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6BA80" w14:textId="77777777" w:rsidR="00903FCA" w:rsidRPr="001914A8" w:rsidRDefault="001914A8" w:rsidP="00AF245D">
      <w:pPr>
        <w:pStyle w:val="2"/>
        <w:spacing w:before="1200" w:beforeAutospacing="0" w:after="0" w:afterAutospacing="0"/>
        <w:jc w:val="center"/>
        <w:rPr>
          <w:lang w:val="en-US"/>
        </w:rPr>
      </w:pPr>
      <w:r w:rsidRPr="001914A8">
        <w:rPr>
          <w:lang w:val="en-US"/>
        </w:rPr>
        <w:t xml:space="preserve">Mathematical Model </w:t>
      </w:r>
      <w:r w:rsidR="008512A4" w:rsidRPr="001914A8">
        <w:rPr>
          <w:lang w:val="en-US"/>
        </w:rPr>
        <w:t xml:space="preserve">of the </w:t>
      </w:r>
      <w:r w:rsidRPr="001914A8">
        <w:rPr>
          <w:lang w:val="en-US"/>
        </w:rPr>
        <w:t xml:space="preserve">Probability </w:t>
      </w:r>
      <w:r w:rsidR="008512A4" w:rsidRPr="001914A8">
        <w:rPr>
          <w:lang w:val="en-US"/>
        </w:rPr>
        <w:t>of</w:t>
      </w:r>
      <w:r w:rsidRPr="001914A8">
        <w:rPr>
          <w:lang w:val="en-US"/>
        </w:rPr>
        <w:t xml:space="preserve"> Road Repairs</w:t>
      </w:r>
    </w:p>
    <w:p w14:paraId="21CD68AA" w14:textId="2DA2AF3B" w:rsidR="005B2787" w:rsidRPr="00E36E22" w:rsidRDefault="003413F8" w:rsidP="003413F8">
      <w:pPr>
        <w:spacing w:before="360" w:after="360" w:line="240" w:lineRule="auto"/>
        <w:jc w:val="center"/>
        <w:rPr>
          <w:sz w:val="28"/>
          <w:lang w:val="en"/>
        </w:rPr>
      </w:pPr>
      <w:r w:rsidRPr="00E36E22">
        <w:rPr>
          <w:sz w:val="28"/>
          <w:lang w:val="en"/>
        </w:rPr>
        <w:t>A</w:t>
      </w:r>
      <w:proofErr w:type="spellStart"/>
      <w:r w:rsidRPr="00E36E22">
        <w:rPr>
          <w:sz w:val="28"/>
          <w:lang w:val="en-US"/>
        </w:rPr>
        <w:t>bdunayim</w:t>
      </w:r>
      <w:proofErr w:type="spellEnd"/>
      <w:r>
        <w:rPr>
          <w:sz w:val="28"/>
          <w:lang w:val="en"/>
        </w:rPr>
        <w:t xml:space="preserve"> </w:t>
      </w:r>
      <w:r w:rsidR="00825E96" w:rsidRPr="00E36E22">
        <w:rPr>
          <w:sz w:val="28"/>
          <w:lang w:val="en"/>
        </w:rPr>
        <w:t>Ablakul</w:t>
      </w:r>
      <w:r w:rsidR="005B2787" w:rsidRPr="00E36E22">
        <w:rPr>
          <w:sz w:val="28"/>
          <w:lang w:val="en"/>
        </w:rPr>
        <w:t>ov</w:t>
      </w:r>
      <w:r w:rsidR="005B2787" w:rsidRPr="00E36E22">
        <w:rPr>
          <w:sz w:val="28"/>
          <w:vertAlign w:val="superscript"/>
          <w:lang w:val="en"/>
        </w:rPr>
        <w:t>1, a)</w:t>
      </w:r>
      <w:r w:rsidR="00AF245D">
        <w:rPr>
          <w:sz w:val="28"/>
          <w:lang w:val="uz-Cyrl-UZ"/>
        </w:rPr>
        <w:t xml:space="preserve"> </w:t>
      </w:r>
      <w:r w:rsidR="00AF245D">
        <w:rPr>
          <w:sz w:val="28"/>
          <w:lang w:val="en-US"/>
        </w:rPr>
        <w:t xml:space="preserve">and </w:t>
      </w:r>
      <w:r w:rsidRPr="00E36E22">
        <w:rPr>
          <w:sz w:val="28"/>
          <w:lang w:val="en"/>
        </w:rPr>
        <w:t xml:space="preserve">Ravshan </w:t>
      </w:r>
      <w:r w:rsidR="005B2787" w:rsidRPr="00E36E22">
        <w:rPr>
          <w:sz w:val="28"/>
          <w:lang w:val="en"/>
        </w:rPr>
        <w:t>Kendjayev</w:t>
      </w:r>
      <w:r w:rsidR="00AF245D">
        <w:rPr>
          <w:sz w:val="28"/>
          <w:vertAlign w:val="superscript"/>
          <w:lang w:val="en"/>
        </w:rPr>
        <w:t>1</w:t>
      </w:r>
      <w:r w:rsidR="005B2787" w:rsidRPr="00E36E22">
        <w:rPr>
          <w:sz w:val="28"/>
          <w:vertAlign w:val="superscript"/>
          <w:lang w:val="en"/>
        </w:rPr>
        <w:t>, b)</w:t>
      </w:r>
    </w:p>
    <w:p w14:paraId="60350305" w14:textId="269557FF" w:rsidR="005B2787" w:rsidRPr="00AF245D" w:rsidRDefault="00AF245D" w:rsidP="00AF245D">
      <w:pPr>
        <w:spacing w:before="360" w:after="360" w:line="240" w:lineRule="auto"/>
        <w:jc w:val="center"/>
        <w:rPr>
          <w:i/>
          <w:sz w:val="20"/>
          <w:szCs w:val="20"/>
          <w:lang w:val="en-US"/>
        </w:rPr>
      </w:pPr>
      <w:r w:rsidRPr="00AF245D">
        <w:rPr>
          <w:bCs/>
          <w:sz w:val="20"/>
          <w:vertAlign w:val="superscript"/>
          <w:lang w:val="en-US"/>
        </w:rPr>
        <w:t>1</w:t>
      </w:r>
      <w:r w:rsidRPr="00AF245D">
        <w:rPr>
          <w:bCs/>
          <w:i/>
          <w:iCs/>
          <w:sz w:val="20"/>
          <w:lang w:val="en-US"/>
        </w:rPr>
        <w:t xml:space="preserve">Tashkent State Transport University, 1 </w:t>
      </w:r>
      <w:proofErr w:type="spellStart"/>
      <w:r w:rsidRPr="00AF245D">
        <w:rPr>
          <w:bCs/>
          <w:i/>
          <w:iCs/>
          <w:sz w:val="20"/>
          <w:lang w:val="en-US"/>
        </w:rPr>
        <w:t>Temiryulchilar</w:t>
      </w:r>
      <w:proofErr w:type="spellEnd"/>
      <w:r w:rsidRPr="00AF245D">
        <w:rPr>
          <w:bCs/>
          <w:i/>
          <w:iCs/>
          <w:sz w:val="20"/>
          <w:lang w:val="en-US"/>
        </w:rPr>
        <w:t xml:space="preserve"> St., Tashkent 100167, Uzbekistan</w:t>
      </w:r>
    </w:p>
    <w:p w14:paraId="661A8B27" w14:textId="1F8092F8" w:rsidR="00825E96" w:rsidRPr="00460091" w:rsidRDefault="00825E96" w:rsidP="005408B2">
      <w:pPr>
        <w:spacing w:line="240" w:lineRule="auto"/>
        <w:jc w:val="center"/>
        <w:rPr>
          <w:i/>
          <w:sz w:val="20"/>
          <w:szCs w:val="20"/>
          <w:lang w:val="en"/>
        </w:rPr>
      </w:pPr>
      <w:r w:rsidRPr="00460091">
        <w:rPr>
          <w:i/>
          <w:sz w:val="20"/>
          <w:szCs w:val="20"/>
          <w:vertAlign w:val="superscript"/>
          <w:lang w:val="en"/>
        </w:rPr>
        <w:t>a)</w:t>
      </w:r>
      <w:hyperlink r:id="rId8" w:history="1">
        <w:r w:rsidR="00AF245D" w:rsidRPr="00AF245D">
          <w:rPr>
            <w:rStyle w:val="a7"/>
            <w:i/>
            <w:color w:val="000000" w:themeColor="text1"/>
            <w:sz w:val="20"/>
            <w:szCs w:val="20"/>
            <w:u w:val="none"/>
            <w:lang w:val="en"/>
          </w:rPr>
          <w:t>ablakulov5510@mail.ru</w:t>
        </w:r>
      </w:hyperlink>
      <w:r w:rsidR="00AF245D">
        <w:rPr>
          <w:i/>
          <w:color w:val="000000" w:themeColor="text1"/>
          <w:sz w:val="20"/>
          <w:szCs w:val="20"/>
          <w:lang w:val="en"/>
        </w:rPr>
        <w:br/>
      </w:r>
      <w:r w:rsidRPr="00460091">
        <w:rPr>
          <w:i/>
          <w:sz w:val="20"/>
          <w:szCs w:val="20"/>
          <w:vertAlign w:val="superscript"/>
          <w:lang w:val="en"/>
        </w:rPr>
        <w:t>b)</w:t>
      </w:r>
      <w:r w:rsidR="001A4F32" w:rsidRPr="00460091">
        <w:rPr>
          <w:sz w:val="20"/>
          <w:szCs w:val="20"/>
          <w:lang w:val="en-US"/>
        </w:rPr>
        <w:t xml:space="preserve"> </w:t>
      </w:r>
      <w:r w:rsidR="001A4F32" w:rsidRPr="00460091">
        <w:rPr>
          <w:i/>
          <w:sz w:val="20"/>
          <w:szCs w:val="20"/>
          <w:lang w:val="en"/>
        </w:rPr>
        <w:t>Corresponding author</w:t>
      </w:r>
      <w:r w:rsidRPr="00460091">
        <w:rPr>
          <w:i/>
          <w:sz w:val="20"/>
          <w:szCs w:val="20"/>
          <w:lang w:val="en"/>
        </w:rPr>
        <w:t>:</w:t>
      </w:r>
      <w:r w:rsidR="001A4F32" w:rsidRPr="00460091">
        <w:rPr>
          <w:sz w:val="20"/>
          <w:szCs w:val="20"/>
          <w:lang w:val="en-US"/>
        </w:rPr>
        <w:t xml:space="preserve"> </w:t>
      </w:r>
      <w:hyperlink r:id="rId9" w:history="1">
        <w:r w:rsidR="00771FF6" w:rsidRPr="00AF245D">
          <w:rPr>
            <w:rStyle w:val="a7"/>
            <w:i/>
            <w:color w:val="000000" w:themeColor="text1"/>
            <w:sz w:val="20"/>
            <w:szCs w:val="20"/>
            <w:u w:val="none"/>
            <w:lang w:val="en"/>
          </w:rPr>
          <w:t>lovsan63@mail.ru</w:t>
        </w:r>
      </w:hyperlink>
    </w:p>
    <w:p w14:paraId="23595473" w14:textId="4D24B308" w:rsidR="00CE7EE3" w:rsidRPr="001914A8" w:rsidRDefault="00AF245D" w:rsidP="00AF245D">
      <w:pPr>
        <w:spacing w:before="360" w:after="360" w:line="240" w:lineRule="auto"/>
        <w:ind w:left="289" w:right="289"/>
        <w:jc w:val="both"/>
        <w:rPr>
          <w:sz w:val="18"/>
          <w:szCs w:val="18"/>
          <w:lang w:val="en-US"/>
        </w:rPr>
      </w:pPr>
      <w:r w:rsidRPr="005408B2">
        <w:rPr>
          <w:b/>
          <w:sz w:val="18"/>
          <w:szCs w:val="18"/>
          <w:lang w:val="en-US"/>
        </w:rPr>
        <w:t>Abstract</w:t>
      </w:r>
      <w:r w:rsidR="005408B2" w:rsidRPr="008512A4">
        <w:rPr>
          <w:b/>
          <w:sz w:val="18"/>
          <w:szCs w:val="18"/>
          <w:lang w:val="en-US"/>
        </w:rPr>
        <w:t>.</w:t>
      </w:r>
      <w:r w:rsidR="005408B2" w:rsidRPr="008512A4">
        <w:rPr>
          <w:sz w:val="18"/>
          <w:szCs w:val="18"/>
          <w:lang w:val="en-US"/>
        </w:rPr>
        <w:t xml:space="preserve"> </w:t>
      </w:r>
      <w:r w:rsidR="001914A8" w:rsidRPr="001914A8">
        <w:rPr>
          <w:sz w:val="18"/>
          <w:szCs w:val="18"/>
          <w:lang w:val="en-US"/>
        </w:rPr>
        <w:t>The article presents the results of the studies carried out to identify various types of deformation and destruction in the system of construction "Road clothes - Subgrade" on operated roads, in which it is necessary to carry out repair work in a short time to ensure continuous movement of vehicles. Depending on the state of the system of construction "Road clothes - Subgrade", mathematical models are proposed to find the probability of repair work.</w:t>
      </w:r>
    </w:p>
    <w:p w14:paraId="4AA227BA" w14:textId="30AAC4F2" w:rsidR="007C4A48" w:rsidRPr="001914A8" w:rsidRDefault="005408B2" w:rsidP="00AF245D">
      <w:pPr>
        <w:pStyle w:val="a6"/>
        <w:spacing w:line="240" w:lineRule="auto"/>
        <w:ind w:left="289" w:right="289"/>
        <w:jc w:val="both"/>
        <w:rPr>
          <w:sz w:val="18"/>
          <w:szCs w:val="18"/>
          <w:lang w:val="en-US"/>
        </w:rPr>
      </w:pPr>
      <w:r w:rsidRPr="005408B2">
        <w:rPr>
          <w:b/>
          <w:sz w:val="18"/>
          <w:szCs w:val="18"/>
          <w:lang w:val="en-US"/>
        </w:rPr>
        <w:t>Keywords</w:t>
      </w:r>
      <w:r w:rsidRPr="001914A8">
        <w:rPr>
          <w:b/>
          <w:sz w:val="18"/>
          <w:szCs w:val="18"/>
          <w:lang w:val="en-US"/>
        </w:rPr>
        <w:t>:</w:t>
      </w:r>
      <w:r w:rsidR="007C4A48" w:rsidRPr="001914A8">
        <w:rPr>
          <w:b/>
          <w:sz w:val="18"/>
          <w:szCs w:val="18"/>
          <w:lang w:val="en-US"/>
        </w:rPr>
        <w:t xml:space="preserve"> </w:t>
      </w:r>
      <w:r w:rsidR="00E31611" w:rsidRPr="001914A8">
        <w:rPr>
          <w:b/>
          <w:sz w:val="18"/>
          <w:szCs w:val="18"/>
          <w:lang w:val="en-US"/>
        </w:rPr>
        <w:t xml:space="preserve"> </w:t>
      </w:r>
      <w:r w:rsidR="001914A8" w:rsidRPr="001914A8">
        <w:rPr>
          <w:sz w:val="18"/>
          <w:szCs w:val="18"/>
          <w:lang w:val="en-US"/>
        </w:rPr>
        <w:t>Automobile roads, construction "Road clothes - Subgrade", natural and climatic factors</w:t>
      </w:r>
      <w:r w:rsidR="00EF0AF9" w:rsidRPr="001914A8">
        <w:rPr>
          <w:sz w:val="18"/>
          <w:szCs w:val="18"/>
          <w:lang w:val="en-US"/>
        </w:rPr>
        <w:t>, probability of repair, reconstruction</w:t>
      </w:r>
      <w:r w:rsidR="001914A8" w:rsidRPr="001914A8">
        <w:rPr>
          <w:sz w:val="18"/>
          <w:szCs w:val="18"/>
          <w:lang w:val="en-US"/>
        </w:rPr>
        <w:t>, types of deformation and destruction, types of repairs</w:t>
      </w:r>
      <w:r w:rsidR="00EF0AF9">
        <w:rPr>
          <w:sz w:val="18"/>
          <w:szCs w:val="18"/>
          <w:lang w:val="en-US"/>
        </w:rPr>
        <w:t>,</w:t>
      </w:r>
      <w:r w:rsidR="00EF0AF9" w:rsidRPr="001914A8">
        <w:rPr>
          <w:sz w:val="18"/>
          <w:szCs w:val="18"/>
          <w:lang w:val="en-US"/>
        </w:rPr>
        <w:t xml:space="preserve"> vehicle loads</w:t>
      </w:r>
      <w:r w:rsidR="001914A8" w:rsidRPr="001914A8">
        <w:rPr>
          <w:sz w:val="18"/>
          <w:szCs w:val="18"/>
          <w:lang w:val="en-US"/>
        </w:rPr>
        <w:t>.</w:t>
      </w:r>
    </w:p>
    <w:p w14:paraId="49DAF08C" w14:textId="3B066371" w:rsidR="007C4A48" w:rsidRPr="00DC179C" w:rsidRDefault="00DC179C" w:rsidP="00DC179C">
      <w:pPr>
        <w:spacing w:before="240" w:after="240" w:line="240" w:lineRule="auto"/>
        <w:jc w:val="center"/>
        <w:rPr>
          <w:b/>
          <w:szCs w:val="24"/>
          <w:lang w:val="uz-Cyrl-UZ"/>
        </w:rPr>
      </w:pPr>
      <w:r w:rsidRPr="00DC179C">
        <w:rPr>
          <w:b/>
          <w:szCs w:val="24"/>
          <w:lang w:val="en"/>
        </w:rPr>
        <w:t>INTRODUCTION</w:t>
      </w:r>
    </w:p>
    <w:p w14:paraId="6F4B0CDD" w14:textId="77777777" w:rsidR="00537746" w:rsidRPr="00341C27" w:rsidRDefault="00537746" w:rsidP="00DC179C">
      <w:pPr>
        <w:spacing w:line="240" w:lineRule="auto"/>
        <w:ind w:firstLine="289"/>
        <w:jc w:val="both"/>
        <w:rPr>
          <w:sz w:val="20"/>
          <w:szCs w:val="20"/>
          <w:lang w:val="en-US"/>
        </w:rPr>
      </w:pPr>
      <w:r w:rsidRPr="00341C27">
        <w:rPr>
          <w:sz w:val="20"/>
          <w:szCs w:val="20"/>
          <w:lang w:val="en-US"/>
        </w:rPr>
        <w:t>The state of the system of construction "Road clothes - Subgrade" during operation under the influence of transport load, vehicle traffic intensity and weather and climatic factors undergoes changes not only by years and seasons of the year. When designing the structure and calculating the strength of the system of construction "Road clothes - Subgrade", deterministic values of the strength characteristics of the materials used in the layers of clothing and roadbed are taken, while in the mode of operation of highways all existing transport loads and natural and climatic factors are probabilistic.</w:t>
      </w:r>
    </w:p>
    <w:p w14:paraId="2D396A9B" w14:textId="77777777" w:rsidR="0033621E" w:rsidRPr="00341C27" w:rsidRDefault="0033621E" w:rsidP="0033621E">
      <w:pPr>
        <w:spacing w:line="240" w:lineRule="auto"/>
        <w:ind w:firstLine="289"/>
        <w:jc w:val="both"/>
        <w:rPr>
          <w:sz w:val="20"/>
          <w:szCs w:val="20"/>
          <w:lang w:val="en-US"/>
        </w:rPr>
      </w:pPr>
      <w:r w:rsidRPr="00341C27">
        <w:rPr>
          <w:sz w:val="20"/>
          <w:szCs w:val="20"/>
          <w:lang w:val="en-US"/>
        </w:rPr>
        <w:t>The condition of the system of construction "Road clothes - Subgrade" during the operation of highways can be assessed by the following indicators: strength and evenness (longitudinal and transverse), roughness, surface roughness.</w:t>
      </w:r>
    </w:p>
    <w:p w14:paraId="0EBB7A94" w14:textId="77777777" w:rsidR="0033621E" w:rsidRPr="00341C27" w:rsidRDefault="0033621E" w:rsidP="0033621E">
      <w:pPr>
        <w:spacing w:line="240" w:lineRule="auto"/>
        <w:ind w:firstLine="289"/>
        <w:jc w:val="both"/>
        <w:rPr>
          <w:sz w:val="20"/>
          <w:szCs w:val="20"/>
          <w:lang w:val="en-US"/>
        </w:rPr>
      </w:pPr>
      <w:r w:rsidRPr="00341C27">
        <w:rPr>
          <w:sz w:val="20"/>
          <w:szCs w:val="20"/>
          <w:lang w:val="en-US"/>
        </w:rPr>
        <w:t>The standard level of safety of the system of construction "Road clothes - Subgrade" is understood as the state of the road section in which the structural indicators correspond to the permissible values, and no repair is required.</w:t>
      </w:r>
    </w:p>
    <w:p w14:paraId="495A3111" w14:textId="6AB8EBCD" w:rsidR="0033621E" w:rsidRPr="00341C27" w:rsidRDefault="0033621E" w:rsidP="0033621E">
      <w:pPr>
        <w:spacing w:line="240" w:lineRule="auto"/>
        <w:ind w:firstLine="289"/>
        <w:jc w:val="both"/>
        <w:rPr>
          <w:sz w:val="20"/>
          <w:szCs w:val="20"/>
          <w:lang w:val="en-US"/>
        </w:rPr>
      </w:pPr>
      <w:r w:rsidRPr="00341C27">
        <w:rPr>
          <w:sz w:val="20"/>
          <w:szCs w:val="20"/>
          <w:lang w:val="en-US"/>
        </w:rPr>
        <w:t>During operation, due to the impact of transport loads and weather and climatic factors, small temperature cracks, crack mesh and other defects on its surface appear in the system of construction "Road clothes - Subgrade", which leads to a gradual decrease in structural bonds in the system as a whole.</w:t>
      </w:r>
    </w:p>
    <w:p w14:paraId="241946F3" w14:textId="77777777" w:rsidR="001F1B95" w:rsidRPr="00341C27" w:rsidRDefault="001F1B95" w:rsidP="001F1B95">
      <w:pPr>
        <w:pStyle w:val="a6"/>
        <w:shd w:val="clear" w:color="auto" w:fill="FFFFFF"/>
        <w:spacing w:line="240" w:lineRule="auto"/>
        <w:ind w:firstLine="289"/>
        <w:jc w:val="both"/>
        <w:rPr>
          <w:rFonts w:eastAsia="Times New Roman"/>
          <w:bCs/>
          <w:sz w:val="20"/>
          <w:szCs w:val="20"/>
          <w:lang w:val="en-US" w:eastAsia="ru-RU"/>
        </w:rPr>
      </w:pPr>
      <w:r w:rsidRPr="00341C27">
        <w:rPr>
          <w:rFonts w:eastAsia="Times New Roman"/>
          <w:bCs/>
          <w:sz w:val="20"/>
          <w:szCs w:val="20"/>
          <w:lang w:val="en-US" w:eastAsia="ru-RU"/>
        </w:rPr>
        <w:t>The presence of small cracks, barely visible potholes and other defects, which at first glance seem insignificant, is in fact an already formed problem that requires speedy elimination. The danger of delay is that, under the influence of external influences, a small defect is transformed over time into a large-scale damage, which is more difficult and expensive to eliminate.</w:t>
      </w:r>
    </w:p>
    <w:p w14:paraId="78C38FB9" w14:textId="77777777" w:rsidR="001F1B95" w:rsidRPr="00341C27" w:rsidRDefault="001F1B95" w:rsidP="001F1B95">
      <w:pPr>
        <w:pStyle w:val="a6"/>
        <w:shd w:val="clear" w:color="auto" w:fill="FFFFFF"/>
        <w:spacing w:line="240" w:lineRule="auto"/>
        <w:ind w:firstLine="289"/>
        <w:jc w:val="both"/>
        <w:rPr>
          <w:rFonts w:eastAsia="Times New Roman"/>
          <w:bCs/>
          <w:sz w:val="20"/>
          <w:szCs w:val="20"/>
          <w:lang w:val="en-US" w:eastAsia="ru-RU"/>
        </w:rPr>
      </w:pPr>
      <w:r w:rsidRPr="00341C27">
        <w:rPr>
          <w:rFonts w:eastAsia="Times New Roman"/>
          <w:bCs/>
          <w:sz w:val="20"/>
          <w:szCs w:val="20"/>
          <w:lang w:val="en-US" w:eastAsia="ru-RU"/>
        </w:rPr>
        <w:t>Timely elimination of small defects is important for a variety of reasons:</w:t>
      </w:r>
    </w:p>
    <w:p w14:paraId="016D95EF" w14:textId="77777777" w:rsidR="00B52F21" w:rsidRPr="00341C27" w:rsidRDefault="00B52F21" w:rsidP="00B52F21">
      <w:pPr>
        <w:shd w:val="clear" w:color="auto" w:fill="FFFFFF"/>
        <w:spacing w:line="240" w:lineRule="auto"/>
        <w:ind w:firstLine="289"/>
        <w:jc w:val="both"/>
        <w:rPr>
          <w:rFonts w:eastAsia="Times New Roman"/>
          <w:sz w:val="20"/>
          <w:szCs w:val="20"/>
          <w:lang w:val="en-US" w:eastAsia="ru-RU"/>
        </w:rPr>
      </w:pPr>
      <w:r w:rsidRPr="00341C27">
        <w:rPr>
          <w:rFonts w:eastAsia="Times New Roman"/>
          <w:sz w:val="20"/>
          <w:szCs w:val="20"/>
          <w:lang w:val="en-US" w:eastAsia="ru-RU"/>
        </w:rPr>
        <w:t>- moisture penetrates into the cavity of small cracks and potholes and accumulates there. This has a particularly detrimental effect on the integrity of the coating in winter, when, as a result of temperature changes, the volume of water constantly changes, which leads to an increase in the scale of deformations.</w:t>
      </w:r>
    </w:p>
    <w:p w14:paraId="641DB0B0" w14:textId="77777777" w:rsidR="00B52F21" w:rsidRPr="00341C27" w:rsidRDefault="00B52F21" w:rsidP="00B52F21">
      <w:pPr>
        <w:shd w:val="clear" w:color="auto" w:fill="FFFFFF"/>
        <w:spacing w:line="240" w:lineRule="auto"/>
        <w:ind w:firstLine="289"/>
        <w:jc w:val="both"/>
        <w:rPr>
          <w:rFonts w:eastAsia="Times New Roman"/>
          <w:sz w:val="20"/>
          <w:szCs w:val="20"/>
          <w:lang w:val="en-US" w:eastAsia="ru-RU"/>
        </w:rPr>
      </w:pPr>
      <w:r w:rsidRPr="00341C27">
        <w:rPr>
          <w:rFonts w:eastAsia="Times New Roman"/>
          <w:sz w:val="20"/>
          <w:szCs w:val="20"/>
          <w:lang w:val="en-US" w:eastAsia="ru-RU"/>
        </w:rPr>
        <w:t>- in summer, dust and dirt is packed into deformed areas, which in areas with low traffic intensity can lead to germination of plants, the root system of which will aggravate the destruction of the coating.</w:t>
      </w:r>
    </w:p>
    <w:p w14:paraId="621038FD" w14:textId="77777777" w:rsidR="00B52F21" w:rsidRPr="00341C27" w:rsidRDefault="00B52F21" w:rsidP="00B52F21">
      <w:pPr>
        <w:shd w:val="clear" w:color="auto" w:fill="FFFFFF"/>
        <w:spacing w:line="240" w:lineRule="auto"/>
        <w:ind w:firstLine="289"/>
        <w:jc w:val="both"/>
        <w:rPr>
          <w:rFonts w:eastAsia="Times New Roman"/>
          <w:sz w:val="20"/>
          <w:szCs w:val="20"/>
          <w:lang w:val="en-US" w:eastAsia="ru-RU"/>
        </w:rPr>
      </w:pPr>
      <w:r w:rsidRPr="00341C27">
        <w:rPr>
          <w:rFonts w:eastAsia="Times New Roman"/>
          <w:sz w:val="20"/>
          <w:szCs w:val="20"/>
          <w:lang w:val="en-US" w:eastAsia="ru-RU"/>
        </w:rPr>
        <w:t>Taking into account the above factors, cracks and other defects that appeared during the operation of highways must be eliminated in the shortest possible time, thereby maintaining the quality of its condition and integrity.</w:t>
      </w:r>
    </w:p>
    <w:p w14:paraId="23671A2E" w14:textId="77777777" w:rsidR="00B52F21" w:rsidRPr="00341C27" w:rsidRDefault="00B52F21" w:rsidP="00B52F21">
      <w:pPr>
        <w:shd w:val="clear" w:color="auto" w:fill="FFFFFF"/>
        <w:spacing w:line="240" w:lineRule="auto"/>
        <w:ind w:firstLine="289"/>
        <w:jc w:val="both"/>
        <w:rPr>
          <w:rFonts w:eastAsia="Times New Roman"/>
          <w:bCs/>
          <w:sz w:val="20"/>
          <w:szCs w:val="20"/>
          <w:lang w:val="en-US" w:eastAsia="ru-RU"/>
        </w:rPr>
      </w:pPr>
      <w:r w:rsidRPr="00341C27">
        <w:rPr>
          <w:rFonts w:eastAsia="Times New Roman"/>
          <w:bCs/>
          <w:sz w:val="20"/>
          <w:szCs w:val="20"/>
          <w:lang w:val="en-US" w:eastAsia="ru-RU"/>
        </w:rPr>
        <w:lastRenderedPageBreak/>
        <w:t>If defects are not repaired in a timely manner, they will adversely affect the speed and safety of vehicles and road capacity.</w:t>
      </w:r>
    </w:p>
    <w:p w14:paraId="45640923" w14:textId="62802FDC" w:rsidR="00B52F21" w:rsidRPr="00341C27" w:rsidRDefault="00B52F21" w:rsidP="00B52F21">
      <w:pPr>
        <w:shd w:val="clear" w:color="auto" w:fill="FFFFFF"/>
        <w:spacing w:line="240" w:lineRule="auto"/>
        <w:ind w:firstLine="289"/>
        <w:jc w:val="both"/>
        <w:rPr>
          <w:rFonts w:eastAsia="Times New Roman"/>
          <w:bCs/>
          <w:sz w:val="20"/>
          <w:szCs w:val="20"/>
          <w:lang w:val="en-US" w:eastAsia="ru-RU"/>
        </w:rPr>
      </w:pPr>
      <w:r w:rsidRPr="00341C27">
        <w:rPr>
          <w:rFonts w:eastAsia="Times New Roman"/>
          <w:bCs/>
          <w:sz w:val="20"/>
          <w:szCs w:val="20"/>
          <w:lang w:val="en-US" w:eastAsia="ru-RU"/>
        </w:rPr>
        <w:t>Minor defects can be repaired by making routine repairs that take less time to repair. If current repairs are not carried out in a timely manner, then, firstly, the area of defects will increase and, secondly, the operational condition of road pavements will decrease, and this will lead not only to large costs for major repairs or reconstruction of roads, but also more time will be required for repairs.</w:t>
      </w:r>
    </w:p>
    <w:p w14:paraId="29BF66EC" w14:textId="77777777" w:rsidR="00B52F21" w:rsidRPr="00341C27" w:rsidRDefault="00B52F21" w:rsidP="00DC179C">
      <w:pPr>
        <w:spacing w:line="240" w:lineRule="auto"/>
        <w:ind w:firstLine="289"/>
        <w:jc w:val="both"/>
        <w:rPr>
          <w:sz w:val="20"/>
          <w:szCs w:val="20"/>
          <w:lang w:val="en-US"/>
        </w:rPr>
      </w:pPr>
      <w:r w:rsidRPr="00341C27">
        <w:rPr>
          <w:sz w:val="20"/>
          <w:szCs w:val="20"/>
          <w:lang w:val="en-US"/>
        </w:rPr>
        <w:t>Currently, by road of the Republic of Uzbekistan, the transportation of passengers by road in certain regions is 98-99%, and cargo - 90-92%. Therefore, in order to ensure the speed and safety of vehicles with minimal travel time on sections of the road, it must function continuously. In case of occurrence of various deformations and defects in the system of construction "Road clothes - Subgrade" during the operation of motor roads, one or another type of repair of motor roads should be carried out in a timely manner, with minimal costs and in a short time; this is a major part of the mass road maintenance system.</w:t>
      </w:r>
    </w:p>
    <w:p w14:paraId="2EDC3218" w14:textId="77777777" w:rsidR="00756E9A" w:rsidRPr="00341C27" w:rsidRDefault="000D7336" w:rsidP="00341C27">
      <w:pPr>
        <w:spacing w:before="240" w:after="240" w:line="240" w:lineRule="auto"/>
        <w:jc w:val="center"/>
        <w:rPr>
          <w:b/>
          <w:szCs w:val="24"/>
          <w:lang w:val="en-US" w:eastAsia="ru-RU"/>
        </w:rPr>
      </w:pPr>
      <w:r w:rsidRPr="00341C27">
        <w:rPr>
          <w:b/>
          <w:szCs w:val="24"/>
          <w:lang w:val="en" w:eastAsia="ru-RU"/>
        </w:rPr>
        <w:t>METHOD</w:t>
      </w:r>
      <w:r w:rsidRPr="00341C27">
        <w:rPr>
          <w:b/>
          <w:szCs w:val="24"/>
          <w:lang w:val="en-US" w:eastAsia="ru-RU"/>
        </w:rPr>
        <w:t xml:space="preserve"> </w:t>
      </w:r>
      <w:r w:rsidRPr="00341C27">
        <w:rPr>
          <w:b/>
          <w:szCs w:val="24"/>
          <w:lang w:val="en" w:eastAsia="ru-RU"/>
        </w:rPr>
        <w:t>AND</w:t>
      </w:r>
      <w:r w:rsidRPr="00341C27">
        <w:rPr>
          <w:b/>
          <w:szCs w:val="24"/>
          <w:lang w:val="en-US" w:eastAsia="ru-RU"/>
        </w:rPr>
        <w:t xml:space="preserve"> </w:t>
      </w:r>
      <w:r w:rsidRPr="00341C27">
        <w:rPr>
          <w:b/>
          <w:szCs w:val="24"/>
          <w:lang w:val="en" w:eastAsia="ru-RU"/>
        </w:rPr>
        <w:t>RESULTS</w:t>
      </w:r>
    </w:p>
    <w:p w14:paraId="507A8BB3" w14:textId="77777777" w:rsidR="00310DE8" w:rsidRPr="00341C27" w:rsidRDefault="00310DE8" w:rsidP="00341C27">
      <w:pPr>
        <w:spacing w:line="240" w:lineRule="auto"/>
        <w:ind w:firstLine="289"/>
        <w:jc w:val="both"/>
        <w:rPr>
          <w:sz w:val="20"/>
          <w:szCs w:val="20"/>
          <w:lang w:val="en-US"/>
        </w:rPr>
      </w:pPr>
      <w:r w:rsidRPr="00341C27">
        <w:rPr>
          <w:sz w:val="20"/>
          <w:szCs w:val="20"/>
          <w:lang w:val="en-US"/>
        </w:rPr>
        <w:t>During the operation of highways, the system of construction "Road clothes - Subgrade" is influenced by various external factors that contribute to the appearance of various types of deformations and defects that lead to its gradual destruction. The appearance of deformations and destructions on the surface of the system of construction "Road clothes - Subgrade" leads to a decrease in its strength, deterioration of the evenness and roughness of the surface of the coating, as well as the appearance of rutting.</w:t>
      </w:r>
    </w:p>
    <w:p w14:paraId="084E28B9" w14:textId="0E12B2BE" w:rsidR="00310DE8" w:rsidRPr="00341C27" w:rsidRDefault="00310DE8" w:rsidP="00341C27">
      <w:pPr>
        <w:spacing w:line="240" w:lineRule="auto"/>
        <w:ind w:firstLine="289"/>
        <w:jc w:val="both"/>
        <w:rPr>
          <w:sz w:val="20"/>
          <w:szCs w:val="20"/>
          <w:lang w:val="en-US"/>
        </w:rPr>
      </w:pPr>
      <w:r w:rsidRPr="00341C27">
        <w:rPr>
          <w:sz w:val="20"/>
          <w:szCs w:val="20"/>
          <w:lang w:val="en-US"/>
        </w:rPr>
        <w:t>In this regard, studies were carried out to determine the causes of various deformations in the system of construction "Road clothes - Subgrade" due to the impact of vehicle load and climatic factors during the operation of highways [1</w:t>
      </w:r>
      <w:r w:rsidR="00341C27">
        <w:rPr>
          <w:sz w:val="20"/>
          <w:szCs w:val="20"/>
          <w:lang w:val="en-US"/>
        </w:rPr>
        <w:t xml:space="preserve">, </w:t>
      </w:r>
      <w:r w:rsidR="00936784" w:rsidRPr="00341C27">
        <w:rPr>
          <w:sz w:val="20"/>
          <w:szCs w:val="20"/>
          <w:lang w:val="en-US"/>
        </w:rPr>
        <w:t>2,</w:t>
      </w:r>
      <w:r w:rsidR="00341C27">
        <w:rPr>
          <w:sz w:val="20"/>
          <w:szCs w:val="20"/>
          <w:lang w:val="en-US"/>
        </w:rPr>
        <w:t xml:space="preserve"> </w:t>
      </w:r>
      <w:r w:rsidR="00936784" w:rsidRPr="00341C27">
        <w:rPr>
          <w:sz w:val="20"/>
          <w:szCs w:val="20"/>
          <w:lang w:val="en-US"/>
        </w:rPr>
        <w:t xml:space="preserve">3, 4, </w:t>
      </w:r>
      <w:r w:rsidRPr="00341C27">
        <w:rPr>
          <w:sz w:val="20"/>
          <w:szCs w:val="20"/>
          <w:lang w:val="en-US"/>
        </w:rPr>
        <w:t>5].</w:t>
      </w:r>
    </w:p>
    <w:p w14:paraId="397CFAC1" w14:textId="77777777" w:rsidR="00310DE8" w:rsidRPr="00341C27" w:rsidRDefault="00310DE8" w:rsidP="00341C27">
      <w:pPr>
        <w:spacing w:line="240" w:lineRule="auto"/>
        <w:ind w:firstLine="289"/>
        <w:jc w:val="both"/>
        <w:rPr>
          <w:sz w:val="20"/>
          <w:szCs w:val="20"/>
          <w:lang w:val="en-US"/>
        </w:rPr>
      </w:pPr>
      <w:r w:rsidRPr="00341C27">
        <w:rPr>
          <w:sz w:val="20"/>
          <w:szCs w:val="20"/>
          <w:lang w:val="en-US"/>
        </w:rPr>
        <w:t>These studies have shown that permanent deformations arise from the effect of repeated loads, which later lead to the destruction of the system of construction "Road clothes - Subgrade".</w:t>
      </w:r>
    </w:p>
    <w:p w14:paraId="0AAC84C6" w14:textId="77777777" w:rsidR="000B01E7" w:rsidRPr="00341C27" w:rsidRDefault="000B01E7" w:rsidP="00341C27">
      <w:pPr>
        <w:spacing w:line="240" w:lineRule="auto"/>
        <w:ind w:firstLine="289"/>
        <w:jc w:val="both"/>
        <w:rPr>
          <w:sz w:val="20"/>
          <w:szCs w:val="20"/>
          <w:lang w:val="en-US"/>
        </w:rPr>
      </w:pPr>
      <w:r w:rsidRPr="00341C27">
        <w:rPr>
          <w:sz w:val="20"/>
          <w:szCs w:val="20"/>
          <w:lang w:val="en-US"/>
        </w:rPr>
        <w:t>Predicting cracks in asphalt concrete pavements helps make decisions about timely repair and improvement of the design of roads and road surfaces.</w:t>
      </w:r>
    </w:p>
    <w:p w14:paraId="176E5E6C" w14:textId="77777777" w:rsidR="000B01E7" w:rsidRPr="00341C27" w:rsidRDefault="000B01E7" w:rsidP="00341C27">
      <w:pPr>
        <w:spacing w:line="240" w:lineRule="auto"/>
        <w:ind w:firstLine="289"/>
        <w:jc w:val="both"/>
        <w:rPr>
          <w:sz w:val="20"/>
          <w:szCs w:val="20"/>
          <w:lang w:val="en-US"/>
        </w:rPr>
      </w:pPr>
      <w:r w:rsidRPr="00341C27">
        <w:rPr>
          <w:sz w:val="20"/>
          <w:szCs w:val="20"/>
          <w:lang w:val="en-US"/>
        </w:rPr>
        <w:t>Temperature cracks (transverse and longitudinal) and crack grids on pavement surfaces are the most common type of pavement defects. Currently, one of the main problems of the road sector is the emergence of small temperature cracks and a network of cracks on road surfaces, the main reasons for the appearance of which are the effects of loads from cars and natural and climatic factors.</w:t>
      </w:r>
    </w:p>
    <w:p w14:paraId="00291B72" w14:textId="77777777" w:rsidR="000B01E7" w:rsidRPr="00341C27" w:rsidRDefault="000B01E7" w:rsidP="00341C27">
      <w:pPr>
        <w:spacing w:line="240" w:lineRule="auto"/>
        <w:ind w:firstLine="289"/>
        <w:jc w:val="both"/>
        <w:rPr>
          <w:sz w:val="20"/>
          <w:szCs w:val="20"/>
          <w:lang w:val="en-US"/>
        </w:rPr>
      </w:pPr>
      <w:r w:rsidRPr="00341C27">
        <w:rPr>
          <w:sz w:val="20"/>
          <w:szCs w:val="20"/>
          <w:lang w:val="en-US"/>
        </w:rPr>
        <w:t>On the road, there is a penetration of surface water into the system of construction "Road clothes - Subgrade"</w:t>
      </w:r>
      <w:r w:rsidR="00104AB1" w:rsidRPr="00341C27">
        <w:rPr>
          <w:sz w:val="20"/>
          <w:szCs w:val="20"/>
          <w:lang w:val="en-US"/>
        </w:rPr>
        <w:t xml:space="preserve"> </w:t>
      </w:r>
      <w:r w:rsidRPr="00341C27">
        <w:rPr>
          <w:sz w:val="20"/>
          <w:szCs w:val="20"/>
          <w:lang w:val="en-US"/>
        </w:rPr>
        <w:t>through these deformations, which leads to destruction. And this entails a decrease in the speed and safety of vehicles. Therefore, regardless of the types of deformation, it is necessary to carry out timely repair work while the deformed area has a small area.</w:t>
      </w:r>
    </w:p>
    <w:p w14:paraId="440E9F75" w14:textId="77777777" w:rsidR="007950B6" w:rsidRPr="00341C27" w:rsidRDefault="007950B6" w:rsidP="00341C27">
      <w:pPr>
        <w:spacing w:line="240" w:lineRule="auto"/>
        <w:ind w:firstLine="289"/>
        <w:jc w:val="both"/>
        <w:rPr>
          <w:sz w:val="20"/>
          <w:szCs w:val="20"/>
          <w:lang w:val="en-US"/>
        </w:rPr>
      </w:pPr>
      <w:r w:rsidRPr="00341C27">
        <w:rPr>
          <w:sz w:val="20"/>
          <w:szCs w:val="20"/>
          <w:lang w:val="en-US"/>
        </w:rPr>
        <w:t xml:space="preserve">The studies carried out and the materials obtained on the roads of the Republic of Uzbekistan show that the state of the whole system of construction "Road clothes - Subgrade" under the influence of transport loads and weather and climatic factors, </w:t>
      </w:r>
      <w:proofErr w:type="gramStart"/>
      <w:r w:rsidRPr="00341C27">
        <w:rPr>
          <w:sz w:val="20"/>
          <w:szCs w:val="20"/>
          <w:lang w:val="en-US"/>
        </w:rPr>
        <w:t>i.e.</w:t>
      </w:r>
      <w:proofErr w:type="gramEnd"/>
      <w:r w:rsidRPr="00341C27">
        <w:rPr>
          <w:sz w:val="20"/>
          <w:szCs w:val="20"/>
          <w:lang w:val="en-US"/>
        </w:rPr>
        <w:t xml:space="preserve"> transport and operational state, gradually deteriorates during its operation.</w:t>
      </w:r>
    </w:p>
    <w:p w14:paraId="00082A72" w14:textId="77777777" w:rsidR="007950B6" w:rsidRPr="00341C27" w:rsidRDefault="007950B6" w:rsidP="00341C27">
      <w:pPr>
        <w:spacing w:line="240" w:lineRule="auto"/>
        <w:ind w:firstLine="289"/>
        <w:jc w:val="both"/>
        <w:rPr>
          <w:sz w:val="20"/>
          <w:szCs w:val="20"/>
          <w:lang w:val="en-US"/>
        </w:rPr>
      </w:pPr>
      <w:r w:rsidRPr="00341C27">
        <w:rPr>
          <w:sz w:val="20"/>
          <w:szCs w:val="20"/>
          <w:lang w:val="en-US"/>
        </w:rPr>
        <w:t>And this leads to a decrease in the speed and safety of movement, the comfort of the passage of passengers and the integrity of goods, and the passage on such sections of the road takes more time.</w:t>
      </w:r>
    </w:p>
    <w:p w14:paraId="5450F83B" w14:textId="77777777" w:rsidR="007950B6" w:rsidRPr="00341C27" w:rsidRDefault="007950B6" w:rsidP="00341C27">
      <w:pPr>
        <w:spacing w:line="240" w:lineRule="auto"/>
        <w:ind w:firstLine="289"/>
        <w:jc w:val="both"/>
        <w:rPr>
          <w:sz w:val="20"/>
          <w:szCs w:val="20"/>
          <w:lang w:val="en-US"/>
        </w:rPr>
      </w:pPr>
      <w:r w:rsidRPr="00341C27">
        <w:rPr>
          <w:sz w:val="20"/>
          <w:szCs w:val="20"/>
          <w:lang w:val="en-US"/>
        </w:rPr>
        <w:t>On the selected roads for the study, the intensity and speed of movement, throughput, strength, and evenness of roads were determined. In addition, the timing of current and overhaul, and reconstruction of operated roads, depending on the types of deformations and destruction, was studied.</w:t>
      </w:r>
    </w:p>
    <w:p w14:paraId="414FDEB4" w14:textId="77777777" w:rsidR="00104AB1" w:rsidRPr="00341C27" w:rsidRDefault="00104AB1" w:rsidP="00341C27">
      <w:pPr>
        <w:spacing w:line="240" w:lineRule="auto"/>
        <w:ind w:firstLine="289"/>
        <w:jc w:val="both"/>
        <w:rPr>
          <w:sz w:val="20"/>
          <w:szCs w:val="20"/>
          <w:lang w:val="en-US"/>
        </w:rPr>
      </w:pPr>
      <w:r w:rsidRPr="00341C27">
        <w:rPr>
          <w:sz w:val="20"/>
          <w:szCs w:val="20"/>
          <w:lang w:val="en-US"/>
        </w:rPr>
        <w:t>Frequently occurring different types of deformation (cracks, crack grid, track) and destruction on the examined different roads are shown in Figure 1.</w:t>
      </w:r>
    </w:p>
    <w:p w14:paraId="301F7CC1" w14:textId="77777777" w:rsidR="00104AB1" w:rsidRPr="00341C27" w:rsidRDefault="00104AB1" w:rsidP="00341C27">
      <w:pPr>
        <w:spacing w:line="240" w:lineRule="auto"/>
        <w:ind w:firstLine="289"/>
        <w:jc w:val="both"/>
        <w:rPr>
          <w:sz w:val="20"/>
          <w:szCs w:val="20"/>
          <w:lang w:val="en-US"/>
        </w:rPr>
      </w:pPr>
      <w:r w:rsidRPr="00341C27">
        <w:rPr>
          <w:sz w:val="20"/>
          <w:szCs w:val="20"/>
          <w:lang w:val="en-US"/>
        </w:rPr>
        <w:t>The appearance of deformation and destruction in the system of construction "Road clothes - Subgrade" during the operation of highways is possible from the use of low-quality materials and non-compliance with construction technology, as well as from the impact of transport loads and unfavorable meteorological conditions.</w:t>
      </w:r>
    </w:p>
    <w:p w14:paraId="4301B807" w14:textId="77777777" w:rsidR="00104AB1" w:rsidRPr="00341C27" w:rsidRDefault="00104AB1" w:rsidP="00341C27">
      <w:pPr>
        <w:spacing w:line="240" w:lineRule="auto"/>
        <w:ind w:firstLine="289"/>
        <w:jc w:val="both"/>
        <w:rPr>
          <w:sz w:val="20"/>
          <w:szCs w:val="20"/>
          <w:lang w:val="en-US"/>
        </w:rPr>
      </w:pPr>
      <w:r w:rsidRPr="00341C27">
        <w:rPr>
          <w:sz w:val="20"/>
          <w:szCs w:val="20"/>
          <w:lang w:val="en-US"/>
        </w:rPr>
        <w:t>The appearance of any deformation and destruction in the system of construction "Road clothes - Subgrade" requires timely repair in order to preserve it from further destruction.</w:t>
      </w:r>
    </w:p>
    <w:p w14:paraId="33FDBC0F" w14:textId="77777777" w:rsidR="00104AB1" w:rsidRPr="00341C27" w:rsidRDefault="00104AB1" w:rsidP="00341C27">
      <w:pPr>
        <w:spacing w:line="240" w:lineRule="auto"/>
        <w:ind w:firstLine="289"/>
        <w:jc w:val="both"/>
        <w:rPr>
          <w:sz w:val="20"/>
          <w:szCs w:val="20"/>
          <w:lang w:val="en-US"/>
        </w:rPr>
      </w:pPr>
      <w:r w:rsidRPr="00341C27">
        <w:rPr>
          <w:sz w:val="20"/>
          <w:szCs w:val="20"/>
          <w:lang w:val="en-US"/>
        </w:rPr>
        <w:t xml:space="preserve">It is known that according to </w:t>
      </w:r>
      <w:proofErr w:type="spellStart"/>
      <w:r w:rsidRPr="00341C27">
        <w:rPr>
          <w:sz w:val="20"/>
          <w:szCs w:val="20"/>
          <w:lang w:val="en-US"/>
        </w:rPr>
        <w:t>ShNK</w:t>
      </w:r>
      <w:proofErr w:type="spellEnd"/>
      <w:r w:rsidRPr="00341C27">
        <w:rPr>
          <w:sz w:val="20"/>
          <w:szCs w:val="20"/>
          <w:lang w:val="en-US"/>
        </w:rPr>
        <w:t xml:space="preserve"> 4.02.68-07 "Collections of resource estimate standards for repair and construction work. Collection 68 "gives the time spent on the production of road repairs.</w:t>
      </w:r>
    </w:p>
    <w:p w14:paraId="28246B49" w14:textId="77777777" w:rsidR="00104AB1" w:rsidRPr="00341C27" w:rsidRDefault="00104AB1" w:rsidP="00341C27">
      <w:pPr>
        <w:spacing w:line="240" w:lineRule="auto"/>
        <w:ind w:firstLine="289"/>
        <w:jc w:val="both"/>
        <w:rPr>
          <w:sz w:val="20"/>
          <w:szCs w:val="20"/>
          <w:lang w:val="en-US"/>
        </w:rPr>
      </w:pPr>
      <w:r w:rsidRPr="00341C27">
        <w:rPr>
          <w:sz w:val="20"/>
          <w:szCs w:val="20"/>
          <w:lang w:val="en-US"/>
        </w:rPr>
        <w:t>For example, cracks that have appeared in the asphalt concrete pavement can be eliminated by carrying out routine repairs.</w:t>
      </w:r>
    </w:p>
    <w:p w14:paraId="18348F36" w14:textId="77777777" w:rsidR="00104AB1" w:rsidRPr="00104AB1" w:rsidRDefault="00104AB1" w:rsidP="00341C27">
      <w:pPr>
        <w:spacing w:after="120" w:line="240" w:lineRule="auto"/>
        <w:ind w:firstLine="289"/>
        <w:jc w:val="both"/>
        <w:rPr>
          <w:sz w:val="20"/>
          <w:szCs w:val="20"/>
          <w:lang w:val="en-US"/>
        </w:rPr>
      </w:pPr>
      <w:r w:rsidRPr="00104AB1">
        <w:rPr>
          <w:sz w:val="20"/>
          <w:szCs w:val="20"/>
          <w:lang w:val="en-US"/>
        </w:rPr>
        <w:lastRenderedPageBreak/>
        <w:t xml:space="preserve">The current repair technology is carried out as follows: first, cracks are cut for alignment, then cracks are cleaned and filled with bitumen or bitumen mastic with filling the surface with sand, and compaction (see Table 68-19 of </w:t>
      </w:r>
      <w:proofErr w:type="spellStart"/>
      <w:r w:rsidRPr="00104AB1">
        <w:rPr>
          <w:sz w:val="20"/>
          <w:szCs w:val="20"/>
          <w:lang w:val="en-US"/>
        </w:rPr>
        <w:t>ShNK</w:t>
      </w:r>
      <w:proofErr w:type="spellEnd"/>
      <w:r w:rsidRPr="00104AB1">
        <w:rPr>
          <w:sz w:val="20"/>
          <w:szCs w:val="20"/>
          <w:lang w:val="en-US"/>
        </w:rPr>
        <w:t xml:space="preserve"> 4.02.68-07) [6].</w:t>
      </w:r>
    </w:p>
    <w:tbl>
      <w:tblPr>
        <w:tblStyle w:val="a9"/>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2976"/>
        <w:gridCol w:w="2694"/>
      </w:tblGrid>
      <w:tr w:rsidR="00E36E22" w:rsidRPr="00E36E22" w14:paraId="379B18D4" w14:textId="77777777" w:rsidTr="00341C27">
        <w:tc>
          <w:tcPr>
            <w:tcW w:w="2835" w:type="dxa"/>
          </w:tcPr>
          <w:p w14:paraId="09DC1645" w14:textId="77777777" w:rsidR="007B7982" w:rsidRPr="00E36E22" w:rsidRDefault="007B7982" w:rsidP="00901C68">
            <w:pPr>
              <w:jc w:val="both"/>
              <w:rPr>
                <w:noProof/>
                <w:lang w:eastAsia="ru-RU"/>
              </w:rPr>
            </w:pPr>
            <w:r w:rsidRPr="00E36E22">
              <w:rPr>
                <w:noProof/>
                <w:lang w:eastAsia="ru-RU"/>
              </w:rPr>
              <w:drawing>
                <wp:inline distT="0" distB="0" distL="0" distR="0" wp14:anchorId="1820F356" wp14:editId="7587C6F7">
                  <wp:extent cx="1746250" cy="1181100"/>
                  <wp:effectExtent l="0" t="0" r="6350" b="0"/>
                  <wp:docPr id="61" name="Рисунок 61" descr="C:\Users\User\Downloads\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Users\User\Downloads\11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46250" cy="1181100"/>
                          </a:xfrm>
                          <a:prstGeom prst="rect">
                            <a:avLst/>
                          </a:prstGeom>
                          <a:noFill/>
                          <a:ln>
                            <a:noFill/>
                          </a:ln>
                        </pic:spPr>
                      </pic:pic>
                    </a:graphicData>
                  </a:graphic>
                </wp:inline>
              </w:drawing>
            </w:r>
          </w:p>
        </w:tc>
        <w:tc>
          <w:tcPr>
            <w:tcW w:w="2976" w:type="dxa"/>
          </w:tcPr>
          <w:p w14:paraId="5B4F13A1" w14:textId="77777777" w:rsidR="007B7982" w:rsidRPr="00E36E22" w:rsidRDefault="00414862" w:rsidP="00901C68">
            <w:pPr>
              <w:jc w:val="both"/>
              <w:rPr>
                <w:noProof/>
                <w:lang w:eastAsia="ru-RU"/>
              </w:rPr>
            </w:pPr>
            <w:r w:rsidRPr="00E36E22">
              <w:rPr>
                <w:noProof/>
                <w:lang w:eastAsia="ru-RU"/>
              </w:rPr>
              <w:drawing>
                <wp:inline distT="0" distB="0" distL="0" distR="0" wp14:anchorId="52344B0F" wp14:editId="0D1E9031">
                  <wp:extent cx="1744345" cy="1181100"/>
                  <wp:effectExtent l="0" t="0" r="8255" b="0"/>
                  <wp:docPr id="55" name="Рисунок 55" descr="C:\Users\User\Downloads\1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Users\User\Downloads\115.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34667" t="34127" r="15778" b="16269"/>
                          <a:stretch/>
                        </pic:blipFill>
                        <pic:spPr bwMode="auto">
                          <a:xfrm>
                            <a:off x="0" y="0"/>
                            <a:ext cx="1744574" cy="11812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94" w:type="dxa"/>
          </w:tcPr>
          <w:p w14:paraId="03B0FB08" w14:textId="77777777" w:rsidR="007B7982" w:rsidRPr="00E36E22" w:rsidRDefault="00414862" w:rsidP="00901C68">
            <w:pPr>
              <w:jc w:val="both"/>
              <w:rPr>
                <w:noProof/>
                <w:lang w:eastAsia="ru-RU"/>
              </w:rPr>
            </w:pPr>
            <w:r w:rsidRPr="00E36E22">
              <w:rPr>
                <w:noProof/>
                <w:lang w:eastAsia="ru-RU"/>
              </w:rPr>
              <w:drawing>
                <wp:inline distT="0" distB="0" distL="0" distR="0" wp14:anchorId="486A440C" wp14:editId="2FC155EE">
                  <wp:extent cx="1574800" cy="1181100"/>
                  <wp:effectExtent l="0" t="0" r="6350" b="0"/>
                  <wp:docPr id="24" name="Рисунок 24" descr="C:\Users\User\Downloads\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User\Downloads\100.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28481"/>
                          <a:stretch/>
                        </pic:blipFill>
                        <pic:spPr bwMode="auto">
                          <a:xfrm>
                            <a:off x="0" y="0"/>
                            <a:ext cx="1580396" cy="118529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36E22" w:rsidRPr="00E36E22" w14:paraId="29B1E4AE" w14:textId="77777777" w:rsidTr="00341C27">
        <w:tc>
          <w:tcPr>
            <w:tcW w:w="2835" w:type="dxa"/>
          </w:tcPr>
          <w:p w14:paraId="54145C53" w14:textId="77777777" w:rsidR="007B7982" w:rsidRPr="00E36E22" w:rsidRDefault="00BB7ED3" w:rsidP="00901C68">
            <w:pPr>
              <w:jc w:val="both"/>
              <w:rPr>
                <w:noProof/>
                <w:lang w:eastAsia="ru-RU"/>
              </w:rPr>
            </w:pPr>
            <w:r w:rsidRPr="00E36E22">
              <w:rPr>
                <w:noProof/>
                <w:lang w:eastAsia="ru-RU"/>
              </w:rPr>
              <w:drawing>
                <wp:inline distT="0" distB="0" distL="0" distR="0" wp14:anchorId="270A4F93" wp14:editId="519B7226">
                  <wp:extent cx="1746250" cy="1085850"/>
                  <wp:effectExtent l="0" t="0" r="6350" b="0"/>
                  <wp:docPr id="46" name="Рисунок 46" descr="C:\Users\User\Downloads\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User\Downloads\123.jpg"/>
                          <pic:cNvPicPr>
                            <a:picLocks noChangeAspect="1" noChangeArrowheads="1"/>
                          </pic:cNvPicPr>
                        </pic:nvPicPr>
                        <pic:blipFill rotWithShape="1">
                          <a:blip r:embed="rId13">
                            <a:extLst>
                              <a:ext uri="{28A0092B-C50C-407E-A947-70E740481C1C}">
                                <a14:useLocalDpi xmlns:a14="http://schemas.microsoft.com/office/drawing/2010/main" val="0"/>
                              </a:ext>
                            </a:extLst>
                          </a:blip>
                          <a:srcRect r="64715"/>
                          <a:stretch/>
                        </pic:blipFill>
                        <pic:spPr bwMode="auto">
                          <a:xfrm>
                            <a:off x="0" y="0"/>
                            <a:ext cx="1746250" cy="10858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76" w:type="dxa"/>
          </w:tcPr>
          <w:p w14:paraId="2C26B7CB" w14:textId="77777777" w:rsidR="007B7982" w:rsidRPr="00E36E22" w:rsidRDefault="00BB7ED3" w:rsidP="00901C68">
            <w:pPr>
              <w:jc w:val="both"/>
              <w:rPr>
                <w:noProof/>
                <w:lang w:eastAsia="ru-RU"/>
              </w:rPr>
            </w:pPr>
            <w:r w:rsidRPr="00E36E22">
              <w:rPr>
                <w:noProof/>
                <w:lang w:eastAsia="ru-RU"/>
              </w:rPr>
              <w:drawing>
                <wp:inline distT="0" distB="0" distL="0" distR="0" wp14:anchorId="5376FB0A" wp14:editId="6B2D1FDC">
                  <wp:extent cx="1765300" cy="1104900"/>
                  <wp:effectExtent l="0" t="0" r="6350" b="0"/>
                  <wp:docPr id="40" name="Рисунок 40" descr="C:\Users\User\Downloads\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Users\User\Downloads\129.jpg"/>
                          <pic:cNvPicPr>
                            <a:picLocks noChangeAspect="1" noChangeArrowheads="1"/>
                          </pic:cNvPicPr>
                        </pic:nvPicPr>
                        <pic:blipFill rotWithShape="1">
                          <a:blip r:embed="rId14">
                            <a:extLst>
                              <a:ext uri="{28A0092B-C50C-407E-A947-70E740481C1C}">
                                <a14:useLocalDpi xmlns:a14="http://schemas.microsoft.com/office/drawing/2010/main" val="0"/>
                              </a:ext>
                            </a:extLst>
                          </a:blip>
                          <a:srcRect l="13716" t="43310" r="18703" b="9507"/>
                          <a:stretch/>
                        </pic:blipFill>
                        <pic:spPr bwMode="auto">
                          <a:xfrm>
                            <a:off x="0" y="0"/>
                            <a:ext cx="1765300" cy="11049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94" w:type="dxa"/>
          </w:tcPr>
          <w:p w14:paraId="64659FD7" w14:textId="77777777" w:rsidR="007B7982" w:rsidRPr="00E36E22" w:rsidRDefault="00BB7ED3" w:rsidP="00901C68">
            <w:pPr>
              <w:jc w:val="both"/>
              <w:rPr>
                <w:noProof/>
                <w:lang w:eastAsia="ru-RU"/>
              </w:rPr>
            </w:pPr>
            <w:r w:rsidRPr="00E36E22">
              <w:rPr>
                <w:noProof/>
                <w:sz w:val="28"/>
                <w:lang w:eastAsia="ru-RU"/>
              </w:rPr>
              <w:drawing>
                <wp:inline distT="0" distB="0" distL="0" distR="0" wp14:anchorId="347F048E" wp14:editId="0B209CA9">
                  <wp:extent cx="1574800" cy="1085850"/>
                  <wp:effectExtent l="0" t="0" r="6350" b="0"/>
                  <wp:docPr id="64" name="Рисунок 64" descr="SAM_1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SAM_1248"/>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9264" t="-1" r="22592" b="48061"/>
                          <a:stretch/>
                        </pic:blipFill>
                        <pic:spPr bwMode="auto">
                          <a:xfrm>
                            <a:off x="0" y="0"/>
                            <a:ext cx="1579569" cy="108913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B7982" w:rsidRPr="00E36E22" w14:paraId="6E6131E8" w14:textId="77777777" w:rsidTr="00341C27">
        <w:tc>
          <w:tcPr>
            <w:tcW w:w="2835" w:type="dxa"/>
          </w:tcPr>
          <w:p w14:paraId="289EBE6E" w14:textId="77777777" w:rsidR="007B7982" w:rsidRPr="00E36E22" w:rsidRDefault="00BB7ED3" w:rsidP="00901C68">
            <w:pPr>
              <w:jc w:val="both"/>
              <w:rPr>
                <w:noProof/>
                <w:lang w:eastAsia="ru-RU"/>
              </w:rPr>
            </w:pPr>
            <w:r w:rsidRPr="00E36E22">
              <w:rPr>
                <w:noProof/>
                <w:sz w:val="28"/>
                <w:lang w:eastAsia="ru-RU"/>
              </w:rPr>
              <w:drawing>
                <wp:inline distT="0" distB="0" distL="0" distR="0" wp14:anchorId="7DA4CFF8" wp14:editId="36CB5C06">
                  <wp:extent cx="1746250" cy="1104900"/>
                  <wp:effectExtent l="0" t="0" r="6350" b="0"/>
                  <wp:docPr id="65" name="Рисунок 65" descr="11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1111111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0796" cy="1114104"/>
                          </a:xfrm>
                          <a:prstGeom prst="rect">
                            <a:avLst/>
                          </a:prstGeom>
                          <a:noFill/>
                          <a:ln>
                            <a:noFill/>
                          </a:ln>
                        </pic:spPr>
                      </pic:pic>
                    </a:graphicData>
                  </a:graphic>
                </wp:inline>
              </w:drawing>
            </w:r>
          </w:p>
        </w:tc>
        <w:tc>
          <w:tcPr>
            <w:tcW w:w="2976" w:type="dxa"/>
          </w:tcPr>
          <w:p w14:paraId="6CFC45EB" w14:textId="77777777" w:rsidR="007B7982" w:rsidRPr="00E36E22" w:rsidRDefault="00BB7ED3" w:rsidP="00901C68">
            <w:pPr>
              <w:jc w:val="both"/>
              <w:rPr>
                <w:noProof/>
                <w:lang w:eastAsia="ru-RU"/>
              </w:rPr>
            </w:pPr>
            <w:r w:rsidRPr="00E36E22">
              <w:rPr>
                <w:noProof/>
                <w:lang w:eastAsia="ru-RU"/>
              </w:rPr>
              <w:drawing>
                <wp:inline distT="0" distB="0" distL="0" distR="0" wp14:anchorId="329620A1" wp14:editId="446EA125">
                  <wp:extent cx="1746250" cy="1149350"/>
                  <wp:effectExtent l="0" t="0" r="6350" b="0"/>
                  <wp:docPr id="56" name="Рисунок 56" descr="C:\Users\User\Downloads\1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C:\Users\User\Downloads\11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46250" cy="1149350"/>
                          </a:xfrm>
                          <a:prstGeom prst="rect">
                            <a:avLst/>
                          </a:prstGeom>
                          <a:noFill/>
                          <a:ln>
                            <a:noFill/>
                          </a:ln>
                        </pic:spPr>
                      </pic:pic>
                    </a:graphicData>
                  </a:graphic>
                </wp:inline>
              </w:drawing>
            </w:r>
          </w:p>
        </w:tc>
        <w:tc>
          <w:tcPr>
            <w:tcW w:w="2694" w:type="dxa"/>
          </w:tcPr>
          <w:p w14:paraId="25133EE9" w14:textId="77777777" w:rsidR="007B7982" w:rsidRPr="00E36E22" w:rsidRDefault="00BB7ED3" w:rsidP="00901C68">
            <w:pPr>
              <w:jc w:val="both"/>
              <w:rPr>
                <w:noProof/>
                <w:lang w:eastAsia="ru-RU"/>
              </w:rPr>
            </w:pPr>
            <w:r w:rsidRPr="00E36E22">
              <w:rPr>
                <w:noProof/>
                <w:lang w:eastAsia="ru-RU"/>
              </w:rPr>
              <w:drawing>
                <wp:inline distT="0" distB="0" distL="0" distR="0" wp14:anchorId="6328EE6B" wp14:editId="6BAAA5AF">
                  <wp:extent cx="1574800" cy="1104546"/>
                  <wp:effectExtent l="0" t="0" r="6350" b="635"/>
                  <wp:docPr id="59" name="Рисунок 59" descr="C:\Users\User\Downloads\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Users\User\Downloads\11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80733" cy="1108707"/>
                          </a:xfrm>
                          <a:prstGeom prst="rect">
                            <a:avLst/>
                          </a:prstGeom>
                          <a:noFill/>
                          <a:ln>
                            <a:noFill/>
                          </a:ln>
                        </pic:spPr>
                      </pic:pic>
                    </a:graphicData>
                  </a:graphic>
                </wp:inline>
              </w:drawing>
            </w:r>
          </w:p>
        </w:tc>
      </w:tr>
    </w:tbl>
    <w:p w14:paraId="0881E840" w14:textId="663D790C" w:rsidR="0002080F" w:rsidRDefault="0002080F" w:rsidP="00341C27">
      <w:pPr>
        <w:spacing w:before="120" w:line="240" w:lineRule="auto"/>
        <w:jc w:val="center"/>
        <w:rPr>
          <w:sz w:val="18"/>
          <w:szCs w:val="18"/>
          <w:lang w:val="en-US"/>
        </w:rPr>
      </w:pPr>
      <w:r w:rsidRPr="0002080F">
        <w:rPr>
          <w:b/>
          <w:sz w:val="18"/>
          <w:szCs w:val="18"/>
          <w:lang w:val="en-US"/>
        </w:rPr>
        <w:t>Figure 1.</w:t>
      </w:r>
      <w:r w:rsidRPr="0002080F">
        <w:rPr>
          <w:sz w:val="18"/>
          <w:szCs w:val="18"/>
          <w:lang w:val="en-US"/>
        </w:rPr>
        <w:t xml:space="preserve"> Types of cracks (longitudinal and transverse), crack grid, track and destruction found on highways of the Republic of Uzbekistan</w:t>
      </w:r>
    </w:p>
    <w:p w14:paraId="5F59AB4E" w14:textId="77777777" w:rsidR="00341C27" w:rsidRPr="0002080F" w:rsidRDefault="00341C27" w:rsidP="00793DA4">
      <w:pPr>
        <w:jc w:val="center"/>
        <w:rPr>
          <w:sz w:val="18"/>
          <w:szCs w:val="18"/>
          <w:lang w:val="en-US"/>
        </w:rPr>
      </w:pPr>
    </w:p>
    <w:p w14:paraId="7AB78D41" w14:textId="77777777" w:rsidR="00104AB1" w:rsidRPr="00104AB1" w:rsidRDefault="00104AB1" w:rsidP="00104AB1">
      <w:pPr>
        <w:spacing w:line="240" w:lineRule="auto"/>
        <w:ind w:firstLine="289"/>
        <w:jc w:val="both"/>
        <w:rPr>
          <w:sz w:val="20"/>
          <w:szCs w:val="20"/>
          <w:lang w:val="en-US"/>
        </w:rPr>
      </w:pPr>
      <w:r w:rsidRPr="00104AB1">
        <w:rPr>
          <w:sz w:val="20"/>
          <w:szCs w:val="20"/>
          <w:lang w:val="en-US"/>
        </w:rPr>
        <w:t xml:space="preserve">For current repair of 100 m long asphalt concrete pavement cracks according to </w:t>
      </w:r>
      <w:proofErr w:type="spellStart"/>
      <w:r w:rsidRPr="00104AB1">
        <w:rPr>
          <w:sz w:val="20"/>
          <w:szCs w:val="20"/>
          <w:lang w:val="en-US"/>
        </w:rPr>
        <w:t>ShNK</w:t>
      </w:r>
      <w:proofErr w:type="spellEnd"/>
      <w:r w:rsidRPr="00104AB1">
        <w:rPr>
          <w:sz w:val="20"/>
          <w:szCs w:val="20"/>
          <w:lang w:val="en-US"/>
        </w:rPr>
        <w:t xml:space="preserve"> 4.02.68-07, the time norm is 1.4 machine-hours of work of drivers [6]. This means that in a short time it is possible to mechanically repair cracks on asphalt concrete pavements. The process of current repair to eliminate the crack of the asphalt concrete pavement is given in Figure 2.</w:t>
      </w:r>
    </w:p>
    <w:p w14:paraId="6EB2E4AE" w14:textId="77777777" w:rsidR="00104AB1" w:rsidRPr="00104AB1" w:rsidRDefault="00104AB1" w:rsidP="00341C27">
      <w:pPr>
        <w:spacing w:after="120" w:line="240" w:lineRule="auto"/>
        <w:ind w:firstLine="289"/>
        <w:jc w:val="both"/>
        <w:rPr>
          <w:sz w:val="20"/>
          <w:szCs w:val="20"/>
          <w:lang w:val="en-US"/>
        </w:rPr>
      </w:pPr>
      <w:r w:rsidRPr="00104AB1">
        <w:rPr>
          <w:sz w:val="20"/>
          <w:szCs w:val="20"/>
          <w:lang w:val="en-US"/>
        </w:rPr>
        <w:t xml:space="preserve">In </w:t>
      </w:r>
      <w:proofErr w:type="spellStart"/>
      <w:r w:rsidRPr="00104AB1">
        <w:rPr>
          <w:sz w:val="20"/>
          <w:szCs w:val="20"/>
          <w:lang w:val="en-US"/>
        </w:rPr>
        <w:t>ShNK</w:t>
      </w:r>
      <w:proofErr w:type="spellEnd"/>
      <w:r w:rsidRPr="00104AB1">
        <w:rPr>
          <w:sz w:val="20"/>
          <w:szCs w:val="20"/>
          <w:lang w:val="en-US"/>
        </w:rPr>
        <w:t xml:space="preserve"> 4.02.68-07 "Collections of resource estimate standards for repair and construction work. Collection 68 "gives the time spent on the production of major repairs and reconstruction of roads.</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90"/>
        <w:gridCol w:w="3185"/>
      </w:tblGrid>
      <w:tr w:rsidR="00E36E22" w:rsidRPr="00E36E22" w14:paraId="329BD8B5" w14:textId="77777777" w:rsidTr="00341C27">
        <w:trPr>
          <w:jc w:val="center"/>
        </w:trPr>
        <w:tc>
          <w:tcPr>
            <w:tcW w:w="3196" w:type="dxa"/>
          </w:tcPr>
          <w:p w14:paraId="5CF26A60" w14:textId="77777777" w:rsidR="005B4286" w:rsidRPr="00E36E22" w:rsidRDefault="005B4286" w:rsidP="00901C68">
            <w:pPr>
              <w:jc w:val="both"/>
              <w:rPr>
                <w:noProof/>
                <w:szCs w:val="24"/>
                <w:lang w:eastAsia="ru-RU"/>
              </w:rPr>
            </w:pPr>
            <w:r w:rsidRPr="00E36E22">
              <w:rPr>
                <w:noProof/>
                <w:szCs w:val="24"/>
                <w:lang w:eastAsia="ru-RU"/>
              </w:rPr>
              <w:drawing>
                <wp:inline distT="0" distB="0" distL="0" distR="0" wp14:anchorId="644461B1" wp14:editId="2E64A7DB">
                  <wp:extent cx="1892300" cy="1174750"/>
                  <wp:effectExtent l="0" t="0" r="0" b="6350"/>
                  <wp:docPr id="28" name="Рисунок 28" descr="C:\Users\User\Downloads\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User\Downloads\10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92300" cy="1174750"/>
                          </a:xfrm>
                          <a:prstGeom prst="rect">
                            <a:avLst/>
                          </a:prstGeom>
                          <a:noFill/>
                          <a:ln>
                            <a:noFill/>
                          </a:ln>
                        </pic:spPr>
                      </pic:pic>
                    </a:graphicData>
                  </a:graphic>
                </wp:inline>
              </w:drawing>
            </w:r>
          </w:p>
        </w:tc>
        <w:tc>
          <w:tcPr>
            <w:tcW w:w="3190" w:type="dxa"/>
          </w:tcPr>
          <w:p w14:paraId="5AE7CE5F" w14:textId="77777777" w:rsidR="005B4286" w:rsidRPr="00E36E22" w:rsidRDefault="005B4286" w:rsidP="00901C68">
            <w:pPr>
              <w:jc w:val="both"/>
              <w:rPr>
                <w:noProof/>
                <w:szCs w:val="24"/>
                <w:lang w:eastAsia="ru-RU"/>
              </w:rPr>
            </w:pPr>
            <w:r w:rsidRPr="00E36E22">
              <w:rPr>
                <w:noProof/>
                <w:szCs w:val="24"/>
                <w:lang w:eastAsia="ru-RU"/>
              </w:rPr>
              <w:drawing>
                <wp:inline distT="0" distB="0" distL="0" distR="0" wp14:anchorId="66884D41" wp14:editId="1608A882">
                  <wp:extent cx="1879600" cy="1200150"/>
                  <wp:effectExtent l="0" t="0" r="6350" b="0"/>
                  <wp:docPr id="29" name="Рисунок 29" descr="C:\Users\User\Downloads\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User\Downloads\104.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79600" cy="1200150"/>
                          </a:xfrm>
                          <a:prstGeom prst="rect">
                            <a:avLst/>
                          </a:prstGeom>
                          <a:noFill/>
                          <a:ln>
                            <a:noFill/>
                          </a:ln>
                        </pic:spPr>
                      </pic:pic>
                    </a:graphicData>
                  </a:graphic>
                </wp:inline>
              </w:drawing>
            </w:r>
          </w:p>
        </w:tc>
        <w:tc>
          <w:tcPr>
            <w:tcW w:w="3185" w:type="dxa"/>
          </w:tcPr>
          <w:p w14:paraId="09E50920" w14:textId="77777777" w:rsidR="005B4286" w:rsidRPr="00E36E22" w:rsidRDefault="005B4286" w:rsidP="00901C68">
            <w:pPr>
              <w:jc w:val="both"/>
              <w:rPr>
                <w:noProof/>
                <w:szCs w:val="24"/>
                <w:lang w:eastAsia="ru-RU"/>
              </w:rPr>
            </w:pPr>
            <w:r w:rsidRPr="00E36E22">
              <w:rPr>
                <w:noProof/>
                <w:szCs w:val="24"/>
                <w:lang w:eastAsia="ru-RU"/>
              </w:rPr>
              <w:drawing>
                <wp:inline distT="0" distB="0" distL="0" distR="0" wp14:anchorId="65353A4C" wp14:editId="460A62DB">
                  <wp:extent cx="1847850" cy="1174750"/>
                  <wp:effectExtent l="0" t="0" r="0" b="6350"/>
                  <wp:docPr id="35" name="Рисунок 35" descr="C:\Users\User\Downloads\1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User\Downloads\106.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50036" cy="1176140"/>
                          </a:xfrm>
                          <a:prstGeom prst="rect">
                            <a:avLst/>
                          </a:prstGeom>
                          <a:noFill/>
                          <a:ln>
                            <a:noFill/>
                          </a:ln>
                        </pic:spPr>
                      </pic:pic>
                    </a:graphicData>
                  </a:graphic>
                </wp:inline>
              </w:drawing>
            </w:r>
          </w:p>
        </w:tc>
      </w:tr>
    </w:tbl>
    <w:p w14:paraId="1FD5678E" w14:textId="77777777" w:rsidR="00783648" w:rsidRPr="00B97A80" w:rsidRDefault="00783648" w:rsidP="00783648">
      <w:pPr>
        <w:jc w:val="both"/>
        <w:rPr>
          <w:noProof/>
          <w:sz w:val="18"/>
          <w:szCs w:val="18"/>
          <w:lang w:val="en-US" w:eastAsia="ru-RU"/>
        </w:rPr>
      </w:pPr>
      <w:r w:rsidRPr="00B97A80">
        <w:rPr>
          <w:noProof/>
          <w:sz w:val="18"/>
          <w:szCs w:val="18"/>
          <w:lang w:val="en-US" w:eastAsia="ru-RU"/>
        </w:rPr>
        <w:t xml:space="preserve">                  </w:t>
      </w:r>
      <w:r w:rsidR="0010367D" w:rsidRPr="00B97A80">
        <w:rPr>
          <w:noProof/>
          <w:sz w:val="18"/>
          <w:szCs w:val="18"/>
          <w:lang w:val="en-US" w:eastAsia="ru-RU"/>
        </w:rPr>
        <w:t xml:space="preserve">             </w:t>
      </w:r>
      <w:r w:rsidR="0010367D">
        <w:rPr>
          <w:noProof/>
          <w:sz w:val="18"/>
          <w:szCs w:val="18"/>
          <w:lang w:val="en-US" w:eastAsia="ru-RU"/>
        </w:rPr>
        <w:t>a</w:t>
      </w:r>
      <w:r w:rsidRPr="00B97A80">
        <w:rPr>
          <w:noProof/>
          <w:sz w:val="18"/>
          <w:szCs w:val="18"/>
          <w:lang w:val="en-US" w:eastAsia="ru-RU"/>
        </w:rPr>
        <w:t xml:space="preserve">) </w:t>
      </w:r>
      <w:r w:rsidR="0010367D" w:rsidRPr="00B97A80">
        <w:rPr>
          <w:noProof/>
          <w:sz w:val="18"/>
          <w:szCs w:val="18"/>
          <w:lang w:val="en-US" w:eastAsia="ru-RU"/>
        </w:rPr>
        <w:t xml:space="preserve">                       </w:t>
      </w:r>
      <w:r w:rsidRPr="00B97A80">
        <w:rPr>
          <w:noProof/>
          <w:sz w:val="18"/>
          <w:szCs w:val="18"/>
          <w:lang w:val="en-US" w:eastAsia="ru-RU"/>
        </w:rPr>
        <w:t xml:space="preserve">                                             </w:t>
      </w:r>
      <w:r w:rsidR="0010367D">
        <w:rPr>
          <w:noProof/>
          <w:sz w:val="18"/>
          <w:szCs w:val="18"/>
          <w:lang w:val="en-US" w:eastAsia="ru-RU"/>
        </w:rPr>
        <w:t>b</w:t>
      </w:r>
      <w:r w:rsidRPr="00B97A80">
        <w:rPr>
          <w:noProof/>
          <w:sz w:val="18"/>
          <w:szCs w:val="18"/>
          <w:lang w:val="en-US" w:eastAsia="ru-RU"/>
        </w:rPr>
        <w:t xml:space="preserve">) </w:t>
      </w:r>
      <w:r w:rsidR="0010367D" w:rsidRPr="00B97A80">
        <w:rPr>
          <w:noProof/>
          <w:sz w:val="18"/>
          <w:szCs w:val="18"/>
          <w:lang w:val="en-US" w:eastAsia="ru-RU"/>
        </w:rPr>
        <w:t xml:space="preserve">          </w:t>
      </w:r>
      <w:r w:rsidRPr="00B97A80">
        <w:rPr>
          <w:noProof/>
          <w:sz w:val="18"/>
          <w:szCs w:val="18"/>
          <w:lang w:val="en-US" w:eastAsia="ru-RU"/>
        </w:rPr>
        <w:t xml:space="preserve">                                                        </w:t>
      </w:r>
      <w:r w:rsidR="0010367D">
        <w:rPr>
          <w:noProof/>
          <w:sz w:val="18"/>
          <w:szCs w:val="18"/>
          <w:lang w:val="en-US" w:eastAsia="ru-RU"/>
        </w:rPr>
        <w:t>c</w:t>
      </w:r>
      <w:r w:rsidRPr="00B97A80">
        <w:rPr>
          <w:noProof/>
          <w:sz w:val="18"/>
          <w:szCs w:val="18"/>
          <w:lang w:val="en-US" w:eastAsia="ru-RU"/>
        </w:rPr>
        <w:t xml:space="preserve">)  </w:t>
      </w:r>
    </w:p>
    <w:p w14:paraId="58F27738" w14:textId="469E872D" w:rsidR="0002080F" w:rsidRDefault="0002080F" w:rsidP="00341C27">
      <w:pPr>
        <w:spacing w:before="120" w:line="240" w:lineRule="auto"/>
        <w:jc w:val="center"/>
        <w:rPr>
          <w:sz w:val="18"/>
          <w:szCs w:val="18"/>
          <w:lang w:val="en-US"/>
        </w:rPr>
      </w:pPr>
      <w:r w:rsidRPr="0002080F">
        <w:rPr>
          <w:b/>
          <w:sz w:val="18"/>
          <w:szCs w:val="18"/>
          <w:lang w:val="en-US"/>
        </w:rPr>
        <w:t>Figure 2.</w:t>
      </w:r>
      <w:r w:rsidRPr="0002080F">
        <w:rPr>
          <w:sz w:val="18"/>
          <w:szCs w:val="18"/>
          <w:lang w:val="en-US"/>
        </w:rPr>
        <w:t xml:space="preserve"> Technology of current repair by filling cracks: a - cutting by alignment of cracks; b - crack cleaning by compressor; c - filling of cracks with bitumen mastic.</w:t>
      </w:r>
    </w:p>
    <w:p w14:paraId="4AB4B4F2" w14:textId="77777777" w:rsidR="00341C27" w:rsidRPr="0002080F" w:rsidRDefault="00341C27" w:rsidP="00341C27">
      <w:pPr>
        <w:spacing w:before="120" w:line="240" w:lineRule="auto"/>
        <w:jc w:val="center"/>
        <w:rPr>
          <w:sz w:val="18"/>
          <w:szCs w:val="18"/>
          <w:lang w:val="en-US"/>
        </w:rPr>
      </w:pPr>
    </w:p>
    <w:p w14:paraId="68D487DE" w14:textId="6E4371DF" w:rsidR="00225316" w:rsidRPr="00341C27" w:rsidRDefault="00225316" w:rsidP="00341C27">
      <w:pPr>
        <w:spacing w:line="240" w:lineRule="auto"/>
        <w:ind w:firstLine="289"/>
        <w:jc w:val="both"/>
        <w:rPr>
          <w:sz w:val="20"/>
          <w:szCs w:val="20"/>
          <w:lang w:val="en-US"/>
        </w:rPr>
      </w:pPr>
      <w:r w:rsidRPr="00341C27">
        <w:rPr>
          <w:sz w:val="20"/>
          <w:szCs w:val="20"/>
          <w:lang w:val="en-US"/>
        </w:rPr>
        <w:t>Mathematical modeling of the process of repair and reconstruction of roads and road structures has been studied in many studies, in particular in works [7</w:t>
      </w:r>
      <w:r w:rsidR="00936784" w:rsidRPr="00341C27">
        <w:rPr>
          <w:sz w:val="20"/>
          <w:szCs w:val="20"/>
          <w:lang w:val="en-US"/>
        </w:rPr>
        <w:t xml:space="preserve">, 8, 9, 10, 11, 12, 13, </w:t>
      </w:r>
      <w:r w:rsidRPr="00341C27">
        <w:rPr>
          <w:sz w:val="20"/>
          <w:szCs w:val="20"/>
          <w:lang w:val="en-US"/>
        </w:rPr>
        <w:t>1</w:t>
      </w:r>
      <w:r w:rsidR="004A7E90" w:rsidRPr="00341C27">
        <w:rPr>
          <w:sz w:val="20"/>
          <w:szCs w:val="20"/>
          <w:lang w:val="en-US"/>
        </w:rPr>
        <w:t>4</w:t>
      </w:r>
      <w:r w:rsidRPr="00341C27">
        <w:rPr>
          <w:sz w:val="20"/>
          <w:szCs w:val="20"/>
          <w:lang w:val="en-US"/>
        </w:rPr>
        <w:t>].</w:t>
      </w:r>
    </w:p>
    <w:p w14:paraId="3C6D3866" w14:textId="77777777" w:rsidR="00225316" w:rsidRPr="00341C27" w:rsidRDefault="00225316" w:rsidP="00341C27">
      <w:pPr>
        <w:spacing w:line="240" w:lineRule="auto"/>
        <w:ind w:firstLine="289"/>
        <w:jc w:val="both"/>
        <w:rPr>
          <w:sz w:val="20"/>
          <w:szCs w:val="20"/>
          <w:lang w:val="en-US"/>
        </w:rPr>
      </w:pPr>
      <w:r w:rsidRPr="00341C27">
        <w:rPr>
          <w:sz w:val="20"/>
          <w:szCs w:val="20"/>
          <w:lang w:val="en-US"/>
        </w:rPr>
        <w:t xml:space="preserve">The road can be considered as a single-channel mass service system: by carrying out routine repairs, cracks can be eliminated, and major repairs are required to eliminate destroyed sections of the road, increase throughput, traffic </w:t>
      </w:r>
      <w:r w:rsidRPr="00341C27">
        <w:rPr>
          <w:sz w:val="20"/>
          <w:szCs w:val="20"/>
          <w:lang w:val="en-US"/>
        </w:rPr>
        <w:lastRenderedPageBreak/>
        <w:t>safety, its strength and evenness. If the speed, safety and comfort of vehicles, and the capacity of the road are reduced by increasing the traffic intensity, then it is necessary to reconstruct the existing road.</w:t>
      </w:r>
    </w:p>
    <w:p w14:paraId="45197859" w14:textId="77777777" w:rsidR="00D0663A" w:rsidRPr="00341C27" w:rsidRDefault="00D0663A" w:rsidP="00341C27">
      <w:pPr>
        <w:spacing w:line="240" w:lineRule="auto"/>
        <w:ind w:firstLine="289"/>
        <w:jc w:val="both"/>
        <w:rPr>
          <w:sz w:val="20"/>
          <w:szCs w:val="20"/>
          <w:lang w:val="en-US"/>
        </w:rPr>
      </w:pPr>
      <w:r w:rsidRPr="00341C27">
        <w:rPr>
          <w:sz w:val="20"/>
          <w:szCs w:val="20"/>
          <w:lang w:val="en-US"/>
        </w:rPr>
        <w:t xml:space="preserve">Let the intensity of the flow of vehicles on a road be distributed according to Poisson's law with a parameter </w:t>
      </w:r>
      <w:r w:rsidRPr="00341C27">
        <w:rPr>
          <w:position w:val="-6"/>
          <w:sz w:val="20"/>
          <w:szCs w:val="20"/>
        </w:rPr>
        <w:object w:dxaOrig="200" w:dyaOrig="240" w14:anchorId="177F3E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75pt" o:ole="">
            <v:imagedata r:id="rId22" o:title=""/>
          </v:shape>
          <o:OLEObject Type="Embed" ProgID="Equation.DSMT4" ShapeID="_x0000_i1025" DrawAspect="Content" ObjectID="_1817295207" r:id="rId23"/>
        </w:object>
      </w:r>
      <w:r w:rsidRPr="00341C27">
        <w:rPr>
          <w:sz w:val="20"/>
          <w:szCs w:val="20"/>
          <w:lang w:val="en-US"/>
        </w:rPr>
        <w:t xml:space="preserve">, i.e., </w:t>
      </w:r>
      <w:r w:rsidRPr="00341C27">
        <w:rPr>
          <w:position w:val="-6"/>
          <w:sz w:val="20"/>
          <w:szCs w:val="20"/>
        </w:rPr>
        <w:object w:dxaOrig="200" w:dyaOrig="240" w14:anchorId="079EF6DA">
          <v:shape id="_x0000_i1026" type="#_x0000_t75" style="width:9.75pt;height:12.75pt" o:ole="">
            <v:imagedata r:id="rId22" o:title=""/>
          </v:shape>
          <o:OLEObject Type="Embed" ProgID="Equation.DSMT4" ShapeID="_x0000_i1026" DrawAspect="Content" ObjectID="_1817295208" r:id="rId24"/>
        </w:object>
      </w:r>
      <w:r w:rsidRPr="00341C27">
        <w:rPr>
          <w:sz w:val="20"/>
          <w:szCs w:val="20"/>
          <w:lang w:val="en-US"/>
        </w:rPr>
        <w:t xml:space="preserve"> cars pass through it per unit of time.</w:t>
      </w:r>
    </w:p>
    <w:p w14:paraId="7D2AB942" w14:textId="77777777" w:rsidR="00D0663A" w:rsidRPr="00341C27" w:rsidRDefault="00D0663A" w:rsidP="00341C27">
      <w:pPr>
        <w:spacing w:line="240" w:lineRule="auto"/>
        <w:ind w:firstLine="289"/>
        <w:jc w:val="both"/>
        <w:rPr>
          <w:sz w:val="20"/>
          <w:szCs w:val="20"/>
          <w:lang w:val="en-US"/>
        </w:rPr>
      </w:pPr>
      <w:r w:rsidRPr="00341C27">
        <w:rPr>
          <w:sz w:val="20"/>
          <w:szCs w:val="20"/>
          <w:lang w:val="en-US"/>
        </w:rPr>
        <w:t>We will assume that:</w:t>
      </w:r>
    </w:p>
    <w:p w14:paraId="6B120B64" w14:textId="77777777" w:rsidR="00D0663A" w:rsidRPr="00341C27" w:rsidRDefault="00D0663A" w:rsidP="00341C27">
      <w:pPr>
        <w:spacing w:line="240" w:lineRule="auto"/>
        <w:ind w:firstLine="289"/>
        <w:jc w:val="both"/>
        <w:rPr>
          <w:sz w:val="20"/>
          <w:szCs w:val="20"/>
          <w:lang w:val="en-US"/>
        </w:rPr>
      </w:pPr>
      <w:r w:rsidRPr="00341C27">
        <w:rPr>
          <w:sz w:val="20"/>
          <w:szCs w:val="20"/>
          <w:lang w:val="en-US"/>
        </w:rPr>
        <w:t xml:space="preserve">- the capacity of the motor road is distributed according to the exponential law with the parameter </w:t>
      </w:r>
      <w:r w:rsidRPr="00341C27">
        <w:rPr>
          <w:position w:val="-10"/>
          <w:sz w:val="20"/>
          <w:szCs w:val="20"/>
          <w:lang w:val="en-US"/>
        </w:rPr>
        <w:object w:dxaOrig="220" w:dyaOrig="240" w14:anchorId="7870C55C">
          <v:shape id="_x0000_i1027" type="#_x0000_t75" style="width:12pt;height:12.75pt" o:ole="">
            <v:imagedata r:id="rId25" o:title=""/>
          </v:shape>
          <o:OLEObject Type="Embed" ProgID="Equation.DSMT4" ShapeID="_x0000_i1027" DrawAspect="Content" ObjectID="_1817295209" r:id="rId26"/>
        </w:object>
      </w:r>
      <w:r w:rsidRPr="00341C27">
        <w:rPr>
          <w:sz w:val="20"/>
          <w:szCs w:val="20"/>
          <w:lang w:val="en-US"/>
        </w:rPr>
        <w:t xml:space="preserve">, </w:t>
      </w:r>
      <w:proofErr w:type="gramStart"/>
      <w:r w:rsidRPr="00341C27">
        <w:rPr>
          <w:sz w:val="20"/>
          <w:szCs w:val="20"/>
          <w:lang w:val="en-US"/>
        </w:rPr>
        <w:t>i.e.</w:t>
      </w:r>
      <w:proofErr w:type="gramEnd"/>
      <w:r w:rsidRPr="00341C27">
        <w:rPr>
          <w:sz w:val="20"/>
          <w:szCs w:val="20"/>
          <w:lang w:val="en-US"/>
        </w:rPr>
        <w:t xml:space="preserve"> the average time of the capacity of the motor road is equal to </w:t>
      </w:r>
      <w:r w:rsidRPr="00341C27">
        <w:rPr>
          <w:position w:val="-24"/>
          <w:sz w:val="20"/>
          <w:szCs w:val="20"/>
        </w:rPr>
        <w:object w:dxaOrig="240" w:dyaOrig="580" w14:anchorId="19505528">
          <v:shape id="_x0000_i1028" type="#_x0000_t75" style="width:12.75pt;height:29.25pt" o:ole="">
            <v:imagedata r:id="rId27" o:title=""/>
          </v:shape>
          <o:OLEObject Type="Embed" ProgID="Equation.DSMT4" ShapeID="_x0000_i1028" DrawAspect="Content" ObjectID="_1817295210" r:id="rId28"/>
        </w:object>
      </w:r>
      <w:r w:rsidRPr="00341C27">
        <w:rPr>
          <w:sz w:val="20"/>
          <w:szCs w:val="20"/>
          <w:lang w:val="en-US"/>
        </w:rPr>
        <w:t xml:space="preserve"> units of time;</w:t>
      </w:r>
    </w:p>
    <w:p w14:paraId="2E4BE341" w14:textId="77777777" w:rsidR="00D0663A" w:rsidRPr="00341C27" w:rsidRDefault="00D0663A" w:rsidP="00341C27">
      <w:pPr>
        <w:spacing w:line="240" w:lineRule="auto"/>
        <w:ind w:firstLine="289"/>
        <w:jc w:val="both"/>
        <w:rPr>
          <w:sz w:val="20"/>
          <w:szCs w:val="20"/>
          <w:lang w:val="en-US"/>
        </w:rPr>
      </w:pPr>
      <w:r w:rsidRPr="00341C27">
        <w:rPr>
          <w:sz w:val="20"/>
          <w:szCs w:val="20"/>
          <w:lang w:val="en-US"/>
        </w:rPr>
        <w:t xml:space="preserve">- the road failure-free operation time is distributed according to the exponential law with the parameter </w:t>
      </w:r>
      <w:r w:rsidRPr="00341C27">
        <w:rPr>
          <w:position w:val="-10"/>
          <w:sz w:val="20"/>
          <w:szCs w:val="20"/>
          <w:lang w:val="en-US"/>
        </w:rPr>
        <w:object w:dxaOrig="220" w:dyaOrig="300" w14:anchorId="39DFA763">
          <v:shape id="_x0000_i1029" type="#_x0000_t75" style="width:12pt;height:15pt" o:ole="">
            <v:imagedata r:id="rId29" o:title=""/>
          </v:shape>
          <o:OLEObject Type="Embed" ProgID="Equation.DSMT4" ShapeID="_x0000_i1029" DrawAspect="Content" ObjectID="_1817295211" r:id="rId30"/>
        </w:object>
      </w:r>
      <w:r w:rsidRPr="00341C27">
        <w:rPr>
          <w:sz w:val="20"/>
          <w:szCs w:val="20"/>
          <w:lang w:val="en-US"/>
        </w:rPr>
        <w:t xml:space="preserve"> (in other words, the average failure-free operation time is equal to </w:t>
      </w:r>
      <w:r w:rsidRPr="00341C27">
        <w:rPr>
          <w:position w:val="-26"/>
          <w:sz w:val="20"/>
          <w:szCs w:val="20"/>
          <w:lang w:val="en-US"/>
        </w:rPr>
        <w:object w:dxaOrig="260" w:dyaOrig="600" w14:anchorId="54256239">
          <v:shape id="_x0000_i1030" type="#_x0000_t75" style="width:12.75pt;height:30pt" o:ole="">
            <v:imagedata r:id="rId31" o:title=""/>
          </v:shape>
          <o:OLEObject Type="Embed" ProgID="Equation.DSMT4" ShapeID="_x0000_i1030" DrawAspect="Content" ObjectID="_1817295212" r:id="rId32"/>
        </w:object>
      </w:r>
      <w:r w:rsidRPr="00341C27">
        <w:rPr>
          <w:sz w:val="20"/>
          <w:szCs w:val="20"/>
          <w:lang w:val="en-US"/>
        </w:rPr>
        <w:t xml:space="preserve">), i.e. in the system of construction "Road clothes - Subgrade" various deformations and destruction possible in a short time </w:t>
      </w:r>
      <w:r w:rsidRPr="00341C27">
        <w:rPr>
          <w:position w:val="-6"/>
          <w:sz w:val="20"/>
          <w:szCs w:val="20"/>
        </w:rPr>
        <w:object w:dxaOrig="260" w:dyaOrig="240" w14:anchorId="3935F5B5">
          <v:shape id="_x0000_i1031" type="#_x0000_t75" style="width:12.75pt;height:12.75pt" o:ole="">
            <v:imagedata r:id="rId33" o:title=""/>
          </v:shape>
          <o:OLEObject Type="Embed" ProgID="Equation.DSMT4" ShapeID="_x0000_i1031" DrawAspect="Content" ObjectID="_1817295213" r:id="rId34"/>
        </w:object>
      </w:r>
      <w:r w:rsidRPr="00341C27">
        <w:rPr>
          <w:sz w:val="20"/>
          <w:szCs w:val="20"/>
          <w:lang w:val="en-US"/>
        </w:rPr>
        <w:t xml:space="preserve"> during its operation may appear with probability </w:t>
      </w:r>
      <w:r w:rsidRPr="00341C27">
        <w:rPr>
          <w:position w:val="-10"/>
          <w:sz w:val="20"/>
          <w:szCs w:val="20"/>
        </w:rPr>
        <w:object w:dxaOrig="1040" w:dyaOrig="300" w14:anchorId="661FE1CA">
          <v:shape id="_x0000_i1032" type="#_x0000_t75" style="width:51.75pt;height:15pt" o:ole="">
            <v:imagedata r:id="rId35" o:title=""/>
          </v:shape>
          <o:OLEObject Type="Embed" ProgID="Equation.DSMT4" ShapeID="_x0000_i1032" DrawAspect="Content" ObjectID="_1817295214" r:id="rId36"/>
        </w:object>
      </w:r>
      <w:r w:rsidRPr="00341C27">
        <w:rPr>
          <w:sz w:val="20"/>
          <w:szCs w:val="20"/>
          <w:lang w:val="en-US"/>
        </w:rPr>
        <w:t>;</w:t>
      </w:r>
    </w:p>
    <w:p w14:paraId="305A0C0E" w14:textId="77777777" w:rsidR="00D0663A" w:rsidRPr="00341C27" w:rsidRDefault="00D0663A" w:rsidP="00341C27">
      <w:pPr>
        <w:spacing w:line="240" w:lineRule="auto"/>
        <w:ind w:firstLine="289"/>
        <w:jc w:val="both"/>
        <w:rPr>
          <w:sz w:val="20"/>
          <w:szCs w:val="20"/>
          <w:lang w:val="en-US"/>
        </w:rPr>
      </w:pPr>
      <w:r w:rsidRPr="00341C27">
        <w:rPr>
          <w:sz w:val="20"/>
          <w:szCs w:val="20"/>
          <w:lang w:val="en-US"/>
        </w:rPr>
        <w:t xml:space="preserve">- the time of the current repair of the motor road is distributed exponentially with the parameter </w:t>
      </w:r>
      <w:r w:rsidRPr="00341C27">
        <w:rPr>
          <w:position w:val="-10"/>
          <w:sz w:val="20"/>
          <w:szCs w:val="20"/>
          <w:lang w:val="en-US"/>
        </w:rPr>
        <w:object w:dxaOrig="220" w:dyaOrig="300" w14:anchorId="7025F5B2">
          <v:shape id="_x0000_i1033" type="#_x0000_t75" style="width:9.75pt;height:15pt" o:ole="">
            <v:imagedata r:id="rId37" o:title=""/>
          </v:shape>
          <o:OLEObject Type="Embed" ProgID="Equation.DSMT4" ShapeID="_x0000_i1033" DrawAspect="Content" ObjectID="_1817295215" r:id="rId38"/>
        </w:object>
      </w:r>
      <w:r w:rsidRPr="00341C27">
        <w:rPr>
          <w:sz w:val="20"/>
          <w:szCs w:val="20"/>
          <w:lang w:val="en-US"/>
        </w:rPr>
        <w:t xml:space="preserve">, </w:t>
      </w:r>
      <w:proofErr w:type="gramStart"/>
      <w:r w:rsidRPr="00341C27">
        <w:rPr>
          <w:sz w:val="20"/>
          <w:szCs w:val="20"/>
          <w:lang w:val="en-US"/>
        </w:rPr>
        <w:t>i.e.</w:t>
      </w:r>
      <w:proofErr w:type="gramEnd"/>
      <w:r w:rsidRPr="00341C27">
        <w:rPr>
          <w:sz w:val="20"/>
          <w:szCs w:val="20"/>
          <w:lang w:val="en-US"/>
        </w:rPr>
        <w:t xml:space="preserve"> the current repair of the motor road can be completed in a short time </w:t>
      </w:r>
      <w:r w:rsidRPr="00341C27">
        <w:rPr>
          <w:position w:val="-6"/>
          <w:sz w:val="20"/>
          <w:szCs w:val="20"/>
        </w:rPr>
        <w:object w:dxaOrig="260" w:dyaOrig="240" w14:anchorId="7B4F9C68">
          <v:shape id="_x0000_i1034" type="#_x0000_t75" style="width:12.75pt;height:12.75pt" o:ole="">
            <v:imagedata r:id="rId33" o:title=""/>
          </v:shape>
          <o:OLEObject Type="Embed" ProgID="Equation.DSMT4" ShapeID="_x0000_i1034" DrawAspect="Content" ObjectID="_1817295216" r:id="rId39"/>
        </w:object>
      </w:r>
      <w:r w:rsidRPr="00341C27">
        <w:rPr>
          <w:sz w:val="20"/>
          <w:szCs w:val="20"/>
          <w:lang w:val="en-US"/>
        </w:rPr>
        <w:t xml:space="preserve"> with probability </w:t>
      </w:r>
      <w:r w:rsidRPr="00341C27">
        <w:rPr>
          <w:position w:val="-10"/>
          <w:sz w:val="20"/>
          <w:szCs w:val="20"/>
        </w:rPr>
        <w:object w:dxaOrig="1040" w:dyaOrig="300" w14:anchorId="38302D9B">
          <v:shape id="_x0000_i1035" type="#_x0000_t75" style="width:51.75pt;height:15pt" o:ole="">
            <v:imagedata r:id="rId35" o:title=""/>
          </v:shape>
          <o:OLEObject Type="Embed" ProgID="Equation.DSMT4" ShapeID="_x0000_i1035" DrawAspect="Content" ObjectID="_1817295217" r:id="rId40"/>
        </w:object>
      </w:r>
      <w:r w:rsidRPr="00341C27">
        <w:rPr>
          <w:sz w:val="20"/>
          <w:szCs w:val="20"/>
          <w:lang w:val="en-US"/>
        </w:rPr>
        <w:t>.</w:t>
      </w:r>
    </w:p>
    <w:p w14:paraId="098D4DF4" w14:textId="77777777" w:rsidR="00D0663A" w:rsidRPr="00341C27" w:rsidRDefault="00D0663A" w:rsidP="00341C27">
      <w:pPr>
        <w:spacing w:line="240" w:lineRule="auto"/>
        <w:ind w:firstLine="289"/>
        <w:jc w:val="both"/>
        <w:rPr>
          <w:sz w:val="20"/>
          <w:szCs w:val="20"/>
          <w:lang w:val="en-US"/>
        </w:rPr>
      </w:pPr>
      <w:r w:rsidRPr="00341C27">
        <w:rPr>
          <w:sz w:val="20"/>
          <w:szCs w:val="20"/>
          <w:lang w:val="en-US"/>
        </w:rPr>
        <w:t xml:space="preserve">- the time of overhaul or reconstruction of the road is distributed exponentially with the parameter </w:t>
      </w:r>
      <w:r w:rsidRPr="00341C27">
        <w:rPr>
          <w:position w:val="-10"/>
          <w:sz w:val="20"/>
          <w:szCs w:val="20"/>
          <w:lang w:val="en-US"/>
        </w:rPr>
        <w:object w:dxaOrig="240" w:dyaOrig="300" w14:anchorId="2B525579">
          <v:shape id="_x0000_i1036" type="#_x0000_t75" style="width:12.75pt;height:15pt" o:ole="">
            <v:imagedata r:id="rId41" o:title=""/>
          </v:shape>
          <o:OLEObject Type="Embed" ProgID="Equation.DSMT4" ShapeID="_x0000_i1036" DrawAspect="Content" ObjectID="_1817295218" r:id="rId42"/>
        </w:object>
      </w:r>
      <w:r w:rsidRPr="00341C27">
        <w:rPr>
          <w:sz w:val="20"/>
          <w:szCs w:val="20"/>
          <w:lang w:val="en-US"/>
        </w:rPr>
        <w:t xml:space="preserve">, </w:t>
      </w:r>
      <w:proofErr w:type="gramStart"/>
      <w:r w:rsidRPr="00341C27">
        <w:rPr>
          <w:sz w:val="20"/>
          <w:szCs w:val="20"/>
          <w:lang w:val="en-US"/>
        </w:rPr>
        <w:t>i.e.</w:t>
      </w:r>
      <w:proofErr w:type="gramEnd"/>
      <w:r w:rsidRPr="00341C27">
        <w:rPr>
          <w:sz w:val="20"/>
          <w:szCs w:val="20"/>
          <w:lang w:val="en-US"/>
        </w:rPr>
        <w:t xml:space="preserve"> overhaul or reconstruction of the road can be completed in time </w:t>
      </w:r>
      <w:r w:rsidRPr="00341C27">
        <w:rPr>
          <w:position w:val="-6"/>
          <w:sz w:val="20"/>
          <w:szCs w:val="20"/>
        </w:rPr>
        <w:object w:dxaOrig="260" w:dyaOrig="240" w14:anchorId="10A5C559">
          <v:shape id="_x0000_i1037" type="#_x0000_t75" style="width:12.75pt;height:12.75pt" o:ole="">
            <v:imagedata r:id="rId33" o:title=""/>
          </v:shape>
          <o:OLEObject Type="Embed" ProgID="Equation.DSMT4" ShapeID="_x0000_i1037" DrawAspect="Content" ObjectID="_1817295219" r:id="rId43"/>
        </w:object>
      </w:r>
      <w:r w:rsidRPr="00341C27">
        <w:rPr>
          <w:sz w:val="20"/>
          <w:szCs w:val="20"/>
          <w:lang w:val="en-US"/>
        </w:rPr>
        <w:t xml:space="preserve"> with probability </w:t>
      </w:r>
      <w:r w:rsidRPr="00341C27">
        <w:rPr>
          <w:position w:val="-10"/>
          <w:sz w:val="20"/>
          <w:szCs w:val="20"/>
        </w:rPr>
        <w:object w:dxaOrig="1040" w:dyaOrig="300" w14:anchorId="42909843">
          <v:shape id="_x0000_i1038" type="#_x0000_t75" style="width:51.75pt;height:15pt" o:ole="">
            <v:imagedata r:id="rId44" o:title=""/>
          </v:shape>
          <o:OLEObject Type="Embed" ProgID="Equation.DSMT4" ShapeID="_x0000_i1038" DrawAspect="Content" ObjectID="_1817295220" r:id="rId45"/>
        </w:object>
      </w:r>
      <w:r w:rsidRPr="00341C27">
        <w:rPr>
          <w:sz w:val="20"/>
          <w:szCs w:val="20"/>
          <w:lang w:val="en-US"/>
        </w:rPr>
        <w:t>.</w:t>
      </w:r>
    </w:p>
    <w:p w14:paraId="0CF44D74" w14:textId="77777777" w:rsidR="00B97A80" w:rsidRPr="00341C27" w:rsidRDefault="00B97A80" w:rsidP="00341C27">
      <w:pPr>
        <w:spacing w:line="240" w:lineRule="auto"/>
        <w:ind w:firstLine="289"/>
        <w:jc w:val="both"/>
        <w:rPr>
          <w:sz w:val="20"/>
          <w:szCs w:val="20"/>
          <w:lang w:val="en-US"/>
        </w:rPr>
      </w:pPr>
      <w:r w:rsidRPr="00341C27">
        <w:rPr>
          <w:sz w:val="20"/>
          <w:szCs w:val="20"/>
          <w:lang w:val="en-US"/>
        </w:rPr>
        <w:t xml:space="preserve">Here and in the future, the symbol </w:t>
      </w:r>
      <w:r w:rsidRPr="00341C27">
        <w:rPr>
          <w:position w:val="-10"/>
          <w:sz w:val="20"/>
          <w:szCs w:val="20"/>
        </w:rPr>
        <w:object w:dxaOrig="320" w:dyaOrig="300" w14:anchorId="402E0D45">
          <v:shape id="_x0000_i1039" type="#_x0000_t75" style="width:15.75pt;height:15.75pt" o:ole="">
            <v:imagedata r:id="rId46" o:title=""/>
          </v:shape>
          <o:OLEObject Type="Embed" ProgID="Equation.DSMT4" ShapeID="_x0000_i1039" DrawAspect="Content" ObjectID="_1817295221" r:id="rId47"/>
        </w:object>
      </w:r>
      <w:r w:rsidRPr="00341C27">
        <w:rPr>
          <w:sz w:val="20"/>
          <w:szCs w:val="20"/>
          <w:lang w:val="en-US"/>
        </w:rPr>
        <w:t xml:space="preserve"> </w:t>
      </w:r>
      <w:r w:rsidRPr="00341C27">
        <w:rPr>
          <w:b/>
          <w:sz w:val="20"/>
          <w:szCs w:val="20"/>
          <w:lang w:val="en-US"/>
        </w:rPr>
        <w:t>(</w:t>
      </w:r>
      <w:r w:rsidRPr="00341C27">
        <w:rPr>
          <w:position w:val="-10"/>
          <w:sz w:val="20"/>
          <w:szCs w:val="20"/>
        </w:rPr>
        <w:object w:dxaOrig="499" w:dyaOrig="300" w14:anchorId="41BFDC1E">
          <v:shape id="_x0000_i1040" type="#_x0000_t75" style="width:24pt;height:15.75pt" o:ole="">
            <v:imagedata r:id="rId48" o:title=""/>
          </v:shape>
          <o:OLEObject Type="Embed" ProgID="Equation.DSMT4" ShapeID="_x0000_i1040" DrawAspect="Content" ObjectID="_1817295222" r:id="rId49"/>
        </w:object>
      </w:r>
      <w:r w:rsidRPr="00341C27">
        <w:rPr>
          <w:sz w:val="20"/>
          <w:szCs w:val="20"/>
          <w:lang w:val="en-US"/>
        </w:rPr>
        <w:t>,</w:t>
      </w:r>
      <w:r w:rsidRPr="00341C27">
        <w:rPr>
          <w:sz w:val="20"/>
          <w:szCs w:val="20"/>
          <w:lang w:val="uz-Cyrl-UZ"/>
        </w:rPr>
        <w:t xml:space="preserve"> </w:t>
      </w:r>
      <w:r w:rsidRPr="00341C27">
        <w:rPr>
          <w:position w:val="-28"/>
          <w:sz w:val="20"/>
          <w:szCs w:val="20"/>
        </w:rPr>
        <w:object w:dxaOrig="999" w:dyaOrig="660" w14:anchorId="786C52BF">
          <v:shape id="_x0000_i1041" type="#_x0000_t75" style="width:49.5pt;height:34.5pt" o:ole="">
            <v:imagedata r:id="rId50" o:title=""/>
          </v:shape>
          <o:OLEObject Type="Embed" ProgID="Equation.DSMT4" ShapeID="_x0000_i1041" DrawAspect="Content" ObjectID="_1817295223" r:id="rId51"/>
        </w:object>
      </w:r>
      <w:r w:rsidRPr="00341C27">
        <w:rPr>
          <w:sz w:val="20"/>
          <w:szCs w:val="20"/>
          <w:lang w:val="en-US"/>
        </w:rPr>
        <w:t>,</w:t>
      </w:r>
      <w:r w:rsidRPr="00341C27">
        <w:rPr>
          <w:sz w:val="20"/>
          <w:szCs w:val="20"/>
          <w:lang w:val="uz-Cyrl-UZ"/>
        </w:rPr>
        <w:t xml:space="preserve"> </w:t>
      </w:r>
      <w:r w:rsidRPr="00341C27">
        <w:rPr>
          <w:position w:val="-28"/>
          <w:sz w:val="20"/>
          <w:szCs w:val="20"/>
        </w:rPr>
        <w:object w:dxaOrig="1260" w:dyaOrig="660" w14:anchorId="6EAF6025">
          <v:shape id="_x0000_i1042" type="#_x0000_t75" style="width:63pt;height:34.5pt" o:ole="">
            <v:imagedata r:id="rId52" o:title=""/>
          </v:shape>
          <o:OLEObject Type="Embed" ProgID="Equation.DSMT4" ShapeID="_x0000_i1042" DrawAspect="Content" ObjectID="_1817295224" r:id="rId53"/>
        </w:object>
      </w:r>
      <w:r w:rsidRPr="00341C27">
        <w:rPr>
          <w:sz w:val="20"/>
          <w:szCs w:val="20"/>
          <w:lang w:val="en-US"/>
        </w:rPr>
        <w:t>) will denote a negligible summand in comparison with the rest in the sum.</w:t>
      </w:r>
    </w:p>
    <w:p w14:paraId="134C1D61" w14:textId="77777777" w:rsidR="00B97A80" w:rsidRPr="00341C27" w:rsidRDefault="00B97A80" w:rsidP="00341C27">
      <w:pPr>
        <w:spacing w:line="240" w:lineRule="auto"/>
        <w:ind w:firstLine="289"/>
        <w:jc w:val="both"/>
        <w:rPr>
          <w:sz w:val="20"/>
          <w:szCs w:val="20"/>
          <w:lang w:val="en-US"/>
        </w:rPr>
      </w:pPr>
      <w:r w:rsidRPr="00341C27">
        <w:rPr>
          <w:sz w:val="20"/>
          <w:szCs w:val="20"/>
          <w:lang w:val="en-US"/>
        </w:rPr>
        <w:t xml:space="preserve">Also, let various small and temperature cracks appear in the system of construction "Road clothes - Subgrade" with probability </w:t>
      </w:r>
      <w:r w:rsidRPr="00341C27">
        <w:rPr>
          <w:position w:val="-10"/>
          <w:sz w:val="20"/>
          <w:szCs w:val="20"/>
        </w:rPr>
        <w:object w:dxaOrig="200" w:dyaOrig="240" w14:anchorId="590867E5">
          <v:shape id="_x0000_i1043" type="#_x0000_t75" style="width:9pt;height:12.75pt" o:ole="">
            <v:imagedata r:id="rId54" o:title=""/>
          </v:shape>
          <o:OLEObject Type="Embed" ProgID="Equation.DSMT4" ShapeID="_x0000_i1043" DrawAspect="Content" ObjectID="_1817295225" r:id="rId55"/>
        </w:object>
      </w:r>
      <w:r w:rsidRPr="00341C27">
        <w:rPr>
          <w:sz w:val="20"/>
          <w:szCs w:val="20"/>
          <w:lang w:val="en-US"/>
        </w:rPr>
        <w:t xml:space="preserve"> </w:t>
      </w:r>
      <w:proofErr w:type="gramStart"/>
      <w:r w:rsidRPr="00341C27">
        <w:rPr>
          <w:sz w:val="20"/>
          <w:szCs w:val="20"/>
          <w:lang w:val="en-US"/>
        </w:rPr>
        <w:t>during  the</w:t>
      </w:r>
      <w:proofErr w:type="gramEnd"/>
      <w:r w:rsidRPr="00341C27">
        <w:rPr>
          <w:sz w:val="20"/>
          <w:szCs w:val="20"/>
          <w:lang w:val="en-US"/>
        </w:rPr>
        <w:t xml:space="preserve"> current repair of the highway, and these defects will be eliminated in a short time with a probability </w:t>
      </w:r>
      <w:r w:rsidRPr="00341C27">
        <w:rPr>
          <w:position w:val="-10"/>
          <w:sz w:val="20"/>
          <w:szCs w:val="20"/>
        </w:rPr>
        <w:object w:dxaOrig="440" w:dyaOrig="279" w14:anchorId="3286B128">
          <v:shape id="_x0000_i1044" type="#_x0000_t75" style="width:21.75pt;height:13.5pt" o:ole="">
            <v:imagedata r:id="rId56" o:title=""/>
          </v:shape>
          <o:OLEObject Type="Embed" ProgID="Equation.DSMT4" ShapeID="_x0000_i1044" DrawAspect="Content" ObjectID="_1817295226" r:id="rId57"/>
        </w:object>
      </w:r>
      <w:r w:rsidRPr="00341C27">
        <w:rPr>
          <w:sz w:val="20"/>
          <w:szCs w:val="20"/>
          <w:lang w:val="en-US"/>
        </w:rPr>
        <w:t xml:space="preserve"> for the complete functioning of the highway.</w:t>
      </w:r>
    </w:p>
    <w:p w14:paraId="6A0FDB97" w14:textId="33536F36" w:rsidR="00B97A80" w:rsidRPr="00341C27" w:rsidRDefault="00B97A80" w:rsidP="00341C27">
      <w:pPr>
        <w:spacing w:line="240" w:lineRule="auto"/>
        <w:ind w:firstLine="289"/>
        <w:jc w:val="both"/>
        <w:rPr>
          <w:sz w:val="20"/>
          <w:szCs w:val="20"/>
          <w:lang w:val="en-US"/>
        </w:rPr>
      </w:pPr>
      <w:r w:rsidRPr="00341C27">
        <w:rPr>
          <w:sz w:val="20"/>
          <w:szCs w:val="20"/>
          <w:lang w:val="en-US"/>
        </w:rPr>
        <w:t>To find the probabilities of various states of the highway based on the results of [</w:t>
      </w:r>
      <w:r w:rsidR="0078291A" w:rsidRPr="00341C27">
        <w:rPr>
          <w:sz w:val="20"/>
          <w:szCs w:val="20"/>
          <w:lang w:val="en-US"/>
        </w:rPr>
        <w:t>15,</w:t>
      </w:r>
      <w:r w:rsidR="00936784" w:rsidRPr="00341C27">
        <w:rPr>
          <w:sz w:val="20"/>
          <w:szCs w:val="20"/>
          <w:lang w:val="en-US"/>
        </w:rPr>
        <w:t xml:space="preserve"> </w:t>
      </w:r>
      <w:r w:rsidR="0078291A" w:rsidRPr="00341C27">
        <w:rPr>
          <w:sz w:val="20"/>
          <w:szCs w:val="20"/>
          <w:lang w:val="en-US"/>
        </w:rPr>
        <w:t>1</w:t>
      </w:r>
      <w:r w:rsidRPr="00341C27">
        <w:rPr>
          <w:sz w:val="20"/>
          <w:szCs w:val="20"/>
          <w:lang w:val="en-US"/>
        </w:rPr>
        <w:t>6], we consider two cases.</w:t>
      </w:r>
    </w:p>
    <w:p w14:paraId="7D682963" w14:textId="77777777" w:rsidR="00B97A80" w:rsidRPr="00341C27" w:rsidRDefault="00B97A80" w:rsidP="00341C27">
      <w:pPr>
        <w:spacing w:line="240" w:lineRule="auto"/>
        <w:ind w:firstLine="289"/>
        <w:jc w:val="both"/>
        <w:rPr>
          <w:sz w:val="20"/>
          <w:szCs w:val="20"/>
          <w:lang w:val="en-US"/>
        </w:rPr>
      </w:pPr>
      <w:r w:rsidRPr="00341C27">
        <w:rPr>
          <w:b/>
          <w:sz w:val="20"/>
          <w:szCs w:val="20"/>
          <w:lang w:val="en-US"/>
        </w:rPr>
        <w:t>Case I.</w:t>
      </w:r>
      <w:r w:rsidRPr="00341C27">
        <w:rPr>
          <w:sz w:val="20"/>
          <w:szCs w:val="20"/>
          <w:lang w:val="en-US"/>
        </w:rPr>
        <w:t xml:space="preserve"> Routine repair work is carried out quite quickly compared to major repairs, or reconstruction of roads, </w:t>
      </w:r>
      <w:proofErr w:type="gramStart"/>
      <w:r w:rsidRPr="00341C27">
        <w:rPr>
          <w:sz w:val="20"/>
          <w:szCs w:val="20"/>
          <w:lang w:val="en-US"/>
        </w:rPr>
        <w:t>i.e.</w:t>
      </w:r>
      <w:proofErr w:type="gramEnd"/>
      <w:r w:rsidRPr="00341C27">
        <w:rPr>
          <w:sz w:val="20"/>
          <w:szCs w:val="20"/>
          <w:lang w:val="en-US"/>
        </w:rPr>
        <w:t xml:space="preserve"> </w:t>
      </w:r>
      <w:r w:rsidRPr="00341C27">
        <w:rPr>
          <w:position w:val="-10"/>
          <w:sz w:val="20"/>
          <w:szCs w:val="20"/>
        </w:rPr>
        <w:object w:dxaOrig="680" w:dyaOrig="300" w14:anchorId="744713C2">
          <v:shape id="_x0000_i1045" type="#_x0000_t75" style="width:34.5pt;height:15pt" o:ole="">
            <v:imagedata r:id="rId58" o:title=""/>
          </v:shape>
          <o:OLEObject Type="Embed" ProgID="Equation.DSMT4" ShapeID="_x0000_i1045" DrawAspect="Content" ObjectID="_1817295227" r:id="rId59"/>
        </w:object>
      </w:r>
      <w:r w:rsidRPr="00341C27">
        <w:rPr>
          <w:sz w:val="20"/>
          <w:szCs w:val="20"/>
          <w:lang w:val="en-US"/>
        </w:rPr>
        <w:t xml:space="preserve"> and </w:t>
      </w:r>
      <w:r w:rsidRPr="00341C27">
        <w:rPr>
          <w:position w:val="-10"/>
          <w:sz w:val="20"/>
          <w:szCs w:val="20"/>
        </w:rPr>
        <w:object w:dxaOrig="680" w:dyaOrig="300" w14:anchorId="65CDFD93">
          <v:shape id="_x0000_i1046" type="#_x0000_t75" style="width:34.5pt;height:15pt" o:ole="">
            <v:imagedata r:id="rId60" o:title=""/>
          </v:shape>
          <o:OLEObject Type="Embed" ProgID="Equation.DSMT4" ShapeID="_x0000_i1046" DrawAspect="Content" ObjectID="_1817295228" r:id="rId61"/>
        </w:object>
      </w:r>
      <w:r w:rsidRPr="00341C27">
        <w:rPr>
          <w:sz w:val="20"/>
          <w:szCs w:val="20"/>
          <w:lang w:val="en-US"/>
        </w:rPr>
        <w:t xml:space="preserve"> (here we mean a small amount of major repairs, as well as reconstruction is carried out on short sections of the road).</w:t>
      </w:r>
    </w:p>
    <w:p w14:paraId="2008ACA2" w14:textId="77777777" w:rsidR="00E00FAB" w:rsidRPr="00341C27" w:rsidRDefault="007756A4" w:rsidP="00341C27">
      <w:pPr>
        <w:spacing w:line="240" w:lineRule="auto"/>
        <w:ind w:firstLine="289"/>
        <w:jc w:val="both"/>
        <w:rPr>
          <w:sz w:val="20"/>
          <w:szCs w:val="20"/>
          <w:lang w:val="en-US"/>
        </w:rPr>
      </w:pPr>
      <w:r w:rsidRPr="00341C27">
        <w:rPr>
          <w:sz w:val="20"/>
          <w:szCs w:val="20"/>
          <w:lang w:val="en-US"/>
        </w:rPr>
        <w:t>On the road, the probability of safe passage of the flow of cars in normal conditions will be equal to:</w:t>
      </w:r>
    </w:p>
    <w:p w14:paraId="07D38B76" w14:textId="2C745FCA" w:rsidR="00E00FAB" w:rsidRPr="00341C27" w:rsidRDefault="006F0C34" w:rsidP="00341C27">
      <w:pPr>
        <w:spacing w:line="240" w:lineRule="auto"/>
        <w:jc w:val="right"/>
        <w:rPr>
          <w:sz w:val="20"/>
          <w:szCs w:val="20"/>
          <w:lang w:val="en-US"/>
        </w:rPr>
      </w:pPr>
      <w:r w:rsidRPr="00341C27">
        <w:rPr>
          <w:position w:val="-28"/>
          <w:sz w:val="20"/>
          <w:szCs w:val="20"/>
        </w:rPr>
        <w:object w:dxaOrig="3700" w:dyaOrig="660" w14:anchorId="2A85D33C">
          <v:shape id="_x0000_i1047" type="#_x0000_t75" style="width:185.25pt;height:33.75pt" o:ole="">
            <v:imagedata r:id="rId62" o:title=""/>
          </v:shape>
          <o:OLEObject Type="Embed" ProgID="Equation.DSMT4" ShapeID="_x0000_i1047" DrawAspect="Content" ObjectID="_1817295229" r:id="rId63"/>
        </w:object>
      </w:r>
      <w:r w:rsidRPr="00341C27">
        <w:rPr>
          <w:sz w:val="20"/>
          <w:szCs w:val="20"/>
          <w:lang w:val="en-US"/>
        </w:rPr>
        <w:t>.</w:t>
      </w:r>
      <w:r w:rsidR="00E00FAB" w:rsidRPr="00341C27">
        <w:rPr>
          <w:sz w:val="20"/>
          <w:szCs w:val="20"/>
          <w:lang w:val="en-US"/>
        </w:rPr>
        <w:t xml:space="preserve">               </w:t>
      </w:r>
      <w:r w:rsidR="00391322" w:rsidRPr="00341C27">
        <w:rPr>
          <w:sz w:val="20"/>
          <w:szCs w:val="20"/>
          <w:lang w:val="uz-Cyrl-UZ"/>
        </w:rPr>
        <w:t xml:space="preserve">               </w:t>
      </w:r>
      <w:r w:rsidR="00E00FAB" w:rsidRPr="00341C27">
        <w:rPr>
          <w:sz w:val="20"/>
          <w:szCs w:val="20"/>
          <w:lang w:val="en-US"/>
        </w:rPr>
        <w:t xml:space="preserve">                   (1)</w:t>
      </w:r>
    </w:p>
    <w:p w14:paraId="5999E1B7" w14:textId="77777777" w:rsidR="007756A4" w:rsidRPr="00341C27" w:rsidRDefault="007756A4" w:rsidP="00341C27">
      <w:pPr>
        <w:spacing w:line="240" w:lineRule="auto"/>
        <w:ind w:firstLine="289"/>
        <w:jc w:val="both"/>
        <w:rPr>
          <w:sz w:val="20"/>
          <w:szCs w:val="20"/>
          <w:lang w:val="en-US"/>
        </w:rPr>
      </w:pPr>
      <w:r w:rsidRPr="00341C27">
        <w:rPr>
          <w:sz w:val="20"/>
          <w:szCs w:val="20"/>
          <w:lang w:val="en-US"/>
        </w:rPr>
        <w:t>If current repairs are carried out on the road, then its probability will be equal to:</w:t>
      </w:r>
    </w:p>
    <w:p w14:paraId="7F751DFE" w14:textId="078B9D6E" w:rsidR="00E00FAB" w:rsidRPr="00341C27" w:rsidRDefault="006F0C34" w:rsidP="00341C27">
      <w:pPr>
        <w:spacing w:line="240" w:lineRule="auto"/>
        <w:jc w:val="right"/>
        <w:rPr>
          <w:sz w:val="20"/>
          <w:szCs w:val="20"/>
          <w:lang w:val="en-US"/>
        </w:rPr>
      </w:pPr>
      <w:r w:rsidRPr="00341C27">
        <w:rPr>
          <w:position w:val="-28"/>
          <w:sz w:val="20"/>
          <w:szCs w:val="20"/>
        </w:rPr>
        <w:object w:dxaOrig="2700" w:dyaOrig="660" w14:anchorId="6B056EAD">
          <v:shape id="_x0000_i1048" type="#_x0000_t75" style="width:135pt;height:33.75pt" o:ole="">
            <v:imagedata r:id="rId64" o:title=""/>
          </v:shape>
          <o:OLEObject Type="Embed" ProgID="Equation.DSMT4" ShapeID="_x0000_i1048" DrawAspect="Content" ObjectID="_1817295230" r:id="rId65"/>
        </w:object>
      </w:r>
      <w:r w:rsidRPr="00341C27">
        <w:rPr>
          <w:sz w:val="20"/>
          <w:szCs w:val="20"/>
          <w:lang w:val="en-US"/>
        </w:rPr>
        <w:t>.</w:t>
      </w:r>
      <w:r w:rsidR="00E00FAB" w:rsidRPr="00341C27">
        <w:rPr>
          <w:sz w:val="20"/>
          <w:szCs w:val="20"/>
          <w:lang w:val="en-US"/>
        </w:rPr>
        <w:t xml:space="preserve">                </w:t>
      </w:r>
      <w:r w:rsidRPr="00341C27">
        <w:rPr>
          <w:sz w:val="20"/>
          <w:szCs w:val="20"/>
          <w:lang w:val="en-US"/>
        </w:rPr>
        <w:t xml:space="preserve">          </w:t>
      </w:r>
      <w:r w:rsidR="00E00FAB" w:rsidRPr="00341C27">
        <w:rPr>
          <w:sz w:val="20"/>
          <w:szCs w:val="20"/>
          <w:lang w:val="en-US"/>
        </w:rPr>
        <w:t xml:space="preserve"> </w:t>
      </w:r>
      <w:r w:rsidRPr="00341C27">
        <w:rPr>
          <w:sz w:val="20"/>
          <w:szCs w:val="20"/>
          <w:lang w:val="en-US"/>
        </w:rPr>
        <w:t xml:space="preserve"> </w:t>
      </w:r>
      <w:r w:rsidR="00E00FAB" w:rsidRPr="00341C27">
        <w:rPr>
          <w:sz w:val="20"/>
          <w:szCs w:val="20"/>
          <w:lang w:val="en-US"/>
        </w:rPr>
        <w:t xml:space="preserve">                               (2)</w:t>
      </w:r>
    </w:p>
    <w:p w14:paraId="4B0C846C" w14:textId="77777777" w:rsidR="007756A4" w:rsidRPr="00341C27" w:rsidRDefault="007756A4" w:rsidP="00341C27">
      <w:pPr>
        <w:spacing w:line="240" w:lineRule="auto"/>
        <w:ind w:firstLine="289"/>
        <w:jc w:val="both"/>
        <w:rPr>
          <w:sz w:val="20"/>
          <w:szCs w:val="20"/>
          <w:lang w:val="en-US"/>
        </w:rPr>
      </w:pPr>
      <w:r w:rsidRPr="00341C27">
        <w:rPr>
          <w:sz w:val="20"/>
          <w:szCs w:val="20"/>
          <w:lang w:val="en-US"/>
        </w:rPr>
        <w:t>If a planned overhaul or reconstruction is carried out on the road, then their probability will be equal to:</w:t>
      </w:r>
    </w:p>
    <w:p w14:paraId="3A40F37C" w14:textId="12233EA9" w:rsidR="00E00FAB" w:rsidRPr="00341C27" w:rsidRDefault="006F0C34" w:rsidP="00341C27">
      <w:pPr>
        <w:spacing w:line="240" w:lineRule="auto"/>
        <w:ind w:firstLine="709"/>
        <w:jc w:val="right"/>
        <w:rPr>
          <w:sz w:val="20"/>
          <w:szCs w:val="20"/>
          <w:lang w:val="en-US"/>
        </w:rPr>
      </w:pPr>
      <w:r w:rsidRPr="00341C27">
        <w:rPr>
          <w:position w:val="-28"/>
          <w:sz w:val="20"/>
          <w:szCs w:val="20"/>
        </w:rPr>
        <w:object w:dxaOrig="2320" w:dyaOrig="660" w14:anchorId="4A73C06F">
          <v:shape id="_x0000_i1049" type="#_x0000_t75" style="width:116.25pt;height:33.75pt" o:ole="">
            <v:imagedata r:id="rId66" o:title=""/>
          </v:shape>
          <o:OLEObject Type="Embed" ProgID="Equation.DSMT4" ShapeID="_x0000_i1049" DrawAspect="Content" ObjectID="_1817295231" r:id="rId67"/>
        </w:object>
      </w:r>
      <w:r w:rsidRPr="00341C27">
        <w:rPr>
          <w:sz w:val="20"/>
          <w:szCs w:val="20"/>
          <w:lang w:val="en-US"/>
        </w:rPr>
        <w:t>.</w:t>
      </w:r>
      <w:r w:rsidR="00E00FAB" w:rsidRPr="00341C27">
        <w:rPr>
          <w:sz w:val="20"/>
          <w:szCs w:val="20"/>
          <w:lang w:val="en-US"/>
        </w:rPr>
        <w:t xml:space="preserve">                </w:t>
      </w:r>
      <w:r w:rsidRPr="00341C27">
        <w:rPr>
          <w:sz w:val="20"/>
          <w:szCs w:val="20"/>
          <w:lang w:val="en-US"/>
        </w:rPr>
        <w:t xml:space="preserve">                </w:t>
      </w:r>
      <w:r w:rsidR="00E00FAB" w:rsidRPr="00341C27">
        <w:rPr>
          <w:sz w:val="20"/>
          <w:szCs w:val="20"/>
          <w:lang w:val="en-US"/>
        </w:rPr>
        <w:t xml:space="preserve">                               (3)</w:t>
      </w:r>
    </w:p>
    <w:p w14:paraId="68C9A420" w14:textId="77777777" w:rsidR="00782F6F" w:rsidRPr="00341C27" w:rsidRDefault="00782F6F" w:rsidP="00341C27">
      <w:pPr>
        <w:spacing w:line="240" w:lineRule="auto"/>
        <w:ind w:firstLine="289"/>
        <w:jc w:val="both"/>
        <w:rPr>
          <w:sz w:val="20"/>
          <w:szCs w:val="20"/>
          <w:lang w:val="en-US"/>
        </w:rPr>
      </w:pPr>
      <w:r w:rsidRPr="00341C27">
        <w:rPr>
          <w:sz w:val="20"/>
          <w:szCs w:val="20"/>
          <w:lang w:val="en-US"/>
        </w:rPr>
        <w:t>If the road is in free movement mode, then its probability is</w:t>
      </w:r>
    </w:p>
    <w:p w14:paraId="1AAA55CA" w14:textId="6D27879F" w:rsidR="00E00FAB" w:rsidRPr="00341C27" w:rsidRDefault="00982D8D" w:rsidP="00341C27">
      <w:pPr>
        <w:spacing w:line="240" w:lineRule="auto"/>
        <w:jc w:val="right"/>
        <w:rPr>
          <w:sz w:val="20"/>
          <w:szCs w:val="20"/>
          <w:lang w:val="en-US"/>
        </w:rPr>
      </w:pPr>
      <w:r w:rsidRPr="00341C27">
        <w:rPr>
          <w:position w:val="-28"/>
          <w:sz w:val="20"/>
          <w:szCs w:val="20"/>
        </w:rPr>
        <w:object w:dxaOrig="3820" w:dyaOrig="660" w14:anchorId="55AA3738">
          <v:shape id="_x0000_i1050" type="#_x0000_t75" style="width:189.75pt;height:33.75pt" o:ole="">
            <v:imagedata r:id="rId68" o:title=""/>
          </v:shape>
          <o:OLEObject Type="Embed" ProgID="Equation.DSMT4" ShapeID="_x0000_i1050" DrawAspect="Content" ObjectID="_1817295232" r:id="rId69"/>
        </w:object>
      </w:r>
      <w:r w:rsidRPr="00341C27">
        <w:rPr>
          <w:sz w:val="20"/>
          <w:szCs w:val="20"/>
          <w:lang w:val="en-US"/>
        </w:rPr>
        <w:t>.</w:t>
      </w:r>
      <w:r w:rsidR="00E00FAB" w:rsidRPr="00341C27">
        <w:rPr>
          <w:sz w:val="20"/>
          <w:szCs w:val="20"/>
          <w:lang w:val="en-US"/>
        </w:rPr>
        <w:t xml:space="preserve">          </w:t>
      </w:r>
      <w:r w:rsidRPr="00341C27">
        <w:rPr>
          <w:sz w:val="20"/>
          <w:szCs w:val="20"/>
          <w:lang w:val="en-US"/>
        </w:rPr>
        <w:t xml:space="preserve">              </w:t>
      </w:r>
      <w:r w:rsidR="00E00FAB" w:rsidRPr="00341C27">
        <w:rPr>
          <w:sz w:val="20"/>
          <w:szCs w:val="20"/>
          <w:lang w:val="en-US"/>
        </w:rPr>
        <w:t xml:space="preserve">                       (4)</w:t>
      </w:r>
    </w:p>
    <w:p w14:paraId="13A9EB05" w14:textId="77777777" w:rsidR="007E6150" w:rsidRPr="00341C27" w:rsidRDefault="007E6150" w:rsidP="00341C27">
      <w:pPr>
        <w:spacing w:line="240" w:lineRule="auto"/>
        <w:jc w:val="both"/>
        <w:rPr>
          <w:sz w:val="20"/>
          <w:szCs w:val="20"/>
          <w:lang w:val="en-US"/>
        </w:rPr>
      </w:pPr>
      <w:r w:rsidRPr="00341C27">
        <w:rPr>
          <w:sz w:val="20"/>
          <w:szCs w:val="20"/>
          <w:lang w:val="en-US"/>
        </w:rPr>
        <w:t xml:space="preserve">Here </w:t>
      </w:r>
      <w:r w:rsidRPr="00341C27">
        <w:rPr>
          <w:position w:val="-26"/>
          <w:sz w:val="20"/>
          <w:szCs w:val="20"/>
        </w:rPr>
        <w:object w:dxaOrig="279" w:dyaOrig="600" w14:anchorId="7E153176">
          <v:shape id="_x0000_i1051" type="#_x0000_t75" style="width:13.5pt;height:30pt" o:ole="">
            <v:imagedata r:id="rId70" o:title=""/>
          </v:shape>
          <o:OLEObject Type="Embed" ProgID="Equation.DSMT4" ShapeID="_x0000_i1051" DrawAspect="Content" ObjectID="_1817295233" r:id="rId71"/>
        </w:object>
      </w:r>
      <w:r w:rsidRPr="00341C27">
        <w:rPr>
          <w:sz w:val="20"/>
          <w:szCs w:val="20"/>
          <w:lang w:val="en-US"/>
        </w:rPr>
        <w:t xml:space="preserve"> means the average time for overhaul and reconstruction of the highway, and </w:t>
      </w:r>
      <w:r w:rsidRPr="00341C27">
        <w:rPr>
          <w:position w:val="-26"/>
          <w:sz w:val="20"/>
          <w:szCs w:val="20"/>
        </w:rPr>
        <w:object w:dxaOrig="279" w:dyaOrig="600" w14:anchorId="0E177F12">
          <v:shape id="_x0000_i1052" type="#_x0000_t75" style="width:13.5pt;height:30pt" o:ole="">
            <v:imagedata r:id="rId72" o:title=""/>
          </v:shape>
          <o:OLEObject Type="Embed" ProgID="Equation.DSMT4" ShapeID="_x0000_i1052" DrawAspect="Content" ObjectID="_1817295234" r:id="rId73"/>
        </w:object>
      </w:r>
      <w:r w:rsidRPr="00341C27">
        <w:rPr>
          <w:sz w:val="20"/>
          <w:szCs w:val="20"/>
          <w:lang w:val="en-US"/>
        </w:rPr>
        <w:t xml:space="preserve"> means the average time for the current repair of the highway.</w:t>
      </w:r>
    </w:p>
    <w:p w14:paraId="78A9E0FA" w14:textId="77777777" w:rsidR="00E00FAB" w:rsidRPr="00341C27" w:rsidRDefault="00837E54" w:rsidP="00341C27">
      <w:pPr>
        <w:spacing w:line="240" w:lineRule="auto"/>
        <w:ind w:firstLine="289"/>
        <w:jc w:val="both"/>
        <w:rPr>
          <w:sz w:val="20"/>
          <w:szCs w:val="20"/>
          <w:lang w:val="en-US"/>
        </w:rPr>
      </w:pPr>
      <w:r w:rsidRPr="00341C27">
        <w:rPr>
          <w:sz w:val="20"/>
          <w:szCs w:val="20"/>
          <w:lang w:val="en-US"/>
        </w:rPr>
        <w:t>The following designations are entered here:</w:t>
      </w:r>
    </w:p>
    <w:p w14:paraId="2828BF92" w14:textId="77777777" w:rsidR="00E00FAB" w:rsidRPr="00341C27" w:rsidRDefault="008A4D6E" w:rsidP="00341C27">
      <w:pPr>
        <w:spacing w:line="240" w:lineRule="auto"/>
        <w:jc w:val="center"/>
        <w:rPr>
          <w:sz w:val="20"/>
          <w:szCs w:val="20"/>
          <w:lang w:val="en-US"/>
        </w:rPr>
      </w:pPr>
      <w:r w:rsidRPr="00341C27">
        <w:rPr>
          <w:position w:val="-26"/>
          <w:sz w:val="20"/>
          <w:szCs w:val="20"/>
        </w:rPr>
        <w:object w:dxaOrig="1440" w:dyaOrig="600" w14:anchorId="36728B1D">
          <v:shape id="_x0000_i1053" type="#_x0000_t75" style="width:1in;height:29.25pt" o:ole="">
            <v:imagedata r:id="rId74" o:title=""/>
          </v:shape>
          <o:OLEObject Type="Embed" ProgID="Equation.DSMT4" ShapeID="_x0000_i1053" DrawAspect="Content" ObjectID="_1817295235" r:id="rId75"/>
        </w:object>
      </w:r>
      <w:r w:rsidR="00E00FAB" w:rsidRPr="00341C27">
        <w:rPr>
          <w:sz w:val="20"/>
          <w:szCs w:val="20"/>
          <w:lang w:val="en-US"/>
        </w:rPr>
        <w:t>;</w:t>
      </w:r>
      <w:r w:rsidRPr="00341C27">
        <w:rPr>
          <w:sz w:val="20"/>
          <w:szCs w:val="20"/>
          <w:lang w:val="en-US"/>
        </w:rPr>
        <w:t xml:space="preserve">  </w:t>
      </w:r>
      <w:r w:rsidRPr="00341C27">
        <w:rPr>
          <w:position w:val="-26"/>
          <w:sz w:val="20"/>
          <w:szCs w:val="20"/>
        </w:rPr>
        <w:object w:dxaOrig="1420" w:dyaOrig="600" w14:anchorId="634FAC81">
          <v:shape id="_x0000_i1054" type="#_x0000_t75" style="width:71.25pt;height:29.25pt" o:ole="">
            <v:imagedata r:id="rId76" o:title=""/>
          </v:shape>
          <o:OLEObject Type="Embed" ProgID="Equation.DSMT4" ShapeID="_x0000_i1054" DrawAspect="Content" ObjectID="_1817295236" r:id="rId77"/>
        </w:object>
      </w:r>
      <w:r w:rsidR="00E00FAB" w:rsidRPr="00341C27">
        <w:rPr>
          <w:sz w:val="20"/>
          <w:szCs w:val="20"/>
          <w:lang w:val="en-US"/>
        </w:rPr>
        <w:t>;</w:t>
      </w:r>
      <w:r w:rsidRPr="00341C27">
        <w:rPr>
          <w:sz w:val="20"/>
          <w:szCs w:val="20"/>
          <w:lang w:val="en-US"/>
        </w:rPr>
        <w:t xml:space="preserve">  </w:t>
      </w:r>
      <w:r w:rsidRPr="00341C27">
        <w:rPr>
          <w:position w:val="-26"/>
          <w:sz w:val="20"/>
          <w:szCs w:val="20"/>
        </w:rPr>
        <w:object w:dxaOrig="3260" w:dyaOrig="600" w14:anchorId="0299A9F5">
          <v:shape id="_x0000_i1055" type="#_x0000_t75" style="width:163.5pt;height:29.25pt" o:ole="">
            <v:imagedata r:id="rId78" o:title=""/>
          </v:shape>
          <o:OLEObject Type="Embed" ProgID="Equation.DSMT4" ShapeID="_x0000_i1055" DrawAspect="Content" ObjectID="_1817295237" r:id="rId79"/>
        </w:object>
      </w:r>
      <w:r w:rsidR="00E00FAB" w:rsidRPr="00341C27">
        <w:rPr>
          <w:sz w:val="20"/>
          <w:szCs w:val="20"/>
          <w:lang w:val="en-US"/>
        </w:rPr>
        <w:t>;</w:t>
      </w:r>
      <w:r w:rsidRPr="00341C27">
        <w:rPr>
          <w:sz w:val="20"/>
          <w:szCs w:val="20"/>
          <w:lang w:val="en-US"/>
        </w:rPr>
        <w:t xml:space="preserve">  </w:t>
      </w:r>
      <w:r w:rsidRPr="00341C27">
        <w:rPr>
          <w:position w:val="-26"/>
          <w:sz w:val="20"/>
          <w:szCs w:val="20"/>
        </w:rPr>
        <w:object w:dxaOrig="1880" w:dyaOrig="600" w14:anchorId="5C19CE5B">
          <v:shape id="_x0000_i1056" type="#_x0000_t75" style="width:94.5pt;height:29.25pt" o:ole="">
            <v:imagedata r:id="rId80" o:title=""/>
          </v:shape>
          <o:OLEObject Type="Embed" ProgID="Equation.DSMT4" ShapeID="_x0000_i1056" DrawAspect="Content" ObjectID="_1817295238" r:id="rId81"/>
        </w:object>
      </w:r>
      <w:r w:rsidR="00E00FAB" w:rsidRPr="00341C27">
        <w:rPr>
          <w:sz w:val="20"/>
          <w:szCs w:val="20"/>
          <w:lang w:val="en-US"/>
        </w:rPr>
        <w:t>;</w:t>
      </w:r>
    </w:p>
    <w:p w14:paraId="3E4A1B7B" w14:textId="77777777" w:rsidR="00E00FAB" w:rsidRPr="00341C27" w:rsidRDefault="008A4D6E" w:rsidP="00341C27">
      <w:pPr>
        <w:spacing w:line="240" w:lineRule="auto"/>
        <w:jc w:val="center"/>
        <w:rPr>
          <w:sz w:val="20"/>
          <w:szCs w:val="20"/>
          <w:lang w:val="en-US"/>
        </w:rPr>
      </w:pPr>
      <w:r w:rsidRPr="00341C27">
        <w:rPr>
          <w:position w:val="-12"/>
          <w:sz w:val="20"/>
          <w:szCs w:val="20"/>
        </w:rPr>
        <w:object w:dxaOrig="1080" w:dyaOrig="320" w14:anchorId="650E554C">
          <v:shape id="_x0000_i1057" type="#_x0000_t75" style="width:54.75pt;height:15.75pt" o:ole="">
            <v:imagedata r:id="rId82" o:title=""/>
          </v:shape>
          <o:OLEObject Type="Embed" ProgID="Equation.DSMT4" ShapeID="_x0000_i1057" DrawAspect="Content" ObjectID="_1817295239" r:id="rId83"/>
        </w:object>
      </w:r>
      <w:r w:rsidR="00E00FAB" w:rsidRPr="00341C27">
        <w:rPr>
          <w:sz w:val="20"/>
          <w:szCs w:val="20"/>
          <w:lang w:val="en-US"/>
        </w:rPr>
        <w:t>;</w:t>
      </w:r>
      <w:r w:rsidRPr="00341C27">
        <w:rPr>
          <w:sz w:val="20"/>
          <w:szCs w:val="20"/>
          <w:lang w:val="en-US"/>
        </w:rPr>
        <w:t xml:space="preserve">  </w:t>
      </w:r>
      <w:r w:rsidRPr="00341C27">
        <w:rPr>
          <w:position w:val="-10"/>
          <w:sz w:val="20"/>
          <w:szCs w:val="20"/>
        </w:rPr>
        <w:object w:dxaOrig="2040" w:dyaOrig="300" w14:anchorId="71EB2617">
          <v:shape id="_x0000_i1058" type="#_x0000_t75" style="width:102pt;height:15pt" o:ole="">
            <v:imagedata r:id="rId84" o:title=""/>
          </v:shape>
          <o:OLEObject Type="Embed" ProgID="Equation.DSMT4" ShapeID="_x0000_i1058" DrawAspect="Content" ObjectID="_1817295240" r:id="rId85"/>
        </w:object>
      </w:r>
      <w:r w:rsidR="00E00FAB" w:rsidRPr="00341C27">
        <w:rPr>
          <w:sz w:val="20"/>
          <w:szCs w:val="20"/>
          <w:lang w:val="en-US"/>
        </w:rPr>
        <w:t>;</w:t>
      </w:r>
      <w:r w:rsidRPr="00341C27">
        <w:rPr>
          <w:sz w:val="20"/>
          <w:szCs w:val="20"/>
          <w:lang w:val="en-US"/>
        </w:rPr>
        <w:t xml:space="preserve">  </w:t>
      </w:r>
      <w:r w:rsidRPr="00341C27">
        <w:rPr>
          <w:position w:val="-12"/>
          <w:sz w:val="20"/>
          <w:szCs w:val="20"/>
        </w:rPr>
        <w:object w:dxaOrig="2880" w:dyaOrig="340" w14:anchorId="65212642">
          <v:shape id="_x0000_i1059" type="#_x0000_t75" style="width:2in;height:16.5pt" o:ole="">
            <v:imagedata r:id="rId86" o:title=""/>
          </v:shape>
          <o:OLEObject Type="Embed" ProgID="Equation.DSMT4" ShapeID="_x0000_i1059" DrawAspect="Content" ObjectID="_1817295241" r:id="rId87"/>
        </w:object>
      </w:r>
      <w:r w:rsidR="00E00FAB" w:rsidRPr="00341C27">
        <w:rPr>
          <w:sz w:val="20"/>
          <w:szCs w:val="20"/>
          <w:lang w:val="en-US"/>
        </w:rPr>
        <w:t xml:space="preserve"> </w:t>
      </w:r>
      <w:r w:rsidR="00E00FAB" w:rsidRPr="00341C27">
        <w:rPr>
          <w:sz w:val="20"/>
          <w:szCs w:val="20"/>
        </w:rPr>
        <w:t>и</w:t>
      </w:r>
      <w:r w:rsidR="00E00FAB" w:rsidRPr="00341C27">
        <w:rPr>
          <w:sz w:val="20"/>
          <w:szCs w:val="20"/>
          <w:lang w:val="en-US"/>
        </w:rPr>
        <w:t xml:space="preserve"> </w:t>
      </w:r>
      <w:r w:rsidRPr="00341C27">
        <w:rPr>
          <w:position w:val="-12"/>
          <w:sz w:val="20"/>
          <w:szCs w:val="20"/>
        </w:rPr>
        <w:object w:dxaOrig="1579" w:dyaOrig="320" w14:anchorId="43C58D04">
          <v:shape id="_x0000_i1060" type="#_x0000_t75" style="width:79.5pt;height:15.75pt" o:ole="">
            <v:imagedata r:id="rId88" o:title=""/>
          </v:shape>
          <o:OLEObject Type="Embed" ProgID="Equation.DSMT4" ShapeID="_x0000_i1060" DrawAspect="Content" ObjectID="_1817295242" r:id="rId89"/>
        </w:object>
      </w:r>
      <w:r w:rsidR="00E00FAB" w:rsidRPr="00341C27">
        <w:rPr>
          <w:sz w:val="20"/>
          <w:szCs w:val="20"/>
          <w:lang w:val="en-US"/>
        </w:rPr>
        <w:t>.</w:t>
      </w:r>
    </w:p>
    <w:p w14:paraId="3C0D168D" w14:textId="77777777" w:rsidR="00B07497" w:rsidRPr="00341C27" w:rsidRDefault="00B07497" w:rsidP="00341C27">
      <w:pPr>
        <w:spacing w:line="240" w:lineRule="auto"/>
        <w:jc w:val="center"/>
        <w:rPr>
          <w:sz w:val="20"/>
          <w:szCs w:val="20"/>
          <w:lang w:val="en-US"/>
        </w:rPr>
      </w:pPr>
    </w:p>
    <w:p w14:paraId="5D26E308" w14:textId="77777777" w:rsidR="00621A50" w:rsidRPr="00341C27" w:rsidRDefault="00621A50" w:rsidP="00341C27">
      <w:pPr>
        <w:spacing w:line="240" w:lineRule="auto"/>
        <w:ind w:firstLine="289"/>
        <w:jc w:val="both"/>
        <w:rPr>
          <w:sz w:val="20"/>
          <w:szCs w:val="20"/>
          <w:lang w:val="en-US"/>
        </w:rPr>
      </w:pPr>
      <w:r w:rsidRPr="00341C27">
        <w:rPr>
          <w:b/>
          <w:sz w:val="20"/>
          <w:szCs w:val="20"/>
          <w:lang w:val="en-US"/>
        </w:rPr>
        <w:t>Case II.</w:t>
      </w:r>
      <w:r w:rsidRPr="00341C27">
        <w:rPr>
          <w:sz w:val="20"/>
          <w:szCs w:val="20"/>
          <w:lang w:val="en-US"/>
        </w:rPr>
        <w:t xml:space="preserve"> The </w:t>
      </w:r>
      <w:r w:rsidR="000848D4" w:rsidRPr="00341C27">
        <w:rPr>
          <w:sz w:val="20"/>
          <w:szCs w:val="20"/>
          <w:lang w:val="en-US"/>
        </w:rPr>
        <w:t>system of construction "Road clothes - Subgrade"</w:t>
      </w:r>
      <w:r w:rsidRPr="00341C27">
        <w:rPr>
          <w:sz w:val="20"/>
          <w:szCs w:val="20"/>
          <w:lang w:val="en-US"/>
        </w:rPr>
        <w:t xml:space="preserve"> does not deform or break during the specific period under consideration, or it is extremely rare, and the small cracks that have appeared can be eliminated by carrying out routine repairs in a fairly short time, i.e.</w:t>
      </w:r>
      <w:r w:rsidR="000848D4" w:rsidRPr="00341C27">
        <w:rPr>
          <w:sz w:val="20"/>
          <w:szCs w:val="20"/>
          <w:lang w:val="en-US"/>
        </w:rPr>
        <w:t xml:space="preserve"> </w:t>
      </w:r>
      <w:r w:rsidR="000848D4" w:rsidRPr="00341C27">
        <w:rPr>
          <w:position w:val="-10"/>
          <w:sz w:val="20"/>
          <w:szCs w:val="20"/>
        </w:rPr>
        <w:object w:dxaOrig="620" w:dyaOrig="300" w14:anchorId="0CBFA088">
          <v:shape id="_x0000_i1061" type="#_x0000_t75" style="width:30.75pt;height:15pt" o:ole="">
            <v:imagedata r:id="rId90" o:title=""/>
          </v:shape>
          <o:OLEObject Type="Embed" ProgID="Equation.DSMT4" ShapeID="_x0000_i1061" DrawAspect="Content" ObjectID="_1817295243" r:id="rId91"/>
        </w:object>
      </w:r>
      <w:r w:rsidR="000848D4" w:rsidRPr="00341C27">
        <w:rPr>
          <w:sz w:val="20"/>
          <w:szCs w:val="20"/>
          <w:lang w:val="en-US"/>
        </w:rPr>
        <w:t xml:space="preserve">, </w:t>
      </w:r>
      <w:r w:rsidR="000848D4" w:rsidRPr="00341C27">
        <w:rPr>
          <w:position w:val="-10"/>
          <w:sz w:val="20"/>
          <w:szCs w:val="20"/>
        </w:rPr>
        <w:object w:dxaOrig="600" w:dyaOrig="279" w14:anchorId="2E7E3F39">
          <v:shape id="_x0000_i1062" type="#_x0000_t75" style="width:29.25pt;height:13.5pt" o:ole="">
            <v:imagedata r:id="rId92" o:title=""/>
          </v:shape>
          <o:OLEObject Type="Embed" ProgID="Equation.DSMT4" ShapeID="_x0000_i1062" DrawAspect="Content" ObjectID="_1817295244" r:id="rId93"/>
        </w:object>
      </w:r>
      <w:r w:rsidRPr="00341C27">
        <w:rPr>
          <w:sz w:val="20"/>
          <w:szCs w:val="20"/>
          <w:lang w:val="en-US"/>
        </w:rPr>
        <w:t xml:space="preserve"> and</w:t>
      </w:r>
      <w:r w:rsidR="000848D4" w:rsidRPr="00341C27">
        <w:rPr>
          <w:sz w:val="20"/>
          <w:szCs w:val="20"/>
          <w:lang w:val="en-US"/>
        </w:rPr>
        <w:t xml:space="preserve"> </w:t>
      </w:r>
      <w:r w:rsidR="000848D4" w:rsidRPr="00341C27">
        <w:rPr>
          <w:position w:val="-10"/>
          <w:sz w:val="20"/>
          <w:szCs w:val="20"/>
        </w:rPr>
        <w:object w:dxaOrig="680" w:dyaOrig="300" w14:anchorId="3C4C41ED">
          <v:shape id="_x0000_i1063" type="#_x0000_t75" style="width:34.5pt;height:15pt" o:ole="">
            <v:imagedata r:id="rId94" o:title=""/>
          </v:shape>
          <o:OLEObject Type="Embed" ProgID="Equation.DSMT4" ShapeID="_x0000_i1063" DrawAspect="Content" ObjectID="_1817295245" r:id="rId95"/>
        </w:object>
      </w:r>
      <w:r w:rsidRPr="00341C27">
        <w:rPr>
          <w:sz w:val="20"/>
          <w:szCs w:val="20"/>
          <w:lang w:val="en-US"/>
        </w:rPr>
        <w:t>.</w:t>
      </w:r>
    </w:p>
    <w:p w14:paraId="37E09282" w14:textId="77777777" w:rsidR="00E00FAB" w:rsidRPr="00341C27" w:rsidRDefault="00837E54" w:rsidP="00341C27">
      <w:pPr>
        <w:spacing w:line="240" w:lineRule="auto"/>
        <w:ind w:firstLine="289"/>
        <w:jc w:val="both"/>
        <w:rPr>
          <w:sz w:val="20"/>
          <w:szCs w:val="20"/>
          <w:lang w:val="en-US"/>
        </w:rPr>
      </w:pPr>
      <w:r w:rsidRPr="00341C27">
        <w:rPr>
          <w:sz w:val="20"/>
          <w:szCs w:val="20"/>
          <w:lang w:val="en-US"/>
        </w:rPr>
        <w:t>In this case, the probability that the road will function normally and the flow of cars will move unhindered will be equal to:</w:t>
      </w:r>
    </w:p>
    <w:p w14:paraId="3D614E95" w14:textId="208AE1BD" w:rsidR="00E00FAB" w:rsidRPr="00341C27" w:rsidRDefault="00FA5759" w:rsidP="00341C27">
      <w:pPr>
        <w:spacing w:line="240" w:lineRule="auto"/>
        <w:jc w:val="right"/>
        <w:rPr>
          <w:sz w:val="20"/>
          <w:szCs w:val="20"/>
          <w:lang w:val="en-US"/>
        </w:rPr>
      </w:pPr>
      <w:r w:rsidRPr="00341C27">
        <w:rPr>
          <w:position w:val="-28"/>
          <w:sz w:val="20"/>
          <w:szCs w:val="20"/>
        </w:rPr>
        <w:object w:dxaOrig="4540" w:dyaOrig="660" w14:anchorId="548A013B">
          <v:shape id="_x0000_i1064" type="#_x0000_t75" style="width:227.25pt;height:34.5pt" o:ole="">
            <v:imagedata r:id="rId96" o:title=""/>
          </v:shape>
          <o:OLEObject Type="Embed" ProgID="Equation.DSMT4" ShapeID="_x0000_i1064" DrawAspect="Content" ObjectID="_1817295246" r:id="rId97"/>
        </w:object>
      </w:r>
      <w:r w:rsidR="00A906F3" w:rsidRPr="00341C27">
        <w:rPr>
          <w:sz w:val="20"/>
          <w:szCs w:val="20"/>
          <w:lang w:val="en-US"/>
        </w:rPr>
        <w:t>.</w:t>
      </w:r>
      <w:r w:rsidR="00E00FAB" w:rsidRPr="00341C27">
        <w:rPr>
          <w:sz w:val="20"/>
          <w:szCs w:val="20"/>
          <w:lang w:val="en-US"/>
        </w:rPr>
        <w:t xml:space="preserve">     </w:t>
      </w:r>
      <w:r w:rsidRPr="00341C27">
        <w:rPr>
          <w:sz w:val="20"/>
          <w:szCs w:val="20"/>
          <w:lang w:val="en-US"/>
        </w:rPr>
        <w:t xml:space="preserve">                     </w:t>
      </w:r>
      <w:r w:rsidR="00E00FAB" w:rsidRPr="00341C27">
        <w:rPr>
          <w:sz w:val="20"/>
          <w:szCs w:val="20"/>
          <w:lang w:val="en-US"/>
        </w:rPr>
        <w:t xml:space="preserve">                  (5)</w:t>
      </w:r>
    </w:p>
    <w:p w14:paraId="59107D4C" w14:textId="77777777" w:rsidR="00E00FAB" w:rsidRPr="00341C27" w:rsidRDefault="00837E54" w:rsidP="00341C27">
      <w:pPr>
        <w:spacing w:line="240" w:lineRule="auto"/>
        <w:ind w:firstLine="289"/>
        <w:jc w:val="both"/>
        <w:rPr>
          <w:sz w:val="20"/>
          <w:szCs w:val="20"/>
          <w:lang w:val="en-US"/>
        </w:rPr>
      </w:pPr>
      <w:r w:rsidRPr="00341C27">
        <w:rPr>
          <w:sz w:val="20"/>
          <w:szCs w:val="20"/>
          <w:lang w:val="en-US"/>
        </w:rPr>
        <w:t>On the road, the probability of current repairs will be equal to:</w:t>
      </w:r>
    </w:p>
    <w:p w14:paraId="68A3BE46" w14:textId="0B02D69F" w:rsidR="00E00FAB" w:rsidRPr="00341C27" w:rsidRDefault="00FA5759" w:rsidP="00341C27">
      <w:pPr>
        <w:spacing w:line="240" w:lineRule="auto"/>
        <w:jc w:val="right"/>
        <w:rPr>
          <w:sz w:val="20"/>
          <w:szCs w:val="20"/>
          <w:lang w:val="en-US"/>
        </w:rPr>
      </w:pPr>
      <w:r w:rsidRPr="00341C27">
        <w:rPr>
          <w:position w:val="-28"/>
          <w:sz w:val="20"/>
          <w:szCs w:val="20"/>
        </w:rPr>
        <w:object w:dxaOrig="3820" w:dyaOrig="660" w14:anchorId="4D5E0FFF">
          <v:shape id="_x0000_i1065" type="#_x0000_t75" style="width:190.5pt;height:34.5pt" o:ole="">
            <v:imagedata r:id="rId98" o:title=""/>
          </v:shape>
          <o:OLEObject Type="Embed" ProgID="Equation.DSMT4" ShapeID="_x0000_i1065" DrawAspect="Content" ObjectID="_1817295247" r:id="rId99"/>
        </w:object>
      </w:r>
      <w:r w:rsidR="00A906F3" w:rsidRPr="00341C27">
        <w:rPr>
          <w:sz w:val="20"/>
          <w:szCs w:val="20"/>
          <w:lang w:val="en-US"/>
        </w:rPr>
        <w:t>.</w:t>
      </w:r>
      <w:r w:rsidR="00E00FAB" w:rsidRPr="00341C27">
        <w:rPr>
          <w:sz w:val="20"/>
          <w:szCs w:val="20"/>
          <w:lang w:val="en-US"/>
        </w:rPr>
        <w:t xml:space="preserve">                   </w:t>
      </w:r>
      <w:r w:rsidRPr="00341C27">
        <w:rPr>
          <w:sz w:val="20"/>
          <w:szCs w:val="20"/>
          <w:lang w:val="en-US"/>
        </w:rPr>
        <w:t xml:space="preserve">              </w:t>
      </w:r>
      <w:r w:rsidR="00E00FAB" w:rsidRPr="00341C27">
        <w:rPr>
          <w:sz w:val="20"/>
          <w:szCs w:val="20"/>
          <w:lang w:val="en-US"/>
        </w:rPr>
        <w:t xml:space="preserve">                   (6)</w:t>
      </w:r>
    </w:p>
    <w:p w14:paraId="6CC77252" w14:textId="77777777" w:rsidR="00E00FAB" w:rsidRPr="00341C27" w:rsidRDefault="00837E54" w:rsidP="00341C27">
      <w:pPr>
        <w:spacing w:line="240" w:lineRule="auto"/>
        <w:ind w:firstLine="289"/>
        <w:jc w:val="both"/>
        <w:rPr>
          <w:sz w:val="20"/>
          <w:szCs w:val="20"/>
          <w:lang w:val="en-US"/>
        </w:rPr>
      </w:pPr>
      <w:r w:rsidRPr="00341C27">
        <w:rPr>
          <w:sz w:val="20"/>
          <w:szCs w:val="20"/>
          <w:lang w:val="en-US"/>
        </w:rPr>
        <w:t>If a major overhaul or reconstruction is carried out on the road, then their probability will be equal to:</w:t>
      </w:r>
    </w:p>
    <w:p w14:paraId="3A79AD66" w14:textId="06F045C4" w:rsidR="00E00FAB" w:rsidRPr="00341C27" w:rsidRDefault="00A906F3" w:rsidP="00341C27">
      <w:pPr>
        <w:spacing w:line="240" w:lineRule="auto"/>
        <w:jc w:val="right"/>
        <w:rPr>
          <w:sz w:val="20"/>
          <w:szCs w:val="20"/>
          <w:lang w:val="en-US"/>
        </w:rPr>
      </w:pPr>
      <w:r w:rsidRPr="00341C27">
        <w:rPr>
          <w:position w:val="-28"/>
          <w:sz w:val="20"/>
          <w:szCs w:val="20"/>
        </w:rPr>
        <w:object w:dxaOrig="2500" w:dyaOrig="660" w14:anchorId="2C988221">
          <v:shape id="_x0000_i1066" type="#_x0000_t75" style="width:124.5pt;height:34.5pt" o:ole="">
            <v:imagedata r:id="rId100" o:title=""/>
          </v:shape>
          <o:OLEObject Type="Embed" ProgID="Equation.DSMT4" ShapeID="_x0000_i1066" DrawAspect="Content" ObjectID="_1817295248" r:id="rId101"/>
        </w:object>
      </w:r>
      <w:r w:rsidRPr="00341C27">
        <w:rPr>
          <w:sz w:val="20"/>
          <w:szCs w:val="20"/>
          <w:lang w:val="en-US"/>
        </w:rPr>
        <w:t xml:space="preserve">.      </w:t>
      </w:r>
      <w:r w:rsidR="00E00FAB" w:rsidRPr="00341C27">
        <w:rPr>
          <w:sz w:val="20"/>
          <w:szCs w:val="20"/>
          <w:lang w:val="en-US"/>
        </w:rPr>
        <w:t xml:space="preserve">             </w:t>
      </w:r>
      <w:r w:rsidRPr="00341C27">
        <w:rPr>
          <w:sz w:val="20"/>
          <w:szCs w:val="20"/>
          <w:lang w:val="en-US"/>
        </w:rPr>
        <w:t xml:space="preserve">               </w:t>
      </w:r>
      <w:r w:rsidR="00E00FAB" w:rsidRPr="00341C27">
        <w:rPr>
          <w:sz w:val="20"/>
          <w:szCs w:val="20"/>
          <w:lang w:val="en-US"/>
        </w:rPr>
        <w:t xml:space="preserve">                             (7)</w:t>
      </w:r>
    </w:p>
    <w:p w14:paraId="68FDF466" w14:textId="77777777" w:rsidR="00E00FAB" w:rsidRPr="00341C27" w:rsidRDefault="00837E54" w:rsidP="00341C27">
      <w:pPr>
        <w:spacing w:line="240" w:lineRule="auto"/>
        <w:ind w:firstLine="289"/>
        <w:jc w:val="both"/>
        <w:rPr>
          <w:sz w:val="20"/>
          <w:szCs w:val="20"/>
          <w:lang w:val="en-US"/>
        </w:rPr>
      </w:pPr>
      <w:r w:rsidRPr="00341C27">
        <w:rPr>
          <w:sz w:val="20"/>
          <w:szCs w:val="20"/>
          <w:lang w:val="en-US"/>
        </w:rPr>
        <w:t>If the road has a free movement mode, then its probability will be equal to:</w:t>
      </w:r>
    </w:p>
    <w:p w14:paraId="7195DECB" w14:textId="4AB125ED" w:rsidR="00E00FAB" w:rsidRPr="00341C27" w:rsidRDefault="00A906F3" w:rsidP="00341C27">
      <w:pPr>
        <w:spacing w:line="240" w:lineRule="auto"/>
        <w:jc w:val="right"/>
        <w:rPr>
          <w:sz w:val="20"/>
          <w:szCs w:val="20"/>
          <w:lang w:val="en-US"/>
        </w:rPr>
      </w:pPr>
      <w:r w:rsidRPr="00341C27">
        <w:rPr>
          <w:position w:val="-28"/>
          <w:sz w:val="20"/>
          <w:szCs w:val="20"/>
        </w:rPr>
        <w:object w:dxaOrig="4680" w:dyaOrig="660" w14:anchorId="71C4F351">
          <v:shape id="_x0000_i1067" type="#_x0000_t75" style="width:232.5pt;height:34.5pt" o:ole="">
            <v:imagedata r:id="rId102" o:title=""/>
          </v:shape>
          <o:OLEObject Type="Embed" ProgID="Equation.DSMT4" ShapeID="_x0000_i1067" DrawAspect="Content" ObjectID="_1817295249" r:id="rId103"/>
        </w:object>
      </w:r>
      <w:r w:rsidR="00E00FAB" w:rsidRPr="00341C27">
        <w:rPr>
          <w:sz w:val="20"/>
          <w:szCs w:val="20"/>
          <w:lang w:val="en-US"/>
        </w:rPr>
        <w:t xml:space="preserve">.          </w:t>
      </w:r>
      <w:r w:rsidRPr="00341C27">
        <w:rPr>
          <w:sz w:val="20"/>
          <w:szCs w:val="20"/>
          <w:lang w:val="en-US"/>
        </w:rPr>
        <w:t xml:space="preserve">                </w:t>
      </w:r>
      <w:r w:rsidR="00E00FAB" w:rsidRPr="00341C27">
        <w:rPr>
          <w:sz w:val="20"/>
          <w:szCs w:val="20"/>
          <w:lang w:val="en-US"/>
        </w:rPr>
        <w:t xml:space="preserve">             (8)</w:t>
      </w:r>
    </w:p>
    <w:p w14:paraId="1D91079C" w14:textId="77777777" w:rsidR="00E00FAB" w:rsidRPr="00341C27" w:rsidRDefault="00837E54" w:rsidP="00341C27">
      <w:pPr>
        <w:spacing w:line="240" w:lineRule="auto"/>
        <w:ind w:firstLine="289"/>
        <w:jc w:val="both"/>
        <w:rPr>
          <w:sz w:val="20"/>
          <w:szCs w:val="20"/>
          <w:lang w:val="en-US"/>
        </w:rPr>
      </w:pPr>
      <w:r w:rsidRPr="00341C27">
        <w:rPr>
          <w:sz w:val="20"/>
          <w:szCs w:val="20"/>
          <w:lang w:val="en-US"/>
        </w:rPr>
        <w:t>The following designations are entered here:</w:t>
      </w:r>
    </w:p>
    <w:p w14:paraId="5FDDBADF" w14:textId="77777777" w:rsidR="00E00FAB" w:rsidRPr="00341C27" w:rsidRDefault="00A906F3" w:rsidP="00341C27">
      <w:pPr>
        <w:spacing w:line="240" w:lineRule="auto"/>
        <w:jc w:val="center"/>
        <w:rPr>
          <w:sz w:val="20"/>
          <w:szCs w:val="20"/>
          <w:lang w:val="en-US"/>
        </w:rPr>
      </w:pPr>
      <w:r w:rsidRPr="00341C27">
        <w:rPr>
          <w:position w:val="-24"/>
          <w:sz w:val="20"/>
          <w:szCs w:val="20"/>
        </w:rPr>
        <w:object w:dxaOrig="900" w:dyaOrig="580" w14:anchorId="2BB767A2">
          <v:shape id="_x0000_i1068" type="#_x0000_t75" style="width:45pt;height:29.25pt" o:ole="">
            <v:imagedata r:id="rId104" o:title=""/>
          </v:shape>
          <o:OLEObject Type="Embed" ProgID="Equation.DSMT4" ShapeID="_x0000_i1068" DrawAspect="Content" ObjectID="_1817295250" r:id="rId105"/>
        </w:object>
      </w:r>
      <w:r w:rsidR="00E00FAB" w:rsidRPr="00341C27">
        <w:rPr>
          <w:sz w:val="20"/>
          <w:szCs w:val="20"/>
          <w:lang w:val="en-US"/>
        </w:rPr>
        <w:t>;</w:t>
      </w:r>
      <w:r w:rsidR="00844E23" w:rsidRPr="00341C27">
        <w:rPr>
          <w:sz w:val="20"/>
          <w:szCs w:val="20"/>
          <w:lang w:val="en-US"/>
        </w:rPr>
        <w:t xml:space="preserve">  </w:t>
      </w:r>
      <w:r w:rsidRPr="00341C27">
        <w:rPr>
          <w:position w:val="-24"/>
          <w:sz w:val="20"/>
          <w:szCs w:val="20"/>
        </w:rPr>
        <w:object w:dxaOrig="880" w:dyaOrig="580" w14:anchorId="360F7969">
          <v:shape id="_x0000_i1069" type="#_x0000_t75" style="width:44.25pt;height:29.25pt" o:ole="">
            <v:imagedata r:id="rId106" o:title=""/>
          </v:shape>
          <o:OLEObject Type="Embed" ProgID="Equation.DSMT4" ShapeID="_x0000_i1069" DrawAspect="Content" ObjectID="_1817295251" r:id="rId107"/>
        </w:object>
      </w:r>
      <w:r w:rsidR="00E00FAB" w:rsidRPr="00341C27">
        <w:rPr>
          <w:sz w:val="20"/>
          <w:szCs w:val="20"/>
          <w:lang w:val="en-US"/>
        </w:rPr>
        <w:t>;</w:t>
      </w:r>
      <w:r w:rsidR="00844E23" w:rsidRPr="00341C27">
        <w:rPr>
          <w:sz w:val="20"/>
          <w:szCs w:val="20"/>
          <w:lang w:val="en-US"/>
        </w:rPr>
        <w:t xml:space="preserve">  </w:t>
      </w:r>
      <w:r w:rsidRPr="00341C27">
        <w:rPr>
          <w:position w:val="-28"/>
          <w:sz w:val="20"/>
          <w:szCs w:val="20"/>
        </w:rPr>
        <w:object w:dxaOrig="2340" w:dyaOrig="660" w14:anchorId="0AB17688">
          <v:shape id="_x0000_i1070" type="#_x0000_t75" style="width:117pt;height:34.5pt" o:ole="">
            <v:imagedata r:id="rId108" o:title=""/>
          </v:shape>
          <o:OLEObject Type="Embed" ProgID="Equation.DSMT4" ShapeID="_x0000_i1070" DrawAspect="Content" ObjectID="_1817295252" r:id="rId109"/>
        </w:object>
      </w:r>
      <w:r w:rsidR="00E00FAB" w:rsidRPr="00341C27">
        <w:rPr>
          <w:sz w:val="20"/>
          <w:szCs w:val="20"/>
          <w:lang w:val="en-US"/>
        </w:rPr>
        <w:t>;</w:t>
      </w:r>
      <w:r w:rsidR="00844E23" w:rsidRPr="00341C27">
        <w:rPr>
          <w:sz w:val="20"/>
          <w:szCs w:val="20"/>
          <w:lang w:val="en-US"/>
        </w:rPr>
        <w:t xml:space="preserve">  </w:t>
      </w:r>
      <w:r w:rsidRPr="00341C27">
        <w:rPr>
          <w:position w:val="-26"/>
          <w:sz w:val="20"/>
          <w:szCs w:val="20"/>
        </w:rPr>
        <w:object w:dxaOrig="1660" w:dyaOrig="600" w14:anchorId="551CFA86">
          <v:shape id="_x0000_i1071" type="#_x0000_t75" style="width:84pt;height:29.25pt" o:ole="">
            <v:imagedata r:id="rId110" o:title=""/>
          </v:shape>
          <o:OLEObject Type="Embed" ProgID="Equation.DSMT4" ShapeID="_x0000_i1071" DrawAspect="Content" ObjectID="_1817295253" r:id="rId111"/>
        </w:object>
      </w:r>
      <w:r w:rsidR="00E00FAB" w:rsidRPr="00341C27">
        <w:rPr>
          <w:sz w:val="20"/>
          <w:szCs w:val="20"/>
          <w:lang w:val="en-US"/>
        </w:rPr>
        <w:t>;</w:t>
      </w:r>
      <w:r w:rsidR="00844E23" w:rsidRPr="00341C27">
        <w:rPr>
          <w:sz w:val="20"/>
          <w:szCs w:val="20"/>
          <w:lang w:val="en-US"/>
        </w:rPr>
        <w:t xml:space="preserve">  </w:t>
      </w:r>
      <w:r w:rsidR="00E85138" w:rsidRPr="00341C27">
        <w:rPr>
          <w:position w:val="-26"/>
          <w:sz w:val="20"/>
          <w:szCs w:val="20"/>
        </w:rPr>
        <w:object w:dxaOrig="1219" w:dyaOrig="600" w14:anchorId="53C3CC95">
          <v:shape id="_x0000_i1072" type="#_x0000_t75" style="width:62.25pt;height:30pt" o:ole="">
            <v:imagedata r:id="rId112" o:title=""/>
          </v:shape>
          <o:OLEObject Type="Embed" ProgID="Equation.DSMT4" ShapeID="_x0000_i1072" DrawAspect="Content" ObjectID="_1817295254" r:id="rId113"/>
        </w:object>
      </w:r>
      <w:r w:rsidR="00E00FAB" w:rsidRPr="00341C27">
        <w:rPr>
          <w:sz w:val="20"/>
          <w:szCs w:val="20"/>
          <w:lang w:val="en-US"/>
        </w:rPr>
        <w:t>;</w:t>
      </w:r>
    </w:p>
    <w:p w14:paraId="5856D6A0" w14:textId="77777777" w:rsidR="00E00FAB" w:rsidRPr="00341C27" w:rsidRDefault="00E85138" w:rsidP="00341C27">
      <w:pPr>
        <w:spacing w:line="240" w:lineRule="auto"/>
        <w:jc w:val="center"/>
        <w:rPr>
          <w:sz w:val="20"/>
          <w:szCs w:val="20"/>
          <w:lang w:val="en-US"/>
        </w:rPr>
      </w:pPr>
      <w:r w:rsidRPr="00341C27">
        <w:rPr>
          <w:position w:val="-12"/>
          <w:sz w:val="20"/>
          <w:szCs w:val="20"/>
        </w:rPr>
        <w:object w:dxaOrig="999" w:dyaOrig="320" w14:anchorId="198C4B2B">
          <v:shape id="_x0000_i1073" type="#_x0000_t75" style="width:48.75pt;height:15.75pt" o:ole="">
            <v:imagedata r:id="rId114" o:title=""/>
          </v:shape>
          <o:OLEObject Type="Embed" ProgID="Equation.DSMT4" ShapeID="_x0000_i1073" DrawAspect="Content" ObjectID="_1817295255" r:id="rId115"/>
        </w:object>
      </w:r>
      <w:r w:rsidR="00E00FAB" w:rsidRPr="00341C27">
        <w:rPr>
          <w:sz w:val="20"/>
          <w:szCs w:val="20"/>
          <w:lang w:val="en-US"/>
        </w:rPr>
        <w:t>;</w:t>
      </w:r>
      <w:r w:rsidR="00844E23" w:rsidRPr="00341C27">
        <w:rPr>
          <w:sz w:val="20"/>
          <w:szCs w:val="20"/>
          <w:lang w:val="en-US"/>
        </w:rPr>
        <w:t xml:space="preserve">  </w:t>
      </w:r>
      <w:r w:rsidRPr="00341C27">
        <w:rPr>
          <w:position w:val="-26"/>
          <w:sz w:val="20"/>
          <w:szCs w:val="20"/>
        </w:rPr>
        <w:object w:dxaOrig="1359" w:dyaOrig="600" w14:anchorId="362C7EB3">
          <v:shape id="_x0000_i1074" type="#_x0000_t75" style="width:67.5pt;height:30pt" o:ole="">
            <v:imagedata r:id="rId116" o:title=""/>
          </v:shape>
          <o:OLEObject Type="Embed" ProgID="Equation.DSMT4" ShapeID="_x0000_i1074" DrawAspect="Content" ObjectID="_1817295256" r:id="rId117"/>
        </w:object>
      </w:r>
      <w:r w:rsidR="00E00FAB" w:rsidRPr="00341C27">
        <w:rPr>
          <w:sz w:val="20"/>
          <w:szCs w:val="20"/>
          <w:lang w:val="en-US"/>
        </w:rPr>
        <w:t>;</w:t>
      </w:r>
      <w:r w:rsidR="00844E23" w:rsidRPr="00341C27">
        <w:rPr>
          <w:sz w:val="20"/>
          <w:szCs w:val="20"/>
          <w:lang w:val="en-US"/>
        </w:rPr>
        <w:t xml:space="preserve">  </w:t>
      </w:r>
      <w:r w:rsidR="00003B91" w:rsidRPr="00341C27">
        <w:rPr>
          <w:position w:val="-26"/>
          <w:sz w:val="20"/>
          <w:szCs w:val="20"/>
        </w:rPr>
        <w:object w:dxaOrig="800" w:dyaOrig="600" w14:anchorId="640556D7">
          <v:shape id="_x0000_i1075" type="#_x0000_t75" style="width:40.5pt;height:29.25pt" o:ole="">
            <v:imagedata r:id="rId118" o:title=""/>
          </v:shape>
          <o:OLEObject Type="Embed" ProgID="Equation.DSMT4" ShapeID="_x0000_i1075" DrawAspect="Content" ObjectID="_1817295257" r:id="rId119"/>
        </w:object>
      </w:r>
      <w:r w:rsidR="00E00FAB" w:rsidRPr="00341C27">
        <w:rPr>
          <w:sz w:val="20"/>
          <w:szCs w:val="20"/>
          <w:lang w:val="en-US"/>
        </w:rPr>
        <w:t>;</w:t>
      </w:r>
      <w:r w:rsidR="00844E23" w:rsidRPr="00341C27">
        <w:rPr>
          <w:sz w:val="20"/>
          <w:szCs w:val="20"/>
          <w:lang w:val="en-US"/>
        </w:rPr>
        <w:t xml:space="preserve">  </w:t>
      </w:r>
      <w:r w:rsidR="00003B91" w:rsidRPr="00341C27">
        <w:rPr>
          <w:position w:val="-28"/>
          <w:sz w:val="20"/>
          <w:szCs w:val="20"/>
        </w:rPr>
        <w:object w:dxaOrig="2880" w:dyaOrig="660" w14:anchorId="3BE170B0">
          <v:shape id="_x0000_i1076" type="#_x0000_t75" style="width:144.75pt;height:34.5pt" o:ole="">
            <v:imagedata r:id="rId120" o:title=""/>
          </v:shape>
          <o:OLEObject Type="Embed" ProgID="Equation.DSMT4" ShapeID="_x0000_i1076" DrawAspect="Content" ObjectID="_1817295258" r:id="rId121"/>
        </w:object>
      </w:r>
      <w:r w:rsidR="00E00FAB" w:rsidRPr="00341C27">
        <w:rPr>
          <w:sz w:val="20"/>
          <w:szCs w:val="20"/>
          <w:lang w:val="en-US"/>
        </w:rPr>
        <w:t>;</w:t>
      </w:r>
    </w:p>
    <w:p w14:paraId="16749B42" w14:textId="77777777" w:rsidR="00E00FAB" w:rsidRPr="00341C27" w:rsidRDefault="00003B91" w:rsidP="00341C27">
      <w:pPr>
        <w:spacing w:line="240" w:lineRule="auto"/>
        <w:jc w:val="center"/>
        <w:rPr>
          <w:sz w:val="20"/>
          <w:szCs w:val="20"/>
          <w:lang w:val="en-US"/>
        </w:rPr>
      </w:pPr>
      <w:r w:rsidRPr="00341C27">
        <w:rPr>
          <w:position w:val="-12"/>
          <w:sz w:val="20"/>
          <w:szCs w:val="20"/>
        </w:rPr>
        <w:object w:dxaOrig="1420" w:dyaOrig="320" w14:anchorId="52ACF012">
          <v:shape id="_x0000_i1077" type="#_x0000_t75" style="width:71.25pt;height:15.75pt" o:ole="">
            <v:imagedata r:id="rId122" o:title=""/>
          </v:shape>
          <o:OLEObject Type="Embed" ProgID="Equation.DSMT4" ShapeID="_x0000_i1077" DrawAspect="Content" ObjectID="_1817295259" r:id="rId123"/>
        </w:object>
      </w:r>
      <w:r w:rsidR="00E00FAB" w:rsidRPr="00341C27">
        <w:rPr>
          <w:sz w:val="20"/>
          <w:szCs w:val="20"/>
          <w:lang w:val="en-US"/>
        </w:rPr>
        <w:t xml:space="preserve"> </w:t>
      </w:r>
      <w:r w:rsidR="00E00FAB" w:rsidRPr="00341C27">
        <w:rPr>
          <w:sz w:val="20"/>
          <w:szCs w:val="20"/>
        </w:rPr>
        <w:t>и</w:t>
      </w:r>
      <w:r w:rsidR="00E00FAB" w:rsidRPr="00341C27">
        <w:rPr>
          <w:sz w:val="20"/>
          <w:szCs w:val="20"/>
          <w:lang w:val="en-US"/>
        </w:rPr>
        <w:t xml:space="preserve"> </w:t>
      </w:r>
      <w:r w:rsidR="00844E23" w:rsidRPr="00341C27">
        <w:rPr>
          <w:position w:val="-26"/>
          <w:sz w:val="20"/>
          <w:szCs w:val="20"/>
        </w:rPr>
        <w:object w:dxaOrig="1860" w:dyaOrig="600" w14:anchorId="4F82BE1A">
          <v:shape id="_x0000_i1078" type="#_x0000_t75" style="width:93pt;height:29.25pt" o:ole="">
            <v:imagedata r:id="rId124" o:title=""/>
          </v:shape>
          <o:OLEObject Type="Embed" ProgID="Equation.DSMT4" ShapeID="_x0000_i1078" DrawAspect="Content" ObjectID="_1817295260" r:id="rId125"/>
        </w:object>
      </w:r>
      <w:r w:rsidR="00E00FAB" w:rsidRPr="00341C27">
        <w:rPr>
          <w:sz w:val="20"/>
          <w:szCs w:val="20"/>
          <w:lang w:val="en-US"/>
        </w:rPr>
        <w:t>.</w:t>
      </w:r>
    </w:p>
    <w:p w14:paraId="1274F25E" w14:textId="77777777" w:rsidR="00E25F14" w:rsidRPr="00341C27" w:rsidRDefault="00E25F14" w:rsidP="00341C27">
      <w:pPr>
        <w:spacing w:line="240" w:lineRule="auto"/>
        <w:ind w:firstLine="289"/>
        <w:jc w:val="both"/>
        <w:rPr>
          <w:sz w:val="20"/>
          <w:szCs w:val="20"/>
          <w:lang w:val="en-US"/>
        </w:rPr>
      </w:pPr>
      <w:r w:rsidRPr="00341C27">
        <w:rPr>
          <w:sz w:val="20"/>
          <w:szCs w:val="20"/>
          <w:lang w:val="en-US"/>
        </w:rPr>
        <w:t>The results of the study make it possible to determine the probability of repairing the system of construction "Road clothes - Subgrade" of highways.</w:t>
      </w:r>
    </w:p>
    <w:p w14:paraId="2B82CD40" w14:textId="77777777" w:rsidR="00E00FAB" w:rsidRPr="00460091" w:rsidRDefault="00F70C73" w:rsidP="00F70C73">
      <w:pPr>
        <w:spacing w:before="240" w:after="240" w:line="240" w:lineRule="auto"/>
        <w:jc w:val="center"/>
        <w:rPr>
          <w:b/>
          <w:szCs w:val="24"/>
          <w:lang w:val="en-US"/>
        </w:rPr>
      </w:pPr>
      <w:r w:rsidRPr="00E36E22">
        <w:rPr>
          <w:b/>
          <w:szCs w:val="24"/>
          <w:lang w:val="en"/>
        </w:rPr>
        <w:t>CONCLUSION</w:t>
      </w:r>
    </w:p>
    <w:p w14:paraId="5408E691" w14:textId="77777777" w:rsidR="009B1AC3" w:rsidRPr="009B1AC3" w:rsidRDefault="009B1AC3" w:rsidP="009B1AC3">
      <w:pPr>
        <w:spacing w:line="240" w:lineRule="auto"/>
        <w:ind w:firstLine="289"/>
        <w:jc w:val="both"/>
        <w:rPr>
          <w:sz w:val="20"/>
          <w:szCs w:val="20"/>
          <w:lang w:val="en-US"/>
        </w:rPr>
      </w:pPr>
      <w:r w:rsidRPr="009B1AC3">
        <w:rPr>
          <w:sz w:val="20"/>
          <w:szCs w:val="20"/>
          <w:lang w:val="en-US"/>
        </w:rPr>
        <w:t>Thus, based on the results of the studies performed, the following conclusions and recommendations can be made:</w:t>
      </w:r>
    </w:p>
    <w:p w14:paraId="74822C1A" w14:textId="77777777" w:rsidR="009B1AC3" w:rsidRPr="009B1AC3" w:rsidRDefault="009B1AC3" w:rsidP="009B1AC3">
      <w:pPr>
        <w:spacing w:line="240" w:lineRule="auto"/>
        <w:ind w:firstLine="289"/>
        <w:jc w:val="both"/>
        <w:rPr>
          <w:sz w:val="20"/>
          <w:szCs w:val="20"/>
          <w:lang w:val="en-US"/>
        </w:rPr>
      </w:pPr>
      <w:r w:rsidRPr="009B1AC3">
        <w:rPr>
          <w:sz w:val="20"/>
          <w:szCs w:val="20"/>
          <w:lang w:val="en-US"/>
        </w:rPr>
        <w:t>1. If normal traffic conditions are provided on the road, then the probability of safe passage of the traffic under normal conditions is determined by formula (1) for the first case, by formula (5) for the second case.</w:t>
      </w:r>
    </w:p>
    <w:p w14:paraId="40E2E312" w14:textId="77777777" w:rsidR="009B1AC3" w:rsidRPr="009B1AC3" w:rsidRDefault="009B1AC3" w:rsidP="009B1AC3">
      <w:pPr>
        <w:spacing w:line="240" w:lineRule="auto"/>
        <w:ind w:firstLine="289"/>
        <w:jc w:val="both"/>
        <w:rPr>
          <w:sz w:val="20"/>
          <w:szCs w:val="20"/>
          <w:lang w:val="en-US"/>
        </w:rPr>
      </w:pPr>
      <w:r w:rsidRPr="009B1AC3">
        <w:rPr>
          <w:sz w:val="20"/>
          <w:szCs w:val="20"/>
          <w:lang w:val="en-US"/>
        </w:rPr>
        <w:t>2. If current repair is carried out on the road, then its probability is determined by formula (2) for the first case, and formula (6) is applied for the second case.</w:t>
      </w:r>
    </w:p>
    <w:p w14:paraId="5B2E0CAB" w14:textId="77777777" w:rsidR="009B1AC3" w:rsidRPr="009B1AC3" w:rsidRDefault="009B1AC3" w:rsidP="009B1AC3">
      <w:pPr>
        <w:spacing w:line="240" w:lineRule="auto"/>
        <w:ind w:firstLine="289"/>
        <w:jc w:val="both"/>
        <w:rPr>
          <w:sz w:val="20"/>
          <w:szCs w:val="20"/>
          <w:lang w:val="en-US"/>
        </w:rPr>
      </w:pPr>
      <w:r w:rsidRPr="009B1AC3">
        <w:rPr>
          <w:sz w:val="20"/>
          <w:szCs w:val="20"/>
          <w:lang w:val="en-US"/>
        </w:rPr>
        <w:t xml:space="preserve">3. If a major repair or reconstruction is carried out on a road, then their probability is determined by formula (3) for the first case, by formula (7) </w:t>
      </w:r>
      <w:r>
        <w:rPr>
          <w:sz w:val="20"/>
          <w:szCs w:val="20"/>
          <w:lang w:val="en-US"/>
        </w:rPr>
        <w:t>–</w:t>
      </w:r>
      <w:r w:rsidRPr="009B1AC3">
        <w:rPr>
          <w:sz w:val="20"/>
          <w:szCs w:val="20"/>
          <w:lang w:val="en-US"/>
        </w:rPr>
        <w:t xml:space="preserve"> for the second case.</w:t>
      </w:r>
    </w:p>
    <w:p w14:paraId="10A8E1E0" w14:textId="77777777" w:rsidR="00E00FAB" w:rsidRPr="00A278B2" w:rsidRDefault="00A278B2" w:rsidP="00A278B2">
      <w:pPr>
        <w:spacing w:before="240" w:after="240" w:line="240" w:lineRule="auto"/>
        <w:jc w:val="center"/>
        <w:rPr>
          <w:b/>
          <w:szCs w:val="24"/>
          <w:lang w:val="en"/>
        </w:rPr>
      </w:pPr>
      <w:r w:rsidRPr="00A278B2">
        <w:rPr>
          <w:b/>
          <w:szCs w:val="24"/>
          <w:lang w:val="en"/>
        </w:rPr>
        <w:t>REFERENCES</w:t>
      </w:r>
    </w:p>
    <w:p w14:paraId="36FF1730" w14:textId="2357FB46"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I. S. </w:t>
      </w:r>
      <w:proofErr w:type="spellStart"/>
      <w:r w:rsidRPr="00D11872">
        <w:rPr>
          <w:sz w:val="20"/>
          <w:szCs w:val="20"/>
          <w:lang w:val="en-US"/>
        </w:rPr>
        <w:t>Sadikov</w:t>
      </w:r>
      <w:proofErr w:type="spellEnd"/>
      <w:r w:rsidRPr="00D11872">
        <w:rPr>
          <w:sz w:val="20"/>
          <w:szCs w:val="20"/>
          <w:lang w:val="en-US"/>
        </w:rPr>
        <w:t xml:space="preserve">, </w:t>
      </w:r>
      <w:r w:rsidRPr="00D11872">
        <w:rPr>
          <w:rStyle w:val="af0"/>
          <w:sz w:val="20"/>
          <w:szCs w:val="20"/>
          <w:lang w:val="en-US"/>
        </w:rPr>
        <w:t>Transport and operational performance of roads</w:t>
      </w:r>
      <w:r w:rsidRPr="00D11872">
        <w:rPr>
          <w:sz w:val="20"/>
          <w:szCs w:val="20"/>
          <w:lang w:val="en-US"/>
        </w:rPr>
        <w:t xml:space="preserve"> (Tashkent, 2023), p. 262 (in Russian).</w:t>
      </w:r>
    </w:p>
    <w:p w14:paraId="73294F1F" w14:textId="6CDF31DE"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A. X. </w:t>
      </w:r>
      <w:proofErr w:type="spellStart"/>
      <w:r w:rsidRPr="00D11872">
        <w:rPr>
          <w:sz w:val="20"/>
          <w:szCs w:val="20"/>
          <w:lang w:val="en-US"/>
        </w:rPr>
        <w:t>Urokov</w:t>
      </w:r>
      <w:proofErr w:type="spellEnd"/>
      <w:r w:rsidRPr="00D11872">
        <w:rPr>
          <w:sz w:val="20"/>
          <w:szCs w:val="20"/>
          <w:lang w:val="en-US"/>
        </w:rPr>
        <w:t xml:space="preserve">, M. T. </w:t>
      </w:r>
      <w:proofErr w:type="spellStart"/>
      <w:r w:rsidRPr="00D11872">
        <w:rPr>
          <w:sz w:val="20"/>
          <w:szCs w:val="20"/>
          <w:lang w:val="en-US"/>
        </w:rPr>
        <w:t>Mamatkulov</w:t>
      </w:r>
      <w:proofErr w:type="spellEnd"/>
      <w:r w:rsidRPr="00D11872">
        <w:rPr>
          <w:sz w:val="20"/>
          <w:szCs w:val="20"/>
          <w:lang w:val="en-US"/>
        </w:rPr>
        <w:t xml:space="preserve">, and A. M. </w:t>
      </w:r>
      <w:proofErr w:type="spellStart"/>
      <w:r w:rsidRPr="00D11872">
        <w:rPr>
          <w:sz w:val="20"/>
          <w:szCs w:val="20"/>
          <w:lang w:val="en-US"/>
        </w:rPr>
        <w:t>Axrarov</w:t>
      </w:r>
      <w:proofErr w:type="spellEnd"/>
      <w:r w:rsidRPr="00D11872">
        <w:rPr>
          <w:sz w:val="20"/>
          <w:szCs w:val="20"/>
          <w:lang w:val="en-US"/>
        </w:rPr>
        <w:t xml:space="preserve">, Nexus J. </w:t>
      </w:r>
      <w:proofErr w:type="spellStart"/>
      <w:r w:rsidRPr="00D11872">
        <w:rPr>
          <w:sz w:val="20"/>
          <w:szCs w:val="20"/>
          <w:lang w:val="en-US"/>
        </w:rPr>
        <w:t>Innov</w:t>
      </w:r>
      <w:proofErr w:type="spellEnd"/>
      <w:r w:rsidRPr="00D11872">
        <w:rPr>
          <w:sz w:val="20"/>
          <w:szCs w:val="20"/>
          <w:lang w:val="en-US"/>
        </w:rPr>
        <w:t xml:space="preserve">. Stud. Eng. Sci. </w:t>
      </w:r>
      <w:r w:rsidRPr="00D11872">
        <w:rPr>
          <w:rStyle w:val="a8"/>
          <w:sz w:val="20"/>
          <w:szCs w:val="20"/>
          <w:lang w:val="en-US"/>
        </w:rPr>
        <w:t>1</w:t>
      </w:r>
      <w:r w:rsidRPr="00D11872">
        <w:rPr>
          <w:sz w:val="20"/>
          <w:szCs w:val="20"/>
          <w:lang w:val="en-US"/>
        </w:rPr>
        <w:t>(3), 54 (2022).</w:t>
      </w:r>
    </w:p>
    <w:p w14:paraId="12CD4B6E" w14:textId="4988FFDE"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M. T. </w:t>
      </w:r>
      <w:proofErr w:type="spellStart"/>
      <w:r w:rsidRPr="00D11872">
        <w:rPr>
          <w:sz w:val="20"/>
          <w:szCs w:val="20"/>
          <w:lang w:val="en-US"/>
        </w:rPr>
        <w:t>Mamatkulov</w:t>
      </w:r>
      <w:proofErr w:type="spellEnd"/>
      <w:r w:rsidRPr="00D11872">
        <w:rPr>
          <w:sz w:val="20"/>
          <w:szCs w:val="20"/>
          <w:lang w:val="en-US"/>
        </w:rPr>
        <w:t xml:space="preserve"> and A. X. </w:t>
      </w:r>
      <w:proofErr w:type="spellStart"/>
      <w:r w:rsidRPr="00D11872">
        <w:rPr>
          <w:sz w:val="20"/>
          <w:szCs w:val="20"/>
          <w:lang w:val="en-US"/>
        </w:rPr>
        <w:t>Urokov</w:t>
      </w:r>
      <w:proofErr w:type="spellEnd"/>
      <w:r w:rsidRPr="00D11872">
        <w:rPr>
          <w:sz w:val="20"/>
          <w:szCs w:val="20"/>
          <w:lang w:val="en-US"/>
        </w:rPr>
        <w:t xml:space="preserve">, </w:t>
      </w:r>
      <w:proofErr w:type="spellStart"/>
      <w:r w:rsidRPr="00D11872">
        <w:rPr>
          <w:sz w:val="20"/>
          <w:szCs w:val="20"/>
          <w:lang w:val="en-US"/>
        </w:rPr>
        <w:t>Probl</w:t>
      </w:r>
      <w:proofErr w:type="spellEnd"/>
      <w:r w:rsidRPr="00D11872">
        <w:rPr>
          <w:sz w:val="20"/>
          <w:szCs w:val="20"/>
          <w:lang w:val="en-US"/>
        </w:rPr>
        <w:t xml:space="preserve">. Archit. Constr. </w:t>
      </w:r>
      <w:r w:rsidRPr="00D11872">
        <w:rPr>
          <w:rStyle w:val="a8"/>
          <w:sz w:val="20"/>
          <w:szCs w:val="20"/>
          <w:lang w:val="en-US"/>
        </w:rPr>
        <w:t>1</w:t>
      </w:r>
      <w:r w:rsidRPr="00D11872">
        <w:rPr>
          <w:sz w:val="20"/>
          <w:szCs w:val="20"/>
          <w:lang w:val="en-US"/>
        </w:rPr>
        <w:t>, 141–144 (2022) (in Russian).</w:t>
      </w:r>
    </w:p>
    <w:p w14:paraId="68D3757A" w14:textId="27CCC8FB"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M. T. </w:t>
      </w:r>
      <w:proofErr w:type="spellStart"/>
      <w:r w:rsidRPr="00D11872">
        <w:rPr>
          <w:sz w:val="20"/>
          <w:szCs w:val="20"/>
          <w:lang w:val="en-US"/>
        </w:rPr>
        <w:t>Mamatkulov</w:t>
      </w:r>
      <w:proofErr w:type="spellEnd"/>
      <w:r w:rsidRPr="00D11872">
        <w:rPr>
          <w:sz w:val="20"/>
          <w:szCs w:val="20"/>
          <w:lang w:val="en-US"/>
        </w:rPr>
        <w:t xml:space="preserve">, M. B. </w:t>
      </w:r>
      <w:proofErr w:type="spellStart"/>
      <w:r w:rsidRPr="00D11872">
        <w:rPr>
          <w:sz w:val="20"/>
          <w:szCs w:val="20"/>
          <w:lang w:val="en-US"/>
        </w:rPr>
        <w:t>Tuxtayev</w:t>
      </w:r>
      <w:proofErr w:type="spellEnd"/>
      <w:r w:rsidRPr="00D11872">
        <w:rPr>
          <w:sz w:val="20"/>
          <w:szCs w:val="20"/>
          <w:lang w:val="en-US"/>
        </w:rPr>
        <w:t xml:space="preserve">, and A. M. </w:t>
      </w:r>
      <w:proofErr w:type="spellStart"/>
      <w:r w:rsidRPr="00D11872">
        <w:rPr>
          <w:sz w:val="20"/>
          <w:szCs w:val="20"/>
          <w:lang w:val="en-US"/>
        </w:rPr>
        <w:t>Axrarov</w:t>
      </w:r>
      <w:proofErr w:type="spellEnd"/>
      <w:r w:rsidRPr="00D11872">
        <w:rPr>
          <w:sz w:val="20"/>
          <w:szCs w:val="20"/>
          <w:lang w:val="en-US"/>
        </w:rPr>
        <w:t xml:space="preserve">, Eurasian J. Eng. Technol. </w:t>
      </w:r>
      <w:r w:rsidRPr="00D11872">
        <w:rPr>
          <w:rStyle w:val="a8"/>
          <w:sz w:val="20"/>
          <w:szCs w:val="20"/>
          <w:lang w:val="en-US"/>
        </w:rPr>
        <w:t>6</w:t>
      </w:r>
      <w:r w:rsidRPr="00D11872">
        <w:rPr>
          <w:sz w:val="20"/>
          <w:szCs w:val="20"/>
          <w:lang w:val="en-US"/>
        </w:rPr>
        <w:t>, 150–155 (2022).</w:t>
      </w:r>
    </w:p>
    <w:p w14:paraId="134EC435" w14:textId="76471D25"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M. T. </w:t>
      </w:r>
      <w:proofErr w:type="spellStart"/>
      <w:r w:rsidRPr="00D11872">
        <w:rPr>
          <w:sz w:val="20"/>
          <w:szCs w:val="20"/>
          <w:lang w:val="en-US"/>
        </w:rPr>
        <w:t>Mamatkulov</w:t>
      </w:r>
      <w:proofErr w:type="spellEnd"/>
      <w:r w:rsidRPr="00D11872">
        <w:rPr>
          <w:sz w:val="20"/>
          <w:szCs w:val="20"/>
          <w:lang w:val="en-US"/>
        </w:rPr>
        <w:t xml:space="preserve">, in Proc. XXII Int. Sci. </w:t>
      </w:r>
      <w:proofErr w:type="spellStart"/>
      <w:r w:rsidRPr="00D11872">
        <w:rPr>
          <w:sz w:val="20"/>
          <w:szCs w:val="20"/>
          <w:lang w:val="en-US"/>
        </w:rPr>
        <w:t>Pract</w:t>
      </w:r>
      <w:proofErr w:type="spellEnd"/>
      <w:r w:rsidRPr="00D11872">
        <w:rPr>
          <w:sz w:val="20"/>
          <w:szCs w:val="20"/>
          <w:lang w:val="en-US"/>
        </w:rPr>
        <w:t>. Conf. “Science, education, innovation: current issues and contemporary aspects” (Penza, 2024), pp. 33–36 (in Russian).</w:t>
      </w:r>
    </w:p>
    <w:p w14:paraId="4FC9D488" w14:textId="21361E16"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lastRenderedPageBreak/>
        <w:t xml:space="preserve">SHNK 4.02.68-07, </w:t>
      </w:r>
      <w:r w:rsidRPr="00D11872">
        <w:rPr>
          <w:rStyle w:val="af0"/>
          <w:sz w:val="20"/>
          <w:szCs w:val="20"/>
          <w:lang w:val="en-US"/>
        </w:rPr>
        <w:t>Collections of resource estimate standards for repair and construction work, Collection 68</w:t>
      </w:r>
      <w:r w:rsidRPr="00D11872">
        <w:rPr>
          <w:sz w:val="20"/>
          <w:szCs w:val="20"/>
          <w:lang w:val="en-US"/>
        </w:rPr>
        <w:t xml:space="preserve"> (Tashkent, 2007), p. 19 (in Russian).</w:t>
      </w:r>
    </w:p>
    <w:p w14:paraId="0CEB56DA" w14:textId="342CFF65"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A. N. </w:t>
      </w:r>
      <w:proofErr w:type="spellStart"/>
      <w:r w:rsidRPr="00D11872">
        <w:rPr>
          <w:sz w:val="20"/>
          <w:szCs w:val="20"/>
          <w:lang w:val="en-US"/>
        </w:rPr>
        <w:t>Tiraturyan</w:t>
      </w:r>
      <w:proofErr w:type="spellEnd"/>
      <w:r w:rsidRPr="00D11872">
        <w:rPr>
          <w:sz w:val="20"/>
          <w:szCs w:val="20"/>
          <w:lang w:val="en-US"/>
        </w:rPr>
        <w:t xml:space="preserve">, E. S. </w:t>
      </w:r>
      <w:proofErr w:type="spellStart"/>
      <w:r w:rsidRPr="00D11872">
        <w:rPr>
          <w:sz w:val="20"/>
          <w:szCs w:val="20"/>
          <w:lang w:val="en-US"/>
        </w:rPr>
        <w:t>Belousov</w:t>
      </w:r>
      <w:proofErr w:type="spellEnd"/>
      <w:r w:rsidRPr="00D11872">
        <w:rPr>
          <w:sz w:val="20"/>
          <w:szCs w:val="20"/>
          <w:lang w:val="en-US"/>
        </w:rPr>
        <w:t xml:space="preserve">, and V. Yu. </w:t>
      </w:r>
      <w:proofErr w:type="spellStart"/>
      <w:r w:rsidRPr="00D11872">
        <w:rPr>
          <w:sz w:val="20"/>
          <w:szCs w:val="20"/>
          <w:lang w:val="en-US"/>
        </w:rPr>
        <w:t>Shatalov</w:t>
      </w:r>
      <w:proofErr w:type="spellEnd"/>
      <w:r w:rsidRPr="00D11872">
        <w:rPr>
          <w:sz w:val="20"/>
          <w:szCs w:val="20"/>
          <w:lang w:val="en-US"/>
        </w:rPr>
        <w:t xml:space="preserve">, Eng. Bull. Don </w:t>
      </w:r>
      <w:r w:rsidRPr="00D11872">
        <w:rPr>
          <w:rStyle w:val="a8"/>
          <w:sz w:val="20"/>
          <w:szCs w:val="20"/>
          <w:lang w:val="en-US"/>
        </w:rPr>
        <w:t>3</w:t>
      </w:r>
      <w:r w:rsidRPr="00D11872">
        <w:rPr>
          <w:sz w:val="20"/>
          <w:szCs w:val="20"/>
          <w:lang w:val="en-US"/>
        </w:rPr>
        <w:t>, (2016) (in Russian).</w:t>
      </w:r>
    </w:p>
    <w:p w14:paraId="3B6F9CD2" w14:textId="3D4E9185"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A. I. </w:t>
      </w:r>
      <w:proofErr w:type="spellStart"/>
      <w:r w:rsidRPr="00D11872">
        <w:rPr>
          <w:sz w:val="20"/>
          <w:szCs w:val="20"/>
          <w:lang w:val="en-US"/>
        </w:rPr>
        <w:t>Sidliarenko</w:t>
      </w:r>
      <w:proofErr w:type="spellEnd"/>
      <w:r w:rsidRPr="00D11872">
        <w:rPr>
          <w:sz w:val="20"/>
          <w:szCs w:val="20"/>
          <w:lang w:val="en-US"/>
        </w:rPr>
        <w:t xml:space="preserve">, Bull. Cherkasy State Technol. Univ. </w:t>
      </w:r>
      <w:r w:rsidRPr="00D11872">
        <w:rPr>
          <w:rStyle w:val="a8"/>
          <w:sz w:val="20"/>
          <w:szCs w:val="20"/>
          <w:lang w:val="en-US"/>
        </w:rPr>
        <w:t>28</w:t>
      </w:r>
      <w:r w:rsidRPr="00D11872">
        <w:rPr>
          <w:sz w:val="20"/>
          <w:szCs w:val="20"/>
          <w:lang w:val="en-US"/>
        </w:rPr>
        <w:t>(3), 113–127 (2023). https://doi.org/10.24025/2306-4412.3.2023.287845</w:t>
      </w:r>
    </w:p>
    <w:p w14:paraId="43E003E6" w14:textId="0A316E44"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R. M. </w:t>
      </w:r>
      <w:proofErr w:type="spellStart"/>
      <w:r w:rsidRPr="00D11872">
        <w:rPr>
          <w:sz w:val="20"/>
          <w:szCs w:val="20"/>
          <w:lang w:val="en-US"/>
        </w:rPr>
        <w:t>Akhmedov</w:t>
      </w:r>
      <w:proofErr w:type="spellEnd"/>
      <w:r w:rsidRPr="00D11872">
        <w:rPr>
          <w:sz w:val="20"/>
          <w:szCs w:val="20"/>
          <w:lang w:val="en-US"/>
        </w:rPr>
        <w:t xml:space="preserve">, S. </w:t>
      </w:r>
      <w:proofErr w:type="spellStart"/>
      <w:r w:rsidRPr="00D11872">
        <w:rPr>
          <w:sz w:val="20"/>
          <w:szCs w:val="20"/>
          <w:lang w:val="en-US"/>
        </w:rPr>
        <w:t>Muidinov</w:t>
      </w:r>
      <w:proofErr w:type="spellEnd"/>
      <w:r w:rsidRPr="00D11872">
        <w:rPr>
          <w:sz w:val="20"/>
          <w:szCs w:val="20"/>
          <w:lang w:val="en-US"/>
        </w:rPr>
        <w:t xml:space="preserve">, U. S. </w:t>
      </w:r>
      <w:proofErr w:type="spellStart"/>
      <w:r w:rsidRPr="00D11872">
        <w:rPr>
          <w:sz w:val="20"/>
          <w:szCs w:val="20"/>
          <w:lang w:val="en-US"/>
        </w:rPr>
        <w:t>Soginbaeva</w:t>
      </w:r>
      <w:proofErr w:type="spellEnd"/>
      <w:r w:rsidRPr="00D11872">
        <w:rPr>
          <w:sz w:val="20"/>
          <w:szCs w:val="20"/>
          <w:lang w:val="en-US"/>
        </w:rPr>
        <w:t xml:space="preserve">, and D. </w:t>
      </w:r>
      <w:proofErr w:type="spellStart"/>
      <w:r w:rsidRPr="00D11872">
        <w:rPr>
          <w:sz w:val="20"/>
          <w:szCs w:val="20"/>
          <w:lang w:val="en-US"/>
        </w:rPr>
        <w:t>Akramova</w:t>
      </w:r>
      <w:proofErr w:type="spellEnd"/>
      <w:r w:rsidRPr="00D11872">
        <w:rPr>
          <w:sz w:val="20"/>
          <w:szCs w:val="20"/>
          <w:lang w:val="en-US"/>
        </w:rPr>
        <w:t xml:space="preserve">, </w:t>
      </w:r>
      <w:proofErr w:type="spellStart"/>
      <w:r w:rsidRPr="00D11872">
        <w:rPr>
          <w:sz w:val="20"/>
          <w:szCs w:val="20"/>
          <w:lang w:val="en-US"/>
        </w:rPr>
        <w:t>Ekon</w:t>
      </w:r>
      <w:proofErr w:type="spellEnd"/>
      <w:r w:rsidRPr="00D11872">
        <w:rPr>
          <w:sz w:val="20"/>
          <w:szCs w:val="20"/>
          <w:lang w:val="en-US"/>
        </w:rPr>
        <w:t xml:space="preserve">. </w:t>
      </w:r>
      <w:proofErr w:type="spellStart"/>
      <w:r w:rsidRPr="00D11872">
        <w:rPr>
          <w:sz w:val="20"/>
          <w:szCs w:val="20"/>
          <w:lang w:val="en-US"/>
        </w:rPr>
        <w:t>Obshchestvo</w:t>
      </w:r>
      <w:proofErr w:type="spellEnd"/>
      <w:r w:rsidRPr="00D11872">
        <w:rPr>
          <w:sz w:val="20"/>
          <w:szCs w:val="20"/>
          <w:lang w:val="en-US"/>
        </w:rPr>
        <w:t xml:space="preserve"> </w:t>
      </w:r>
      <w:r w:rsidRPr="00D11872">
        <w:rPr>
          <w:rStyle w:val="a8"/>
          <w:sz w:val="20"/>
          <w:szCs w:val="20"/>
          <w:lang w:val="en-US"/>
        </w:rPr>
        <w:t>10</w:t>
      </w:r>
      <w:r w:rsidRPr="00D11872">
        <w:rPr>
          <w:sz w:val="20"/>
          <w:szCs w:val="20"/>
          <w:lang w:val="en-US"/>
        </w:rPr>
        <w:t>(77), (2020) (in Russian).</w:t>
      </w:r>
    </w:p>
    <w:p w14:paraId="04025FB5" w14:textId="255FDD1A"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R. M. </w:t>
      </w:r>
      <w:proofErr w:type="spellStart"/>
      <w:r w:rsidRPr="00D11872">
        <w:rPr>
          <w:sz w:val="20"/>
          <w:szCs w:val="20"/>
          <w:lang w:val="en-US"/>
        </w:rPr>
        <w:t>Akhmedov</w:t>
      </w:r>
      <w:proofErr w:type="spellEnd"/>
      <w:r w:rsidRPr="00D11872">
        <w:rPr>
          <w:sz w:val="20"/>
          <w:szCs w:val="20"/>
          <w:lang w:val="en-US"/>
        </w:rPr>
        <w:t xml:space="preserve"> and U. </w:t>
      </w:r>
      <w:proofErr w:type="spellStart"/>
      <w:r w:rsidRPr="00D11872">
        <w:rPr>
          <w:sz w:val="20"/>
          <w:szCs w:val="20"/>
          <w:lang w:val="en-US"/>
        </w:rPr>
        <w:t>Soginbaeva</w:t>
      </w:r>
      <w:proofErr w:type="spellEnd"/>
      <w:r w:rsidRPr="00D11872">
        <w:rPr>
          <w:sz w:val="20"/>
          <w:szCs w:val="20"/>
          <w:lang w:val="en-US"/>
        </w:rPr>
        <w:t xml:space="preserve">, Symbol Sci. </w:t>
      </w:r>
      <w:r w:rsidRPr="00D11872">
        <w:rPr>
          <w:rStyle w:val="a8"/>
          <w:sz w:val="20"/>
          <w:szCs w:val="20"/>
          <w:lang w:val="en-US"/>
        </w:rPr>
        <w:t>6</w:t>
      </w:r>
      <w:r w:rsidRPr="00D11872">
        <w:rPr>
          <w:sz w:val="20"/>
          <w:szCs w:val="20"/>
          <w:lang w:val="en-US"/>
        </w:rPr>
        <w:t>, 20–22 (2017) (in Russian).</w:t>
      </w:r>
    </w:p>
    <w:p w14:paraId="6A1E4B5D" w14:textId="69B20356"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A. </w:t>
      </w:r>
      <w:proofErr w:type="spellStart"/>
      <w:r w:rsidRPr="00D11872">
        <w:rPr>
          <w:sz w:val="20"/>
          <w:szCs w:val="20"/>
          <w:lang w:val="en-US"/>
        </w:rPr>
        <w:t>Belyaev</w:t>
      </w:r>
      <w:proofErr w:type="spellEnd"/>
      <w:r w:rsidRPr="00D11872">
        <w:rPr>
          <w:sz w:val="20"/>
          <w:szCs w:val="20"/>
          <w:lang w:val="en-US"/>
        </w:rPr>
        <w:t xml:space="preserve">, V. </w:t>
      </w:r>
      <w:proofErr w:type="spellStart"/>
      <w:r w:rsidRPr="00D11872">
        <w:rPr>
          <w:sz w:val="20"/>
          <w:szCs w:val="20"/>
          <w:lang w:val="en-US"/>
        </w:rPr>
        <w:t>Gordienko</w:t>
      </w:r>
      <w:proofErr w:type="spellEnd"/>
      <w:r w:rsidRPr="00D11872">
        <w:rPr>
          <w:sz w:val="20"/>
          <w:szCs w:val="20"/>
          <w:lang w:val="en-US"/>
        </w:rPr>
        <w:t xml:space="preserve">, P. </w:t>
      </w:r>
      <w:proofErr w:type="spellStart"/>
      <w:r w:rsidRPr="00D11872">
        <w:rPr>
          <w:sz w:val="20"/>
          <w:szCs w:val="20"/>
          <w:lang w:val="en-US"/>
        </w:rPr>
        <w:t>Druzhinin</w:t>
      </w:r>
      <w:proofErr w:type="spellEnd"/>
      <w:r w:rsidRPr="00D11872">
        <w:rPr>
          <w:sz w:val="20"/>
          <w:szCs w:val="20"/>
          <w:lang w:val="en-US"/>
        </w:rPr>
        <w:t xml:space="preserve">, and S. </w:t>
      </w:r>
      <w:proofErr w:type="spellStart"/>
      <w:r w:rsidRPr="00D11872">
        <w:rPr>
          <w:sz w:val="20"/>
          <w:szCs w:val="20"/>
          <w:lang w:val="en-US"/>
        </w:rPr>
        <w:t>Evtukov</w:t>
      </w:r>
      <w:proofErr w:type="spellEnd"/>
      <w:r w:rsidRPr="00D11872">
        <w:rPr>
          <w:sz w:val="20"/>
          <w:szCs w:val="20"/>
          <w:lang w:val="en-US"/>
        </w:rPr>
        <w:t xml:space="preserve">, E3S Web Conf. </w:t>
      </w:r>
      <w:r w:rsidRPr="00D11872">
        <w:rPr>
          <w:rStyle w:val="a8"/>
          <w:sz w:val="20"/>
          <w:szCs w:val="20"/>
          <w:lang w:val="en-US"/>
        </w:rPr>
        <w:t>164</w:t>
      </w:r>
      <w:r w:rsidRPr="00D11872">
        <w:rPr>
          <w:sz w:val="20"/>
          <w:szCs w:val="20"/>
          <w:lang w:val="en-US"/>
        </w:rPr>
        <w:t xml:space="preserve">, 03044 (2020). </w:t>
      </w:r>
      <w:hyperlink r:id="rId126" w:tgtFrame="_new" w:history="1">
        <w:r w:rsidRPr="00D11872">
          <w:rPr>
            <w:rStyle w:val="a7"/>
            <w:color w:val="000000" w:themeColor="text1"/>
            <w:sz w:val="20"/>
            <w:szCs w:val="20"/>
            <w:u w:val="none"/>
            <w:lang w:val="en-US"/>
          </w:rPr>
          <w:t>https://doi.org/10.1051/e3sconf/202016403044</w:t>
        </w:r>
      </w:hyperlink>
    </w:p>
    <w:p w14:paraId="273E19DC" w14:textId="6D36F2B9"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O. V. </w:t>
      </w:r>
      <w:proofErr w:type="spellStart"/>
      <w:r w:rsidRPr="00D11872">
        <w:rPr>
          <w:sz w:val="20"/>
          <w:szCs w:val="20"/>
          <w:lang w:val="en-US"/>
        </w:rPr>
        <w:t>Viskov</w:t>
      </w:r>
      <w:proofErr w:type="spellEnd"/>
      <w:r w:rsidRPr="00D11872">
        <w:rPr>
          <w:sz w:val="20"/>
          <w:szCs w:val="20"/>
          <w:lang w:val="en-US"/>
        </w:rPr>
        <w:t xml:space="preserve">, Proc. </w:t>
      </w:r>
      <w:proofErr w:type="spellStart"/>
      <w:r w:rsidRPr="00D11872">
        <w:rPr>
          <w:sz w:val="20"/>
          <w:szCs w:val="20"/>
          <w:lang w:val="en-US"/>
        </w:rPr>
        <w:t>Steklov</w:t>
      </w:r>
      <w:proofErr w:type="spellEnd"/>
      <w:r w:rsidRPr="00D11872">
        <w:rPr>
          <w:sz w:val="20"/>
          <w:szCs w:val="20"/>
          <w:lang w:val="en-US"/>
        </w:rPr>
        <w:t xml:space="preserve"> Inst. Math. </w:t>
      </w:r>
      <w:r w:rsidRPr="00D11872">
        <w:rPr>
          <w:rStyle w:val="a8"/>
          <w:sz w:val="20"/>
          <w:szCs w:val="20"/>
          <w:lang w:val="en-US"/>
        </w:rPr>
        <w:t>71</w:t>
      </w:r>
      <w:r w:rsidRPr="00D11872">
        <w:rPr>
          <w:sz w:val="20"/>
          <w:szCs w:val="20"/>
          <w:lang w:val="en-US"/>
        </w:rPr>
        <w:t>, 26–34 (1964) (in Russian).</w:t>
      </w:r>
    </w:p>
    <w:p w14:paraId="1472D60E" w14:textId="700AA667"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O. V. </w:t>
      </w:r>
      <w:proofErr w:type="spellStart"/>
      <w:r w:rsidRPr="00D11872">
        <w:rPr>
          <w:sz w:val="20"/>
          <w:szCs w:val="20"/>
          <w:lang w:val="en-US"/>
        </w:rPr>
        <w:t>Viskov</w:t>
      </w:r>
      <w:proofErr w:type="spellEnd"/>
      <w:r w:rsidRPr="00D11872">
        <w:rPr>
          <w:sz w:val="20"/>
          <w:szCs w:val="20"/>
          <w:lang w:val="en-US"/>
        </w:rPr>
        <w:t xml:space="preserve"> and Yu. V. Prokhorov, Theory </w:t>
      </w:r>
      <w:proofErr w:type="spellStart"/>
      <w:r w:rsidRPr="00D11872">
        <w:rPr>
          <w:sz w:val="20"/>
          <w:szCs w:val="20"/>
          <w:lang w:val="en-US"/>
        </w:rPr>
        <w:t>Probab</w:t>
      </w:r>
      <w:proofErr w:type="spellEnd"/>
      <w:r w:rsidRPr="00D11872">
        <w:rPr>
          <w:sz w:val="20"/>
          <w:szCs w:val="20"/>
          <w:lang w:val="en-US"/>
        </w:rPr>
        <w:t xml:space="preserve">. Appl. </w:t>
      </w:r>
      <w:r w:rsidRPr="00D11872">
        <w:rPr>
          <w:rStyle w:val="a8"/>
          <w:sz w:val="20"/>
          <w:szCs w:val="20"/>
          <w:lang w:val="en-US"/>
        </w:rPr>
        <w:t>9</w:t>
      </w:r>
      <w:r w:rsidRPr="00D11872">
        <w:rPr>
          <w:sz w:val="20"/>
          <w:szCs w:val="20"/>
          <w:lang w:val="en-US"/>
        </w:rPr>
        <w:t>(1), 99–104 (1964) (in Russian).</w:t>
      </w:r>
    </w:p>
    <w:p w14:paraId="148A955B" w14:textId="639EBFB7" w:rsidR="00D11872"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O. V. </w:t>
      </w:r>
      <w:proofErr w:type="spellStart"/>
      <w:r w:rsidRPr="00D11872">
        <w:rPr>
          <w:sz w:val="20"/>
          <w:szCs w:val="20"/>
          <w:lang w:val="en-US"/>
        </w:rPr>
        <w:t>Viskov</w:t>
      </w:r>
      <w:proofErr w:type="spellEnd"/>
      <w:r w:rsidRPr="00D11872">
        <w:rPr>
          <w:sz w:val="20"/>
          <w:szCs w:val="20"/>
          <w:lang w:val="en-US"/>
        </w:rPr>
        <w:t xml:space="preserve">, Theory </w:t>
      </w:r>
      <w:proofErr w:type="spellStart"/>
      <w:r w:rsidRPr="00D11872">
        <w:rPr>
          <w:sz w:val="20"/>
          <w:szCs w:val="20"/>
          <w:lang w:val="en-US"/>
        </w:rPr>
        <w:t>Probab</w:t>
      </w:r>
      <w:proofErr w:type="spellEnd"/>
      <w:r w:rsidRPr="00D11872">
        <w:rPr>
          <w:sz w:val="20"/>
          <w:szCs w:val="20"/>
          <w:lang w:val="en-US"/>
        </w:rPr>
        <w:t xml:space="preserve">. Appl. </w:t>
      </w:r>
      <w:r w:rsidRPr="00D11872">
        <w:rPr>
          <w:rStyle w:val="a8"/>
          <w:sz w:val="20"/>
          <w:szCs w:val="20"/>
          <w:lang w:val="en-US"/>
        </w:rPr>
        <w:t>9</w:t>
      </w:r>
      <w:r w:rsidRPr="00D11872">
        <w:rPr>
          <w:sz w:val="20"/>
          <w:szCs w:val="20"/>
          <w:lang w:val="en-US"/>
        </w:rPr>
        <w:t>(1), 177–178 (1964) (in Russian).</w:t>
      </w:r>
    </w:p>
    <w:p w14:paraId="24386D91" w14:textId="77777777" w:rsid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D. X. </w:t>
      </w:r>
      <w:proofErr w:type="spellStart"/>
      <w:r w:rsidRPr="00D11872">
        <w:rPr>
          <w:sz w:val="20"/>
          <w:szCs w:val="20"/>
          <w:lang w:val="en-US"/>
        </w:rPr>
        <w:t>Sultanova</w:t>
      </w:r>
      <w:proofErr w:type="spellEnd"/>
      <w:r w:rsidRPr="00D11872">
        <w:rPr>
          <w:sz w:val="20"/>
          <w:szCs w:val="20"/>
          <w:lang w:val="en-US"/>
        </w:rPr>
        <w:t xml:space="preserve">, </w:t>
      </w:r>
      <w:proofErr w:type="spellStart"/>
      <w:r w:rsidRPr="00D11872">
        <w:rPr>
          <w:sz w:val="20"/>
          <w:szCs w:val="20"/>
          <w:lang w:val="en-US"/>
        </w:rPr>
        <w:t>Izv</w:t>
      </w:r>
      <w:proofErr w:type="spellEnd"/>
      <w:r w:rsidRPr="00D11872">
        <w:rPr>
          <w:sz w:val="20"/>
          <w:szCs w:val="20"/>
          <w:lang w:val="en-US"/>
        </w:rPr>
        <w:t xml:space="preserve">. </w:t>
      </w:r>
      <w:proofErr w:type="spellStart"/>
      <w:r w:rsidRPr="00D11872">
        <w:rPr>
          <w:sz w:val="20"/>
          <w:szCs w:val="20"/>
          <w:lang w:val="en-US"/>
        </w:rPr>
        <w:t>Akad</w:t>
      </w:r>
      <w:proofErr w:type="spellEnd"/>
      <w:r w:rsidRPr="00D11872">
        <w:rPr>
          <w:sz w:val="20"/>
          <w:szCs w:val="20"/>
          <w:lang w:val="en-US"/>
        </w:rPr>
        <w:t xml:space="preserve">. </w:t>
      </w:r>
      <w:proofErr w:type="spellStart"/>
      <w:r w:rsidRPr="00D11872">
        <w:rPr>
          <w:sz w:val="20"/>
          <w:szCs w:val="20"/>
          <w:lang w:val="en-US"/>
        </w:rPr>
        <w:t>Nauk</w:t>
      </w:r>
      <w:proofErr w:type="spellEnd"/>
      <w:r w:rsidRPr="00D11872">
        <w:rPr>
          <w:sz w:val="20"/>
          <w:szCs w:val="20"/>
          <w:lang w:val="en-US"/>
        </w:rPr>
        <w:t xml:space="preserve"> </w:t>
      </w:r>
      <w:proofErr w:type="spellStart"/>
      <w:r w:rsidRPr="00D11872">
        <w:rPr>
          <w:sz w:val="20"/>
          <w:szCs w:val="20"/>
          <w:lang w:val="en-US"/>
        </w:rPr>
        <w:t>UzSSR</w:t>
      </w:r>
      <w:proofErr w:type="spellEnd"/>
      <w:r w:rsidRPr="00D11872">
        <w:rPr>
          <w:sz w:val="20"/>
          <w:szCs w:val="20"/>
          <w:lang w:val="en-US"/>
        </w:rPr>
        <w:t xml:space="preserve"> </w:t>
      </w:r>
      <w:r w:rsidRPr="00D11872">
        <w:rPr>
          <w:rStyle w:val="a8"/>
          <w:sz w:val="20"/>
          <w:szCs w:val="20"/>
          <w:lang w:val="en-US"/>
        </w:rPr>
        <w:t>1</w:t>
      </w:r>
      <w:r w:rsidRPr="00D11872">
        <w:rPr>
          <w:sz w:val="20"/>
          <w:szCs w:val="20"/>
          <w:lang w:val="en-US"/>
        </w:rPr>
        <w:t>, (1968) (in Russian).</w:t>
      </w:r>
    </w:p>
    <w:p w14:paraId="64F4A313" w14:textId="014DE435" w:rsidR="00E00FAB" w:rsidRPr="00D11872" w:rsidRDefault="00D11872" w:rsidP="00D11872">
      <w:pPr>
        <w:pStyle w:val="a6"/>
        <w:numPr>
          <w:ilvl w:val="0"/>
          <w:numId w:val="10"/>
        </w:numPr>
        <w:spacing w:line="240" w:lineRule="auto"/>
        <w:ind w:left="782" w:hanging="425"/>
        <w:jc w:val="both"/>
        <w:rPr>
          <w:sz w:val="20"/>
          <w:szCs w:val="20"/>
          <w:lang w:val="en-US"/>
        </w:rPr>
      </w:pPr>
      <w:r w:rsidRPr="00D11872">
        <w:rPr>
          <w:sz w:val="20"/>
          <w:szCs w:val="20"/>
          <w:lang w:val="en-US"/>
        </w:rPr>
        <w:t xml:space="preserve">D. X. </w:t>
      </w:r>
      <w:proofErr w:type="spellStart"/>
      <w:r w:rsidRPr="00D11872">
        <w:rPr>
          <w:sz w:val="20"/>
          <w:szCs w:val="20"/>
          <w:lang w:val="en-US"/>
        </w:rPr>
        <w:t>Sultanova</w:t>
      </w:r>
      <w:proofErr w:type="spellEnd"/>
      <w:r w:rsidRPr="00D11872">
        <w:rPr>
          <w:sz w:val="20"/>
          <w:szCs w:val="20"/>
          <w:lang w:val="en-US"/>
        </w:rPr>
        <w:t xml:space="preserve">, in </w:t>
      </w:r>
      <w:r w:rsidRPr="00D11872">
        <w:rPr>
          <w:rStyle w:val="af0"/>
          <w:sz w:val="20"/>
          <w:szCs w:val="20"/>
          <w:lang w:val="en-US"/>
        </w:rPr>
        <w:t>Mathematical methods for quality and reliability control</w:t>
      </w:r>
      <w:r w:rsidRPr="00D11872">
        <w:rPr>
          <w:sz w:val="20"/>
          <w:szCs w:val="20"/>
          <w:lang w:val="en-US"/>
        </w:rPr>
        <w:t xml:space="preserve"> (Fan, Tashkent, 1969), pp. 79–84 (in Russian).</w:t>
      </w:r>
    </w:p>
    <w:sectPr w:rsidR="00E00FAB" w:rsidRPr="00D11872" w:rsidSect="00331658">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7755E" w14:textId="77777777" w:rsidR="00232E64" w:rsidRDefault="00232E64" w:rsidP="004E0ACF">
      <w:pPr>
        <w:spacing w:line="240" w:lineRule="auto"/>
      </w:pPr>
      <w:r>
        <w:separator/>
      </w:r>
    </w:p>
  </w:endnote>
  <w:endnote w:type="continuationSeparator" w:id="0">
    <w:p w14:paraId="34B4684F" w14:textId="77777777" w:rsidR="00232E64" w:rsidRDefault="00232E64" w:rsidP="004E0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DCD98" w14:textId="77777777" w:rsidR="00232E64" w:rsidRDefault="00232E64" w:rsidP="004E0ACF">
      <w:pPr>
        <w:spacing w:line="240" w:lineRule="auto"/>
      </w:pPr>
      <w:r>
        <w:separator/>
      </w:r>
    </w:p>
  </w:footnote>
  <w:footnote w:type="continuationSeparator" w:id="0">
    <w:p w14:paraId="785F9C1E" w14:textId="77777777" w:rsidR="00232E64" w:rsidRDefault="00232E64" w:rsidP="004E0A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6203"/>
    <w:multiLevelType w:val="hybridMultilevel"/>
    <w:tmpl w:val="2BF4B9BC"/>
    <w:lvl w:ilvl="0" w:tplc="3CBC586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E18D5"/>
    <w:multiLevelType w:val="hybridMultilevel"/>
    <w:tmpl w:val="A7F26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511EB6"/>
    <w:multiLevelType w:val="hybridMultilevel"/>
    <w:tmpl w:val="7C5A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C9362DC"/>
    <w:multiLevelType w:val="singleLevel"/>
    <w:tmpl w:val="973668A4"/>
    <w:lvl w:ilvl="0">
      <w:start w:val="1"/>
      <w:numFmt w:val="decimal"/>
      <w:lvlText w:val="%1."/>
      <w:legacy w:legacy="1" w:legacySpace="0" w:legacyIndent="226"/>
      <w:lvlJc w:val="left"/>
      <w:rPr>
        <w:rFonts w:ascii="Times New Roman" w:hAnsi="Times New Roman" w:cs="Times New Roman" w:hint="default"/>
      </w:rPr>
    </w:lvl>
  </w:abstractNum>
  <w:abstractNum w:abstractNumId="4" w15:restartNumberingAfterBreak="0">
    <w:nsid w:val="51267153"/>
    <w:multiLevelType w:val="hybridMultilevel"/>
    <w:tmpl w:val="F2A06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19C229F"/>
    <w:multiLevelType w:val="singleLevel"/>
    <w:tmpl w:val="D0027340"/>
    <w:lvl w:ilvl="0">
      <w:start w:val="3"/>
      <w:numFmt w:val="decimal"/>
      <w:lvlText w:val="%1."/>
      <w:legacy w:legacy="1" w:legacySpace="0" w:legacyIndent="226"/>
      <w:lvlJc w:val="left"/>
      <w:rPr>
        <w:rFonts w:ascii="Times New Roman" w:hAnsi="Times New Roman" w:cs="Times New Roman" w:hint="default"/>
      </w:rPr>
    </w:lvl>
  </w:abstractNum>
  <w:abstractNum w:abstractNumId="6" w15:restartNumberingAfterBreak="0">
    <w:nsid w:val="57506332"/>
    <w:multiLevelType w:val="hybridMultilevel"/>
    <w:tmpl w:val="93F6B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BC02CC"/>
    <w:multiLevelType w:val="multilevel"/>
    <w:tmpl w:val="EDD8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7B5F98"/>
    <w:multiLevelType w:val="hybridMultilevel"/>
    <w:tmpl w:val="3252D2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9F5A45"/>
    <w:multiLevelType w:val="hybridMultilevel"/>
    <w:tmpl w:val="709A486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7"/>
  </w:num>
  <w:num w:numId="5">
    <w:abstractNumId w:val="9"/>
  </w:num>
  <w:num w:numId="6">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8"/>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EF9"/>
    <w:rsid w:val="00003B91"/>
    <w:rsid w:val="00014F75"/>
    <w:rsid w:val="0002080F"/>
    <w:rsid w:val="00021E1B"/>
    <w:rsid w:val="000225EE"/>
    <w:rsid w:val="00027BD6"/>
    <w:rsid w:val="00030D8E"/>
    <w:rsid w:val="000310A4"/>
    <w:rsid w:val="000543D4"/>
    <w:rsid w:val="000669F7"/>
    <w:rsid w:val="000848D4"/>
    <w:rsid w:val="000A02B7"/>
    <w:rsid w:val="000A5CA6"/>
    <w:rsid w:val="000A6FF8"/>
    <w:rsid w:val="000B01E7"/>
    <w:rsid w:val="000B0E04"/>
    <w:rsid w:val="000C212D"/>
    <w:rsid w:val="000C5A78"/>
    <w:rsid w:val="000C7340"/>
    <w:rsid w:val="000D68DF"/>
    <w:rsid w:val="000D6E3E"/>
    <w:rsid w:val="000D7336"/>
    <w:rsid w:val="0010367D"/>
    <w:rsid w:val="00104AB1"/>
    <w:rsid w:val="00104E81"/>
    <w:rsid w:val="00105575"/>
    <w:rsid w:val="00114C69"/>
    <w:rsid w:val="00116B7A"/>
    <w:rsid w:val="00124F19"/>
    <w:rsid w:val="0014144C"/>
    <w:rsid w:val="00143ABB"/>
    <w:rsid w:val="00155B9D"/>
    <w:rsid w:val="00156419"/>
    <w:rsid w:val="001608BA"/>
    <w:rsid w:val="0016430E"/>
    <w:rsid w:val="0017611D"/>
    <w:rsid w:val="001914A8"/>
    <w:rsid w:val="00191C51"/>
    <w:rsid w:val="0019576E"/>
    <w:rsid w:val="00196336"/>
    <w:rsid w:val="001A4F32"/>
    <w:rsid w:val="001A6B29"/>
    <w:rsid w:val="001B2158"/>
    <w:rsid w:val="001C11FF"/>
    <w:rsid w:val="001C42AD"/>
    <w:rsid w:val="001D22B1"/>
    <w:rsid w:val="001E145E"/>
    <w:rsid w:val="001E49FF"/>
    <w:rsid w:val="001F1B95"/>
    <w:rsid w:val="001F5737"/>
    <w:rsid w:val="002166F4"/>
    <w:rsid w:val="00217867"/>
    <w:rsid w:val="002204B2"/>
    <w:rsid w:val="002225C4"/>
    <w:rsid w:val="00223098"/>
    <w:rsid w:val="00225316"/>
    <w:rsid w:val="002315C1"/>
    <w:rsid w:val="00232E64"/>
    <w:rsid w:val="002377B8"/>
    <w:rsid w:val="002D4A2B"/>
    <w:rsid w:val="002E1E22"/>
    <w:rsid w:val="002E24D8"/>
    <w:rsid w:val="002E2DD3"/>
    <w:rsid w:val="002F1E04"/>
    <w:rsid w:val="002F4C8B"/>
    <w:rsid w:val="002F530C"/>
    <w:rsid w:val="00305C0C"/>
    <w:rsid w:val="003062BA"/>
    <w:rsid w:val="00310DE8"/>
    <w:rsid w:val="00331658"/>
    <w:rsid w:val="0033621E"/>
    <w:rsid w:val="003413F8"/>
    <w:rsid w:val="00341C27"/>
    <w:rsid w:val="003606D1"/>
    <w:rsid w:val="00363C02"/>
    <w:rsid w:val="00390DC9"/>
    <w:rsid w:val="00391322"/>
    <w:rsid w:val="003A5CB0"/>
    <w:rsid w:val="003B39BF"/>
    <w:rsid w:val="003C5D64"/>
    <w:rsid w:val="003E406D"/>
    <w:rsid w:val="003F6F52"/>
    <w:rsid w:val="00414862"/>
    <w:rsid w:val="00414959"/>
    <w:rsid w:val="00420145"/>
    <w:rsid w:val="0042639F"/>
    <w:rsid w:val="00427EB5"/>
    <w:rsid w:val="0043503D"/>
    <w:rsid w:val="00436F7E"/>
    <w:rsid w:val="00460091"/>
    <w:rsid w:val="004659F8"/>
    <w:rsid w:val="00484254"/>
    <w:rsid w:val="00491299"/>
    <w:rsid w:val="00494D1D"/>
    <w:rsid w:val="004A70C4"/>
    <w:rsid w:val="004A7E90"/>
    <w:rsid w:val="004C65E4"/>
    <w:rsid w:val="004D0B44"/>
    <w:rsid w:val="004D375F"/>
    <w:rsid w:val="004E0ACF"/>
    <w:rsid w:val="005122C2"/>
    <w:rsid w:val="005241A3"/>
    <w:rsid w:val="00530374"/>
    <w:rsid w:val="005303AD"/>
    <w:rsid w:val="00537746"/>
    <w:rsid w:val="005408B2"/>
    <w:rsid w:val="005409B9"/>
    <w:rsid w:val="00543865"/>
    <w:rsid w:val="00563536"/>
    <w:rsid w:val="005915AB"/>
    <w:rsid w:val="00597659"/>
    <w:rsid w:val="005A4951"/>
    <w:rsid w:val="005B2787"/>
    <w:rsid w:val="005B2AF8"/>
    <w:rsid w:val="005B4286"/>
    <w:rsid w:val="005C15BA"/>
    <w:rsid w:val="005C3B13"/>
    <w:rsid w:val="005C7D39"/>
    <w:rsid w:val="005D1769"/>
    <w:rsid w:val="005D61F0"/>
    <w:rsid w:val="005E11FC"/>
    <w:rsid w:val="005E4C41"/>
    <w:rsid w:val="005E6617"/>
    <w:rsid w:val="005F122D"/>
    <w:rsid w:val="00601F74"/>
    <w:rsid w:val="006068A8"/>
    <w:rsid w:val="00615061"/>
    <w:rsid w:val="00616F4D"/>
    <w:rsid w:val="00621A50"/>
    <w:rsid w:val="00626EB2"/>
    <w:rsid w:val="006327F0"/>
    <w:rsid w:val="00656859"/>
    <w:rsid w:val="006614EB"/>
    <w:rsid w:val="006714F7"/>
    <w:rsid w:val="00681464"/>
    <w:rsid w:val="00697C64"/>
    <w:rsid w:val="006A40F0"/>
    <w:rsid w:val="006A7CC4"/>
    <w:rsid w:val="006B4836"/>
    <w:rsid w:val="006B5F69"/>
    <w:rsid w:val="006C3797"/>
    <w:rsid w:val="006D2820"/>
    <w:rsid w:val="006D59E6"/>
    <w:rsid w:val="006F0C34"/>
    <w:rsid w:val="006F6629"/>
    <w:rsid w:val="00702C6C"/>
    <w:rsid w:val="00715E73"/>
    <w:rsid w:val="00731D57"/>
    <w:rsid w:val="00740247"/>
    <w:rsid w:val="007405CD"/>
    <w:rsid w:val="00743E23"/>
    <w:rsid w:val="00745D2A"/>
    <w:rsid w:val="00747ED8"/>
    <w:rsid w:val="00756E9A"/>
    <w:rsid w:val="00757E54"/>
    <w:rsid w:val="00765F1C"/>
    <w:rsid w:val="00771FF6"/>
    <w:rsid w:val="007756A4"/>
    <w:rsid w:val="0078291A"/>
    <w:rsid w:val="00782F6F"/>
    <w:rsid w:val="00783648"/>
    <w:rsid w:val="00792CCC"/>
    <w:rsid w:val="00793867"/>
    <w:rsid w:val="00793877"/>
    <w:rsid w:val="00793DA4"/>
    <w:rsid w:val="007950B6"/>
    <w:rsid w:val="007B7982"/>
    <w:rsid w:val="007C1BF8"/>
    <w:rsid w:val="007C48A0"/>
    <w:rsid w:val="007C4A48"/>
    <w:rsid w:val="007D1CED"/>
    <w:rsid w:val="007E14EE"/>
    <w:rsid w:val="007E33B7"/>
    <w:rsid w:val="007E6150"/>
    <w:rsid w:val="007F2FF5"/>
    <w:rsid w:val="007F31FC"/>
    <w:rsid w:val="0080193D"/>
    <w:rsid w:val="008120DD"/>
    <w:rsid w:val="00825E96"/>
    <w:rsid w:val="008317CB"/>
    <w:rsid w:val="00837E54"/>
    <w:rsid w:val="00844E23"/>
    <w:rsid w:val="00850CF5"/>
    <w:rsid w:val="008512A4"/>
    <w:rsid w:val="00874EF9"/>
    <w:rsid w:val="00875E93"/>
    <w:rsid w:val="00882184"/>
    <w:rsid w:val="008A4D6E"/>
    <w:rsid w:val="008B42D8"/>
    <w:rsid w:val="008D1B0F"/>
    <w:rsid w:val="008E0E5D"/>
    <w:rsid w:val="008E7BE0"/>
    <w:rsid w:val="008F3FC8"/>
    <w:rsid w:val="008F627D"/>
    <w:rsid w:val="008F6D3B"/>
    <w:rsid w:val="00901C68"/>
    <w:rsid w:val="00903FCA"/>
    <w:rsid w:val="00914B29"/>
    <w:rsid w:val="009320E9"/>
    <w:rsid w:val="00936784"/>
    <w:rsid w:val="00954561"/>
    <w:rsid w:val="00982D8D"/>
    <w:rsid w:val="0098481E"/>
    <w:rsid w:val="00994813"/>
    <w:rsid w:val="009B1667"/>
    <w:rsid w:val="009B1AC3"/>
    <w:rsid w:val="009D2755"/>
    <w:rsid w:val="009E437E"/>
    <w:rsid w:val="009E678F"/>
    <w:rsid w:val="009F1A76"/>
    <w:rsid w:val="00A014F0"/>
    <w:rsid w:val="00A10453"/>
    <w:rsid w:val="00A10F04"/>
    <w:rsid w:val="00A124DD"/>
    <w:rsid w:val="00A14726"/>
    <w:rsid w:val="00A20FE0"/>
    <w:rsid w:val="00A2608B"/>
    <w:rsid w:val="00A278B2"/>
    <w:rsid w:val="00A43D41"/>
    <w:rsid w:val="00A44194"/>
    <w:rsid w:val="00A47F9B"/>
    <w:rsid w:val="00A5072C"/>
    <w:rsid w:val="00A52B78"/>
    <w:rsid w:val="00A56B98"/>
    <w:rsid w:val="00A60BD6"/>
    <w:rsid w:val="00A61C7E"/>
    <w:rsid w:val="00A67B17"/>
    <w:rsid w:val="00A70A6E"/>
    <w:rsid w:val="00A7143A"/>
    <w:rsid w:val="00A8091E"/>
    <w:rsid w:val="00A906F3"/>
    <w:rsid w:val="00AA1626"/>
    <w:rsid w:val="00AA7F29"/>
    <w:rsid w:val="00AD3D1C"/>
    <w:rsid w:val="00AF245D"/>
    <w:rsid w:val="00B07497"/>
    <w:rsid w:val="00B31417"/>
    <w:rsid w:val="00B36F4D"/>
    <w:rsid w:val="00B36FD2"/>
    <w:rsid w:val="00B47A6B"/>
    <w:rsid w:val="00B52F21"/>
    <w:rsid w:val="00B641BD"/>
    <w:rsid w:val="00B66579"/>
    <w:rsid w:val="00B6697C"/>
    <w:rsid w:val="00B67588"/>
    <w:rsid w:val="00B718F0"/>
    <w:rsid w:val="00B802E7"/>
    <w:rsid w:val="00B82249"/>
    <w:rsid w:val="00B97A80"/>
    <w:rsid w:val="00BB0E0B"/>
    <w:rsid w:val="00BB7ED3"/>
    <w:rsid w:val="00BD1F21"/>
    <w:rsid w:val="00BE121C"/>
    <w:rsid w:val="00BE38C6"/>
    <w:rsid w:val="00BF394D"/>
    <w:rsid w:val="00BF620C"/>
    <w:rsid w:val="00C02840"/>
    <w:rsid w:val="00C1458E"/>
    <w:rsid w:val="00C20911"/>
    <w:rsid w:val="00C234A5"/>
    <w:rsid w:val="00C23889"/>
    <w:rsid w:val="00C3321E"/>
    <w:rsid w:val="00C445E6"/>
    <w:rsid w:val="00C520E8"/>
    <w:rsid w:val="00C713B8"/>
    <w:rsid w:val="00C8480F"/>
    <w:rsid w:val="00C909D8"/>
    <w:rsid w:val="00C93328"/>
    <w:rsid w:val="00CA3F2B"/>
    <w:rsid w:val="00CA65A9"/>
    <w:rsid w:val="00CB5504"/>
    <w:rsid w:val="00CC22BB"/>
    <w:rsid w:val="00CC3305"/>
    <w:rsid w:val="00CC3532"/>
    <w:rsid w:val="00CE1115"/>
    <w:rsid w:val="00CE7EE3"/>
    <w:rsid w:val="00D0663A"/>
    <w:rsid w:val="00D11872"/>
    <w:rsid w:val="00D208DD"/>
    <w:rsid w:val="00D22F07"/>
    <w:rsid w:val="00D413C4"/>
    <w:rsid w:val="00D71834"/>
    <w:rsid w:val="00D71C22"/>
    <w:rsid w:val="00D83679"/>
    <w:rsid w:val="00D8775D"/>
    <w:rsid w:val="00D92A3F"/>
    <w:rsid w:val="00D968B4"/>
    <w:rsid w:val="00DA02A7"/>
    <w:rsid w:val="00DB19BB"/>
    <w:rsid w:val="00DB3542"/>
    <w:rsid w:val="00DC179C"/>
    <w:rsid w:val="00DC57F6"/>
    <w:rsid w:val="00DD08F0"/>
    <w:rsid w:val="00DE0D6A"/>
    <w:rsid w:val="00DF1633"/>
    <w:rsid w:val="00DF31ED"/>
    <w:rsid w:val="00E00FAB"/>
    <w:rsid w:val="00E056CB"/>
    <w:rsid w:val="00E15C5B"/>
    <w:rsid w:val="00E17755"/>
    <w:rsid w:val="00E25F14"/>
    <w:rsid w:val="00E26438"/>
    <w:rsid w:val="00E31611"/>
    <w:rsid w:val="00E36E22"/>
    <w:rsid w:val="00E67A52"/>
    <w:rsid w:val="00E71C54"/>
    <w:rsid w:val="00E85138"/>
    <w:rsid w:val="00E85CAE"/>
    <w:rsid w:val="00E90718"/>
    <w:rsid w:val="00EB04B8"/>
    <w:rsid w:val="00EC08BE"/>
    <w:rsid w:val="00EC415A"/>
    <w:rsid w:val="00ED7A18"/>
    <w:rsid w:val="00EF0AF9"/>
    <w:rsid w:val="00F0516F"/>
    <w:rsid w:val="00F16458"/>
    <w:rsid w:val="00F224C3"/>
    <w:rsid w:val="00F22F18"/>
    <w:rsid w:val="00F27A53"/>
    <w:rsid w:val="00F353DF"/>
    <w:rsid w:val="00F422CA"/>
    <w:rsid w:val="00F546C7"/>
    <w:rsid w:val="00F70C73"/>
    <w:rsid w:val="00F723C6"/>
    <w:rsid w:val="00F73253"/>
    <w:rsid w:val="00F74A47"/>
    <w:rsid w:val="00F814D4"/>
    <w:rsid w:val="00F83EB2"/>
    <w:rsid w:val="00F86C7D"/>
    <w:rsid w:val="00F93A73"/>
    <w:rsid w:val="00F96651"/>
    <w:rsid w:val="00FA5759"/>
    <w:rsid w:val="00FA5F64"/>
    <w:rsid w:val="00FA718A"/>
    <w:rsid w:val="00FC15FB"/>
    <w:rsid w:val="00FC7C4C"/>
    <w:rsid w:val="00FF0C8D"/>
    <w:rsid w:val="00FF4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F3EAA"/>
  <w15:docId w15:val="{FA5E499F-5802-4389-88FB-47BB44016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8"/>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B47A6B"/>
    <w:pPr>
      <w:spacing w:before="100" w:beforeAutospacing="1" w:after="100" w:afterAutospacing="1" w:line="240" w:lineRule="auto"/>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46C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546C7"/>
    <w:rPr>
      <w:rFonts w:ascii="Tahoma" w:hAnsi="Tahoma" w:cs="Tahoma"/>
      <w:sz w:val="16"/>
      <w:szCs w:val="16"/>
    </w:rPr>
  </w:style>
  <w:style w:type="paragraph" w:styleId="a5">
    <w:name w:val="List Paragraph"/>
    <w:basedOn w:val="a"/>
    <w:uiPriority w:val="34"/>
    <w:qFormat/>
    <w:rsid w:val="005F122D"/>
    <w:pPr>
      <w:ind w:left="720"/>
      <w:contextualSpacing/>
    </w:pPr>
  </w:style>
  <w:style w:type="paragraph" w:styleId="a6">
    <w:name w:val="Normal (Web)"/>
    <w:basedOn w:val="a"/>
    <w:uiPriority w:val="99"/>
    <w:unhideWhenUsed/>
    <w:rsid w:val="00BE38C6"/>
    <w:rPr>
      <w:szCs w:val="24"/>
    </w:rPr>
  </w:style>
  <w:style w:type="character" w:styleId="a7">
    <w:name w:val="Hyperlink"/>
    <w:basedOn w:val="a0"/>
    <w:uiPriority w:val="99"/>
    <w:unhideWhenUsed/>
    <w:rsid w:val="00771FF6"/>
    <w:rPr>
      <w:color w:val="0000FF" w:themeColor="hyperlink"/>
      <w:u w:val="single"/>
    </w:rPr>
  </w:style>
  <w:style w:type="character" w:styleId="a8">
    <w:name w:val="Strong"/>
    <w:basedOn w:val="a0"/>
    <w:uiPriority w:val="22"/>
    <w:qFormat/>
    <w:rsid w:val="000310A4"/>
    <w:rPr>
      <w:b/>
      <w:bCs/>
    </w:rPr>
  </w:style>
  <w:style w:type="character" w:customStyle="1" w:styleId="20">
    <w:name w:val="Заголовок 2 Знак"/>
    <w:basedOn w:val="a0"/>
    <w:link w:val="2"/>
    <w:uiPriority w:val="9"/>
    <w:rsid w:val="00B47A6B"/>
    <w:rPr>
      <w:rFonts w:eastAsia="Times New Roman"/>
      <w:b/>
      <w:bCs/>
      <w:sz w:val="36"/>
      <w:szCs w:val="36"/>
      <w:lang w:eastAsia="ru-RU"/>
    </w:rPr>
  </w:style>
  <w:style w:type="table" w:styleId="a9">
    <w:name w:val="Table Grid"/>
    <w:basedOn w:val="a1"/>
    <w:uiPriority w:val="59"/>
    <w:rsid w:val="007B798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laceholder Text"/>
    <w:basedOn w:val="a0"/>
    <w:uiPriority w:val="99"/>
    <w:semiHidden/>
    <w:rsid w:val="00420145"/>
    <w:rPr>
      <w:color w:val="808080"/>
    </w:rPr>
  </w:style>
  <w:style w:type="paragraph" w:styleId="ab">
    <w:name w:val="header"/>
    <w:basedOn w:val="a"/>
    <w:link w:val="ac"/>
    <w:uiPriority w:val="99"/>
    <w:unhideWhenUsed/>
    <w:rsid w:val="004E0ACF"/>
    <w:pPr>
      <w:tabs>
        <w:tab w:val="center" w:pos="4677"/>
        <w:tab w:val="right" w:pos="9355"/>
      </w:tabs>
      <w:spacing w:line="240" w:lineRule="auto"/>
    </w:pPr>
  </w:style>
  <w:style w:type="character" w:customStyle="1" w:styleId="ac">
    <w:name w:val="Верхний колонтитул Знак"/>
    <w:basedOn w:val="a0"/>
    <w:link w:val="ab"/>
    <w:uiPriority w:val="99"/>
    <w:rsid w:val="004E0ACF"/>
  </w:style>
  <w:style w:type="paragraph" w:styleId="ad">
    <w:name w:val="footer"/>
    <w:basedOn w:val="a"/>
    <w:link w:val="ae"/>
    <w:uiPriority w:val="99"/>
    <w:unhideWhenUsed/>
    <w:rsid w:val="004E0ACF"/>
    <w:pPr>
      <w:tabs>
        <w:tab w:val="center" w:pos="4677"/>
        <w:tab w:val="right" w:pos="9355"/>
      </w:tabs>
      <w:spacing w:line="240" w:lineRule="auto"/>
    </w:pPr>
  </w:style>
  <w:style w:type="character" w:customStyle="1" w:styleId="ae">
    <w:name w:val="Нижний колонтитул Знак"/>
    <w:basedOn w:val="a0"/>
    <w:link w:val="ad"/>
    <w:uiPriority w:val="99"/>
    <w:rsid w:val="004E0ACF"/>
  </w:style>
  <w:style w:type="character" w:styleId="af">
    <w:name w:val="Unresolved Mention"/>
    <w:basedOn w:val="a0"/>
    <w:uiPriority w:val="99"/>
    <w:semiHidden/>
    <w:unhideWhenUsed/>
    <w:rsid w:val="00AF245D"/>
    <w:rPr>
      <w:color w:val="605E5C"/>
      <w:shd w:val="clear" w:color="auto" w:fill="E1DFDD"/>
    </w:rPr>
  </w:style>
  <w:style w:type="character" w:styleId="af0">
    <w:name w:val="Emphasis"/>
    <w:basedOn w:val="a0"/>
    <w:uiPriority w:val="20"/>
    <w:qFormat/>
    <w:rsid w:val="00D118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335962">
      <w:bodyDiv w:val="1"/>
      <w:marLeft w:val="0"/>
      <w:marRight w:val="0"/>
      <w:marTop w:val="0"/>
      <w:marBottom w:val="0"/>
      <w:divBdr>
        <w:top w:val="none" w:sz="0" w:space="0" w:color="auto"/>
        <w:left w:val="none" w:sz="0" w:space="0" w:color="auto"/>
        <w:bottom w:val="none" w:sz="0" w:space="0" w:color="auto"/>
        <w:right w:val="none" w:sz="0" w:space="0" w:color="auto"/>
      </w:divBdr>
    </w:div>
    <w:div w:id="370109208">
      <w:bodyDiv w:val="1"/>
      <w:marLeft w:val="0"/>
      <w:marRight w:val="0"/>
      <w:marTop w:val="0"/>
      <w:marBottom w:val="0"/>
      <w:divBdr>
        <w:top w:val="none" w:sz="0" w:space="0" w:color="auto"/>
        <w:left w:val="none" w:sz="0" w:space="0" w:color="auto"/>
        <w:bottom w:val="none" w:sz="0" w:space="0" w:color="auto"/>
        <w:right w:val="none" w:sz="0" w:space="0" w:color="auto"/>
      </w:divBdr>
    </w:div>
    <w:div w:id="387339887">
      <w:bodyDiv w:val="1"/>
      <w:marLeft w:val="0"/>
      <w:marRight w:val="0"/>
      <w:marTop w:val="0"/>
      <w:marBottom w:val="0"/>
      <w:divBdr>
        <w:top w:val="none" w:sz="0" w:space="0" w:color="auto"/>
        <w:left w:val="none" w:sz="0" w:space="0" w:color="auto"/>
        <w:bottom w:val="none" w:sz="0" w:space="0" w:color="auto"/>
        <w:right w:val="none" w:sz="0" w:space="0" w:color="auto"/>
      </w:divBdr>
    </w:div>
    <w:div w:id="574053401">
      <w:bodyDiv w:val="1"/>
      <w:marLeft w:val="0"/>
      <w:marRight w:val="0"/>
      <w:marTop w:val="0"/>
      <w:marBottom w:val="0"/>
      <w:divBdr>
        <w:top w:val="none" w:sz="0" w:space="0" w:color="auto"/>
        <w:left w:val="none" w:sz="0" w:space="0" w:color="auto"/>
        <w:bottom w:val="none" w:sz="0" w:space="0" w:color="auto"/>
        <w:right w:val="none" w:sz="0" w:space="0" w:color="auto"/>
      </w:divBdr>
    </w:div>
    <w:div w:id="822889707">
      <w:bodyDiv w:val="1"/>
      <w:marLeft w:val="0"/>
      <w:marRight w:val="0"/>
      <w:marTop w:val="0"/>
      <w:marBottom w:val="0"/>
      <w:divBdr>
        <w:top w:val="none" w:sz="0" w:space="0" w:color="auto"/>
        <w:left w:val="none" w:sz="0" w:space="0" w:color="auto"/>
        <w:bottom w:val="none" w:sz="0" w:space="0" w:color="auto"/>
        <w:right w:val="none" w:sz="0" w:space="0" w:color="auto"/>
      </w:divBdr>
    </w:div>
    <w:div w:id="835266229">
      <w:bodyDiv w:val="1"/>
      <w:marLeft w:val="0"/>
      <w:marRight w:val="0"/>
      <w:marTop w:val="0"/>
      <w:marBottom w:val="0"/>
      <w:divBdr>
        <w:top w:val="none" w:sz="0" w:space="0" w:color="auto"/>
        <w:left w:val="none" w:sz="0" w:space="0" w:color="auto"/>
        <w:bottom w:val="none" w:sz="0" w:space="0" w:color="auto"/>
        <w:right w:val="none" w:sz="0" w:space="0" w:color="auto"/>
      </w:divBdr>
    </w:div>
    <w:div w:id="878468400">
      <w:bodyDiv w:val="1"/>
      <w:marLeft w:val="0"/>
      <w:marRight w:val="0"/>
      <w:marTop w:val="0"/>
      <w:marBottom w:val="0"/>
      <w:divBdr>
        <w:top w:val="none" w:sz="0" w:space="0" w:color="auto"/>
        <w:left w:val="none" w:sz="0" w:space="0" w:color="auto"/>
        <w:bottom w:val="none" w:sz="0" w:space="0" w:color="auto"/>
        <w:right w:val="none" w:sz="0" w:space="0" w:color="auto"/>
      </w:divBdr>
    </w:div>
    <w:div w:id="1831943465">
      <w:bodyDiv w:val="1"/>
      <w:marLeft w:val="0"/>
      <w:marRight w:val="0"/>
      <w:marTop w:val="0"/>
      <w:marBottom w:val="0"/>
      <w:divBdr>
        <w:top w:val="none" w:sz="0" w:space="0" w:color="auto"/>
        <w:left w:val="none" w:sz="0" w:space="0" w:color="auto"/>
        <w:bottom w:val="none" w:sz="0" w:space="0" w:color="auto"/>
        <w:right w:val="none" w:sz="0" w:space="0" w:color="auto"/>
      </w:divBdr>
      <w:divsChild>
        <w:div w:id="1934508690">
          <w:marLeft w:val="0"/>
          <w:marRight w:val="0"/>
          <w:marTop w:val="0"/>
          <w:marBottom w:val="525"/>
          <w:divBdr>
            <w:top w:val="none" w:sz="0" w:space="0" w:color="auto"/>
            <w:left w:val="none" w:sz="0" w:space="0" w:color="auto"/>
            <w:bottom w:val="none" w:sz="0" w:space="0" w:color="auto"/>
            <w:right w:val="none" w:sz="0" w:space="0" w:color="auto"/>
          </w:divBdr>
          <w:divsChild>
            <w:div w:id="148264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270445">
      <w:bodyDiv w:val="1"/>
      <w:marLeft w:val="0"/>
      <w:marRight w:val="0"/>
      <w:marTop w:val="0"/>
      <w:marBottom w:val="0"/>
      <w:divBdr>
        <w:top w:val="none" w:sz="0" w:space="0" w:color="auto"/>
        <w:left w:val="none" w:sz="0" w:space="0" w:color="auto"/>
        <w:bottom w:val="none" w:sz="0" w:space="0" w:color="auto"/>
        <w:right w:val="none" w:sz="0" w:space="0" w:color="auto"/>
      </w:divBdr>
    </w:div>
    <w:div w:id="188652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117" Type="http://schemas.openxmlformats.org/officeDocument/2006/relationships/oleObject" Target="embeddings/oleObject50.bin"/><Relationship Id="rId21" Type="http://schemas.openxmlformats.org/officeDocument/2006/relationships/image" Target="media/image12.jpeg"/><Relationship Id="rId42" Type="http://schemas.openxmlformats.org/officeDocument/2006/relationships/oleObject" Target="embeddings/oleObject12.bin"/><Relationship Id="rId47" Type="http://schemas.openxmlformats.org/officeDocument/2006/relationships/oleObject" Target="embeddings/oleObject15.bin"/><Relationship Id="rId63" Type="http://schemas.openxmlformats.org/officeDocument/2006/relationships/oleObject" Target="embeddings/oleObject23.bin"/><Relationship Id="rId68" Type="http://schemas.openxmlformats.org/officeDocument/2006/relationships/image" Target="media/image34.wmf"/><Relationship Id="rId84" Type="http://schemas.openxmlformats.org/officeDocument/2006/relationships/image" Target="media/image42.wmf"/><Relationship Id="rId89" Type="http://schemas.openxmlformats.org/officeDocument/2006/relationships/oleObject" Target="embeddings/oleObject36.bin"/><Relationship Id="rId112" Type="http://schemas.openxmlformats.org/officeDocument/2006/relationships/image" Target="media/image56.wmf"/><Relationship Id="rId16" Type="http://schemas.openxmlformats.org/officeDocument/2006/relationships/image" Target="media/image7.jpeg"/><Relationship Id="rId107" Type="http://schemas.openxmlformats.org/officeDocument/2006/relationships/oleObject" Target="embeddings/oleObject45.bin"/><Relationship Id="rId11" Type="http://schemas.openxmlformats.org/officeDocument/2006/relationships/image" Target="media/image2.jpeg"/><Relationship Id="rId32" Type="http://schemas.openxmlformats.org/officeDocument/2006/relationships/oleObject" Target="embeddings/oleObject6.bin"/><Relationship Id="rId37" Type="http://schemas.openxmlformats.org/officeDocument/2006/relationships/image" Target="media/image20.wmf"/><Relationship Id="rId53" Type="http://schemas.openxmlformats.org/officeDocument/2006/relationships/oleObject" Target="embeddings/oleObject18.bin"/><Relationship Id="rId58" Type="http://schemas.openxmlformats.org/officeDocument/2006/relationships/image" Target="media/image29.wmf"/><Relationship Id="rId74" Type="http://schemas.openxmlformats.org/officeDocument/2006/relationships/image" Target="media/image37.wmf"/><Relationship Id="rId79" Type="http://schemas.openxmlformats.org/officeDocument/2006/relationships/oleObject" Target="embeddings/oleObject31.bin"/><Relationship Id="rId102" Type="http://schemas.openxmlformats.org/officeDocument/2006/relationships/image" Target="media/image51.wmf"/><Relationship Id="rId123" Type="http://schemas.openxmlformats.org/officeDocument/2006/relationships/oleObject" Target="embeddings/oleObject53.bin"/><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image" Target="media/image45.wmf"/><Relationship Id="rId95" Type="http://schemas.openxmlformats.org/officeDocument/2006/relationships/oleObject" Target="embeddings/oleObject39.bin"/><Relationship Id="rId22" Type="http://schemas.openxmlformats.org/officeDocument/2006/relationships/image" Target="media/image13.wmf"/><Relationship Id="rId27" Type="http://schemas.openxmlformats.org/officeDocument/2006/relationships/image" Target="media/image15.wmf"/><Relationship Id="rId43" Type="http://schemas.openxmlformats.org/officeDocument/2006/relationships/oleObject" Target="embeddings/oleObject13.bin"/><Relationship Id="rId48" Type="http://schemas.openxmlformats.org/officeDocument/2006/relationships/image" Target="media/image24.wmf"/><Relationship Id="rId64" Type="http://schemas.openxmlformats.org/officeDocument/2006/relationships/image" Target="media/image32.wmf"/><Relationship Id="rId69" Type="http://schemas.openxmlformats.org/officeDocument/2006/relationships/oleObject" Target="embeddings/oleObject26.bin"/><Relationship Id="rId113" Type="http://schemas.openxmlformats.org/officeDocument/2006/relationships/oleObject" Target="embeddings/oleObject48.bin"/><Relationship Id="rId118" Type="http://schemas.openxmlformats.org/officeDocument/2006/relationships/image" Target="media/image59.wmf"/><Relationship Id="rId80" Type="http://schemas.openxmlformats.org/officeDocument/2006/relationships/image" Target="media/image40.wmf"/><Relationship Id="rId85" Type="http://schemas.openxmlformats.org/officeDocument/2006/relationships/oleObject" Target="embeddings/oleObject34.bin"/><Relationship Id="rId12" Type="http://schemas.openxmlformats.org/officeDocument/2006/relationships/image" Target="media/image3.jpeg"/><Relationship Id="rId17" Type="http://schemas.openxmlformats.org/officeDocument/2006/relationships/image" Target="media/image8.jpeg"/><Relationship Id="rId33" Type="http://schemas.openxmlformats.org/officeDocument/2006/relationships/image" Target="media/image18.wmf"/><Relationship Id="rId38" Type="http://schemas.openxmlformats.org/officeDocument/2006/relationships/oleObject" Target="embeddings/oleObject9.bin"/><Relationship Id="rId59" Type="http://schemas.openxmlformats.org/officeDocument/2006/relationships/oleObject" Target="embeddings/oleObject21.bin"/><Relationship Id="rId103" Type="http://schemas.openxmlformats.org/officeDocument/2006/relationships/oleObject" Target="embeddings/oleObject43.bin"/><Relationship Id="rId108" Type="http://schemas.openxmlformats.org/officeDocument/2006/relationships/image" Target="media/image54.wmf"/><Relationship Id="rId124" Type="http://schemas.openxmlformats.org/officeDocument/2006/relationships/image" Target="media/image62.wmf"/><Relationship Id="rId54" Type="http://schemas.openxmlformats.org/officeDocument/2006/relationships/image" Target="media/image27.wmf"/><Relationship Id="rId70" Type="http://schemas.openxmlformats.org/officeDocument/2006/relationships/image" Target="media/image35.wmf"/><Relationship Id="rId75" Type="http://schemas.openxmlformats.org/officeDocument/2006/relationships/oleObject" Target="embeddings/oleObject29.bin"/><Relationship Id="rId91" Type="http://schemas.openxmlformats.org/officeDocument/2006/relationships/oleObject" Target="embeddings/oleObject37.bin"/><Relationship Id="rId96" Type="http://schemas.openxmlformats.org/officeDocument/2006/relationships/image" Target="media/image48.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1.bin"/><Relationship Id="rId28" Type="http://schemas.openxmlformats.org/officeDocument/2006/relationships/oleObject" Target="embeddings/oleObject4.bin"/><Relationship Id="rId49" Type="http://schemas.openxmlformats.org/officeDocument/2006/relationships/oleObject" Target="embeddings/oleObject16.bin"/><Relationship Id="rId114" Type="http://schemas.openxmlformats.org/officeDocument/2006/relationships/image" Target="media/image57.wmf"/><Relationship Id="rId119" Type="http://schemas.openxmlformats.org/officeDocument/2006/relationships/oleObject" Target="embeddings/oleObject51.bin"/><Relationship Id="rId44" Type="http://schemas.openxmlformats.org/officeDocument/2006/relationships/image" Target="media/image22.wmf"/><Relationship Id="rId60" Type="http://schemas.openxmlformats.org/officeDocument/2006/relationships/image" Target="media/image30.wmf"/><Relationship Id="rId65" Type="http://schemas.openxmlformats.org/officeDocument/2006/relationships/oleObject" Target="embeddings/oleObject24.bin"/><Relationship Id="rId81" Type="http://schemas.openxmlformats.org/officeDocument/2006/relationships/oleObject" Target="embeddings/oleObject32.bin"/><Relationship Id="rId86" Type="http://schemas.openxmlformats.org/officeDocument/2006/relationships/image" Target="media/image43.wmf"/><Relationship Id="rId13" Type="http://schemas.openxmlformats.org/officeDocument/2006/relationships/image" Target="media/image4.jpeg"/><Relationship Id="rId18" Type="http://schemas.openxmlformats.org/officeDocument/2006/relationships/image" Target="media/image9.jpeg"/><Relationship Id="rId39" Type="http://schemas.openxmlformats.org/officeDocument/2006/relationships/oleObject" Target="embeddings/oleObject10.bin"/><Relationship Id="rId109" Type="http://schemas.openxmlformats.org/officeDocument/2006/relationships/oleObject" Target="embeddings/oleObject46.bin"/><Relationship Id="rId34" Type="http://schemas.openxmlformats.org/officeDocument/2006/relationships/oleObject" Target="embeddings/oleObject7.bin"/><Relationship Id="rId50" Type="http://schemas.openxmlformats.org/officeDocument/2006/relationships/image" Target="media/image25.wmf"/><Relationship Id="rId55" Type="http://schemas.openxmlformats.org/officeDocument/2006/relationships/oleObject" Target="embeddings/oleObject19.bin"/><Relationship Id="rId76" Type="http://schemas.openxmlformats.org/officeDocument/2006/relationships/image" Target="media/image38.wmf"/><Relationship Id="rId97" Type="http://schemas.openxmlformats.org/officeDocument/2006/relationships/oleObject" Target="embeddings/oleObject40.bin"/><Relationship Id="rId104" Type="http://schemas.openxmlformats.org/officeDocument/2006/relationships/image" Target="media/image52.wmf"/><Relationship Id="rId120" Type="http://schemas.openxmlformats.org/officeDocument/2006/relationships/image" Target="media/image60.wmf"/><Relationship Id="rId125" Type="http://schemas.openxmlformats.org/officeDocument/2006/relationships/oleObject" Target="embeddings/oleObject54.bin"/><Relationship Id="rId7" Type="http://schemas.openxmlformats.org/officeDocument/2006/relationships/endnotes" Target="endnotes.xml"/><Relationship Id="rId71" Type="http://schemas.openxmlformats.org/officeDocument/2006/relationships/oleObject" Target="embeddings/oleObject27.bin"/><Relationship Id="rId92" Type="http://schemas.openxmlformats.org/officeDocument/2006/relationships/image" Target="media/image46.wmf"/><Relationship Id="rId2" Type="http://schemas.openxmlformats.org/officeDocument/2006/relationships/numbering" Target="numbering.xml"/><Relationship Id="rId29" Type="http://schemas.openxmlformats.org/officeDocument/2006/relationships/image" Target="media/image16.wmf"/><Relationship Id="rId24" Type="http://schemas.openxmlformats.org/officeDocument/2006/relationships/oleObject" Target="embeddings/oleObject2.bin"/><Relationship Id="rId40" Type="http://schemas.openxmlformats.org/officeDocument/2006/relationships/oleObject" Target="embeddings/oleObject11.bin"/><Relationship Id="rId45" Type="http://schemas.openxmlformats.org/officeDocument/2006/relationships/oleObject" Target="embeddings/oleObject14.bin"/><Relationship Id="rId66" Type="http://schemas.openxmlformats.org/officeDocument/2006/relationships/image" Target="media/image33.wmf"/><Relationship Id="rId87" Type="http://schemas.openxmlformats.org/officeDocument/2006/relationships/oleObject" Target="embeddings/oleObject35.bin"/><Relationship Id="rId110" Type="http://schemas.openxmlformats.org/officeDocument/2006/relationships/image" Target="media/image55.wmf"/><Relationship Id="rId115" Type="http://schemas.openxmlformats.org/officeDocument/2006/relationships/oleObject" Target="embeddings/oleObject49.bin"/><Relationship Id="rId61" Type="http://schemas.openxmlformats.org/officeDocument/2006/relationships/oleObject" Target="embeddings/oleObject22.bin"/><Relationship Id="rId82" Type="http://schemas.openxmlformats.org/officeDocument/2006/relationships/image" Target="media/image41.wmf"/><Relationship Id="rId19" Type="http://schemas.openxmlformats.org/officeDocument/2006/relationships/image" Target="media/image10.jpeg"/><Relationship Id="rId14" Type="http://schemas.openxmlformats.org/officeDocument/2006/relationships/image" Target="media/image5.jpeg"/><Relationship Id="rId30" Type="http://schemas.openxmlformats.org/officeDocument/2006/relationships/oleObject" Target="embeddings/oleObject5.bin"/><Relationship Id="rId35" Type="http://schemas.openxmlformats.org/officeDocument/2006/relationships/image" Target="media/image19.wmf"/><Relationship Id="rId56" Type="http://schemas.openxmlformats.org/officeDocument/2006/relationships/image" Target="media/image28.wmf"/><Relationship Id="rId77" Type="http://schemas.openxmlformats.org/officeDocument/2006/relationships/oleObject" Target="embeddings/oleObject30.bin"/><Relationship Id="rId100" Type="http://schemas.openxmlformats.org/officeDocument/2006/relationships/image" Target="media/image50.wmf"/><Relationship Id="rId105" Type="http://schemas.openxmlformats.org/officeDocument/2006/relationships/oleObject" Target="embeddings/oleObject44.bin"/><Relationship Id="rId126" Type="http://schemas.openxmlformats.org/officeDocument/2006/relationships/hyperlink" Target="https://doi.org/10.1051/e3sconf/202016403044" TargetMode="External"/><Relationship Id="rId8" Type="http://schemas.openxmlformats.org/officeDocument/2006/relationships/hyperlink" Target="mailto:ablakulov5510@mail.ru" TargetMode="External"/><Relationship Id="rId51" Type="http://schemas.openxmlformats.org/officeDocument/2006/relationships/oleObject" Target="embeddings/oleObject17.bin"/><Relationship Id="rId72" Type="http://schemas.openxmlformats.org/officeDocument/2006/relationships/image" Target="media/image36.wmf"/><Relationship Id="rId93" Type="http://schemas.openxmlformats.org/officeDocument/2006/relationships/oleObject" Target="embeddings/oleObject38.bin"/><Relationship Id="rId98" Type="http://schemas.openxmlformats.org/officeDocument/2006/relationships/image" Target="media/image49.wmf"/><Relationship Id="rId121" Type="http://schemas.openxmlformats.org/officeDocument/2006/relationships/oleObject" Target="embeddings/oleObject52.bin"/><Relationship Id="rId3" Type="http://schemas.openxmlformats.org/officeDocument/2006/relationships/styles" Target="styles.xml"/><Relationship Id="rId25" Type="http://schemas.openxmlformats.org/officeDocument/2006/relationships/image" Target="media/image14.wmf"/><Relationship Id="rId46" Type="http://schemas.openxmlformats.org/officeDocument/2006/relationships/image" Target="media/image23.wmf"/><Relationship Id="rId67" Type="http://schemas.openxmlformats.org/officeDocument/2006/relationships/oleObject" Target="embeddings/oleObject25.bin"/><Relationship Id="rId116" Type="http://schemas.openxmlformats.org/officeDocument/2006/relationships/image" Target="media/image58.wmf"/><Relationship Id="rId20" Type="http://schemas.openxmlformats.org/officeDocument/2006/relationships/image" Target="media/image11.jpeg"/><Relationship Id="rId41" Type="http://schemas.openxmlformats.org/officeDocument/2006/relationships/image" Target="media/image21.wmf"/><Relationship Id="rId62" Type="http://schemas.openxmlformats.org/officeDocument/2006/relationships/image" Target="media/image31.wmf"/><Relationship Id="rId83" Type="http://schemas.openxmlformats.org/officeDocument/2006/relationships/oleObject" Target="embeddings/oleObject33.bin"/><Relationship Id="rId88" Type="http://schemas.openxmlformats.org/officeDocument/2006/relationships/image" Target="media/image44.wmf"/><Relationship Id="rId111" Type="http://schemas.openxmlformats.org/officeDocument/2006/relationships/oleObject" Target="embeddings/oleObject47.bin"/><Relationship Id="rId15" Type="http://schemas.openxmlformats.org/officeDocument/2006/relationships/image" Target="media/image6.jpeg"/><Relationship Id="rId36" Type="http://schemas.openxmlformats.org/officeDocument/2006/relationships/oleObject" Target="embeddings/oleObject8.bin"/><Relationship Id="rId57" Type="http://schemas.openxmlformats.org/officeDocument/2006/relationships/oleObject" Target="embeddings/oleObject20.bin"/><Relationship Id="rId106" Type="http://schemas.openxmlformats.org/officeDocument/2006/relationships/image" Target="media/image53.wmf"/><Relationship Id="rId127" Type="http://schemas.openxmlformats.org/officeDocument/2006/relationships/fontTable" Target="fontTable.xml"/><Relationship Id="rId10" Type="http://schemas.openxmlformats.org/officeDocument/2006/relationships/image" Target="media/image1.jpeg"/><Relationship Id="rId31" Type="http://schemas.openxmlformats.org/officeDocument/2006/relationships/image" Target="media/image17.wmf"/><Relationship Id="rId52" Type="http://schemas.openxmlformats.org/officeDocument/2006/relationships/image" Target="media/image26.wmf"/><Relationship Id="rId73" Type="http://schemas.openxmlformats.org/officeDocument/2006/relationships/oleObject" Target="embeddings/oleObject28.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1.bin"/><Relationship Id="rId101" Type="http://schemas.openxmlformats.org/officeDocument/2006/relationships/oleObject" Target="embeddings/oleObject42.bin"/><Relationship Id="rId122" Type="http://schemas.openxmlformats.org/officeDocument/2006/relationships/image" Target="media/image61.wmf"/><Relationship Id="rId4" Type="http://schemas.openxmlformats.org/officeDocument/2006/relationships/settings" Target="settings.xml"/><Relationship Id="rId9" Type="http://schemas.openxmlformats.org/officeDocument/2006/relationships/hyperlink" Target="mailto:lovsan63@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8F15-1252-412C-B547-700C1BF92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6</Pages>
  <Words>2689</Words>
  <Characters>15329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Talipov Miraziz</cp:lastModifiedBy>
  <cp:revision>34</cp:revision>
  <dcterms:created xsi:type="dcterms:W3CDTF">2025-02-05T13:02:00Z</dcterms:created>
  <dcterms:modified xsi:type="dcterms:W3CDTF">2025-08-21T10:26:00Z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