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183D6F" w14:textId="4817E96D" w:rsidR="00297CF1" w:rsidRPr="003B07D8" w:rsidRDefault="0063738B" w:rsidP="003B07D8">
      <w:pPr>
        <w:pStyle w:val="a9"/>
        <w:spacing w:before="1200"/>
        <w:ind w:right="0"/>
        <w:rPr>
          <w:sz w:val="36"/>
          <w:szCs w:val="36"/>
        </w:rPr>
      </w:pPr>
      <w:r w:rsidRPr="003B07D8">
        <w:rPr>
          <w:sz w:val="36"/>
          <w:szCs w:val="36"/>
        </w:rPr>
        <w:t>Prognostic Analysis of Electrical Load and Power Supply Parameters for a Newly Electrified Railway Section Supplied by a Terminal Substation</w:t>
      </w:r>
    </w:p>
    <w:p w14:paraId="3B93486F" w14:textId="23A6324A" w:rsidR="00B76A36" w:rsidRPr="003B07D8" w:rsidRDefault="00C948B9" w:rsidP="003B07D8">
      <w:pPr>
        <w:spacing w:before="360" w:after="360" w:line="240" w:lineRule="auto"/>
        <w:jc w:val="center"/>
        <w:rPr>
          <w:rFonts w:ascii="Times New Roman" w:hAnsi="Times New Roman" w:cs="Times New Roman"/>
          <w:sz w:val="28"/>
          <w:szCs w:val="28"/>
          <w:lang w:val="en-US"/>
        </w:rPr>
      </w:pPr>
      <w:proofErr w:type="spellStart"/>
      <w:r w:rsidRPr="003B07D8">
        <w:rPr>
          <w:rFonts w:ascii="Times New Roman" w:hAnsi="Times New Roman" w:cs="Times New Roman"/>
          <w:sz w:val="28"/>
          <w:szCs w:val="28"/>
          <w:lang w:val="en-US"/>
        </w:rPr>
        <w:t>Ildar</w:t>
      </w:r>
      <w:proofErr w:type="spellEnd"/>
      <w:r w:rsidRPr="003B07D8">
        <w:rPr>
          <w:rFonts w:ascii="Times New Roman" w:hAnsi="Times New Roman" w:cs="Times New Roman"/>
          <w:sz w:val="28"/>
          <w:szCs w:val="28"/>
          <w:lang w:val="en-US"/>
        </w:rPr>
        <w:t xml:space="preserve"> Bayanov</w:t>
      </w:r>
      <w:r w:rsidR="00490E3D" w:rsidRPr="003B07D8">
        <w:rPr>
          <w:rFonts w:ascii="Times New Roman" w:hAnsi="Times New Roman" w:cs="Times New Roman"/>
          <w:sz w:val="28"/>
          <w:szCs w:val="28"/>
          <w:vertAlign w:val="superscript"/>
          <w:lang w:val="en-US"/>
        </w:rPr>
        <w:t>1,</w:t>
      </w:r>
      <w:r w:rsidR="009E10CD" w:rsidRPr="003B07D8">
        <w:rPr>
          <w:rFonts w:ascii="Times New Roman" w:hAnsi="Times New Roman" w:cs="Times New Roman"/>
          <w:sz w:val="28"/>
          <w:szCs w:val="28"/>
          <w:vertAlign w:val="superscript"/>
          <w:lang w:val="en-US"/>
        </w:rPr>
        <w:t xml:space="preserve"> </w:t>
      </w:r>
      <w:r w:rsidR="00490E3D" w:rsidRPr="003B07D8">
        <w:rPr>
          <w:rFonts w:ascii="Times New Roman" w:hAnsi="Times New Roman" w:cs="Times New Roman"/>
          <w:sz w:val="28"/>
          <w:szCs w:val="28"/>
          <w:vertAlign w:val="superscript"/>
          <w:lang w:val="en-US"/>
        </w:rPr>
        <w:t>a</w:t>
      </w:r>
      <w:r w:rsidR="009E10CD" w:rsidRPr="003B07D8">
        <w:rPr>
          <w:rFonts w:ascii="Times New Roman" w:hAnsi="Times New Roman" w:cs="Times New Roman"/>
          <w:sz w:val="28"/>
          <w:szCs w:val="28"/>
          <w:vertAlign w:val="superscript"/>
          <w:lang w:val="en-US"/>
        </w:rPr>
        <w:t>)</w:t>
      </w:r>
      <w:r w:rsidRPr="003B07D8">
        <w:rPr>
          <w:rFonts w:ascii="Times New Roman" w:hAnsi="Times New Roman" w:cs="Times New Roman"/>
          <w:sz w:val="28"/>
          <w:szCs w:val="28"/>
          <w:lang w:val="en-US"/>
        </w:rPr>
        <w:t xml:space="preserve">, </w:t>
      </w:r>
      <w:r w:rsidR="00720BA5" w:rsidRPr="003B07D8">
        <w:rPr>
          <w:rFonts w:ascii="Times New Roman" w:hAnsi="Times New Roman" w:cs="Times New Roman"/>
          <w:sz w:val="28"/>
          <w:szCs w:val="28"/>
          <w:lang w:val="en-US"/>
        </w:rPr>
        <w:t>Timur Badretdinov</w:t>
      </w:r>
      <w:r w:rsidR="00892848" w:rsidRPr="003B07D8">
        <w:rPr>
          <w:rFonts w:ascii="Times New Roman" w:hAnsi="Times New Roman" w:cs="Times New Roman"/>
          <w:sz w:val="28"/>
          <w:szCs w:val="28"/>
          <w:vertAlign w:val="superscript"/>
          <w:lang w:val="en-US"/>
        </w:rPr>
        <w:t>1</w:t>
      </w:r>
      <w:r w:rsidR="009E10CD" w:rsidRPr="003B07D8">
        <w:rPr>
          <w:rFonts w:ascii="Times New Roman" w:hAnsi="Times New Roman" w:cs="Times New Roman"/>
          <w:sz w:val="28"/>
          <w:szCs w:val="28"/>
          <w:vertAlign w:val="superscript"/>
          <w:lang w:val="en-US"/>
        </w:rPr>
        <w:t>, b)</w:t>
      </w:r>
      <w:r w:rsidR="00892848" w:rsidRPr="003B07D8">
        <w:rPr>
          <w:rFonts w:ascii="Times New Roman" w:hAnsi="Times New Roman" w:cs="Times New Roman"/>
          <w:sz w:val="28"/>
          <w:szCs w:val="28"/>
          <w:lang w:val="en-US"/>
        </w:rPr>
        <w:t xml:space="preserve">, </w:t>
      </w:r>
      <w:proofErr w:type="spellStart"/>
      <w:r w:rsidR="003B07D8" w:rsidRPr="003B07D8">
        <w:rPr>
          <w:rFonts w:ascii="Times New Roman" w:hAnsi="Times New Roman" w:cs="Times New Roman"/>
          <w:sz w:val="28"/>
          <w:szCs w:val="28"/>
          <w:lang w:val="en-US"/>
        </w:rPr>
        <w:t>Kh</w:t>
      </w:r>
      <w:r w:rsidR="00892848" w:rsidRPr="003B07D8">
        <w:rPr>
          <w:rFonts w:ascii="Times New Roman" w:hAnsi="Times New Roman" w:cs="Times New Roman"/>
          <w:sz w:val="28"/>
          <w:szCs w:val="28"/>
          <w:lang w:val="en-US"/>
        </w:rPr>
        <w:t>ayotjon</w:t>
      </w:r>
      <w:proofErr w:type="spellEnd"/>
      <w:r w:rsidR="00892848" w:rsidRPr="003B07D8">
        <w:rPr>
          <w:rFonts w:ascii="Times New Roman" w:hAnsi="Times New Roman" w:cs="Times New Roman"/>
          <w:sz w:val="28"/>
          <w:szCs w:val="28"/>
          <w:lang w:val="en-US"/>
        </w:rPr>
        <w:t xml:space="preserve"> Kurbanov</w:t>
      </w:r>
      <w:r w:rsidR="00892848" w:rsidRPr="003B07D8">
        <w:rPr>
          <w:rFonts w:ascii="Times New Roman" w:hAnsi="Times New Roman" w:cs="Times New Roman"/>
          <w:sz w:val="28"/>
          <w:szCs w:val="28"/>
          <w:vertAlign w:val="superscript"/>
          <w:lang w:val="en-US"/>
        </w:rPr>
        <w:t>1</w:t>
      </w:r>
      <w:r w:rsidR="009E10CD" w:rsidRPr="003B07D8">
        <w:rPr>
          <w:rFonts w:ascii="Times New Roman" w:hAnsi="Times New Roman" w:cs="Times New Roman"/>
          <w:sz w:val="28"/>
          <w:szCs w:val="28"/>
          <w:vertAlign w:val="superscript"/>
          <w:lang w:val="en-US"/>
        </w:rPr>
        <w:t>, c)</w:t>
      </w:r>
      <w:r w:rsidR="003B07D8" w:rsidRPr="003B07D8">
        <w:rPr>
          <w:rFonts w:ascii="Times New Roman" w:hAnsi="Times New Roman" w:cs="Times New Roman"/>
          <w:sz w:val="28"/>
          <w:szCs w:val="28"/>
          <w:lang w:val="en-US"/>
        </w:rPr>
        <w:t xml:space="preserve"> and </w:t>
      </w:r>
      <w:r w:rsidR="003B07D8" w:rsidRPr="003B07D8">
        <w:rPr>
          <w:rFonts w:ascii="Times New Roman" w:hAnsi="Times New Roman" w:cs="Times New Roman"/>
          <w:sz w:val="28"/>
          <w:szCs w:val="28"/>
          <w:lang w:val="en-US"/>
        </w:rPr>
        <w:br/>
      </w:r>
      <w:proofErr w:type="spellStart"/>
      <w:r w:rsidR="00892848" w:rsidRPr="003B07D8">
        <w:rPr>
          <w:rFonts w:ascii="Times New Roman" w:hAnsi="Times New Roman" w:cs="Times New Roman"/>
          <w:sz w:val="28"/>
          <w:szCs w:val="28"/>
          <w:lang w:val="en-US"/>
        </w:rPr>
        <w:t>Ansagan</w:t>
      </w:r>
      <w:proofErr w:type="spellEnd"/>
      <w:r w:rsidR="00892848" w:rsidRPr="003B07D8">
        <w:rPr>
          <w:rFonts w:ascii="Times New Roman" w:hAnsi="Times New Roman" w:cs="Times New Roman"/>
          <w:sz w:val="28"/>
          <w:szCs w:val="28"/>
          <w:lang w:val="en-US"/>
        </w:rPr>
        <w:t xml:space="preserve"> Suleimenov</w:t>
      </w:r>
      <w:r w:rsidR="00892848" w:rsidRPr="003B07D8">
        <w:rPr>
          <w:rFonts w:ascii="Times New Roman" w:hAnsi="Times New Roman" w:cs="Times New Roman"/>
          <w:sz w:val="28"/>
          <w:szCs w:val="28"/>
          <w:vertAlign w:val="superscript"/>
          <w:lang w:val="en-US"/>
        </w:rPr>
        <w:t>2</w:t>
      </w:r>
      <w:r w:rsidR="009E10CD" w:rsidRPr="003B07D8">
        <w:rPr>
          <w:rFonts w:ascii="Times New Roman" w:hAnsi="Times New Roman" w:cs="Times New Roman"/>
          <w:sz w:val="28"/>
          <w:szCs w:val="28"/>
          <w:vertAlign w:val="superscript"/>
          <w:lang w:val="en-US"/>
        </w:rPr>
        <w:t>, d)</w:t>
      </w:r>
    </w:p>
    <w:p w14:paraId="49F53FB8" w14:textId="1A037F50" w:rsidR="003B07D8" w:rsidRPr="003B07D8" w:rsidRDefault="003B07D8" w:rsidP="003B07D8">
      <w:pPr>
        <w:spacing w:before="360" w:after="360" w:line="240" w:lineRule="auto"/>
        <w:jc w:val="center"/>
        <w:rPr>
          <w:rFonts w:ascii="Times New Roman" w:hAnsi="Times New Roman" w:cs="Times New Roman"/>
          <w:i/>
          <w:iCs/>
          <w:sz w:val="20"/>
          <w:szCs w:val="20"/>
          <w:lang w:val="en-US"/>
        </w:rPr>
      </w:pPr>
      <w:bookmarkStart w:id="0" w:name="_Hlk207025474"/>
      <w:bookmarkStart w:id="1" w:name="_Hlk207101151"/>
      <w:r w:rsidRPr="003B07D8">
        <w:rPr>
          <w:rFonts w:ascii="Times New Roman" w:hAnsi="Times New Roman" w:cs="Times New Roman"/>
          <w:bCs/>
          <w:sz w:val="20"/>
          <w:szCs w:val="20"/>
          <w:vertAlign w:val="superscript"/>
          <w:lang w:val="en-US"/>
        </w:rPr>
        <w:t>1</w:t>
      </w:r>
      <w:r w:rsidRPr="003B07D8">
        <w:rPr>
          <w:rFonts w:ascii="Times New Roman" w:hAnsi="Times New Roman" w:cs="Times New Roman"/>
          <w:bCs/>
          <w:i/>
          <w:iCs/>
          <w:sz w:val="20"/>
          <w:szCs w:val="20"/>
          <w:lang w:val="en-US"/>
        </w:rPr>
        <w:t xml:space="preserve">Tashkent State Transport University, 1 </w:t>
      </w:r>
      <w:proofErr w:type="spellStart"/>
      <w:r w:rsidRPr="003B07D8">
        <w:rPr>
          <w:rFonts w:ascii="Times New Roman" w:hAnsi="Times New Roman" w:cs="Times New Roman"/>
          <w:bCs/>
          <w:i/>
          <w:iCs/>
          <w:sz w:val="20"/>
          <w:szCs w:val="20"/>
          <w:lang w:val="en-US"/>
        </w:rPr>
        <w:t>Temiryulchilar</w:t>
      </w:r>
      <w:proofErr w:type="spellEnd"/>
      <w:r w:rsidRPr="003B07D8">
        <w:rPr>
          <w:rFonts w:ascii="Times New Roman" w:hAnsi="Times New Roman" w:cs="Times New Roman"/>
          <w:bCs/>
          <w:i/>
          <w:iCs/>
          <w:sz w:val="20"/>
          <w:szCs w:val="20"/>
          <w:lang w:val="en-US"/>
        </w:rPr>
        <w:t xml:space="preserve"> St., Tashkent 100167, Uzbekistan</w:t>
      </w:r>
      <w:bookmarkEnd w:id="0"/>
      <w:r w:rsidRPr="003B07D8">
        <w:rPr>
          <w:rFonts w:ascii="Times New Roman" w:hAnsi="Times New Roman" w:cs="Times New Roman"/>
          <w:bCs/>
          <w:i/>
          <w:iCs/>
          <w:sz w:val="20"/>
          <w:szCs w:val="20"/>
          <w:lang w:val="en-US"/>
        </w:rPr>
        <w:br/>
      </w:r>
      <w:bookmarkEnd w:id="1"/>
      <w:r w:rsidR="00B76A36" w:rsidRPr="003B07D8">
        <w:rPr>
          <w:rFonts w:ascii="Times New Roman" w:hAnsi="Times New Roman" w:cs="Times New Roman"/>
          <w:sz w:val="20"/>
          <w:szCs w:val="20"/>
          <w:vertAlign w:val="superscript"/>
          <w:lang w:val="en-US"/>
        </w:rPr>
        <w:t>2</w:t>
      </w:r>
      <w:r w:rsidRPr="003B07D8">
        <w:rPr>
          <w:rFonts w:ascii="Times New Roman" w:hAnsi="Times New Roman" w:cs="Times New Roman"/>
          <w:i/>
          <w:iCs/>
          <w:sz w:val="20"/>
          <w:szCs w:val="20"/>
          <w:lang w:val="en-US"/>
        </w:rPr>
        <w:t xml:space="preserve">Toraighyrov University, 64 </w:t>
      </w:r>
      <w:proofErr w:type="spellStart"/>
      <w:r w:rsidRPr="003B07D8">
        <w:rPr>
          <w:rFonts w:ascii="Times New Roman" w:hAnsi="Times New Roman" w:cs="Times New Roman"/>
          <w:i/>
          <w:iCs/>
          <w:sz w:val="20"/>
          <w:szCs w:val="20"/>
          <w:lang w:val="en-US"/>
        </w:rPr>
        <w:t>Lomov</w:t>
      </w:r>
      <w:proofErr w:type="spellEnd"/>
      <w:r w:rsidRPr="003B07D8">
        <w:rPr>
          <w:rFonts w:ascii="Times New Roman" w:hAnsi="Times New Roman" w:cs="Times New Roman"/>
          <w:i/>
          <w:iCs/>
          <w:sz w:val="20"/>
          <w:szCs w:val="20"/>
          <w:lang w:val="en-US"/>
        </w:rPr>
        <w:t xml:space="preserve"> St., Pavlodar, Kazakhstan</w:t>
      </w:r>
    </w:p>
    <w:p w14:paraId="2D230B96" w14:textId="004ACAE8" w:rsidR="0061226D" w:rsidRPr="003B07D8" w:rsidRDefault="003B07D8" w:rsidP="003B07D8">
      <w:pPr>
        <w:spacing w:after="0" w:line="240" w:lineRule="auto"/>
        <w:jc w:val="center"/>
        <w:rPr>
          <w:rFonts w:ascii="Times New Roman" w:hAnsi="Times New Roman" w:cs="Times New Roman"/>
          <w:i/>
          <w:iCs/>
          <w:color w:val="000000" w:themeColor="text1"/>
          <w:sz w:val="20"/>
          <w:szCs w:val="20"/>
          <w:lang w:val="en-US"/>
        </w:rPr>
      </w:pPr>
      <w:r w:rsidRPr="003B07D8">
        <w:rPr>
          <w:rFonts w:ascii="Times New Roman" w:hAnsi="Times New Roman" w:cs="Times New Roman"/>
          <w:i/>
          <w:iCs/>
          <w:color w:val="000000" w:themeColor="text1"/>
          <w:sz w:val="20"/>
          <w:szCs w:val="20"/>
          <w:vertAlign w:val="superscript"/>
          <w:lang w:val="en-US"/>
        </w:rPr>
        <w:t>a)</w:t>
      </w:r>
      <w:r w:rsidRPr="003B07D8">
        <w:rPr>
          <w:rFonts w:ascii="Times New Roman" w:hAnsi="Times New Roman" w:cs="Times New Roman"/>
          <w:i/>
          <w:iCs/>
          <w:color w:val="000000" w:themeColor="text1"/>
          <w:sz w:val="20"/>
          <w:szCs w:val="20"/>
          <w:vertAlign w:val="superscript"/>
          <w:lang w:val="en-US"/>
        </w:rPr>
        <w:t xml:space="preserve"> </w:t>
      </w:r>
      <w:r w:rsidR="0061226D" w:rsidRPr="003B07D8">
        <w:rPr>
          <w:rFonts w:ascii="Times New Roman" w:hAnsi="Times New Roman" w:cs="Times New Roman"/>
          <w:i/>
          <w:iCs/>
          <w:color w:val="000000" w:themeColor="text1"/>
          <w:sz w:val="20"/>
          <w:szCs w:val="20"/>
          <w:lang w:val="en-US"/>
        </w:rPr>
        <w:t xml:space="preserve">Corresponding author: </w:t>
      </w:r>
      <w:hyperlink r:id="rId6" w:history="1">
        <w:r w:rsidR="0061226D" w:rsidRPr="003B07D8">
          <w:rPr>
            <w:rFonts w:ascii="Times New Roman" w:hAnsi="Times New Roman" w:cs="Times New Roman"/>
            <w:i/>
            <w:iCs/>
            <w:color w:val="000000" w:themeColor="text1"/>
            <w:sz w:val="20"/>
            <w:szCs w:val="20"/>
            <w:lang w:val="en-US"/>
          </w:rPr>
          <w:t>ildar-lili@yandex.ru</w:t>
        </w:r>
      </w:hyperlink>
      <w:r w:rsidRPr="003B07D8">
        <w:rPr>
          <w:rFonts w:ascii="Times New Roman" w:hAnsi="Times New Roman" w:cs="Times New Roman"/>
          <w:i/>
          <w:iCs/>
          <w:color w:val="000000" w:themeColor="text1"/>
          <w:sz w:val="20"/>
          <w:szCs w:val="20"/>
          <w:lang w:val="en-US"/>
        </w:rPr>
        <w:br/>
      </w:r>
      <w:r w:rsidR="004A024E" w:rsidRPr="003B07D8">
        <w:rPr>
          <w:rFonts w:ascii="Times New Roman" w:hAnsi="Times New Roman" w:cs="Times New Roman"/>
          <w:i/>
          <w:iCs/>
          <w:color w:val="000000" w:themeColor="text1"/>
          <w:sz w:val="20"/>
          <w:szCs w:val="20"/>
          <w:vertAlign w:val="superscript"/>
          <w:lang w:val="en-US"/>
        </w:rPr>
        <w:t>b</w:t>
      </w:r>
      <w:r w:rsidR="00571E19" w:rsidRPr="003B07D8">
        <w:rPr>
          <w:rFonts w:ascii="Times New Roman" w:hAnsi="Times New Roman" w:cs="Times New Roman"/>
          <w:i/>
          <w:iCs/>
          <w:color w:val="000000" w:themeColor="text1"/>
          <w:sz w:val="20"/>
          <w:szCs w:val="20"/>
          <w:vertAlign w:val="superscript"/>
          <w:lang w:val="en-US"/>
        </w:rPr>
        <w:t>)</w:t>
      </w:r>
      <w:r w:rsidRPr="003B07D8">
        <w:rPr>
          <w:rFonts w:ascii="Times New Roman" w:hAnsi="Times New Roman" w:cs="Times New Roman"/>
          <w:i/>
          <w:iCs/>
          <w:color w:val="000000" w:themeColor="text1"/>
          <w:sz w:val="20"/>
          <w:szCs w:val="20"/>
          <w:vertAlign w:val="superscript"/>
          <w:lang w:val="en-US"/>
        </w:rPr>
        <w:t xml:space="preserve"> </w:t>
      </w:r>
      <w:hyperlink r:id="rId7" w:history="1">
        <w:r w:rsidRPr="003B07D8">
          <w:rPr>
            <w:rStyle w:val="a7"/>
            <w:rFonts w:ascii="Times New Roman" w:hAnsi="Times New Roman" w:cs="Times New Roman"/>
            <w:i/>
            <w:iCs/>
            <w:color w:val="000000" w:themeColor="text1"/>
            <w:sz w:val="20"/>
            <w:szCs w:val="20"/>
            <w:u w:val="none"/>
            <w:lang w:val="en-US"/>
          </w:rPr>
          <w:t>timurbadretdinov2107@gmail.com</w:t>
        </w:r>
      </w:hyperlink>
      <w:r w:rsidRPr="003B07D8">
        <w:rPr>
          <w:rFonts w:ascii="Times New Roman" w:hAnsi="Times New Roman" w:cs="Times New Roman"/>
          <w:i/>
          <w:iCs/>
          <w:color w:val="000000" w:themeColor="text1"/>
          <w:sz w:val="20"/>
          <w:szCs w:val="20"/>
          <w:lang w:val="en-US"/>
        </w:rPr>
        <w:br/>
      </w:r>
      <w:r w:rsidR="004A024E" w:rsidRPr="003B07D8">
        <w:rPr>
          <w:rFonts w:ascii="Times New Roman" w:hAnsi="Times New Roman" w:cs="Times New Roman"/>
          <w:i/>
          <w:iCs/>
          <w:color w:val="000000" w:themeColor="text1"/>
          <w:sz w:val="20"/>
          <w:szCs w:val="20"/>
          <w:vertAlign w:val="superscript"/>
          <w:lang w:val="en-US"/>
        </w:rPr>
        <w:t>c)</w:t>
      </w:r>
      <w:hyperlink r:id="rId8" w:history="1">
        <w:r w:rsidRPr="003B07D8">
          <w:rPr>
            <w:rStyle w:val="a7"/>
            <w:rFonts w:ascii="Times New Roman" w:hAnsi="Times New Roman" w:cs="Times New Roman"/>
            <w:i/>
            <w:iCs/>
            <w:color w:val="000000" w:themeColor="text1"/>
            <w:sz w:val="20"/>
            <w:szCs w:val="20"/>
            <w:u w:val="none"/>
            <w:lang w:val="en-US"/>
          </w:rPr>
          <w:t>qurbonovhayot85@gmail.com</w:t>
        </w:r>
      </w:hyperlink>
      <w:r w:rsidRPr="003B07D8">
        <w:rPr>
          <w:rFonts w:ascii="Times New Roman" w:hAnsi="Times New Roman" w:cs="Times New Roman"/>
          <w:i/>
          <w:iCs/>
          <w:color w:val="000000" w:themeColor="text1"/>
          <w:sz w:val="20"/>
          <w:szCs w:val="20"/>
          <w:lang w:val="en-US"/>
        </w:rPr>
        <w:br/>
      </w:r>
      <w:r w:rsidR="004A024E" w:rsidRPr="003B07D8">
        <w:rPr>
          <w:rFonts w:ascii="Times New Roman" w:hAnsi="Times New Roman" w:cs="Times New Roman"/>
          <w:i/>
          <w:iCs/>
          <w:color w:val="000000" w:themeColor="text1"/>
          <w:sz w:val="20"/>
          <w:szCs w:val="20"/>
          <w:vertAlign w:val="superscript"/>
          <w:lang w:val="en-US"/>
        </w:rPr>
        <w:t>d)</w:t>
      </w:r>
      <w:r w:rsidRPr="003B07D8">
        <w:rPr>
          <w:rFonts w:ascii="Times New Roman" w:hAnsi="Times New Roman" w:cs="Times New Roman"/>
          <w:i/>
          <w:iCs/>
          <w:color w:val="000000" w:themeColor="text1"/>
          <w:sz w:val="20"/>
          <w:szCs w:val="20"/>
          <w:vertAlign w:val="superscript"/>
          <w:lang w:val="en-US"/>
        </w:rPr>
        <w:t xml:space="preserve"> </w:t>
      </w:r>
      <w:r w:rsidRPr="003B07D8">
        <w:rPr>
          <w:rFonts w:ascii="Times New Roman" w:hAnsi="Times New Roman" w:cs="Times New Roman"/>
          <w:i/>
          <w:iCs/>
          <w:color w:val="000000" w:themeColor="text1"/>
          <w:sz w:val="20"/>
          <w:szCs w:val="20"/>
          <w:lang w:val="en-US"/>
        </w:rPr>
        <w:t>a</w:t>
      </w:r>
      <w:r w:rsidR="004A024E" w:rsidRPr="003B07D8">
        <w:rPr>
          <w:rFonts w:ascii="Times New Roman" w:hAnsi="Times New Roman" w:cs="Times New Roman"/>
          <w:i/>
          <w:iCs/>
          <w:color w:val="000000" w:themeColor="text1"/>
          <w:sz w:val="20"/>
          <w:szCs w:val="20"/>
          <w:lang w:val="en-US"/>
        </w:rPr>
        <w:t>nsar_muslim_91@mail.ru</w:t>
      </w:r>
    </w:p>
    <w:p w14:paraId="469B2844" w14:textId="23DE407E" w:rsidR="00C424CE" w:rsidRDefault="00C948B9" w:rsidP="003B07D8">
      <w:pPr>
        <w:widowControl w:val="0"/>
        <w:autoSpaceDE w:val="0"/>
        <w:autoSpaceDN w:val="0"/>
        <w:spacing w:before="360" w:after="360" w:line="240" w:lineRule="auto"/>
        <w:ind w:left="289" w:right="289"/>
        <w:jc w:val="both"/>
        <w:rPr>
          <w:rFonts w:ascii="Times New Roman" w:eastAsia="Times New Roman" w:hAnsi="Times New Roman" w:cs="Times New Roman"/>
          <w:bCs/>
          <w:sz w:val="18"/>
          <w:lang w:val="en-US"/>
        </w:rPr>
      </w:pPr>
      <w:r w:rsidRPr="001F1F95">
        <w:rPr>
          <w:rFonts w:ascii="Times New Roman" w:eastAsia="Times New Roman" w:hAnsi="Times New Roman" w:cs="Times New Roman"/>
          <w:b/>
          <w:sz w:val="18"/>
          <w:lang w:val="en-US"/>
        </w:rPr>
        <w:t xml:space="preserve">Abstract. </w:t>
      </w:r>
      <w:r w:rsidRPr="001F1F95">
        <w:rPr>
          <w:rFonts w:ascii="Times New Roman" w:eastAsia="Times New Roman" w:hAnsi="Times New Roman" w:cs="Times New Roman"/>
          <w:bCs/>
          <w:sz w:val="18"/>
          <w:lang w:val="en-US"/>
        </w:rPr>
        <w:t xml:space="preserve">The article presents the results of calculations of current consumption, voltage losses, and energy consumption on the electrified section of the Samarkand – </w:t>
      </w:r>
      <w:proofErr w:type="spellStart"/>
      <w:r w:rsidRPr="001F1F95">
        <w:rPr>
          <w:rFonts w:ascii="Times New Roman" w:eastAsia="Times New Roman" w:hAnsi="Times New Roman" w:cs="Times New Roman"/>
          <w:bCs/>
          <w:sz w:val="18"/>
          <w:lang w:val="en-US"/>
        </w:rPr>
        <w:t>Urgut</w:t>
      </w:r>
      <w:proofErr w:type="spellEnd"/>
      <w:r w:rsidRPr="001F1F95">
        <w:rPr>
          <w:rFonts w:ascii="Times New Roman" w:eastAsia="Times New Roman" w:hAnsi="Times New Roman" w:cs="Times New Roman"/>
          <w:bCs/>
          <w:sz w:val="18"/>
          <w:lang w:val="en-US"/>
        </w:rPr>
        <w:t xml:space="preserve"> railway, which is powered by the </w:t>
      </w:r>
      <w:proofErr w:type="spellStart"/>
      <w:r w:rsidRPr="001F1F95">
        <w:rPr>
          <w:rFonts w:ascii="Times New Roman" w:eastAsia="Times New Roman" w:hAnsi="Times New Roman" w:cs="Times New Roman"/>
          <w:bCs/>
          <w:sz w:val="18"/>
          <w:lang w:val="en-US"/>
        </w:rPr>
        <w:t>Jambay</w:t>
      </w:r>
      <w:proofErr w:type="spellEnd"/>
      <w:r w:rsidRPr="001F1F95">
        <w:rPr>
          <w:rFonts w:ascii="Times New Roman" w:eastAsia="Times New Roman" w:hAnsi="Times New Roman" w:cs="Times New Roman"/>
          <w:bCs/>
          <w:sz w:val="18"/>
          <w:lang w:val="en-US"/>
        </w:rPr>
        <w:t xml:space="preserve"> traction substation. Various types of electric locomotives are considered, as well as their operation modes in single and opposing directions. Particular attention is paid to the evaluation of voltage drop at the current collectors and compliance with the requirements of regulatory documents</w:t>
      </w:r>
      <w:r w:rsidR="00C424CE" w:rsidRPr="001F1F95">
        <w:rPr>
          <w:rFonts w:ascii="Times New Roman" w:eastAsia="Times New Roman" w:hAnsi="Times New Roman" w:cs="Times New Roman"/>
          <w:bCs/>
          <w:sz w:val="18"/>
          <w:lang w:val="en-US"/>
        </w:rPr>
        <w:t>.</w:t>
      </w:r>
      <w:r w:rsidR="00892848" w:rsidRPr="001F1F95">
        <w:rPr>
          <w:rFonts w:ascii="Times New Roman" w:eastAsia="Times New Roman" w:hAnsi="Times New Roman" w:cs="Times New Roman"/>
          <w:bCs/>
          <w:sz w:val="18"/>
          <w:lang w:val="en-US"/>
        </w:rPr>
        <w:t xml:space="preserve"> The obtained calculation data can be used in the development of power supply projects and optimization of traffic schedules on the section, as well as in the design of the 27.5 kV outdoor switchgear bay, selection of secondary circuits, and configuration of relay protection settings.</w:t>
      </w:r>
    </w:p>
    <w:p w14:paraId="49648401" w14:textId="11792124" w:rsidR="00C424CE" w:rsidRDefault="00C948B9" w:rsidP="003B07D8">
      <w:pPr>
        <w:spacing w:after="0" w:line="240" w:lineRule="auto"/>
        <w:ind w:left="289" w:right="289"/>
        <w:jc w:val="both"/>
        <w:rPr>
          <w:rFonts w:ascii="Times New Roman" w:eastAsia="Times New Roman" w:hAnsi="Times New Roman" w:cs="Times New Roman"/>
          <w:sz w:val="18"/>
          <w:lang w:val="en-US"/>
        </w:rPr>
      </w:pPr>
      <w:r w:rsidRPr="00C9340F">
        <w:rPr>
          <w:rFonts w:ascii="Times New Roman" w:eastAsia="Times New Roman" w:hAnsi="Times New Roman" w:cs="Times New Roman"/>
          <w:b/>
          <w:bCs/>
          <w:sz w:val="18"/>
          <w:lang w:val="en-US"/>
        </w:rPr>
        <w:t>Keywords:</w:t>
      </w:r>
      <w:r w:rsidRPr="00C9340F">
        <w:rPr>
          <w:rFonts w:ascii="Times New Roman" w:eastAsia="Times New Roman" w:hAnsi="Times New Roman" w:cs="Times New Roman"/>
          <w:sz w:val="18"/>
          <w:lang w:val="en-US"/>
        </w:rPr>
        <w:t xml:space="preserve"> </w:t>
      </w:r>
      <w:r w:rsidR="00082EF0">
        <w:rPr>
          <w:rFonts w:ascii="Times New Roman" w:eastAsia="Times New Roman" w:hAnsi="Times New Roman" w:cs="Times New Roman"/>
          <w:sz w:val="18"/>
          <w:lang w:val="en-US"/>
        </w:rPr>
        <w:t>R</w:t>
      </w:r>
      <w:r w:rsidRPr="00C9340F">
        <w:rPr>
          <w:rFonts w:ascii="Times New Roman" w:eastAsia="Times New Roman" w:hAnsi="Times New Roman" w:cs="Times New Roman"/>
          <w:sz w:val="18"/>
          <w:lang w:val="en-US"/>
        </w:rPr>
        <w:t>ailway electrification, catenary system, electric locomotive, pantograph, voltage, power, traction load</w:t>
      </w:r>
    </w:p>
    <w:p w14:paraId="30290942" w14:textId="3CF4B2A4" w:rsidR="00297CF1" w:rsidRPr="00C948B9" w:rsidRDefault="00702D4C" w:rsidP="003B07D8">
      <w:pPr>
        <w:pStyle w:val="1"/>
        <w:spacing w:before="240" w:after="240"/>
        <w:ind w:left="0" w:right="0"/>
        <w:rPr>
          <w:b w:val="0"/>
          <w:bCs w:val="0"/>
          <w:lang w:eastAsia="ru-RU"/>
        </w:rPr>
      </w:pPr>
      <w:r w:rsidRPr="00082EF0">
        <w:rPr>
          <w:spacing w:val="-2"/>
        </w:rPr>
        <w:t>INTRODUCTION</w:t>
      </w:r>
    </w:p>
    <w:p w14:paraId="666BE745" w14:textId="701D1AA6" w:rsidR="00712CF5" w:rsidRPr="00712CF5" w:rsidRDefault="001677A2" w:rsidP="0036535A">
      <w:pPr>
        <w:spacing w:after="0" w:line="240" w:lineRule="auto"/>
        <w:ind w:firstLine="284"/>
        <w:jc w:val="both"/>
        <w:rPr>
          <w:rFonts w:ascii="Times New Roman" w:eastAsia="Times New Roman" w:hAnsi="Times New Roman" w:cs="Times New Roman"/>
          <w:sz w:val="20"/>
          <w:szCs w:val="20"/>
          <w:lang w:val="en-US" w:eastAsia="ru-RU"/>
        </w:rPr>
      </w:pPr>
      <w:r w:rsidRPr="001677A2">
        <w:rPr>
          <w:rFonts w:ascii="Times New Roman" w:eastAsia="Times New Roman" w:hAnsi="Times New Roman" w:cs="Times New Roman"/>
          <w:sz w:val="20"/>
          <w:szCs w:val="20"/>
          <w:lang w:val="en-US" w:eastAsia="ru-RU"/>
        </w:rPr>
        <w:t xml:space="preserve">Rail transport is one of the most important sectors of our national economy. The role of railways is significantly increasing under market conditions, as their performance directly affects the speed or delay of passenger and freight delivery, the turnover rate of capital, the cost of industrial and agricultural products, and so on. In order to meet growing demand while reducing fuel costs, newly constructed railway sections are currently being electrified. </w:t>
      </w:r>
      <w:r w:rsidR="00712CF5" w:rsidRPr="00712CF5">
        <w:rPr>
          <w:rFonts w:ascii="Times New Roman" w:eastAsia="Times New Roman" w:hAnsi="Times New Roman" w:cs="Times New Roman"/>
          <w:sz w:val="20"/>
          <w:szCs w:val="20"/>
          <w:lang w:val="en-US" w:eastAsia="ru-RU"/>
        </w:rPr>
        <w:t xml:space="preserve">The electrification of railways in Uzbekistan began relatively late compared to a number of other countries, but from the very beginning it was accompanied by the search for effective technical solutions. The first electrified railway line was commissioned in 1971 on the </w:t>
      </w:r>
      <w:proofErr w:type="spellStart"/>
      <w:r w:rsidR="00712CF5" w:rsidRPr="00712CF5">
        <w:rPr>
          <w:rFonts w:ascii="Times New Roman" w:eastAsia="Times New Roman" w:hAnsi="Times New Roman" w:cs="Times New Roman"/>
          <w:sz w:val="20"/>
          <w:szCs w:val="20"/>
          <w:lang w:val="en-US" w:eastAsia="ru-RU"/>
        </w:rPr>
        <w:t>Khavast</w:t>
      </w:r>
      <w:proofErr w:type="spellEnd"/>
      <w:r w:rsidR="00712CF5" w:rsidRPr="00712CF5">
        <w:rPr>
          <w:rFonts w:ascii="Times New Roman" w:eastAsia="Times New Roman" w:hAnsi="Times New Roman" w:cs="Times New Roman"/>
          <w:sz w:val="20"/>
          <w:szCs w:val="20"/>
          <w:lang w:val="en-US" w:eastAsia="ru-RU"/>
        </w:rPr>
        <w:t>–</w:t>
      </w:r>
      <w:proofErr w:type="spellStart"/>
      <w:r w:rsidR="00712CF5" w:rsidRPr="00712CF5">
        <w:rPr>
          <w:rFonts w:ascii="Times New Roman" w:eastAsia="Times New Roman" w:hAnsi="Times New Roman" w:cs="Times New Roman"/>
          <w:sz w:val="20"/>
          <w:szCs w:val="20"/>
          <w:lang w:val="en-US" w:eastAsia="ru-RU"/>
        </w:rPr>
        <w:t>Syrdarya</w:t>
      </w:r>
      <w:proofErr w:type="spellEnd"/>
      <w:r w:rsidR="00712CF5" w:rsidRPr="00712CF5">
        <w:rPr>
          <w:rFonts w:ascii="Times New Roman" w:eastAsia="Times New Roman" w:hAnsi="Times New Roman" w:cs="Times New Roman"/>
          <w:sz w:val="20"/>
          <w:szCs w:val="20"/>
          <w:lang w:val="en-US" w:eastAsia="ru-RU"/>
        </w:rPr>
        <w:t xml:space="preserve"> section, and at that stage, power supply was provided by a direct current system with a voltage of 3 kV. This system was selected in accordance with the standards of the former Soviet Union, which were particularly effective for relatively short sections with intensive traffic.</w:t>
      </w:r>
    </w:p>
    <w:p w14:paraId="5696E48C" w14:textId="1BE44B18" w:rsidR="00712CF5" w:rsidRPr="00712CF5" w:rsidRDefault="00712CF5" w:rsidP="0036535A">
      <w:pPr>
        <w:spacing w:after="0" w:line="240" w:lineRule="auto"/>
        <w:ind w:firstLine="284"/>
        <w:jc w:val="both"/>
        <w:rPr>
          <w:rFonts w:ascii="Times New Roman" w:eastAsia="Times New Roman" w:hAnsi="Times New Roman" w:cs="Times New Roman"/>
          <w:sz w:val="20"/>
          <w:szCs w:val="20"/>
          <w:lang w:val="en-US" w:eastAsia="ru-RU"/>
        </w:rPr>
      </w:pPr>
      <w:r w:rsidRPr="00712CF5">
        <w:rPr>
          <w:rFonts w:ascii="Times New Roman" w:eastAsia="Times New Roman" w:hAnsi="Times New Roman" w:cs="Times New Roman"/>
          <w:sz w:val="20"/>
          <w:szCs w:val="20"/>
          <w:lang w:val="en-US" w:eastAsia="ru-RU"/>
        </w:rPr>
        <w:t xml:space="preserve">However, as the railway network expanded and the length of electrified sections increased, it became clear that the direct current system had a number of limitations — primarily in terms of significant energy losses at traction substations and the limited distance between them. Therefore, in 1985, a strategic decision was made to switch to a more efficient power supply system — single-phase alternating current with a voltage of 27.5 kV and a frequency of 50 Hz. The first section where this new system was implemented was the </w:t>
      </w:r>
      <w:proofErr w:type="spellStart"/>
      <w:r w:rsidR="00A72BCC" w:rsidRPr="00966311">
        <w:rPr>
          <w:rStyle w:val="anegp0gi0b9av8jahpyh"/>
          <w:rFonts w:ascii="Times New Roman" w:hAnsi="Times New Roman" w:cs="Times New Roman"/>
          <w:sz w:val="20"/>
          <w:szCs w:val="20"/>
          <w:lang w:val="en-US"/>
        </w:rPr>
        <w:t>Keles</w:t>
      </w:r>
      <w:proofErr w:type="spellEnd"/>
      <w:r w:rsidR="00A72BCC" w:rsidRPr="00966311">
        <w:rPr>
          <w:rStyle w:val="anegp0gi0b9av8jahpyh"/>
          <w:rFonts w:ascii="Times New Roman" w:hAnsi="Times New Roman" w:cs="Times New Roman"/>
          <w:sz w:val="20"/>
          <w:szCs w:val="20"/>
          <w:lang w:val="en-US"/>
        </w:rPr>
        <w:t>-</w:t>
      </w:r>
      <w:r w:rsidR="00A72BCC" w:rsidRPr="00966311">
        <w:rPr>
          <w:rFonts w:ascii="Times New Roman" w:hAnsi="Times New Roman" w:cs="Times New Roman"/>
          <w:sz w:val="20"/>
          <w:szCs w:val="20"/>
          <w:lang w:val="en-US"/>
        </w:rPr>
        <w:t xml:space="preserve"> </w:t>
      </w:r>
      <w:proofErr w:type="spellStart"/>
      <w:r w:rsidR="00A72BCC" w:rsidRPr="00966311">
        <w:rPr>
          <w:rStyle w:val="anegp0gi0b9av8jahpyh"/>
          <w:rFonts w:ascii="Times New Roman" w:hAnsi="Times New Roman" w:cs="Times New Roman"/>
          <w:sz w:val="20"/>
          <w:szCs w:val="20"/>
          <w:lang w:val="en-US"/>
        </w:rPr>
        <w:t>Jambai</w:t>
      </w:r>
      <w:proofErr w:type="spellEnd"/>
      <w:r w:rsidR="00A72BCC" w:rsidRPr="00A72BCC">
        <w:rPr>
          <w:rStyle w:val="anegp0gi0b9av8jahpyh"/>
          <w:lang w:val="en-US"/>
        </w:rPr>
        <w:t xml:space="preserve"> </w:t>
      </w:r>
      <w:r w:rsidRPr="00712CF5">
        <w:rPr>
          <w:rFonts w:ascii="Times New Roman" w:eastAsia="Times New Roman" w:hAnsi="Times New Roman" w:cs="Times New Roman"/>
          <w:sz w:val="20"/>
          <w:szCs w:val="20"/>
          <w:lang w:val="en-US" w:eastAsia="ru-RU"/>
        </w:rPr>
        <w:t>line.</w:t>
      </w:r>
    </w:p>
    <w:p w14:paraId="7D8B0C1B" w14:textId="156A30C6" w:rsidR="00712CF5" w:rsidRPr="00712CF5" w:rsidRDefault="00712CF5" w:rsidP="0036535A">
      <w:pPr>
        <w:spacing w:after="0" w:line="240" w:lineRule="auto"/>
        <w:ind w:firstLine="284"/>
        <w:jc w:val="both"/>
        <w:rPr>
          <w:rFonts w:ascii="Times New Roman" w:eastAsia="Times New Roman" w:hAnsi="Times New Roman" w:cs="Times New Roman"/>
          <w:sz w:val="20"/>
          <w:szCs w:val="20"/>
          <w:lang w:val="en-US" w:eastAsia="ru-RU"/>
        </w:rPr>
      </w:pPr>
      <w:r w:rsidRPr="00712CF5">
        <w:rPr>
          <w:rFonts w:ascii="Times New Roman" w:eastAsia="Times New Roman" w:hAnsi="Times New Roman" w:cs="Times New Roman"/>
          <w:sz w:val="20"/>
          <w:szCs w:val="20"/>
          <w:lang w:val="en-US" w:eastAsia="ru-RU"/>
        </w:rPr>
        <w:t>The transition to alternating current significantly improved the energy efficiency of railway traction, allowed for longer distances between substations, and simplified connection to the national power grid</w:t>
      </w:r>
      <w:r>
        <w:rPr>
          <w:rFonts w:ascii="Times New Roman" w:eastAsia="Times New Roman" w:hAnsi="Times New Roman" w:cs="Times New Roman"/>
          <w:sz w:val="20"/>
          <w:szCs w:val="20"/>
          <w:lang w:val="en-US" w:eastAsia="ru-RU"/>
        </w:rPr>
        <w:t xml:space="preserve"> [</w:t>
      </w:r>
      <w:r w:rsidR="004C4879" w:rsidRPr="004C4879">
        <w:rPr>
          <w:rFonts w:ascii="Times New Roman" w:eastAsia="Times New Roman" w:hAnsi="Times New Roman" w:cs="Times New Roman"/>
          <w:sz w:val="20"/>
          <w:szCs w:val="20"/>
          <w:lang w:val="en-US" w:eastAsia="ru-RU"/>
        </w:rPr>
        <w:t>1</w:t>
      </w:r>
      <w:r w:rsidR="0036535A">
        <w:rPr>
          <w:rFonts w:ascii="Times New Roman" w:eastAsia="Times New Roman" w:hAnsi="Times New Roman" w:cs="Times New Roman"/>
          <w:sz w:val="20"/>
          <w:szCs w:val="20"/>
          <w:lang w:val="en-US" w:eastAsia="ru-RU"/>
        </w:rPr>
        <w:t xml:space="preserve">, 2, </w:t>
      </w:r>
      <w:r w:rsidR="004C4879" w:rsidRPr="004C4879">
        <w:rPr>
          <w:rFonts w:ascii="Times New Roman" w:eastAsia="Times New Roman" w:hAnsi="Times New Roman" w:cs="Times New Roman"/>
          <w:sz w:val="20"/>
          <w:szCs w:val="20"/>
          <w:lang w:val="en-US" w:eastAsia="ru-RU"/>
        </w:rPr>
        <w:t>3</w:t>
      </w:r>
      <w:r>
        <w:rPr>
          <w:rFonts w:ascii="Times New Roman" w:eastAsia="Times New Roman" w:hAnsi="Times New Roman" w:cs="Times New Roman"/>
          <w:sz w:val="20"/>
          <w:szCs w:val="20"/>
          <w:lang w:val="en-US" w:eastAsia="ru-RU"/>
        </w:rPr>
        <w:t>]</w:t>
      </w:r>
      <w:r w:rsidRPr="00712CF5">
        <w:rPr>
          <w:rFonts w:ascii="Times New Roman" w:eastAsia="Times New Roman" w:hAnsi="Times New Roman" w:cs="Times New Roman"/>
          <w:sz w:val="20"/>
          <w:szCs w:val="20"/>
          <w:lang w:val="en-US" w:eastAsia="ru-RU"/>
        </w:rPr>
        <w:t>. However, from the very beginning of railway electrification — both in Uzbekistan and worldwide — one of the key technical challenges has been the quality of electrical power in the traction system. This is due to the fact that the traction load is typically single-phase, while the main power supply networks are three-phase. Such imbalance results in the appearance of negative sequence currents (NSC)</w:t>
      </w:r>
      <w:r w:rsidR="004C4879" w:rsidRPr="004C4879">
        <w:rPr>
          <w:rFonts w:ascii="Times New Roman" w:eastAsia="Times New Roman" w:hAnsi="Times New Roman" w:cs="Times New Roman"/>
          <w:sz w:val="20"/>
          <w:szCs w:val="20"/>
          <w:lang w:val="en-US" w:eastAsia="ru-RU"/>
        </w:rPr>
        <w:t xml:space="preserve"> </w:t>
      </w:r>
      <w:r w:rsidR="004C4879">
        <w:rPr>
          <w:rFonts w:ascii="Times New Roman" w:eastAsia="Times New Roman" w:hAnsi="Times New Roman" w:cs="Times New Roman"/>
          <w:sz w:val="20"/>
          <w:szCs w:val="20"/>
          <w:lang w:val="en-US" w:eastAsia="ru-RU"/>
        </w:rPr>
        <w:t>[4</w:t>
      </w:r>
      <w:r w:rsidR="0036535A">
        <w:rPr>
          <w:rFonts w:ascii="Times New Roman" w:eastAsia="Times New Roman" w:hAnsi="Times New Roman" w:cs="Times New Roman"/>
          <w:sz w:val="20"/>
          <w:szCs w:val="20"/>
          <w:lang w:val="en-US" w:eastAsia="ru-RU"/>
        </w:rPr>
        <w:t xml:space="preserve">, 5, 6, </w:t>
      </w:r>
      <w:r w:rsidR="004C4879">
        <w:rPr>
          <w:rFonts w:ascii="Times New Roman" w:eastAsia="Times New Roman" w:hAnsi="Times New Roman" w:cs="Times New Roman"/>
          <w:sz w:val="20"/>
          <w:szCs w:val="20"/>
          <w:lang w:val="en-US" w:eastAsia="ru-RU"/>
        </w:rPr>
        <w:t>7]</w:t>
      </w:r>
      <w:r w:rsidRPr="00712CF5">
        <w:rPr>
          <w:rFonts w:ascii="Times New Roman" w:eastAsia="Times New Roman" w:hAnsi="Times New Roman" w:cs="Times New Roman"/>
          <w:sz w:val="20"/>
          <w:szCs w:val="20"/>
          <w:lang w:val="en-US" w:eastAsia="ru-RU"/>
        </w:rPr>
        <w:t xml:space="preserve">, equal in magnitude to positive sequence currents (PSC), which can negatively impact the stability and reliability of the power system </w:t>
      </w:r>
      <w:r>
        <w:rPr>
          <w:rFonts w:ascii="Times New Roman" w:eastAsia="Times New Roman" w:hAnsi="Times New Roman" w:cs="Times New Roman"/>
          <w:sz w:val="20"/>
          <w:szCs w:val="20"/>
          <w:lang w:val="en-US" w:eastAsia="ru-RU"/>
        </w:rPr>
        <w:t>[</w:t>
      </w:r>
      <w:r w:rsidR="004C4879">
        <w:rPr>
          <w:rFonts w:ascii="Times New Roman" w:eastAsia="Times New Roman" w:hAnsi="Times New Roman" w:cs="Times New Roman"/>
          <w:sz w:val="20"/>
          <w:szCs w:val="20"/>
          <w:lang w:val="en-US" w:eastAsia="ru-RU"/>
        </w:rPr>
        <w:t>8</w:t>
      </w:r>
      <w:r w:rsidR="0036535A">
        <w:rPr>
          <w:rFonts w:ascii="Times New Roman" w:eastAsia="Times New Roman" w:hAnsi="Times New Roman" w:cs="Times New Roman"/>
          <w:sz w:val="20"/>
          <w:szCs w:val="20"/>
          <w:lang w:val="en-US" w:eastAsia="ru-RU"/>
        </w:rPr>
        <w:t xml:space="preserve">, 9, </w:t>
      </w:r>
      <w:r w:rsidR="004C4879">
        <w:rPr>
          <w:rFonts w:ascii="Times New Roman" w:eastAsia="Times New Roman" w:hAnsi="Times New Roman" w:cs="Times New Roman"/>
          <w:sz w:val="20"/>
          <w:szCs w:val="20"/>
          <w:lang w:val="en-US" w:eastAsia="ru-RU"/>
        </w:rPr>
        <w:t>10</w:t>
      </w:r>
      <w:r>
        <w:rPr>
          <w:rFonts w:ascii="Times New Roman" w:eastAsia="Times New Roman" w:hAnsi="Times New Roman" w:cs="Times New Roman"/>
          <w:sz w:val="20"/>
          <w:szCs w:val="20"/>
          <w:lang w:val="en-US" w:eastAsia="ru-RU"/>
        </w:rPr>
        <w:t>]</w:t>
      </w:r>
      <w:r w:rsidRPr="00712CF5">
        <w:rPr>
          <w:rFonts w:ascii="Times New Roman" w:eastAsia="Times New Roman" w:hAnsi="Times New Roman" w:cs="Times New Roman"/>
          <w:sz w:val="20"/>
          <w:szCs w:val="20"/>
          <w:lang w:val="en-US" w:eastAsia="ru-RU"/>
        </w:rPr>
        <w:t>.</w:t>
      </w:r>
    </w:p>
    <w:p w14:paraId="259C1203" w14:textId="77777777" w:rsidR="00712CF5" w:rsidRPr="00712CF5" w:rsidRDefault="00712CF5" w:rsidP="0036535A">
      <w:pPr>
        <w:spacing w:after="0" w:line="240" w:lineRule="auto"/>
        <w:ind w:firstLine="284"/>
        <w:jc w:val="both"/>
        <w:rPr>
          <w:rFonts w:ascii="Times New Roman" w:eastAsia="Times New Roman" w:hAnsi="Times New Roman" w:cs="Times New Roman"/>
          <w:sz w:val="20"/>
          <w:szCs w:val="20"/>
          <w:lang w:val="en-US" w:eastAsia="ru-RU"/>
        </w:rPr>
      </w:pPr>
      <w:r w:rsidRPr="00712CF5">
        <w:rPr>
          <w:rFonts w:ascii="Times New Roman" w:eastAsia="Times New Roman" w:hAnsi="Times New Roman" w:cs="Times New Roman"/>
          <w:sz w:val="20"/>
          <w:szCs w:val="20"/>
          <w:lang w:val="en-US" w:eastAsia="ru-RU"/>
        </w:rPr>
        <w:lastRenderedPageBreak/>
        <w:t>Previously, single-phase commutator motors were used in rolling stock, but since the late 20th century, Uzbekistan, like many other countries, has been implementing more modern traction drives using single-phase rectifiers and three-phase inverters. These devices operate with asynchronous or synchronous traction motors, provide regenerative braking, and allow energy to be returned to the overhead line, increasing the overall efficiency of the power supply system.</w:t>
      </w:r>
    </w:p>
    <w:p w14:paraId="14107D71" w14:textId="3AC86050" w:rsidR="00712CF5" w:rsidRDefault="00712CF5" w:rsidP="0036535A">
      <w:pPr>
        <w:spacing w:after="0" w:line="240" w:lineRule="auto"/>
        <w:ind w:firstLine="284"/>
        <w:jc w:val="both"/>
        <w:rPr>
          <w:rFonts w:ascii="Times New Roman" w:eastAsia="Times New Roman" w:hAnsi="Times New Roman" w:cs="Times New Roman"/>
          <w:sz w:val="20"/>
          <w:szCs w:val="20"/>
          <w:lang w:val="en-US" w:eastAsia="ru-RU"/>
        </w:rPr>
      </w:pPr>
      <w:r w:rsidRPr="00712CF5">
        <w:rPr>
          <w:rFonts w:ascii="Times New Roman" w:eastAsia="Times New Roman" w:hAnsi="Times New Roman" w:cs="Times New Roman"/>
          <w:sz w:val="20"/>
          <w:szCs w:val="20"/>
          <w:lang w:val="en-US" w:eastAsia="ru-RU"/>
        </w:rPr>
        <w:t>Railway electrification has a noticeable impact not only on the power grid but also on other infrastructure elements: upstream power supply networks (high-voltage transmission lines), signaling, communication, and telecommunication systems. Electromagnetic interference caused by traction loads requires special solutions for shielding, grounding, and filtering. Therefore, research is also being carried out in Uzbekistan to improve power quality, reduce electromagnetic and harmonic distortions, and enhance the reliability of traction substations and rolling stock</w:t>
      </w:r>
      <w:r w:rsidR="006C5F6A">
        <w:rPr>
          <w:rFonts w:ascii="Times New Roman" w:eastAsia="Times New Roman" w:hAnsi="Times New Roman" w:cs="Times New Roman"/>
          <w:sz w:val="20"/>
          <w:szCs w:val="20"/>
          <w:lang w:val="en-US" w:eastAsia="ru-RU"/>
        </w:rPr>
        <w:t xml:space="preserve"> [11</w:t>
      </w:r>
      <w:r w:rsidR="0036535A">
        <w:rPr>
          <w:rFonts w:ascii="Times New Roman" w:eastAsia="Times New Roman" w:hAnsi="Times New Roman" w:cs="Times New Roman"/>
          <w:sz w:val="20"/>
          <w:szCs w:val="20"/>
          <w:lang w:val="en-US" w:eastAsia="ru-RU"/>
        </w:rPr>
        <w:t xml:space="preserve">, 12, </w:t>
      </w:r>
      <w:r w:rsidR="006C5F6A">
        <w:rPr>
          <w:rFonts w:ascii="Times New Roman" w:eastAsia="Times New Roman" w:hAnsi="Times New Roman" w:cs="Times New Roman"/>
          <w:sz w:val="20"/>
          <w:szCs w:val="20"/>
          <w:lang w:val="en-US" w:eastAsia="ru-RU"/>
        </w:rPr>
        <w:t>13]</w:t>
      </w:r>
      <w:r w:rsidRPr="00712CF5">
        <w:rPr>
          <w:rFonts w:ascii="Times New Roman" w:eastAsia="Times New Roman" w:hAnsi="Times New Roman" w:cs="Times New Roman"/>
          <w:sz w:val="20"/>
          <w:szCs w:val="20"/>
          <w:lang w:val="en-US" w:eastAsia="ru-RU"/>
        </w:rPr>
        <w:t>.</w:t>
      </w:r>
    </w:p>
    <w:p w14:paraId="3D766FB3" w14:textId="42317E6C" w:rsidR="004B504D" w:rsidRPr="00D32060" w:rsidRDefault="00D32060" w:rsidP="0036535A">
      <w:pPr>
        <w:spacing w:after="0" w:line="240" w:lineRule="auto"/>
        <w:ind w:firstLine="284"/>
        <w:jc w:val="both"/>
        <w:rPr>
          <w:rFonts w:ascii="Times New Roman" w:eastAsia="Times New Roman" w:hAnsi="Times New Roman" w:cs="Times New Roman"/>
          <w:sz w:val="20"/>
          <w:szCs w:val="20"/>
          <w:lang w:val="en-US" w:eastAsia="ru-RU"/>
        </w:rPr>
      </w:pPr>
      <w:r w:rsidRPr="00D32060">
        <w:rPr>
          <w:rFonts w:ascii="Times New Roman" w:eastAsia="Times New Roman" w:hAnsi="Times New Roman" w:cs="Times New Roman"/>
          <w:sz w:val="20"/>
          <w:szCs w:val="20"/>
          <w:lang w:val="en-US" w:eastAsia="ru-RU"/>
        </w:rPr>
        <w:t>As part of the analysis of traction load reliability on the electrified section, the design features of locomotives operated in Uzbekistan were studied. Particular attention was given to the rigid double-helical gear transmission, which ensures smooth operation and reduced dynamic loads due to gradual meshing and axial displacement of the gears</w:t>
      </w:r>
      <w:r w:rsidR="00680CD6" w:rsidRPr="00680CD6">
        <w:rPr>
          <w:rFonts w:ascii="Times New Roman" w:eastAsia="Times New Roman" w:hAnsi="Times New Roman" w:cs="Times New Roman"/>
          <w:sz w:val="20"/>
          <w:szCs w:val="20"/>
          <w:lang w:val="en-US" w:eastAsia="ru-RU"/>
        </w:rPr>
        <w:t xml:space="preserve"> </w:t>
      </w:r>
      <w:r w:rsidR="00680CD6">
        <w:rPr>
          <w:rFonts w:ascii="Times New Roman" w:eastAsia="Times New Roman" w:hAnsi="Times New Roman" w:cs="Times New Roman"/>
          <w:sz w:val="20"/>
          <w:szCs w:val="20"/>
          <w:lang w:val="en-US" w:eastAsia="ru-RU"/>
        </w:rPr>
        <w:t>[1</w:t>
      </w:r>
      <w:r w:rsidR="00680CD6" w:rsidRPr="00680CD6">
        <w:rPr>
          <w:rFonts w:ascii="Times New Roman" w:eastAsia="Times New Roman" w:hAnsi="Times New Roman" w:cs="Times New Roman"/>
          <w:sz w:val="20"/>
          <w:szCs w:val="20"/>
          <w:lang w:val="en-US" w:eastAsia="ru-RU"/>
        </w:rPr>
        <w:t>4</w:t>
      </w:r>
      <w:r w:rsidR="0036535A">
        <w:rPr>
          <w:rFonts w:ascii="Times New Roman" w:eastAsia="Times New Roman" w:hAnsi="Times New Roman" w:cs="Times New Roman"/>
          <w:sz w:val="20"/>
          <w:szCs w:val="20"/>
          <w:lang w:val="en-US" w:eastAsia="ru-RU"/>
        </w:rPr>
        <w:t xml:space="preserve">, 15, 16, </w:t>
      </w:r>
      <w:r w:rsidR="00680CD6">
        <w:rPr>
          <w:rFonts w:ascii="Times New Roman" w:eastAsia="Times New Roman" w:hAnsi="Times New Roman" w:cs="Times New Roman"/>
          <w:sz w:val="20"/>
          <w:szCs w:val="20"/>
          <w:lang w:val="en-US" w:eastAsia="ru-RU"/>
        </w:rPr>
        <w:t>1</w:t>
      </w:r>
      <w:r w:rsidR="00680CD6" w:rsidRPr="00680CD6">
        <w:rPr>
          <w:rFonts w:ascii="Times New Roman" w:eastAsia="Times New Roman" w:hAnsi="Times New Roman" w:cs="Times New Roman"/>
          <w:sz w:val="20"/>
          <w:szCs w:val="20"/>
          <w:lang w:val="en-US" w:eastAsia="ru-RU"/>
        </w:rPr>
        <w:t>7</w:t>
      </w:r>
      <w:r w:rsidR="00680CD6">
        <w:rPr>
          <w:rFonts w:ascii="Times New Roman" w:eastAsia="Times New Roman" w:hAnsi="Times New Roman" w:cs="Times New Roman"/>
          <w:sz w:val="20"/>
          <w:szCs w:val="20"/>
          <w:lang w:val="en-US" w:eastAsia="ru-RU"/>
        </w:rPr>
        <w:t>]</w:t>
      </w:r>
      <w:r w:rsidRPr="00D32060">
        <w:rPr>
          <w:rFonts w:ascii="Times New Roman" w:eastAsia="Times New Roman" w:hAnsi="Times New Roman" w:cs="Times New Roman"/>
          <w:sz w:val="20"/>
          <w:szCs w:val="20"/>
          <w:lang w:val="en-US" w:eastAsia="ru-RU"/>
        </w:rPr>
        <w:t>.</w:t>
      </w:r>
    </w:p>
    <w:p w14:paraId="1CB58791" w14:textId="3555E2E2" w:rsidR="00995439" w:rsidRPr="00712CF5" w:rsidRDefault="00995439" w:rsidP="0036535A">
      <w:pPr>
        <w:spacing w:after="0" w:line="240" w:lineRule="auto"/>
        <w:ind w:firstLine="284"/>
        <w:jc w:val="both"/>
        <w:rPr>
          <w:rFonts w:ascii="Times New Roman" w:eastAsia="Times New Roman" w:hAnsi="Times New Roman" w:cs="Times New Roman"/>
          <w:sz w:val="20"/>
          <w:szCs w:val="20"/>
          <w:lang w:val="en-US" w:eastAsia="ru-RU"/>
        </w:rPr>
      </w:pPr>
      <w:r w:rsidRPr="00995439">
        <w:rPr>
          <w:rFonts w:ascii="Times New Roman" w:eastAsia="Times New Roman" w:hAnsi="Times New Roman" w:cs="Times New Roman"/>
          <w:sz w:val="20"/>
          <w:szCs w:val="20"/>
          <w:lang w:val="en-US" w:eastAsia="ru-RU"/>
        </w:rPr>
        <w:t xml:space="preserve">Under high load conditions determined through traction calculations, it is especially important to consider the technical condition of the overhead contact system and its supporting structures, as these factors directly affect the reliability of power supply and the safety of train operations. Even a brief detachment of the pantograph can lead to the formation of a high-temperature electric arc, which may cause the wire to burn out and result in an emergency train stop. This electric arc forms within milliseconds, is accompanied by high-frequency magnetic interference, and its formation depends on several factors, including atmospheric pressure, ambient temperature, and the distance between the pantograph and the contact wire </w:t>
      </w:r>
      <w:r>
        <w:rPr>
          <w:rFonts w:ascii="Times New Roman" w:eastAsia="Times New Roman" w:hAnsi="Times New Roman" w:cs="Times New Roman"/>
          <w:sz w:val="20"/>
          <w:szCs w:val="20"/>
          <w:lang w:val="en-US" w:eastAsia="ru-RU"/>
        </w:rPr>
        <w:t>[</w:t>
      </w:r>
      <w:r w:rsidR="00AE7CFC">
        <w:rPr>
          <w:rFonts w:ascii="Times New Roman" w:eastAsia="Times New Roman" w:hAnsi="Times New Roman" w:cs="Times New Roman"/>
          <w:sz w:val="20"/>
          <w:szCs w:val="20"/>
          <w:lang w:val="en-US" w:eastAsia="ru-RU"/>
        </w:rPr>
        <w:t>1</w:t>
      </w:r>
      <w:r w:rsidR="00680CD6" w:rsidRPr="00680CD6">
        <w:rPr>
          <w:rFonts w:ascii="Times New Roman" w:eastAsia="Times New Roman" w:hAnsi="Times New Roman" w:cs="Times New Roman"/>
          <w:sz w:val="20"/>
          <w:szCs w:val="20"/>
          <w:lang w:val="en-US" w:eastAsia="ru-RU"/>
        </w:rPr>
        <w:t>8</w:t>
      </w:r>
      <w:r w:rsidR="0036535A">
        <w:rPr>
          <w:rFonts w:ascii="Times New Roman" w:eastAsia="Times New Roman" w:hAnsi="Times New Roman" w:cs="Times New Roman"/>
          <w:sz w:val="20"/>
          <w:szCs w:val="20"/>
          <w:lang w:val="en-US" w:eastAsia="ru-RU"/>
        </w:rPr>
        <w:t xml:space="preserve">, 19, </w:t>
      </w:r>
      <w:r w:rsidR="00680CD6" w:rsidRPr="00680CD6">
        <w:rPr>
          <w:rFonts w:ascii="Times New Roman" w:eastAsia="Times New Roman" w:hAnsi="Times New Roman" w:cs="Times New Roman"/>
          <w:sz w:val="20"/>
          <w:szCs w:val="20"/>
          <w:lang w:val="en-US" w:eastAsia="ru-RU"/>
        </w:rPr>
        <w:t>20</w:t>
      </w:r>
      <w:r>
        <w:rPr>
          <w:rFonts w:ascii="Times New Roman" w:eastAsia="Times New Roman" w:hAnsi="Times New Roman" w:cs="Times New Roman"/>
          <w:sz w:val="20"/>
          <w:szCs w:val="20"/>
          <w:lang w:val="en-US" w:eastAsia="ru-RU"/>
        </w:rPr>
        <w:t>]</w:t>
      </w:r>
      <w:r w:rsidRPr="00995439">
        <w:rPr>
          <w:rFonts w:ascii="Times New Roman" w:eastAsia="Times New Roman" w:hAnsi="Times New Roman" w:cs="Times New Roman"/>
          <w:sz w:val="20"/>
          <w:szCs w:val="20"/>
          <w:lang w:val="en-US" w:eastAsia="ru-RU"/>
        </w:rPr>
        <w:t>.</w:t>
      </w:r>
    </w:p>
    <w:p w14:paraId="3154FC39" w14:textId="0D952402" w:rsidR="00297CF1" w:rsidRDefault="00C948B9" w:rsidP="0036535A">
      <w:pPr>
        <w:spacing w:after="0" w:line="240" w:lineRule="auto"/>
        <w:ind w:firstLine="284"/>
        <w:jc w:val="both"/>
        <w:rPr>
          <w:rFonts w:ascii="Times New Roman" w:eastAsia="Times New Roman" w:hAnsi="Times New Roman" w:cs="Times New Roman"/>
          <w:sz w:val="20"/>
          <w:szCs w:val="20"/>
          <w:lang w:val="en-US" w:eastAsia="ru-RU"/>
        </w:rPr>
      </w:pPr>
      <w:r w:rsidRPr="00C948B9">
        <w:rPr>
          <w:rFonts w:ascii="Times New Roman" w:eastAsia="Times New Roman" w:hAnsi="Times New Roman" w:cs="Times New Roman"/>
          <w:sz w:val="20"/>
          <w:szCs w:val="20"/>
          <w:lang w:val="en-US" w:eastAsia="ru-RU"/>
        </w:rPr>
        <w:t xml:space="preserve">The development of Uzbekistan's railway infrastructure requires improving the efficiency of power supply to new sections. One such section is the Samarkand – </w:t>
      </w:r>
      <w:proofErr w:type="spellStart"/>
      <w:r w:rsidRPr="00C948B9">
        <w:rPr>
          <w:rFonts w:ascii="Times New Roman" w:eastAsia="Times New Roman" w:hAnsi="Times New Roman" w:cs="Times New Roman"/>
          <w:sz w:val="20"/>
          <w:szCs w:val="20"/>
          <w:lang w:val="en-US" w:eastAsia="ru-RU"/>
        </w:rPr>
        <w:t>Urgut</w:t>
      </w:r>
      <w:proofErr w:type="spellEnd"/>
      <w:r w:rsidRPr="00C948B9">
        <w:rPr>
          <w:rFonts w:ascii="Times New Roman" w:eastAsia="Times New Roman" w:hAnsi="Times New Roman" w:cs="Times New Roman"/>
          <w:sz w:val="20"/>
          <w:szCs w:val="20"/>
          <w:lang w:val="en-US" w:eastAsia="ru-RU"/>
        </w:rPr>
        <w:t xml:space="preserve"> line, whose electrification is carried out using power from the traction substation (TS</w:t>
      </w:r>
      <w:r>
        <w:rPr>
          <w:rFonts w:ascii="Times New Roman" w:eastAsia="Times New Roman" w:hAnsi="Times New Roman" w:cs="Times New Roman"/>
          <w:sz w:val="20"/>
          <w:szCs w:val="20"/>
          <w:lang w:val="en-US" w:eastAsia="ru-RU"/>
        </w:rPr>
        <w:t>S</w:t>
      </w:r>
      <w:r w:rsidRPr="00C948B9">
        <w:rPr>
          <w:rFonts w:ascii="Times New Roman" w:eastAsia="Times New Roman" w:hAnsi="Times New Roman" w:cs="Times New Roman"/>
          <w:sz w:val="20"/>
          <w:szCs w:val="20"/>
          <w:lang w:val="en-US" w:eastAsia="ru-RU"/>
        </w:rPr>
        <w:t xml:space="preserve">) </w:t>
      </w:r>
      <w:proofErr w:type="spellStart"/>
      <w:r w:rsidRPr="00C948B9">
        <w:rPr>
          <w:rFonts w:ascii="Times New Roman" w:eastAsia="Times New Roman" w:hAnsi="Times New Roman" w:cs="Times New Roman"/>
          <w:sz w:val="20"/>
          <w:szCs w:val="20"/>
          <w:lang w:val="en-US" w:eastAsia="ru-RU"/>
        </w:rPr>
        <w:t>Jambay</w:t>
      </w:r>
      <w:proofErr w:type="spellEnd"/>
      <w:r w:rsidRPr="00C948B9">
        <w:rPr>
          <w:rFonts w:ascii="Times New Roman" w:eastAsia="Times New Roman" w:hAnsi="Times New Roman" w:cs="Times New Roman"/>
          <w:sz w:val="20"/>
          <w:szCs w:val="20"/>
          <w:lang w:val="en-US" w:eastAsia="ru-RU"/>
        </w:rPr>
        <w:t xml:space="preserve">. </w:t>
      </w:r>
      <w:r w:rsidR="00FE5DCB" w:rsidRPr="00FE5DCB">
        <w:rPr>
          <w:rFonts w:ascii="Times New Roman" w:eastAsia="Times New Roman" w:hAnsi="Times New Roman" w:cs="Times New Roman"/>
          <w:sz w:val="20"/>
          <w:szCs w:val="20"/>
          <w:lang w:val="en-US" w:eastAsia="ru-RU"/>
        </w:rPr>
        <w:t>At the request of JSC “Uzbekistan Railways”, a working design project is being developed for the construction of a new electrified railway line Samarkand–</w:t>
      </w:r>
      <w:proofErr w:type="spellStart"/>
      <w:r w:rsidR="00FE5DCB" w:rsidRPr="00FE5DCB">
        <w:rPr>
          <w:rFonts w:ascii="Times New Roman" w:eastAsia="Times New Roman" w:hAnsi="Times New Roman" w:cs="Times New Roman"/>
          <w:sz w:val="20"/>
          <w:szCs w:val="20"/>
          <w:lang w:val="en-US" w:eastAsia="ru-RU"/>
        </w:rPr>
        <w:t>Urgut</w:t>
      </w:r>
      <w:proofErr w:type="spellEnd"/>
      <w:r w:rsidR="00FE5DCB" w:rsidRPr="00FE5DCB">
        <w:rPr>
          <w:rFonts w:ascii="Times New Roman" w:eastAsia="Times New Roman" w:hAnsi="Times New Roman" w:cs="Times New Roman"/>
          <w:sz w:val="20"/>
          <w:szCs w:val="20"/>
          <w:lang w:val="en-US" w:eastAsia="ru-RU"/>
        </w:rPr>
        <w:t xml:space="preserve">. This new railway line, with a total length of 55 km, connects to the existing Tashkent–Samarkand railway line at the </w:t>
      </w:r>
      <w:proofErr w:type="spellStart"/>
      <w:r w:rsidR="00FE5DCB" w:rsidRPr="00FE5DCB">
        <w:rPr>
          <w:rFonts w:ascii="Times New Roman" w:eastAsia="Times New Roman" w:hAnsi="Times New Roman" w:cs="Times New Roman"/>
          <w:sz w:val="20"/>
          <w:szCs w:val="20"/>
          <w:lang w:val="en-US" w:eastAsia="ru-RU"/>
        </w:rPr>
        <w:t>Jambay</w:t>
      </w:r>
      <w:proofErr w:type="spellEnd"/>
      <w:r w:rsidR="00FE5DCB" w:rsidRPr="00FE5DCB">
        <w:rPr>
          <w:rFonts w:ascii="Times New Roman" w:eastAsia="Times New Roman" w:hAnsi="Times New Roman" w:cs="Times New Roman"/>
          <w:sz w:val="20"/>
          <w:szCs w:val="20"/>
          <w:lang w:val="en-US" w:eastAsia="ru-RU"/>
        </w:rPr>
        <w:t xml:space="preserve">–Zarafshan section. </w:t>
      </w:r>
      <w:r w:rsidRPr="00C948B9">
        <w:rPr>
          <w:rFonts w:ascii="Times New Roman" w:eastAsia="Times New Roman" w:hAnsi="Times New Roman" w:cs="Times New Roman"/>
          <w:sz w:val="20"/>
          <w:szCs w:val="20"/>
          <w:lang w:val="en-US" w:eastAsia="ru-RU"/>
        </w:rPr>
        <w:t>The purpose of this work is to analyze the possibility of supplying the section from the mentioned T</w:t>
      </w:r>
      <w:r>
        <w:rPr>
          <w:rFonts w:ascii="Times New Roman" w:eastAsia="Times New Roman" w:hAnsi="Times New Roman" w:cs="Times New Roman"/>
          <w:sz w:val="20"/>
          <w:szCs w:val="20"/>
          <w:lang w:val="en-US" w:eastAsia="ru-RU"/>
        </w:rPr>
        <w:t>S</w:t>
      </w:r>
      <w:r w:rsidRPr="00C948B9">
        <w:rPr>
          <w:rFonts w:ascii="Times New Roman" w:eastAsia="Times New Roman" w:hAnsi="Times New Roman" w:cs="Times New Roman"/>
          <w:sz w:val="20"/>
          <w:szCs w:val="20"/>
          <w:lang w:val="en-US" w:eastAsia="ru-RU"/>
        </w:rPr>
        <w:t>S under various operational train traffic scenarios. The calculations allow for proper current distribution across the section and efficient scheduling of train movement</w:t>
      </w:r>
      <w:r w:rsidR="00262087">
        <w:rPr>
          <w:rFonts w:ascii="Times New Roman" w:eastAsia="Times New Roman" w:hAnsi="Times New Roman" w:cs="Times New Roman"/>
          <w:sz w:val="20"/>
          <w:szCs w:val="20"/>
          <w:lang w:val="en-US" w:eastAsia="ru-RU"/>
        </w:rPr>
        <w:t>.</w:t>
      </w:r>
    </w:p>
    <w:p w14:paraId="245CE8FB" w14:textId="10142A4C" w:rsidR="00297CF1" w:rsidRPr="00C948B9" w:rsidRDefault="009F092E" w:rsidP="0036535A">
      <w:pPr>
        <w:spacing w:before="240" w:after="240" w:line="240" w:lineRule="auto"/>
        <w:jc w:val="center"/>
        <w:outlineLvl w:val="2"/>
        <w:rPr>
          <w:rFonts w:ascii="Times New Roman" w:eastAsia="Times New Roman" w:hAnsi="Times New Roman" w:cs="Times New Roman"/>
          <w:b/>
          <w:bCs/>
          <w:sz w:val="24"/>
          <w:szCs w:val="24"/>
          <w:lang w:val="en-US" w:eastAsia="ru-RU"/>
        </w:rPr>
      </w:pPr>
      <w:r w:rsidRPr="0088066D">
        <w:rPr>
          <w:rFonts w:ascii="Times New Roman" w:eastAsia="Times New Roman" w:hAnsi="Times New Roman" w:cs="Times New Roman"/>
          <w:b/>
          <w:bCs/>
          <w:sz w:val="24"/>
          <w:szCs w:val="24"/>
          <w:lang w:val="en-US" w:eastAsia="ru-RU"/>
        </w:rPr>
        <w:t>METHODOLOGY AND INITIAL DATA</w:t>
      </w:r>
    </w:p>
    <w:p w14:paraId="1B62A998" w14:textId="130A0D5A" w:rsidR="00297CF1" w:rsidRPr="00C948B9" w:rsidRDefault="00FE5DCB" w:rsidP="0036535A">
      <w:pPr>
        <w:spacing w:after="0" w:line="240" w:lineRule="auto"/>
        <w:ind w:firstLine="284"/>
        <w:jc w:val="both"/>
        <w:rPr>
          <w:rFonts w:ascii="Times New Roman" w:eastAsia="Times New Roman" w:hAnsi="Times New Roman" w:cs="Times New Roman"/>
          <w:sz w:val="20"/>
          <w:szCs w:val="20"/>
          <w:lang w:val="en-US" w:eastAsia="ru-RU"/>
        </w:rPr>
      </w:pPr>
      <w:r w:rsidRPr="00FE5DCB">
        <w:rPr>
          <w:rFonts w:ascii="Times New Roman" w:eastAsia="Times New Roman" w:hAnsi="Times New Roman" w:cs="Times New Roman"/>
          <w:sz w:val="20"/>
          <w:szCs w:val="20"/>
          <w:lang w:val="en-US" w:eastAsia="ru-RU"/>
        </w:rPr>
        <w:t xml:space="preserve">A properly conducted study is the key to the high-quality and efficient operation of the railway section and ensures significant savings in energy resources. </w:t>
      </w:r>
      <w:r w:rsidR="00C948B9" w:rsidRPr="00C948B9">
        <w:rPr>
          <w:rFonts w:ascii="Times New Roman" w:eastAsia="Times New Roman" w:hAnsi="Times New Roman" w:cs="Times New Roman"/>
          <w:sz w:val="20"/>
          <w:szCs w:val="20"/>
          <w:lang w:val="en-US" w:eastAsia="ru-RU"/>
        </w:rPr>
        <w:t xml:space="preserve">The study was carried out in accordance with the assignment of JSC "Uzbekistan Temir </w:t>
      </w:r>
      <w:proofErr w:type="spellStart"/>
      <w:r w:rsidR="00C948B9" w:rsidRPr="00C948B9">
        <w:rPr>
          <w:rFonts w:ascii="Times New Roman" w:eastAsia="Times New Roman" w:hAnsi="Times New Roman" w:cs="Times New Roman"/>
          <w:sz w:val="20"/>
          <w:szCs w:val="20"/>
          <w:lang w:val="en-US" w:eastAsia="ru-RU"/>
        </w:rPr>
        <w:t>Yullari</w:t>
      </w:r>
      <w:proofErr w:type="spellEnd"/>
      <w:r w:rsidR="00C948B9" w:rsidRPr="00C948B9">
        <w:rPr>
          <w:rFonts w:ascii="Times New Roman" w:eastAsia="Times New Roman" w:hAnsi="Times New Roman" w:cs="Times New Roman"/>
          <w:sz w:val="20"/>
          <w:szCs w:val="20"/>
          <w:lang w:val="en-US" w:eastAsia="ru-RU"/>
        </w:rPr>
        <w:t>" taking into account the recommendations of the locomotive operation department, according to which the following electric locomotives can be operated on the section</w:t>
      </w:r>
      <w:r w:rsidR="00297CF1" w:rsidRPr="00C948B9">
        <w:rPr>
          <w:rFonts w:ascii="Times New Roman" w:eastAsia="Times New Roman" w:hAnsi="Times New Roman" w:cs="Times New Roman"/>
          <w:sz w:val="20"/>
          <w:szCs w:val="20"/>
          <w:lang w:val="en-US" w:eastAsia="ru-RU"/>
        </w:rPr>
        <w:t>:</w:t>
      </w:r>
    </w:p>
    <w:p w14:paraId="3310FFD7" w14:textId="4B434A29" w:rsidR="00297CF1" w:rsidRPr="001C02BE" w:rsidRDefault="00297CF1" w:rsidP="0036535A">
      <w:pPr>
        <w:pStyle w:val="a6"/>
        <w:numPr>
          <w:ilvl w:val="0"/>
          <w:numId w:val="5"/>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r w:rsidRPr="001C02BE">
        <w:rPr>
          <w:rFonts w:ascii="Times New Roman" w:eastAsia="Times New Roman" w:hAnsi="Times New Roman" w:cs="Times New Roman"/>
          <w:sz w:val="20"/>
          <w:szCs w:val="20"/>
          <w:lang w:val="en-US" w:eastAsia="ru-RU"/>
        </w:rPr>
        <w:t>3</w:t>
      </w:r>
      <w:r w:rsidR="00676900" w:rsidRPr="001C02BE">
        <w:rPr>
          <w:rFonts w:ascii="Times New Roman" w:eastAsia="Times New Roman" w:hAnsi="Times New Roman" w:cs="Times New Roman"/>
          <w:sz w:val="20"/>
          <w:szCs w:val="20"/>
          <w:lang w:val="en-US" w:eastAsia="ru-RU"/>
        </w:rPr>
        <w:t>ES</w:t>
      </w:r>
      <w:r w:rsidRPr="001C02BE">
        <w:rPr>
          <w:rFonts w:ascii="Times New Roman" w:eastAsia="Times New Roman" w:hAnsi="Times New Roman" w:cs="Times New Roman"/>
          <w:sz w:val="20"/>
          <w:szCs w:val="20"/>
          <w:lang w:val="en-US" w:eastAsia="ru-RU"/>
        </w:rPr>
        <w:t>5</w:t>
      </w:r>
      <w:r w:rsidR="00676900" w:rsidRPr="001C02BE">
        <w:rPr>
          <w:rFonts w:ascii="Times New Roman" w:eastAsia="Times New Roman" w:hAnsi="Times New Roman" w:cs="Times New Roman"/>
          <w:sz w:val="20"/>
          <w:szCs w:val="20"/>
          <w:lang w:val="en-US" w:eastAsia="ru-RU"/>
        </w:rPr>
        <w:t>K</w:t>
      </w:r>
    </w:p>
    <w:p w14:paraId="2E33A9DB" w14:textId="22AC81C4" w:rsidR="00297CF1" w:rsidRPr="001C02BE" w:rsidRDefault="00297CF1" w:rsidP="0036535A">
      <w:pPr>
        <w:pStyle w:val="a6"/>
        <w:numPr>
          <w:ilvl w:val="0"/>
          <w:numId w:val="5"/>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r w:rsidRPr="001C02BE">
        <w:rPr>
          <w:rFonts w:ascii="Times New Roman" w:eastAsia="Times New Roman" w:hAnsi="Times New Roman" w:cs="Times New Roman"/>
          <w:sz w:val="20"/>
          <w:szCs w:val="20"/>
          <w:lang w:val="en-US" w:eastAsia="ru-RU"/>
        </w:rPr>
        <w:t>3</w:t>
      </w:r>
      <w:r w:rsidR="00676900" w:rsidRPr="001C02BE">
        <w:rPr>
          <w:rFonts w:ascii="Times New Roman" w:eastAsia="Times New Roman" w:hAnsi="Times New Roman" w:cs="Times New Roman"/>
          <w:sz w:val="20"/>
          <w:szCs w:val="20"/>
          <w:lang w:val="en-US" w:eastAsia="ru-RU"/>
        </w:rPr>
        <w:t>VL</w:t>
      </w:r>
      <w:r w:rsidRPr="001C02BE">
        <w:rPr>
          <w:rFonts w:ascii="Times New Roman" w:eastAsia="Times New Roman" w:hAnsi="Times New Roman" w:cs="Times New Roman"/>
          <w:sz w:val="20"/>
          <w:szCs w:val="20"/>
          <w:lang w:val="en-US" w:eastAsia="ru-RU"/>
        </w:rPr>
        <w:t>80</w:t>
      </w:r>
      <w:r w:rsidR="00676900" w:rsidRPr="001C02BE">
        <w:rPr>
          <w:rFonts w:ascii="Times New Roman" w:eastAsia="Times New Roman" w:hAnsi="Times New Roman" w:cs="Times New Roman"/>
          <w:sz w:val="20"/>
          <w:szCs w:val="20"/>
          <w:lang w:val="en-US" w:eastAsia="ru-RU"/>
        </w:rPr>
        <w:t>s</w:t>
      </w:r>
    </w:p>
    <w:p w14:paraId="0F080CBB" w14:textId="5066C97A" w:rsidR="00297CF1" w:rsidRPr="001C02BE" w:rsidRDefault="00676900" w:rsidP="0036535A">
      <w:pPr>
        <w:pStyle w:val="a6"/>
        <w:numPr>
          <w:ilvl w:val="0"/>
          <w:numId w:val="5"/>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r w:rsidRPr="001C02BE">
        <w:rPr>
          <w:rFonts w:ascii="Times New Roman" w:eastAsia="Times New Roman" w:hAnsi="Times New Roman" w:cs="Times New Roman"/>
          <w:sz w:val="20"/>
          <w:szCs w:val="20"/>
          <w:lang w:val="en-US" w:eastAsia="ru-RU"/>
        </w:rPr>
        <w:t>VL</w:t>
      </w:r>
      <w:r w:rsidR="00297CF1" w:rsidRPr="001C02BE">
        <w:rPr>
          <w:rFonts w:ascii="Times New Roman" w:eastAsia="Times New Roman" w:hAnsi="Times New Roman" w:cs="Times New Roman"/>
          <w:sz w:val="20"/>
          <w:szCs w:val="20"/>
          <w:lang w:val="en-US" w:eastAsia="ru-RU"/>
        </w:rPr>
        <w:t>60</w:t>
      </w:r>
      <w:r w:rsidRPr="001C02BE">
        <w:rPr>
          <w:rFonts w:ascii="Times New Roman" w:eastAsia="Times New Roman" w:hAnsi="Times New Roman" w:cs="Times New Roman"/>
          <w:sz w:val="20"/>
          <w:szCs w:val="20"/>
          <w:lang w:val="en-US" w:eastAsia="ru-RU"/>
        </w:rPr>
        <w:t>K</w:t>
      </w:r>
    </w:p>
    <w:p w14:paraId="42DD1110" w14:textId="77777777" w:rsidR="00297CF1" w:rsidRPr="001C02BE" w:rsidRDefault="00297CF1" w:rsidP="0036535A">
      <w:pPr>
        <w:pStyle w:val="a6"/>
        <w:numPr>
          <w:ilvl w:val="0"/>
          <w:numId w:val="5"/>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proofErr w:type="gramStart"/>
      <w:r w:rsidRPr="001C02BE">
        <w:rPr>
          <w:rFonts w:ascii="Times New Roman" w:eastAsia="Times New Roman" w:hAnsi="Times New Roman" w:cs="Times New Roman"/>
          <w:sz w:val="20"/>
          <w:szCs w:val="20"/>
          <w:lang w:val="en-US" w:eastAsia="ru-RU"/>
        </w:rPr>
        <w:t>O‘</w:t>
      </w:r>
      <w:proofErr w:type="gramEnd"/>
      <w:r w:rsidRPr="001C02BE">
        <w:rPr>
          <w:rFonts w:ascii="Times New Roman" w:eastAsia="Times New Roman" w:hAnsi="Times New Roman" w:cs="Times New Roman"/>
          <w:sz w:val="20"/>
          <w:szCs w:val="20"/>
          <w:lang w:val="en-US" w:eastAsia="ru-RU"/>
        </w:rPr>
        <w:t>Z-ELR</w:t>
      </w:r>
    </w:p>
    <w:p w14:paraId="35E47651" w14:textId="77777777" w:rsidR="00297CF1" w:rsidRPr="001C02BE" w:rsidRDefault="00297CF1" w:rsidP="0036535A">
      <w:pPr>
        <w:pStyle w:val="a6"/>
        <w:numPr>
          <w:ilvl w:val="0"/>
          <w:numId w:val="5"/>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proofErr w:type="spellStart"/>
      <w:proofErr w:type="gramStart"/>
      <w:r w:rsidRPr="001C02BE">
        <w:rPr>
          <w:rFonts w:ascii="Times New Roman" w:eastAsia="Times New Roman" w:hAnsi="Times New Roman" w:cs="Times New Roman"/>
          <w:sz w:val="20"/>
          <w:szCs w:val="20"/>
          <w:lang w:val="en-US" w:eastAsia="ru-RU"/>
        </w:rPr>
        <w:t>O‘</w:t>
      </w:r>
      <w:proofErr w:type="gramEnd"/>
      <w:r w:rsidRPr="001C02BE">
        <w:rPr>
          <w:rFonts w:ascii="Times New Roman" w:eastAsia="Times New Roman" w:hAnsi="Times New Roman" w:cs="Times New Roman"/>
          <w:sz w:val="20"/>
          <w:szCs w:val="20"/>
          <w:lang w:val="en-US" w:eastAsia="ru-RU"/>
        </w:rPr>
        <w:t>z</w:t>
      </w:r>
      <w:proofErr w:type="spellEnd"/>
      <w:r w:rsidRPr="001C02BE">
        <w:rPr>
          <w:rFonts w:ascii="Times New Roman" w:eastAsia="Times New Roman" w:hAnsi="Times New Roman" w:cs="Times New Roman"/>
          <w:sz w:val="20"/>
          <w:szCs w:val="20"/>
          <w:lang w:val="en-US" w:eastAsia="ru-RU"/>
        </w:rPr>
        <w:t>-Y</w:t>
      </w:r>
    </w:p>
    <w:p w14:paraId="3571E8DE" w14:textId="77777777" w:rsidR="00BF6D51" w:rsidRDefault="00BF6D51" w:rsidP="0036535A">
      <w:pPr>
        <w:spacing w:after="0" w:line="240" w:lineRule="auto"/>
        <w:ind w:firstLine="284"/>
        <w:jc w:val="both"/>
        <w:rPr>
          <w:rFonts w:ascii="Times New Roman" w:eastAsia="Times New Roman" w:hAnsi="Times New Roman" w:cs="Times New Roman"/>
          <w:sz w:val="20"/>
          <w:szCs w:val="20"/>
          <w:lang w:val="en-US" w:eastAsia="ru-RU"/>
        </w:rPr>
      </w:pPr>
      <w:r w:rsidRPr="00BF6D51">
        <w:rPr>
          <w:rFonts w:ascii="Times New Roman" w:eastAsia="Times New Roman" w:hAnsi="Times New Roman" w:cs="Times New Roman"/>
          <w:sz w:val="20"/>
          <w:szCs w:val="20"/>
          <w:lang w:val="en-US" w:eastAsia="ru-RU"/>
        </w:rPr>
        <w:t>However, it is not necessary to limit the analysis to only these types of locomotives, as there is a growing trend toward the use of more energy-efficient electric locomotives and electric trains produced by modern manufacturers.</w:t>
      </w:r>
    </w:p>
    <w:p w14:paraId="189BE3A9" w14:textId="32139CC4" w:rsidR="00C948B9" w:rsidRPr="00520B54" w:rsidRDefault="00C948B9" w:rsidP="0036535A">
      <w:pPr>
        <w:spacing w:after="0" w:line="240" w:lineRule="auto"/>
        <w:ind w:firstLine="284"/>
        <w:jc w:val="both"/>
        <w:rPr>
          <w:rFonts w:ascii="Times New Roman" w:eastAsia="Times New Roman" w:hAnsi="Times New Roman" w:cs="Times New Roman"/>
          <w:sz w:val="20"/>
          <w:szCs w:val="20"/>
          <w:lang w:val="en-US" w:eastAsia="ru-RU"/>
        </w:rPr>
      </w:pPr>
      <w:r w:rsidRPr="00520B54">
        <w:rPr>
          <w:rFonts w:ascii="Times New Roman" w:eastAsia="Times New Roman" w:hAnsi="Times New Roman" w:cs="Times New Roman"/>
          <w:sz w:val="20"/>
          <w:szCs w:val="20"/>
          <w:lang w:val="en-US" w:eastAsia="ru-RU"/>
        </w:rPr>
        <w:t xml:space="preserve">On the projected section, the catenary system includes a carrying cable </w:t>
      </w:r>
      <w:r w:rsidR="00450922">
        <w:rPr>
          <w:rFonts w:ascii="Times New Roman" w:eastAsia="Times New Roman" w:hAnsi="Times New Roman" w:cs="Times New Roman"/>
          <w:sz w:val="20"/>
          <w:szCs w:val="20"/>
          <w:lang w:val="en-US" w:eastAsia="ru-RU"/>
        </w:rPr>
        <w:t>PBSM</w:t>
      </w:r>
      <w:r w:rsidRPr="00520B54">
        <w:rPr>
          <w:rFonts w:ascii="Times New Roman" w:eastAsia="Times New Roman" w:hAnsi="Times New Roman" w:cs="Times New Roman"/>
          <w:sz w:val="20"/>
          <w:szCs w:val="20"/>
          <w:lang w:val="en-US" w:eastAsia="ru-RU"/>
        </w:rPr>
        <w:t xml:space="preserve">-95 and a contact wire </w:t>
      </w:r>
      <w:r w:rsidR="00450922">
        <w:rPr>
          <w:rFonts w:ascii="Times New Roman" w:eastAsia="Times New Roman" w:hAnsi="Times New Roman" w:cs="Times New Roman"/>
          <w:sz w:val="20"/>
          <w:szCs w:val="20"/>
          <w:lang w:val="en-US" w:eastAsia="ru-RU"/>
        </w:rPr>
        <w:t>MF</w:t>
      </w:r>
      <w:r w:rsidRPr="00520B54">
        <w:rPr>
          <w:rFonts w:ascii="Times New Roman" w:eastAsia="Times New Roman" w:hAnsi="Times New Roman" w:cs="Times New Roman"/>
          <w:sz w:val="20"/>
          <w:szCs w:val="20"/>
          <w:lang w:val="en-US" w:eastAsia="ru-RU"/>
        </w:rPr>
        <w:t>-100. The traction rails used on the section are of type Р65. Calculations were performed based on the nominal catenary voltage of 25 kV. The maximum permissible catenary voltage should not exceed 29 kV. Such a voltage value under cantilever feeding and a nominal substation bus voltage of 27.5 kV is practically unachievable.</w:t>
      </w:r>
    </w:p>
    <w:p w14:paraId="261385C5" w14:textId="6BB5FEA5" w:rsidR="00086B89" w:rsidRPr="00C948B9" w:rsidRDefault="00086B89" w:rsidP="0036535A">
      <w:pPr>
        <w:spacing w:after="0" w:line="240" w:lineRule="auto"/>
        <w:ind w:firstLine="284"/>
        <w:jc w:val="both"/>
        <w:rPr>
          <w:rFonts w:ascii="Times New Roman" w:eastAsia="Times New Roman" w:hAnsi="Times New Roman" w:cs="Times New Roman"/>
          <w:sz w:val="20"/>
          <w:szCs w:val="20"/>
          <w:lang w:val="en-US" w:eastAsia="ru-RU"/>
        </w:rPr>
      </w:pPr>
      <w:r w:rsidRPr="00520B54">
        <w:rPr>
          <w:rFonts w:ascii="Times New Roman" w:eastAsia="Times New Roman" w:hAnsi="Times New Roman" w:cs="Times New Roman"/>
          <w:sz w:val="20"/>
          <w:szCs w:val="20"/>
          <w:lang w:val="en-US" w:eastAsia="ru-RU"/>
        </w:rPr>
        <w:t xml:space="preserve">The parameters of electric locomotives (weight, power, speed, voltage operating range, and current consumption) are shown in Table </w:t>
      </w:r>
      <w:r w:rsidR="00BA1123">
        <w:rPr>
          <w:rFonts w:ascii="Times New Roman" w:eastAsia="Times New Roman" w:hAnsi="Times New Roman" w:cs="Times New Roman"/>
          <w:sz w:val="20"/>
          <w:szCs w:val="20"/>
          <w:lang w:val="en-US" w:eastAsia="ru-RU"/>
        </w:rPr>
        <w:t>I</w:t>
      </w:r>
      <w:r w:rsidRPr="00520B54">
        <w:rPr>
          <w:rFonts w:ascii="Times New Roman" w:eastAsia="Times New Roman" w:hAnsi="Times New Roman" w:cs="Times New Roman"/>
          <w:sz w:val="20"/>
          <w:szCs w:val="20"/>
          <w:lang w:val="en-US" w:eastAsia="ru-RU"/>
        </w:rPr>
        <w:t>. A train mass of 1050 t for passenger trains and 4200 t for freight trains was assumed in the calculations</w:t>
      </w:r>
      <w:r w:rsidRPr="00C948B9">
        <w:rPr>
          <w:rFonts w:ascii="Times New Roman" w:eastAsia="Times New Roman" w:hAnsi="Times New Roman" w:cs="Times New Roman"/>
          <w:sz w:val="20"/>
          <w:szCs w:val="20"/>
          <w:lang w:val="en-US" w:eastAsia="ru-RU"/>
        </w:rPr>
        <w:t>.</w:t>
      </w:r>
    </w:p>
    <w:p w14:paraId="4BCC26B7" w14:textId="08D04514" w:rsidR="00086B89" w:rsidRDefault="00A5205C" w:rsidP="002834B7">
      <w:pPr>
        <w:pStyle w:val="a6"/>
        <w:spacing w:after="0" w:line="240" w:lineRule="auto"/>
        <w:ind w:left="0"/>
        <w:jc w:val="center"/>
        <w:rPr>
          <w:rFonts w:ascii="Times New Roman" w:hAnsi="Times New Roman" w:cs="Times New Roman"/>
          <w:sz w:val="18"/>
          <w:szCs w:val="18"/>
          <w:lang w:val="en-US"/>
        </w:rPr>
      </w:pPr>
      <w:r w:rsidRPr="00A5205C">
        <w:rPr>
          <w:rFonts w:ascii="Times New Roman" w:hAnsi="Times New Roman" w:cs="Times New Roman"/>
          <w:b/>
          <w:sz w:val="18"/>
          <w:szCs w:val="18"/>
          <w:lang w:val="en-US"/>
        </w:rPr>
        <w:t xml:space="preserve">TABLE </w:t>
      </w:r>
      <w:r w:rsidR="0036535A">
        <w:rPr>
          <w:rFonts w:ascii="Times New Roman" w:hAnsi="Times New Roman" w:cs="Times New Roman"/>
          <w:b/>
          <w:sz w:val="18"/>
          <w:szCs w:val="18"/>
          <w:lang w:val="en-US"/>
        </w:rPr>
        <w:t>1.</w:t>
      </w:r>
      <w:r w:rsidRPr="00A5205C">
        <w:rPr>
          <w:rFonts w:ascii="Times New Roman" w:hAnsi="Times New Roman" w:cs="Times New Roman"/>
          <w:b/>
          <w:sz w:val="18"/>
          <w:szCs w:val="18"/>
          <w:lang w:val="en-US"/>
        </w:rPr>
        <w:t xml:space="preserve"> </w:t>
      </w:r>
      <w:r w:rsidR="00086B89" w:rsidRPr="00C948B9">
        <w:rPr>
          <w:rFonts w:ascii="Times New Roman" w:hAnsi="Times New Roman" w:cs="Times New Roman"/>
          <w:sz w:val="18"/>
          <w:szCs w:val="18"/>
          <w:lang w:val="en-US"/>
        </w:rPr>
        <w:t>Main parameters of the used electric locomotives</w:t>
      </w:r>
    </w:p>
    <w:tbl>
      <w:tblPr>
        <w:tblStyle w:val="a5"/>
        <w:tblW w:w="7508" w:type="dxa"/>
        <w:jc w:val="center"/>
        <w:tblLayout w:type="fixed"/>
        <w:tblLook w:val="04A0" w:firstRow="1" w:lastRow="0" w:firstColumn="1" w:lastColumn="0" w:noHBand="0" w:noVBand="1"/>
      </w:tblPr>
      <w:tblGrid>
        <w:gridCol w:w="1701"/>
        <w:gridCol w:w="1129"/>
        <w:gridCol w:w="1134"/>
        <w:gridCol w:w="1134"/>
        <w:gridCol w:w="1134"/>
        <w:gridCol w:w="1276"/>
      </w:tblGrid>
      <w:tr w:rsidR="00086B89" w:rsidRPr="002834B7" w14:paraId="28E9E637" w14:textId="77777777" w:rsidTr="004A51DF">
        <w:trPr>
          <w:trHeight w:val="125"/>
          <w:jc w:val="center"/>
        </w:trPr>
        <w:tc>
          <w:tcPr>
            <w:tcW w:w="1701" w:type="dxa"/>
            <w:vMerge w:val="restart"/>
            <w:vAlign w:val="center"/>
          </w:tcPr>
          <w:p w14:paraId="71F6076E" w14:textId="77777777" w:rsidR="00086B89" w:rsidRPr="002834B7" w:rsidRDefault="00086B89" w:rsidP="004A51DF">
            <w:pPr>
              <w:jc w:val="center"/>
              <w:rPr>
                <w:rFonts w:ascii="Times New Roman" w:hAnsi="Times New Roman" w:cs="Times New Roman"/>
                <w:b/>
                <w:sz w:val="18"/>
                <w:szCs w:val="18"/>
              </w:rPr>
            </w:pPr>
            <w:proofErr w:type="spellStart"/>
            <w:r w:rsidRPr="002834B7">
              <w:rPr>
                <w:rFonts w:ascii="Times New Roman" w:hAnsi="Times New Roman" w:cs="Times New Roman"/>
                <w:b/>
                <w:sz w:val="18"/>
                <w:szCs w:val="18"/>
              </w:rPr>
              <w:t>Parameter</w:t>
            </w:r>
            <w:proofErr w:type="spellEnd"/>
          </w:p>
        </w:tc>
        <w:tc>
          <w:tcPr>
            <w:tcW w:w="5807" w:type="dxa"/>
            <w:gridSpan w:val="5"/>
            <w:vAlign w:val="center"/>
          </w:tcPr>
          <w:p w14:paraId="0687F5B5" w14:textId="77777777" w:rsidR="00086B89" w:rsidRPr="002834B7" w:rsidRDefault="00086B89" w:rsidP="004A51DF">
            <w:pPr>
              <w:jc w:val="center"/>
              <w:rPr>
                <w:rFonts w:ascii="Times New Roman" w:hAnsi="Times New Roman" w:cs="Times New Roman"/>
                <w:b/>
                <w:sz w:val="18"/>
                <w:szCs w:val="18"/>
              </w:rPr>
            </w:pPr>
            <w:r w:rsidRPr="002834B7">
              <w:rPr>
                <w:rFonts w:ascii="Times New Roman" w:hAnsi="Times New Roman" w:cs="Times New Roman"/>
                <w:b/>
                <w:sz w:val="18"/>
                <w:szCs w:val="18"/>
              </w:rPr>
              <w:t xml:space="preserve">Type </w:t>
            </w:r>
            <w:proofErr w:type="spellStart"/>
            <w:r w:rsidRPr="002834B7">
              <w:rPr>
                <w:rFonts w:ascii="Times New Roman" w:hAnsi="Times New Roman" w:cs="Times New Roman"/>
                <w:b/>
                <w:sz w:val="18"/>
                <w:szCs w:val="18"/>
              </w:rPr>
              <w:t>of</w:t>
            </w:r>
            <w:proofErr w:type="spellEnd"/>
            <w:r w:rsidRPr="002834B7">
              <w:rPr>
                <w:rFonts w:ascii="Times New Roman" w:hAnsi="Times New Roman" w:cs="Times New Roman"/>
                <w:b/>
                <w:sz w:val="18"/>
                <w:szCs w:val="18"/>
              </w:rPr>
              <w:t xml:space="preserve"> </w:t>
            </w:r>
            <w:proofErr w:type="spellStart"/>
            <w:r w:rsidRPr="002834B7">
              <w:rPr>
                <w:rFonts w:ascii="Times New Roman" w:hAnsi="Times New Roman" w:cs="Times New Roman"/>
                <w:b/>
                <w:sz w:val="18"/>
                <w:szCs w:val="18"/>
              </w:rPr>
              <w:t>electric</w:t>
            </w:r>
            <w:proofErr w:type="spellEnd"/>
            <w:r w:rsidRPr="002834B7">
              <w:rPr>
                <w:rFonts w:ascii="Times New Roman" w:hAnsi="Times New Roman" w:cs="Times New Roman"/>
                <w:b/>
                <w:sz w:val="18"/>
                <w:szCs w:val="18"/>
              </w:rPr>
              <w:t xml:space="preserve"> </w:t>
            </w:r>
            <w:proofErr w:type="spellStart"/>
            <w:r w:rsidRPr="002834B7">
              <w:rPr>
                <w:rFonts w:ascii="Times New Roman" w:hAnsi="Times New Roman" w:cs="Times New Roman"/>
                <w:b/>
                <w:sz w:val="18"/>
                <w:szCs w:val="18"/>
              </w:rPr>
              <w:t>locomotive</w:t>
            </w:r>
            <w:proofErr w:type="spellEnd"/>
          </w:p>
        </w:tc>
      </w:tr>
      <w:tr w:rsidR="00086B89" w:rsidRPr="002834B7" w14:paraId="4CD4A888" w14:textId="77777777" w:rsidTr="00BA1123">
        <w:trPr>
          <w:trHeight w:val="199"/>
          <w:jc w:val="center"/>
        </w:trPr>
        <w:tc>
          <w:tcPr>
            <w:tcW w:w="1701" w:type="dxa"/>
            <w:vMerge/>
            <w:tcBorders>
              <w:bottom w:val="single" w:sz="4" w:space="0" w:color="auto"/>
            </w:tcBorders>
          </w:tcPr>
          <w:p w14:paraId="30318E12" w14:textId="77777777" w:rsidR="00086B89" w:rsidRPr="002834B7" w:rsidRDefault="00086B89" w:rsidP="004A51DF">
            <w:pPr>
              <w:jc w:val="both"/>
              <w:rPr>
                <w:rFonts w:ascii="Times New Roman" w:hAnsi="Times New Roman" w:cs="Times New Roman"/>
                <w:b/>
                <w:sz w:val="18"/>
                <w:szCs w:val="18"/>
              </w:rPr>
            </w:pPr>
          </w:p>
        </w:tc>
        <w:tc>
          <w:tcPr>
            <w:tcW w:w="1129" w:type="dxa"/>
            <w:tcBorders>
              <w:bottom w:val="single" w:sz="4" w:space="0" w:color="auto"/>
            </w:tcBorders>
            <w:vAlign w:val="center"/>
          </w:tcPr>
          <w:p w14:paraId="782403F4" w14:textId="77777777" w:rsidR="00086B89" w:rsidRPr="002834B7" w:rsidRDefault="00086B89" w:rsidP="004A51DF">
            <w:pPr>
              <w:jc w:val="center"/>
              <w:rPr>
                <w:rFonts w:ascii="Times New Roman" w:hAnsi="Times New Roman" w:cs="Times New Roman"/>
                <w:b/>
                <w:sz w:val="18"/>
                <w:szCs w:val="18"/>
                <w:lang w:val="uz-Cyrl-UZ"/>
              </w:rPr>
            </w:pPr>
            <w:r w:rsidRPr="002834B7">
              <w:rPr>
                <w:rFonts w:ascii="Times New Roman" w:hAnsi="Times New Roman" w:cs="Times New Roman"/>
                <w:b/>
                <w:sz w:val="18"/>
                <w:szCs w:val="18"/>
                <w:lang w:val="en-US"/>
              </w:rPr>
              <w:t>OZ</w:t>
            </w:r>
            <w:r w:rsidRPr="002834B7">
              <w:rPr>
                <w:rFonts w:ascii="Times New Roman" w:hAnsi="Times New Roman" w:cs="Times New Roman"/>
                <w:b/>
                <w:sz w:val="18"/>
                <w:szCs w:val="18"/>
              </w:rPr>
              <w:t>-</w:t>
            </w:r>
            <w:r w:rsidRPr="002834B7">
              <w:rPr>
                <w:rFonts w:ascii="Times New Roman" w:hAnsi="Times New Roman" w:cs="Times New Roman"/>
                <w:b/>
                <w:sz w:val="18"/>
                <w:szCs w:val="18"/>
                <w:lang w:val="en-US"/>
              </w:rPr>
              <w:t>Y</w:t>
            </w:r>
          </w:p>
        </w:tc>
        <w:tc>
          <w:tcPr>
            <w:tcW w:w="1134" w:type="dxa"/>
            <w:tcBorders>
              <w:bottom w:val="single" w:sz="4" w:space="0" w:color="auto"/>
            </w:tcBorders>
            <w:vAlign w:val="center"/>
          </w:tcPr>
          <w:p w14:paraId="18B8A96B" w14:textId="77777777" w:rsidR="00086B89" w:rsidRPr="002834B7" w:rsidRDefault="00086B89" w:rsidP="004A51DF">
            <w:pPr>
              <w:jc w:val="center"/>
              <w:rPr>
                <w:rFonts w:ascii="Times New Roman" w:hAnsi="Times New Roman" w:cs="Times New Roman"/>
                <w:b/>
                <w:sz w:val="18"/>
                <w:szCs w:val="18"/>
                <w:lang w:val="uz-Cyrl-UZ"/>
              </w:rPr>
            </w:pPr>
            <w:r w:rsidRPr="002834B7">
              <w:rPr>
                <w:rFonts w:ascii="Times New Roman" w:hAnsi="Times New Roman" w:cs="Times New Roman"/>
                <w:b/>
                <w:sz w:val="18"/>
                <w:szCs w:val="18"/>
                <w:lang w:val="en-US"/>
              </w:rPr>
              <w:t>OZ</w:t>
            </w:r>
            <w:r w:rsidRPr="002834B7">
              <w:rPr>
                <w:rFonts w:ascii="Times New Roman" w:hAnsi="Times New Roman" w:cs="Times New Roman"/>
                <w:b/>
                <w:sz w:val="18"/>
                <w:szCs w:val="18"/>
              </w:rPr>
              <w:t>-</w:t>
            </w:r>
            <w:r w:rsidRPr="002834B7">
              <w:rPr>
                <w:rFonts w:ascii="Times New Roman" w:hAnsi="Times New Roman" w:cs="Times New Roman"/>
                <w:b/>
                <w:sz w:val="18"/>
                <w:szCs w:val="18"/>
                <w:lang w:val="en-US"/>
              </w:rPr>
              <w:t>ELR</w:t>
            </w:r>
          </w:p>
        </w:tc>
        <w:tc>
          <w:tcPr>
            <w:tcW w:w="1134" w:type="dxa"/>
            <w:tcBorders>
              <w:bottom w:val="single" w:sz="4" w:space="0" w:color="auto"/>
            </w:tcBorders>
            <w:vAlign w:val="center"/>
          </w:tcPr>
          <w:p w14:paraId="7F48386C" w14:textId="77777777" w:rsidR="00086B89" w:rsidRPr="002834B7" w:rsidRDefault="00086B89" w:rsidP="004A51DF">
            <w:pPr>
              <w:jc w:val="center"/>
              <w:rPr>
                <w:rFonts w:ascii="Times New Roman" w:hAnsi="Times New Roman" w:cs="Times New Roman"/>
                <w:b/>
                <w:sz w:val="18"/>
                <w:szCs w:val="18"/>
                <w:lang w:val="en-US"/>
              </w:rPr>
            </w:pPr>
            <w:r w:rsidRPr="002834B7">
              <w:rPr>
                <w:rFonts w:ascii="Times New Roman" w:hAnsi="Times New Roman" w:cs="Times New Roman"/>
                <w:b/>
                <w:sz w:val="18"/>
                <w:szCs w:val="18"/>
                <w:lang w:val="uz-Cyrl-UZ"/>
              </w:rPr>
              <w:t>3</w:t>
            </w:r>
            <w:r w:rsidRPr="002834B7">
              <w:rPr>
                <w:rFonts w:ascii="Times New Roman" w:hAnsi="Times New Roman" w:cs="Times New Roman"/>
                <w:b/>
                <w:sz w:val="18"/>
                <w:szCs w:val="18"/>
                <w:lang w:val="en-US"/>
              </w:rPr>
              <w:t>ES</w:t>
            </w:r>
            <w:r w:rsidRPr="002834B7">
              <w:rPr>
                <w:rFonts w:ascii="Times New Roman" w:hAnsi="Times New Roman" w:cs="Times New Roman"/>
                <w:b/>
                <w:sz w:val="18"/>
                <w:szCs w:val="18"/>
                <w:lang w:val="uz-Cyrl-UZ"/>
              </w:rPr>
              <w:t>5</w:t>
            </w:r>
            <w:r w:rsidRPr="002834B7">
              <w:rPr>
                <w:rFonts w:ascii="Times New Roman" w:hAnsi="Times New Roman" w:cs="Times New Roman"/>
                <w:b/>
                <w:sz w:val="18"/>
                <w:szCs w:val="18"/>
                <w:lang w:val="en-US"/>
              </w:rPr>
              <w:t>K</w:t>
            </w:r>
          </w:p>
        </w:tc>
        <w:tc>
          <w:tcPr>
            <w:tcW w:w="1134" w:type="dxa"/>
            <w:tcBorders>
              <w:bottom w:val="single" w:sz="4" w:space="0" w:color="auto"/>
            </w:tcBorders>
            <w:vAlign w:val="center"/>
          </w:tcPr>
          <w:p w14:paraId="10A97D2D" w14:textId="77777777" w:rsidR="00086B89" w:rsidRPr="002834B7" w:rsidRDefault="00086B89" w:rsidP="004A51DF">
            <w:pPr>
              <w:jc w:val="center"/>
              <w:rPr>
                <w:rFonts w:ascii="Times New Roman" w:hAnsi="Times New Roman" w:cs="Times New Roman"/>
                <w:b/>
                <w:sz w:val="18"/>
                <w:szCs w:val="18"/>
                <w:lang w:val="en-US"/>
              </w:rPr>
            </w:pPr>
            <w:r w:rsidRPr="002834B7">
              <w:rPr>
                <w:rFonts w:ascii="Times New Roman" w:hAnsi="Times New Roman" w:cs="Times New Roman"/>
                <w:b/>
                <w:sz w:val="18"/>
                <w:szCs w:val="18"/>
                <w:lang w:val="uz-Cyrl-UZ"/>
              </w:rPr>
              <w:t>3</w:t>
            </w:r>
            <w:r w:rsidRPr="002834B7">
              <w:rPr>
                <w:rFonts w:ascii="Times New Roman" w:hAnsi="Times New Roman" w:cs="Times New Roman"/>
                <w:b/>
                <w:sz w:val="18"/>
                <w:szCs w:val="18"/>
                <w:lang w:val="en-US"/>
              </w:rPr>
              <w:t>VL</w:t>
            </w:r>
            <w:r w:rsidRPr="002834B7">
              <w:rPr>
                <w:rFonts w:ascii="Times New Roman" w:hAnsi="Times New Roman" w:cs="Times New Roman"/>
                <w:b/>
                <w:sz w:val="18"/>
                <w:szCs w:val="18"/>
                <w:lang w:val="uz-Cyrl-UZ"/>
              </w:rPr>
              <w:t>80</w:t>
            </w:r>
            <w:r w:rsidRPr="002834B7">
              <w:rPr>
                <w:rFonts w:ascii="Times New Roman" w:hAnsi="Times New Roman" w:cs="Times New Roman"/>
                <w:b/>
                <w:sz w:val="18"/>
                <w:szCs w:val="18"/>
                <w:lang w:val="en-US"/>
              </w:rPr>
              <w:t>s</w:t>
            </w:r>
          </w:p>
        </w:tc>
        <w:tc>
          <w:tcPr>
            <w:tcW w:w="1276" w:type="dxa"/>
            <w:tcBorders>
              <w:bottom w:val="single" w:sz="4" w:space="0" w:color="auto"/>
            </w:tcBorders>
            <w:vAlign w:val="center"/>
          </w:tcPr>
          <w:p w14:paraId="5133D73A" w14:textId="77777777" w:rsidR="00086B89" w:rsidRPr="002834B7" w:rsidRDefault="00086B89" w:rsidP="004A51DF">
            <w:pPr>
              <w:jc w:val="center"/>
              <w:rPr>
                <w:rFonts w:ascii="Times New Roman" w:hAnsi="Times New Roman" w:cs="Times New Roman"/>
                <w:b/>
                <w:sz w:val="18"/>
                <w:szCs w:val="18"/>
                <w:lang w:val="en-US"/>
              </w:rPr>
            </w:pPr>
            <w:r w:rsidRPr="002834B7">
              <w:rPr>
                <w:rFonts w:ascii="Times New Roman" w:hAnsi="Times New Roman" w:cs="Times New Roman"/>
                <w:b/>
                <w:sz w:val="18"/>
                <w:szCs w:val="18"/>
                <w:lang w:val="en-US"/>
              </w:rPr>
              <w:t>VL</w:t>
            </w:r>
            <w:r w:rsidRPr="002834B7">
              <w:rPr>
                <w:rFonts w:ascii="Times New Roman" w:hAnsi="Times New Roman" w:cs="Times New Roman"/>
                <w:b/>
                <w:sz w:val="18"/>
                <w:szCs w:val="18"/>
              </w:rPr>
              <w:t>60</w:t>
            </w:r>
            <w:r w:rsidRPr="002834B7">
              <w:rPr>
                <w:rFonts w:ascii="Times New Roman" w:hAnsi="Times New Roman" w:cs="Times New Roman"/>
                <w:b/>
                <w:sz w:val="18"/>
                <w:szCs w:val="18"/>
                <w:lang w:val="en-US"/>
              </w:rPr>
              <w:t>K</w:t>
            </w:r>
          </w:p>
        </w:tc>
      </w:tr>
      <w:tr w:rsidR="00086B89" w:rsidRPr="002834B7" w14:paraId="4F3954D4" w14:textId="77777777" w:rsidTr="00BA1123">
        <w:trPr>
          <w:trHeight w:val="193"/>
          <w:jc w:val="center"/>
        </w:trPr>
        <w:tc>
          <w:tcPr>
            <w:tcW w:w="1701" w:type="dxa"/>
            <w:tcBorders>
              <w:bottom w:val="nil"/>
              <w:right w:val="nil"/>
            </w:tcBorders>
          </w:tcPr>
          <w:p w14:paraId="155248CB" w14:textId="77777777" w:rsidR="00086B89" w:rsidRPr="002834B7" w:rsidRDefault="00086B89" w:rsidP="004A51DF">
            <w:pPr>
              <w:jc w:val="both"/>
              <w:rPr>
                <w:rFonts w:ascii="Times New Roman" w:hAnsi="Times New Roman" w:cs="Times New Roman"/>
                <w:sz w:val="18"/>
                <w:szCs w:val="18"/>
              </w:rPr>
            </w:pPr>
            <w:proofErr w:type="spellStart"/>
            <w:r w:rsidRPr="002834B7">
              <w:rPr>
                <w:rFonts w:ascii="Times New Roman" w:hAnsi="Times New Roman" w:cs="Times New Roman"/>
                <w:sz w:val="18"/>
                <w:szCs w:val="18"/>
              </w:rPr>
              <w:t>Weight</w:t>
            </w:r>
            <w:proofErr w:type="spellEnd"/>
            <w:r w:rsidRPr="002834B7">
              <w:rPr>
                <w:rFonts w:ascii="Times New Roman" w:hAnsi="Times New Roman" w:cs="Times New Roman"/>
                <w:sz w:val="18"/>
                <w:szCs w:val="18"/>
              </w:rPr>
              <w:t xml:space="preserve"> (t)</w:t>
            </w:r>
          </w:p>
        </w:tc>
        <w:tc>
          <w:tcPr>
            <w:tcW w:w="1129" w:type="dxa"/>
            <w:tcBorders>
              <w:left w:val="nil"/>
              <w:bottom w:val="nil"/>
              <w:right w:val="nil"/>
            </w:tcBorders>
            <w:vAlign w:val="center"/>
          </w:tcPr>
          <w:p w14:paraId="10BF4FFE"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126</w:t>
            </w:r>
          </w:p>
        </w:tc>
        <w:tc>
          <w:tcPr>
            <w:tcW w:w="1134" w:type="dxa"/>
            <w:tcBorders>
              <w:left w:val="nil"/>
              <w:bottom w:val="nil"/>
              <w:right w:val="nil"/>
            </w:tcBorders>
            <w:vAlign w:val="center"/>
          </w:tcPr>
          <w:p w14:paraId="166C7840"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138</w:t>
            </w:r>
          </w:p>
        </w:tc>
        <w:tc>
          <w:tcPr>
            <w:tcW w:w="1134" w:type="dxa"/>
            <w:tcBorders>
              <w:left w:val="nil"/>
              <w:bottom w:val="nil"/>
              <w:right w:val="nil"/>
            </w:tcBorders>
            <w:vAlign w:val="center"/>
          </w:tcPr>
          <w:p w14:paraId="5A4DF2D6"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288</w:t>
            </w:r>
          </w:p>
        </w:tc>
        <w:tc>
          <w:tcPr>
            <w:tcW w:w="1134" w:type="dxa"/>
            <w:tcBorders>
              <w:left w:val="nil"/>
              <w:bottom w:val="nil"/>
              <w:right w:val="nil"/>
            </w:tcBorders>
            <w:vAlign w:val="center"/>
          </w:tcPr>
          <w:p w14:paraId="7B69CF6F" w14:textId="77777777" w:rsidR="00086B89" w:rsidRPr="002834B7" w:rsidRDefault="00086B89" w:rsidP="004A51DF">
            <w:pPr>
              <w:jc w:val="center"/>
              <w:rPr>
                <w:rFonts w:ascii="Times New Roman" w:hAnsi="Times New Roman" w:cs="Times New Roman"/>
                <w:color w:val="FF0000"/>
                <w:sz w:val="18"/>
                <w:szCs w:val="18"/>
              </w:rPr>
            </w:pPr>
            <w:r w:rsidRPr="002834B7">
              <w:rPr>
                <w:rFonts w:ascii="Times New Roman" w:hAnsi="Times New Roman" w:cs="Times New Roman"/>
                <w:sz w:val="18"/>
                <w:szCs w:val="18"/>
              </w:rPr>
              <w:t>280</w:t>
            </w:r>
          </w:p>
        </w:tc>
        <w:tc>
          <w:tcPr>
            <w:tcW w:w="1276" w:type="dxa"/>
            <w:tcBorders>
              <w:left w:val="nil"/>
              <w:bottom w:val="nil"/>
            </w:tcBorders>
            <w:vAlign w:val="center"/>
          </w:tcPr>
          <w:p w14:paraId="2547D168"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135</w:t>
            </w:r>
          </w:p>
        </w:tc>
      </w:tr>
      <w:tr w:rsidR="00086B89" w:rsidRPr="002834B7" w14:paraId="55615730" w14:textId="77777777" w:rsidTr="00BA1123">
        <w:trPr>
          <w:trHeight w:val="126"/>
          <w:jc w:val="center"/>
        </w:trPr>
        <w:tc>
          <w:tcPr>
            <w:tcW w:w="1701" w:type="dxa"/>
            <w:tcBorders>
              <w:top w:val="nil"/>
              <w:bottom w:val="nil"/>
              <w:right w:val="nil"/>
            </w:tcBorders>
          </w:tcPr>
          <w:p w14:paraId="65781EE2" w14:textId="77777777" w:rsidR="00086B89" w:rsidRPr="002834B7" w:rsidRDefault="00086B89" w:rsidP="004A51DF">
            <w:pPr>
              <w:rPr>
                <w:rFonts w:ascii="Times New Roman" w:hAnsi="Times New Roman" w:cs="Times New Roman"/>
                <w:sz w:val="18"/>
                <w:szCs w:val="18"/>
              </w:rPr>
            </w:pPr>
            <w:r w:rsidRPr="002834B7">
              <w:rPr>
                <w:rFonts w:ascii="Times New Roman" w:hAnsi="Times New Roman" w:cs="Times New Roman"/>
                <w:sz w:val="18"/>
                <w:szCs w:val="18"/>
              </w:rPr>
              <w:t>Power (</w:t>
            </w:r>
            <w:proofErr w:type="spellStart"/>
            <w:r w:rsidRPr="002834B7">
              <w:rPr>
                <w:rFonts w:ascii="Times New Roman" w:hAnsi="Times New Roman" w:cs="Times New Roman"/>
                <w:sz w:val="18"/>
                <w:szCs w:val="18"/>
              </w:rPr>
              <w:t>kW</w:t>
            </w:r>
            <w:proofErr w:type="spellEnd"/>
            <w:r w:rsidRPr="002834B7">
              <w:rPr>
                <w:rFonts w:ascii="Times New Roman" w:hAnsi="Times New Roman" w:cs="Times New Roman"/>
                <w:sz w:val="18"/>
                <w:szCs w:val="18"/>
              </w:rPr>
              <w:t>)</w:t>
            </w:r>
          </w:p>
        </w:tc>
        <w:tc>
          <w:tcPr>
            <w:tcW w:w="1129" w:type="dxa"/>
            <w:tcBorders>
              <w:top w:val="nil"/>
              <w:left w:val="nil"/>
              <w:bottom w:val="nil"/>
              <w:right w:val="nil"/>
            </w:tcBorders>
            <w:vAlign w:val="center"/>
          </w:tcPr>
          <w:p w14:paraId="4C45A416"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6000</w:t>
            </w:r>
          </w:p>
        </w:tc>
        <w:tc>
          <w:tcPr>
            <w:tcW w:w="1134" w:type="dxa"/>
            <w:tcBorders>
              <w:top w:val="nil"/>
              <w:left w:val="nil"/>
              <w:bottom w:val="nil"/>
              <w:right w:val="nil"/>
            </w:tcBorders>
            <w:vAlign w:val="center"/>
          </w:tcPr>
          <w:p w14:paraId="26B4AD9F"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7200</w:t>
            </w:r>
          </w:p>
        </w:tc>
        <w:tc>
          <w:tcPr>
            <w:tcW w:w="1134" w:type="dxa"/>
            <w:tcBorders>
              <w:top w:val="nil"/>
              <w:left w:val="nil"/>
              <w:bottom w:val="nil"/>
              <w:right w:val="nil"/>
            </w:tcBorders>
            <w:vAlign w:val="center"/>
          </w:tcPr>
          <w:p w14:paraId="7C756721"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9840</w:t>
            </w:r>
          </w:p>
        </w:tc>
        <w:tc>
          <w:tcPr>
            <w:tcW w:w="1134" w:type="dxa"/>
            <w:tcBorders>
              <w:top w:val="nil"/>
              <w:left w:val="nil"/>
              <w:bottom w:val="nil"/>
              <w:right w:val="nil"/>
            </w:tcBorders>
            <w:vAlign w:val="center"/>
          </w:tcPr>
          <w:p w14:paraId="3F0249EF" w14:textId="77777777" w:rsidR="00086B89" w:rsidRPr="002834B7" w:rsidRDefault="00086B89" w:rsidP="004A51DF">
            <w:pPr>
              <w:jc w:val="center"/>
              <w:rPr>
                <w:rFonts w:ascii="Times New Roman" w:hAnsi="Times New Roman" w:cs="Times New Roman"/>
                <w:color w:val="FF0000"/>
                <w:sz w:val="18"/>
                <w:szCs w:val="18"/>
                <w:lang w:val="uz-Cyrl-UZ"/>
              </w:rPr>
            </w:pPr>
            <w:r w:rsidRPr="002834B7">
              <w:rPr>
                <w:rFonts w:ascii="Times New Roman" w:hAnsi="Times New Roman" w:cs="Times New Roman"/>
                <w:sz w:val="18"/>
                <w:szCs w:val="18"/>
                <w:lang w:val="uz-Cyrl-UZ"/>
              </w:rPr>
              <w:t>9240</w:t>
            </w:r>
          </w:p>
        </w:tc>
        <w:tc>
          <w:tcPr>
            <w:tcW w:w="1276" w:type="dxa"/>
            <w:tcBorders>
              <w:top w:val="nil"/>
              <w:left w:val="nil"/>
              <w:bottom w:val="nil"/>
            </w:tcBorders>
            <w:vAlign w:val="center"/>
          </w:tcPr>
          <w:p w14:paraId="55DB33DC"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6000</w:t>
            </w:r>
          </w:p>
        </w:tc>
      </w:tr>
      <w:tr w:rsidR="00086B89" w:rsidRPr="002834B7" w14:paraId="59877304" w14:textId="77777777" w:rsidTr="00BA1123">
        <w:trPr>
          <w:trHeight w:val="186"/>
          <w:jc w:val="center"/>
        </w:trPr>
        <w:tc>
          <w:tcPr>
            <w:tcW w:w="1701" w:type="dxa"/>
            <w:tcBorders>
              <w:top w:val="nil"/>
              <w:bottom w:val="nil"/>
              <w:right w:val="nil"/>
            </w:tcBorders>
          </w:tcPr>
          <w:p w14:paraId="125AA53B" w14:textId="77777777" w:rsidR="00086B89" w:rsidRPr="002834B7" w:rsidRDefault="00086B89" w:rsidP="004A51DF">
            <w:pPr>
              <w:jc w:val="both"/>
              <w:rPr>
                <w:rFonts w:ascii="Times New Roman" w:hAnsi="Times New Roman" w:cs="Times New Roman"/>
                <w:sz w:val="18"/>
                <w:szCs w:val="18"/>
              </w:rPr>
            </w:pPr>
            <w:r w:rsidRPr="002834B7">
              <w:rPr>
                <w:rFonts w:ascii="Times New Roman" w:hAnsi="Times New Roman" w:cs="Times New Roman"/>
                <w:sz w:val="18"/>
                <w:szCs w:val="18"/>
              </w:rPr>
              <w:t xml:space="preserve">Design </w:t>
            </w:r>
            <w:proofErr w:type="spellStart"/>
            <w:r w:rsidRPr="002834B7">
              <w:rPr>
                <w:rFonts w:ascii="Times New Roman" w:hAnsi="Times New Roman" w:cs="Times New Roman"/>
                <w:sz w:val="18"/>
                <w:szCs w:val="18"/>
              </w:rPr>
              <w:t>speed</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km</w:t>
            </w:r>
            <w:proofErr w:type="spellEnd"/>
            <w:r w:rsidRPr="002834B7">
              <w:rPr>
                <w:rFonts w:ascii="Times New Roman" w:hAnsi="Times New Roman" w:cs="Times New Roman"/>
                <w:sz w:val="18"/>
                <w:szCs w:val="18"/>
              </w:rPr>
              <w:t>/h)</w:t>
            </w:r>
          </w:p>
        </w:tc>
        <w:tc>
          <w:tcPr>
            <w:tcW w:w="1129" w:type="dxa"/>
            <w:tcBorders>
              <w:top w:val="nil"/>
              <w:left w:val="nil"/>
              <w:bottom w:val="nil"/>
              <w:right w:val="nil"/>
            </w:tcBorders>
            <w:vAlign w:val="center"/>
          </w:tcPr>
          <w:p w14:paraId="3A818547"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1</w:t>
            </w:r>
            <w:r w:rsidRPr="002834B7">
              <w:rPr>
                <w:rFonts w:ascii="Times New Roman" w:hAnsi="Times New Roman" w:cs="Times New Roman"/>
                <w:sz w:val="18"/>
                <w:szCs w:val="18"/>
                <w:lang w:val="en-US"/>
              </w:rPr>
              <w:t>6</w:t>
            </w:r>
            <w:r w:rsidRPr="002834B7">
              <w:rPr>
                <w:rFonts w:ascii="Times New Roman" w:hAnsi="Times New Roman" w:cs="Times New Roman"/>
                <w:sz w:val="18"/>
                <w:szCs w:val="18"/>
              </w:rPr>
              <w:t>0</w:t>
            </w:r>
          </w:p>
        </w:tc>
        <w:tc>
          <w:tcPr>
            <w:tcW w:w="1134" w:type="dxa"/>
            <w:tcBorders>
              <w:top w:val="nil"/>
              <w:left w:val="nil"/>
              <w:bottom w:val="nil"/>
              <w:right w:val="nil"/>
            </w:tcBorders>
            <w:vAlign w:val="center"/>
          </w:tcPr>
          <w:p w14:paraId="15E2BB27"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120</w:t>
            </w:r>
          </w:p>
        </w:tc>
        <w:tc>
          <w:tcPr>
            <w:tcW w:w="1134" w:type="dxa"/>
            <w:tcBorders>
              <w:top w:val="nil"/>
              <w:left w:val="nil"/>
              <w:bottom w:val="nil"/>
              <w:right w:val="nil"/>
            </w:tcBorders>
            <w:vAlign w:val="center"/>
          </w:tcPr>
          <w:p w14:paraId="36329026"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110</w:t>
            </w:r>
          </w:p>
        </w:tc>
        <w:tc>
          <w:tcPr>
            <w:tcW w:w="1134" w:type="dxa"/>
            <w:tcBorders>
              <w:top w:val="nil"/>
              <w:left w:val="nil"/>
              <w:bottom w:val="nil"/>
              <w:right w:val="nil"/>
            </w:tcBorders>
            <w:vAlign w:val="center"/>
          </w:tcPr>
          <w:p w14:paraId="4CD0D87F"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110</w:t>
            </w:r>
          </w:p>
        </w:tc>
        <w:tc>
          <w:tcPr>
            <w:tcW w:w="1276" w:type="dxa"/>
            <w:tcBorders>
              <w:top w:val="nil"/>
              <w:left w:val="nil"/>
              <w:bottom w:val="nil"/>
            </w:tcBorders>
            <w:vAlign w:val="center"/>
          </w:tcPr>
          <w:p w14:paraId="030E600D"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120</w:t>
            </w:r>
          </w:p>
        </w:tc>
      </w:tr>
      <w:tr w:rsidR="00086B89" w:rsidRPr="002834B7" w14:paraId="0BED3C8E" w14:textId="77777777" w:rsidTr="00BA1123">
        <w:trPr>
          <w:trHeight w:val="309"/>
          <w:jc w:val="center"/>
        </w:trPr>
        <w:tc>
          <w:tcPr>
            <w:tcW w:w="1701" w:type="dxa"/>
            <w:tcBorders>
              <w:top w:val="nil"/>
              <w:bottom w:val="nil"/>
              <w:right w:val="nil"/>
            </w:tcBorders>
          </w:tcPr>
          <w:p w14:paraId="3C54454F" w14:textId="77777777" w:rsidR="00086B89" w:rsidRPr="002834B7" w:rsidRDefault="00086B89" w:rsidP="004A51DF">
            <w:pPr>
              <w:jc w:val="both"/>
              <w:rPr>
                <w:rFonts w:ascii="Times New Roman" w:hAnsi="Times New Roman" w:cs="Times New Roman"/>
                <w:sz w:val="18"/>
                <w:szCs w:val="18"/>
              </w:rPr>
            </w:pPr>
            <w:proofErr w:type="spellStart"/>
            <w:r w:rsidRPr="002834B7">
              <w:rPr>
                <w:rFonts w:ascii="Times New Roman" w:hAnsi="Times New Roman" w:cs="Times New Roman"/>
                <w:sz w:val="18"/>
                <w:szCs w:val="18"/>
              </w:rPr>
              <w:t>Operating</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voltage</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range</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kV</w:t>
            </w:r>
            <w:proofErr w:type="spellEnd"/>
            <w:r w:rsidRPr="002834B7">
              <w:rPr>
                <w:rFonts w:ascii="Times New Roman" w:hAnsi="Times New Roman" w:cs="Times New Roman"/>
                <w:sz w:val="18"/>
                <w:szCs w:val="18"/>
              </w:rPr>
              <w:t>)</w:t>
            </w:r>
          </w:p>
        </w:tc>
        <w:tc>
          <w:tcPr>
            <w:tcW w:w="1129" w:type="dxa"/>
            <w:tcBorders>
              <w:top w:val="nil"/>
              <w:left w:val="nil"/>
              <w:bottom w:val="nil"/>
              <w:right w:val="nil"/>
            </w:tcBorders>
            <w:vAlign w:val="center"/>
          </w:tcPr>
          <w:p w14:paraId="07F3C4EA" w14:textId="77777777" w:rsidR="00086B89" w:rsidRPr="002834B7" w:rsidRDefault="00086B89" w:rsidP="004A51DF">
            <w:pPr>
              <w:jc w:val="center"/>
              <w:rPr>
                <w:rFonts w:ascii="Times New Roman" w:hAnsi="Times New Roman" w:cs="Times New Roman"/>
                <w:sz w:val="18"/>
                <w:szCs w:val="18"/>
              </w:rPr>
            </w:pPr>
            <w:r w:rsidRPr="002834B7">
              <w:rPr>
                <w:rFonts w:ascii="Times New Roman" w:hAnsi="Times New Roman" w:cs="Times New Roman"/>
                <w:sz w:val="18"/>
                <w:szCs w:val="18"/>
              </w:rPr>
              <w:t>17,5-31</w:t>
            </w:r>
          </w:p>
        </w:tc>
        <w:tc>
          <w:tcPr>
            <w:tcW w:w="1134" w:type="dxa"/>
            <w:tcBorders>
              <w:top w:val="nil"/>
              <w:left w:val="nil"/>
              <w:bottom w:val="nil"/>
              <w:right w:val="nil"/>
            </w:tcBorders>
            <w:vAlign w:val="center"/>
          </w:tcPr>
          <w:p w14:paraId="2DD5F6FD"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17</w:t>
            </w:r>
            <w:r w:rsidRPr="002834B7">
              <w:rPr>
                <w:rFonts w:ascii="Times New Roman" w:hAnsi="Times New Roman" w:cs="Times New Roman"/>
                <w:sz w:val="18"/>
                <w:szCs w:val="18"/>
              </w:rPr>
              <w:t>,5-31</w:t>
            </w:r>
          </w:p>
        </w:tc>
        <w:tc>
          <w:tcPr>
            <w:tcW w:w="1134" w:type="dxa"/>
            <w:tcBorders>
              <w:top w:val="nil"/>
              <w:left w:val="nil"/>
              <w:bottom w:val="nil"/>
              <w:right w:val="nil"/>
            </w:tcBorders>
            <w:vAlign w:val="center"/>
          </w:tcPr>
          <w:p w14:paraId="0471014F"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19 – 29</w:t>
            </w:r>
          </w:p>
        </w:tc>
        <w:tc>
          <w:tcPr>
            <w:tcW w:w="1134" w:type="dxa"/>
            <w:tcBorders>
              <w:top w:val="nil"/>
              <w:left w:val="nil"/>
              <w:bottom w:val="nil"/>
              <w:right w:val="nil"/>
            </w:tcBorders>
            <w:vAlign w:val="center"/>
          </w:tcPr>
          <w:p w14:paraId="7E4BEC6B"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19 – 29</w:t>
            </w:r>
          </w:p>
        </w:tc>
        <w:tc>
          <w:tcPr>
            <w:tcW w:w="1276" w:type="dxa"/>
            <w:tcBorders>
              <w:top w:val="nil"/>
              <w:left w:val="nil"/>
              <w:bottom w:val="nil"/>
            </w:tcBorders>
            <w:vAlign w:val="center"/>
          </w:tcPr>
          <w:p w14:paraId="41B9B1F8"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lang w:val="en-US"/>
              </w:rPr>
              <w:t>19 – 29</w:t>
            </w:r>
          </w:p>
        </w:tc>
      </w:tr>
      <w:tr w:rsidR="00086B89" w:rsidRPr="002834B7" w14:paraId="2350BC70" w14:textId="77777777" w:rsidTr="00BA1123">
        <w:trPr>
          <w:trHeight w:val="61"/>
          <w:jc w:val="center"/>
        </w:trPr>
        <w:tc>
          <w:tcPr>
            <w:tcW w:w="1701" w:type="dxa"/>
            <w:tcBorders>
              <w:top w:val="nil"/>
              <w:right w:val="nil"/>
            </w:tcBorders>
          </w:tcPr>
          <w:p w14:paraId="2738D5AD" w14:textId="77777777" w:rsidR="00086B89" w:rsidRPr="002834B7" w:rsidRDefault="00086B89" w:rsidP="004A51DF">
            <w:pPr>
              <w:rPr>
                <w:rFonts w:ascii="Times New Roman" w:hAnsi="Times New Roman" w:cs="Times New Roman"/>
                <w:sz w:val="18"/>
                <w:szCs w:val="18"/>
              </w:rPr>
            </w:pPr>
            <w:proofErr w:type="spellStart"/>
            <w:r w:rsidRPr="002834B7">
              <w:rPr>
                <w:rFonts w:ascii="Times New Roman" w:hAnsi="Times New Roman" w:cs="Times New Roman"/>
                <w:sz w:val="18"/>
                <w:szCs w:val="18"/>
              </w:rPr>
              <w:t>Accepted</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current</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consumption</w:t>
            </w:r>
            <w:proofErr w:type="spellEnd"/>
            <w:r w:rsidRPr="002834B7">
              <w:rPr>
                <w:rFonts w:ascii="Times New Roman" w:hAnsi="Times New Roman" w:cs="Times New Roman"/>
                <w:sz w:val="18"/>
                <w:szCs w:val="18"/>
              </w:rPr>
              <w:t xml:space="preserve"> (A)</w:t>
            </w:r>
          </w:p>
        </w:tc>
        <w:tc>
          <w:tcPr>
            <w:tcW w:w="1129" w:type="dxa"/>
            <w:tcBorders>
              <w:top w:val="nil"/>
              <w:left w:val="nil"/>
              <w:right w:val="nil"/>
            </w:tcBorders>
            <w:vAlign w:val="center"/>
          </w:tcPr>
          <w:p w14:paraId="4A6A0944" w14:textId="77777777" w:rsidR="00086B89" w:rsidRPr="002834B7" w:rsidRDefault="00086B89" w:rsidP="004A51DF">
            <w:pPr>
              <w:jc w:val="center"/>
              <w:rPr>
                <w:rFonts w:ascii="Times New Roman" w:hAnsi="Times New Roman" w:cs="Times New Roman"/>
                <w:sz w:val="18"/>
                <w:szCs w:val="18"/>
                <w:lang w:val="en-US"/>
              </w:rPr>
            </w:pPr>
            <w:r w:rsidRPr="002834B7">
              <w:rPr>
                <w:rFonts w:ascii="Times New Roman" w:hAnsi="Times New Roman" w:cs="Times New Roman"/>
                <w:sz w:val="18"/>
                <w:szCs w:val="18"/>
              </w:rPr>
              <w:t>3</w:t>
            </w:r>
            <w:r w:rsidRPr="002834B7">
              <w:rPr>
                <w:rFonts w:ascii="Times New Roman" w:hAnsi="Times New Roman" w:cs="Times New Roman"/>
                <w:sz w:val="18"/>
                <w:szCs w:val="18"/>
                <w:lang w:val="en-US"/>
              </w:rPr>
              <w:t>16</w:t>
            </w:r>
          </w:p>
          <w:p w14:paraId="60F2511D" w14:textId="77777777" w:rsidR="00086B89" w:rsidRPr="002834B7" w:rsidRDefault="00086B89" w:rsidP="004A51DF">
            <w:pPr>
              <w:jc w:val="center"/>
              <w:rPr>
                <w:rFonts w:ascii="Times New Roman" w:hAnsi="Times New Roman" w:cs="Times New Roman"/>
                <w:sz w:val="18"/>
                <w:szCs w:val="18"/>
                <w:lang w:val="en-US"/>
              </w:rPr>
            </w:pPr>
            <m:oMathPara>
              <m:oMath>
                <m:r>
                  <w:rPr>
                    <w:rFonts w:ascii="Cambria Math" w:hAnsi="Cambria Math" w:cs="Times New Roman"/>
                    <w:sz w:val="18"/>
                    <w:szCs w:val="18"/>
                  </w:rPr>
                  <m:t>cosφ=0.9</m:t>
                </m:r>
              </m:oMath>
            </m:oMathPara>
          </w:p>
        </w:tc>
        <w:tc>
          <w:tcPr>
            <w:tcW w:w="1134" w:type="dxa"/>
            <w:tcBorders>
              <w:top w:val="nil"/>
              <w:left w:val="nil"/>
              <w:right w:val="nil"/>
            </w:tcBorders>
            <w:vAlign w:val="center"/>
          </w:tcPr>
          <w:p w14:paraId="4B1EB674"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360</w:t>
            </w:r>
          </w:p>
          <w:p w14:paraId="744A4FB6" w14:textId="77777777" w:rsidR="00086B89" w:rsidRPr="002834B7" w:rsidRDefault="00086B89" w:rsidP="004A51DF">
            <w:pPr>
              <w:jc w:val="center"/>
              <w:rPr>
                <w:rFonts w:ascii="Times New Roman" w:hAnsi="Times New Roman" w:cs="Times New Roman"/>
                <w:sz w:val="18"/>
                <w:szCs w:val="18"/>
                <w:lang w:val="uz-Cyrl-UZ"/>
              </w:rPr>
            </w:pPr>
            <m:oMathPara>
              <m:oMath>
                <m:r>
                  <w:rPr>
                    <w:rFonts w:ascii="Cambria Math" w:hAnsi="Cambria Math" w:cs="Times New Roman"/>
                    <w:sz w:val="18"/>
                    <w:szCs w:val="18"/>
                  </w:rPr>
                  <m:t>cosφ=0.9</m:t>
                </m:r>
              </m:oMath>
            </m:oMathPara>
          </w:p>
        </w:tc>
        <w:tc>
          <w:tcPr>
            <w:tcW w:w="1134" w:type="dxa"/>
            <w:tcBorders>
              <w:top w:val="nil"/>
              <w:left w:val="nil"/>
              <w:right w:val="nil"/>
            </w:tcBorders>
            <w:vAlign w:val="center"/>
          </w:tcPr>
          <w:p w14:paraId="61E0F592"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314</w:t>
            </w:r>
          </w:p>
          <w:p w14:paraId="0E39D701" w14:textId="77777777" w:rsidR="00086B89" w:rsidRPr="002834B7" w:rsidRDefault="00086B89" w:rsidP="004A51DF">
            <w:pPr>
              <w:ind w:left="-959" w:hanging="141"/>
              <w:jc w:val="center"/>
              <w:rPr>
                <w:rFonts w:ascii="Times New Roman" w:hAnsi="Times New Roman" w:cs="Times New Roman"/>
                <w:sz w:val="18"/>
                <w:szCs w:val="18"/>
                <w:lang w:val="uz-Cyrl-UZ"/>
              </w:rPr>
            </w:pPr>
            <m:oMathPara>
              <m:oMath>
                <m:r>
                  <w:rPr>
                    <w:rFonts w:ascii="Cambria Math" w:hAnsi="Cambria Math" w:cs="Times New Roman"/>
                    <w:sz w:val="18"/>
                    <w:szCs w:val="18"/>
                  </w:rPr>
                  <m:t>cosφ=0.8</m:t>
                </m:r>
              </m:oMath>
            </m:oMathPara>
          </w:p>
        </w:tc>
        <w:tc>
          <w:tcPr>
            <w:tcW w:w="1134" w:type="dxa"/>
            <w:tcBorders>
              <w:top w:val="nil"/>
              <w:left w:val="nil"/>
              <w:right w:val="nil"/>
            </w:tcBorders>
            <w:vAlign w:val="center"/>
          </w:tcPr>
          <w:p w14:paraId="5BFA0998"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295</w:t>
            </w:r>
          </w:p>
          <w:p w14:paraId="224EE9F5" w14:textId="77777777" w:rsidR="00086B89" w:rsidRPr="002834B7" w:rsidRDefault="00086B89" w:rsidP="004A51DF">
            <w:pPr>
              <w:ind w:left="-959" w:hanging="141"/>
              <w:jc w:val="center"/>
              <w:rPr>
                <w:rFonts w:ascii="Times New Roman" w:hAnsi="Times New Roman" w:cs="Times New Roman"/>
                <w:color w:val="FF0000"/>
                <w:sz w:val="18"/>
                <w:szCs w:val="18"/>
                <w:lang w:val="uz-Cyrl-UZ"/>
              </w:rPr>
            </w:pPr>
            <m:oMathPara>
              <m:oMath>
                <m:r>
                  <w:rPr>
                    <w:rFonts w:ascii="Cambria Math" w:hAnsi="Cambria Math" w:cs="Times New Roman"/>
                    <w:sz w:val="18"/>
                    <w:szCs w:val="18"/>
                  </w:rPr>
                  <m:t>cosφ=0.8</m:t>
                </m:r>
              </m:oMath>
            </m:oMathPara>
          </w:p>
        </w:tc>
        <w:tc>
          <w:tcPr>
            <w:tcW w:w="1276" w:type="dxa"/>
            <w:tcBorders>
              <w:top w:val="nil"/>
              <w:left w:val="nil"/>
            </w:tcBorders>
            <w:vAlign w:val="center"/>
          </w:tcPr>
          <w:p w14:paraId="48721865" w14:textId="77777777" w:rsidR="00086B89" w:rsidRPr="002834B7" w:rsidRDefault="00086B89" w:rsidP="004A51DF">
            <w:pPr>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180</w:t>
            </w:r>
          </w:p>
          <w:p w14:paraId="5C1EC3F7" w14:textId="77777777" w:rsidR="00086B89" w:rsidRPr="002834B7" w:rsidRDefault="00086B89" w:rsidP="004A51DF">
            <w:pPr>
              <w:jc w:val="center"/>
              <w:rPr>
                <w:rFonts w:ascii="Times New Roman" w:hAnsi="Times New Roman" w:cs="Times New Roman"/>
                <w:color w:val="FF0000"/>
                <w:sz w:val="18"/>
                <w:szCs w:val="18"/>
                <w:lang w:val="uz-Cyrl-UZ"/>
              </w:rPr>
            </w:pPr>
            <m:oMathPara>
              <m:oMath>
                <m:r>
                  <w:rPr>
                    <w:rFonts w:ascii="Cambria Math" w:hAnsi="Cambria Math" w:cs="Times New Roman"/>
                    <w:sz w:val="18"/>
                    <w:szCs w:val="18"/>
                  </w:rPr>
                  <m:t>cosφ=0.8</m:t>
                </m:r>
              </m:oMath>
            </m:oMathPara>
          </w:p>
        </w:tc>
      </w:tr>
    </w:tbl>
    <w:p w14:paraId="6B59E921" w14:textId="122F1696" w:rsidR="00086B89" w:rsidRPr="00C948B9" w:rsidRDefault="00086B89" w:rsidP="002834B7">
      <w:pPr>
        <w:spacing w:after="0" w:line="240" w:lineRule="auto"/>
        <w:jc w:val="both"/>
        <w:rPr>
          <w:rFonts w:ascii="Times New Roman" w:hAnsi="Times New Roman" w:cs="Times New Roman"/>
          <w:sz w:val="18"/>
          <w:szCs w:val="18"/>
          <w:lang w:val="en-US"/>
        </w:rPr>
      </w:pPr>
      <w:r w:rsidRPr="00C948B9">
        <w:rPr>
          <w:rFonts w:ascii="Times New Roman" w:hAnsi="Times New Roman" w:cs="Times New Roman"/>
          <w:sz w:val="18"/>
          <w:szCs w:val="18"/>
          <w:lang w:val="en-US"/>
        </w:rPr>
        <w:t xml:space="preserve">Note: Train weights assumed: </w:t>
      </w:r>
      <w:r w:rsidRPr="00C948B9">
        <w:rPr>
          <w:rFonts w:ascii="Times New Roman" w:hAnsi="Times New Roman" w:cs="Times New Roman"/>
          <w:b/>
          <w:sz w:val="18"/>
          <w:szCs w:val="18"/>
          <w:lang w:val="en-US"/>
        </w:rPr>
        <w:t>passenger</w:t>
      </w:r>
      <w:r w:rsidRPr="00C948B9">
        <w:rPr>
          <w:rFonts w:ascii="Times New Roman" w:hAnsi="Times New Roman" w:cs="Times New Roman"/>
          <w:sz w:val="18"/>
          <w:szCs w:val="18"/>
          <w:lang w:val="en-US"/>
        </w:rPr>
        <w:t xml:space="preserve"> – 1050 t; </w:t>
      </w:r>
      <w:r w:rsidRPr="00C948B9">
        <w:rPr>
          <w:rFonts w:ascii="Times New Roman" w:hAnsi="Times New Roman" w:cs="Times New Roman"/>
          <w:b/>
          <w:sz w:val="18"/>
          <w:szCs w:val="18"/>
          <w:lang w:val="en-US"/>
        </w:rPr>
        <w:t>freight</w:t>
      </w:r>
      <w:r w:rsidRPr="00C948B9">
        <w:rPr>
          <w:rFonts w:ascii="Times New Roman" w:hAnsi="Times New Roman" w:cs="Times New Roman"/>
          <w:sz w:val="18"/>
          <w:szCs w:val="18"/>
          <w:lang w:val="en-US"/>
        </w:rPr>
        <w:t xml:space="preserve"> – 4200 t</w:t>
      </w:r>
      <w:r w:rsidR="002834B7">
        <w:rPr>
          <w:rFonts w:ascii="Times New Roman" w:hAnsi="Times New Roman" w:cs="Times New Roman"/>
          <w:sz w:val="18"/>
          <w:szCs w:val="18"/>
          <w:lang w:val="en-US"/>
        </w:rPr>
        <w:t>.</w:t>
      </w:r>
    </w:p>
    <w:p w14:paraId="5983885F" w14:textId="290C4094" w:rsidR="00086B89" w:rsidRPr="00BF6D51" w:rsidRDefault="00BF6D51" w:rsidP="002834B7">
      <w:pPr>
        <w:spacing w:after="0" w:line="240" w:lineRule="auto"/>
        <w:ind w:firstLine="284"/>
        <w:jc w:val="both"/>
        <w:rPr>
          <w:rFonts w:ascii="Times New Roman" w:eastAsia="Times New Roman" w:hAnsi="Times New Roman" w:cs="Times New Roman"/>
          <w:sz w:val="20"/>
          <w:szCs w:val="20"/>
          <w:lang w:val="en-US" w:eastAsia="ru-RU"/>
        </w:rPr>
      </w:pPr>
      <w:r w:rsidRPr="00BF6D51">
        <w:rPr>
          <w:rFonts w:ascii="Times New Roman" w:eastAsia="Times New Roman" w:hAnsi="Times New Roman" w:cs="Times New Roman"/>
          <w:sz w:val="20"/>
          <w:szCs w:val="20"/>
          <w:lang w:val="en-US" w:eastAsia="ru-RU"/>
        </w:rPr>
        <w:lastRenderedPageBreak/>
        <w:t>The parameters of newly developed locomotives are usually more energy-efficient while maintaining the same traction characteristics. If modern locomotives are used, the calculations performed can fully meet their operational requirements.</w:t>
      </w:r>
    </w:p>
    <w:p w14:paraId="6343F2D9" w14:textId="28D8A17F" w:rsidR="007D3ADC" w:rsidRDefault="009F26C4" w:rsidP="002834B7">
      <w:pPr>
        <w:spacing w:after="0" w:line="240" w:lineRule="auto"/>
        <w:ind w:firstLine="284"/>
        <w:jc w:val="both"/>
        <w:rPr>
          <w:rFonts w:ascii="Times New Roman" w:eastAsia="Times New Roman" w:hAnsi="Times New Roman" w:cs="Times New Roman"/>
          <w:sz w:val="20"/>
          <w:szCs w:val="20"/>
          <w:lang w:val="en-US" w:eastAsia="ru-RU"/>
        </w:rPr>
      </w:pPr>
      <w:r w:rsidRPr="009F26C4">
        <w:rPr>
          <w:rFonts w:ascii="Times New Roman" w:eastAsia="Times New Roman" w:hAnsi="Times New Roman" w:cs="Times New Roman"/>
          <w:sz w:val="20"/>
          <w:szCs w:val="20"/>
          <w:lang w:val="en-US" w:eastAsia="ru-RU"/>
        </w:rPr>
        <w:t xml:space="preserve">The </w:t>
      </w:r>
      <w:r w:rsidR="002F5BD6" w:rsidRPr="002F5BD6">
        <w:rPr>
          <w:rFonts w:ascii="Times New Roman" w:eastAsia="Times New Roman" w:hAnsi="Times New Roman" w:cs="Times New Roman"/>
          <w:sz w:val="20"/>
          <w:szCs w:val="20"/>
          <w:lang w:val="en-US" w:eastAsia="ru-RU"/>
        </w:rPr>
        <w:t>«</w:t>
      </w:r>
      <w:proofErr w:type="spellStart"/>
      <w:r w:rsidRPr="009F26C4">
        <w:rPr>
          <w:rFonts w:ascii="Times New Roman" w:eastAsia="Times New Roman" w:hAnsi="Times New Roman" w:cs="Times New Roman"/>
          <w:sz w:val="20"/>
          <w:szCs w:val="20"/>
          <w:lang w:val="en-US" w:eastAsia="ru-RU"/>
        </w:rPr>
        <w:t>Jambay</w:t>
      </w:r>
      <w:proofErr w:type="spellEnd"/>
      <w:r w:rsidR="002F5BD6" w:rsidRPr="00892848">
        <w:rPr>
          <w:rFonts w:ascii="Times New Roman" w:eastAsia="Times New Roman" w:hAnsi="Times New Roman" w:cs="Times New Roman"/>
          <w:sz w:val="20"/>
          <w:szCs w:val="20"/>
          <w:lang w:val="en-US" w:eastAsia="ru-RU"/>
        </w:rPr>
        <w:t>»</w:t>
      </w:r>
      <w:r w:rsidRPr="009F26C4">
        <w:rPr>
          <w:rFonts w:ascii="Times New Roman" w:eastAsia="Times New Roman" w:hAnsi="Times New Roman" w:cs="Times New Roman"/>
          <w:sz w:val="20"/>
          <w:szCs w:val="20"/>
          <w:lang w:val="en-US" w:eastAsia="ru-RU"/>
        </w:rPr>
        <w:t xml:space="preserve"> traction substation (110/27.5/10 kV) is a terminal-type facility, supplying two 27.5 kV feeders in the direction of Tashkent and two feeders toward Zarafshan station. It receives power from two 110 kV transmission lines feeding two 40 MVA traction transformers. In connection with the planned construction of a new 55 km electrified railway section to </w:t>
      </w:r>
      <w:proofErr w:type="spellStart"/>
      <w:r w:rsidRPr="009F26C4">
        <w:rPr>
          <w:rFonts w:ascii="Times New Roman" w:eastAsia="Times New Roman" w:hAnsi="Times New Roman" w:cs="Times New Roman"/>
          <w:sz w:val="20"/>
          <w:szCs w:val="20"/>
          <w:lang w:val="en-US" w:eastAsia="ru-RU"/>
        </w:rPr>
        <w:t>Urgut</w:t>
      </w:r>
      <w:proofErr w:type="spellEnd"/>
      <w:r w:rsidRPr="009F26C4">
        <w:rPr>
          <w:rFonts w:ascii="Times New Roman" w:eastAsia="Times New Roman" w:hAnsi="Times New Roman" w:cs="Times New Roman"/>
          <w:sz w:val="20"/>
          <w:szCs w:val="20"/>
          <w:lang w:val="en-US" w:eastAsia="ru-RU"/>
        </w:rPr>
        <w:t>, it is necessary to install an additional 27.5 kV outdoor switchgear bay. To justify the selection of the required primary and secondary equipment for this new bay, a traction power calculation must be performed as part of the technical and economic feasibility study.</w:t>
      </w:r>
    </w:p>
    <w:p w14:paraId="3FBC142A" w14:textId="21DA4DF2" w:rsidR="00143F0F" w:rsidRDefault="00143F0F" w:rsidP="002834B7">
      <w:pPr>
        <w:spacing w:before="120" w:after="0" w:line="240" w:lineRule="auto"/>
        <w:jc w:val="center"/>
        <w:rPr>
          <w:rFonts w:ascii="Times New Roman" w:eastAsia="Times New Roman" w:hAnsi="Times New Roman" w:cs="Times New Roman"/>
          <w:sz w:val="20"/>
          <w:szCs w:val="20"/>
          <w:lang w:val="en-US" w:eastAsia="ru-RU"/>
        </w:rPr>
      </w:pPr>
      <w:r>
        <w:rPr>
          <w:noProof/>
        </w:rPr>
        <w:drawing>
          <wp:inline distT="0" distB="0" distL="0" distR="0" wp14:anchorId="0FFBFA86" wp14:editId="0138A210">
            <wp:extent cx="3448946" cy="226771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18943" b="28083"/>
                    <a:stretch/>
                  </pic:blipFill>
                  <pic:spPr bwMode="auto">
                    <a:xfrm>
                      <a:off x="0" y="0"/>
                      <a:ext cx="3599447" cy="2366668"/>
                    </a:xfrm>
                    <a:prstGeom prst="rect">
                      <a:avLst/>
                    </a:prstGeom>
                    <a:ln>
                      <a:noFill/>
                    </a:ln>
                    <a:extLst>
                      <a:ext uri="{53640926-AAD7-44D8-BBD7-CCE9431645EC}">
                        <a14:shadowObscured xmlns:a14="http://schemas.microsoft.com/office/drawing/2010/main"/>
                      </a:ext>
                    </a:extLst>
                  </pic:spPr>
                </pic:pic>
              </a:graphicData>
            </a:graphic>
          </wp:inline>
        </w:drawing>
      </w:r>
    </w:p>
    <w:p w14:paraId="62B14D79" w14:textId="78A795F6" w:rsidR="002F5BD6" w:rsidRPr="002834B7" w:rsidRDefault="00143F0F" w:rsidP="002834B7">
      <w:pPr>
        <w:spacing w:after="120" w:line="240" w:lineRule="auto"/>
        <w:jc w:val="center"/>
        <w:rPr>
          <w:rFonts w:ascii="Times New Roman" w:eastAsia="Times New Roman" w:hAnsi="Times New Roman" w:cs="Times New Roman"/>
          <w:sz w:val="18"/>
          <w:szCs w:val="18"/>
          <w:lang w:val="en-US" w:eastAsia="ru-RU"/>
        </w:rPr>
      </w:pPr>
      <w:r w:rsidRPr="002834B7">
        <w:rPr>
          <w:rFonts w:ascii="Times New Roman" w:eastAsia="Times New Roman" w:hAnsi="Times New Roman" w:cs="Times New Roman"/>
          <w:b/>
          <w:bCs/>
          <w:sz w:val="18"/>
          <w:szCs w:val="18"/>
          <w:lang w:val="en-US" w:eastAsia="ru-RU"/>
        </w:rPr>
        <w:t>F</w:t>
      </w:r>
      <w:r w:rsidR="004114C7" w:rsidRPr="002834B7">
        <w:rPr>
          <w:rFonts w:ascii="Times New Roman" w:eastAsia="Times New Roman" w:hAnsi="Times New Roman" w:cs="Times New Roman"/>
          <w:b/>
          <w:bCs/>
          <w:sz w:val="18"/>
          <w:szCs w:val="18"/>
          <w:lang w:val="en-US" w:eastAsia="ru-RU"/>
        </w:rPr>
        <w:t>IGURE</w:t>
      </w:r>
      <w:r w:rsidR="00745420" w:rsidRPr="002834B7">
        <w:rPr>
          <w:rFonts w:ascii="Times New Roman" w:eastAsia="Times New Roman" w:hAnsi="Times New Roman" w:cs="Times New Roman"/>
          <w:b/>
          <w:bCs/>
          <w:sz w:val="18"/>
          <w:szCs w:val="18"/>
          <w:lang w:val="en-US" w:eastAsia="ru-RU"/>
        </w:rPr>
        <w:t xml:space="preserve"> </w:t>
      </w:r>
      <w:r w:rsidRPr="002834B7">
        <w:rPr>
          <w:rFonts w:ascii="Times New Roman" w:eastAsia="Times New Roman" w:hAnsi="Times New Roman" w:cs="Times New Roman"/>
          <w:b/>
          <w:bCs/>
          <w:sz w:val="18"/>
          <w:szCs w:val="18"/>
          <w:lang w:val="en-US" w:eastAsia="ru-RU"/>
        </w:rPr>
        <w:t>1</w:t>
      </w:r>
      <w:r w:rsidR="002834B7">
        <w:rPr>
          <w:rFonts w:ascii="Times New Roman" w:eastAsia="Times New Roman" w:hAnsi="Times New Roman" w:cs="Times New Roman"/>
          <w:b/>
          <w:bCs/>
          <w:sz w:val="18"/>
          <w:szCs w:val="18"/>
          <w:lang w:val="en-US" w:eastAsia="ru-RU"/>
        </w:rPr>
        <w:t>.</w:t>
      </w:r>
      <w:r w:rsidRPr="002834B7">
        <w:rPr>
          <w:rFonts w:ascii="Times New Roman" w:eastAsia="Times New Roman" w:hAnsi="Times New Roman" w:cs="Times New Roman"/>
          <w:sz w:val="18"/>
          <w:szCs w:val="18"/>
          <w:lang w:val="en-US" w:eastAsia="ru-RU"/>
        </w:rPr>
        <w:t xml:space="preserve"> </w:t>
      </w:r>
      <w:r w:rsidR="002F5BD6" w:rsidRPr="002834B7">
        <w:rPr>
          <w:rFonts w:ascii="Times New Roman" w:eastAsia="Times New Roman" w:hAnsi="Times New Roman" w:cs="Times New Roman"/>
          <w:sz w:val="18"/>
          <w:szCs w:val="18"/>
          <w:lang w:val="en-US" w:eastAsia="ru-RU"/>
        </w:rPr>
        <w:t>27.5 kV Outdoor Feeder Bay of the Overhead Contact System at «</w:t>
      </w:r>
      <w:proofErr w:type="spellStart"/>
      <w:r w:rsidR="002F5BD6" w:rsidRPr="002834B7">
        <w:rPr>
          <w:rFonts w:ascii="Times New Roman" w:eastAsia="Times New Roman" w:hAnsi="Times New Roman" w:cs="Times New Roman"/>
          <w:sz w:val="18"/>
          <w:szCs w:val="18"/>
          <w:lang w:val="en-US" w:eastAsia="ru-RU"/>
        </w:rPr>
        <w:t>Jambay</w:t>
      </w:r>
      <w:proofErr w:type="spellEnd"/>
      <w:r w:rsidR="002F5BD6" w:rsidRPr="002834B7">
        <w:rPr>
          <w:rFonts w:ascii="Times New Roman" w:eastAsia="Times New Roman" w:hAnsi="Times New Roman" w:cs="Times New Roman"/>
          <w:sz w:val="18"/>
          <w:szCs w:val="18"/>
          <w:lang w:val="en-US" w:eastAsia="ru-RU"/>
        </w:rPr>
        <w:t xml:space="preserve">» TSS </w:t>
      </w:r>
    </w:p>
    <w:p w14:paraId="2CCED093" w14:textId="34E1BC3F" w:rsidR="004114C7" w:rsidRDefault="004114C7" w:rsidP="002834B7">
      <w:pPr>
        <w:spacing w:before="240" w:after="240" w:line="240" w:lineRule="auto"/>
        <w:jc w:val="center"/>
        <w:rPr>
          <w:rFonts w:ascii="Times New Roman" w:eastAsia="Times New Roman" w:hAnsi="Times New Roman" w:cs="Times New Roman"/>
          <w:b/>
          <w:bCs/>
          <w:sz w:val="24"/>
          <w:szCs w:val="24"/>
          <w:lang w:val="en-US" w:eastAsia="ru-RU"/>
        </w:rPr>
      </w:pPr>
      <w:r w:rsidRPr="0088066D">
        <w:rPr>
          <w:rFonts w:ascii="Times New Roman" w:eastAsia="Times New Roman" w:hAnsi="Times New Roman" w:cs="Times New Roman"/>
          <w:b/>
          <w:bCs/>
          <w:sz w:val="24"/>
          <w:szCs w:val="24"/>
          <w:lang w:val="en-US" w:eastAsia="ru-RU"/>
        </w:rPr>
        <w:t>SCENARIOS CONSIDERED IN THE CALCULATIONS</w:t>
      </w:r>
    </w:p>
    <w:p w14:paraId="1A0674E1" w14:textId="37829E36" w:rsidR="00297CF1" w:rsidRPr="002A7D6D" w:rsidRDefault="00C948B9" w:rsidP="002834B7">
      <w:pPr>
        <w:spacing w:before="120" w:after="120" w:line="240" w:lineRule="auto"/>
        <w:jc w:val="center"/>
        <w:outlineLvl w:val="3"/>
        <w:rPr>
          <w:rFonts w:ascii="Times New Roman" w:eastAsia="Times New Roman" w:hAnsi="Times New Roman" w:cs="Times New Roman"/>
          <w:b/>
          <w:bCs/>
          <w:sz w:val="24"/>
          <w:szCs w:val="24"/>
          <w:lang w:val="en-US" w:eastAsia="ru-RU"/>
        </w:rPr>
      </w:pPr>
      <w:r w:rsidRPr="002A7D6D">
        <w:rPr>
          <w:rFonts w:ascii="Times New Roman" w:eastAsia="Times New Roman" w:hAnsi="Times New Roman" w:cs="Times New Roman"/>
          <w:b/>
          <w:bCs/>
          <w:sz w:val="24"/>
          <w:szCs w:val="24"/>
          <w:lang w:val="en-US" w:eastAsia="ru-RU"/>
        </w:rPr>
        <w:t xml:space="preserve">One </w:t>
      </w:r>
      <w:r w:rsidR="002834B7" w:rsidRPr="002A7D6D">
        <w:rPr>
          <w:rFonts w:ascii="Times New Roman" w:eastAsia="Times New Roman" w:hAnsi="Times New Roman" w:cs="Times New Roman"/>
          <w:b/>
          <w:bCs/>
          <w:sz w:val="24"/>
          <w:szCs w:val="24"/>
          <w:lang w:val="en-US" w:eastAsia="ru-RU"/>
        </w:rPr>
        <w:t xml:space="preserve">Locomotive </w:t>
      </w:r>
      <w:r w:rsidR="002834B7">
        <w:rPr>
          <w:rFonts w:ascii="Times New Roman" w:eastAsia="Times New Roman" w:hAnsi="Times New Roman" w:cs="Times New Roman"/>
          <w:b/>
          <w:bCs/>
          <w:sz w:val="24"/>
          <w:szCs w:val="24"/>
          <w:lang w:val="en-US" w:eastAsia="ru-RU"/>
        </w:rPr>
        <w:t>o</w:t>
      </w:r>
      <w:r w:rsidR="002834B7" w:rsidRPr="002A7D6D">
        <w:rPr>
          <w:rFonts w:ascii="Times New Roman" w:eastAsia="Times New Roman" w:hAnsi="Times New Roman" w:cs="Times New Roman"/>
          <w:b/>
          <w:bCs/>
          <w:sz w:val="24"/>
          <w:szCs w:val="24"/>
          <w:lang w:val="en-US" w:eastAsia="ru-RU"/>
        </w:rPr>
        <w:t xml:space="preserve">n </w:t>
      </w:r>
      <w:r w:rsidR="002834B7">
        <w:rPr>
          <w:rFonts w:ascii="Times New Roman" w:eastAsia="Times New Roman" w:hAnsi="Times New Roman" w:cs="Times New Roman"/>
          <w:b/>
          <w:bCs/>
          <w:sz w:val="24"/>
          <w:szCs w:val="24"/>
          <w:lang w:val="en-US" w:eastAsia="ru-RU"/>
        </w:rPr>
        <w:t>t</w:t>
      </w:r>
      <w:r w:rsidR="002834B7" w:rsidRPr="002A7D6D">
        <w:rPr>
          <w:rFonts w:ascii="Times New Roman" w:eastAsia="Times New Roman" w:hAnsi="Times New Roman" w:cs="Times New Roman"/>
          <w:b/>
          <w:bCs/>
          <w:sz w:val="24"/>
          <w:szCs w:val="24"/>
          <w:lang w:val="en-US" w:eastAsia="ru-RU"/>
        </w:rPr>
        <w:t>he Section</w:t>
      </w:r>
    </w:p>
    <w:p w14:paraId="20466319" w14:textId="0B4FF426" w:rsidR="00C948B9" w:rsidRPr="00C948B9" w:rsidRDefault="00C948B9" w:rsidP="002834B7">
      <w:pPr>
        <w:spacing w:after="0" w:line="240" w:lineRule="auto"/>
        <w:ind w:firstLine="284"/>
        <w:jc w:val="both"/>
        <w:rPr>
          <w:rFonts w:ascii="Times New Roman" w:eastAsia="Times New Roman" w:hAnsi="Times New Roman" w:cs="Times New Roman"/>
          <w:sz w:val="20"/>
          <w:szCs w:val="20"/>
          <w:lang w:val="en-US" w:eastAsia="ru-RU"/>
        </w:rPr>
      </w:pPr>
      <w:r w:rsidRPr="00C948B9">
        <w:rPr>
          <w:rFonts w:ascii="Times New Roman" w:eastAsia="Times New Roman" w:hAnsi="Times New Roman" w:cs="Times New Roman"/>
          <w:sz w:val="20"/>
          <w:szCs w:val="20"/>
          <w:lang w:val="en-US" w:eastAsia="ru-RU"/>
        </w:rPr>
        <w:t xml:space="preserve">To assess power supply parameters, calculations of currents and voltages at the pantograph were performed for single train movements in both directions. Results are presented in Tables </w:t>
      </w:r>
      <w:r w:rsidR="00326D53">
        <w:rPr>
          <w:rFonts w:ascii="Times New Roman" w:eastAsia="Times New Roman" w:hAnsi="Times New Roman" w:cs="Times New Roman"/>
          <w:sz w:val="20"/>
          <w:szCs w:val="20"/>
          <w:lang w:val="en-US" w:eastAsia="ru-RU"/>
        </w:rPr>
        <w:t>II</w:t>
      </w:r>
      <w:r w:rsidRPr="00C948B9">
        <w:rPr>
          <w:rFonts w:ascii="Times New Roman" w:eastAsia="Times New Roman" w:hAnsi="Times New Roman" w:cs="Times New Roman"/>
          <w:sz w:val="20"/>
          <w:szCs w:val="20"/>
          <w:lang w:val="en-US" w:eastAsia="ru-RU"/>
        </w:rPr>
        <w:t xml:space="preserve"> and </w:t>
      </w:r>
      <w:r w:rsidR="00326D53">
        <w:rPr>
          <w:rFonts w:ascii="Times New Roman" w:eastAsia="Times New Roman" w:hAnsi="Times New Roman" w:cs="Times New Roman"/>
          <w:sz w:val="20"/>
          <w:szCs w:val="20"/>
          <w:lang w:val="en-US" w:eastAsia="ru-RU"/>
        </w:rPr>
        <w:t>III</w:t>
      </w:r>
      <w:r w:rsidRPr="00C948B9">
        <w:rPr>
          <w:rFonts w:ascii="Times New Roman" w:eastAsia="Times New Roman" w:hAnsi="Times New Roman" w:cs="Times New Roman"/>
          <w:sz w:val="20"/>
          <w:szCs w:val="20"/>
          <w:lang w:val="en-US" w:eastAsia="ru-RU"/>
        </w:rPr>
        <w:t>. The maximum power consumption ranged from 4300 to 9071 kW, and pantograph voltages ranged from 19 to 25 kV depending on the locomotive type and location.</w:t>
      </w:r>
    </w:p>
    <w:p w14:paraId="47548761" w14:textId="161DB634" w:rsidR="00373CD2" w:rsidRDefault="00C258AE" w:rsidP="002834B7">
      <w:pPr>
        <w:spacing w:after="0" w:line="240" w:lineRule="auto"/>
        <w:ind w:firstLine="284"/>
        <w:jc w:val="both"/>
        <w:rPr>
          <w:rFonts w:ascii="Times New Roman" w:eastAsia="Times New Roman" w:hAnsi="Times New Roman" w:cs="Times New Roman"/>
          <w:sz w:val="20"/>
          <w:szCs w:val="20"/>
          <w:lang w:val="en-US" w:eastAsia="ru-RU"/>
        </w:rPr>
      </w:pPr>
      <w:r w:rsidRPr="00C258AE">
        <w:rPr>
          <w:rFonts w:ascii="Times New Roman" w:eastAsia="Times New Roman" w:hAnsi="Times New Roman" w:cs="Times New Roman"/>
          <w:sz w:val="20"/>
          <w:szCs w:val="20"/>
          <w:lang w:val="en-US" w:eastAsia="ru-RU"/>
        </w:rPr>
        <w:t xml:space="preserve">To perform accurate calculations, it is essential to take into account factors such as terrain profile, conductor heating temperature, and the level of voltage drop with increasing distance from the power source. </w:t>
      </w:r>
      <w:r w:rsidR="00C948B9" w:rsidRPr="00C948B9">
        <w:rPr>
          <w:rFonts w:ascii="Times New Roman" w:eastAsia="Times New Roman" w:hAnsi="Times New Roman" w:cs="Times New Roman"/>
          <w:sz w:val="20"/>
          <w:szCs w:val="20"/>
          <w:lang w:val="en-US" w:eastAsia="ru-RU"/>
        </w:rPr>
        <w:t xml:space="preserve">The calculations were carried out using the KORTES software environment. </w:t>
      </w:r>
      <w:r w:rsidR="00DB1BC8" w:rsidRPr="00DB1BC8">
        <w:rPr>
          <w:rFonts w:ascii="Times New Roman" w:eastAsia="Times New Roman" w:hAnsi="Times New Roman" w:cs="Times New Roman"/>
          <w:sz w:val="20"/>
          <w:szCs w:val="20"/>
          <w:lang w:val="en-US" w:eastAsia="ru-RU"/>
        </w:rPr>
        <w:t xml:space="preserve">The KORTES computer software enables calculation of energy consumption, losses, and traction power system parameters for various train operating modes and schedules </w:t>
      </w:r>
      <w:r w:rsidR="00DB1BC8">
        <w:rPr>
          <w:rFonts w:ascii="Times New Roman" w:eastAsia="Times New Roman" w:hAnsi="Times New Roman" w:cs="Times New Roman"/>
          <w:sz w:val="20"/>
          <w:szCs w:val="20"/>
          <w:lang w:val="en-US" w:eastAsia="ru-RU"/>
        </w:rPr>
        <w:t>[</w:t>
      </w:r>
      <w:r w:rsidR="007D3ADC">
        <w:rPr>
          <w:rFonts w:ascii="Times New Roman" w:eastAsia="Times New Roman" w:hAnsi="Times New Roman" w:cs="Times New Roman"/>
          <w:sz w:val="20"/>
          <w:szCs w:val="20"/>
          <w:lang w:val="en-US" w:eastAsia="ru-RU"/>
        </w:rPr>
        <w:t>21</w:t>
      </w:r>
      <w:r w:rsidR="002834B7">
        <w:rPr>
          <w:rFonts w:ascii="Times New Roman" w:eastAsia="Times New Roman" w:hAnsi="Times New Roman" w:cs="Times New Roman"/>
          <w:sz w:val="20"/>
          <w:szCs w:val="20"/>
          <w:lang w:val="en-US" w:eastAsia="ru-RU"/>
        </w:rPr>
        <w:t xml:space="preserve">, 22, </w:t>
      </w:r>
      <w:r w:rsidR="007D3ADC">
        <w:rPr>
          <w:rFonts w:ascii="Times New Roman" w:eastAsia="Times New Roman" w:hAnsi="Times New Roman" w:cs="Times New Roman"/>
          <w:sz w:val="20"/>
          <w:szCs w:val="20"/>
          <w:lang w:val="en-US" w:eastAsia="ru-RU"/>
        </w:rPr>
        <w:t>23</w:t>
      </w:r>
      <w:r w:rsidR="00DB1BC8">
        <w:rPr>
          <w:rFonts w:ascii="Times New Roman" w:eastAsia="Times New Roman" w:hAnsi="Times New Roman" w:cs="Times New Roman"/>
          <w:sz w:val="20"/>
          <w:szCs w:val="20"/>
          <w:lang w:val="en-US" w:eastAsia="ru-RU"/>
        </w:rPr>
        <w:t>]</w:t>
      </w:r>
      <w:r w:rsidR="00DB1BC8" w:rsidRPr="00DB1BC8">
        <w:rPr>
          <w:rFonts w:ascii="Times New Roman" w:eastAsia="Times New Roman" w:hAnsi="Times New Roman" w:cs="Times New Roman"/>
          <w:sz w:val="20"/>
          <w:szCs w:val="20"/>
          <w:lang w:val="en-US" w:eastAsia="ru-RU"/>
        </w:rPr>
        <w:t>.</w:t>
      </w:r>
      <w:r w:rsidR="0098205E" w:rsidRPr="0098205E">
        <w:rPr>
          <w:rFonts w:ascii="Times New Roman" w:eastAsia="Times New Roman" w:hAnsi="Times New Roman" w:cs="Times New Roman"/>
          <w:sz w:val="20"/>
          <w:szCs w:val="20"/>
          <w:lang w:val="en-US" w:eastAsia="ru-RU"/>
        </w:rPr>
        <w:t xml:space="preserve"> All key data for the section were entered into the program, including the longitudinal track profile with gradients and inclines, curve characteristics, speed limits, stations, and stops. The traction characteristics of the locomotives, as well as the train mass and length, were also taken into account.</w:t>
      </w:r>
      <w:r w:rsidR="00DB1BC8" w:rsidRPr="00DB1BC8">
        <w:rPr>
          <w:rFonts w:ascii="Times New Roman" w:eastAsia="Times New Roman" w:hAnsi="Times New Roman" w:cs="Times New Roman"/>
          <w:sz w:val="20"/>
          <w:szCs w:val="20"/>
          <w:lang w:val="en-US" w:eastAsia="ru-RU"/>
        </w:rPr>
        <w:t xml:space="preserve"> </w:t>
      </w:r>
      <w:r w:rsidR="00C948B9" w:rsidRPr="00C948B9">
        <w:rPr>
          <w:rFonts w:ascii="Times New Roman" w:eastAsia="Times New Roman" w:hAnsi="Times New Roman" w:cs="Times New Roman"/>
          <w:sz w:val="20"/>
          <w:szCs w:val="20"/>
          <w:lang w:val="en-US" w:eastAsia="ru-RU"/>
        </w:rPr>
        <w:t>A sample freight train calculation is shown in Fig.</w:t>
      </w:r>
      <w:r w:rsidR="00745420" w:rsidRPr="00745420">
        <w:rPr>
          <w:rFonts w:ascii="Times New Roman" w:eastAsia="Times New Roman" w:hAnsi="Times New Roman" w:cs="Times New Roman"/>
          <w:sz w:val="20"/>
          <w:szCs w:val="20"/>
          <w:lang w:val="en-US" w:eastAsia="ru-RU"/>
        </w:rPr>
        <w:t xml:space="preserve"> 2</w:t>
      </w:r>
      <w:r w:rsidR="00C948B9" w:rsidRPr="00C948B9">
        <w:rPr>
          <w:rFonts w:ascii="Times New Roman" w:eastAsia="Times New Roman" w:hAnsi="Times New Roman" w:cs="Times New Roman"/>
          <w:sz w:val="20"/>
          <w:szCs w:val="20"/>
          <w:lang w:val="en-US" w:eastAsia="ru-RU"/>
        </w:rPr>
        <w:t>, and for a passenger train in Fig.</w:t>
      </w:r>
      <w:r w:rsidR="00745420" w:rsidRPr="00745420">
        <w:rPr>
          <w:rFonts w:ascii="Times New Roman" w:eastAsia="Times New Roman" w:hAnsi="Times New Roman" w:cs="Times New Roman"/>
          <w:sz w:val="20"/>
          <w:szCs w:val="20"/>
          <w:lang w:val="en-US" w:eastAsia="ru-RU"/>
        </w:rPr>
        <w:t xml:space="preserve"> 3</w:t>
      </w:r>
      <w:r w:rsidR="00C948B9" w:rsidRPr="00C948B9">
        <w:rPr>
          <w:rFonts w:ascii="Times New Roman" w:eastAsia="Times New Roman" w:hAnsi="Times New Roman" w:cs="Times New Roman"/>
          <w:sz w:val="20"/>
          <w:szCs w:val="20"/>
          <w:lang w:val="en-US" w:eastAsia="ru-RU"/>
        </w:rPr>
        <w:t>.</w:t>
      </w:r>
    </w:p>
    <w:p w14:paraId="20404EB8" w14:textId="77777777" w:rsidR="00A72BCC" w:rsidRDefault="00A72BCC" w:rsidP="002834B7">
      <w:pPr>
        <w:spacing w:before="120" w:after="0" w:line="240" w:lineRule="auto"/>
        <w:jc w:val="center"/>
        <w:rPr>
          <w:rFonts w:ascii="Times New Roman" w:hAnsi="Times New Roman" w:cs="Times New Roman"/>
          <w:i/>
          <w:sz w:val="18"/>
          <w:szCs w:val="18"/>
        </w:rPr>
      </w:pPr>
      <w:r w:rsidRPr="000A3B48">
        <w:rPr>
          <w:noProof/>
          <w:lang w:eastAsia="ru-RU"/>
        </w:rPr>
        <w:drawing>
          <wp:inline distT="0" distB="0" distL="0" distR="0" wp14:anchorId="75E91124" wp14:editId="1B29FA2A">
            <wp:extent cx="4892634" cy="2269382"/>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924515" cy="2284169"/>
                    </a:xfrm>
                    <a:prstGeom prst="rect">
                      <a:avLst/>
                    </a:prstGeom>
                  </pic:spPr>
                </pic:pic>
              </a:graphicData>
            </a:graphic>
          </wp:inline>
        </w:drawing>
      </w:r>
    </w:p>
    <w:p w14:paraId="5E18BBCA" w14:textId="51868611" w:rsidR="00A72BCC" w:rsidRPr="004A51DF" w:rsidRDefault="004A51DF" w:rsidP="002834B7">
      <w:pPr>
        <w:spacing w:after="120" w:line="240" w:lineRule="auto"/>
        <w:jc w:val="center"/>
        <w:rPr>
          <w:rFonts w:ascii="Times New Roman" w:hAnsi="Times New Roman" w:cs="Times New Roman"/>
          <w:sz w:val="20"/>
          <w:szCs w:val="20"/>
          <w:lang w:val="en-US"/>
        </w:rPr>
      </w:pPr>
      <w:r w:rsidRPr="004A51DF">
        <w:rPr>
          <w:rFonts w:ascii="Times New Roman" w:eastAsia="Times New Roman" w:hAnsi="Times New Roman" w:cs="Times New Roman"/>
          <w:b/>
          <w:bCs/>
          <w:sz w:val="20"/>
          <w:szCs w:val="20"/>
          <w:lang w:val="en-US" w:eastAsia="ru-RU"/>
        </w:rPr>
        <w:t>FIGURE</w:t>
      </w:r>
      <w:r w:rsidR="001E4257" w:rsidRPr="004A51DF">
        <w:rPr>
          <w:rFonts w:ascii="Times New Roman" w:hAnsi="Times New Roman" w:cs="Times New Roman"/>
          <w:b/>
          <w:sz w:val="20"/>
          <w:szCs w:val="20"/>
          <w:lang w:val="en-US"/>
        </w:rPr>
        <w:t xml:space="preserve"> </w:t>
      </w:r>
      <w:r w:rsidR="00F27702" w:rsidRPr="004A51DF">
        <w:rPr>
          <w:rFonts w:ascii="Times New Roman" w:hAnsi="Times New Roman" w:cs="Times New Roman"/>
          <w:b/>
          <w:sz w:val="20"/>
          <w:szCs w:val="20"/>
          <w:lang w:val="en-US"/>
        </w:rPr>
        <w:t>2</w:t>
      </w:r>
      <w:r w:rsidR="002834B7">
        <w:rPr>
          <w:rFonts w:ascii="Times New Roman" w:hAnsi="Times New Roman" w:cs="Times New Roman"/>
          <w:b/>
          <w:sz w:val="20"/>
          <w:szCs w:val="20"/>
          <w:lang w:val="en-US"/>
        </w:rPr>
        <w:t>.</w:t>
      </w:r>
      <w:r w:rsidR="00A72BCC" w:rsidRPr="004A51DF">
        <w:rPr>
          <w:rFonts w:ascii="Times New Roman" w:hAnsi="Times New Roman" w:cs="Times New Roman"/>
          <w:sz w:val="20"/>
          <w:szCs w:val="20"/>
          <w:lang w:val="en-US"/>
        </w:rPr>
        <w:t xml:space="preserve"> Sample freight train calculation</w:t>
      </w:r>
    </w:p>
    <w:p w14:paraId="2733A1A3" w14:textId="60420552" w:rsidR="00373CD2" w:rsidRPr="002834B7" w:rsidRDefault="00BA1123" w:rsidP="002834B7">
      <w:pPr>
        <w:spacing w:after="0" w:line="240" w:lineRule="auto"/>
        <w:jc w:val="center"/>
        <w:rPr>
          <w:rFonts w:ascii="Times New Roman" w:hAnsi="Times New Roman" w:cs="Times New Roman"/>
          <w:sz w:val="18"/>
          <w:szCs w:val="18"/>
          <w:lang w:val="en-US"/>
        </w:rPr>
      </w:pPr>
      <w:r w:rsidRPr="002834B7">
        <w:rPr>
          <w:rFonts w:ascii="Times New Roman" w:hAnsi="Times New Roman" w:cs="Times New Roman"/>
          <w:b/>
          <w:sz w:val="18"/>
          <w:szCs w:val="18"/>
          <w:lang w:val="en-US"/>
        </w:rPr>
        <w:lastRenderedPageBreak/>
        <w:t xml:space="preserve">TABLE </w:t>
      </w:r>
      <w:r w:rsidR="002834B7" w:rsidRPr="002834B7">
        <w:rPr>
          <w:rFonts w:ascii="Times New Roman" w:hAnsi="Times New Roman" w:cs="Times New Roman"/>
          <w:b/>
          <w:sz w:val="18"/>
          <w:szCs w:val="18"/>
          <w:lang w:val="en-US"/>
        </w:rPr>
        <w:t>2.</w:t>
      </w:r>
      <w:r w:rsidR="00C948B9" w:rsidRPr="002834B7">
        <w:rPr>
          <w:rFonts w:ascii="Times New Roman" w:hAnsi="Times New Roman" w:cs="Times New Roman"/>
          <w:b/>
          <w:sz w:val="18"/>
          <w:szCs w:val="18"/>
          <w:lang w:val="en-US"/>
        </w:rPr>
        <w:t xml:space="preserve"> </w:t>
      </w:r>
      <w:r w:rsidR="00316C71" w:rsidRPr="002834B7">
        <w:rPr>
          <w:rFonts w:ascii="Times New Roman" w:hAnsi="Times New Roman" w:cs="Times New Roman"/>
          <w:sz w:val="18"/>
          <w:szCs w:val="18"/>
          <w:lang w:val="en-US"/>
        </w:rPr>
        <w:t xml:space="preserve">Direct </w:t>
      </w:r>
      <w:r w:rsidR="00C948B9" w:rsidRPr="002834B7">
        <w:rPr>
          <w:rFonts w:ascii="Times New Roman" w:hAnsi="Times New Roman" w:cs="Times New Roman"/>
          <w:sz w:val="18"/>
          <w:szCs w:val="18"/>
          <w:lang w:val="en-US"/>
        </w:rPr>
        <w:t>direction</w:t>
      </w:r>
    </w:p>
    <w:tbl>
      <w:tblPr>
        <w:tblStyle w:val="a5"/>
        <w:tblW w:w="7919" w:type="dxa"/>
        <w:jc w:val="center"/>
        <w:tblLayout w:type="fixed"/>
        <w:tblLook w:val="04A0" w:firstRow="1" w:lastRow="0" w:firstColumn="1" w:lastColumn="0" w:noHBand="0" w:noVBand="1"/>
      </w:tblPr>
      <w:tblGrid>
        <w:gridCol w:w="2269"/>
        <w:gridCol w:w="850"/>
        <w:gridCol w:w="1129"/>
        <w:gridCol w:w="1129"/>
        <w:gridCol w:w="1271"/>
        <w:gridCol w:w="1271"/>
      </w:tblGrid>
      <w:tr w:rsidR="00373CD2" w:rsidRPr="002834B7" w14:paraId="0134B729" w14:textId="77777777" w:rsidTr="001013D1">
        <w:trPr>
          <w:trHeight w:val="146"/>
          <w:jc w:val="center"/>
        </w:trPr>
        <w:tc>
          <w:tcPr>
            <w:tcW w:w="2269" w:type="dxa"/>
            <w:vMerge w:val="restart"/>
            <w:vAlign w:val="center"/>
          </w:tcPr>
          <w:p w14:paraId="02CCB419" w14:textId="77777777" w:rsidR="00373CD2" w:rsidRPr="002834B7" w:rsidRDefault="00C948B9" w:rsidP="00DC40E1">
            <w:pPr>
              <w:spacing w:line="276" w:lineRule="auto"/>
              <w:jc w:val="center"/>
              <w:rPr>
                <w:rFonts w:ascii="Times New Roman" w:hAnsi="Times New Roman" w:cs="Times New Roman"/>
                <w:b/>
                <w:sz w:val="18"/>
                <w:szCs w:val="18"/>
              </w:rPr>
            </w:pPr>
            <w:proofErr w:type="spellStart"/>
            <w:r w:rsidRPr="002834B7">
              <w:rPr>
                <w:rFonts w:ascii="Times New Roman" w:hAnsi="Times New Roman" w:cs="Times New Roman"/>
                <w:b/>
                <w:sz w:val="18"/>
                <w:szCs w:val="18"/>
              </w:rPr>
              <w:t>Parameter</w:t>
            </w:r>
            <w:proofErr w:type="spellEnd"/>
          </w:p>
        </w:tc>
        <w:tc>
          <w:tcPr>
            <w:tcW w:w="5650" w:type="dxa"/>
            <w:gridSpan w:val="5"/>
            <w:vAlign w:val="center"/>
          </w:tcPr>
          <w:p w14:paraId="0225DA4F" w14:textId="77777777" w:rsidR="00373CD2" w:rsidRPr="002834B7" w:rsidRDefault="00C948B9" w:rsidP="00DC40E1">
            <w:pPr>
              <w:spacing w:line="276" w:lineRule="auto"/>
              <w:jc w:val="center"/>
              <w:rPr>
                <w:rFonts w:ascii="Times New Roman" w:hAnsi="Times New Roman" w:cs="Times New Roman"/>
                <w:b/>
                <w:sz w:val="18"/>
                <w:szCs w:val="18"/>
              </w:rPr>
            </w:pPr>
            <w:r w:rsidRPr="002834B7">
              <w:rPr>
                <w:rFonts w:ascii="Times New Roman" w:hAnsi="Times New Roman" w:cs="Times New Roman"/>
                <w:b/>
                <w:sz w:val="18"/>
                <w:szCs w:val="18"/>
              </w:rPr>
              <w:t xml:space="preserve">Type </w:t>
            </w:r>
            <w:proofErr w:type="spellStart"/>
            <w:r w:rsidRPr="002834B7">
              <w:rPr>
                <w:rFonts w:ascii="Times New Roman" w:hAnsi="Times New Roman" w:cs="Times New Roman"/>
                <w:b/>
                <w:sz w:val="18"/>
                <w:szCs w:val="18"/>
              </w:rPr>
              <w:t>of</w:t>
            </w:r>
            <w:proofErr w:type="spellEnd"/>
            <w:r w:rsidRPr="002834B7">
              <w:rPr>
                <w:rFonts w:ascii="Times New Roman" w:hAnsi="Times New Roman" w:cs="Times New Roman"/>
                <w:b/>
                <w:sz w:val="18"/>
                <w:szCs w:val="18"/>
              </w:rPr>
              <w:t xml:space="preserve"> </w:t>
            </w:r>
            <w:proofErr w:type="spellStart"/>
            <w:r w:rsidRPr="002834B7">
              <w:rPr>
                <w:rFonts w:ascii="Times New Roman" w:hAnsi="Times New Roman" w:cs="Times New Roman"/>
                <w:b/>
                <w:sz w:val="18"/>
                <w:szCs w:val="18"/>
              </w:rPr>
              <w:t>electric</w:t>
            </w:r>
            <w:proofErr w:type="spellEnd"/>
            <w:r w:rsidRPr="002834B7">
              <w:rPr>
                <w:rFonts w:ascii="Times New Roman" w:hAnsi="Times New Roman" w:cs="Times New Roman"/>
                <w:b/>
                <w:sz w:val="18"/>
                <w:szCs w:val="18"/>
              </w:rPr>
              <w:t xml:space="preserve"> </w:t>
            </w:r>
            <w:proofErr w:type="spellStart"/>
            <w:r w:rsidRPr="002834B7">
              <w:rPr>
                <w:rFonts w:ascii="Times New Roman" w:hAnsi="Times New Roman" w:cs="Times New Roman"/>
                <w:b/>
                <w:sz w:val="18"/>
                <w:szCs w:val="18"/>
              </w:rPr>
              <w:t>locomotive</w:t>
            </w:r>
            <w:proofErr w:type="spellEnd"/>
          </w:p>
        </w:tc>
      </w:tr>
      <w:tr w:rsidR="00373CD2" w:rsidRPr="002834B7" w14:paraId="7BCA7234" w14:textId="77777777" w:rsidTr="001013D1">
        <w:trPr>
          <w:trHeight w:val="177"/>
          <w:jc w:val="center"/>
        </w:trPr>
        <w:tc>
          <w:tcPr>
            <w:tcW w:w="2269" w:type="dxa"/>
            <w:vMerge/>
          </w:tcPr>
          <w:p w14:paraId="5E635BAE" w14:textId="77777777" w:rsidR="00373CD2" w:rsidRPr="002834B7" w:rsidRDefault="00373CD2" w:rsidP="00DC40E1">
            <w:pPr>
              <w:spacing w:line="276" w:lineRule="auto"/>
              <w:jc w:val="both"/>
              <w:rPr>
                <w:rFonts w:ascii="Times New Roman" w:hAnsi="Times New Roman" w:cs="Times New Roman"/>
                <w:b/>
                <w:sz w:val="18"/>
                <w:szCs w:val="18"/>
              </w:rPr>
            </w:pPr>
          </w:p>
        </w:tc>
        <w:tc>
          <w:tcPr>
            <w:tcW w:w="850" w:type="dxa"/>
            <w:vAlign w:val="center"/>
          </w:tcPr>
          <w:p w14:paraId="24C118D7" w14:textId="77777777" w:rsidR="00373CD2" w:rsidRPr="002834B7" w:rsidRDefault="00373CD2" w:rsidP="00DC40E1">
            <w:pPr>
              <w:spacing w:line="276" w:lineRule="auto"/>
              <w:jc w:val="center"/>
              <w:rPr>
                <w:rFonts w:ascii="Times New Roman" w:hAnsi="Times New Roman" w:cs="Times New Roman"/>
                <w:b/>
                <w:sz w:val="18"/>
                <w:szCs w:val="18"/>
                <w:lang w:val="uz-Cyrl-UZ"/>
              </w:rPr>
            </w:pPr>
            <w:r w:rsidRPr="002834B7">
              <w:rPr>
                <w:rFonts w:ascii="Times New Roman" w:hAnsi="Times New Roman" w:cs="Times New Roman"/>
                <w:b/>
                <w:sz w:val="18"/>
                <w:szCs w:val="18"/>
                <w:lang w:val="en-US"/>
              </w:rPr>
              <w:t>OZ</w:t>
            </w:r>
            <w:r w:rsidRPr="002834B7">
              <w:rPr>
                <w:rFonts w:ascii="Times New Roman" w:hAnsi="Times New Roman" w:cs="Times New Roman"/>
                <w:b/>
                <w:sz w:val="18"/>
                <w:szCs w:val="18"/>
              </w:rPr>
              <w:t>-</w:t>
            </w:r>
            <w:r w:rsidRPr="002834B7">
              <w:rPr>
                <w:rFonts w:ascii="Times New Roman" w:hAnsi="Times New Roman" w:cs="Times New Roman"/>
                <w:b/>
                <w:sz w:val="18"/>
                <w:szCs w:val="18"/>
                <w:lang w:val="en-US"/>
              </w:rPr>
              <w:t>Y</w:t>
            </w:r>
          </w:p>
        </w:tc>
        <w:tc>
          <w:tcPr>
            <w:tcW w:w="1129" w:type="dxa"/>
            <w:vAlign w:val="center"/>
          </w:tcPr>
          <w:p w14:paraId="1EE2B438" w14:textId="77777777" w:rsidR="00373CD2" w:rsidRPr="002834B7" w:rsidRDefault="00373CD2" w:rsidP="00DC40E1">
            <w:pPr>
              <w:spacing w:line="276" w:lineRule="auto"/>
              <w:jc w:val="center"/>
              <w:rPr>
                <w:rFonts w:ascii="Times New Roman" w:hAnsi="Times New Roman" w:cs="Times New Roman"/>
                <w:b/>
                <w:sz w:val="18"/>
                <w:szCs w:val="18"/>
                <w:lang w:val="uz-Cyrl-UZ"/>
              </w:rPr>
            </w:pPr>
            <w:r w:rsidRPr="002834B7">
              <w:rPr>
                <w:rFonts w:ascii="Times New Roman" w:hAnsi="Times New Roman" w:cs="Times New Roman"/>
                <w:b/>
                <w:sz w:val="18"/>
                <w:szCs w:val="18"/>
                <w:lang w:val="en-US"/>
              </w:rPr>
              <w:t>OZ</w:t>
            </w:r>
            <w:r w:rsidRPr="002834B7">
              <w:rPr>
                <w:rFonts w:ascii="Times New Roman" w:hAnsi="Times New Roman" w:cs="Times New Roman"/>
                <w:b/>
                <w:sz w:val="18"/>
                <w:szCs w:val="18"/>
              </w:rPr>
              <w:t>-</w:t>
            </w:r>
            <w:r w:rsidRPr="002834B7">
              <w:rPr>
                <w:rFonts w:ascii="Times New Roman" w:hAnsi="Times New Roman" w:cs="Times New Roman"/>
                <w:b/>
                <w:sz w:val="18"/>
                <w:szCs w:val="18"/>
                <w:lang w:val="en-US"/>
              </w:rPr>
              <w:t>ELR</w:t>
            </w:r>
          </w:p>
        </w:tc>
        <w:tc>
          <w:tcPr>
            <w:tcW w:w="1129" w:type="dxa"/>
            <w:vAlign w:val="center"/>
          </w:tcPr>
          <w:p w14:paraId="7A288016" w14:textId="7B652204" w:rsidR="00373CD2" w:rsidRPr="002834B7" w:rsidRDefault="00373CD2" w:rsidP="00DC40E1">
            <w:pPr>
              <w:spacing w:line="276" w:lineRule="auto"/>
              <w:jc w:val="center"/>
              <w:rPr>
                <w:rFonts w:ascii="Times New Roman" w:hAnsi="Times New Roman" w:cs="Times New Roman"/>
                <w:b/>
                <w:sz w:val="18"/>
                <w:szCs w:val="18"/>
                <w:lang w:val="en-US"/>
              </w:rPr>
            </w:pPr>
            <w:r w:rsidRPr="002834B7">
              <w:rPr>
                <w:rFonts w:ascii="Times New Roman" w:hAnsi="Times New Roman" w:cs="Times New Roman"/>
                <w:b/>
                <w:sz w:val="18"/>
                <w:szCs w:val="18"/>
                <w:lang w:val="uz-Cyrl-UZ"/>
              </w:rPr>
              <w:t>3</w:t>
            </w:r>
            <w:r w:rsidR="00272EEF" w:rsidRPr="002834B7">
              <w:rPr>
                <w:rFonts w:ascii="Times New Roman" w:hAnsi="Times New Roman" w:cs="Times New Roman"/>
                <w:b/>
                <w:sz w:val="18"/>
                <w:szCs w:val="18"/>
                <w:lang w:val="en-US"/>
              </w:rPr>
              <w:t>ES</w:t>
            </w:r>
            <w:r w:rsidRPr="002834B7">
              <w:rPr>
                <w:rFonts w:ascii="Times New Roman" w:hAnsi="Times New Roman" w:cs="Times New Roman"/>
                <w:b/>
                <w:sz w:val="18"/>
                <w:szCs w:val="18"/>
                <w:lang w:val="uz-Cyrl-UZ"/>
              </w:rPr>
              <w:t>5</w:t>
            </w:r>
            <w:r w:rsidR="00272EEF" w:rsidRPr="002834B7">
              <w:rPr>
                <w:rFonts w:ascii="Times New Roman" w:hAnsi="Times New Roman" w:cs="Times New Roman"/>
                <w:b/>
                <w:sz w:val="18"/>
                <w:szCs w:val="18"/>
                <w:lang w:val="en-US"/>
              </w:rPr>
              <w:t>K</w:t>
            </w:r>
          </w:p>
        </w:tc>
        <w:tc>
          <w:tcPr>
            <w:tcW w:w="1271" w:type="dxa"/>
            <w:vAlign w:val="center"/>
          </w:tcPr>
          <w:p w14:paraId="7EC6D196" w14:textId="76EC6D2F" w:rsidR="00373CD2" w:rsidRPr="002834B7" w:rsidRDefault="00373CD2" w:rsidP="00DC40E1">
            <w:pPr>
              <w:spacing w:line="276" w:lineRule="auto"/>
              <w:jc w:val="center"/>
              <w:rPr>
                <w:rFonts w:ascii="Times New Roman" w:hAnsi="Times New Roman" w:cs="Times New Roman"/>
                <w:b/>
                <w:sz w:val="18"/>
                <w:szCs w:val="18"/>
                <w:lang w:val="en-US"/>
              </w:rPr>
            </w:pPr>
            <w:r w:rsidRPr="002834B7">
              <w:rPr>
                <w:rFonts w:ascii="Times New Roman" w:hAnsi="Times New Roman" w:cs="Times New Roman"/>
                <w:b/>
                <w:sz w:val="18"/>
                <w:szCs w:val="18"/>
                <w:lang w:val="uz-Cyrl-UZ"/>
              </w:rPr>
              <w:t>3</w:t>
            </w:r>
            <w:r w:rsidR="00272EEF" w:rsidRPr="002834B7">
              <w:rPr>
                <w:rFonts w:ascii="Times New Roman" w:hAnsi="Times New Roman" w:cs="Times New Roman"/>
                <w:b/>
                <w:sz w:val="18"/>
                <w:szCs w:val="18"/>
                <w:lang w:val="en-US"/>
              </w:rPr>
              <w:t>VL</w:t>
            </w:r>
            <w:r w:rsidRPr="002834B7">
              <w:rPr>
                <w:rFonts w:ascii="Times New Roman" w:hAnsi="Times New Roman" w:cs="Times New Roman"/>
                <w:b/>
                <w:sz w:val="18"/>
                <w:szCs w:val="18"/>
                <w:lang w:val="uz-Cyrl-UZ"/>
              </w:rPr>
              <w:t>80</w:t>
            </w:r>
            <w:r w:rsidR="00272EEF" w:rsidRPr="002834B7">
              <w:rPr>
                <w:rFonts w:ascii="Times New Roman" w:hAnsi="Times New Roman" w:cs="Times New Roman"/>
                <w:b/>
                <w:sz w:val="18"/>
                <w:szCs w:val="18"/>
                <w:lang w:val="en-US"/>
              </w:rPr>
              <w:t>s</w:t>
            </w:r>
          </w:p>
        </w:tc>
        <w:tc>
          <w:tcPr>
            <w:tcW w:w="1271" w:type="dxa"/>
            <w:vAlign w:val="center"/>
          </w:tcPr>
          <w:p w14:paraId="2C63629A" w14:textId="484A2EE9" w:rsidR="00373CD2" w:rsidRPr="002834B7" w:rsidRDefault="00272EEF" w:rsidP="00DC40E1">
            <w:pPr>
              <w:spacing w:line="276" w:lineRule="auto"/>
              <w:jc w:val="center"/>
              <w:rPr>
                <w:rFonts w:ascii="Times New Roman" w:hAnsi="Times New Roman" w:cs="Times New Roman"/>
                <w:b/>
                <w:sz w:val="18"/>
                <w:szCs w:val="18"/>
                <w:lang w:val="en-US"/>
              </w:rPr>
            </w:pPr>
            <w:r w:rsidRPr="002834B7">
              <w:rPr>
                <w:rFonts w:ascii="Times New Roman" w:hAnsi="Times New Roman" w:cs="Times New Roman"/>
                <w:b/>
                <w:sz w:val="18"/>
                <w:szCs w:val="18"/>
                <w:lang w:val="en-US"/>
              </w:rPr>
              <w:t>VL</w:t>
            </w:r>
            <w:r w:rsidR="00373CD2" w:rsidRPr="002834B7">
              <w:rPr>
                <w:rFonts w:ascii="Times New Roman" w:hAnsi="Times New Roman" w:cs="Times New Roman"/>
                <w:b/>
                <w:sz w:val="18"/>
                <w:szCs w:val="18"/>
              </w:rPr>
              <w:t>60</w:t>
            </w:r>
            <w:r w:rsidRPr="002834B7">
              <w:rPr>
                <w:rFonts w:ascii="Times New Roman" w:hAnsi="Times New Roman" w:cs="Times New Roman"/>
                <w:b/>
                <w:sz w:val="18"/>
                <w:szCs w:val="18"/>
                <w:lang w:val="en-US"/>
              </w:rPr>
              <w:t>K</w:t>
            </w:r>
          </w:p>
        </w:tc>
      </w:tr>
      <w:tr w:rsidR="00373CD2" w:rsidRPr="002834B7" w14:paraId="64D0481A" w14:textId="77777777" w:rsidTr="001013D1">
        <w:trPr>
          <w:trHeight w:val="135"/>
          <w:jc w:val="center"/>
        </w:trPr>
        <w:tc>
          <w:tcPr>
            <w:tcW w:w="2269" w:type="dxa"/>
          </w:tcPr>
          <w:p w14:paraId="208C20F1"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Current (A) </w:t>
            </w:r>
            <w:proofErr w:type="spellStart"/>
            <w:r w:rsidRPr="002834B7">
              <w:rPr>
                <w:rFonts w:ascii="Times New Roman" w:hAnsi="Times New Roman" w:cs="Times New Roman"/>
                <w:sz w:val="18"/>
                <w:szCs w:val="18"/>
              </w:rPr>
              <w:t>per</w:t>
            </w:r>
            <w:proofErr w:type="spellEnd"/>
            <w:r w:rsidRPr="002834B7">
              <w:rPr>
                <w:rFonts w:ascii="Times New Roman" w:hAnsi="Times New Roman" w:cs="Times New Roman"/>
                <w:sz w:val="18"/>
                <w:szCs w:val="18"/>
              </w:rPr>
              <w:t xml:space="preserve"> km:</w:t>
            </w:r>
            <w:r w:rsidR="00373CD2" w:rsidRPr="002834B7">
              <w:rPr>
                <w:rFonts w:ascii="Times New Roman" w:hAnsi="Times New Roman" w:cs="Times New Roman"/>
                <w:sz w:val="18"/>
                <w:szCs w:val="18"/>
              </w:rPr>
              <w:t>4</w:t>
            </w:r>
          </w:p>
          <w:p w14:paraId="3AD86E54" w14:textId="77777777" w:rsidR="00373CD2" w:rsidRPr="002834B7" w:rsidRDefault="00373CD2"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C948B9" w:rsidRPr="002834B7">
              <w:rPr>
                <w:rFonts w:ascii="Times New Roman" w:hAnsi="Times New Roman" w:cs="Times New Roman"/>
                <w:sz w:val="18"/>
                <w:szCs w:val="18"/>
              </w:rPr>
              <w:t xml:space="preserve">      </w:t>
            </w:r>
            <w:r w:rsidRPr="002834B7">
              <w:rPr>
                <w:rFonts w:ascii="Times New Roman" w:hAnsi="Times New Roman" w:cs="Times New Roman"/>
                <w:sz w:val="18"/>
                <w:szCs w:val="18"/>
              </w:rPr>
              <w:t xml:space="preserve">          9</w:t>
            </w:r>
          </w:p>
          <w:p w14:paraId="1C0D6FE0" w14:textId="77777777" w:rsidR="00373CD2" w:rsidRPr="002834B7" w:rsidRDefault="00373CD2"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C948B9" w:rsidRPr="002834B7">
              <w:rPr>
                <w:rFonts w:ascii="Times New Roman" w:hAnsi="Times New Roman" w:cs="Times New Roman"/>
                <w:sz w:val="18"/>
                <w:szCs w:val="18"/>
              </w:rPr>
              <w:t xml:space="preserve">      </w:t>
            </w:r>
            <w:r w:rsidRPr="002834B7">
              <w:rPr>
                <w:rFonts w:ascii="Times New Roman" w:hAnsi="Times New Roman" w:cs="Times New Roman"/>
                <w:sz w:val="18"/>
                <w:szCs w:val="18"/>
              </w:rPr>
              <w:t>20</w:t>
            </w:r>
          </w:p>
          <w:p w14:paraId="4A89924E"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25</w:t>
            </w:r>
          </w:p>
          <w:p w14:paraId="1ABEA171"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30</w:t>
            </w:r>
          </w:p>
          <w:p w14:paraId="1E441D22"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35</w:t>
            </w:r>
          </w:p>
          <w:p w14:paraId="361E53DB"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37</w:t>
            </w:r>
          </w:p>
          <w:p w14:paraId="4483BC5E"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41</w:t>
            </w:r>
          </w:p>
          <w:p w14:paraId="0CDE4AC0"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45</w:t>
            </w:r>
          </w:p>
          <w:p w14:paraId="46E6711B"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50</w:t>
            </w:r>
          </w:p>
          <w:p w14:paraId="118DEBFB" w14:textId="77777777"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00373CD2" w:rsidRPr="002834B7">
              <w:rPr>
                <w:rFonts w:ascii="Times New Roman" w:hAnsi="Times New Roman" w:cs="Times New Roman"/>
                <w:sz w:val="18"/>
                <w:szCs w:val="18"/>
              </w:rPr>
              <w:t>54</w:t>
            </w:r>
          </w:p>
        </w:tc>
        <w:tc>
          <w:tcPr>
            <w:tcW w:w="850" w:type="dxa"/>
          </w:tcPr>
          <w:p w14:paraId="0CA2C77D"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169</w:t>
            </w:r>
          </w:p>
          <w:p w14:paraId="5BCBCEF0"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204</w:t>
            </w:r>
          </w:p>
          <w:p w14:paraId="34CEC6CC"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rPr>
              <w:t>2</w:t>
            </w:r>
            <w:r w:rsidRPr="002834B7">
              <w:rPr>
                <w:rFonts w:ascii="Times New Roman" w:hAnsi="Times New Roman" w:cs="Times New Roman"/>
                <w:sz w:val="18"/>
                <w:szCs w:val="18"/>
                <w:lang w:val="uz-Cyrl-UZ"/>
              </w:rPr>
              <w:t>48</w:t>
            </w:r>
          </w:p>
          <w:p w14:paraId="7BAD5261"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rPr>
              <w:t>2</w:t>
            </w:r>
            <w:r w:rsidRPr="002834B7">
              <w:rPr>
                <w:rFonts w:ascii="Times New Roman" w:hAnsi="Times New Roman" w:cs="Times New Roman"/>
                <w:sz w:val="18"/>
                <w:szCs w:val="18"/>
                <w:lang w:val="uz-Cyrl-UZ"/>
              </w:rPr>
              <w:t>51</w:t>
            </w:r>
          </w:p>
          <w:p w14:paraId="433E3E03"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140</w:t>
            </w:r>
          </w:p>
          <w:p w14:paraId="45DDCCC9"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147</w:t>
            </w:r>
          </w:p>
          <w:p w14:paraId="690610BC"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163</w:t>
            </w:r>
          </w:p>
          <w:p w14:paraId="28BCF4B5"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140</w:t>
            </w:r>
          </w:p>
          <w:p w14:paraId="7404999E"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262</w:t>
            </w:r>
          </w:p>
          <w:p w14:paraId="6F8648BE"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183</w:t>
            </w:r>
          </w:p>
          <w:p w14:paraId="0DA19517"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281</w:t>
            </w:r>
          </w:p>
        </w:tc>
        <w:tc>
          <w:tcPr>
            <w:tcW w:w="1129" w:type="dxa"/>
          </w:tcPr>
          <w:p w14:paraId="0AE154C5"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270</w:t>
            </w:r>
          </w:p>
          <w:p w14:paraId="017DD300"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253</w:t>
            </w:r>
          </w:p>
          <w:p w14:paraId="53145AC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299</w:t>
            </w:r>
          </w:p>
          <w:p w14:paraId="4EEB4B7A" w14:textId="77777777" w:rsidR="00373CD2" w:rsidRPr="002834B7" w:rsidRDefault="00373CD2" w:rsidP="00DC40E1">
            <w:pPr>
              <w:spacing w:line="276" w:lineRule="auto"/>
              <w:jc w:val="center"/>
              <w:rPr>
                <w:rFonts w:ascii="Times New Roman" w:hAnsi="Times New Roman" w:cs="Times New Roman"/>
                <w:sz w:val="18"/>
                <w:szCs w:val="18"/>
                <w:lang w:val="en-US"/>
              </w:rPr>
            </w:pPr>
            <w:r w:rsidRPr="002834B7">
              <w:rPr>
                <w:rFonts w:ascii="Times New Roman" w:hAnsi="Times New Roman" w:cs="Times New Roman"/>
                <w:sz w:val="18"/>
                <w:szCs w:val="18"/>
                <w:lang w:val="uz-Cyrl-UZ"/>
              </w:rPr>
              <w:t>3</w:t>
            </w:r>
            <w:r w:rsidRPr="002834B7">
              <w:rPr>
                <w:rFonts w:ascii="Times New Roman" w:hAnsi="Times New Roman" w:cs="Times New Roman"/>
                <w:sz w:val="18"/>
                <w:szCs w:val="18"/>
                <w:lang w:val="en-US"/>
              </w:rPr>
              <w:t>08</w:t>
            </w:r>
          </w:p>
          <w:p w14:paraId="33BB5BB1" w14:textId="77777777" w:rsidR="00373CD2" w:rsidRPr="002834B7" w:rsidRDefault="00373CD2" w:rsidP="00DC40E1">
            <w:pPr>
              <w:spacing w:line="276" w:lineRule="auto"/>
              <w:jc w:val="center"/>
              <w:rPr>
                <w:rFonts w:ascii="Times New Roman" w:hAnsi="Times New Roman" w:cs="Times New Roman"/>
                <w:sz w:val="18"/>
                <w:szCs w:val="18"/>
                <w:lang w:val="en-US"/>
              </w:rPr>
            </w:pPr>
            <w:r w:rsidRPr="002834B7">
              <w:rPr>
                <w:rFonts w:ascii="Times New Roman" w:hAnsi="Times New Roman" w:cs="Times New Roman"/>
                <w:sz w:val="18"/>
                <w:szCs w:val="18"/>
                <w:lang w:val="uz-Cyrl-UZ"/>
              </w:rPr>
              <w:t>3</w:t>
            </w:r>
            <w:r w:rsidRPr="002834B7">
              <w:rPr>
                <w:rFonts w:ascii="Times New Roman" w:hAnsi="Times New Roman" w:cs="Times New Roman"/>
                <w:sz w:val="18"/>
                <w:szCs w:val="18"/>
                <w:lang w:val="en-US"/>
              </w:rPr>
              <w:t>15</w:t>
            </w:r>
          </w:p>
          <w:p w14:paraId="35B95D02"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295</w:t>
            </w:r>
          </w:p>
          <w:p w14:paraId="2331E90D"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 xml:space="preserve">248 </w:t>
            </w:r>
          </w:p>
          <w:p w14:paraId="4CC64A99"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245</w:t>
            </w:r>
          </w:p>
          <w:p w14:paraId="6E28B63B"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319</w:t>
            </w:r>
          </w:p>
          <w:p w14:paraId="2AE3EFCB"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240</w:t>
            </w:r>
          </w:p>
          <w:p w14:paraId="05730A0E" w14:textId="77777777" w:rsidR="00373CD2" w:rsidRPr="002834B7" w:rsidRDefault="00373CD2" w:rsidP="00DC40E1">
            <w:pPr>
              <w:spacing w:line="276" w:lineRule="auto"/>
              <w:jc w:val="center"/>
              <w:rPr>
                <w:rFonts w:ascii="Times New Roman" w:hAnsi="Times New Roman" w:cs="Times New Roman"/>
                <w:sz w:val="18"/>
                <w:szCs w:val="18"/>
                <w:lang w:val="en-US"/>
              </w:rPr>
            </w:pPr>
            <w:r w:rsidRPr="002834B7">
              <w:rPr>
                <w:rFonts w:ascii="Times New Roman" w:hAnsi="Times New Roman" w:cs="Times New Roman"/>
                <w:sz w:val="18"/>
                <w:szCs w:val="18"/>
                <w:lang w:val="uz-Cyrl-UZ"/>
              </w:rPr>
              <w:t>307</w:t>
            </w:r>
          </w:p>
        </w:tc>
        <w:tc>
          <w:tcPr>
            <w:tcW w:w="1129" w:type="dxa"/>
          </w:tcPr>
          <w:p w14:paraId="29555D41" w14:textId="77777777" w:rsidR="00373CD2" w:rsidRPr="002834B7" w:rsidRDefault="00373CD2" w:rsidP="00DC40E1">
            <w:pPr>
              <w:spacing w:line="276" w:lineRule="auto"/>
              <w:jc w:val="center"/>
              <w:rPr>
                <w:rFonts w:ascii="Times New Roman" w:hAnsi="Times New Roman" w:cs="Times New Roman"/>
                <w:sz w:val="18"/>
                <w:szCs w:val="18"/>
                <w:lang w:val="en-US"/>
              </w:rPr>
            </w:pPr>
            <w:r w:rsidRPr="002834B7">
              <w:rPr>
                <w:rFonts w:ascii="Times New Roman" w:hAnsi="Times New Roman" w:cs="Times New Roman"/>
                <w:sz w:val="18"/>
                <w:szCs w:val="18"/>
              </w:rPr>
              <w:t>2</w:t>
            </w:r>
            <w:r w:rsidRPr="002834B7">
              <w:rPr>
                <w:rFonts w:ascii="Times New Roman" w:hAnsi="Times New Roman" w:cs="Times New Roman"/>
                <w:sz w:val="18"/>
                <w:szCs w:val="18"/>
                <w:lang w:val="en-US"/>
              </w:rPr>
              <w:t>35</w:t>
            </w:r>
          </w:p>
          <w:p w14:paraId="4AE759DC"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380</w:t>
            </w:r>
          </w:p>
          <w:p w14:paraId="286F1F32"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391</w:t>
            </w:r>
          </w:p>
          <w:p w14:paraId="4A0C8593"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280</w:t>
            </w:r>
          </w:p>
          <w:p w14:paraId="5D6D2C05"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w:t>
            </w:r>
            <w:r w:rsidRPr="002834B7">
              <w:rPr>
                <w:rFonts w:ascii="Times New Roman" w:hAnsi="Times New Roman" w:cs="Times New Roman"/>
                <w:sz w:val="18"/>
                <w:szCs w:val="18"/>
                <w:lang w:val="en-US"/>
              </w:rPr>
              <w:t>92</w:t>
            </w:r>
          </w:p>
          <w:p w14:paraId="403EB0EE"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395</w:t>
            </w:r>
          </w:p>
          <w:p w14:paraId="401670A1"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386</w:t>
            </w:r>
          </w:p>
          <w:p w14:paraId="37EBA5FB"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320</w:t>
            </w:r>
          </w:p>
          <w:p w14:paraId="664B71B0"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384</w:t>
            </w:r>
          </w:p>
          <w:p w14:paraId="77554F2A"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en-US"/>
              </w:rPr>
              <w:t>24</w:t>
            </w:r>
            <w:r w:rsidRPr="002834B7">
              <w:rPr>
                <w:rFonts w:ascii="Times New Roman" w:hAnsi="Times New Roman" w:cs="Times New Roman"/>
                <w:sz w:val="18"/>
                <w:szCs w:val="18"/>
                <w:lang w:val="uz-Cyrl-UZ"/>
              </w:rPr>
              <w:t>6</w:t>
            </w:r>
          </w:p>
          <w:p w14:paraId="1ECB037C"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en-US"/>
              </w:rPr>
              <w:t>385</w:t>
            </w:r>
          </w:p>
        </w:tc>
        <w:tc>
          <w:tcPr>
            <w:tcW w:w="1271" w:type="dxa"/>
          </w:tcPr>
          <w:p w14:paraId="6D515E06"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320</w:t>
            </w:r>
          </w:p>
          <w:p w14:paraId="6590EBF0"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297</w:t>
            </w:r>
          </w:p>
          <w:p w14:paraId="03B8356D"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292</w:t>
            </w:r>
          </w:p>
          <w:p w14:paraId="4CE644E7"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4</w:t>
            </w:r>
            <w:r w:rsidRPr="002834B7">
              <w:rPr>
                <w:rFonts w:ascii="Times New Roman" w:hAnsi="Times New Roman" w:cs="Times New Roman"/>
                <w:sz w:val="18"/>
                <w:szCs w:val="18"/>
                <w:lang w:val="en-US"/>
              </w:rPr>
              <w:t>0</w:t>
            </w:r>
            <w:r w:rsidRPr="002834B7">
              <w:rPr>
                <w:rFonts w:ascii="Times New Roman" w:hAnsi="Times New Roman" w:cs="Times New Roman"/>
                <w:sz w:val="18"/>
                <w:szCs w:val="18"/>
              </w:rPr>
              <w:t>4</w:t>
            </w:r>
          </w:p>
          <w:p w14:paraId="38EE3580"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341</w:t>
            </w:r>
          </w:p>
          <w:p w14:paraId="25873257"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343</w:t>
            </w:r>
          </w:p>
          <w:p w14:paraId="4EA2E7FB"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258</w:t>
            </w:r>
          </w:p>
          <w:p w14:paraId="5AAA60BF"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317</w:t>
            </w:r>
          </w:p>
          <w:p w14:paraId="554E740D"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375</w:t>
            </w:r>
          </w:p>
          <w:p w14:paraId="3DC6E972"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209</w:t>
            </w:r>
          </w:p>
          <w:p w14:paraId="12F68246" w14:textId="77777777" w:rsidR="00373CD2" w:rsidRPr="002834B7" w:rsidRDefault="00373CD2" w:rsidP="00DC40E1">
            <w:pPr>
              <w:spacing w:line="276" w:lineRule="auto"/>
              <w:jc w:val="center"/>
              <w:rPr>
                <w:rFonts w:ascii="Times New Roman" w:hAnsi="Times New Roman" w:cs="Times New Roman"/>
                <w:color w:val="FF0000"/>
                <w:sz w:val="18"/>
                <w:szCs w:val="18"/>
              </w:rPr>
            </w:pPr>
            <w:r w:rsidRPr="002834B7">
              <w:rPr>
                <w:rFonts w:ascii="Times New Roman" w:hAnsi="Times New Roman" w:cs="Times New Roman"/>
                <w:sz w:val="18"/>
                <w:szCs w:val="18"/>
              </w:rPr>
              <w:t>351</w:t>
            </w:r>
          </w:p>
        </w:tc>
        <w:tc>
          <w:tcPr>
            <w:tcW w:w="1271" w:type="dxa"/>
          </w:tcPr>
          <w:p w14:paraId="15F07254"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160</w:t>
            </w:r>
          </w:p>
          <w:p w14:paraId="445EAB2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255</w:t>
            </w:r>
          </w:p>
          <w:p w14:paraId="7ED8B834" w14:textId="77777777" w:rsidR="00373CD2" w:rsidRPr="002834B7" w:rsidRDefault="00373CD2" w:rsidP="00DC40E1">
            <w:pPr>
              <w:spacing w:line="276" w:lineRule="auto"/>
              <w:jc w:val="center"/>
              <w:rPr>
                <w:rFonts w:ascii="Times New Roman" w:hAnsi="Times New Roman" w:cs="Times New Roman"/>
                <w:sz w:val="18"/>
                <w:szCs w:val="18"/>
                <w:lang w:val="en-US"/>
              </w:rPr>
            </w:pPr>
            <w:r w:rsidRPr="002834B7">
              <w:rPr>
                <w:rFonts w:ascii="Times New Roman" w:hAnsi="Times New Roman" w:cs="Times New Roman"/>
                <w:sz w:val="18"/>
                <w:szCs w:val="18"/>
                <w:lang w:val="uz-Cyrl-UZ"/>
              </w:rPr>
              <w:t>2</w:t>
            </w:r>
            <w:r w:rsidRPr="002834B7">
              <w:rPr>
                <w:rFonts w:ascii="Times New Roman" w:hAnsi="Times New Roman" w:cs="Times New Roman"/>
                <w:sz w:val="18"/>
                <w:szCs w:val="18"/>
                <w:lang w:val="en-US"/>
              </w:rPr>
              <w:t>46</w:t>
            </w:r>
          </w:p>
          <w:p w14:paraId="5B1F9634"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181</w:t>
            </w:r>
          </w:p>
          <w:p w14:paraId="65D237B5"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233</w:t>
            </w:r>
          </w:p>
          <w:p w14:paraId="4CB00D65"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199</w:t>
            </w:r>
          </w:p>
          <w:p w14:paraId="18FEB21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 xml:space="preserve">113 </w:t>
            </w:r>
          </w:p>
          <w:p w14:paraId="7E02BA0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181</w:t>
            </w:r>
          </w:p>
          <w:p w14:paraId="49A775AF"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271</w:t>
            </w:r>
          </w:p>
          <w:p w14:paraId="385A9E01"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116</w:t>
            </w:r>
          </w:p>
          <w:p w14:paraId="076C67A1"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214</w:t>
            </w:r>
          </w:p>
        </w:tc>
      </w:tr>
      <w:tr w:rsidR="00373CD2" w:rsidRPr="002834B7" w14:paraId="326BF94A" w14:textId="77777777" w:rsidTr="001013D1">
        <w:trPr>
          <w:trHeight w:val="450"/>
          <w:jc w:val="center"/>
        </w:trPr>
        <w:tc>
          <w:tcPr>
            <w:tcW w:w="2269" w:type="dxa"/>
          </w:tcPr>
          <w:p w14:paraId="256B0BA0" w14:textId="77777777" w:rsidR="00373CD2" w:rsidRPr="002834B7" w:rsidRDefault="00C948B9" w:rsidP="00DC40E1">
            <w:pPr>
              <w:spacing w:line="276" w:lineRule="auto"/>
              <w:jc w:val="both"/>
              <w:rPr>
                <w:rFonts w:ascii="Times New Roman" w:hAnsi="Times New Roman" w:cs="Times New Roman"/>
                <w:sz w:val="18"/>
                <w:szCs w:val="18"/>
              </w:rPr>
            </w:pPr>
            <w:proofErr w:type="spellStart"/>
            <w:r w:rsidRPr="002834B7">
              <w:rPr>
                <w:rFonts w:ascii="Times New Roman" w:hAnsi="Times New Roman" w:cs="Times New Roman"/>
                <w:sz w:val="18"/>
                <w:szCs w:val="18"/>
              </w:rPr>
              <w:t>Maximum</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power</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consumption</w:t>
            </w:r>
            <w:proofErr w:type="spellEnd"/>
            <w:r w:rsidRPr="002834B7">
              <w:rPr>
                <w:rFonts w:ascii="Times New Roman" w:hAnsi="Times New Roman" w:cs="Times New Roman"/>
                <w:sz w:val="18"/>
                <w:szCs w:val="18"/>
              </w:rPr>
              <w:t xml:space="preserve"> (</w:t>
            </w:r>
            <w:proofErr w:type="spellStart"/>
            <w:r w:rsidRPr="002834B7">
              <w:rPr>
                <w:rFonts w:ascii="Times New Roman" w:hAnsi="Times New Roman" w:cs="Times New Roman"/>
                <w:sz w:val="18"/>
                <w:szCs w:val="18"/>
              </w:rPr>
              <w:t>kW</w:t>
            </w:r>
            <w:proofErr w:type="spellEnd"/>
            <w:r w:rsidRPr="002834B7">
              <w:rPr>
                <w:rFonts w:ascii="Times New Roman" w:hAnsi="Times New Roman" w:cs="Times New Roman"/>
                <w:sz w:val="18"/>
                <w:szCs w:val="18"/>
              </w:rPr>
              <w:t>)</w:t>
            </w:r>
          </w:p>
        </w:tc>
        <w:tc>
          <w:tcPr>
            <w:tcW w:w="850" w:type="dxa"/>
          </w:tcPr>
          <w:p w14:paraId="16A9CE79" w14:textId="77777777" w:rsidR="00373CD2" w:rsidRPr="002834B7" w:rsidRDefault="00373CD2" w:rsidP="00DC40E1">
            <w:pPr>
              <w:spacing w:line="276" w:lineRule="auto"/>
              <w:jc w:val="center"/>
              <w:rPr>
                <w:rFonts w:ascii="Times New Roman" w:hAnsi="Times New Roman" w:cs="Times New Roman"/>
                <w:sz w:val="18"/>
                <w:szCs w:val="18"/>
                <w:highlight w:val="yellow"/>
                <w:lang w:val="uz-Cyrl-UZ"/>
              </w:rPr>
            </w:pPr>
            <w:r w:rsidRPr="002834B7">
              <w:rPr>
                <w:rFonts w:ascii="Times New Roman" w:hAnsi="Times New Roman" w:cs="Times New Roman"/>
                <w:sz w:val="18"/>
                <w:szCs w:val="18"/>
                <w:lang w:val="uz-Cyrl-UZ"/>
              </w:rPr>
              <w:t>5990</w:t>
            </w:r>
          </w:p>
        </w:tc>
        <w:tc>
          <w:tcPr>
            <w:tcW w:w="1129" w:type="dxa"/>
          </w:tcPr>
          <w:p w14:paraId="0B62A72A" w14:textId="77777777" w:rsidR="00373CD2" w:rsidRPr="002834B7" w:rsidRDefault="00373CD2" w:rsidP="00DC40E1">
            <w:pPr>
              <w:spacing w:line="276" w:lineRule="auto"/>
              <w:jc w:val="center"/>
              <w:rPr>
                <w:rFonts w:ascii="Times New Roman" w:hAnsi="Times New Roman" w:cs="Times New Roman"/>
                <w:sz w:val="18"/>
                <w:szCs w:val="18"/>
                <w:highlight w:val="yellow"/>
                <w:lang w:val="uz-Cyrl-UZ"/>
              </w:rPr>
            </w:pPr>
            <w:r w:rsidRPr="002834B7">
              <w:rPr>
                <w:rFonts w:ascii="Times New Roman" w:hAnsi="Times New Roman" w:cs="Times New Roman"/>
                <w:sz w:val="18"/>
                <w:szCs w:val="18"/>
                <w:lang w:val="uz-Cyrl-UZ"/>
              </w:rPr>
              <w:t>7</w:t>
            </w:r>
            <w:r w:rsidRPr="002834B7">
              <w:rPr>
                <w:rFonts w:ascii="Times New Roman" w:hAnsi="Times New Roman" w:cs="Times New Roman"/>
                <w:sz w:val="18"/>
                <w:szCs w:val="18"/>
                <w:lang w:val="en-US"/>
              </w:rPr>
              <w:t>15</w:t>
            </w:r>
            <w:r w:rsidRPr="002834B7">
              <w:rPr>
                <w:rFonts w:ascii="Times New Roman" w:hAnsi="Times New Roman" w:cs="Times New Roman"/>
                <w:sz w:val="18"/>
                <w:szCs w:val="18"/>
                <w:lang w:val="uz-Cyrl-UZ"/>
              </w:rPr>
              <w:t>0</w:t>
            </w:r>
          </w:p>
        </w:tc>
        <w:tc>
          <w:tcPr>
            <w:tcW w:w="1129" w:type="dxa"/>
          </w:tcPr>
          <w:p w14:paraId="62B3BA5E" w14:textId="77777777" w:rsidR="00373CD2" w:rsidRPr="002834B7" w:rsidRDefault="00373CD2" w:rsidP="00DC40E1">
            <w:pPr>
              <w:spacing w:line="276" w:lineRule="auto"/>
              <w:jc w:val="center"/>
              <w:rPr>
                <w:rFonts w:ascii="Times New Roman" w:hAnsi="Times New Roman" w:cs="Times New Roman"/>
                <w:sz w:val="18"/>
                <w:szCs w:val="18"/>
                <w:highlight w:val="yellow"/>
                <w:lang w:val="en-US"/>
              </w:rPr>
            </w:pPr>
            <w:r w:rsidRPr="002834B7">
              <w:rPr>
                <w:rFonts w:ascii="Times New Roman" w:hAnsi="Times New Roman" w:cs="Times New Roman"/>
                <w:sz w:val="18"/>
                <w:szCs w:val="18"/>
                <w:lang w:val="uz-Cyrl-UZ"/>
              </w:rPr>
              <w:t>90</w:t>
            </w:r>
            <w:r w:rsidRPr="002834B7">
              <w:rPr>
                <w:rFonts w:ascii="Times New Roman" w:hAnsi="Times New Roman" w:cs="Times New Roman"/>
                <w:sz w:val="18"/>
                <w:szCs w:val="18"/>
                <w:lang w:val="en-US"/>
              </w:rPr>
              <w:t>71</w:t>
            </w:r>
          </w:p>
        </w:tc>
        <w:tc>
          <w:tcPr>
            <w:tcW w:w="1271" w:type="dxa"/>
          </w:tcPr>
          <w:p w14:paraId="24018643" w14:textId="77777777" w:rsidR="00373CD2" w:rsidRPr="002834B7" w:rsidRDefault="00373CD2" w:rsidP="00DC40E1">
            <w:pPr>
              <w:spacing w:line="276" w:lineRule="auto"/>
              <w:jc w:val="center"/>
              <w:rPr>
                <w:rFonts w:ascii="Times New Roman" w:hAnsi="Times New Roman" w:cs="Times New Roman"/>
                <w:color w:val="FF0000"/>
                <w:sz w:val="18"/>
                <w:szCs w:val="18"/>
                <w:highlight w:val="yellow"/>
                <w:lang w:val="uz-Cyrl-UZ"/>
              </w:rPr>
            </w:pPr>
            <w:r w:rsidRPr="002834B7">
              <w:rPr>
                <w:rFonts w:ascii="Times New Roman" w:hAnsi="Times New Roman" w:cs="Times New Roman"/>
                <w:sz w:val="18"/>
                <w:szCs w:val="18"/>
                <w:lang w:val="uz-Cyrl-UZ"/>
              </w:rPr>
              <w:t>9</w:t>
            </w:r>
            <w:r w:rsidRPr="002834B7">
              <w:rPr>
                <w:rFonts w:ascii="Times New Roman" w:hAnsi="Times New Roman" w:cs="Times New Roman"/>
                <w:sz w:val="18"/>
                <w:szCs w:val="18"/>
                <w:lang w:val="en-US"/>
              </w:rPr>
              <w:t>069</w:t>
            </w:r>
          </w:p>
        </w:tc>
        <w:tc>
          <w:tcPr>
            <w:tcW w:w="1271" w:type="dxa"/>
          </w:tcPr>
          <w:p w14:paraId="69887135" w14:textId="77777777" w:rsidR="00373CD2" w:rsidRPr="002834B7" w:rsidRDefault="00373CD2" w:rsidP="00DC40E1">
            <w:pPr>
              <w:spacing w:line="276" w:lineRule="auto"/>
              <w:jc w:val="center"/>
              <w:rPr>
                <w:rFonts w:ascii="Times New Roman" w:hAnsi="Times New Roman" w:cs="Times New Roman"/>
                <w:sz w:val="18"/>
                <w:szCs w:val="18"/>
                <w:highlight w:val="yellow"/>
                <w:lang w:val="en-US"/>
              </w:rPr>
            </w:pPr>
            <w:r w:rsidRPr="002834B7">
              <w:rPr>
                <w:rFonts w:ascii="Times New Roman" w:hAnsi="Times New Roman" w:cs="Times New Roman"/>
                <w:sz w:val="18"/>
                <w:szCs w:val="18"/>
                <w:lang w:val="uz-Cyrl-UZ"/>
              </w:rPr>
              <w:t>5</w:t>
            </w:r>
            <w:r w:rsidRPr="002834B7">
              <w:rPr>
                <w:rFonts w:ascii="Times New Roman" w:hAnsi="Times New Roman" w:cs="Times New Roman"/>
                <w:sz w:val="18"/>
                <w:szCs w:val="18"/>
                <w:lang w:val="en-US"/>
              </w:rPr>
              <w:t>950</w:t>
            </w:r>
          </w:p>
        </w:tc>
      </w:tr>
      <w:tr w:rsidR="00373CD2" w:rsidRPr="002834B7" w14:paraId="0C9B6C42" w14:textId="77777777" w:rsidTr="001013D1">
        <w:trPr>
          <w:trHeight w:val="387"/>
          <w:jc w:val="center"/>
        </w:trPr>
        <w:tc>
          <w:tcPr>
            <w:tcW w:w="2269" w:type="dxa"/>
          </w:tcPr>
          <w:p w14:paraId="73474919" w14:textId="77777777" w:rsidR="00373CD2" w:rsidRPr="002834B7" w:rsidRDefault="00C948B9" w:rsidP="00DC40E1">
            <w:pPr>
              <w:spacing w:line="276" w:lineRule="auto"/>
              <w:jc w:val="both"/>
              <w:rPr>
                <w:rFonts w:ascii="Times New Roman" w:hAnsi="Times New Roman" w:cs="Times New Roman"/>
                <w:sz w:val="18"/>
                <w:szCs w:val="18"/>
                <w:lang w:val="uz-Cyrl-UZ"/>
              </w:rPr>
            </w:pPr>
            <w:r w:rsidRPr="002834B7">
              <w:rPr>
                <w:rFonts w:ascii="Times New Roman" w:hAnsi="Times New Roman" w:cs="Times New Roman"/>
                <w:sz w:val="18"/>
                <w:szCs w:val="18"/>
                <w:lang w:val="uz-Cyrl-UZ"/>
              </w:rPr>
              <w:t>Travel energy consumption (kWh)</w:t>
            </w:r>
          </w:p>
        </w:tc>
        <w:tc>
          <w:tcPr>
            <w:tcW w:w="850" w:type="dxa"/>
          </w:tcPr>
          <w:p w14:paraId="10CC2D49"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1978.5</w:t>
            </w:r>
          </w:p>
        </w:tc>
        <w:tc>
          <w:tcPr>
            <w:tcW w:w="1129" w:type="dxa"/>
          </w:tcPr>
          <w:p w14:paraId="03F1FDE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4501,2</w:t>
            </w:r>
          </w:p>
        </w:tc>
        <w:tc>
          <w:tcPr>
            <w:tcW w:w="1129" w:type="dxa"/>
          </w:tcPr>
          <w:p w14:paraId="75A612C1"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4785</w:t>
            </w:r>
          </w:p>
        </w:tc>
        <w:tc>
          <w:tcPr>
            <w:tcW w:w="1271" w:type="dxa"/>
          </w:tcPr>
          <w:p w14:paraId="7F2A6AC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5147.4</w:t>
            </w:r>
          </w:p>
        </w:tc>
        <w:tc>
          <w:tcPr>
            <w:tcW w:w="1271" w:type="dxa"/>
          </w:tcPr>
          <w:p w14:paraId="194F2717"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2158.8</w:t>
            </w:r>
          </w:p>
        </w:tc>
      </w:tr>
      <w:tr w:rsidR="00373CD2" w:rsidRPr="002834B7" w14:paraId="106280B8" w14:textId="77777777" w:rsidTr="001013D1">
        <w:trPr>
          <w:trHeight w:val="792"/>
          <w:jc w:val="center"/>
        </w:trPr>
        <w:tc>
          <w:tcPr>
            <w:tcW w:w="2269" w:type="dxa"/>
          </w:tcPr>
          <w:p w14:paraId="4194DDB8" w14:textId="77777777" w:rsidR="00373CD2" w:rsidRPr="002834B7" w:rsidRDefault="00C948B9" w:rsidP="00DC40E1">
            <w:pPr>
              <w:spacing w:line="276" w:lineRule="auto"/>
              <w:rPr>
                <w:rFonts w:ascii="Times New Roman" w:hAnsi="Times New Roman" w:cs="Times New Roman"/>
                <w:sz w:val="18"/>
                <w:szCs w:val="18"/>
                <w:lang w:val="en-US"/>
              </w:rPr>
            </w:pPr>
            <w:r w:rsidRPr="002834B7">
              <w:rPr>
                <w:rFonts w:ascii="Times New Roman" w:hAnsi="Times New Roman" w:cs="Times New Roman"/>
                <w:sz w:val="18"/>
                <w:szCs w:val="18"/>
                <w:lang w:val="en-US"/>
              </w:rPr>
              <w:t xml:space="preserve">Current collector voltage (V) per km:  </w:t>
            </w:r>
            <w:r w:rsidR="00373CD2" w:rsidRPr="002834B7">
              <w:rPr>
                <w:rFonts w:ascii="Times New Roman" w:hAnsi="Times New Roman" w:cs="Times New Roman"/>
                <w:sz w:val="18"/>
                <w:szCs w:val="18"/>
                <w:lang w:val="en-US"/>
              </w:rPr>
              <w:t>20</w:t>
            </w:r>
          </w:p>
          <w:p w14:paraId="070AA919" w14:textId="79891BB2"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25</w:t>
            </w:r>
          </w:p>
          <w:p w14:paraId="3F05E1F9" w14:textId="5585DF6E"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30</w:t>
            </w:r>
          </w:p>
          <w:p w14:paraId="5FBAE8A5" w14:textId="49BB7F74"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35</w:t>
            </w:r>
          </w:p>
          <w:p w14:paraId="207BDDF5" w14:textId="07866F3F"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41</w:t>
            </w:r>
          </w:p>
          <w:p w14:paraId="4AFEB594" w14:textId="3352E812"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45</w:t>
            </w:r>
          </w:p>
          <w:p w14:paraId="2888C3BC" w14:textId="6C101DCD"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50</w:t>
            </w:r>
          </w:p>
          <w:p w14:paraId="21C9DC64" w14:textId="0E40B165" w:rsidR="00373CD2" w:rsidRPr="002834B7" w:rsidRDefault="00C948B9" w:rsidP="00DC40E1">
            <w:pPr>
              <w:spacing w:line="276" w:lineRule="auto"/>
              <w:jc w:val="both"/>
              <w:rPr>
                <w:rFonts w:ascii="Times New Roman" w:hAnsi="Times New Roman" w:cs="Times New Roman"/>
                <w:sz w:val="18"/>
                <w:szCs w:val="18"/>
              </w:rPr>
            </w:pPr>
            <w:r w:rsidRPr="002834B7">
              <w:rPr>
                <w:rFonts w:ascii="Times New Roman" w:hAnsi="Times New Roman" w:cs="Times New Roman"/>
                <w:sz w:val="18"/>
                <w:szCs w:val="18"/>
              </w:rPr>
              <w:t xml:space="preserve">         </w:t>
            </w:r>
            <w:r w:rsidRPr="002834B7">
              <w:rPr>
                <w:rFonts w:ascii="Times New Roman" w:hAnsi="Times New Roman" w:cs="Times New Roman"/>
                <w:sz w:val="18"/>
                <w:szCs w:val="18"/>
                <w:lang w:val="en-US"/>
              </w:rPr>
              <w:t xml:space="preserve">            </w:t>
            </w:r>
            <w:r w:rsidR="00373CD2" w:rsidRPr="002834B7">
              <w:rPr>
                <w:rFonts w:ascii="Times New Roman" w:hAnsi="Times New Roman" w:cs="Times New Roman"/>
                <w:sz w:val="18"/>
                <w:szCs w:val="18"/>
              </w:rPr>
              <w:t>54</w:t>
            </w:r>
          </w:p>
        </w:tc>
        <w:tc>
          <w:tcPr>
            <w:tcW w:w="850" w:type="dxa"/>
          </w:tcPr>
          <w:p w14:paraId="58189AAE" w14:textId="77777777" w:rsidR="00373CD2" w:rsidRPr="002834B7" w:rsidRDefault="00373CD2" w:rsidP="00DC40E1">
            <w:pPr>
              <w:spacing w:line="276" w:lineRule="auto"/>
              <w:jc w:val="center"/>
              <w:rPr>
                <w:rFonts w:ascii="Times New Roman" w:hAnsi="Times New Roman" w:cs="Times New Roman"/>
                <w:sz w:val="18"/>
                <w:szCs w:val="18"/>
              </w:rPr>
            </w:pPr>
          </w:p>
          <w:p w14:paraId="42F2E173"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rPr>
              <w:t>2</w:t>
            </w:r>
            <w:r w:rsidRPr="002834B7">
              <w:rPr>
                <w:rFonts w:ascii="Times New Roman" w:hAnsi="Times New Roman" w:cs="Times New Roman"/>
                <w:sz w:val="18"/>
                <w:szCs w:val="18"/>
                <w:lang w:val="uz-Cyrl-UZ"/>
              </w:rPr>
              <w:t>4190</w:t>
            </w:r>
          </w:p>
          <w:p w14:paraId="7ABFC341"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w:t>
            </w:r>
            <w:r w:rsidRPr="002834B7">
              <w:rPr>
                <w:rFonts w:ascii="Times New Roman" w:hAnsi="Times New Roman" w:cs="Times New Roman"/>
                <w:sz w:val="18"/>
                <w:szCs w:val="18"/>
                <w:lang w:val="uz-Cyrl-UZ"/>
              </w:rPr>
              <w:t>373</w:t>
            </w:r>
            <w:r w:rsidRPr="002834B7">
              <w:rPr>
                <w:rFonts w:ascii="Times New Roman" w:hAnsi="Times New Roman" w:cs="Times New Roman"/>
                <w:sz w:val="18"/>
                <w:szCs w:val="18"/>
              </w:rPr>
              <w:t>0</w:t>
            </w:r>
          </w:p>
          <w:p w14:paraId="29B28395"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24</w:t>
            </w:r>
            <w:r w:rsidRPr="002834B7">
              <w:rPr>
                <w:rFonts w:ascii="Times New Roman" w:hAnsi="Times New Roman" w:cs="Times New Roman"/>
                <w:sz w:val="18"/>
                <w:szCs w:val="18"/>
                <w:lang w:val="uz-Cyrl-UZ"/>
              </w:rPr>
              <w:t>46</w:t>
            </w:r>
            <w:r w:rsidRPr="002834B7">
              <w:rPr>
                <w:rFonts w:ascii="Times New Roman" w:hAnsi="Times New Roman" w:cs="Times New Roman"/>
                <w:sz w:val="18"/>
                <w:szCs w:val="18"/>
              </w:rPr>
              <w:t>0</w:t>
            </w:r>
          </w:p>
          <w:p w14:paraId="406EC56B"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24120</w:t>
            </w:r>
          </w:p>
          <w:p w14:paraId="74986EFD"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23920</w:t>
            </w:r>
          </w:p>
          <w:p w14:paraId="16E6C6F0"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21910</w:t>
            </w:r>
          </w:p>
          <w:p w14:paraId="2E6AB5BD"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22760</w:t>
            </w:r>
          </w:p>
          <w:p w14:paraId="4ECAD140"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21200</w:t>
            </w:r>
          </w:p>
        </w:tc>
        <w:tc>
          <w:tcPr>
            <w:tcW w:w="1129" w:type="dxa"/>
          </w:tcPr>
          <w:p w14:paraId="55CA69ED" w14:textId="77777777" w:rsidR="00373CD2" w:rsidRPr="002834B7" w:rsidRDefault="00373CD2" w:rsidP="00DC40E1">
            <w:pPr>
              <w:spacing w:line="276" w:lineRule="auto"/>
              <w:jc w:val="center"/>
              <w:rPr>
                <w:rFonts w:ascii="Times New Roman" w:hAnsi="Times New Roman" w:cs="Times New Roman"/>
                <w:sz w:val="18"/>
                <w:szCs w:val="18"/>
              </w:rPr>
            </w:pPr>
          </w:p>
          <w:p w14:paraId="514E9598"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rPr>
              <w:t>2</w:t>
            </w:r>
            <w:r w:rsidRPr="002834B7">
              <w:rPr>
                <w:rFonts w:ascii="Times New Roman" w:hAnsi="Times New Roman" w:cs="Times New Roman"/>
                <w:sz w:val="18"/>
                <w:szCs w:val="18"/>
                <w:lang w:val="uz-Cyrl-UZ"/>
              </w:rPr>
              <w:t>3890</w:t>
            </w:r>
          </w:p>
          <w:p w14:paraId="4ECDC2A8"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w:t>
            </w:r>
            <w:r w:rsidRPr="002834B7">
              <w:rPr>
                <w:rFonts w:ascii="Times New Roman" w:hAnsi="Times New Roman" w:cs="Times New Roman"/>
                <w:sz w:val="18"/>
                <w:szCs w:val="18"/>
                <w:lang w:val="uz-Cyrl-UZ"/>
              </w:rPr>
              <w:t>3</w:t>
            </w:r>
            <w:r w:rsidRPr="002834B7">
              <w:rPr>
                <w:rFonts w:ascii="Times New Roman" w:hAnsi="Times New Roman" w:cs="Times New Roman"/>
                <w:sz w:val="18"/>
                <w:szCs w:val="18"/>
                <w:lang w:val="en-US"/>
              </w:rPr>
              <w:t>24</w:t>
            </w:r>
            <w:r w:rsidRPr="002834B7">
              <w:rPr>
                <w:rFonts w:ascii="Times New Roman" w:hAnsi="Times New Roman" w:cs="Times New Roman"/>
                <w:sz w:val="18"/>
                <w:szCs w:val="18"/>
              </w:rPr>
              <w:t>0</w:t>
            </w:r>
          </w:p>
          <w:p w14:paraId="46B18A16"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22660</w:t>
            </w:r>
          </w:p>
          <w:p w14:paraId="240B4CC7"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22380</w:t>
            </w:r>
          </w:p>
          <w:p w14:paraId="608D3F83"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22470</w:t>
            </w:r>
          </w:p>
          <w:p w14:paraId="25CA80E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21140</w:t>
            </w:r>
          </w:p>
          <w:p w14:paraId="64BFB824"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21850</w:t>
            </w:r>
          </w:p>
          <w:p w14:paraId="2A082CF3"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20510</w:t>
            </w:r>
          </w:p>
        </w:tc>
        <w:tc>
          <w:tcPr>
            <w:tcW w:w="1129" w:type="dxa"/>
          </w:tcPr>
          <w:p w14:paraId="16B12106" w14:textId="77777777" w:rsidR="00373CD2" w:rsidRPr="002834B7" w:rsidRDefault="00373CD2" w:rsidP="00DC40E1">
            <w:pPr>
              <w:spacing w:line="276" w:lineRule="auto"/>
              <w:jc w:val="center"/>
              <w:rPr>
                <w:rFonts w:ascii="Times New Roman" w:hAnsi="Times New Roman" w:cs="Times New Roman"/>
                <w:sz w:val="18"/>
                <w:szCs w:val="18"/>
              </w:rPr>
            </w:pPr>
          </w:p>
          <w:p w14:paraId="244CA63E"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rPr>
              <w:t>23</w:t>
            </w:r>
            <w:r w:rsidRPr="002834B7">
              <w:rPr>
                <w:rFonts w:ascii="Times New Roman" w:hAnsi="Times New Roman" w:cs="Times New Roman"/>
                <w:sz w:val="18"/>
                <w:szCs w:val="18"/>
                <w:lang w:val="uz-Cyrl-UZ"/>
              </w:rPr>
              <w:t>200</w:t>
            </w:r>
          </w:p>
          <w:p w14:paraId="2B9261CE"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23</w:t>
            </w:r>
            <w:r w:rsidRPr="002834B7">
              <w:rPr>
                <w:rFonts w:ascii="Times New Roman" w:hAnsi="Times New Roman" w:cs="Times New Roman"/>
                <w:sz w:val="18"/>
                <w:szCs w:val="18"/>
                <w:lang w:val="uz-Cyrl-UZ"/>
              </w:rPr>
              <w:t>4</w:t>
            </w:r>
            <w:r w:rsidRPr="002834B7">
              <w:rPr>
                <w:rFonts w:ascii="Times New Roman" w:hAnsi="Times New Roman" w:cs="Times New Roman"/>
                <w:sz w:val="18"/>
                <w:szCs w:val="18"/>
              </w:rPr>
              <w:t>80</w:t>
            </w:r>
          </w:p>
          <w:p w14:paraId="29BEE80A"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rPr>
              <w:t>22</w:t>
            </w:r>
            <w:r w:rsidRPr="002834B7">
              <w:rPr>
                <w:rFonts w:ascii="Times New Roman" w:hAnsi="Times New Roman" w:cs="Times New Roman"/>
                <w:sz w:val="18"/>
                <w:szCs w:val="18"/>
                <w:lang w:val="uz-Cyrl-UZ"/>
              </w:rPr>
              <w:t>89</w:t>
            </w:r>
            <w:r w:rsidRPr="002834B7">
              <w:rPr>
                <w:rFonts w:ascii="Times New Roman" w:hAnsi="Times New Roman" w:cs="Times New Roman"/>
                <w:sz w:val="18"/>
                <w:szCs w:val="18"/>
              </w:rPr>
              <w:t>0</w:t>
            </w:r>
          </w:p>
          <w:p w14:paraId="1BD8970F"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21300</w:t>
            </w:r>
          </w:p>
          <w:p w14:paraId="5F27E29B"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21510</w:t>
            </w:r>
          </w:p>
          <w:p w14:paraId="182D2B14"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20320</w:t>
            </w:r>
          </w:p>
          <w:p w14:paraId="17DA5EC8"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21760</w:t>
            </w:r>
          </w:p>
          <w:p w14:paraId="2F72E132"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19440</w:t>
            </w:r>
          </w:p>
        </w:tc>
        <w:tc>
          <w:tcPr>
            <w:tcW w:w="1271" w:type="dxa"/>
          </w:tcPr>
          <w:p w14:paraId="6535FA07" w14:textId="77777777" w:rsidR="00373CD2" w:rsidRPr="002834B7" w:rsidRDefault="00373CD2" w:rsidP="00DC40E1">
            <w:pPr>
              <w:spacing w:line="276" w:lineRule="auto"/>
              <w:jc w:val="center"/>
              <w:rPr>
                <w:rFonts w:ascii="Times New Roman" w:hAnsi="Times New Roman" w:cs="Times New Roman"/>
                <w:sz w:val="18"/>
                <w:szCs w:val="18"/>
              </w:rPr>
            </w:pPr>
          </w:p>
          <w:p w14:paraId="62C5C797"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23880</w:t>
            </w:r>
          </w:p>
          <w:p w14:paraId="5886DF05"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22</w:t>
            </w:r>
            <w:r w:rsidRPr="002834B7">
              <w:rPr>
                <w:rFonts w:ascii="Times New Roman" w:hAnsi="Times New Roman" w:cs="Times New Roman"/>
                <w:sz w:val="18"/>
                <w:szCs w:val="18"/>
                <w:lang w:val="en-US"/>
              </w:rPr>
              <w:t>45</w:t>
            </w:r>
            <w:r w:rsidRPr="002834B7">
              <w:rPr>
                <w:rFonts w:ascii="Times New Roman" w:hAnsi="Times New Roman" w:cs="Times New Roman"/>
                <w:sz w:val="18"/>
                <w:szCs w:val="18"/>
                <w:lang w:val="uz-Cyrl-UZ"/>
              </w:rPr>
              <w:t>0</w:t>
            </w:r>
          </w:p>
          <w:p w14:paraId="4926A3A0"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22410</w:t>
            </w:r>
          </w:p>
          <w:p w14:paraId="6A5FFEAC"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21850</w:t>
            </w:r>
          </w:p>
          <w:p w14:paraId="7FBA0C9C"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21540</w:t>
            </w:r>
          </w:p>
          <w:p w14:paraId="1F82ADBE"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20430</w:t>
            </w:r>
          </w:p>
          <w:p w14:paraId="7350093E"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22340</w:t>
            </w:r>
          </w:p>
          <w:p w14:paraId="607F8AB4"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19890</w:t>
            </w:r>
          </w:p>
        </w:tc>
        <w:tc>
          <w:tcPr>
            <w:tcW w:w="1271" w:type="dxa"/>
          </w:tcPr>
          <w:p w14:paraId="17F90CE9" w14:textId="77777777" w:rsidR="00373CD2" w:rsidRPr="002834B7" w:rsidRDefault="00373CD2" w:rsidP="00DC40E1">
            <w:pPr>
              <w:spacing w:line="276" w:lineRule="auto"/>
              <w:jc w:val="center"/>
              <w:rPr>
                <w:rFonts w:ascii="Times New Roman" w:hAnsi="Times New Roman" w:cs="Times New Roman"/>
                <w:sz w:val="18"/>
                <w:szCs w:val="18"/>
              </w:rPr>
            </w:pPr>
          </w:p>
          <w:p w14:paraId="4871013D"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w:t>
            </w:r>
            <w:r w:rsidRPr="002834B7">
              <w:rPr>
                <w:rFonts w:ascii="Times New Roman" w:hAnsi="Times New Roman" w:cs="Times New Roman"/>
                <w:sz w:val="18"/>
                <w:szCs w:val="18"/>
                <w:lang w:val="en-US"/>
              </w:rPr>
              <w:t>420</w:t>
            </w:r>
            <w:r w:rsidRPr="002834B7">
              <w:rPr>
                <w:rFonts w:ascii="Times New Roman" w:hAnsi="Times New Roman" w:cs="Times New Roman"/>
                <w:sz w:val="18"/>
                <w:szCs w:val="18"/>
                <w:lang w:val="uz-Cyrl-UZ"/>
              </w:rPr>
              <w:t>0</w:t>
            </w:r>
          </w:p>
          <w:p w14:paraId="32495CA6"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24340</w:t>
            </w:r>
          </w:p>
          <w:p w14:paraId="43741DD4"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23480</w:t>
            </w:r>
          </w:p>
          <w:p w14:paraId="58A91978"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23490</w:t>
            </w:r>
          </w:p>
          <w:p w14:paraId="6A42E70F"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23340</w:t>
            </w:r>
          </w:p>
          <w:p w14:paraId="23A71BD1"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21790</w:t>
            </w:r>
          </w:p>
          <w:p w14:paraId="5CE2F3F2" w14:textId="77777777" w:rsidR="00373CD2" w:rsidRPr="002834B7" w:rsidRDefault="00373CD2" w:rsidP="00DC40E1">
            <w:pPr>
              <w:spacing w:line="276" w:lineRule="auto"/>
              <w:jc w:val="center"/>
              <w:rPr>
                <w:rFonts w:ascii="Times New Roman" w:hAnsi="Times New Roman" w:cs="Times New Roman"/>
                <w:sz w:val="18"/>
                <w:szCs w:val="18"/>
                <w:lang w:val="uz-Cyrl-UZ"/>
              </w:rPr>
            </w:pPr>
            <w:r w:rsidRPr="002834B7">
              <w:rPr>
                <w:rFonts w:ascii="Times New Roman" w:hAnsi="Times New Roman" w:cs="Times New Roman"/>
                <w:sz w:val="18"/>
                <w:szCs w:val="18"/>
                <w:lang w:val="uz-Cyrl-UZ"/>
              </w:rPr>
              <w:t>23890</w:t>
            </w:r>
          </w:p>
          <w:p w14:paraId="09B56EA6" w14:textId="77777777" w:rsidR="00373CD2" w:rsidRPr="002834B7" w:rsidRDefault="00373CD2" w:rsidP="00DC40E1">
            <w:pPr>
              <w:spacing w:line="276" w:lineRule="auto"/>
              <w:jc w:val="center"/>
              <w:rPr>
                <w:rFonts w:ascii="Times New Roman" w:hAnsi="Times New Roman" w:cs="Times New Roman"/>
                <w:sz w:val="18"/>
                <w:szCs w:val="18"/>
              </w:rPr>
            </w:pPr>
            <w:r w:rsidRPr="002834B7">
              <w:rPr>
                <w:rFonts w:ascii="Times New Roman" w:hAnsi="Times New Roman" w:cs="Times New Roman"/>
                <w:sz w:val="18"/>
                <w:szCs w:val="18"/>
                <w:lang w:val="uz-Cyrl-UZ"/>
              </w:rPr>
              <w:t>21990</w:t>
            </w:r>
          </w:p>
        </w:tc>
      </w:tr>
    </w:tbl>
    <w:p w14:paraId="61307754" w14:textId="1E495123" w:rsidR="00B36711" w:rsidRPr="002834B7" w:rsidRDefault="00710BFA" w:rsidP="002834B7">
      <w:pPr>
        <w:spacing w:before="120" w:after="120" w:line="240" w:lineRule="auto"/>
        <w:jc w:val="center"/>
        <w:rPr>
          <w:rFonts w:ascii="Times New Roman" w:hAnsi="Times New Roman" w:cs="Times New Roman"/>
          <w:sz w:val="18"/>
          <w:szCs w:val="18"/>
        </w:rPr>
      </w:pPr>
      <w:r w:rsidRPr="002834B7">
        <w:rPr>
          <w:rFonts w:ascii="Times New Roman" w:hAnsi="Times New Roman" w:cs="Times New Roman"/>
          <w:b/>
          <w:sz w:val="18"/>
          <w:szCs w:val="18"/>
          <w:lang w:val="en-US"/>
        </w:rPr>
        <w:t xml:space="preserve">TABLE </w:t>
      </w:r>
      <w:r w:rsidR="002834B7">
        <w:rPr>
          <w:rFonts w:ascii="Times New Roman" w:hAnsi="Times New Roman" w:cs="Times New Roman"/>
          <w:b/>
          <w:sz w:val="18"/>
          <w:szCs w:val="18"/>
          <w:lang w:val="en-US"/>
        </w:rPr>
        <w:t>3.</w:t>
      </w:r>
      <w:r w:rsidR="00B36711" w:rsidRPr="002834B7">
        <w:rPr>
          <w:rFonts w:ascii="Times New Roman" w:hAnsi="Times New Roman" w:cs="Times New Roman"/>
          <w:b/>
          <w:sz w:val="18"/>
          <w:szCs w:val="18"/>
          <w:lang w:val="en-US"/>
        </w:rPr>
        <w:t xml:space="preserve"> </w:t>
      </w:r>
      <w:proofErr w:type="spellStart"/>
      <w:r w:rsidR="00B36711" w:rsidRPr="002834B7">
        <w:rPr>
          <w:rFonts w:ascii="Times New Roman" w:hAnsi="Times New Roman" w:cs="Times New Roman"/>
          <w:sz w:val="18"/>
          <w:szCs w:val="18"/>
        </w:rPr>
        <w:t>Reverse</w:t>
      </w:r>
      <w:proofErr w:type="spellEnd"/>
      <w:r w:rsidR="00B36711" w:rsidRPr="002834B7">
        <w:rPr>
          <w:rFonts w:ascii="Times New Roman" w:hAnsi="Times New Roman" w:cs="Times New Roman"/>
          <w:sz w:val="18"/>
          <w:szCs w:val="18"/>
        </w:rPr>
        <w:t xml:space="preserve"> </w:t>
      </w:r>
      <w:proofErr w:type="spellStart"/>
      <w:r w:rsidR="00B36711" w:rsidRPr="002834B7">
        <w:rPr>
          <w:rFonts w:ascii="Times New Roman" w:hAnsi="Times New Roman" w:cs="Times New Roman"/>
          <w:sz w:val="18"/>
          <w:szCs w:val="18"/>
        </w:rPr>
        <w:t>direction</w:t>
      </w:r>
      <w:proofErr w:type="spellEnd"/>
    </w:p>
    <w:tbl>
      <w:tblPr>
        <w:tblStyle w:val="a5"/>
        <w:tblW w:w="7655" w:type="dxa"/>
        <w:jc w:val="center"/>
        <w:tblLayout w:type="fixed"/>
        <w:tblLook w:val="04A0" w:firstRow="1" w:lastRow="0" w:firstColumn="1" w:lastColumn="0" w:noHBand="0" w:noVBand="1"/>
      </w:tblPr>
      <w:tblGrid>
        <w:gridCol w:w="2127"/>
        <w:gridCol w:w="845"/>
        <w:gridCol w:w="1139"/>
        <w:gridCol w:w="1134"/>
        <w:gridCol w:w="1276"/>
        <w:gridCol w:w="1134"/>
      </w:tblGrid>
      <w:tr w:rsidR="00B36711" w:rsidRPr="00710BFA" w14:paraId="0C21771F" w14:textId="77777777" w:rsidTr="00710BFA">
        <w:trPr>
          <w:trHeight w:val="70"/>
          <w:jc w:val="center"/>
        </w:trPr>
        <w:tc>
          <w:tcPr>
            <w:tcW w:w="2127" w:type="dxa"/>
            <w:vMerge w:val="restart"/>
            <w:vAlign w:val="center"/>
          </w:tcPr>
          <w:p w14:paraId="1B5EC37C" w14:textId="77777777" w:rsidR="00B36711" w:rsidRPr="00710BFA" w:rsidRDefault="00B36711" w:rsidP="00DC40E1">
            <w:pPr>
              <w:spacing w:line="276" w:lineRule="auto"/>
              <w:jc w:val="center"/>
              <w:rPr>
                <w:rFonts w:ascii="Times New Roman" w:hAnsi="Times New Roman" w:cs="Times New Roman"/>
                <w:b/>
                <w:sz w:val="20"/>
                <w:szCs w:val="20"/>
              </w:rPr>
            </w:pPr>
            <w:proofErr w:type="spellStart"/>
            <w:r w:rsidRPr="00710BFA">
              <w:rPr>
                <w:rFonts w:ascii="Times New Roman" w:hAnsi="Times New Roman" w:cs="Times New Roman"/>
                <w:b/>
                <w:sz w:val="20"/>
                <w:szCs w:val="20"/>
              </w:rPr>
              <w:t>Parameter</w:t>
            </w:r>
            <w:proofErr w:type="spellEnd"/>
          </w:p>
        </w:tc>
        <w:tc>
          <w:tcPr>
            <w:tcW w:w="5528" w:type="dxa"/>
            <w:gridSpan w:val="5"/>
            <w:vAlign w:val="center"/>
          </w:tcPr>
          <w:p w14:paraId="1D7E2A17" w14:textId="77777777" w:rsidR="00B36711" w:rsidRPr="00710BFA" w:rsidRDefault="00B36711" w:rsidP="00DC40E1">
            <w:pPr>
              <w:spacing w:line="276" w:lineRule="auto"/>
              <w:jc w:val="center"/>
              <w:rPr>
                <w:rFonts w:ascii="Times New Roman" w:hAnsi="Times New Roman" w:cs="Times New Roman"/>
                <w:b/>
                <w:sz w:val="20"/>
                <w:szCs w:val="20"/>
              </w:rPr>
            </w:pPr>
            <w:r w:rsidRPr="00710BFA">
              <w:rPr>
                <w:rFonts w:ascii="Times New Roman" w:hAnsi="Times New Roman" w:cs="Times New Roman"/>
                <w:b/>
                <w:sz w:val="20"/>
                <w:szCs w:val="20"/>
              </w:rPr>
              <w:t xml:space="preserve">Type </w:t>
            </w:r>
            <w:proofErr w:type="spellStart"/>
            <w:r w:rsidRPr="00710BFA">
              <w:rPr>
                <w:rFonts w:ascii="Times New Roman" w:hAnsi="Times New Roman" w:cs="Times New Roman"/>
                <w:b/>
                <w:sz w:val="20"/>
                <w:szCs w:val="20"/>
              </w:rPr>
              <w:t>of</w:t>
            </w:r>
            <w:proofErr w:type="spellEnd"/>
            <w:r w:rsidRPr="00710BFA">
              <w:rPr>
                <w:rFonts w:ascii="Times New Roman" w:hAnsi="Times New Roman" w:cs="Times New Roman"/>
                <w:b/>
                <w:sz w:val="20"/>
                <w:szCs w:val="20"/>
              </w:rPr>
              <w:t xml:space="preserve"> </w:t>
            </w:r>
            <w:proofErr w:type="spellStart"/>
            <w:r w:rsidRPr="00710BFA">
              <w:rPr>
                <w:rFonts w:ascii="Times New Roman" w:hAnsi="Times New Roman" w:cs="Times New Roman"/>
                <w:b/>
                <w:sz w:val="20"/>
                <w:szCs w:val="20"/>
              </w:rPr>
              <w:t>electric</w:t>
            </w:r>
            <w:proofErr w:type="spellEnd"/>
            <w:r w:rsidRPr="00710BFA">
              <w:rPr>
                <w:rFonts w:ascii="Times New Roman" w:hAnsi="Times New Roman" w:cs="Times New Roman"/>
                <w:b/>
                <w:sz w:val="20"/>
                <w:szCs w:val="20"/>
              </w:rPr>
              <w:t xml:space="preserve"> </w:t>
            </w:r>
            <w:proofErr w:type="spellStart"/>
            <w:r w:rsidRPr="00710BFA">
              <w:rPr>
                <w:rFonts w:ascii="Times New Roman" w:hAnsi="Times New Roman" w:cs="Times New Roman"/>
                <w:b/>
                <w:sz w:val="20"/>
                <w:szCs w:val="20"/>
              </w:rPr>
              <w:t>locomotive</w:t>
            </w:r>
            <w:proofErr w:type="spellEnd"/>
          </w:p>
        </w:tc>
      </w:tr>
      <w:tr w:rsidR="00B36711" w:rsidRPr="00710BFA" w14:paraId="06571090" w14:textId="77777777" w:rsidTr="00710BFA">
        <w:trPr>
          <w:trHeight w:val="174"/>
          <w:jc w:val="center"/>
        </w:trPr>
        <w:tc>
          <w:tcPr>
            <w:tcW w:w="2127" w:type="dxa"/>
            <w:vMerge/>
          </w:tcPr>
          <w:p w14:paraId="7AE38DAA" w14:textId="77777777" w:rsidR="00B36711" w:rsidRPr="00710BFA" w:rsidRDefault="00B36711" w:rsidP="00DC40E1">
            <w:pPr>
              <w:spacing w:line="276" w:lineRule="auto"/>
              <w:jc w:val="both"/>
              <w:rPr>
                <w:rFonts w:ascii="Times New Roman" w:hAnsi="Times New Roman" w:cs="Times New Roman"/>
                <w:b/>
                <w:sz w:val="20"/>
                <w:szCs w:val="20"/>
              </w:rPr>
            </w:pPr>
          </w:p>
        </w:tc>
        <w:tc>
          <w:tcPr>
            <w:tcW w:w="845" w:type="dxa"/>
            <w:vAlign w:val="center"/>
          </w:tcPr>
          <w:p w14:paraId="06BEB5D0" w14:textId="77777777" w:rsidR="00B36711" w:rsidRPr="00710BFA" w:rsidRDefault="00B36711" w:rsidP="00DC40E1">
            <w:pPr>
              <w:spacing w:line="276" w:lineRule="auto"/>
              <w:jc w:val="center"/>
              <w:rPr>
                <w:rFonts w:ascii="Times New Roman" w:hAnsi="Times New Roman" w:cs="Times New Roman"/>
                <w:b/>
                <w:sz w:val="20"/>
                <w:szCs w:val="20"/>
                <w:lang w:val="uz-Cyrl-UZ"/>
              </w:rPr>
            </w:pPr>
            <w:r w:rsidRPr="00710BFA">
              <w:rPr>
                <w:rFonts w:ascii="Times New Roman" w:hAnsi="Times New Roman" w:cs="Times New Roman"/>
                <w:b/>
                <w:sz w:val="20"/>
                <w:szCs w:val="20"/>
                <w:lang w:val="en-US"/>
              </w:rPr>
              <w:t>OZ</w:t>
            </w:r>
            <w:r w:rsidRPr="00710BFA">
              <w:rPr>
                <w:rFonts w:ascii="Times New Roman" w:hAnsi="Times New Roman" w:cs="Times New Roman"/>
                <w:b/>
                <w:sz w:val="20"/>
                <w:szCs w:val="20"/>
              </w:rPr>
              <w:t>-</w:t>
            </w:r>
            <w:r w:rsidRPr="00710BFA">
              <w:rPr>
                <w:rFonts w:ascii="Times New Roman" w:hAnsi="Times New Roman" w:cs="Times New Roman"/>
                <w:b/>
                <w:sz w:val="20"/>
                <w:szCs w:val="20"/>
                <w:lang w:val="en-US"/>
              </w:rPr>
              <w:t>Y</w:t>
            </w:r>
          </w:p>
        </w:tc>
        <w:tc>
          <w:tcPr>
            <w:tcW w:w="1139" w:type="dxa"/>
            <w:vAlign w:val="center"/>
          </w:tcPr>
          <w:p w14:paraId="5D519433" w14:textId="77777777" w:rsidR="00B36711" w:rsidRPr="00710BFA" w:rsidRDefault="00B36711" w:rsidP="00DC40E1">
            <w:pPr>
              <w:spacing w:line="276" w:lineRule="auto"/>
              <w:jc w:val="center"/>
              <w:rPr>
                <w:rFonts w:ascii="Times New Roman" w:hAnsi="Times New Roman" w:cs="Times New Roman"/>
                <w:b/>
                <w:sz w:val="20"/>
                <w:szCs w:val="20"/>
                <w:lang w:val="uz-Cyrl-UZ"/>
              </w:rPr>
            </w:pPr>
            <w:r w:rsidRPr="00710BFA">
              <w:rPr>
                <w:rFonts w:ascii="Times New Roman" w:hAnsi="Times New Roman" w:cs="Times New Roman"/>
                <w:b/>
                <w:sz w:val="20"/>
                <w:szCs w:val="20"/>
                <w:lang w:val="en-US"/>
              </w:rPr>
              <w:t>OZ</w:t>
            </w:r>
            <w:r w:rsidRPr="00710BFA">
              <w:rPr>
                <w:rFonts w:ascii="Times New Roman" w:hAnsi="Times New Roman" w:cs="Times New Roman"/>
                <w:b/>
                <w:sz w:val="20"/>
                <w:szCs w:val="20"/>
              </w:rPr>
              <w:t>-</w:t>
            </w:r>
            <w:r w:rsidRPr="00710BFA">
              <w:rPr>
                <w:rFonts w:ascii="Times New Roman" w:hAnsi="Times New Roman" w:cs="Times New Roman"/>
                <w:b/>
                <w:sz w:val="20"/>
                <w:szCs w:val="20"/>
                <w:lang w:val="en-US"/>
              </w:rPr>
              <w:t>ELR</w:t>
            </w:r>
          </w:p>
        </w:tc>
        <w:tc>
          <w:tcPr>
            <w:tcW w:w="1134" w:type="dxa"/>
            <w:vAlign w:val="center"/>
          </w:tcPr>
          <w:p w14:paraId="1DAF45BE" w14:textId="4A441405" w:rsidR="00B36711" w:rsidRPr="00710BFA" w:rsidRDefault="00B36711" w:rsidP="00DC40E1">
            <w:pPr>
              <w:spacing w:line="276" w:lineRule="auto"/>
              <w:jc w:val="center"/>
              <w:rPr>
                <w:rFonts w:ascii="Times New Roman" w:hAnsi="Times New Roman" w:cs="Times New Roman"/>
                <w:b/>
                <w:sz w:val="20"/>
                <w:szCs w:val="20"/>
                <w:lang w:val="en-US"/>
              </w:rPr>
            </w:pPr>
            <w:r w:rsidRPr="00710BFA">
              <w:rPr>
                <w:rFonts w:ascii="Times New Roman" w:hAnsi="Times New Roman" w:cs="Times New Roman"/>
                <w:b/>
                <w:sz w:val="20"/>
                <w:szCs w:val="20"/>
                <w:lang w:val="uz-Cyrl-UZ"/>
              </w:rPr>
              <w:t>3</w:t>
            </w:r>
            <w:r w:rsidR="000E6F7C" w:rsidRPr="00710BFA">
              <w:rPr>
                <w:rFonts w:ascii="Times New Roman" w:hAnsi="Times New Roman" w:cs="Times New Roman"/>
                <w:b/>
                <w:sz w:val="20"/>
                <w:szCs w:val="20"/>
                <w:lang w:val="en-US"/>
              </w:rPr>
              <w:t>ES</w:t>
            </w:r>
            <w:r w:rsidRPr="00710BFA">
              <w:rPr>
                <w:rFonts w:ascii="Times New Roman" w:hAnsi="Times New Roman" w:cs="Times New Roman"/>
                <w:b/>
                <w:sz w:val="20"/>
                <w:szCs w:val="20"/>
                <w:lang w:val="uz-Cyrl-UZ"/>
              </w:rPr>
              <w:t>5</w:t>
            </w:r>
            <w:r w:rsidR="000E6F7C" w:rsidRPr="00710BFA">
              <w:rPr>
                <w:rFonts w:ascii="Times New Roman" w:hAnsi="Times New Roman" w:cs="Times New Roman"/>
                <w:b/>
                <w:sz w:val="20"/>
                <w:szCs w:val="20"/>
                <w:lang w:val="en-US"/>
              </w:rPr>
              <w:t>K</w:t>
            </w:r>
          </w:p>
        </w:tc>
        <w:tc>
          <w:tcPr>
            <w:tcW w:w="1276" w:type="dxa"/>
            <w:vAlign w:val="center"/>
          </w:tcPr>
          <w:p w14:paraId="68133C00" w14:textId="62AED5A5" w:rsidR="00B36711" w:rsidRPr="00710BFA" w:rsidRDefault="00B36711" w:rsidP="00DC40E1">
            <w:pPr>
              <w:spacing w:line="276" w:lineRule="auto"/>
              <w:jc w:val="center"/>
              <w:rPr>
                <w:rFonts w:ascii="Times New Roman" w:hAnsi="Times New Roman" w:cs="Times New Roman"/>
                <w:b/>
                <w:sz w:val="20"/>
                <w:szCs w:val="20"/>
                <w:lang w:val="en-US"/>
              </w:rPr>
            </w:pPr>
            <w:r w:rsidRPr="00710BFA">
              <w:rPr>
                <w:rFonts w:ascii="Times New Roman" w:hAnsi="Times New Roman" w:cs="Times New Roman"/>
                <w:b/>
                <w:sz w:val="20"/>
                <w:szCs w:val="20"/>
                <w:lang w:val="uz-Cyrl-UZ"/>
              </w:rPr>
              <w:t>3</w:t>
            </w:r>
            <w:r w:rsidR="000E6F7C" w:rsidRPr="00710BFA">
              <w:rPr>
                <w:rFonts w:ascii="Times New Roman" w:hAnsi="Times New Roman" w:cs="Times New Roman"/>
                <w:b/>
                <w:sz w:val="20"/>
                <w:szCs w:val="20"/>
                <w:lang w:val="en-US"/>
              </w:rPr>
              <w:t>VL</w:t>
            </w:r>
            <w:r w:rsidRPr="00710BFA">
              <w:rPr>
                <w:rFonts w:ascii="Times New Roman" w:hAnsi="Times New Roman" w:cs="Times New Roman"/>
                <w:b/>
                <w:sz w:val="20"/>
                <w:szCs w:val="20"/>
                <w:lang w:val="uz-Cyrl-UZ"/>
              </w:rPr>
              <w:t>80</w:t>
            </w:r>
            <w:r w:rsidR="000E6F7C" w:rsidRPr="00710BFA">
              <w:rPr>
                <w:rFonts w:ascii="Times New Roman" w:hAnsi="Times New Roman" w:cs="Times New Roman"/>
                <w:b/>
                <w:sz w:val="20"/>
                <w:szCs w:val="20"/>
                <w:lang w:val="en-US"/>
              </w:rPr>
              <w:t>s</w:t>
            </w:r>
          </w:p>
        </w:tc>
        <w:tc>
          <w:tcPr>
            <w:tcW w:w="1134" w:type="dxa"/>
            <w:vAlign w:val="center"/>
          </w:tcPr>
          <w:p w14:paraId="44F1ABC2" w14:textId="7BAF4977" w:rsidR="00B36711" w:rsidRPr="00710BFA" w:rsidRDefault="000E6F7C" w:rsidP="00DC40E1">
            <w:pPr>
              <w:spacing w:line="276" w:lineRule="auto"/>
              <w:jc w:val="center"/>
              <w:rPr>
                <w:rFonts w:ascii="Times New Roman" w:hAnsi="Times New Roman" w:cs="Times New Roman"/>
                <w:b/>
                <w:sz w:val="20"/>
                <w:szCs w:val="20"/>
                <w:lang w:val="en-US"/>
              </w:rPr>
            </w:pPr>
            <w:r w:rsidRPr="00710BFA">
              <w:rPr>
                <w:rFonts w:ascii="Times New Roman" w:hAnsi="Times New Roman" w:cs="Times New Roman"/>
                <w:b/>
                <w:sz w:val="20"/>
                <w:szCs w:val="20"/>
                <w:lang w:val="en-US"/>
              </w:rPr>
              <w:t>VL</w:t>
            </w:r>
            <w:r w:rsidR="00B36711" w:rsidRPr="00710BFA">
              <w:rPr>
                <w:rFonts w:ascii="Times New Roman" w:hAnsi="Times New Roman" w:cs="Times New Roman"/>
                <w:b/>
                <w:sz w:val="20"/>
                <w:szCs w:val="20"/>
              </w:rPr>
              <w:t>60</w:t>
            </w:r>
            <w:r w:rsidRPr="00710BFA">
              <w:rPr>
                <w:rFonts w:ascii="Times New Roman" w:hAnsi="Times New Roman" w:cs="Times New Roman"/>
                <w:b/>
                <w:sz w:val="20"/>
                <w:szCs w:val="20"/>
                <w:lang w:val="en-US"/>
              </w:rPr>
              <w:t>K</w:t>
            </w:r>
          </w:p>
        </w:tc>
      </w:tr>
      <w:tr w:rsidR="00B36711" w:rsidRPr="00710BFA" w14:paraId="676E69D5" w14:textId="77777777" w:rsidTr="00710BFA">
        <w:trPr>
          <w:trHeight w:val="620"/>
          <w:jc w:val="center"/>
        </w:trPr>
        <w:tc>
          <w:tcPr>
            <w:tcW w:w="2127" w:type="dxa"/>
          </w:tcPr>
          <w:p w14:paraId="55232B0B"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rPr>
              <w:t xml:space="preserve">Current (A) </w:t>
            </w:r>
            <w:proofErr w:type="spellStart"/>
            <w:r w:rsidRPr="00710BFA">
              <w:rPr>
                <w:rFonts w:ascii="Times New Roman" w:hAnsi="Times New Roman" w:cs="Times New Roman"/>
                <w:sz w:val="20"/>
                <w:szCs w:val="20"/>
              </w:rPr>
              <w:t>per</w:t>
            </w:r>
            <w:proofErr w:type="spellEnd"/>
            <w:r w:rsidRPr="00710BFA">
              <w:rPr>
                <w:rFonts w:ascii="Times New Roman" w:hAnsi="Times New Roman" w:cs="Times New Roman"/>
                <w:sz w:val="20"/>
                <w:szCs w:val="20"/>
              </w:rPr>
              <w:t xml:space="preserve"> </w:t>
            </w:r>
            <w:proofErr w:type="spellStart"/>
            <w:r w:rsidRPr="00710BFA">
              <w:rPr>
                <w:rFonts w:ascii="Times New Roman" w:hAnsi="Times New Roman" w:cs="Times New Roman"/>
                <w:sz w:val="20"/>
                <w:szCs w:val="20"/>
              </w:rPr>
              <w:t>km</w:t>
            </w:r>
            <w:proofErr w:type="spellEnd"/>
            <w:r w:rsidRPr="00710BFA">
              <w:rPr>
                <w:rFonts w:ascii="Times New Roman" w:hAnsi="Times New Roman" w:cs="Times New Roman"/>
                <w:sz w:val="20"/>
                <w:szCs w:val="20"/>
              </w:rPr>
              <w:t>: 55</w:t>
            </w:r>
          </w:p>
          <w:p w14:paraId="413730D1"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rPr>
              <w:t xml:space="preserve">                                 51</w:t>
            </w:r>
          </w:p>
          <w:p w14:paraId="7D58AA5F"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rPr>
              <w:t xml:space="preserve">                                 39</w:t>
            </w:r>
          </w:p>
          <w:p w14:paraId="4D8D06A8"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rPr>
              <w:t xml:space="preserve">                                 32</w:t>
            </w:r>
          </w:p>
          <w:p w14:paraId="36453685"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rPr>
              <w:t xml:space="preserve">                                 14</w:t>
            </w:r>
          </w:p>
          <w:p w14:paraId="18495DD7"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rPr>
              <w:t xml:space="preserve">                                 2</w:t>
            </w:r>
          </w:p>
        </w:tc>
        <w:tc>
          <w:tcPr>
            <w:tcW w:w="845" w:type="dxa"/>
          </w:tcPr>
          <w:p w14:paraId="51A1CC8F"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151</w:t>
            </w:r>
          </w:p>
          <w:p w14:paraId="4731606B"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193</w:t>
            </w:r>
          </w:p>
          <w:p w14:paraId="4C4CB3E0"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185</w:t>
            </w:r>
          </w:p>
          <w:p w14:paraId="359D6B66"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174</w:t>
            </w:r>
          </w:p>
          <w:p w14:paraId="732DE56B"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118</w:t>
            </w:r>
          </w:p>
          <w:p w14:paraId="42C73102"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145</w:t>
            </w:r>
          </w:p>
        </w:tc>
        <w:tc>
          <w:tcPr>
            <w:tcW w:w="1139" w:type="dxa"/>
          </w:tcPr>
          <w:p w14:paraId="6EAFEC5F"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169</w:t>
            </w:r>
          </w:p>
          <w:p w14:paraId="6E0BDFC3"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275</w:t>
            </w:r>
          </w:p>
          <w:p w14:paraId="5894215E"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319</w:t>
            </w:r>
          </w:p>
          <w:p w14:paraId="45D0F1C8"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60</w:t>
            </w:r>
          </w:p>
          <w:p w14:paraId="7BD86F4D"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196</w:t>
            </w:r>
          </w:p>
          <w:p w14:paraId="3932E186"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0</w:t>
            </w:r>
          </w:p>
        </w:tc>
        <w:tc>
          <w:tcPr>
            <w:tcW w:w="1134" w:type="dxa"/>
          </w:tcPr>
          <w:p w14:paraId="70029197"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lang w:val="en-US"/>
              </w:rPr>
              <w:t>329</w:t>
            </w:r>
          </w:p>
          <w:p w14:paraId="2D984BBD"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lang w:val="en-US"/>
              </w:rPr>
              <w:t>364</w:t>
            </w:r>
          </w:p>
          <w:p w14:paraId="469E4B21"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lang w:val="en-US"/>
              </w:rPr>
              <w:t>258</w:t>
            </w:r>
          </w:p>
          <w:p w14:paraId="41B5170A" w14:textId="77777777" w:rsidR="00B36711" w:rsidRPr="00710BFA" w:rsidRDefault="00B36711" w:rsidP="00DC40E1">
            <w:pPr>
              <w:spacing w:line="276" w:lineRule="auto"/>
              <w:jc w:val="center"/>
              <w:rPr>
                <w:rFonts w:ascii="Times New Roman" w:hAnsi="Times New Roman" w:cs="Times New Roman"/>
                <w:sz w:val="20"/>
                <w:szCs w:val="20"/>
                <w:lang w:val="en-US"/>
              </w:rPr>
            </w:pPr>
            <w:r w:rsidRPr="00710BFA">
              <w:rPr>
                <w:rFonts w:ascii="Times New Roman" w:hAnsi="Times New Roman" w:cs="Times New Roman"/>
                <w:sz w:val="20"/>
                <w:szCs w:val="20"/>
                <w:lang w:val="en-US"/>
              </w:rPr>
              <w:t>298</w:t>
            </w:r>
          </w:p>
          <w:p w14:paraId="5B41C39B"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lang w:val="en-US"/>
              </w:rPr>
              <w:t>379</w:t>
            </w:r>
          </w:p>
          <w:p w14:paraId="04F9FD82"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lang w:val="en-US"/>
              </w:rPr>
              <w:t>312</w:t>
            </w:r>
          </w:p>
        </w:tc>
        <w:tc>
          <w:tcPr>
            <w:tcW w:w="1276" w:type="dxa"/>
          </w:tcPr>
          <w:p w14:paraId="057F22CC"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292</w:t>
            </w:r>
          </w:p>
          <w:p w14:paraId="796692EB"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280</w:t>
            </w:r>
          </w:p>
          <w:p w14:paraId="6F1F4504"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351</w:t>
            </w:r>
          </w:p>
          <w:p w14:paraId="1DA7B034"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148</w:t>
            </w:r>
          </w:p>
          <w:p w14:paraId="451F7735" w14:textId="77777777" w:rsidR="00B36711" w:rsidRPr="00710BFA" w:rsidRDefault="00B36711" w:rsidP="00DC40E1">
            <w:pPr>
              <w:spacing w:line="276" w:lineRule="auto"/>
              <w:jc w:val="center"/>
              <w:rPr>
                <w:rFonts w:ascii="Times New Roman" w:hAnsi="Times New Roman" w:cs="Times New Roman"/>
                <w:sz w:val="20"/>
                <w:szCs w:val="20"/>
              </w:rPr>
            </w:pPr>
            <w:r w:rsidRPr="00710BFA">
              <w:rPr>
                <w:rFonts w:ascii="Times New Roman" w:hAnsi="Times New Roman" w:cs="Times New Roman"/>
                <w:sz w:val="20"/>
                <w:szCs w:val="20"/>
              </w:rPr>
              <w:t>181</w:t>
            </w:r>
          </w:p>
          <w:p w14:paraId="632D0E8F" w14:textId="77777777" w:rsidR="00B36711" w:rsidRPr="00710BFA" w:rsidRDefault="00B36711" w:rsidP="00DC40E1">
            <w:pPr>
              <w:spacing w:line="276" w:lineRule="auto"/>
              <w:jc w:val="center"/>
              <w:rPr>
                <w:rFonts w:ascii="Times New Roman" w:hAnsi="Times New Roman" w:cs="Times New Roman"/>
                <w:color w:val="FF0000"/>
                <w:sz w:val="20"/>
                <w:szCs w:val="20"/>
              </w:rPr>
            </w:pPr>
            <w:r w:rsidRPr="00710BFA">
              <w:rPr>
                <w:rFonts w:ascii="Times New Roman" w:hAnsi="Times New Roman" w:cs="Times New Roman"/>
                <w:sz w:val="20"/>
                <w:szCs w:val="20"/>
              </w:rPr>
              <w:t>280</w:t>
            </w:r>
          </w:p>
        </w:tc>
        <w:tc>
          <w:tcPr>
            <w:tcW w:w="1134" w:type="dxa"/>
          </w:tcPr>
          <w:p w14:paraId="529469C7"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199</w:t>
            </w:r>
          </w:p>
          <w:p w14:paraId="22AACB5D"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203</w:t>
            </w:r>
          </w:p>
          <w:p w14:paraId="0D4880FC"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160</w:t>
            </w:r>
          </w:p>
          <w:p w14:paraId="318900FD"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132</w:t>
            </w:r>
          </w:p>
          <w:p w14:paraId="6FF7C1A6"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115</w:t>
            </w:r>
          </w:p>
          <w:p w14:paraId="0ECCF20C"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172</w:t>
            </w:r>
          </w:p>
        </w:tc>
      </w:tr>
      <w:tr w:rsidR="00B36711" w:rsidRPr="00710BFA" w14:paraId="19A7E60A" w14:textId="77777777" w:rsidTr="00710BFA">
        <w:trPr>
          <w:trHeight w:val="430"/>
          <w:jc w:val="center"/>
        </w:trPr>
        <w:tc>
          <w:tcPr>
            <w:tcW w:w="2127" w:type="dxa"/>
          </w:tcPr>
          <w:p w14:paraId="11DF086B" w14:textId="77777777" w:rsidR="00B36711" w:rsidRPr="00710BFA" w:rsidRDefault="00B36711" w:rsidP="00DC40E1">
            <w:pPr>
              <w:spacing w:line="276" w:lineRule="auto"/>
              <w:jc w:val="both"/>
              <w:rPr>
                <w:rFonts w:ascii="Times New Roman" w:hAnsi="Times New Roman" w:cs="Times New Roman"/>
                <w:sz w:val="20"/>
                <w:szCs w:val="20"/>
              </w:rPr>
            </w:pPr>
            <w:proofErr w:type="spellStart"/>
            <w:r w:rsidRPr="00710BFA">
              <w:rPr>
                <w:rFonts w:ascii="Times New Roman" w:hAnsi="Times New Roman" w:cs="Times New Roman"/>
                <w:sz w:val="20"/>
                <w:szCs w:val="20"/>
              </w:rPr>
              <w:t>Maximum</w:t>
            </w:r>
            <w:proofErr w:type="spellEnd"/>
            <w:r w:rsidRPr="00710BFA">
              <w:rPr>
                <w:rFonts w:ascii="Times New Roman" w:hAnsi="Times New Roman" w:cs="Times New Roman"/>
                <w:sz w:val="20"/>
                <w:szCs w:val="20"/>
              </w:rPr>
              <w:t xml:space="preserve"> </w:t>
            </w:r>
            <w:proofErr w:type="spellStart"/>
            <w:r w:rsidRPr="00710BFA">
              <w:rPr>
                <w:rFonts w:ascii="Times New Roman" w:hAnsi="Times New Roman" w:cs="Times New Roman"/>
                <w:sz w:val="20"/>
                <w:szCs w:val="20"/>
              </w:rPr>
              <w:t>power</w:t>
            </w:r>
            <w:proofErr w:type="spellEnd"/>
            <w:r w:rsidRPr="00710BFA">
              <w:rPr>
                <w:rFonts w:ascii="Times New Roman" w:hAnsi="Times New Roman" w:cs="Times New Roman"/>
                <w:sz w:val="20"/>
                <w:szCs w:val="20"/>
              </w:rPr>
              <w:t xml:space="preserve"> </w:t>
            </w:r>
            <w:proofErr w:type="spellStart"/>
            <w:r w:rsidRPr="00710BFA">
              <w:rPr>
                <w:rFonts w:ascii="Times New Roman" w:hAnsi="Times New Roman" w:cs="Times New Roman"/>
                <w:sz w:val="20"/>
                <w:szCs w:val="20"/>
              </w:rPr>
              <w:t>consumption</w:t>
            </w:r>
            <w:proofErr w:type="spellEnd"/>
            <w:r w:rsidRPr="00710BFA">
              <w:rPr>
                <w:rFonts w:ascii="Times New Roman" w:hAnsi="Times New Roman" w:cs="Times New Roman"/>
                <w:sz w:val="20"/>
                <w:szCs w:val="20"/>
              </w:rPr>
              <w:t xml:space="preserve"> (</w:t>
            </w:r>
            <w:proofErr w:type="spellStart"/>
            <w:r w:rsidRPr="00710BFA">
              <w:rPr>
                <w:rFonts w:ascii="Times New Roman" w:hAnsi="Times New Roman" w:cs="Times New Roman"/>
                <w:sz w:val="20"/>
                <w:szCs w:val="20"/>
              </w:rPr>
              <w:t>kW</w:t>
            </w:r>
            <w:proofErr w:type="spellEnd"/>
            <w:r w:rsidRPr="00710BFA">
              <w:rPr>
                <w:rFonts w:ascii="Times New Roman" w:hAnsi="Times New Roman" w:cs="Times New Roman"/>
                <w:sz w:val="20"/>
                <w:szCs w:val="20"/>
              </w:rPr>
              <w:t>)</w:t>
            </w:r>
          </w:p>
        </w:tc>
        <w:tc>
          <w:tcPr>
            <w:tcW w:w="845" w:type="dxa"/>
          </w:tcPr>
          <w:p w14:paraId="3452A3E6"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4300</w:t>
            </w:r>
          </w:p>
        </w:tc>
        <w:tc>
          <w:tcPr>
            <w:tcW w:w="1139" w:type="dxa"/>
          </w:tcPr>
          <w:p w14:paraId="61667CC7"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6940</w:t>
            </w:r>
          </w:p>
        </w:tc>
        <w:tc>
          <w:tcPr>
            <w:tcW w:w="1134" w:type="dxa"/>
          </w:tcPr>
          <w:p w14:paraId="33CDD069"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7280</w:t>
            </w:r>
          </w:p>
        </w:tc>
        <w:tc>
          <w:tcPr>
            <w:tcW w:w="1276" w:type="dxa"/>
          </w:tcPr>
          <w:p w14:paraId="79C1181E" w14:textId="77777777" w:rsidR="00B36711" w:rsidRPr="00710BFA" w:rsidRDefault="00B36711" w:rsidP="00DC40E1">
            <w:pPr>
              <w:spacing w:line="276" w:lineRule="auto"/>
              <w:jc w:val="center"/>
              <w:rPr>
                <w:rFonts w:ascii="Times New Roman" w:hAnsi="Times New Roman" w:cs="Times New Roman"/>
                <w:color w:val="FF0000"/>
                <w:sz w:val="20"/>
                <w:szCs w:val="20"/>
                <w:lang w:val="uz-Cyrl-UZ"/>
              </w:rPr>
            </w:pPr>
            <w:r w:rsidRPr="00710BFA">
              <w:rPr>
                <w:rFonts w:ascii="Times New Roman" w:hAnsi="Times New Roman" w:cs="Times New Roman"/>
                <w:sz w:val="20"/>
                <w:szCs w:val="20"/>
                <w:lang w:val="uz-Cyrl-UZ"/>
              </w:rPr>
              <w:t>6030</w:t>
            </w:r>
          </w:p>
        </w:tc>
        <w:tc>
          <w:tcPr>
            <w:tcW w:w="1134" w:type="dxa"/>
          </w:tcPr>
          <w:p w14:paraId="7FC73E2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4540</w:t>
            </w:r>
          </w:p>
        </w:tc>
      </w:tr>
      <w:tr w:rsidR="00B36711" w:rsidRPr="00710BFA" w14:paraId="671D29D9" w14:textId="77777777" w:rsidTr="00710BFA">
        <w:trPr>
          <w:trHeight w:val="366"/>
          <w:jc w:val="center"/>
        </w:trPr>
        <w:tc>
          <w:tcPr>
            <w:tcW w:w="2127" w:type="dxa"/>
          </w:tcPr>
          <w:p w14:paraId="5930C3F4" w14:textId="77777777" w:rsidR="00B36711" w:rsidRPr="00710BFA" w:rsidRDefault="00B36711" w:rsidP="00DC40E1">
            <w:pPr>
              <w:spacing w:line="276" w:lineRule="auto"/>
              <w:jc w:val="both"/>
              <w:rPr>
                <w:rFonts w:ascii="Times New Roman" w:hAnsi="Times New Roman" w:cs="Times New Roman"/>
                <w:sz w:val="20"/>
                <w:szCs w:val="20"/>
                <w:lang w:val="uz-Cyrl-UZ"/>
              </w:rPr>
            </w:pPr>
            <w:r w:rsidRPr="00710BFA">
              <w:rPr>
                <w:rFonts w:ascii="Times New Roman" w:hAnsi="Times New Roman" w:cs="Times New Roman"/>
                <w:sz w:val="20"/>
                <w:szCs w:val="20"/>
                <w:lang w:val="uz-Cyrl-UZ"/>
              </w:rPr>
              <w:t>Travel energy consumption (kWh)</w:t>
            </w:r>
          </w:p>
        </w:tc>
        <w:tc>
          <w:tcPr>
            <w:tcW w:w="845" w:type="dxa"/>
          </w:tcPr>
          <w:p w14:paraId="3EDA5BEE"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1007.5</w:t>
            </w:r>
          </w:p>
        </w:tc>
        <w:tc>
          <w:tcPr>
            <w:tcW w:w="1139" w:type="dxa"/>
          </w:tcPr>
          <w:p w14:paraId="5A058FB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1610.7</w:t>
            </w:r>
          </w:p>
        </w:tc>
        <w:tc>
          <w:tcPr>
            <w:tcW w:w="1134" w:type="dxa"/>
          </w:tcPr>
          <w:p w14:paraId="2266C8DB"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2288.4</w:t>
            </w:r>
          </w:p>
        </w:tc>
        <w:tc>
          <w:tcPr>
            <w:tcW w:w="1276" w:type="dxa"/>
          </w:tcPr>
          <w:p w14:paraId="5C34329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2310.6</w:t>
            </w:r>
          </w:p>
        </w:tc>
        <w:tc>
          <w:tcPr>
            <w:tcW w:w="1134" w:type="dxa"/>
          </w:tcPr>
          <w:p w14:paraId="59853A5F"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1220.6</w:t>
            </w:r>
          </w:p>
        </w:tc>
      </w:tr>
      <w:tr w:rsidR="00B36711" w:rsidRPr="00710BFA" w14:paraId="49B9E2A8" w14:textId="77777777" w:rsidTr="00710BFA">
        <w:trPr>
          <w:trHeight w:val="792"/>
          <w:jc w:val="center"/>
        </w:trPr>
        <w:tc>
          <w:tcPr>
            <w:tcW w:w="2127" w:type="dxa"/>
          </w:tcPr>
          <w:p w14:paraId="64DB53C7" w14:textId="77777777" w:rsidR="00B36711" w:rsidRPr="00710BFA" w:rsidRDefault="00B36711" w:rsidP="00DC40E1">
            <w:pPr>
              <w:spacing w:line="276" w:lineRule="auto"/>
              <w:rPr>
                <w:rFonts w:ascii="Times New Roman" w:hAnsi="Times New Roman" w:cs="Times New Roman"/>
                <w:sz w:val="20"/>
                <w:szCs w:val="20"/>
                <w:lang w:val="uz-Cyrl-UZ"/>
              </w:rPr>
            </w:pPr>
            <w:r w:rsidRPr="00710BFA">
              <w:rPr>
                <w:rFonts w:ascii="Times New Roman" w:hAnsi="Times New Roman" w:cs="Times New Roman"/>
                <w:sz w:val="20"/>
                <w:szCs w:val="20"/>
                <w:lang w:val="en-US"/>
              </w:rPr>
              <w:t>Current collector voltage (V) per km</w:t>
            </w:r>
            <w:r w:rsidRPr="00710BFA">
              <w:rPr>
                <w:rFonts w:ascii="Times New Roman" w:hAnsi="Times New Roman" w:cs="Times New Roman"/>
                <w:sz w:val="20"/>
                <w:szCs w:val="20"/>
                <w:lang w:val="uz-Cyrl-UZ"/>
              </w:rPr>
              <w:t xml:space="preserve">   55</w:t>
            </w:r>
          </w:p>
          <w:p w14:paraId="4D29F35A" w14:textId="77777777" w:rsidR="00B36711" w:rsidRPr="00710BFA" w:rsidRDefault="00B36711" w:rsidP="00DC40E1">
            <w:pPr>
              <w:spacing w:line="276" w:lineRule="auto"/>
              <w:jc w:val="both"/>
              <w:rPr>
                <w:rFonts w:ascii="Times New Roman" w:hAnsi="Times New Roman" w:cs="Times New Roman"/>
                <w:sz w:val="20"/>
                <w:szCs w:val="20"/>
              </w:rPr>
            </w:pP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rPr>
              <w:t>51</w:t>
            </w:r>
          </w:p>
          <w:p w14:paraId="5D699969" w14:textId="77777777" w:rsidR="00B36711" w:rsidRPr="00710BFA" w:rsidRDefault="00B36711" w:rsidP="00DC40E1">
            <w:pPr>
              <w:spacing w:line="276" w:lineRule="auto"/>
              <w:jc w:val="both"/>
              <w:rPr>
                <w:rFonts w:ascii="Times New Roman" w:hAnsi="Times New Roman" w:cs="Times New Roman"/>
                <w:sz w:val="20"/>
                <w:szCs w:val="20"/>
                <w:lang w:val="uz-Cyrl-UZ"/>
              </w:rPr>
            </w:pP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rPr>
              <w:t xml:space="preserve">         </w:t>
            </w: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lang w:val="uz-Cyrl-UZ"/>
              </w:rPr>
              <w:t>39</w:t>
            </w:r>
          </w:p>
          <w:p w14:paraId="372F498E" w14:textId="77777777" w:rsidR="00B36711" w:rsidRPr="00710BFA" w:rsidRDefault="00B36711" w:rsidP="00DC40E1">
            <w:pPr>
              <w:spacing w:line="276" w:lineRule="auto"/>
              <w:jc w:val="both"/>
              <w:rPr>
                <w:rFonts w:ascii="Times New Roman" w:hAnsi="Times New Roman" w:cs="Times New Roman"/>
                <w:sz w:val="20"/>
                <w:szCs w:val="20"/>
                <w:lang w:val="uz-Cyrl-UZ"/>
              </w:rPr>
            </w:pP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rPr>
              <w:t xml:space="preserve">         </w:t>
            </w: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lang w:val="uz-Cyrl-UZ"/>
              </w:rPr>
              <w:t>32</w:t>
            </w:r>
          </w:p>
          <w:p w14:paraId="2C25A275" w14:textId="77777777" w:rsidR="00B36711" w:rsidRPr="00710BFA" w:rsidRDefault="00B36711" w:rsidP="00DC40E1">
            <w:pPr>
              <w:spacing w:line="276" w:lineRule="auto"/>
              <w:jc w:val="both"/>
              <w:rPr>
                <w:rFonts w:ascii="Times New Roman" w:hAnsi="Times New Roman" w:cs="Times New Roman"/>
                <w:sz w:val="20"/>
                <w:szCs w:val="20"/>
                <w:lang w:val="uz-Cyrl-UZ"/>
              </w:rPr>
            </w:pP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rPr>
              <w:t xml:space="preserve">         </w:t>
            </w: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lang w:val="uz-Cyrl-UZ"/>
              </w:rPr>
              <w:t>14</w:t>
            </w:r>
          </w:p>
          <w:p w14:paraId="3AD61C20" w14:textId="77777777" w:rsidR="00B36711" w:rsidRPr="00710BFA" w:rsidRDefault="00B36711" w:rsidP="00DC40E1">
            <w:pPr>
              <w:spacing w:line="276" w:lineRule="auto"/>
              <w:jc w:val="both"/>
              <w:rPr>
                <w:rFonts w:ascii="Times New Roman" w:hAnsi="Times New Roman" w:cs="Times New Roman"/>
                <w:sz w:val="20"/>
                <w:szCs w:val="20"/>
                <w:lang w:val="uz-Cyrl-UZ"/>
              </w:rPr>
            </w:pP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rPr>
              <w:t xml:space="preserve">         </w:t>
            </w:r>
            <w:r w:rsidRPr="00710BFA">
              <w:rPr>
                <w:rFonts w:ascii="Times New Roman" w:hAnsi="Times New Roman" w:cs="Times New Roman"/>
                <w:sz w:val="20"/>
                <w:szCs w:val="20"/>
                <w:lang w:val="en-US"/>
              </w:rPr>
              <w:t xml:space="preserve">         </w:t>
            </w:r>
            <w:r w:rsidRPr="00710BFA">
              <w:rPr>
                <w:rFonts w:ascii="Times New Roman" w:hAnsi="Times New Roman" w:cs="Times New Roman"/>
                <w:sz w:val="20"/>
                <w:szCs w:val="20"/>
                <w:lang w:val="uz-Cyrl-UZ"/>
              </w:rPr>
              <w:t>2</w:t>
            </w:r>
          </w:p>
        </w:tc>
        <w:tc>
          <w:tcPr>
            <w:tcW w:w="845" w:type="dxa"/>
          </w:tcPr>
          <w:p w14:paraId="4301C540" w14:textId="77777777" w:rsidR="00B36711" w:rsidRPr="00710BFA" w:rsidRDefault="00B36711" w:rsidP="00DC40E1">
            <w:pPr>
              <w:spacing w:line="276" w:lineRule="auto"/>
              <w:jc w:val="center"/>
              <w:rPr>
                <w:rFonts w:ascii="Times New Roman" w:hAnsi="Times New Roman" w:cs="Times New Roman"/>
                <w:sz w:val="20"/>
                <w:szCs w:val="20"/>
              </w:rPr>
            </w:pPr>
          </w:p>
          <w:p w14:paraId="35F908FC"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23040</w:t>
            </w:r>
          </w:p>
          <w:p w14:paraId="2DDA7221"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22530</w:t>
            </w:r>
          </w:p>
          <w:p w14:paraId="305939E0"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23410</w:t>
            </w:r>
          </w:p>
          <w:p w14:paraId="6A0E10B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23980</w:t>
            </w:r>
          </w:p>
          <w:p w14:paraId="38A3AA6C"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25380</w:t>
            </w:r>
          </w:p>
          <w:p w14:paraId="79CDD3B0"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25890</w:t>
            </w:r>
          </w:p>
        </w:tc>
        <w:tc>
          <w:tcPr>
            <w:tcW w:w="1139" w:type="dxa"/>
          </w:tcPr>
          <w:p w14:paraId="683EFAB3" w14:textId="77777777" w:rsidR="00B36711" w:rsidRPr="00710BFA" w:rsidRDefault="00B36711" w:rsidP="00DC40E1">
            <w:pPr>
              <w:spacing w:line="276" w:lineRule="auto"/>
              <w:jc w:val="center"/>
              <w:rPr>
                <w:rFonts w:ascii="Times New Roman" w:hAnsi="Times New Roman" w:cs="Times New Roman"/>
                <w:sz w:val="20"/>
                <w:szCs w:val="20"/>
                <w:lang w:val="en-US"/>
              </w:rPr>
            </w:pPr>
          </w:p>
          <w:p w14:paraId="5324974B"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22710</w:t>
            </w:r>
          </w:p>
          <w:p w14:paraId="3DCCF229"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21240</w:t>
            </w:r>
          </w:p>
          <w:p w14:paraId="7A72E788"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21710</w:t>
            </w:r>
          </w:p>
          <w:p w14:paraId="2529480A"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25290</w:t>
            </w:r>
          </w:p>
          <w:p w14:paraId="3BBD7662"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24980</w:t>
            </w:r>
          </w:p>
          <w:p w14:paraId="6E7363C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26000</w:t>
            </w:r>
          </w:p>
        </w:tc>
        <w:tc>
          <w:tcPr>
            <w:tcW w:w="1134" w:type="dxa"/>
          </w:tcPr>
          <w:p w14:paraId="5BC7520F" w14:textId="77777777" w:rsidR="00B36711" w:rsidRPr="00710BFA" w:rsidRDefault="00B36711" w:rsidP="00DC40E1">
            <w:pPr>
              <w:spacing w:line="276" w:lineRule="auto"/>
              <w:jc w:val="center"/>
              <w:rPr>
                <w:rFonts w:ascii="Times New Roman" w:hAnsi="Times New Roman" w:cs="Times New Roman"/>
                <w:sz w:val="20"/>
                <w:szCs w:val="20"/>
              </w:rPr>
            </w:pPr>
          </w:p>
          <w:p w14:paraId="08A3ED08" w14:textId="77777777" w:rsidR="00B36711" w:rsidRPr="00710BFA" w:rsidRDefault="00B36711" w:rsidP="00DC40E1">
            <w:pPr>
              <w:spacing w:line="276" w:lineRule="auto"/>
              <w:jc w:val="center"/>
              <w:rPr>
                <w:rFonts w:ascii="Times New Roman" w:hAnsi="Times New Roman" w:cs="Times New Roman"/>
                <w:b/>
                <w:bCs/>
                <w:sz w:val="20"/>
                <w:szCs w:val="20"/>
                <w:lang w:val="uz-Cyrl-UZ"/>
              </w:rPr>
            </w:pPr>
            <w:r w:rsidRPr="00710BFA">
              <w:rPr>
                <w:rFonts w:ascii="Times New Roman" w:hAnsi="Times New Roman" w:cs="Times New Roman"/>
                <w:b/>
                <w:bCs/>
                <w:sz w:val="20"/>
                <w:szCs w:val="20"/>
                <w:lang w:val="uz-Cyrl-UZ"/>
              </w:rPr>
              <w:t>20110</w:t>
            </w:r>
          </w:p>
          <w:p w14:paraId="13C90EBF" w14:textId="77777777" w:rsidR="00B36711" w:rsidRPr="00710BFA" w:rsidRDefault="00B36711" w:rsidP="00DC40E1">
            <w:pPr>
              <w:spacing w:line="276" w:lineRule="auto"/>
              <w:jc w:val="center"/>
              <w:rPr>
                <w:rFonts w:ascii="Times New Roman" w:hAnsi="Times New Roman" w:cs="Times New Roman"/>
                <w:b/>
                <w:bCs/>
                <w:sz w:val="20"/>
                <w:szCs w:val="20"/>
                <w:lang w:val="uz-Cyrl-UZ"/>
              </w:rPr>
            </w:pPr>
            <w:r w:rsidRPr="00710BFA">
              <w:rPr>
                <w:rFonts w:ascii="Times New Roman" w:hAnsi="Times New Roman" w:cs="Times New Roman"/>
                <w:b/>
                <w:bCs/>
                <w:sz w:val="20"/>
                <w:szCs w:val="20"/>
                <w:lang w:val="uz-Cyrl-UZ"/>
              </w:rPr>
              <w:t>19999</w:t>
            </w:r>
          </w:p>
          <w:p w14:paraId="234769C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22460</w:t>
            </w:r>
          </w:p>
          <w:p w14:paraId="05B13669"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22630</w:t>
            </w:r>
          </w:p>
          <w:p w14:paraId="7A81021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24070</w:t>
            </w:r>
          </w:p>
          <w:p w14:paraId="4239B25A"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25770</w:t>
            </w:r>
          </w:p>
        </w:tc>
        <w:tc>
          <w:tcPr>
            <w:tcW w:w="1276" w:type="dxa"/>
          </w:tcPr>
          <w:p w14:paraId="3A7BEE8D" w14:textId="77777777" w:rsidR="00B36711" w:rsidRPr="00710BFA" w:rsidRDefault="00B36711" w:rsidP="00DC40E1">
            <w:pPr>
              <w:spacing w:line="276" w:lineRule="auto"/>
              <w:jc w:val="center"/>
              <w:rPr>
                <w:rFonts w:ascii="Times New Roman" w:hAnsi="Times New Roman" w:cs="Times New Roman"/>
                <w:sz w:val="20"/>
                <w:szCs w:val="20"/>
              </w:rPr>
            </w:pPr>
          </w:p>
          <w:p w14:paraId="3F7B787B" w14:textId="77777777" w:rsidR="00B36711" w:rsidRPr="00710BFA" w:rsidRDefault="00B36711" w:rsidP="00DC40E1">
            <w:pPr>
              <w:spacing w:line="276" w:lineRule="auto"/>
              <w:jc w:val="center"/>
              <w:rPr>
                <w:rFonts w:ascii="Times New Roman" w:hAnsi="Times New Roman" w:cs="Times New Roman"/>
                <w:b/>
                <w:bCs/>
                <w:sz w:val="20"/>
                <w:szCs w:val="20"/>
                <w:lang w:val="uz-Cyrl-UZ"/>
              </w:rPr>
            </w:pPr>
            <w:r w:rsidRPr="00710BFA">
              <w:rPr>
                <w:rFonts w:ascii="Times New Roman" w:hAnsi="Times New Roman" w:cs="Times New Roman"/>
                <w:b/>
                <w:bCs/>
                <w:sz w:val="20"/>
                <w:szCs w:val="20"/>
                <w:lang w:val="uz-Cyrl-UZ"/>
              </w:rPr>
              <w:t>20650</w:t>
            </w:r>
          </w:p>
          <w:p w14:paraId="7EC9D7AD"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21160</w:t>
            </w:r>
          </w:p>
          <w:p w14:paraId="2064159D"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21340</w:t>
            </w:r>
          </w:p>
          <w:p w14:paraId="3A9DF4FD"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24270</w:t>
            </w:r>
          </w:p>
          <w:p w14:paraId="58CC564A"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25060</w:t>
            </w:r>
          </w:p>
          <w:p w14:paraId="3217408E"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25790</w:t>
            </w:r>
          </w:p>
        </w:tc>
        <w:tc>
          <w:tcPr>
            <w:tcW w:w="1134" w:type="dxa"/>
          </w:tcPr>
          <w:p w14:paraId="41146219" w14:textId="77777777" w:rsidR="00B36711" w:rsidRPr="00710BFA" w:rsidRDefault="00B36711" w:rsidP="00DC40E1">
            <w:pPr>
              <w:spacing w:line="276" w:lineRule="auto"/>
              <w:jc w:val="center"/>
              <w:rPr>
                <w:rFonts w:ascii="Times New Roman" w:hAnsi="Times New Roman" w:cs="Times New Roman"/>
                <w:sz w:val="20"/>
                <w:szCs w:val="20"/>
              </w:rPr>
            </w:pPr>
          </w:p>
          <w:p w14:paraId="4604431B"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22180</w:t>
            </w:r>
          </w:p>
          <w:p w14:paraId="2C8F3D79"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22370</w:t>
            </w:r>
          </w:p>
          <w:p w14:paraId="0E361C8F"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23740</w:t>
            </w:r>
          </w:p>
          <w:p w14:paraId="4CF24602"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24450</w:t>
            </w:r>
          </w:p>
          <w:p w14:paraId="05748D14"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25400</w:t>
            </w:r>
          </w:p>
          <w:p w14:paraId="6354DD47" w14:textId="77777777" w:rsidR="00B36711" w:rsidRPr="00710BFA" w:rsidRDefault="00B36711" w:rsidP="00DC40E1">
            <w:pPr>
              <w:spacing w:line="276" w:lineRule="auto"/>
              <w:jc w:val="center"/>
              <w:rPr>
                <w:rFonts w:ascii="Times New Roman" w:hAnsi="Times New Roman" w:cs="Times New Roman"/>
                <w:sz w:val="20"/>
                <w:szCs w:val="20"/>
                <w:lang w:val="uz-Cyrl-UZ"/>
              </w:rPr>
            </w:pPr>
            <w:r w:rsidRPr="00710BFA">
              <w:rPr>
                <w:rFonts w:ascii="Times New Roman" w:hAnsi="Times New Roman" w:cs="Times New Roman"/>
                <w:sz w:val="20"/>
                <w:szCs w:val="20"/>
                <w:lang w:val="uz-Cyrl-UZ"/>
              </w:rPr>
              <w:t>25870</w:t>
            </w:r>
          </w:p>
        </w:tc>
      </w:tr>
    </w:tbl>
    <w:p w14:paraId="734F842C" w14:textId="77777777" w:rsidR="004414E5" w:rsidRDefault="004414E5" w:rsidP="002834B7">
      <w:pPr>
        <w:spacing w:after="0" w:line="240" w:lineRule="auto"/>
        <w:jc w:val="center"/>
        <w:rPr>
          <w:rFonts w:ascii="Times New Roman" w:hAnsi="Times New Roman" w:cs="Times New Roman"/>
          <w:sz w:val="18"/>
          <w:szCs w:val="18"/>
        </w:rPr>
      </w:pPr>
      <w:r w:rsidRPr="00C021BF">
        <w:rPr>
          <w:b/>
          <w:bCs/>
          <w:noProof/>
          <w:lang w:eastAsia="ru-RU"/>
        </w:rPr>
        <w:lastRenderedPageBreak/>
        <w:drawing>
          <wp:inline distT="0" distB="0" distL="0" distR="0" wp14:anchorId="0FE4CA62" wp14:editId="5FED4666">
            <wp:extent cx="5420447" cy="2388358"/>
            <wp:effectExtent l="0" t="0" r="889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20447" cy="2388358"/>
                    </a:xfrm>
                    <a:prstGeom prst="rect">
                      <a:avLst/>
                    </a:prstGeom>
                  </pic:spPr>
                </pic:pic>
              </a:graphicData>
            </a:graphic>
          </wp:inline>
        </w:drawing>
      </w:r>
    </w:p>
    <w:p w14:paraId="4C8E7329" w14:textId="5EB00F92" w:rsidR="004414E5" w:rsidRPr="002834B7" w:rsidRDefault="004414E5" w:rsidP="002834B7">
      <w:pPr>
        <w:spacing w:after="120" w:line="240" w:lineRule="auto"/>
        <w:jc w:val="center"/>
        <w:rPr>
          <w:rFonts w:ascii="Times New Roman" w:hAnsi="Times New Roman" w:cs="Times New Roman"/>
          <w:sz w:val="18"/>
          <w:szCs w:val="18"/>
          <w:lang w:val="en-US"/>
        </w:rPr>
      </w:pPr>
      <w:r w:rsidRPr="002834B7">
        <w:rPr>
          <w:rFonts w:ascii="Times New Roman" w:eastAsia="Times New Roman" w:hAnsi="Times New Roman" w:cs="Times New Roman"/>
          <w:b/>
          <w:bCs/>
          <w:sz w:val="18"/>
          <w:szCs w:val="18"/>
          <w:lang w:val="en-US" w:eastAsia="ru-RU"/>
        </w:rPr>
        <w:t>FIGURE</w:t>
      </w:r>
      <w:r w:rsidRPr="002834B7">
        <w:rPr>
          <w:rFonts w:ascii="Times New Roman" w:hAnsi="Times New Roman" w:cs="Times New Roman"/>
          <w:b/>
          <w:sz w:val="18"/>
          <w:szCs w:val="18"/>
          <w:lang w:val="en-US"/>
        </w:rPr>
        <w:t xml:space="preserve"> 3</w:t>
      </w:r>
      <w:r w:rsidR="002834B7" w:rsidRPr="002834B7">
        <w:rPr>
          <w:rFonts w:ascii="Times New Roman" w:hAnsi="Times New Roman" w:cs="Times New Roman"/>
          <w:b/>
          <w:sz w:val="18"/>
          <w:szCs w:val="18"/>
          <w:lang w:val="en-US"/>
        </w:rPr>
        <w:t>.</w:t>
      </w:r>
      <w:r w:rsidRPr="002834B7">
        <w:rPr>
          <w:rFonts w:ascii="Times New Roman" w:hAnsi="Times New Roman" w:cs="Times New Roman"/>
          <w:sz w:val="18"/>
          <w:szCs w:val="18"/>
          <w:lang w:val="en-US"/>
        </w:rPr>
        <w:t xml:space="preserve"> Sample passenger train calculation</w:t>
      </w:r>
    </w:p>
    <w:p w14:paraId="63FFF9E1" w14:textId="3E190525" w:rsidR="00297CF1" w:rsidRPr="00520B54" w:rsidRDefault="001E17C8" w:rsidP="002834B7">
      <w:pPr>
        <w:spacing w:before="120" w:after="120" w:line="240" w:lineRule="auto"/>
        <w:jc w:val="center"/>
        <w:outlineLvl w:val="3"/>
        <w:rPr>
          <w:rFonts w:ascii="Times New Roman" w:eastAsia="Times New Roman" w:hAnsi="Times New Roman" w:cs="Times New Roman"/>
          <w:b/>
          <w:bCs/>
          <w:sz w:val="24"/>
          <w:szCs w:val="24"/>
          <w:lang w:val="en-US" w:eastAsia="ru-RU"/>
        </w:rPr>
      </w:pPr>
      <w:r w:rsidRPr="00520B54">
        <w:rPr>
          <w:rFonts w:ascii="Times New Roman" w:eastAsia="Times New Roman" w:hAnsi="Times New Roman" w:cs="Times New Roman"/>
          <w:b/>
          <w:bCs/>
          <w:sz w:val="24"/>
          <w:szCs w:val="24"/>
          <w:lang w:val="en-US" w:eastAsia="ru-RU"/>
        </w:rPr>
        <w:t xml:space="preserve">Two </w:t>
      </w:r>
      <w:r w:rsidR="002834B7" w:rsidRPr="00520B54">
        <w:rPr>
          <w:rFonts w:ascii="Times New Roman" w:eastAsia="Times New Roman" w:hAnsi="Times New Roman" w:cs="Times New Roman"/>
          <w:b/>
          <w:bCs/>
          <w:sz w:val="24"/>
          <w:szCs w:val="24"/>
          <w:lang w:val="en-US" w:eastAsia="ru-RU"/>
        </w:rPr>
        <w:t xml:space="preserve">Locomotives </w:t>
      </w:r>
      <w:r w:rsidR="002834B7">
        <w:rPr>
          <w:rFonts w:ascii="Times New Roman" w:eastAsia="Times New Roman" w:hAnsi="Times New Roman" w:cs="Times New Roman"/>
          <w:b/>
          <w:bCs/>
          <w:sz w:val="24"/>
          <w:szCs w:val="24"/>
          <w:lang w:val="en-US" w:eastAsia="ru-RU"/>
        </w:rPr>
        <w:t>o</w:t>
      </w:r>
      <w:r w:rsidR="002834B7" w:rsidRPr="00520B54">
        <w:rPr>
          <w:rFonts w:ascii="Times New Roman" w:eastAsia="Times New Roman" w:hAnsi="Times New Roman" w:cs="Times New Roman"/>
          <w:b/>
          <w:bCs/>
          <w:sz w:val="24"/>
          <w:szCs w:val="24"/>
          <w:lang w:val="en-US" w:eastAsia="ru-RU"/>
        </w:rPr>
        <w:t xml:space="preserve">n </w:t>
      </w:r>
      <w:r w:rsidR="002834B7">
        <w:rPr>
          <w:rFonts w:ascii="Times New Roman" w:eastAsia="Times New Roman" w:hAnsi="Times New Roman" w:cs="Times New Roman"/>
          <w:b/>
          <w:bCs/>
          <w:sz w:val="24"/>
          <w:szCs w:val="24"/>
          <w:lang w:val="en-US" w:eastAsia="ru-RU"/>
        </w:rPr>
        <w:t>t</w:t>
      </w:r>
      <w:r w:rsidR="002834B7" w:rsidRPr="00520B54">
        <w:rPr>
          <w:rFonts w:ascii="Times New Roman" w:eastAsia="Times New Roman" w:hAnsi="Times New Roman" w:cs="Times New Roman"/>
          <w:b/>
          <w:bCs/>
          <w:sz w:val="24"/>
          <w:szCs w:val="24"/>
          <w:lang w:val="en-US" w:eastAsia="ru-RU"/>
        </w:rPr>
        <w:t>he Section</w:t>
      </w:r>
    </w:p>
    <w:p w14:paraId="67543837" w14:textId="54CC017D" w:rsidR="002D74D7" w:rsidRPr="00954BE9" w:rsidRDefault="002D74D7" w:rsidP="002834B7">
      <w:pPr>
        <w:spacing w:after="0" w:line="240" w:lineRule="auto"/>
        <w:ind w:firstLine="284"/>
        <w:jc w:val="both"/>
        <w:rPr>
          <w:rFonts w:ascii="Times New Roman" w:eastAsia="Times New Roman" w:hAnsi="Times New Roman" w:cs="Times New Roman"/>
          <w:sz w:val="20"/>
          <w:szCs w:val="20"/>
          <w:lang w:val="en-US" w:eastAsia="ru-RU"/>
        </w:rPr>
      </w:pPr>
      <w:r w:rsidRPr="00954BE9">
        <w:rPr>
          <w:rFonts w:ascii="Times New Roman" w:eastAsia="Times New Roman" w:hAnsi="Times New Roman" w:cs="Times New Roman"/>
          <w:sz w:val="20"/>
          <w:szCs w:val="20"/>
          <w:lang w:val="en-US" w:eastAsia="ru-RU"/>
        </w:rPr>
        <w:t xml:space="preserve">Methods for calculating traction power supply </w:t>
      </w:r>
      <w:proofErr w:type="gramStart"/>
      <w:r w:rsidR="002834B7" w:rsidRPr="00954BE9">
        <w:rPr>
          <w:rFonts w:ascii="Times New Roman" w:eastAsia="Times New Roman" w:hAnsi="Times New Roman" w:cs="Times New Roman"/>
          <w:sz w:val="20"/>
          <w:szCs w:val="20"/>
          <w:lang w:val="en-US" w:eastAsia="ru-RU"/>
        </w:rPr>
        <w:t>system’s</w:t>
      </w:r>
      <w:proofErr w:type="gramEnd"/>
      <w:r w:rsidRPr="00954BE9">
        <w:rPr>
          <w:rFonts w:ascii="Times New Roman" w:eastAsia="Times New Roman" w:hAnsi="Times New Roman" w:cs="Times New Roman"/>
          <w:sz w:val="20"/>
          <w:szCs w:val="20"/>
          <w:lang w:val="en-US" w:eastAsia="ru-RU"/>
        </w:rPr>
        <w:t xml:space="preserve"> vary depending on how the traction load is represented—either deterministically or probabilistically. Deterministic methods are based on the use of an exact train timetable and allow for the analysis of time-dependent parameters of the traction power network, such as feeder currents </w:t>
      </w:r>
      <w:r w:rsidRPr="00954BE9">
        <w:rPr>
          <w:rFonts w:ascii="Times New Roman" w:eastAsia="Times New Roman" w:hAnsi="Times New Roman" w:cs="Times New Roman"/>
          <w:i/>
          <w:iCs/>
          <w:sz w:val="20"/>
          <w:szCs w:val="20"/>
          <w:lang w:val="en-US" w:eastAsia="ru-RU"/>
        </w:rPr>
        <w:t>I</w:t>
      </w:r>
      <w:r w:rsidRPr="00954BE9">
        <w:rPr>
          <w:rFonts w:ascii="Times New Roman" w:eastAsia="Times New Roman" w:hAnsi="Times New Roman" w:cs="Times New Roman"/>
          <w:i/>
          <w:iCs/>
          <w:sz w:val="20"/>
          <w:szCs w:val="20"/>
          <w:vertAlign w:val="subscript"/>
          <w:lang w:val="en-US" w:eastAsia="ru-RU"/>
        </w:rPr>
        <w:t>f</w:t>
      </w:r>
      <w:r w:rsidRPr="00954BE9">
        <w:rPr>
          <w:rFonts w:ascii="Times New Roman" w:eastAsia="Times New Roman" w:hAnsi="Times New Roman" w:cs="Times New Roman"/>
          <w:i/>
          <w:iCs/>
          <w:sz w:val="20"/>
          <w:szCs w:val="20"/>
          <w:lang w:val="en-US" w:eastAsia="ru-RU"/>
        </w:rPr>
        <w:t>(t)</w:t>
      </w:r>
      <w:r w:rsidRPr="00954BE9">
        <w:rPr>
          <w:rFonts w:ascii="Times New Roman" w:eastAsia="Times New Roman" w:hAnsi="Times New Roman" w:cs="Times New Roman"/>
          <w:sz w:val="20"/>
          <w:szCs w:val="20"/>
          <w:lang w:val="en-US" w:eastAsia="ru-RU"/>
        </w:rPr>
        <w:t xml:space="preserve">, traction substation currents </w:t>
      </w:r>
      <w:r w:rsidRPr="00954BE9">
        <w:rPr>
          <w:rFonts w:ascii="Times New Roman" w:eastAsia="Times New Roman" w:hAnsi="Times New Roman" w:cs="Times New Roman"/>
          <w:i/>
          <w:iCs/>
          <w:sz w:val="20"/>
          <w:szCs w:val="20"/>
          <w:lang w:val="en-US" w:eastAsia="ru-RU"/>
        </w:rPr>
        <w:t>I</w:t>
      </w:r>
      <w:r w:rsidRPr="00954BE9">
        <w:rPr>
          <w:rFonts w:ascii="Times New Roman" w:eastAsia="Times New Roman" w:hAnsi="Times New Roman" w:cs="Times New Roman"/>
          <w:i/>
          <w:iCs/>
          <w:sz w:val="20"/>
          <w:szCs w:val="20"/>
          <w:vertAlign w:val="subscript"/>
          <w:lang w:val="en-US" w:eastAsia="ru-RU"/>
        </w:rPr>
        <w:t>T</w:t>
      </w:r>
      <w:r w:rsidRPr="00704E1D">
        <w:rPr>
          <w:rFonts w:ascii="Times New Roman" w:eastAsia="Times New Roman" w:hAnsi="Times New Roman" w:cs="Times New Roman"/>
          <w:i/>
          <w:iCs/>
          <w:sz w:val="20"/>
          <w:szCs w:val="20"/>
          <w:vertAlign w:val="subscript"/>
          <w:lang w:val="en-US" w:eastAsia="ru-RU"/>
        </w:rPr>
        <w:t>SS</w:t>
      </w:r>
      <w:r w:rsidRPr="00954BE9">
        <w:rPr>
          <w:rFonts w:ascii="Times New Roman" w:eastAsia="Times New Roman" w:hAnsi="Times New Roman" w:cs="Times New Roman"/>
          <w:i/>
          <w:iCs/>
          <w:sz w:val="20"/>
          <w:szCs w:val="20"/>
          <w:lang w:val="en-US" w:eastAsia="ru-RU"/>
        </w:rPr>
        <w:t>(t)</w:t>
      </w:r>
      <w:r w:rsidRPr="00954BE9">
        <w:rPr>
          <w:rFonts w:ascii="Times New Roman" w:eastAsia="Times New Roman" w:hAnsi="Times New Roman" w:cs="Times New Roman"/>
          <w:sz w:val="20"/>
          <w:szCs w:val="20"/>
          <w:lang w:val="en-US" w:eastAsia="ru-RU"/>
        </w:rPr>
        <w:t xml:space="preserve">, and voltage at the locomotive pantograph </w:t>
      </w:r>
      <w:proofErr w:type="spellStart"/>
      <w:r w:rsidRPr="00954BE9">
        <w:rPr>
          <w:rFonts w:ascii="Times New Roman" w:eastAsia="Times New Roman" w:hAnsi="Times New Roman" w:cs="Times New Roman"/>
          <w:i/>
          <w:iCs/>
          <w:sz w:val="20"/>
          <w:szCs w:val="20"/>
          <w:lang w:val="en-US" w:eastAsia="ru-RU"/>
        </w:rPr>
        <w:t>U</w:t>
      </w:r>
      <w:r w:rsidRPr="00704E1D">
        <w:rPr>
          <w:rFonts w:ascii="Times New Roman" w:eastAsia="Times New Roman" w:hAnsi="Times New Roman" w:cs="Times New Roman"/>
          <w:i/>
          <w:iCs/>
          <w:sz w:val="20"/>
          <w:szCs w:val="20"/>
          <w:vertAlign w:val="subscript"/>
          <w:lang w:val="en-US" w:eastAsia="ru-RU"/>
        </w:rPr>
        <w:t>lp</w:t>
      </w:r>
      <w:proofErr w:type="spellEnd"/>
      <w:r w:rsidRPr="00954BE9">
        <w:rPr>
          <w:rFonts w:ascii="Times New Roman" w:eastAsia="Times New Roman" w:hAnsi="Times New Roman" w:cs="Times New Roman"/>
          <w:i/>
          <w:iCs/>
          <w:sz w:val="20"/>
          <w:szCs w:val="20"/>
          <w:lang w:val="en-US" w:eastAsia="ru-RU"/>
        </w:rPr>
        <w:t>(t)</w:t>
      </w:r>
      <w:r w:rsidRPr="00954BE9">
        <w:rPr>
          <w:rFonts w:ascii="Times New Roman" w:eastAsia="Times New Roman" w:hAnsi="Times New Roman" w:cs="Times New Roman"/>
          <w:sz w:val="20"/>
          <w:szCs w:val="20"/>
          <w:lang w:val="en-US" w:eastAsia="ru-RU"/>
        </w:rPr>
        <w:t>.</w:t>
      </w:r>
    </w:p>
    <w:p w14:paraId="24FD7BA9" w14:textId="77777777" w:rsidR="002D74D7" w:rsidRPr="00954BE9" w:rsidRDefault="002D74D7" w:rsidP="002834B7">
      <w:pPr>
        <w:spacing w:after="0" w:line="240" w:lineRule="auto"/>
        <w:ind w:firstLine="284"/>
        <w:jc w:val="both"/>
        <w:rPr>
          <w:rFonts w:ascii="Times New Roman" w:eastAsia="Times New Roman" w:hAnsi="Times New Roman" w:cs="Times New Roman"/>
          <w:sz w:val="20"/>
          <w:szCs w:val="20"/>
          <w:lang w:val="en-US" w:eastAsia="ru-RU"/>
        </w:rPr>
      </w:pPr>
      <w:r w:rsidRPr="00954BE9">
        <w:rPr>
          <w:rFonts w:ascii="Times New Roman" w:eastAsia="Times New Roman" w:hAnsi="Times New Roman" w:cs="Times New Roman"/>
          <w:sz w:val="20"/>
          <w:szCs w:val="20"/>
          <w:lang w:val="en-US" w:eastAsia="ru-RU"/>
        </w:rPr>
        <w:t xml:space="preserve">The input data for such calculations include the results of traction force computations </w:t>
      </w:r>
      <w:r w:rsidRPr="00954BE9">
        <w:rPr>
          <w:rFonts w:ascii="Times New Roman" w:eastAsia="Times New Roman" w:hAnsi="Times New Roman" w:cs="Times New Roman"/>
          <w:i/>
          <w:iCs/>
          <w:sz w:val="20"/>
          <w:szCs w:val="20"/>
          <w:lang w:val="en-US" w:eastAsia="ru-RU"/>
        </w:rPr>
        <w:t>I(L)</w:t>
      </w:r>
      <w:r w:rsidRPr="00954BE9">
        <w:rPr>
          <w:rFonts w:ascii="Times New Roman" w:eastAsia="Times New Roman" w:hAnsi="Times New Roman" w:cs="Times New Roman"/>
          <w:sz w:val="20"/>
          <w:szCs w:val="20"/>
          <w:lang w:val="en-US" w:eastAsia="ru-RU"/>
        </w:rPr>
        <w:t xml:space="preserve">, the power supply scheme of the contact system, and the train schedule </w:t>
      </w:r>
      <w:r w:rsidRPr="00954BE9">
        <w:rPr>
          <w:rFonts w:ascii="Times New Roman" w:eastAsia="Times New Roman" w:hAnsi="Times New Roman" w:cs="Times New Roman"/>
          <w:i/>
          <w:iCs/>
          <w:sz w:val="20"/>
          <w:szCs w:val="20"/>
          <w:lang w:val="en-US" w:eastAsia="ru-RU"/>
        </w:rPr>
        <w:t>L(t)</w:t>
      </w:r>
      <w:r w:rsidRPr="00954BE9">
        <w:rPr>
          <w:rFonts w:ascii="Times New Roman" w:eastAsia="Times New Roman" w:hAnsi="Times New Roman" w:cs="Times New Roman"/>
          <w:sz w:val="20"/>
          <w:szCs w:val="20"/>
          <w:lang w:val="en-US" w:eastAsia="ru-RU"/>
        </w:rPr>
        <w:t xml:space="preserve">. Based on the timetable, it is possible to determine the trains present on a given section at any point in time, and using the functions </w:t>
      </w:r>
      <w:proofErr w:type="gramStart"/>
      <w:r w:rsidRPr="00954BE9">
        <w:rPr>
          <w:rFonts w:ascii="Times New Roman" w:eastAsia="Times New Roman" w:hAnsi="Times New Roman" w:cs="Times New Roman"/>
          <w:i/>
          <w:iCs/>
          <w:sz w:val="20"/>
          <w:szCs w:val="20"/>
          <w:lang w:val="en-US" w:eastAsia="ru-RU"/>
        </w:rPr>
        <w:t>I</w:t>
      </w:r>
      <w:r w:rsidRPr="00954BE9">
        <w:rPr>
          <w:rFonts w:ascii="Times New Roman" w:eastAsia="Times New Roman" w:hAnsi="Times New Roman" w:cs="Times New Roman"/>
          <w:i/>
          <w:iCs/>
          <w:sz w:val="20"/>
          <w:szCs w:val="20"/>
          <w:vertAlign w:val="subscript"/>
          <w:lang w:val="en-US" w:eastAsia="ru-RU"/>
        </w:rPr>
        <w:t>n</w:t>
      </w:r>
      <w:proofErr w:type="gramEnd"/>
      <w:r w:rsidRPr="00954BE9">
        <w:rPr>
          <w:rFonts w:ascii="Times New Roman" w:eastAsia="Times New Roman" w:hAnsi="Times New Roman" w:cs="Times New Roman"/>
          <w:i/>
          <w:iCs/>
          <w:sz w:val="20"/>
          <w:szCs w:val="20"/>
          <w:lang w:val="en-US" w:eastAsia="ru-RU"/>
        </w:rPr>
        <w:t>(L)</w:t>
      </w:r>
      <w:r w:rsidRPr="00954BE9">
        <w:rPr>
          <w:rFonts w:ascii="Times New Roman" w:eastAsia="Times New Roman" w:hAnsi="Times New Roman" w:cs="Times New Roman"/>
          <w:sz w:val="20"/>
          <w:szCs w:val="20"/>
          <w:lang w:val="en-US" w:eastAsia="ru-RU"/>
        </w:rPr>
        <w:t>, their corresponding current loads can be obtained.</w:t>
      </w:r>
    </w:p>
    <w:p w14:paraId="2B7DC887" w14:textId="77777777" w:rsidR="002D74D7" w:rsidRPr="002D74D7" w:rsidRDefault="002D74D7" w:rsidP="002834B7">
      <w:pPr>
        <w:spacing w:after="0" w:line="240" w:lineRule="auto"/>
        <w:ind w:firstLine="284"/>
        <w:jc w:val="both"/>
        <w:rPr>
          <w:rFonts w:ascii="Times New Roman" w:eastAsia="Times New Roman" w:hAnsi="Times New Roman" w:cs="Times New Roman"/>
          <w:sz w:val="20"/>
          <w:szCs w:val="20"/>
          <w:lang w:val="en-US" w:eastAsia="ru-RU"/>
        </w:rPr>
      </w:pPr>
      <w:r w:rsidRPr="00954BE9">
        <w:rPr>
          <w:rFonts w:ascii="Times New Roman" w:eastAsia="Times New Roman" w:hAnsi="Times New Roman" w:cs="Times New Roman"/>
          <w:sz w:val="20"/>
          <w:szCs w:val="20"/>
          <w:lang w:val="en-US" w:eastAsia="ru-RU"/>
        </w:rPr>
        <w:t>One widely used approach within deterministic methods is the method of uniform time slicing of the train schedule. In this method, the timetable is divided into equal time intervals known as the discretization step. For each time slice, an instantaneous load diagram is constructed, showing the current positions of the trains and the respective traction currents. This enables the calculation of network parameters such as:</w:t>
      </w:r>
    </w:p>
    <w:p w14:paraId="1382BD7C" w14:textId="77777777" w:rsidR="002D74D7" w:rsidRPr="00954BE9" w:rsidRDefault="002D74D7" w:rsidP="002834B7">
      <w:pPr>
        <w:spacing w:after="0" w:line="240" w:lineRule="auto"/>
        <w:ind w:firstLine="284"/>
        <w:jc w:val="both"/>
        <w:rPr>
          <w:rFonts w:ascii="Times New Roman" w:eastAsia="Times New Roman" w:hAnsi="Times New Roman" w:cs="Times New Roman"/>
          <w:sz w:val="20"/>
          <w:szCs w:val="20"/>
          <w:lang w:val="en-US" w:eastAsia="ru-RU"/>
        </w:rPr>
      </w:pPr>
      <w:r w:rsidRPr="00954BE9">
        <w:rPr>
          <w:rFonts w:ascii="Times New Roman" w:eastAsia="Times New Roman" w:hAnsi="Times New Roman" w:cs="Times New Roman"/>
          <w:i/>
          <w:iCs/>
          <w:sz w:val="20"/>
          <w:szCs w:val="20"/>
          <w:lang w:val="en-US" w:eastAsia="ru-RU"/>
        </w:rPr>
        <w:t>I</w:t>
      </w:r>
      <w:r w:rsidRPr="00954BE9">
        <w:rPr>
          <w:rFonts w:ascii="Times New Roman" w:eastAsia="Times New Roman" w:hAnsi="Times New Roman" w:cs="Times New Roman"/>
          <w:i/>
          <w:iCs/>
          <w:sz w:val="20"/>
          <w:szCs w:val="20"/>
          <w:vertAlign w:val="subscript"/>
          <w:lang w:val="en-US" w:eastAsia="ru-RU"/>
        </w:rPr>
        <w:t>f</w:t>
      </w:r>
      <w:r w:rsidRPr="00954BE9">
        <w:rPr>
          <w:rFonts w:ascii="Times New Roman" w:eastAsia="Times New Roman" w:hAnsi="Times New Roman" w:cs="Times New Roman"/>
          <w:i/>
          <w:iCs/>
          <w:sz w:val="20"/>
          <w:szCs w:val="20"/>
          <w:lang w:val="en-US" w:eastAsia="ru-RU"/>
        </w:rPr>
        <w:t>=f(t)</w:t>
      </w:r>
      <w:r w:rsidRPr="002D74D7">
        <w:rPr>
          <w:rFonts w:ascii="Times New Roman" w:eastAsia="Times New Roman" w:hAnsi="Times New Roman" w:cs="Times New Roman"/>
          <w:sz w:val="20"/>
          <w:szCs w:val="20"/>
          <w:lang w:val="en-US" w:eastAsia="ru-RU"/>
        </w:rPr>
        <w:t xml:space="preserve"> </w:t>
      </w:r>
      <w:r w:rsidRPr="002D74D7">
        <w:rPr>
          <w:rFonts w:ascii="Times New Roman" w:eastAsia="Times New Roman" w:hAnsi="Times New Roman" w:cs="Times New Roman"/>
          <w:sz w:val="20"/>
          <w:szCs w:val="20"/>
          <w:lang w:val="en-US" w:eastAsia="ru-RU"/>
        </w:rPr>
        <w:softHyphen/>
      </w:r>
      <w:r w:rsidRPr="002D74D7">
        <w:rPr>
          <w:rFonts w:ascii="Times New Roman" w:eastAsia="Times New Roman" w:hAnsi="Times New Roman" w:cs="Times New Roman"/>
          <w:sz w:val="20"/>
          <w:szCs w:val="20"/>
          <w:lang w:val="en-US" w:eastAsia="ru-RU"/>
        </w:rPr>
        <w:softHyphen/>
        <w:t>–</w:t>
      </w:r>
      <w:r w:rsidRPr="00954BE9">
        <w:rPr>
          <w:rFonts w:ascii="Times New Roman" w:eastAsia="Times New Roman" w:hAnsi="Times New Roman" w:cs="Times New Roman"/>
          <w:sz w:val="20"/>
          <w:szCs w:val="20"/>
          <w:lang w:val="en-US" w:eastAsia="ru-RU"/>
        </w:rPr>
        <w:t xml:space="preserve"> feeder current over time;</w:t>
      </w:r>
    </w:p>
    <w:p w14:paraId="19ABFABE" w14:textId="77777777" w:rsidR="002D74D7" w:rsidRPr="00954BE9" w:rsidRDefault="002D74D7" w:rsidP="002834B7">
      <w:pPr>
        <w:spacing w:after="0" w:line="240" w:lineRule="auto"/>
        <w:ind w:firstLine="284"/>
        <w:jc w:val="both"/>
        <w:rPr>
          <w:rFonts w:ascii="Times New Roman" w:eastAsia="Times New Roman" w:hAnsi="Times New Roman" w:cs="Times New Roman"/>
          <w:sz w:val="20"/>
          <w:szCs w:val="20"/>
          <w:lang w:val="en-US" w:eastAsia="ru-RU"/>
        </w:rPr>
      </w:pPr>
      <w:r w:rsidRPr="00954BE9">
        <w:rPr>
          <w:rFonts w:ascii="Times New Roman" w:eastAsia="Times New Roman" w:hAnsi="Times New Roman" w:cs="Times New Roman"/>
          <w:i/>
          <w:iCs/>
          <w:sz w:val="20"/>
          <w:szCs w:val="20"/>
          <w:lang w:val="en-US" w:eastAsia="ru-RU"/>
        </w:rPr>
        <w:t>ΔU=f(t)</w:t>
      </w:r>
      <w:r w:rsidRPr="002D74D7">
        <w:rPr>
          <w:rFonts w:ascii="Times New Roman" w:eastAsia="Times New Roman" w:hAnsi="Times New Roman" w:cs="Times New Roman"/>
          <w:sz w:val="20"/>
          <w:szCs w:val="20"/>
          <w:lang w:val="en-US" w:eastAsia="ru-RU"/>
        </w:rPr>
        <w:t xml:space="preserve"> </w:t>
      </w:r>
      <w:r w:rsidRPr="002D74D7">
        <w:rPr>
          <w:rFonts w:ascii="Times New Roman" w:eastAsia="Times New Roman" w:hAnsi="Times New Roman" w:cs="Times New Roman"/>
          <w:sz w:val="20"/>
          <w:szCs w:val="20"/>
          <w:lang w:val="en-US" w:eastAsia="ru-RU"/>
        </w:rPr>
        <w:softHyphen/>
      </w:r>
      <w:r w:rsidRPr="002D74D7">
        <w:rPr>
          <w:rFonts w:ascii="Times New Roman" w:eastAsia="Times New Roman" w:hAnsi="Times New Roman" w:cs="Times New Roman"/>
          <w:sz w:val="20"/>
          <w:szCs w:val="20"/>
          <w:lang w:val="en-US" w:eastAsia="ru-RU"/>
        </w:rPr>
        <w:softHyphen/>
        <w:t>–</w:t>
      </w:r>
      <w:r w:rsidRPr="00954BE9">
        <w:rPr>
          <w:rFonts w:ascii="Times New Roman" w:eastAsia="Times New Roman" w:hAnsi="Times New Roman" w:cs="Times New Roman"/>
          <w:sz w:val="20"/>
          <w:szCs w:val="20"/>
          <w:lang w:val="en-US" w:eastAsia="ru-RU"/>
        </w:rPr>
        <w:t xml:space="preserve"> voltage drop dynamics, etc.</w:t>
      </w:r>
    </w:p>
    <w:p w14:paraId="75BF0371" w14:textId="77777777" w:rsidR="002D74D7" w:rsidRPr="00954BE9" w:rsidRDefault="002D74D7" w:rsidP="002834B7">
      <w:pPr>
        <w:spacing w:after="0" w:line="240" w:lineRule="auto"/>
        <w:ind w:firstLine="284"/>
        <w:jc w:val="both"/>
        <w:rPr>
          <w:rFonts w:ascii="Times New Roman" w:eastAsia="Times New Roman" w:hAnsi="Times New Roman" w:cs="Times New Roman"/>
          <w:sz w:val="20"/>
          <w:szCs w:val="20"/>
          <w:lang w:val="en-US" w:eastAsia="ru-RU"/>
        </w:rPr>
      </w:pPr>
      <w:r w:rsidRPr="00954BE9">
        <w:rPr>
          <w:rFonts w:ascii="Times New Roman" w:eastAsia="Times New Roman" w:hAnsi="Times New Roman" w:cs="Times New Roman"/>
          <w:sz w:val="20"/>
          <w:szCs w:val="20"/>
          <w:lang w:val="en-US" w:eastAsia="ru-RU"/>
        </w:rPr>
        <w:t>The instantaneous diagram method provides a means to evaluate the temporal distribution of electrical loads and identify critical operating conditions of the traction power supply system.</w:t>
      </w:r>
    </w:p>
    <w:p w14:paraId="2D00EF4E" w14:textId="25D14E17" w:rsidR="00540561" w:rsidRDefault="001E17C8" w:rsidP="002834B7">
      <w:pPr>
        <w:spacing w:after="0" w:line="240" w:lineRule="auto"/>
        <w:ind w:firstLine="284"/>
        <w:jc w:val="both"/>
        <w:rPr>
          <w:rFonts w:ascii="Times New Roman" w:hAnsi="Times New Roman" w:cs="Times New Roman"/>
          <w:b/>
          <w:sz w:val="18"/>
          <w:szCs w:val="18"/>
        </w:rPr>
      </w:pPr>
      <w:r w:rsidRPr="001E17C8">
        <w:rPr>
          <w:rFonts w:ascii="Times New Roman" w:eastAsia="Times New Roman" w:hAnsi="Times New Roman" w:cs="Times New Roman"/>
          <w:sz w:val="20"/>
          <w:szCs w:val="20"/>
          <w:lang w:val="en-US" w:eastAsia="ru-RU"/>
        </w:rPr>
        <w:t xml:space="preserve">The analysis was carried out for various combinations of trains moving in opposite directions, with indications of current and voltage at each pantograph. In some scenarios (especially involving 3ES5K locomotives), a voltage </w:t>
      </w:r>
      <w:r w:rsidR="007C7E9A" w:rsidRPr="001E17C8">
        <w:rPr>
          <w:rFonts w:ascii="Times New Roman" w:eastAsia="Times New Roman" w:hAnsi="Times New Roman" w:cs="Times New Roman"/>
          <w:sz w:val="20"/>
          <w:szCs w:val="20"/>
          <w:lang w:val="en-US" w:eastAsia="ru-RU"/>
        </w:rPr>
        <w:t>drops</w:t>
      </w:r>
      <w:r w:rsidRPr="001E17C8">
        <w:rPr>
          <w:rFonts w:ascii="Times New Roman" w:eastAsia="Times New Roman" w:hAnsi="Times New Roman" w:cs="Times New Roman"/>
          <w:sz w:val="20"/>
          <w:szCs w:val="20"/>
          <w:lang w:val="en-US" w:eastAsia="ru-RU"/>
        </w:rPr>
        <w:t xml:space="preserve"> down to 17 kV was noted, which does not comply with standards. </w:t>
      </w:r>
      <w:r w:rsidRPr="001E17C8">
        <w:rPr>
          <w:rFonts w:ascii="Times New Roman" w:eastAsia="Times New Roman" w:hAnsi="Times New Roman" w:cs="Times New Roman"/>
          <w:sz w:val="20"/>
          <w:szCs w:val="20"/>
          <w:lang w:eastAsia="ru-RU"/>
        </w:rPr>
        <w:t>(</w:t>
      </w:r>
      <w:proofErr w:type="spellStart"/>
      <w:r w:rsidRPr="001E17C8">
        <w:rPr>
          <w:rFonts w:ascii="Times New Roman" w:eastAsia="Times New Roman" w:hAnsi="Times New Roman" w:cs="Times New Roman"/>
          <w:sz w:val="20"/>
          <w:szCs w:val="20"/>
          <w:lang w:eastAsia="ru-RU"/>
        </w:rPr>
        <w:t>See</w:t>
      </w:r>
      <w:proofErr w:type="spellEnd"/>
      <w:r w:rsidRPr="001E17C8">
        <w:rPr>
          <w:rFonts w:ascii="Times New Roman" w:eastAsia="Times New Roman" w:hAnsi="Times New Roman" w:cs="Times New Roman"/>
          <w:sz w:val="20"/>
          <w:szCs w:val="20"/>
          <w:lang w:eastAsia="ru-RU"/>
        </w:rPr>
        <w:t xml:space="preserve"> </w:t>
      </w:r>
      <w:proofErr w:type="spellStart"/>
      <w:r w:rsidRPr="001E17C8">
        <w:rPr>
          <w:rFonts w:ascii="Times New Roman" w:eastAsia="Times New Roman" w:hAnsi="Times New Roman" w:cs="Times New Roman"/>
          <w:sz w:val="20"/>
          <w:szCs w:val="20"/>
          <w:lang w:eastAsia="ru-RU"/>
        </w:rPr>
        <w:t>Table</w:t>
      </w:r>
      <w:proofErr w:type="spellEnd"/>
      <w:r w:rsidRPr="001E17C8">
        <w:rPr>
          <w:rFonts w:ascii="Times New Roman" w:eastAsia="Times New Roman" w:hAnsi="Times New Roman" w:cs="Times New Roman"/>
          <w:sz w:val="20"/>
          <w:szCs w:val="20"/>
          <w:lang w:eastAsia="ru-RU"/>
        </w:rPr>
        <w:t xml:space="preserve"> </w:t>
      </w:r>
      <w:r w:rsidR="00097AFB">
        <w:rPr>
          <w:rFonts w:ascii="Times New Roman" w:eastAsia="Times New Roman" w:hAnsi="Times New Roman" w:cs="Times New Roman"/>
          <w:sz w:val="20"/>
          <w:szCs w:val="20"/>
          <w:lang w:val="en-US" w:eastAsia="ru-RU"/>
        </w:rPr>
        <w:t>IV</w:t>
      </w:r>
      <w:r w:rsidRPr="001E17C8">
        <w:rPr>
          <w:rFonts w:ascii="Times New Roman" w:eastAsia="Times New Roman" w:hAnsi="Times New Roman" w:cs="Times New Roman"/>
          <w:sz w:val="20"/>
          <w:szCs w:val="20"/>
          <w:lang w:eastAsia="ru-RU"/>
        </w:rPr>
        <w:t>)</w:t>
      </w:r>
    </w:p>
    <w:p w14:paraId="6E6EDB9A" w14:textId="65EB60FE" w:rsidR="00373CD2" w:rsidRPr="002834B7" w:rsidRDefault="00097AFB" w:rsidP="002834B7">
      <w:pPr>
        <w:spacing w:before="120" w:after="0" w:line="240" w:lineRule="auto"/>
        <w:jc w:val="center"/>
        <w:rPr>
          <w:rFonts w:ascii="Times New Roman" w:hAnsi="Times New Roman" w:cs="Times New Roman"/>
          <w:sz w:val="18"/>
          <w:szCs w:val="18"/>
          <w:lang w:val="uz-Cyrl-UZ"/>
        </w:rPr>
      </w:pPr>
      <w:r w:rsidRPr="002834B7">
        <w:rPr>
          <w:rFonts w:ascii="Times New Roman" w:hAnsi="Times New Roman" w:cs="Times New Roman"/>
          <w:b/>
          <w:sz w:val="18"/>
          <w:szCs w:val="18"/>
          <w:lang w:val="en-US"/>
        </w:rPr>
        <w:t xml:space="preserve">TABLE </w:t>
      </w:r>
      <w:r w:rsidR="002834B7" w:rsidRPr="002834B7">
        <w:rPr>
          <w:rFonts w:ascii="Times New Roman" w:hAnsi="Times New Roman" w:cs="Times New Roman"/>
          <w:b/>
          <w:sz w:val="18"/>
          <w:szCs w:val="18"/>
          <w:lang w:val="en-US"/>
        </w:rPr>
        <w:t>4.</w:t>
      </w:r>
      <w:r w:rsidR="001E17C8" w:rsidRPr="002834B7">
        <w:rPr>
          <w:sz w:val="18"/>
          <w:szCs w:val="18"/>
          <w:lang w:val="en-US"/>
        </w:rPr>
        <w:t xml:space="preserve"> </w:t>
      </w:r>
      <w:r w:rsidR="001E17C8" w:rsidRPr="002834B7">
        <w:rPr>
          <w:rFonts w:ascii="Times New Roman" w:hAnsi="Times New Roman" w:cs="Times New Roman"/>
          <w:sz w:val="18"/>
          <w:szCs w:val="18"/>
          <w:lang w:val="uz-Cyrl-UZ"/>
        </w:rPr>
        <w:t>Combined movement</w:t>
      </w:r>
    </w:p>
    <w:tbl>
      <w:tblPr>
        <w:tblStyle w:val="a5"/>
        <w:tblW w:w="7811" w:type="dxa"/>
        <w:jc w:val="center"/>
        <w:tblLayout w:type="fixed"/>
        <w:tblLook w:val="04A0" w:firstRow="1" w:lastRow="0" w:firstColumn="1" w:lastColumn="0" w:noHBand="0" w:noVBand="1"/>
      </w:tblPr>
      <w:tblGrid>
        <w:gridCol w:w="1418"/>
        <w:gridCol w:w="992"/>
        <w:gridCol w:w="650"/>
        <w:gridCol w:w="567"/>
        <w:gridCol w:w="709"/>
        <w:gridCol w:w="1276"/>
        <w:gridCol w:w="708"/>
        <w:gridCol w:w="709"/>
        <w:gridCol w:w="782"/>
      </w:tblGrid>
      <w:tr w:rsidR="001907BF" w:rsidRPr="002834B7" w14:paraId="68B3736D" w14:textId="77777777" w:rsidTr="00097AFB">
        <w:trPr>
          <w:jc w:val="center"/>
        </w:trPr>
        <w:tc>
          <w:tcPr>
            <w:tcW w:w="1418" w:type="dxa"/>
            <w:vMerge w:val="restart"/>
            <w:shd w:val="clear" w:color="auto" w:fill="auto"/>
            <w:vAlign w:val="center"/>
          </w:tcPr>
          <w:p w14:paraId="2DEBA865" w14:textId="77777777" w:rsidR="00373CD2" w:rsidRPr="002834B7" w:rsidRDefault="001E17C8"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Instant value option</w:t>
            </w:r>
          </w:p>
        </w:tc>
        <w:tc>
          <w:tcPr>
            <w:tcW w:w="2918" w:type="dxa"/>
            <w:gridSpan w:val="4"/>
            <w:shd w:val="clear" w:color="auto" w:fill="auto"/>
            <w:vAlign w:val="center"/>
          </w:tcPr>
          <w:p w14:paraId="44A7F180" w14:textId="77777777" w:rsidR="00373CD2" w:rsidRPr="002834B7" w:rsidRDefault="001E17C8" w:rsidP="002834B7">
            <w:pPr>
              <w:jc w:val="center"/>
              <w:rPr>
                <w:rFonts w:ascii="Times New Roman" w:hAnsi="Times New Roman" w:cs="Times New Roman"/>
                <w:i/>
                <w:color w:val="000000" w:themeColor="text1"/>
                <w:sz w:val="18"/>
                <w:szCs w:val="18"/>
              </w:rPr>
            </w:pPr>
            <w:r w:rsidRPr="002834B7">
              <w:rPr>
                <w:rFonts w:ascii="Times New Roman" w:hAnsi="Times New Roman" w:cs="Times New Roman"/>
                <w:color w:val="000000" w:themeColor="text1"/>
                <w:sz w:val="18"/>
                <w:szCs w:val="18"/>
              </w:rPr>
              <w:t xml:space="preserve">The </w:t>
            </w:r>
            <w:proofErr w:type="spellStart"/>
            <w:r w:rsidRPr="002834B7">
              <w:rPr>
                <w:rFonts w:ascii="Times New Roman" w:hAnsi="Times New Roman" w:cs="Times New Roman"/>
                <w:color w:val="000000" w:themeColor="text1"/>
                <w:sz w:val="18"/>
                <w:szCs w:val="18"/>
              </w:rPr>
              <w:t>first</w:t>
            </w:r>
            <w:proofErr w:type="spellEnd"/>
            <w:r w:rsidRPr="002834B7">
              <w:rPr>
                <w:rFonts w:ascii="Times New Roman" w:hAnsi="Times New Roman" w:cs="Times New Roman"/>
                <w:color w:val="000000" w:themeColor="text1"/>
                <w:sz w:val="18"/>
                <w:szCs w:val="18"/>
              </w:rPr>
              <w:t xml:space="preserve"> </w:t>
            </w:r>
            <w:proofErr w:type="spellStart"/>
            <w:r w:rsidRPr="002834B7">
              <w:rPr>
                <w:rFonts w:ascii="Times New Roman" w:hAnsi="Times New Roman" w:cs="Times New Roman"/>
                <w:color w:val="000000" w:themeColor="text1"/>
                <w:sz w:val="18"/>
                <w:szCs w:val="18"/>
              </w:rPr>
              <w:t>train</w:t>
            </w:r>
            <w:proofErr w:type="spellEnd"/>
          </w:p>
        </w:tc>
        <w:tc>
          <w:tcPr>
            <w:tcW w:w="3475" w:type="dxa"/>
            <w:gridSpan w:val="4"/>
            <w:shd w:val="clear" w:color="auto" w:fill="auto"/>
            <w:vAlign w:val="center"/>
          </w:tcPr>
          <w:p w14:paraId="79E887EC" w14:textId="77777777" w:rsidR="00373CD2"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sz w:val="18"/>
                <w:szCs w:val="18"/>
              </w:rPr>
              <w:t xml:space="preserve">The </w:t>
            </w:r>
            <w:proofErr w:type="spellStart"/>
            <w:r w:rsidRPr="002834B7">
              <w:rPr>
                <w:rStyle w:val="anegp0gi0b9av8jahpyh"/>
                <w:rFonts w:ascii="Times New Roman" w:hAnsi="Times New Roman" w:cs="Times New Roman"/>
                <w:sz w:val="18"/>
                <w:szCs w:val="18"/>
              </w:rPr>
              <w:t>second</w:t>
            </w:r>
            <w:proofErr w:type="spellEnd"/>
            <w:r w:rsidRPr="002834B7">
              <w:rPr>
                <w:rFonts w:ascii="Times New Roman" w:hAnsi="Times New Roman" w:cs="Times New Roman"/>
                <w:sz w:val="18"/>
                <w:szCs w:val="18"/>
              </w:rPr>
              <w:t xml:space="preserve"> </w:t>
            </w:r>
            <w:proofErr w:type="spellStart"/>
            <w:r w:rsidRPr="002834B7">
              <w:rPr>
                <w:rStyle w:val="anegp0gi0b9av8jahpyh"/>
                <w:rFonts w:ascii="Times New Roman" w:hAnsi="Times New Roman" w:cs="Times New Roman"/>
                <w:sz w:val="18"/>
                <w:szCs w:val="18"/>
              </w:rPr>
              <w:t>train</w:t>
            </w:r>
            <w:proofErr w:type="spellEnd"/>
          </w:p>
        </w:tc>
      </w:tr>
      <w:tr w:rsidR="001E17C8" w:rsidRPr="002834B7" w14:paraId="05161D11" w14:textId="77777777" w:rsidTr="00097AFB">
        <w:trPr>
          <w:jc w:val="center"/>
        </w:trPr>
        <w:tc>
          <w:tcPr>
            <w:tcW w:w="1418" w:type="dxa"/>
            <w:vMerge/>
            <w:shd w:val="clear" w:color="auto" w:fill="auto"/>
            <w:vAlign w:val="center"/>
          </w:tcPr>
          <w:p w14:paraId="475FFED4" w14:textId="77777777" w:rsidR="001E17C8" w:rsidRPr="002834B7" w:rsidRDefault="001E17C8" w:rsidP="002834B7">
            <w:pPr>
              <w:jc w:val="center"/>
              <w:rPr>
                <w:rFonts w:ascii="Times New Roman" w:hAnsi="Times New Roman" w:cs="Times New Roman"/>
                <w:color w:val="000000" w:themeColor="text1"/>
                <w:sz w:val="18"/>
                <w:szCs w:val="18"/>
                <w:lang w:val="uz-Cyrl-UZ"/>
              </w:rPr>
            </w:pPr>
          </w:p>
        </w:tc>
        <w:tc>
          <w:tcPr>
            <w:tcW w:w="992" w:type="dxa"/>
            <w:shd w:val="clear" w:color="auto" w:fill="auto"/>
            <w:vAlign w:val="center"/>
          </w:tcPr>
          <w:p w14:paraId="48BFE9E0" w14:textId="77777777" w:rsidR="001E17C8" w:rsidRPr="002834B7" w:rsidRDefault="001E17C8"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Train type (direction)</w:t>
            </w:r>
          </w:p>
        </w:tc>
        <w:tc>
          <w:tcPr>
            <w:tcW w:w="650" w:type="dxa"/>
            <w:shd w:val="clear" w:color="auto" w:fill="auto"/>
            <w:vAlign w:val="center"/>
          </w:tcPr>
          <w:p w14:paraId="057C0E92" w14:textId="77777777" w:rsidR="001E17C8"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i/>
                <w:color w:val="000000" w:themeColor="text1"/>
                <w:sz w:val="18"/>
                <w:szCs w:val="18"/>
                <w:lang w:val="en-US"/>
              </w:rPr>
              <w:t>l</w:t>
            </w:r>
            <w:r w:rsidRPr="002834B7">
              <w:rPr>
                <w:rFonts w:ascii="Times New Roman" w:hAnsi="Times New Roman" w:cs="Times New Roman"/>
                <w:i/>
                <w:color w:val="000000" w:themeColor="text1"/>
                <w:sz w:val="18"/>
                <w:szCs w:val="18"/>
              </w:rPr>
              <w:t xml:space="preserve">, </w:t>
            </w:r>
            <w:r w:rsidRPr="002834B7">
              <w:rPr>
                <w:rFonts w:ascii="Times New Roman" w:hAnsi="Times New Roman" w:cs="Times New Roman"/>
                <w:i/>
                <w:color w:val="000000" w:themeColor="text1"/>
                <w:sz w:val="18"/>
                <w:szCs w:val="18"/>
                <w:lang w:val="uz-Cyrl-UZ"/>
              </w:rPr>
              <w:t>км</w:t>
            </w:r>
          </w:p>
        </w:tc>
        <w:tc>
          <w:tcPr>
            <w:tcW w:w="567" w:type="dxa"/>
            <w:shd w:val="clear" w:color="auto" w:fill="auto"/>
            <w:vAlign w:val="center"/>
          </w:tcPr>
          <w:p w14:paraId="0347A280" w14:textId="77777777" w:rsidR="001E17C8"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i/>
                <w:color w:val="000000" w:themeColor="text1"/>
                <w:sz w:val="18"/>
                <w:szCs w:val="18"/>
                <w:lang w:val="en-US"/>
              </w:rPr>
              <w:t>I</w:t>
            </w:r>
            <w:r w:rsidRPr="002834B7">
              <w:rPr>
                <w:rFonts w:ascii="Times New Roman" w:hAnsi="Times New Roman" w:cs="Times New Roman"/>
                <w:i/>
                <w:color w:val="000000" w:themeColor="text1"/>
                <w:sz w:val="18"/>
                <w:szCs w:val="18"/>
              </w:rPr>
              <w:t xml:space="preserve">, </w:t>
            </w:r>
            <w:r w:rsidRPr="002834B7">
              <w:rPr>
                <w:rFonts w:ascii="Times New Roman" w:hAnsi="Times New Roman" w:cs="Times New Roman"/>
                <w:i/>
                <w:color w:val="000000" w:themeColor="text1"/>
                <w:sz w:val="18"/>
                <w:szCs w:val="18"/>
                <w:lang w:val="uz-Cyrl-UZ"/>
              </w:rPr>
              <w:t>А</w:t>
            </w:r>
          </w:p>
        </w:tc>
        <w:tc>
          <w:tcPr>
            <w:tcW w:w="709" w:type="dxa"/>
            <w:shd w:val="clear" w:color="auto" w:fill="auto"/>
            <w:vAlign w:val="center"/>
          </w:tcPr>
          <w:p w14:paraId="6E31C976" w14:textId="77777777" w:rsidR="001E17C8"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i/>
                <w:color w:val="000000" w:themeColor="text1"/>
                <w:sz w:val="18"/>
                <w:szCs w:val="18"/>
                <w:lang w:val="en-US"/>
              </w:rPr>
              <w:t>U</w:t>
            </w:r>
            <w:r w:rsidRPr="002834B7">
              <w:rPr>
                <w:rFonts w:ascii="Times New Roman" w:hAnsi="Times New Roman" w:cs="Times New Roman"/>
                <w:i/>
                <w:color w:val="000000" w:themeColor="text1"/>
                <w:sz w:val="18"/>
                <w:szCs w:val="18"/>
                <w:vertAlign w:val="subscript"/>
                <w:lang w:val="uz-Cyrl-UZ"/>
              </w:rPr>
              <w:t>т</w:t>
            </w:r>
            <w:r w:rsidRPr="002834B7">
              <w:rPr>
                <w:rFonts w:ascii="Times New Roman" w:hAnsi="Times New Roman" w:cs="Times New Roman"/>
                <w:i/>
                <w:color w:val="000000" w:themeColor="text1"/>
                <w:sz w:val="18"/>
                <w:szCs w:val="18"/>
                <w:lang w:val="uz-Cyrl-UZ"/>
              </w:rPr>
              <w:t>, кВ</w:t>
            </w:r>
          </w:p>
        </w:tc>
        <w:tc>
          <w:tcPr>
            <w:tcW w:w="1276" w:type="dxa"/>
            <w:shd w:val="clear" w:color="auto" w:fill="auto"/>
            <w:vAlign w:val="center"/>
          </w:tcPr>
          <w:p w14:paraId="070AA038" w14:textId="77777777" w:rsidR="001E17C8" w:rsidRPr="002834B7" w:rsidRDefault="001E17C8"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Train type (direction)</w:t>
            </w:r>
          </w:p>
        </w:tc>
        <w:tc>
          <w:tcPr>
            <w:tcW w:w="708" w:type="dxa"/>
            <w:shd w:val="clear" w:color="auto" w:fill="auto"/>
            <w:vAlign w:val="center"/>
          </w:tcPr>
          <w:p w14:paraId="3DB14190" w14:textId="77777777" w:rsidR="001E17C8"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i/>
                <w:color w:val="000000" w:themeColor="text1"/>
                <w:sz w:val="18"/>
                <w:szCs w:val="18"/>
                <w:lang w:val="en-US"/>
              </w:rPr>
              <w:t>l</w:t>
            </w:r>
            <w:r w:rsidRPr="002834B7">
              <w:rPr>
                <w:rFonts w:ascii="Times New Roman" w:hAnsi="Times New Roman" w:cs="Times New Roman"/>
                <w:i/>
                <w:color w:val="000000" w:themeColor="text1"/>
                <w:sz w:val="18"/>
                <w:szCs w:val="18"/>
              </w:rPr>
              <w:t xml:space="preserve">, </w:t>
            </w:r>
            <w:r w:rsidRPr="002834B7">
              <w:rPr>
                <w:rFonts w:ascii="Times New Roman" w:hAnsi="Times New Roman" w:cs="Times New Roman"/>
                <w:i/>
                <w:color w:val="000000" w:themeColor="text1"/>
                <w:sz w:val="18"/>
                <w:szCs w:val="18"/>
                <w:lang w:val="uz-Cyrl-UZ"/>
              </w:rPr>
              <w:t>км</w:t>
            </w:r>
          </w:p>
        </w:tc>
        <w:tc>
          <w:tcPr>
            <w:tcW w:w="709" w:type="dxa"/>
            <w:shd w:val="clear" w:color="auto" w:fill="auto"/>
            <w:vAlign w:val="center"/>
          </w:tcPr>
          <w:p w14:paraId="542CF426" w14:textId="77777777" w:rsidR="001E17C8"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i/>
                <w:color w:val="000000" w:themeColor="text1"/>
                <w:sz w:val="18"/>
                <w:szCs w:val="18"/>
                <w:lang w:val="en-US"/>
              </w:rPr>
              <w:t>I</w:t>
            </w:r>
            <w:r w:rsidRPr="002834B7">
              <w:rPr>
                <w:rFonts w:ascii="Times New Roman" w:hAnsi="Times New Roman" w:cs="Times New Roman"/>
                <w:i/>
                <w:color w:val="000000" w:themeColor="text1"/>
                <w:sz w:val="18"/>
                <w:szCs w:val="18"/>
              </w:rPr>
              <w:t xml:space="preserve">, </w:t>
            </w:r>
            <w:r w:rsidRPr="002834B7">
              <w:rPr>
                <w:rFonts w:ascii="Times New Roman" w:hAnsi="Times New Roman" w:cs="Times New Roman"/>
                <w:i/>
                <w:color w:val="000000" w:themeColor="text1"/>
                <w:sz w:val="18"/>
                <w:szCs w:val="18"/>
                <w:lang w:val="uz-Cyrl-UZ"/>
              </w:rPr>
              <w:t>А</w:t>
            </w:r>
          </w:p>
        </w:tc>
        <w:tc>
          <w:tcPr>
            <w:tcW w:w="782" w:type="dxa"/>
            <w:shd w:val="clear" w:color="auto" w:fill="auto"/>
            <w:vAlign w:val="center"/>
          </w:tcPr>
          <w:p w14:paraId="5B9F308B" w14:textId="77777777" w:rsidR="001E17C8" w:rsidRPr="002834B7" w:rsidRDefault="001E17C8" w:rsidP="002834B7">
            <w:pPr>
              <w:jc w:val="center"/>
              <w:rPr>
                <w:rFonts w:ascii="Times New Roman" w:hAnsi="Times New Roman" w:cs="Times New Roman"/>
                <w:i/>
                <w:color w:val="000000" w:themeColor="text1"/>
                <w:sz w:val="18"/>
                <w:szCs w:val="18"/>
                <w:lang w:val="uz-Cyrl-UZ"/>
              </w:rPr>
            </w:pPr>
            <w:r w:rsidRPr="002834B7">
              <w:rPr>
                <w:rFonts w:ascii="Times New Roman" w:hAnsi="Times New Roman" w:cs="Times New Roman"/>
                <w:i/>
                <w:color w:val="000000" w:themeColor="text1"/>
                <w:sz w:val="18"/>
                <w:szCs w:val="18"/>
                <w:lang w:val="en-US"/>
              </w:rPr>
              <w:t>U</w:t>
            </w:r>
            <w:r w:rsidRPr="002834B7">
              <w:rPr>
                <w:rFonts w:ascii="Times New Roman" w:hAnsi="Times New Roman" w:cs="Times New Roman"/>
                <w:i/>
                <w:color w:val="000000" w:themeColor="text1"/>
                <w:sz w:val="18"/>
                <w:szCs w:val="18"/>
                <w:vertAlign w:val="subscript"/>
                <w:lang w:val="uz-Cyrl-UZ"/>
              </w:rPr>
              <w:t>т</w:t>
            </w:r>
            <w:r w:rsidRPr="002834B7">
              <w:rPr>
                <w:rFonts w:ascii="Times New Roman" w:hAnsi="Times New Roman" w:cs="Times New Roman"/>
                <w:i/>
                <w:color w:val="000000" w:themeColor="text1"/>
                <w:sz w:val="18"/>
                <w:szCs w:val="18"/>
                <w:lang w:val="uz-Cyrl-UZ"/>
              </w:rPr>
              <w:t>, кВ</w:t>
            </w:r>
          </w:p>
        </w:tc>
      </w:tr>
      <w:tr w:rsidR="001907BF" w:rsidRPr="002834B7" w14:paraId="1C5F5DA1" w14:textId="77777777" w:rsidTr="00097AFB">
        <w:trPr>
          <w:jc w:val="center"/>
        </w:trPr>
        <w:tc>
          <w:tcPr>
            <w:tcW w:w="1418" w:type="dxa"/>
            <w:shd w:val="clear" w:color="auto" w:fill="auto"/>
            <w:vAlign w:val="center"/>
          </w:tcPr>
          <w:p w14:paraId="3C65BD1D"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w:t>
            </w:r>
            <w:r w:rsidRPr="002834B7">
              <w:rPr>
                <w:rFonts w:ascii="Times New Roman" w:hAnsi="Times New Roman" w:cs="Times New Roman"/>
                <w:color w:val="000000" w:themeColor="text1"/>
                <w:sz w:val="18"/>
                <w:szCs w:val="18"/>
              </w:rPr>
              <w:t>-</w:t>
            </w:r>
            <w:proofErr w:type="spellStart"/>
            <w:r w:rsidR="001E17C8" w:rsidRPr="002834B7">
              <w:rPr>
                <w:rFonts w:ascii="Times New Roman" w:hAnsi="Times New Roman" w:cs="Times New Roman"/>
                <w:color w:val="000000" w:themeColor="text1"/>
                <w:sz w:val="18"/>
                <w:szCs w:val="18"/>
              </w:rPr>
              <w:t>combination</w:t>
            </w:r>
            <w:proofErr w:type="spellEnd"/>
          </w:p>
        </w:tc>
        <w:tc>
          <w:tcPr>
            <w:tcW w:w="992" w:type="dxa"/>
            <w:shd w:val="clear" w:color="auto" w:fill="auto"/>
            <w:vAlign w:val="center"/>
          </w:tcPr>
          <w:p w14:paraId="2614D442"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OZ-Y</w:t>
            </w:r>
          </w:p>
          <w:p w14:paraId="081FAFD6"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direct</w:t>
            </w:r>
            <w:proofErr w:type="spellEnd"/>
            <w:r w:rsidRPr="002834B7">
              <w:rPr>
                <w:rFonts w:ascii="Times New Roman" w:hAnsi="Times New Roman" w:cs="Times New Roman"/>
                <w:color w:val="000000" w:themeColor="text1"/>
                <w:sz w:val="18"/>
                <w:szCs w:val="18"/>
                <w:lang w:val="uz-Cyrl-UZ"/>
              </w:rPr>
              <w:t>)</w:t>
            </w:r>
          </w:p>
        </w:tc>
        <w:tc>
          <w:tcPr>
            <w:tcW w:w="650" w:type="dxa"/>
            <w:shd w:val="clear" w:color="auto" w:fill="auto"/>
            <w:vAlign w:val="center"/>
          </w:tcPr>
          <w:p w14:paraId="42A95FA3"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rPr>
              <w:t>25</w:t>
            </w:r>
          </w:p>
        </w:tc>
        <w:tc>
          <w:tcPr>
            <w:tcW w:w="567" w:type="dxa"/>
            <w:shd w:val="clear" w:color="auto" w:fill="auto"/>
            <w:vAlign w:val="center"/>
          </w:tcPr>
          <w:p w14:paraId="76C6C136" w14:textId="77777777" w:rsidR="00373CD2" w:rsidRPr="002834B7" w:rsidRDefault="00373CD2"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uz-Cyrl-UZ"/>
              </w:rPr>
              <w:t>251</w:t>
            </w:r>
          </w:p>
        </w:tc>
        <w:tc>
          <w:tcPr>
            <w:tcW w:w="709" w:type="dxa"/>
            <w:shd w:val="clear" w:color="auto" w:fill="auto"/>
            <w:vAlign w:val="center"/>
          </w:tcPr>
          <w:p w14:paraId="41EF1C05"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21.7</w:t>
            </w:r>
          </w:p>
        </w:tc>
        <w:tc>
          <w:tcPr>
            <w:tcW w:w="1276" w:type="dxa"/>
            <w:shd w:val="clear" w:color="auto" w:fill="auto"/>
            <w:vAlign w:val="center"/>
          </w:tcPr>
          <w:p w14:paraId="0D12B8C5" w14:textId="7580C9AD" w:rsidR="00373CD2" w:rsidRPr="002834B7" w:rsidRDefault="000639AA"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en-US"/>
              </w:rPr>
              <w:t>VL</w:t>
            </w:r>
            <w:r w:rsidR="00373CD2" w:rsidRPr="002834B7">
              <w:rPr>
                <w:rFonts w:ascii="Times New Roman" w:hAnsi="Times New Roman" w:cs="Times New Roman"/>
                <w:color w:val="000000" w:themeColor="text1"/>
                <w:sz w:val="18"/>
                <w:szCs w:val="18"/>
                <w:lang w:val="uz-Cyrl-UZ"/>
              </w:rPr>
              <w:t>60</w:t>
            </w:r>
            <w:r w:rsidRPr="002834B7">
              <w:rPr>
                <w:rFonts w:ascii="Times New Roman" w:hAnsi="Times New Roman" w:cs="Times New Roman"/>
                <w:color w:val="000000" w:themeColor="text1"/>
                <w:sz w:val="18"/>
                <w:szCs w:val="18"/>
                <w:lang w:val="en-US"/>
              </w:rPr>
              <w:t>K</w:t>
            </w:r>
            <w:r w:rsidR="00373CD2" w:rsidRPr="002834B7">
              <w:rPr>
                <w:rFonts w:ascii="Times New Roman" w:hAnsi="Times New Roman" w:cs="Times New Roman"/>
                <w:color w:val="000000" w:themeColor="text1"/>
                <w:sz w:val="18"/>
                <w:szCs w:val="18"/>
                <w:lang w:val="uz-Cyrl-UZ"/>
              </w:rPr>
              <w:t xml:space="preserve"> </w:t>
            </w:r>
          </w:p>
          <w:p w14:paraId="224725F3"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back</w:t>
            </w:r>
            <w:proofErr w:type="spellEnd"/>
            <w:r w:rsidRPr="002834B7">
              <w:rPr>
                <w:rFonts w:ascii="Times New Roman" w:hAnsi="Times New Roman" w:cs="Times New Roman"/>
                <w:color w:val="000000" w:themeColor="text1"/>
                <w:sz w:val="18"/>
                <w:szCs w:val="18"/>
                <w:lang w:val="uz-Cyrl-UZ"/>
              </w:rPr>
              <w:t>)</w:t>
            </w:r>
          </w:p>
        </w:tc>
        <w:tc>
          <w:tcPr>
            <w:tcW w:w="708" w:type="dxa"/>
            <w:shd w:val="clear" w:color="auto" w:fill="auto"/>
            <w:vAlign w:val="center"/>
          </w:tcPr>
          <w:p w14:paraId="1E87A09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51</w:t>
            </w:r>
          </w:p>
        </w:tc>
        <w:tc>
          <w:tcPr>
            <w:tcW w:w="709" w:type="dxa"/>
            <w:shd w:val="clear" w:color="auto" w:fill="auto"/>
            <w:vAlign w:val="center"/>
          </w:tcPr>
          <w:p w14:paraId="54287501"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203</w:t>
            </w:r>
          </w:p>
        </w:tc>
        <w:tc>
          <w:tcPr>
            <w:tcW w:w="782" w:type="dxa"/>
            <w:shd w:val="clear" w:color="auto" w:fill="auto"/>
            <w:vAlign w:val="center"/>
          </w:tcPr>
          <w:p w14:paraId="2F1D9163"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19.73</w:t>
            </w:r>
          </w:p>
        </w:tc>
      </w:tr>
      <w:tr w:rsidR="001907BF" w:rsidRPr="002834B7" w14:paraId="212E037C" w14:textId="77777777" w:rsidTr="00097AFB">
        <w:trPr>
          <w:jc w:val="center"/>
        </w:trPr>
        <w:tc>
          <w:tcPr>
            <w:tcW w:w="1418" w:type="dxa"/>
            <w:shd w:val="clear" w:color="auto" w:fill="auto"/>
            <w:vAlign w:val="center"/>
          </w:tcPr>
          <w:p w14:paraId="1197BB1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w:t>
            </w:r>
            <w:r w:rsidRPr="002834B7">
              <w:rPr>
                <w:rFonts w:ascii="Times New Roman" w:hAnsi="Times New Roman" w:cs="Times New Roman"/>
                <w:color w:val="000000" w:themeColor="text1"/>
                <w:sz w:val="18"/>
                <w:szCs w:val="18"/>
              </w:rPr>
              <w:t>-</w:t>
            </w:r>
            <w:r w:rsidR="001E17C8" w:rsidRPr="002834B7">
              <w:rPr>
                <w:rFonts w:ascii="Times New Roman" w:hAnsi="Times New Roman" w:cs="Times New Roman"/>
                <w:color w:val="000000" w:themeColor="text1"/>
                <w:sz w:val="18"/>
                <w:szCs w:val="18"/>
              </w:rPr>
              <w:t xml:space="preserve"> </w:t>
            </w:r>
            <w:proofErr w:type="spellStart"/>
            <w:r w:rsidR="001E17C8" w:rsidRPr="002834B7">
              <w:rPr>
                <w:rFonts w:ascii="Times New Roman" w:hAnsi="Times New Roman" w:cs="Times New Roman"/>
                <w:color w:val="000000" w:themeColor="text1"/>
                <w:sz w:val="18"/>
                <w:szCs w:val="18"/>
              </w:rPr>
              <w:t>combination</w:t>
            </w:r>
            <w:proofErr w:type="spellEnd"/>
          </w:p>
        </w:tc>
        <w:tc>
          <w:tcPr>
            <w:tcW w:w="992" w:type="dxa"/>
            <w:shd w:val="clear" w:color="auto" w:fill="auto"/>
            <w:vAlign w:val="center"/>
          </w:tcPr>
          <w:p w14:paraId="04F10D6B" w14:textId="7C8D6986" w:rsidR="00373CD2" w:rsidRPr="002834B7" w:rsidRDefault="000639AA"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en-US"/>
              </w:rPr>
              <w:t>VL</w:t>
            </w:r>
            <w:r w:rsidR="00373CD2" w:rsidRPr="002834B7">
              <w:rPr>
                <w:rFonts w:ascii="Times New Roman" w:hAnsi="Times New Roman" w:cs="Times New Roman"/>
                <w:color w:val="000000" w:themeColor="text1"/>
                <w:sz w:val="18"/>
                <w:szCs w:val="18"/>
                <w:lang w:val="uz-Cyrl-UZ"/>
              </w:rPr>
              <w:t>60</w:t>
            </w:r>
            <w:r w:rsidRPr="002834B7">
              <w:rPr>
                <w:rFonts w:ascii="Times New Roman" w:hAnsi="Times New Roman" w:cs="Times New Roman"/>
                <w:color w:val="000000" w:themeColor="text1"/>
                <w:sz w:val="18"/>
                <w:szCs w:val="18"/>
                <w:lang w:val="en-US"/>
              </w:rPr>
              <w:t>K</w:t>
            </w:r>
          </w:p>
          <w:p w14:paraId="2E9C6DDB"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direct</w:t>
            </w:r>
            <w:proofErr w:type="spellEnd"/>
            <w:r w:rsidRPr="002834B7">
              <w:rPr>
                <w:rFonts w:ascii="Times New Roman" w:hAnsi="Times New Roman" w:cs="Times New Roman"/>
                <w:color w:val="000000" w:themeColor="text1"/>
                <w:sz w:val="18"/>
                <w:szCs w:val="18"/>
                <w:lang w:val="uz-Cyrl-UZ"/>
              </w:rPr>
              <w:t>)</w:t>
            </w:r>
          </w:p>
        </w:tc>
        <w:tc>
          <w:tcPr>
            <w:tcW w:w="650" w:type="dxa"/>
            <w:shd w:val="clear" w:color="auto" w:fill="auto"/>
            <w:vAlign w:val="center"/>
          </w:tcPr>
          <w:p w14:paraId="422F35F0"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w:t>
            </w:r>
          </w:p>
        </w:tc>
        <w:tc>
          <w:tcPr>
            <w:tcW w:w="567" w:type="dxa"/>
            <w:shd w:val="clear" w:color="auto" w:fill="auto"/>
            <w:vAlign w:val="center"/>
          </w:tcPr>
          <w:p w14:paraId="283507B0"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246</w:t>
            </w:r>
          </w:p>
        </w:tc>
        <w:tc>
          <w:tcPr>
            <w:tcW w:w="709" w:type="dxa"/>
            <w:shd w:val="clear" w:color="auto" w:fill="auto"/>
            <w:vAlign w:val="center"/>
          </w:tcPr>
          <w:p w14:paraId="1574BA11"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22.56</w:t>
            </w:r>
          </w:p>
        </w:tc>
        <w:tc>
          <w:tcPr>
            <w:tcW w:w="1276" w:type="dxa"/>
            <w:shd w:val="clear" w:color="auto" w:fill="auto"/>
            <w:vAlign w:val="center"/>
          </w:tcPr>
          <w:p w14:paraId="3A12CA76"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OZ-Y</w:t>
            </w:r>
          </w:p>
          <w:p w14:paraId="7DEDD1C0"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back</w:t>
            </w:r>
            <w:proofErr w:type="spellEnd"/>
            <w:r w:rsidRPr="002834B7">
              <w:rPr>
                <w:rFonts w:ascii="Times New Roman" w:hAnsi="Times New Roman" w:cs="Times New Roman"/>
                <w:color w:val="000000" w:themeColor="text1"/>
                <w:sz w:val="18"/>
                <w:szCs w:val="18"/>
                <w:lang w:val="uz-Cyrl-UZ"/>
              </w:rPr>
              <w:t>)</w:t>
            </w:r>
          </w:p>
        </w:tc>
        <w:tc>
          <w:tcPr>
            <w:tcW w:w="708" w:type="dxa"/>
            <w:shd w:val="clear" w:color="auto" w:fill="auto"/>
            <w:vAlign w:val="center"/>
          </w:tcPr>
          <w:p w14:paraId="2794BE7E"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51</w:t>
            </w:r>
          </w:p>
        </w:tc>
        <w:tc>
          <w:tcPr>
            <w:tcW w:w="709" w:type="dxa"/>
            <w:shd w:val="clear" w:color="auto" w:fill="auto"/>
            <w:vAlign w:val="center"/>
          </w:tcPr>
          <w:p w14:paraId="105CB879"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193</w:t>
            </w:r>
          </w:p>
        </w:tc>
        <w:tc>
          <w:tcPr>
            <w:tcW w:w="782" w:type="dxa"/>
            <w:shd w:val="clear" w:color="auto" w:fill="auto"/>
            <w:vAlign w:val="center"/>
          </w:tcPr>
          <w:p w14:paraId="501DC57C"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20.66</w:t>
            </w:r>
          </w:p>
        </w:tc>
      </w:tr>
      <w:tr w:rsidR="001907BF" w:rsidRPr="002834B7" w14:paraId="6C0D8B2D" w14:textId="77777777" w:rsidTr="00097AFB">
        <w:trPr>
          <w:jc w:val="center"/>
        </w:trPr>
        <w:tc>
          <w:tcPr>
            <w:tcW w:w="1418" w:type="dxa"/>
            <w:shd w:val="clear" w:color="auto" w:fill="auto"/>
            <w:vAlign w:val="center"/>
          </w:tcPr>
          <w:p w14:paraId="7D4872ED"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3</w:t>
            </w:r>
            <w:r w:rsidRPr="002834B7">
              <w:rPr>
                <w:rFonts w:ascii="Times New Roman" w:hAnsi="Times New Roman" w:cs="Times New Roman"/>
                <w:color w:val="000000" w:themeColor="text1"/>
                <w:sz w:val="18"/>
                <w:szCs w:val="18"/>
              </w:rPr>
              <w:t>-</w:t>
            </w:r>
            <w:r w:rsidR="001E17C8" w:rsidRPr="002834B7">
              <w:rPr>
                <w:rFonts w:ascii="Times New Roman" w:hAnsi="Times New Roman" w:cs="Times New Roman"/>
                <w:color w:val="000000" w:themeColor="text1"/>
                <w:sz w:val="18"/>
                <w:szCs w:val="18"/>
              </w:rPr>
              <w:t xml:space="preserve"> </w:t>
            </w:r>
            <w:proofErr w:type="spellStart"/>
            <w:r w:rsidR="001E17C8" w:rsidRPr="002834B7">
              <w:rPr>
                <w:rFonts w:ascii="Times New Roman" w:hAnsi="Times New Roman" w:cs="Times New Roman"/>
                <w:color w:val="000000" w:themeColor="text1"/>
                <w:sz w:val="18"/>
                <w:szCs w:val="18"/>
              </w:rPr>
              <w:t>combination</w:t>
            </w:r>
            <w:proofErr w:type="spellEnd"/>
          </w:p>
        </w:tc>
        <w:tc>
          <w:tcPr>
            <w:tcW w:w="992" w:type="dxa"/>
            <w:shd w:val="clear" w:color="auto" w:fill="auto"/>
            <w:vAlign w:val="center"/>
          </w:tcPr>
          <w:p w14:paraId="5F6DE7DB"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OZ-Y</w:t>
            </w:r>
          </w:p>
          <w:p w14:paraId="16649CD8"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direct</w:t>
            </w:r>
            <w:proofErr w:type="spellEnd"/>
            <w:r w:rsidRPr="002834B7">
              <w:rPr>
                <w:rFonts w:ascii="Times New Roman" w:hAnsi="Times New Roman" w:cs="Times New Roman"/>
                <w:color w:val="000000" w:themeColor="text1"/>
                <w:sz w:val="18"/>
                <w:szCs w:val="18"/>
                <w:lang w:val="uz-Cyrl-UZ"/>
              </w:rPr>
              <w:t>)</w:t>
            </w:r>
          </w:p>
        </w:tc>
        <w:tc>
          <w:tcPr>
            <w:tcW w:w="650" w:type="dxa"/>
            <w:shd w:val="clear" w:color="auto" w:fill="auto"/>
            <w:vAlign w:val="center"/>
          </w:tcPr>
          <w:p w14:paraId="2CE1CD9B"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rPr>
              <w:t>25</w:t>
            </w:r>
          </w:p>
        </w:tc>
        <w:tc>
          <w:tcPr>
            <w:tcW w:w="567" w:type="dxa"/>
            <w:shd w:val="clear" w:color="auto" w:fill="auto"/>
            <w:vAlign w:val="center"/>
          </w:tcPr>
          <w:p w14:paraId="6D99838E" w14:textId="77777777" w:rsidR="00373CD2" w:rsidRPr="002834B7" w:rsidRDefault="00373CD2"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uz-Cyrl-UZ"/>
              </w:rPr>
              <w:t>251</w:t>
            </w:r>
          </w:p>
        </w:tc>
        <w:tc>
          <w:tcPr>
            <w:tcW w:w="709" w:type="dxa"/>
            <w:shd w:val="clear" w:color="auto" w:fill="auto"/>
            <w:vAlign w:val="center"/>
          </w:tcPr>
          <w:p w14:paraId="3558CD08"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20.18</w:t>
            </w:r>
          </w:p>
        </w:tc>
        <w:tc>
          <w:tcPr>
            <w:tcW w:w="1276" w:type="dxa"/>
            <w:shd w:val="clear" w:color="auto" w:fill="auto"/>
            <w:vAlign w:val="center"/>
          </w:tcPr>
          <w:p w14:paraId="2ABE7BDB" w14:textId="3F496BBD" w:rsidR="00373CD2" w:rsidRPr="002834B7" w:rsidRDefault="00373CD2"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uz-Cyrl-UZ"/>
              </w:rPr>
              <w:t>3</w:t>
            </w:r>
            <w:r w:rsidR="000E6F7C" w:rsidRPr="002834B7">
              <w:rPr>
                <w:rFonts w:ascii="Times New Roman" w:hAnsi="Times New Roman" w:cs="Times New Roman"/>
                <w:color w:val="000000" w:themeColor="text1"/>
                <w:sz w:val="18"/>
                <w:szCs w:val="18"/>
                <w:lang w:val="en-US"/>
              </w:rPr>
              <w:t>ES</w:t>
            </w:r>
            <w:r w:rsidRPr="002834B7">
              <w:rPr>
                <w:rFonts w:ascii="Times New Roman" w:hAnsi="Times New Roman" w:cs="Times New Roman"/>
                <w:color w:val="000000" w:themeColor="text1"/>
                <w:sz w:val="18"/>
                <w:szCs w:val="18"/>
                <w:lang w:val="uz-Cyrl-UZ"/>
              </w:rPr>
              <w:t>5</w:t>
            </w:r>
            <w:r w:rsidR="000E6F7C" w:rsidRPr="002834B7">
              <w:rPr>
                <w:rFonts w:ascii="Times New Roman" w:hAnsi="Times New Roman" w:cs="Times New Roman"/>
                <w:color w:val="000000" w:themeColor="text1"/>
                <w:sz w:val="18"/>
                <w:szCs w:val="18"/>
                <w:lang w:val="en-US"/>
              </w:rPr>
              <w:t>K</w:t>
            </w:r>
          </w:p>
          <w:p w14:paraId="68A25321"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back</w:t>
            </w:r>
            <w:proofErr w:type="spellEnd"/>
            <w:r w:rsidRPr="002834B7">
              <w:rPr>
                <w:rFonts w:ascii="Times New Roman" w:hAnsi="Times New Roman" w:cs="Times New Roman"/>
                <w:color w:val="000000" w:themeColor="text1"/>
                <w:sz w:val="18"/>
                <w:szCs w:val="18"/>
                <w:lang w:val="uz-Cyrl-UZ"/>
              </w:rPr>
              <w:t>)</w:t>
            </w:r>
          </w:p>
        </w:tc>
        <w:tc>
          <w:tcPr>
            <w:tcW w:w="708" w:type="dxa"/>
            <w:shd w:val="clear" w:color="auto" w:fill="auto"/>
            <w:vAlign w:val="center"/>
          </w:tcPr>
          <w:p w14:paraId="365BF946"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51</w:t>
            </w:r>
          </w:p>
        </w:tc>
        <w:tc>
          <w:tcPr>
            <w:tcW w:w="709" w:type="dxa"/>
            <w:shd w:val="clear" w:color="auto" w:fill="auto"/>
            <w:vAlign w:val="center"/>
          </w:tcPr>
          <w:p w14:paraId="0176B592"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364</w:t>
            </w:r>
          </w:p>
        </w:tc>
        <w:tc>
          <w:tcPr>
            <w:tcW w:w="782" w:type="dxa"/>
            <w:shd w:val="clear" w:color="auto" w:fill="auto"/>
            <w:vAlign w:val="center"/>
          </w:tcPr>
          <w:p w14:paraId="42204BED"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17.02</w:t>
            </w:r>
          </w:p>
        </w:tc>
      </w:tr>
      <w:tr w:rsidR="001907BF" w:rsidRPr="002834B7" w14:paraId="3683E946" w14:textId="77777777" w:rsidTr="00097AFB">
        <w:trPr>
          <w:jc w:val="center"/>
        </w:trPr>
        <w:tc>
          <w:tcPr>
            <w:tcW w:w="1418" w:type="dxa"/>
            <w:shd w:val="clear" w:color="auto" w:fill="auto"/>
            <w:vAlign w:val="center"/>
          </w:tcPr>
          <w:p w14:paraId="5EA13EF9"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4</w:t>
            </w:r>
            <w:r w:rsidRPr="002834B7">
              <w:rPr>
                <w:rFonts w:ascii="Times New Roman" w:hAnsi="Times New Roman" w:cs="Times New Roman"/>
                <w:color w:val="000000" w:themeColor="text1"/>
                <w:sz w:val="18"/>
                <w:szCs w:val="18"/>
              </w:rPr>
              <w:t>-</w:t>
            </w:r>
            <w:r w:rsidR="001E17C8" w:rsidRPr="002834B7">
              <w:rPr>
                <w:rFonts w:ascii="Times New Roman" w:hAnsi="Times New Roman" w:cs="Times New Roman"/>
                <w:color w:val="000000" w:themeColor="text1"/>
                <w:sz w:val="18"/>
                <w:szCs w:val="18"/>
              </w:rPr>
              <w:t xml:space="preserve"> </w:t>
            </w:r>
            <w:proofErr w:type="spellStart"/>
            <w:r w:rsidR="001E17C8" w:rsidRPr="002834B7">
              <w:rPr>
                <w:rFonts w:ascii="Times New Roman" w:hAnsi="Times New Roman" w:cs="Times New Roman"/>
                <w:color w:val="000000" w:themeColor="text1"/>
                <w:sz w:val="18"/>
                <w:szCs w:val="18"/>
              </w:rPr>
              <w:t>combination</w:t>
            </w:r>
            <w:proofErr w:type="spellEnd"/>
          </w:p>
        </w:tc>
        <w:tc>
          <w:tcPr>
            <w:tcW w:w="992" w:type="dxa"/>
            <w:shd w:val="clear" w:color="auto" w:fill="auto"/>
            <w:vAlign w:val="center"/>
          </w:tcPr>
          <w:p w14:paraId="6AF9B996" w14:textId="614C740D" w:rsidR="00373CD2" w:rsidRPr="002834B7" w:rsidRDefault="000E6F7C"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en-US"/>
              </w:rPr>
              <w:t>VL</w:t>
            </w:r>
            <w:r w:rsidR="00373CD2" w:rsidRPr="002834B7">
              <w:rPr>
                <w:rFonts w:ascii="Times New Roman" w:hAnsi="Times New Roman" w:cs="Times New Roman"/>
                <w:color w:val="000000" w:themeColor="text1"/>
                <w:sz w:val="18"/>
                <w:szCs w:val="18"/>
                <w:lang w:val="uz-Cyrl-UZ"/>
              </w:rPr>
              <w:t>60</w:t>
            </w:r>
            <w:r w:rsidRPr="002834B7">
              <w:rPr>
                <w:rFonts w:ascii="Times New Roman" w:hAnsi="Times New Roman" w:cs="Times New Roman"/>
                <w:color w:val="000000" w:themeColor="text1"/>
                <w:sz w:val="18"/>
                <w:szCs w:val="18"/>
                <w:lang w:val="en-US"/>
              </w:rPr>
              <w:t>K</w:t>
            </w:r>
          </w:p>
          <w:p w14:paraId="09519540"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direct</w:t>
            </w:r>
            <w:proofErr w:type="spellEnd"/>
            <w:r w:rsidRPr="002834B7">
              <w:rPr>
                <w:rFonts w:ascii="Times New Roman" w:hAnsi="Times New Roman" w:cs="Times New Roman"/>
                <w:color w:val="000000" w:themeColor="text1"/>
                <w:sz w:val="18"/>
                <w:szCs w:val="18"/>
                <w:lang w:val="uz-Cyrl-UZ"/>
              </w:rPr>
              <w:t>)</w:t>
            </w:r>
          </w:p>
        </w:tc>
        <w:tc>
          <w:tcPr>
            <w:tcW w:w="650" w:type="dxa"/>
            <w:shd w:val="clear" w:color="auto" w:fill="auto"/>
            <w:vAlign w:val="center"/>
          </w:tcPr>
          <w:p w14:paraId="19D75F24"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w:t>
            </w:r>
          </w:p>
        </w:tc>
        <w:tc>
          <w:tcPr>
            <w:tcW w:w="567" w:type="dxa"/>
            <w:shd w:val="clear" w:color="auto" w:fill="auto"/>
            <w:vAlign w:val="center"/>
          </w:tcPr>
          <w:p w14:paraId="7669A5F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246</w:t>
            </w:r>
          </w:p>
        </w:tc>
        <w:tc>
          <w:tcPr>
            <w:tcW w:w="709" w:type="dxa"/>
            <w:shd w:val="clear" w:color="auto" w:fill="auto"/>
            <w:vAlign w:val="center"/>
          </w:tcPr>
          <w:p w14:paraId="4E10F648"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21.9</w:t>
            </w:r>
          </w:p>
        </w:tc>
        <w:tc>
          <w:tcPr>
            <w:tcW w:w="1276" w:type="dxa"/>
            <w:shd w:val="clear" w:color="auto" w:fill="auto"/>
            <w:vAlign w:val="center"/>
          </w:tcPr>
          <w:p w14:paraId="7BC5043D" w14:textId="7481E3F1" w:rsidR="00373CD2" w:rsidRPr="002834B7" w:rsidRDefault="00373CD2"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uz-Cyrl-UZ"/>
              </w:rPr>
              <w:t>3</w:t>
            </w:r>
            <w:r w:rsidR="000639AA" w:rsidRPr="002834B7">
              <w:rPr>
                <w:rFonts w:ascii="Times New Roman" w:hAnsi="Times New Roman" w:cs="Times New Roman"/>
                <w:color w:val="000000" w:themeColor="text1"/>
                <w:sz w:val="18"/>
                <w:szCs w:val="18"/>
                <w:lang w:val="en-US"/>
              </w:rPr>
              <w:t>VL</w:t>
            </w:r>
            <w:r w:rsidRPr="002834B7">
              <w:rPr>
                <w:rFonts w:ascii="Times New Roman" w:hAnsi="Times New Roman" w:cs="Times New Roman"/>
                <w:color w:val="000000" w:themeColor="text1"/>
                <w:sz w:val="18"/>
                <w:szCs w:val="18"/>
                <w:lang w:val="uz-Cyrl-UZ"/>
              </w:rPr>
              <w:t>80</w:t>
            </w:r>
            <w:r w:rsidR="000639AA" w:rsidRPr="002834B7">
              <w:rPr>
                <w:rFonts w:ascii="Times New Roman" w:hAnsi="Times New Roman" w:cs="Times New Roman"/>
                <w:color w:val="000000" w:themeColor="text1"/>
                <w:sz w:val="18"/>
                <w:szCs w:val="18"/>
                <w:lang w:val="en-US"/>
              </w:rPr>
              <w:t>s</w:t>
            </w:r>
          </w:p>
          <w:p w14:paraId="5040A16E"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back</w:t>
            </w:r>
            <w:proofErr w:type="spellEnd"/>
            <w:r w:rsidRPr="002834B7">
              <w:rPr>
                <w:rFonts w:ascii="Times New Roman" w:hAnsi="Times New Roman" w:cs="Times New Roman"/>
                <w:color w:val="000000" w:themeColor="text1"/>
                <w:sz w:val="18"/>
                <w:szCs w:val="18"/>
                <w:lang w:val="uz-Cyrl-UZ"/>
              </w:rPr>
              <w:t>)</w:t>
            </w:r>
          </w:p>
        </w:tc>
        <w:tc>
          <w:tcPr>
            <w:tcW w:w="708" w:type="dxa"/>
            <w:shd w:val="clear" w:color="auto" w:fill="auto"/>
            <w:vAlign w:val="center"/>
          </w:tcPr>
          <w:p w14:paraId="5A7DC9CF"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55</w:t>
            </w:r>
          </w:p>
        </w:tc>
        <w:tc>
          <w:tcPr>
            <w:tcW w:w="709" w:type="dxa"/>
            <w:shd w:val="clear" w:color="auto" w:fill="auto"/>
            <w:vAlign w:val="center"/>
          </w:tcPr>
          <w:p w14:paraId="26B3E3AA"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292</w:t>
            </w:r>
          </w:p>
        </w:tc>
        <w:tc>
          <w:tcPr>
            <w:tcW w:w="782" w:type="dxa"/>
            <w:shd w:val="clear" w:color="auto" w:fill="auto"/>
            <w:vAlign w:val="center"/>
          </w:tcPr>
          <w:p w14:paraId="5E31C5F3"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19</w:t>
            </w:r>
          </w:p>
        </w:tc>
      </w:tr>
      <w:tr w:rsidR="001907BF" w:rsidRPr="002834B7" w14:paraId="36E016E3" w14:textId="77777777" w:rsidTr="00097AFB">
        <w:trPr>
          <w:jc w:val="center"/>
        </w:trPr>
        <w:tc>
          <w:tcPr>
            <w:tcW w:w="1418" w:type="dxa"/>
            <w:shd w:val="clear" w:color="auto" w:fill="auto"/>
            <w:vAlign w:val="center"/>
          </w:tcPr>
          <w:p w14:paraId="7D98EEC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w:t>
            </w:r>
            <w:r w:rsidRPr="002834B7">
              <w:rPr>
                <w:rFonts w:ascii="Times New Roman" w:hAnsi="Times New Roman" w:cs="Times New Roman"/>
                <w:color w:val="000000" w:themeColor="text1"/>
                <w:sz w:val="18"/>
                <w:szCs w:val="18"/>
              </w:rPr>
              <w:t>-</w:t>
            </w:r>
            <w:r w:rsidR="001E17C8" w:rsidRPr="002834B7">
              <w:rPr>
                <w:rFonts w:ascii="Times New Roman" w:hAnsi="Times New Roman" w:cs="Times New Roman"/>
                <w:color w:val="000000" w:themeColor="text1"/>
                <w:sz w:val="18"/>
                <w:szCs w:val="18"/>
              </w:rPr>
              <w:t xml:space="preserve"> </w:t>
            </w:r>
            <w:proofErr w:type="spellStart"/>
            <w:r w:rsidR="001E17C8" w:rsidRPr="002834B7">
              <w:rPr>
                <w:rFonts w:ascii="Times New Roman" w:hAnsi="Times New Roman" w:cs="Times New Roman"/>
                <w:color w:val="000000" w:themeColor="text1"/>
                <w:sz w:val="18"/>
                <w:szCs w:val="18"/>
              </w:rPr>
              <w:t>combination</w:t>
            </w:r>
            <w:proofErr w:type="spellEnd"/>
          </w:p>
        </w:tc>
        <w:tc>
          <w:tcPr>
            <w:tcW w:w="992" w:type="dxa"/>
            <w:shd w:val="clear" w:color="auto" w:fill="auto"/>
            <w:vAlign w:val="center"/>
          </w:tcPr>
          <w:p w14:paraId="6F0D4C04"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OZ-ELR</w:t>
            </w:r>
          </w:p>
          <w:p w14:paraId="6C2A1BE1"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direct</w:t>
            </w:r>
            <w:proofErr w:type="spellEnd"/>
            <w:r w:rsidRPr="002834B7">
              <w:rPr>
                <w:rFonts w:ascii="Times New Roman" w:hAnsi="Times New Roman" w:cs="Times New Roman"/>
                <w:color w:val="000000" w:themeColor="text1"/>
                <w:sz w:val="18"/>
                <w:szCs w:val="18"/>
                <w:lang w:val="uz-Cyrl-UZ"/>
              </w:rPr>
              <w:t>)</w:t>
            </w:r>
          </w:p>
        </w:tc>
        <w:tc>
          <w:tcPr>
            <w:tcW w:w="650" w:type="dxa"/>
            <w:shd w:val="clear" w:color="auto" w:fill="auto"/>
            <w:vAlign w:val="center"/>
          </w:tcPr>
          <w:p w14:paraId="267C6C45"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25</w:t>
            </w:r>
          </w:p>
        </w:tc>
        <w:tc>
          <w:tcPr>
            <w:tcW w:w="567" w:type="dxa"/>
            <w:shd w:val="clear" w:color="auto" w:fill="auto"/>
            <w:vAlign w:val="center"/>
          </w:tcPr>
          <w:p w14:paraId="0E524B5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308</w:t>
            </w:r>
          </w:p>
        </w:tc>
        <w:tc>
          <w:tcPr>
            <w:tcW w:w="709" w:type="dxa"/>
            <w:shd w:val="clear" w:color="auto" w:fill="auto"/>
            <w:vAlign w:val="center"/>
          </w:tcPr>
          <w:p w14:paraId="06210BE5"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21.25</w:t>
            </w:r>
          </w:p>
        </w:tc>
        <w:tc>
          <w:tcPr>
            <w:tcW w:w="1276" w:type="dxa"/>
            <w:shd w:val="clear" w:color="auto" w:fill="auto"/>
            <w:vAlign w:val="center"/>
          </w:tcPr>
          <w:p w14:paraId="3CD20803" w14:textId="34309A25" w:rsidR="00373CD2" w:rsidRPr="002834B7" w:rsidRDefault="000E6F7C"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en-US"/>
              </w:rPr>
              <w:t>VL</w:t>
            </w:r>
            <w:r w:rsidR="00373CD2" w:rsidRPr="002834B7">
              <w:rPr>
                <w:rFonts w:ascii="Times New Roman" w:hAnsi="Times New Roman" w:cs="Times New Roman"/>
                <w:color w:val="000000" w:themeColor="text1"/>
                <w:sz w:val="18"/>
                <w:szCs w:val="18"/>
                <w:lang w:val="uz-Cyrl-UZ"/>
              </w:rPr>
              <w:t>60</w:t>
            </w:r>
            <w:r w:rsidRPr="002834B7">
              <w:rPr>
                <w:rFonts w:ascii="Times New Roman" w:hAnsi="Times New Roman" w:cs="Times New Roman"/>
                <w:color w:val="000000" w:themeColor="text1"/>
                <w:sz w:val="18"/>
                <w:szCs w:val="18"/>
                <w:lang w:val="en-US"/>
              </w:rPr>
              <w:t>K</w:t>
            </w:r>
            <w:r w:rsidR="00373CD2" w:rsidRPr="002834B7">
              <w:rPr>
                <w:rFonts w:ascii="Times New Roman" w:hAnsi="Times New Roman" w:cs="Times New Roman"/>
                <w:color w:val="000000" w:themeColor="text1"/>
                <w:sz w:val="18"/>
                <w:szCs w:val="18"/>
                <w:lang w:val="uz-Cyrl-UZ"/>
              </w:rPr>
              <w:t xml:space="preserve"> </w:t>
            </w:r>
          </w:p>
          <w:p w14:paraId="608A414A"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back</w:t>
            </w:r>
            <w:proofErr w:type="spellEnd"/>
            <w:r w:rsidRPr="002834B7">
              <w:rPr>
                <w:rFonts w:ascii="Times New Roman" w:hAnsi="Times New Roman" w:cs="Times New Roman"/>
                <w:color w:val="000000" w:themeColor="text1"/>
                <w:sz w:val="18"/>
                <w:szCs w:val="18"/>
                <w:lang w:val="uz-Cyrl-UZ"/>
              </w:rPr>
              <w:t>)</w:t>
            </w:r>
          </w:p>
        </w:tc>
        <w:tc>
          <w:tcPr>
            <w:tcW w:w="708" w:type="dxa"/>
            <w:shd w:val="clear" w:color="auto" w:fill="auto"/>
            <w:vAlign w:val="center"/>
          </w:tcPr>
          <w:p w14:paraId="32F7AACC"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51</w:t>
            </w:r>
          </w:p>
        </w:tc>
        <w:tc>
          <w:tcPr>
            <w:tcW w:w="709" w:type="dxa"/>
            <w:shd w:val="clear" w:color="auto" w:fill="auto"/>
            <w:vAlign w:val="center"/>
          </w:tcPr>
          <w:p w14:paraId="626011B3"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203</w:t>
            </w:r>
          </w:p>
        </w:tc>
        <w:tc>
          <w:tcPr>
            <w:tcW w:w="782" w:type="dxa"/>
            <w:shd w:val="clear" w:color="auto" w:fill="auto"/>
            <w:vAlign w:val="center"/>
          </w:tcPr>
          <w:p w14:paraId="1A93E5B5"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19.33</w:t>
            </w:r>
          </w:p>
        </w:tc>
      </w:tr>
      <w:tr w:rsidR="001907BF" w:rsidRPr="002834B7" w14:paraId="11477C59" w14:textId="77777777" w:rsidTr="00097AFB">
        <w:trPr>
          <w:jc w:val="center"/>
        </w:trPr>
        <w:tc>
          <w:tcPr>
            <w:tcW w:w="1418" w:type="dxa"/>
            <w:shd w:val="clear" w:color="auto" w:fill="auto"/>
            <w:vAlign w:val="center"/>
          </w:tcPr>
          <w:p w14:paraId="4DDADCE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6</w:t>
            </w:r>
            <w:r w:rsidRPr="002834B7">
              <w:rPr>
                <w:rFonts w:ascii="Times New Roman" w:hAnsi="Times New Roman" w:cs="Times New Roman"/>
                <w:color w:val="000000" w:themeColor="text1"/>
                <w:sz w:val="18"/>
                <w:szCs w:val="18"/>
              </w:rPr>
              <w:t>-</w:t>
            </w:r>
            <w:r w:rsidR="001E17C8" w:rsidRPr="002834B7">
              <w:rPr>
                <w:rFonts w:ascii="Times New Roman" w:hAnsi="Times New Roman" w:cs="Times New Roman"/>
                <w:color w:val="000000" w:themeColor="text1"/>
                <w:sz w:val="18"/>
                <w:szCs w:val="18"/>
              </w:rPr>
              <w:t xml:space="preserve"> </w:t>
            </w:r>
            <w:proofErr w:type="spellStart"/>
            <w:r w:rsidR="001E17C8" w:rsidRPr="002834B7">
              <w:rPr>
                <w:rFonts w:ascii="Times New Roman" w:hAnsi="Times New Roman" w:cs="Times New Roman"/>
                <w:color w:val="000000" w:themeColor="text1"/>
                <w:sz w:val="18"/>
                <w:szCs w:val="18"/>
              </w:rPr>
              <w:t>combination</w:t>
            </w:r>
            <w:proofErr w:type="spellEnd"/>
          </w:p>
        </w:tc>
        <w:tc>
          <w:tcPr>
            <w:tcW w:w="992" w:type="dxa"/>
            <w:shd w:val="clear" w:color="auto" w:fill="auto"/>
            <w:vAlign w:val="center"/>
          </w:tcPr>
          <w:p w14:paraId="60596CF9" w14:textId="04DD1155" w:rsidR="00373CD2" w:rsidRPr="002834B7" w:rsidRDefault="00373CD2" w:rsidP="002834B7">
            <w:pPr>
              <w:jc w:val="center"/>
              <w:rPr>
                <w:rFonts w:ascii="Times New Roman" w:hAnsi="Times New Roman" w:cs="Times New Roman"/>
                <w:color w:val="000000" w:themeColor="text1"/>
                <w:sz w:val="18"/>
                <w:szCs w:val="18"/>
                <w:lang w:val="en-US"/>
              </w:rPr>
            </w:pPr>
            <w:r w:rsidRPr="002834B7">
              <w:rPr>
                <w:rFonts w:ascii="Times New Roman" w:hAnsi="Times New Roman" w:cs="Times New Roman"/>
                <w:color w:val="000000" w:themeColor="text1"/>
                <w:sz w:val="18"/>
                <w:szCs w:val="18"/>
                <w:lang w:val="uz-Cyrl-UZ"/>
              </w:rPr>
              <w:t>3</w:t>
            </w:r>
            <w:r w:rsidR="000E6F7C" w:rsidRPr="002834B7">
              <w:rPr>
                <w:rFonts w:ascii="Times New Roman" w:hAnsi="Times New Roman" w:cs="Times New Roman"/>
                <w:color w:val="000000" w:themeColor="text1"/>
                <w:sz w:val="18"/>
                <w:szCs w:val="18"/>
                <w:lang w:val="en-US"/>
              </w:rPr>
              <w:t>ES</w:t>
            </w:r>
            <w:r w:rsidRPr="002834B7">
              <w:rPr>
                <w:rFonts w:ascii="Times New Roman" w:hAnsi="Times New Roman" w:cs="Times New Roman"/>
                <w:color w:val="000000" w:themeColor="text1"/>
                <w:sz w:val="18"/>
                <w:szCs w:val="18"/>
                <w:lang w:val="uz-Cyrl-UZ"/>
              </w:rPr>
              <w:t>5</w:t>
            </w:r>
            <w:r w:rsidR="000E6F7C" w:rsidRPr="002834B7">
              <w:rPr>
                <w:rFonts w:ascii="Times New Roman" w:hAnsi="Times New Roman" w:cs="Times New Roman"/>
                <w:color w:val="000000" w:themeColor="text1"/>
                <w:sz w:val="18"/>
                <w:szCs w:val="18"/>
                <w:lang w:val="en-US"/>
              </w:rPr>
              <w:t>K</w:t>
            </w:r>
          </w:p>
          <w:p w14:paraId="61B66B3D"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direct</w:t>
            </w:r>
            <w:proofErr w:type="spellEnd"/>
            <w:r w:rsidRPr="002834B7">
              <w:rPr>
                <w:rFonts w:ascii="Times New Roman" w:hAnsi="Times New Roman" w:cs="Times New Roman"/>
                <w:color w:val="000000" w:themeColor="text1"/>
                <w:sz w:val="18"/>
                <w:szCs w:val="18"/>
                <w:lang w:val="uz-Cyrl-UZ"/>
              </w:rPr>
              <w:t>)</w:t>
            </w:r>
          </w:p>
        </w:tc>
        <w:tc>
          <w:tcPr>
            <w:tcW w:w="650" w:type="dxa"/>
            <w:shd w:val="clear" w:color="auto" w:fill="auto"/>
            <w:vAlign w:val="center"/>
          </w:tcPr>
          <w:p w14:paraId="2E3CFABF"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20</w:t>
            </w:r>
          </w:p>
        </w:tc>
        <w:tc>
          <w:tcPr>
            <w:tcW w:w="567" w:type="dxa"/>
            <w:shd w:val="clear" w:color="auto" w:fill="auto"/>
            <w:vAlign w:val="center"/>
          </w:tcPr>
          <w:p w14:paraId="746C4754"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391</w:t>
            </w:r>
          </w:p>
        </w:tc>
        <w:tc>
          <w:tcPr>
            <w:tcW w:w="709" w:type="dxa"/>
            <w:shd w:val="clear" w:color="auto" w:fill="auto"/>
            <w:vAlign w:val="center"/>
          </w:tcPr>
          <w:p w14:paraId="78F94877"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21.41</w:t>
            </w:r>
          </w:p>
        </w:tc>
        <w:tc>
          <w:tcPr>
            <w:tcW w:w="1276" w:type="dxa"/>
            <w:shd w:val="clear" w:color="auto" w:fill="auto"/>
            <w:vAlign w:val="center"/>
          </w:tcPr>
          <w:p w14:paraId="0E5DED40"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OZ-Y</w:t>
            </w:r>
          </w:p>
          <w:p w14:paraId="44637901"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w:t>
            </w:r>
            <w:proofErr w:type="spellStart"/>
            <w:r w:rsidR="001E17C8" w:rsidRPr="002834B7">
              <w:rPr>
                <w:rStyle w:val="anegp0gi0b9av8jahpyh"/>
                <w:rFonts w:ascii="Times New Roman" w:hAnsi="Times New Roman" w:cs="Times New Roman"/>
                <w:sz w:val="18"/>
                <w:szCs w:val="18"/>
              </w:rPr>
              <w:t>back</w:t>
            </w:r>
            <w:proofErr w:type="spellEnd"/>
            <w:r w:rsidRPr="002834B7">
              <w:rPr>
                <w:rFonts w:ascii="Times New Roman" w:hAnsi="Times New Roman" w:cs="Times New Roman"/>
                <w:color w:val="000000" w:themeColor="text1"/>
                <w:sz w:val="18"/>
                <w:szCs w:val="18"/>
                <w:lang w:val="uz-Cyrl-UZ"/>
              </w:rPr>
              <w:t>)</w:t>
            </w:r>
          </w:p>
        </w:tc>
        <w:tc>
          <w:tcPr>
            <w:tcW w:w="708" w:type="dxa"/>
            <w:shd w:val="clear" w:color="auto" w:fill="auto"/>
            <w:vAlign w:val="center"/>
          </w:tcPr>
          <w:p w14:paraId="37260384"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51</w:t>
            </w:r>
          </w:p>
        </w:tc>
        <w:tc>
          <w:tcPr>
            <w:tcW w:w="709" w:type="dxa"/>
            <w:shd w:val="clear" w:color="auto" w:fill="auto"/>
            <w:vAlign w:val="center"/>
          </w:tcPr>
          <w:p w14:paraId="4861A4DC"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193</w:t>
            </w:r>
          </w:p>
        </w:tc>
        <w:tc>
          <w:tcPr>
            <w:tcW w:w="782" w:type="dxa"/>
            <w:shd w:val="clear" w:color="auto" w:fill="auto"/>
            <w:vAlign w:val="center"/>
          </w:tcPr>
          <w:p w14:paraId="64FE77D1" w14:textId="77777777" w:rsidR="00373CD2" w:rsidRPr="002834B7" w:rsidRDefault="00373CD2" w:rsidP="002834B7">
            <w:pPr>
              <w:jc w:val="center"/>
              <w:rPr>
                <w:rFonts w:ascii="Times New Roman" w:hAnsi="Times New Roman" w:cs="Times New Roman"/>
                <w:color w:val="000000" w:themeColor="text1"/>
                <w:sz w:val="18"/>
                <w:szCs w:val="18"/>
                <w:lang w:val="uz-Cyrl-UZ"/>
              </w:rPr>
            </w:pPr>
            <w:r w:rsidRPr="002834B7">
              <w:rPr>
                <w:rFonts w:ascii="Times New Roman" w:hAnsi="Times New Roman" w:cs="Times New Roman"/>
                <w:color w:val="000000" w:themeColor="text1"/>
                <w:sz w:val="18"/>
                <w:szCs w:val="18"/>
                <w:lang w:val="uz-Cyrl-UZ"/>
              </w:rPr>
              <w:t>19.3</w:t>
            </w:r>
          </w:p>
        </w:tc>
      </w:tr>
    </w:tbl>
    <w:p w14:paraId="7E7A19A0" w14:textId="0EDD77AC" w:rsidR="00297CF1" w:rsidRPr="00977196" w:rsidRDefault="00520B54" w:rsidP="002834B7">
      <w:pPr>
        <w:spacing w:before="240" w:after="240" w:line="240" w:lineRule="auto"/>
        <w:jc w:val="center"/>
        <w:outlineLvl w:val="2"/>
        <w:rPr>
          <w:rFonts w:ascii="Times New Roman" w:eastAsia="Times New Roman" w:hAnsi="Times New Roman" w:cs="Times New Roman"/>
          <w:b/>
          <w:bCs/>
          <w:sz w:val="24"/>
          <w:szCs w:val="24"/>
          <w:lang w:eastAsia="ru-RU"/>
        </w:rPr>
      </w:pPr>
      <w:r w:rsidRPr="0088066D">
        <w:rPr>
          <w:rFonts w:ascii="Times New Roman" w:eastAsia="Times New Roman" w:hAnsi="Times New Roman" w:cs="Times New Roman"/>
          <w:b/>
          <w:bCs/>
          <w:sz w:val="24"/>
          <w:szCs w:val="24"/>
          <w:lang w:val="en-US" w:eastAsia="ru-RU"/>
        </w:rPr>
        <w:t>ANALYSIS OF RESULTS</w:t>
      </w:r>
    </w:p>
    <w:p w14:paraId="2D361147" w14:textId="77777777" w:rsidR="00297CF1" w:rsidRPr="002834B7" w:rsidRDefault="001E17C8" w:rsidP="002834B7">
      <w:pPr>
        <w:tabs>
          <w:tab w:val="left" w:pos="567"/>
        </w:tabs>
        <w:spacing w:before="274" w:after="0" w:line="240" w:lineRule="auto"/>
        <w:ind w:firstLine="284"/>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Based on the analysis, the following was established</w:t>
      </w:r>
      <w:r w:rsidR="00297CF1" w:rsidRPr="002834B7">
        <w:rPr>
          <w:rFonts w:ascii="Times New Roman" w:eastAsia="Times New Roman" w:hAnsi="Times New Roman" w:cs="Times New Roman"/>
          <w:sz w:val="20"/>
          <w:szCs w:val="20"/>
          <w:lang w:val="en-US" w:eastAsia="ru-RU"/>
        </w:rPr>
        <w:t>:</w:t>
      </w:r>
    </w:p>
    <w:p w14:paraId="0E4197E7" w14:textId="2AEDB90F" w:rsidR="00297CF1" w:rsidRPr="002834B7" w:rsidRDefault="00297CF1" w:rsidP="002834B7">
      <w:pPr>
        <w:numPr>
          <w:ilvl w:val="0"/>
          <w:numId w:val="2"/>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proofErr w:type="spellStart"/>
      <w:proofErr w:type="gramStart"/>
      <w:r w:rsidRPr="002834B7">
        <w:rPr>
          <w:rFonts w:ascii="Times New Roman" w:eastAsia="Times New Roman" w:hAnsi="Times New Roman" w:cs="Times New Roman"/>
          <w:b/>
          <w:bCs/>
          <w:sz w:val="20"/>
          <w:szCs w:val="20"/>
          <w:lang w:val="en-US" w:eastAsia="ru-RU"/>
        </w:rPr>
        <w:t>O‘</w:t>
      </w:r>
      <w:proofErr w:type="gramEnd"/>
      <w:r w:rsidRPr="002834B7">
        <w:rPr>
          <w:rFonts w:ascii="Times New Roman" w:eastAsia="Times New Roman" w:hAnsi="Times New Roman" w:cs="Times New Roman"/>
          <w:b/>
          <w:bCs/>
          <w:sz w:val="20"/>
          <w:szCs w:val="20"/>
          <w:lang w:val="en-US" w:eastAsia="ru-RU"/>
        </w:rPr>
        <w:t>z</w:t>
      </w:r>
      <w:proofErr w:type="spellEnd"/>
      <w:r w:rsidRPr="002834B7">
        <w:rPr>
          <w:rFonts w:ascii="Times New Roman" w:eastAsia="Times New Roman" w:hAnsi="Times New Roman" w:cs="Times New Roman"/>
          <w:b/>
          <w:bCs/>
          <w:sz w:val="20"/>
          <w:szCs w:val="20"/>
          <w:lang w:val="en-US" w:eastAsia="ru-RU"/>
        </w:rPr>
        <w:t xml:space="preserve">-Y </w:t>
      </w:r>
      <w:r w:rsidR="001E17C8" w:rsidRPr="002834B7">
        <w:rPr>
          <w:rFonts w:ascii="Times New Roman" w:eastAsia="Times New Roman" w:hAnsi="Times New Roman" w:cs="Times New Roman"/>
          <w:sz w:val="20"/>
          <w:szCs w:val="20"/>
          <w:lang w:val="en-US" w:eastAsia="ru-RU"/>
        </w:rPr>
        <w:t>and</w:t>
      </w:r>
      <w:r w:rsidRPr="002834B7">
        <w:rPr>
          <w:rFonts w:ascii="Times New Roman" w:eastAsia="Times New Roman" w:hAnsi="Times New Roman" w:cs="Times New Roman"/>
          <w:b/>
          <w:bCs/>
          <w:sz w:val="20"/>
          <w:szCs w:val="20"/>
          <w:lang w:val="en-US" w:eastAsia="ru-RU"/>
        </w:rPr>
        <w:t xml:space="preserve"> </w:t>
      </w:r>
      <w:r w:rsidR="000639AA" w:rsidRPr="002834B7">
        <w:rPr>
          <w:rFonts w:ascii="Times New Roman" w:eastAsia="Times New Roman" w:hAnsi="Times New Roman" w:cs="Times New Roman"/>
          <w:b/>
          <w:bCs/>
          <w:sz w:val="20"/>
          <w:szCs w:val="20"/>
          <w:lang w:val="en-US" w:eastAsia="ru-RU"/>
        </w:rPr>
        <w:t>VL</w:t>
      </w:r>
      <w:r w:rsidRPr="002834B7">
        <w:rPr>
          <w:rFonts w:ascii="Times New Roman" w:eastAsia="Times New Roman" w:hAnsi="Times New Roman" w:cs="Times New Roman"/>
          <w:b/>
          <w:bCs/>
          <w:sz w:val="20"/>
          <w:szCs w:val="20"/>
          <w:lang w:val="en-US" w:eastAsia="ru-RU"/>
        </w:rPr>
        <w:t>60</w:t>
      </w:r>
      <w:r w:rsidR="000639AA" w:rsidRPr="002834B7">
        <w:rPr>
          <w:rFonts w:ascii="Times New Roman" w:eastAsia="Times New Roman" w:hAnsi="Times New Roman" w:cs="Times New Roman"/>
          <w:b/>
          <w:bCs/>
          <w:sz w:val="20"/>
          <w:szCs w:val="20"/>
          <w:lang w:val="en-US" w:eastAsia="ru-RU"/>
        </w:rPr>
        <w:t>k</w:t>
      </w:r>
      <w:r w:rsidRPr="002834B7">
        <w:rPr>
          <w:rFonts w:ascii="Times New Roman" w:eastAsia="Times New Roman" w:hAnsi="Times New Roman" w:cs="Times New Roman"/>
          <w:sz w:val="20"/>
          <w:szCs w:val="20"/>
          <w:lang w:val="en-US" w:eastAsia="ru-RU"/>
        </w:rPr>
        <w:t xml:space="preserve"> </w:t>
      </w:r>
      <w:r w:rsidR="001E17C8" w:rsidRPr="002834B7">
        <w:rPr>
          <w:rFonts w:ascii="Times New Roman" w:eastAsia="Times New Roman" w:hAnsi="Times New Roman" w:cs="Times New Roman"/>
          <w:sz w:val="20"/>
          <w:szCs w:val="20"/>
          <w:lang w:val="en-US" w:eastAsia="ru-RU"/>
        </w:rPr>
        <w:t>ensure stable voltage operation even during single-train movement on the section</w:t>
      </w:r>
      <w:r w:rsidRPr="002834B7">
        <w:rPr>
          <w:rFonts w:ascii="Times New Roman" w:eastAsia="Times New Roman" w:hAnsi="Times New Roman" w:cs="Times New Roman"/>
          <w:sz w:val="20"/>
          <w:szCs w:val="20"/>
          <w:lang w:val="en-US" w:eastAsia="ru-RU"/>
        </w:rPr>
        <w:t>.</w:t>
      </w:r>
    </w:p>
    <w:p w14:paraId="056D3ADC" w14:textId="13F3D26F" w:rsidR="00297CF1" w:rsidRPr="002834B7" w:rsidRDefault="001E17C8" w:rsidP="002834B7">
      <w:pPr>
        <w:numPr>
          <w:ilvl w:val="0"/>
          <w:numId w:val="2"/>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lastRenderedPageBreak/>
        <w:t xml:space="preserve">When operating </w:t>
      </w:r>
      <w:proofErr w:type="gramStart"/>
      <w:r w:rsidR="00297CF1" w:rsidRPr="002834B7">
        <w:rPr>
          <w:rFonts w:ascii="Times New Roman" w:eastAsia="Times New Roman" w:hAnsi="Times New Roman" w:cs="Times New Roman"/>
          <w:b/>
          <w:bCs/>
          <w:sz w:val="20"/>
          <w:szCs w:val="20"/>
          <w:lang w:val="en-US" w:eastAsia="ru-RU"/>
        </w:rPr>
        <w:t>O‘</w:t>
      </w:r>
      <w:proofErr w:type="gramEnd"/>
      <w:r w:rsidR="00297CF1" w:rsidRPr="002834B7">
        <w:rPr>
          <w:rFonts w:ascii="Times New Roman" w:eastAsia="Times New Roman" w:hAnsi="Times New Roman" w:cs="Times New Roman"/>
          <w:b/>
          <w:bCs/>
          <w:sz w:val="20"/>
          <w:szCs w:val="20"/>
          <w:lang w:val="en-US" w:eastAsia="ru-RU"/>
        </w:rPr>
        <w:t>Z-ELR, 3</w:t>
      </w:r>
      <w:r w:rsidR="000639AA" w:rsidRPr="002834B7">
        <w:rPr>
          <w:rFonts w:ascii="Times New Roman" w:eastAsia="Times New Roman" w:hAnsi="Times New Roman" w:cs="Times New Roman"/>
          <w:b/>
          <w:bCs/>
          <w:sz w:val="20"/>
          <w:szCs w:val="20"/>
          <w:lang w:val="en-US" w:eastAsia="ru-RU"/>
        </w:rPr>
        <w:t>ES</w:t>
      </w:r>
      <w:r w:rsidR="00297CF1" w:rsidRPr="002834B7">
        <w:rPr>
          <w:rFonts w:ascii="Times New Roman" w:eastAsia="Times New Roman" w:hAnsi="Times New Roman" w:cs="Times New Roman"/>
          <w:b/>
          <w:bCs/>
          <w:sz w:val="20"/>
          <w:szCs w:val="20"/>
          <w:lang w:val="en-US" w:eastAsia="ru-RU"/>
        </w:rPr>
        <w:t>5</w:t>
      </w:r>
      <w:r w:rsidR="000639AA" w:rsidRPr="002834B7">
        <w:rPr>
          <w:rFonts w:ascii="Times New Roman" w:eastAsia="Times New Roman" w:hAnsi="Times New Roman" w:cs="Times New Roman"/>
          <w:b/>
          <w:bCs/>
          <w:sz w:val="20"/>
          <w:szCs w:val="20"/>
          <w:lang w:val="en-US" w:eastAsia="ru-RU"/>
        </w:rPr>
        <w:t>k</w:t>
      </w:r>
      <w:r w:rsidR="00297CF1" w:rsidRPr="002834B7">
        <w:rPr>
          <w:rFonts w:ascii="Times New Roman" w:eastAsia="Times New Roman" w:hAnsi="Times New Roman" w:cs="Times New Roman"/>
          <w:b/>
          <w:bCs/>
          <w:sz w:val="20"/>
          <w:szCs w:val="20"/>
          <w:lang w:val="en-US" w:eastAsia="ru-RU"/>
        </w:rPr>
        <w:t xml:space="preserve"> </w:t>
      </w:r>
      <w:r w:rsidRPr="002834B7">
        <w:rPr>
          <w:rFonts w:ascii="Times New Roman" w:eastAsia="Times New Roman" w:hAnsi="Times New Roman" w:cs="Times New Roman"/>
          <w:sz w:val="20"/>
          <w:szCs w:val="20"/>
          <w:lang w:val="en-US" w:eastAsia="ru-RU"/>
        </w:rPr>
        <w:t>and</w:t>
      </w:r>
      <w:r w:rsidR="00297CF1" w:rsidRPr="002834B7">
        <w:rPr>
          <w:rFonts w:ascii="Times New Roman" w:eastAsia="Times New Roman" w:hAnsi="Times New Roman" w:cs="Times New Roman"/>
          <w:b/>
          <w:bCs/>
          <w:sz w:val="20"/>
          <w:szCs w:val="20"/>
          <w:lang w:val="en-US" w:eastAsia="ru-RU"/>
        </w:rPr>
        <w:t xml:space="preserve"> 3</w:t>
      </w:r>
      <w:r w:rsidR="000639AA" w:rsidRPr="002834B7">
        <w:rPr>
          <w:rFonts w:ascii="Times New Roman" w:eastAsia="Times New Roman" w:hAnsi="Times New Roman" w:cs="Times New Roman"/>
          <w:b/>
          <w:bCs/>
          <w:sz w:val="20"/>
          <w:szCs w:val="20"/>
          <w:lang w:val="en-US" w:eastAsia="ru-RU"/>
        </w:rPr>
        <w:t>VL</w:t>
      </w:r>
      <w:r w:rsidR="00297CF1" w:rsidRPr="002834B7">
        <w:rPr>
          <w:rFonts w:ascii="Times New Roman" w:eastAsia="Times New Roman" w:hAnsi="Times New Roman" w:cs="Times New Roman"/>
          <w:b/>
          <w:bCs/>
          <w:sz w:val="20"/>
          <w:szCs w:val="20"/>
          <w:lang w:val="en-US" w:eastAsia="ru-RU"/>
        </w:rPr>
        <w:t>80</w:t>
      </w:r>
      <w:r w:rsidR="000639AA" w:rsidRPr="002834B7">
        <w:rPr>
          <w:rFonts w:ascii="Times New Roman" w:eastAsia="Times New Roman" w:hAnsi="Times New Roman" w:cs="Times New Roman"/>
          <w:b/>
          <w:bCs/>
          <w:sz w:val="20"/>
          <w:szCs w:val="20"/>
          <w:lang w:val="en-US" w:eastAsia="ru-RU"/>
        </w:rPr>
        <w:t>s</w:t>
      </w:r>
      <w:r w:rsidR="00297CF1"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sz w:val="20"/>
          <w:szCs w:val="20"/>
          <w:lang w:val="en-US" w:eastAsia="ru-RU"/>
        </w:rPr>
        <w:t>beyond 45 km, voltage drops to 19 kV are observed, allowing operation at 80% power or, with the permission of the Chairman of JSC “</w:t>
      </w:r>
      <w:r w:rsidRPr="002834B7">
        <w:rPr>
          <w:rFonts w:ascii="Times New Roman" w:eastAsia="Times New Roman" w:hAnsi="Times New Roman" w:cs="Times New Roman"/>
          <w:sz w:val="20"/>
          <w:szCs w:val="20"/>
          <w:lang w:val="uz-Cyrl-UZ" w:eastAsia="ru-RU"/>
        </w:rPr>
        <w:t>О‘zbekiston temir yо‘llari</w:t>
      </w:r>
      <w:r w:rsidRPr="002834B7">
        <w:rPr>
          <w:rFonts w:ascii="Times New Roman" w:eastAsia="Times New Roman" w:hAnsi="Times New Roman" w:cs="Times New Roman"/>
          <w:sz w:val="20"/>
          <w:szCs w:val="20"/>
          <w:lang w:val="en-US" w:eastAsia="ru-RU"/>
        </w:rPr>
        <w:t>”, at full power</w:t>
      </w:r>
      <w:r w:rsidR="007C7E9A" w:rsidRPr="002834B7">
        <w:rPr>
          <w:rFonts w:ascii="Times New Roman" w:eastAsia="Times New Roman" w:hAnsi="Times New Roman" w:cs="Times New Roman"/>
          <w:sz w:val="20"/>
          <w:szCs w:val="20"/>
          <w:lang w:val="en-US" w:eastAsia="ru-RU"/>
        </w:rPr>
        <w:t xml:space="preserve"> [24</w:t>
      </w:r>
      <w:r w:rsidR="00AA4E05">
        <w:rPr>
          <w:rFonts w:ascii="Times New Roman" w:eastAsia="Times New Roman" w:hAnsi="Times New Roman" w:cs="Times New Roman"/>
          <w:sz w:val="20"/>
          <w:szCs w:val="20"/>
          <w:lang w:val="en-US" w:eastAsia="ru-RU"/>
        </w:rPr>
        <w:t xml:space="preserve">, 25, </w:t>
      </w:r>
      <w:r w:rsidR="007C7E9A" w:rsidRPr="002834B7">
        <w:rPr>
          <w:rFonts w:ascii="Times New Roman" w:eastAsia="Times New Roman" w:hAnsi="Times New Roman" w:cs="Times New Roman"/>
          <w:sz w:val="20"/>
          <w:szCs w:val="20"/>
          <w:lang w:val="en-US" w:eastAsia="ru-RU"/>
        </w:rPr>
        <w:t>26]</w:t>
      </w:r>
      <w:r w:rsidR="00297CF1" w:rsidRPr="002834B7">
        <w:rPr>
          <w:rFonts w:ascii="Times New Roman" w:eastAsia="Times New Roman" w:hAnsi="Times New Roman" w:cs="Times New Roman"/>
          <w:sz w:val="20"/>
          <w:szCs w:val="20"/>
          <w:lang w:val="en-US" w:eastAsia="ru-RU"/>
        </w:rPr>
        <w:t>.</w:t>
      </w:r>
    </w:p>
    <w:p w14:paraId="4A77B767" w14:textId="77777777" w:rsidR="00297CF1" w:rsidRPr="002834B7" w:rsidRDefault="001C2F7B" w:rsidP="002834B7">
      <w:pPr>
        <w:numPr>
          <w:ilvl w:val="0"/>
          <w:numId w:val="2"/>
        </w:numPr>
        <w:tabs>
          <w:tab w:val="left" w:pos="567"/>
        </w:tabs>
        <w:spacing w:after="0" w:line="240" w:lineRule="auto"/>
        <w:ind w:left="0" w:firstLine="284"/>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Combined train movements require limiting the second train’s locomotive power, especially if located beyond 40 km (voltage may drop below 19 kV)</w:t>
      </w:r>
      <w:r w:rsidR="00297CF1" w:rsidRPr="002834B7">
        <w:rPr>
          <w:rFonts w:ascii="Times New Roman" w:eastAsia="Times New Roman" w:hAnsi="Times New Roman" w:cs="Times New Roman"/>
          <w:sz w:val="20"/>
          <w:szCs w:val="20"/>
          <w:lang w:val="en-US" w:eastAsia="ru-RU"/>
        </w:rPr>
        <w:t>.</w:t>
      </w:r>
    </w:p>
    <w:p w14:paraId="6DC3CE12" w14:textId="77777777" w:rsidR="00297CF1" w:rsidRPr="002834B7" w:rsidRDefault="001C2F7B" w:rsidP="002834B7">
      <w:pPr>
        <w:numPr>
          <w:ilvl w:val="0"/>
          <w:numId w:val="2"/>
        </w:numPr>
        <w:tabs>
          <w:tab w:val="left" w:pos="567"/>
        </w:tabs>
        <w:spacing w:after="0" w:line="240" w:lineRule="auto"/>
        <w:ind w:left="0" w:firstLine="284"/>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Simultaneous movement of three trains is allowed only if all trains move in the reverse direction</w:t>
      </w:r>
      <w:r w:rsidR="00297CF1" w:rsidRPr="002834B7">
        <w:rPr>
          <w:rFonts w:ascii="Times New Roman" w:eastAsia="Times New Roman" w:hAnsi="Times New Roman" w:cs="Times New Roman"/>
          <w:sz w:val="20"/>
          <w:szCs w:val="20"/>
          <w:lang w:val="en-US" w:eastAsia="ru-RU"/>
        </w:rPr>
        <w:t>.</w:t>
      </w:r>
    </w:p>
    <w:p w14:paraId="0BC578B6" w14:textId="68409F00" w:rsidR="00297CF1" w:rsidRPr="002834B7" w:rsidRDefault="001C2F7B" w:rsidP="002834B7">
      <w:pPr>
        <w:numPr>
          <w:ilvl w:val="0"/>
          <w:numId w:val="2"/>
        </w:numPr>
        <w:tabs>
          <w:tab w:val="left" w:pos="567"/>
        </w:tabs>
        <w:spacing w:after="0" w:line="240" w:lineRule="auto"/>
        <w:ind w:left="0" w:firstLine="284"/>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The maximum electric load from locomotives on the section will not exceed 20 MVA, requiring an appropriate reserve at the traction substation</w:t>
      </w:r>
      <w:r w:rsidR="007C7E9A" w:rsidRPr="002834B7">
        <w:rPr>
          <w:rFonts w:ascii="Times New Roman" w:eastAsia="Times New Roman" w:hAnsi="Times New Roman" w:cs="Times New Roman"/>
          <w:sz w:val="20"/>
          <w:szCs w:val="20"/>
          <w:lang w:val="en-US" w:eastAsia="ru-RU"/>
        </w:rPr>
        <w:t>.</w:t>
      </w:r>
    </w:p>
    <w:p w14:paraId="31B48E72" w14:textId="0B7D7D67" w:rsidR="00297CF1" w:rsidRPr="001C2F7B" w:rsidRDefault="001C02BE" w:rsidP="002834B7">
      <w:pPr>
        <w:spacing w:before="240" w:after="240" w:line="240" w:lineRule="auto"/>
        <w:jc w:val="center"/>
        <w:outlineLvl w:val="2"/>
        <w:rPr>
          <w:rFonts w:ascii="Times New Roman" w:eastAsia="Times New Roman" w:hAnsi="Times New Roman" w:cs="Times New Roman"/>
          <w:b/>
          <w:bCs/>
          <w:sz w:val="24"/>
          <w:szCs w:val="24"/>
          <w:lang w:val="en-US" w:eastAsia="ru-RU"/>
        </w:rPr>
      </w:pPr>
      <w:r w:rsidRPr="0088066D">
        <w:rPr>
          <w:rFonts w:ascii="Times New Roman" w:eastAsia="Times New Roman" w:hAnsi="Times New Roman" w:cs="Times New Roman"/>
          <w:b/>
          <w:bCs/>
          <w:sz w:val="24"/>
          <w:szCs w:val="24"/>
          <w:lang w:val="en-US" w:eastAsia="ru-RU"/>
        </w:rPr>
        <w:t>CONCLUSION</w:t>
      </w:r>
    </w:p>
    <w:p w14:paraId="76C98B52" w14:textId="406B918E" w:rsidR="001C2F7B" w:rsidRDefault="001C2F7B" w:rsidP="002834B7">
      <w:pPr>
        <w:spacing w:after="0" w:line="240" w:lineRule="auto"/>
        <w:ind w:firstLine="284"/>
        <w:jc w:val="both"/>
        <w:rPr>
          <w:rFonts w:ascii="Times New Roman" w:eastAsia="Times New Roman" w:hAnsi="Times New Roman" w:cs="Times New Roman"/>
          <w:sz w:val="20"/>
          <w:szCs w:val="20"/>
          <w:lang w:val="en-US" w:eastAsia="ru-RU"/>
        </w:rPr>
      </w:pPr>
      <w:r w:rsidRPr="001C2F7B">
        <w:rPr>
          <w:rFonts w:ascii="Times New Roman" w:eastAsia="Times New Roman" w:hAnsi="Times New Roman" w:cs="Times New Roman"/>
          <w:sz w:val="20"/>
          <w:szCs w:val="20"/>
          <w:lang w:val="en-US" w:eastAsia="ru-RU"/>
        </w:rPr>
        <w:t xml:space="preserve">The conducted analysis showed that with proper train movement distribution and power limitation at certain points, the Samarkand – </w:t>
      </w:r>
      <w:proofErr w:type="spellStart"/>
      <w:r w:rsidRPr="001C2F7B">
        <w:rPr>
          <w:rFonts w:ascii="Times New Roman" w:eastAsia="Times New Roman" w:hAnsi="Times New Roman" w:cs="Times New Roman"/>
          <w:sz w:val="20"/>
          <w:szCs w:val="20"/>
          <w:lang w:val="en-US" w:eastAsia="ru-RU"/>
        </w:rPr>
        <w:t>Urgut</w:t>
      </w:r>
      <w:proofErr w:type="spellEnd"/>
      <w:r w:rsidRPr="001C2F7B">
        <w:rPr>
          <w:rFonts w:ascii="Times New Roman" w:eastAsia="Times New Roman" w:hAnsi="Times New Roman" w:cs="Times New Roman"/>
          <w:sz w:val="20"/>
          <w:szCs w:val="20"/>
          <w:lang w:val="en-US" w:eastAsia="ru-RU"/>
        </w:rPr>
        <w:t xml:space="preserve"> section can be efficiently electrified from the </w:t>
      </w:r>
      <w:proofErr w:type="spellStart"/>
      <w:r w:rsidRPr="001C2F7B">
        <w:rPr>
          <w:rFonts w:ascii="Times New Roman" w:eastAsia="Times New Roman" w:hAnsi="Times New Roman" w:cs="Times New Roman"/>
          <w:sz w:val="20"/>
          <w:szCs w:val="20"/>
          <w:lang w:val="en-US" w:eastAsia="ru-RU"/>
        </w:rPr>
        <w:t>Jambay</w:t>
      </w:r>
      <w:proofErr w:type="spellEnd"/>
      <w:r w:rsidRPr="001C2F7B">
        <w:rPr>
          <w:rFonts w:ascii="Times New Roman" w:eastAsia="Times New Roman" w:hAnsi="Times New Roman" w:cs="Times New Roman"/>
          <w:sz w:val="20"/>
          <w:szCs w:val="20"/>
          <w:lang w:val="en-US" w:eastAsia="ru-RU"/>
        </w:rPr>
        <w:t xml:space="preserve"> T</w:t>
      </w:r>
      <w:r w:rsidR="00B47EF4">
        <w:rPr>
          <w:rFonts w:ascii="Times New Roman" w:eastAsia="Times New Roman" w:hAnsi="Times New Roman" w:cs="Times New Roman"/>
          <w:sz w:val="20"/>
          <w:szCs w:val="20"/>
          <w:lang w:val="en-US" w:eastAsia="ru-RU"/>
        </w:rPr>
        <w:t>S</w:t>
      </w:r>
      <w:r w:rsidRPr="001C2F7B">
        <w:rPr>
          <w:rFonts w:ascii="Times New Roman" w:eastAsia="Times New Roman" w:hAnsi="Times New Roman" w:cs="Times New Roman"/>
          <w:sz w:val="20"/>
          <w:szCs w:val="20"/>
          <w:lang w:val="en-US" w:eastAsia="ru-RU"/>
        </w:rPr>
        <w:t>S without the need to construct additional traction substations.</w:t>
      </w:r>
      <w:r w:rsidR="00F7174B" w:rsidRPr="00F7174B">
        <w:rPr>
          <w:rFonts w:ascii="Times New Roman" w:eastAsia="Times New Roman" w:hAnsi="Times New Roman" w:cs="Times New Roman"/>
          <w:sz w:val="20"/>
          <w:szCs w:val="20"/>
          <w:lang w:val="en-US" w:eastAsia="ru-RU"/>
        </w:rPr>
        <w:t xml:space="preserve"> </w:t>
      </w:r>
      <w:r w:rsidRPr="001C2F7B">
        <w:rPr>
          <w:rFonts w:ascii="Times New Roman" w:eastAsia="Times New Roman" w:hAnsi="Times New Roman" w:cs="Times New Roman"/>
          <w:sz w:val="20"/>
          <w:szCs w:val="20"/>
          <w:lang w:val="en-US" w:eastAsia="ru-RU"/>
        </w:rPr>
        <w:t xml:space="preserve">Based on the results, a voltage and current distribution diagram was constructed for the projected section (Fig. </w:t>
      </w:r>
      <w:r w:rsidR="00DF2353" w:rsidRPr="00DF2353">
        <w:rPr>
          <w:rFonts w:ascii="Times New Roman" w:eastAsia="Times New Roman" w:hAnsi="Times New Roman" w:cs="Times New Roman"/>
          <w:sz w:val="20"/>
          <w:szCs w:val="20"/>
          <w:lang w:val="en-US" w:eastAsia="ru-RU"/>
        </w:rPr>
        <w:t>4</w:t>
      </w:r>
      <w:r w:rsidRPr="001C2F7B">
        <w:rPr>
          <w:rFonts w:ascii="Times New Roman" w:eastAsia="Times New Roman" w:hAnsi="Times New Roman" w:cs="Times New Roman"/>
          <w:sz w:val="20"/>
          <w:szCs w:val="20"/>
          <w:lang w:val="en-US" w:eastAsia="ru-RU"/>
        </w:rPr>
        <w:t>).</w:t>
      </w:r>
    </w:p>
    <w:p w14:paraId="7635AB20" w14:textId="40D89D0E" w:rsidR="001C2F7B" w:rsidRDefault="00704689" w:rsidP="002834B7">
      <w:pPr>
        <w:spacing w:before="120" w:after="0" w:line="240" w:lineRule="auto"/>
        <w:jc w:val="center"/>
        <w:rPr>
          <w:rFonts w:ascii="Times New Roman" w:eastAsia="Times New Roman" w:hAnsi="Times New Roman" w:cs="Times New Roman"/>
          <w:sz w:val="20"/>
          <w:szCs w:val="20"/>
          <w:lang w:val="en-US" w:eastAsia="ru-RU"/>
        </w:rPr>
      </w:pPr>
      <w:r>
        <w:rPr>
          <w:noProof/>
        </w:rPr>
        <w:drawing>
          <wp:inline distT="0" distB="0" distL="0" distR="0" wp14:anchorId="510DECDD" wp14:editId="585AC0D5">
            <wp:extent cx="5292294" cy="1864426"/>
            <wp:effectExtent l="0" t="0" r="3810"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97372" cy="1866215"/>
                    </a:xfrm>
                    <a:prstGeom prst="rect">
                      <a:avLst/>
                    </a:prstGeom>
                  </pic:spPr>
                </pic:pic>
              </a:graphicData>
            </a:graphic>
          </wp:inline>
        </w:drawing>
      </w:r>
    </w:p>
    <w:p w14:paraId="03F2DE2B" w14:textId="20996E8B" w:rsidR="000B60B9" w:rsidRPr="004A51DF" w:rsidRDefault="004A51DF" w:rsidP="002834B7">
      <w:pPr>
        <w:spacing w:after="120" w:line="240" w:lineRule="auto"/>
        <w:jc w:val="center"/>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b/>
          <w:bCs/>
          <w:sz w:val="18"/>
          <w:szCs w:val="18"/>
          <w:lang w:val="en-US" w:eastAsia="ru-RU"/>
        </w:rPr>
        <w:t>FIGURE</w:t>
      </w:r>
      <w:r w:rsidRPr="002834B7">
        <w:rPr>
          <w:rFonts w:ascii="Times New Roman" w:eastAsia="Times New Roman" w:hAnsi="Times New Roman" w:cs="Times New Roman"/>
          <w:b/>
          <w:sz w:val="18"/>
          <w:szCs w:val="18"/>
          <w:lang w:val="en-US" w:eastAsia="ru-RU"/>
        </w:rPr>
        <w:t xml:space="preserve"> </w:t>
      </w:r>
      <w:r w:rsidR="00DF2353" w:rsidRPr="002834B7">
        <w:rPr>
          <w:rFonts w:ascii="Times New Roman" w:eastAsia="Times New Roman" w:hAnsi="Times New Roman" w:cs="Times New Roman"/>
          <w:b/>
          <w:sz w:val="18"/>
          <w:szCs w:val="18"/>
          <w:lang w:val="en-US" w:eastAsia="ru-RU"/>
        </w:rPr>
        <w:t>4</w:t>
      </w:r>
      <w:r w:rsidR="002834B7" w:rsidRPr="002834B7">
        <w:rPr>
          <w:rFonts w:ascii="Times New Roman" w:eastAsia="Times New Roman" w:hAnsi="Times New Roman" w:cs="Times New Roman"/>
          <w:b/>
          <w:sz w:val="18"/>
          <w:szCs w:val="18"/>
          <w:lang w:val="en-US" w:eastAsia="ru-RU"/>
        </w:rPr>
        <w:t>.</w:t>
      </w:r>
      <w:r w:rsidR="001C2F7B" w:rsidRPr="002834B7">
        <w:rPr>
          <w:rFonts w:ascii="Times New Roman" w:eastAsia="Times New Roman" w:hAnsi="Times New Roman" w:cs="Times New Roman"/>
          <w:sz w:val="18"/>
          <w:szCs w:val="18"/>
          <w:lang w:val="en-US" w:eastAsia="ru-RU"/>
        </w:rPr>
        <w:t xml:space="preserve"> Diagram of voltage distribution at the pantographs of various electric locomotives during forward movement (left) and current distribution for OZ-Y locomotive at the same kilometers (right)</w:t>
      </w:r>
    </w:p>
    <w:p w14:paraId="3369CE9A" w14:textId="7D27AC1B" w:rsidR="00C560E7" w:rsidRDefault="00C560E7" w:rsidP="002834B7">
      <w:pPr>
        <w:spacing w:after="0" w:line="240" w:lineRule="auto"/>
        <w:ind w:firstLine="284"/>
        <w:jc w:val="both"/>
        <w:rPr>
          <w:rFonts w:ascii="Times New Roman" w:eastAsia="Times New Roman" w:hAnsi="Times New Roman" w:cs="Times New Roman"/>
          <w:sz w:val="20"/>
          <w:szCs w:val="20"/>
          <w:lang w:val="en-US" w:eastAsia="ru-RU"/>
        </w:rPr>
      </w:pPr>
      <w:r w:rsidRPr="00F7174B">
        <w:rPr>
          <w:rFonts w:ascii="Times New Roman" w:eastAsia="Times New Roman" w:hAnsi="Times New Roman" w:cs="Times New Roman"/>
          <w:sz w:val="20"/>
          <w:szCs w:val="20"/>
          <w:lang w:val="en-US" w:eastAsia="ru-RU"/>
        </w:rPr>
        <w:t>However, a number of works must be carried out at the existing traction substation "</w:t>
      </w:r>
      <w:proofErr w:type="spellStart"/>
      <w:r w:rsidRPr="00F7174B">
        <w:rPr>
          <w:rFonts w:ascii="Times New Roman" w:eastAsia="Times New Roman" w:hAnsi="Times New Roman" w:cs="Times New Roman"/>
          <w:sz w:val="20"/>
          <w:szCs w:val="20"/>
          <w:lang w:val="en-US" w:eastAsia="ru-RU"/>
        </w:rPr>
        <w:t>Jambay</w:t>
      </w:r>
      <w:proofErr w:type="spellEnd"/>
      <w:r w:rsidRPr="00F7174B">
        <w:rPr>
          <w:rFonts w:ascii="Times New Roman" w:eastAsia="Times New Roman" w:hAnsi="Times New Roman" w:cs="Times New Roman"/>
          <w:sz w:val="20"/>
          <w:szCs w:val="20"/>
          <w:lang w:val="en-US" w:eastAsia="ru-RU"/>
        </w:rPr>
        <w:t>": in accordance with the technical specifications of the Power Supply Department of JSC "</w:t>
      </w:r>
      <w:proofErr w:type="spellStart"/>
      <w:r w:rsidRPr="00F7174B">
        <w:rPr>
          <w:rFonts w:ascii="Times New Roman" w:eastAsia="Times New Roman" w:hAnsi="Times New Roman" w:cs="Times New Roman"/>
          <w:sz w:val="20"/>
          <w:szCs w:val="20"/>
          <w:lang w:val="en-US" w:eastAsia="ru-RU"/>
        </w:rPr>
        <w:t>Uzbekiston</w:t>
      </w:r>
      <w:proofErr w:type="spellEnd"/>
      <w:r w:rsidRPr="00F7174B">
        <w:rPr>
          <w:rFonts w:ascii="Times New Roman" w:eastAsia="Times New Roman" w:hAnsi="Times New Roman" w:cs="Times New Roman"/>
          <w:sz w:val="20"/>
          <w:szCs w:val="20"/>
          <w:lang w:val="en-US" w:eastAsia="ru-RU"/>
        </w:rPr>
        <w:t xml:space="preserve"> Temir </w:t>
      </w:r>
      <w:proofErr w:type="spellStart"/>
      <w:r w:rsidRPr="00F7174B">
        <w:rPr>
          <w:rFonts w:ascii="Times New Roman" w:eastAsia="Times New Roman" w:hAnsi="Times New Roman" w:cs="Times New Roman"/>
          <w:sz w:val="20"/>
          <w:szCs w:val="20"/>
          <w:lang w:val="en-US" w:eastAsia="ru-RU"/>
        </w:rPr>
        <w:t>Yullari</w:t>
      </w:r>
      <w:proofErr w:type="spellEnd"/>
      <w:r w:rsidRPr="00F7174B">
        <w:rPr>
          <w:rFonts w:ascii="Times New Roman" w:eastAsia="Times New Roman" w:hAnsi="Times New Roman" w:cs="Times New Roman"/>
          <w:sz w:val="20"/>
          <w:szCs w:val="20"/>
          <w:lang w:val="en-US" w:eastAsia="ru-RU"/>
        </w:rPr>
        <w:t>", it is necessary to determine the power reserve of the substation’s power transformers, install a new catenary feeder cell to supply the new electrified Samarkand–</w:t>
      </w:r>
      <w:proofErr w:type="spellStart"/>
      <w:r w:rsidRPr="00F7174B">
        <w:rPr>
          <w:rFonts w:ascii="Times New Roman" w:eastAsia="Times New Roman" w:hAnsi="Times New Roman" w:cs="Times New Roman"/>
          <w:sz w:val="20"/>
          <w:szCs w:val="20"/>
          <w:lang w:val="en-US" w:eastAsia="ru-RU"/>
        </w:rPr>
        <w:t>Urgut</w:t>
      </w:r>
      <w:proofErr w:type="spellEnd"/>
      <w:r w:rsidRPr="00F7174B">
        <w:rPr>
          <w:rFonts w:ascii="Times New Roman" w:eastAsia="Times New Roman" w:hAnsi="Times New Roman" w:cs="Times New Roman"/>
          <w:sz w:val="20"/>
          <w:szCs w:val="20"/>
          <w:lang w:val="en-US" w:eastAsia="ru-RU"/>
        </w:rPr>
        <w:t xml:space="preserve"> railway line, ensure proper connection of this feeder to the flexible busbars of the 27.5 kV switchgear, and also provide for the installation of a catenary sectioning post at the junction point of the new railway line. It is also necessary to develop electrical design documentation, including secondary circuits and relay protection and automation (RPA) systems, for the installation of the new catenary feeder cell at the existing "</w:t>
      </w:r>
      <w:proofErr w:type="spellStart"/>
      <w:r w:rsidRPr="00F7174B">
        <w:rPr>
          <w:rFonts w:ascii="Times New Roman" w:eastAsia="Times New Roman" w:hAnsi="Times New Roman" w:cs="Times New Roman"/>
          <w:sz w:val="20"/>
          <w:szCs w:val="20"/>
          <w:lang w:val="en-US" w:eastAsia="ru-RU"/>
        </w:rPr>
        <w:t>Jambay</w:t>
      </w:r>
      <w:proofErr w:type="spellEnd"/>
      <w:r w:rsidRPr="00F7174B">
        <w:rPr>
          <w:rFonts w:ascii="Times New Roman" w:eastAsia="Times New Roman" w:hAnsi="Times New Roman" w:cs="Times New Roman"/>
          <w:sz w:val="20"/>
          <w:szCs w:val="20"/>
          <w:lang w:val="en-US" w:eastAsia="ru-RU"/>
        </w:rPr>
        <w:t>" traction substation and for the new sectioning post.</w:t>
      </w:r>
    </w:p>
    <w:p w14:paraId="65EE62C4" w14:textId="79BBC462" w:rsidR="00DC2F91" w:rsidRPr="00DC2F91" w:rsidRDefault="00DC2F91" w:rsidP="002834B7">
      <w:pPr>
        <w:spacing w:after="0" w:line="240" w:lineRule="auto"/>
        <w:ind w:firstLine="284"/>
        <w:jc w:val="both"/>
        <w:rPr>
          <w:rFonts w:ascii="Times New Roman" w:eastAsia="Times New Roman" w:hAnsi="Times New Roman" w:cs="Times New Roman"/>
          <w:sz w:val="20"/>
          <w:szCs w:val="20"/>
          <w:lang w:val="en-US" w:eastAsia="ru-RU"/>
        </w:rPr>
      </w:pPr>
      <w:r w:rsidRPr="00DC2F91">
        <w:rPr>
          <w:rFonts w:ascii="Times New Roman" w:eastAsia="Times New Roman" w:hAnsi="Times New Roman" w:cs="Times New Roman"/>
          <w:sz w:val="20"/>
          <w:szCs w:val="20"/>
          <w:lang w:val="en-US" w:eastAsia="ru-RU"/>
        </w:rPr>
        <w:t>The study confirmed that traction load calculations using a deterministic model and the method of uniform time slicing of the train schedule allow for an accurate assessment of the dynamic parameters of the power supply system, including feeder currents and pantograph voltage. It was found that during the simultaneous operation of high-power locomotives on remote sections, voltage drops below acceptable levels may occur, requiring either power limitation or special permission for operation under such conditions.</w:t>
      </w:r>
    </w:p>
    <w:p w14:paraId="054FF537" w14:textId="57A421D5" w:rsidR="00DC2F91" w:rsidRPr="00FC299B" w:rsidRDefault="00DC2F91" w:rsidP="002834B7">
      <w:pPr>
        <w:spacing w:after="0" w:line="240" w:lineRule="auto"/>
        <w:ind w:firstLine="284"/>
        <w:jc w:val="both"/>
        <w:rPr>
          <w:rFonts w:ascii="Times New Roman" w:eastAsia="Times New Roman" w:hAnsi="Times New Roman" w:cs="Times New Roman"/>
          <w:sz w:val="20"/>
          <w:szCs w:val="20"/>
          <w:lang w:val="en-US" w:eastAsia="ru-RU"/>
        </w:rPr>
      </w:pPr>
      <w:r w:rsidRPr="00DC2F91">
        <w:rPr>
          <w:rFonts w:ascii="Times New Roman" w:eastAsia="Times New Roman" w:hAnsi="Times New Roman" w:cs="Times New Roman"/>
          <w:sz w:val="20"/>
          <w:szCs w:val="20"/>
          <w:lang w:val="en-US" w:eastAsia="ru-RU"/>
        </w:rPr>
        <w:t>The maximum load on the Samarkand–</w:t>
      </w:r>
      <w:proofErr w:type="spellStart"/>
      <w:r w:rsidRPr="00DC2F91">
        <w:rPr>
          <w:rFonts w:ascii="Times New Roman" w:eastAsia="Times New Roman" w:hAnsi="Times New Roman" w:cs="Times New Roman"/>
          <w:sz w:val="20"/>
          <w:szCs w:val="20"/>
          <w:lang w:val="en-US" w:eastAsia="ru-RU"/>
        </w:rPr>
        <w:t>Urgut</w:t>
      </w:r>
      <w:proofErr w:type="spellEnd"/>
      <w:r w:rsidRPr="00DC2F91">
        <w:rPr>
          <w:rFonts w:ascii="Times New Roman" w:eastAsia="Times New Roman" w:hAnsi="Times New Roman" w:cs="Times New Roman"/>
          <w:sz w:val="20"/>
          <w:szCs w:val="20"/>
          <w:lang w:val="en-US" w:eastAsia="ru-RU"/>
        </w:rPr>
        <w:t xml:space="preserve"> section does not exceed 20 MVA; at the same time, it should be noted that the </w:t>
      </w:r>
      <w:proofErr w:type="spellStart"/>
      <w:r w:rsidRPr="00DC2F91">
        <w:rPr>
          <w:rFonts w:ascii="Times New Roman" w:eastAsia="Times New Roman" w:hAnsi="Times New Roman" w:cs="Times New Roman"/>
          <w:sz w:val="20"/>
          <w:szCs w:val="20"/>
          <w:lang w:val="en-US" w:eastAsia="ru-RU"/>
        </w:rPr>
        <w:t>Jambay</w:t>
      </w:r>
      <w:proofErr w:type="spellEnd"/>
      <w:r w:rsidRPr="00DC2F91">
        <w:rPr>
          <w:rFonts w:ascii="Times New Roman" w:eastAsia="Times New Roman" w:hAnsi="Times New Roman" w:cs="Times New Roman"/>
          <w:sz w:val="20"/>
          <w:szCs w:val="20"/>
          <w:lang w:val="en-US" w:eastAsia="ru-RU"/>
        </w:rPr>
        <w:t xml:space="preserve"> traction substation also supplies a section of the high-speed Tashkent–Samarkand line, which has its own electrical load. However, even taking this additional load into account, the total installed capacity of the two 40 MVA transformers at the substation remains sufficient to ensure reliable power supply for both directions, provided that redundancy and selectivity standards are met.</w:t>
      </w:r>
    </w:p>
    <w:p w14:paraId="1741CEB2" w14:textId="05E270E9" w:rsidR="001C2F7B" w:rsidRPr="00FC299B" w:rsidRDefault="00CB03BD" w:rsidP="002834B7">
      <w:pPr>
        <w:spacing w:after="0" w:line="240" w:lineRule="auto"/>
        <w:ind w:firstLine="284"/>
        <w:jc w:val="both"/>
        <w:rPr>
          <w:rFonts w:ascii="Times New Roman" w:eastAsia="Times New Roman" w:hAnsi="Times New Roman" w:cs="Times New Roman"/>
          <w:sz w:val="20"/>
          <w:szCs w:val="20"/>
          <w:lang w:val="en-US" w:eastAsia="ru-RU"/>
        </w:rPr>
      </w:pPr>
      <w:r w:rsidRPr="00CB03BD">
        <w:rPr>
          <w:rFonts w:ascii="Times New Roman" w:eastAsia="Times New Roman" w:hAnsi="Times New Roman" w:cs="Times New Roman"/>
          <w:sz w:val="20"/>
          <w:szCs w:val="20"/>
          <w:lang w:val="en-US" w:eastAsia="ru-RU"/>
        </w:rPr>
        <w:t>The obtained calculation data can be used in the development of power supply projects and optimization of traffic schedules on the section, as well as in the design of the 27.5 kV outdoor switchgear bay, selection of secondary circuits, and configuration of relay protection settings.</w:t>
      </w:r>
    </w:p>
    <w:p w14:paraId="52A3498C" w14:textId="6522197A" w:rsidR="00297CF1" w:rsidRPr="002834B7" w:rsidRDefault="00EA15FE" w:rsidP="002834B7">
      <w:pPr>
        <w:spacing w:before="240" w:after="240" w:line="240" w:lineRule="auto"/>
        <w:jc w:val="center"/>
        <w:rPr>
          <w:rFonts w:ascii="Times New Roman" w:eastAsia="Times New Roman" w:hAnsi="Times New Roman" w:cs="Times New Roman"/>
          <w:sz w:val="24"/>
          <w:szCs w:val="24"/>
          <w:lang w:val="en-US" w:eastAsia="ru-RU"/>
        </w:rPr>
      </w:pPr>
      <w:r w:rsidRPr="002834B7">
        <w:rPr>
          <w:rFonts w:ascii="Times New Roman" w:eastAsia="Times New Roman" w:hAnsi="Times New Roman" w:cs="Times New Roman"/>
          <w:b/>
          <w:bCs/>
          <w:sz w:val="24"/>
          <w:szCs w:val="24"/>
          <w:lang w:val="en-US" w:eastAsia="ru-RU"/>
        </w:rPr>
        <w:t>REFERENCES</w:t>
      </w:r>
    </w:p>
    <w:p w14:paraId="729260D2" w14:textId="6927BFAB"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Z. </w:t>
      </w:r>
      <w:proofErr w:type="spellStart"/>
      <w:r w:rsidRPr="002834B7">
        <w:rPr>
          <w:rFonts w:ascii="Times New Roman" w:eastAsia="Times New Roman" w:hAnsi="Times New Roman" w:cs="Times New Roman"/>
          <w:sz w:val="20"/>
          <w:szCs w:val="20"/>
          <w:lang w:val="en-US" w:eastAsia="ru-RU"/>
        </w:rPr>
        <w:t>Chuanhong</w:t>
      </w:r>
      <w:proofErr w:type="spellEnd"/>
      <w:r w:rsidRPr="002834B7">
        <w:rPr>
          <w:rFonts w:ascii="Times New Roman" w:eastAsia="Times New Roman" w:hAnsi="Times New Roman" w:cs="Times New Roman"/>
          <w:sz w:val="20"/>
          <w:szCs w:val="20"/>
          <w:lang w:val="en-US" w:eastAsia="ru-RU"/>
        </w:rPr>
        <w:t xml:space="preserve">, et al., “Power electronic traction transformer - medium voltage prototype,” </w:t>
      </w:r>
      <w:r w:rsidRPr="002834B7">
        <w:rPr>
          <w:rFonts w:ascii="Times New Roman" w:eastAsia="Times New Roman" w:hAnsi="Times New Roman" w:cs="Times New Roman"/>
          <w:i/>
          <w:iCs/>
          <w:sz w:val="20"/>
          <w:szCs w:val="20"/>
          <w:lang w:val="en-US" w:eastAsia="ru-RU"/>
        </w:rPr>
        <w:t>IEEE Trans. Ind. Electron.</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61</w:t>
      </w:r>
      <w:r w:rsidRPr="002834B7">
        <w:rPr>
          <w:rFonts w:ascii="Times New Roman" w:eastAsia="Times New Roman" w:hAnsi="Times New Roman" w:cs="Times New Roman"/>
          <w:sz w:val="20"/>
          <w:szCs w:val="20"/>
          <w:lang w:val="en-US" w:eastAsia="ru-RU"/>
        </w:rPr>
        <w:t>, 3257–3268 (2014). https://doi.org/10.1109/TIE.2013.2278960</w:t>
      </w:r>
    </w:p>
    <w:p w14:paraId="74994D53" w14:textId="38CF45EA"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J. Wang, et al., “Analysis of power quality issues of electrified railway,” in </w:t>
      </w:r>
      <w:r w:rsidRPr="002834B7">
        <w:rPr>
          <w:rFonts w:ascii="Times New Roman" w:eastAsia="Times New Roman" w:hAnsi="Times New Roman" w:cs="Times New Roman"/>
          <w:i/>
          <w:iCs/>
          <w:sz w:val="20"/>
          <w:szCs w:val="20"/>
          <w:lang w:val="en-US" w:eastAsia="ru-RU"/>
        </w:rPr>
        <w:t>Proc. 8th Int. Conf. Mechanical and Intelligent Manufacturing Technologies (ICMIMT)</w:t>
      </w:r>
      <w:r w:rsidRPr="002834B7">
        <w:rPr>
          <w:rFonts w:ascii="Times New Roman" w:eastAsia="Times New Roman" w:hAnsi="Times New Roman" w:cs="Times New Roman"/>
          <w:sz w:val="20"/>
          <w:szCs w:val="20"/>
          <w:lang w:val="en-US" w:eastAsia="ru-RU"/>
        </w:rPr>
        <w:t>, 179 (2017). https://doi.org/10.1109/ICMIMT.2017.7917459</w:t>
      </w:r>
    </w:p>
    <w:p w14:paraId="38385EDE" w14:textId="4DDB20DB"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lastRenderedPageBreak/>
        <w:t xml:space="preserve">A. T. </w:t>
      </w:r>
      <w:proofErr w:type="spellStart"/>
      <w:r w:rsidRPr="002834B7">
        <w:rPr>
          <w:rFonts w:ascii="Times New Roman" w:eastAsia="Times New Roman" w:hAnsi="Times New Roman" w:cs="Times New Roman"/>
          <w:sz w:val="20"/>
          <w:szCs w:val="20"/>
          <w:lang w:val="en-US" w:eastAsia="ru-RU"/>
        </w:rPr>
        <w:t>Langerudy</w:t>
      </w:r>
      <w:proofErr w:type="spellEnd"/>
      <w:r w:rsidRPr="002834B7">
        <w:rPr>
          <w:rFonts w:ascii="Times New Roman" w:eastAsia="Times New Roman" w:hAnsi="Times New Roman" w:cs="Times New Roman"/>
          <w:sz w:val="20"/>
          <w:szCs w:val="20"/>
          <w:lang w:val="en-US" w:eastAsia="ru-RU"/>
        </w:rPr>
        <w:t xml:space="preserve">, A. </w:t>
      </w:r>
      <w:proofErr w:type="spellStart"/>
      <w:r w:rsidRPr="002834B7">
        <w:rPr>
          <w:rFonts w:ascii="Times New Roman" w:eastAsia="Times New Roman" w:hAnsi="Times New Roman" w:cs="Times New Roman"/>
          <w:sz w:val="20"/>
          <w:szCs w:val="20"/>
          <w:lang w:val="en-US" w:eastAsia="ru-RU"/>
        </w:rPr>
        <w:t>Mariscotti</w:t>
      </w:r>
      <w:proofErr w:type="spellEnd"/>
      <w:r w:rsidRPr="002834B7">
        <w:rPr>
          <w:rFonts w:ascii="Times New Roman" w:eastAsia="Times New Roman" w:hAnsi="Times New Roman" w:cs="Times New Roman"/>
          <w:sz w:val="20"/>
          <w:szCs w:val="20"/>
          <w:lang w:val="en-US" w:eastAsia="ru-RU"/>
        </w:rPr>
        <w:t xml:space="preserve">, and M. A. </w:t>
      </w:r>
      <w:proofErr w:type="spellStart"/>
      <w:r w:rsidRPr="002834B7">
        <w:rPr>
          <w:rFonts w:ascii="Times New Roman" w:eastAsia="Times New Roman" w:hAnsi="Times New Roman" w:cs="Times New Roman"/>
          <w:sz w:val="20"/>
          <w:szCs w:val="20"/>
          <w:lang w:val="en-US" w:eastAsia="ru-RU"/>
        </w:rPr>
        <w:t>Abolhassani</w:t>
      </w:r>
      <w:proofErr w:type="spellEnd"/>
      <w:r w:rsidRPr="002834B7">
        <w:rPr>
          <w:rFonts w:ascii="Times New Roman" w:eastAsia="Times New Roman" w:hAnsi="Times New Roman" w:cs="Times New Roman"/>
          <w:sz w:val="20"/>
          <w:szCs w:val="20"/>
          <w:lang w:val="en-US" w:eastAsia="ru-RU"/>
        </w:rPr>
        <w:t xml:space="preserve">, “Power quality conditioning in railway electrification: A comparative study,” </w:t>
      </w:r>
      <w:r w:rsidRPr="002834B7">
        <w:rPr>
          <w:rFonts w:ascii="Times New Roman" w:eastAsia="Times New Roman" w:hAnsi="Times New Roman" w:cs="Times New Roman"/>
          <w:i/>
          <w:iCs/>
          <w:sz w:val="20"/>
          <w:szCs w:val="20"/>
          <w:lang w:val="en-US" w:eastAsia="ru-RU"/>
        </w:rPr>
        <w:t xml:space="preserve">IEEE Trans. </w:t>
      </w:r>
      <w:proofErr w:type="spellStart"/>
      <w:r w:rsidRPr="002834B7">
        <w:rPr>
          <w:rFonts w:ascii="Times New Roman" w:eastAsia="Times New Roman" w:hAnsi="Times New Roman" w:cs="Times New Roman"/>
          <w:i/>
          <w:iCs/>
          <w:sz w:val="20"/>
          <w:szCs w:val="20"/>
          <w:lang w:val="en-US" w:eastAsia="ru-RU"/>
        </w:rPr>
        <w:t>Veh</w:t>
      </w:r>
      <w:proofErr w:type="spellEnd"/>
      <w:r w:rsidRPr="002834B7">
        <w:rPr>
          <w:rFonts w:ascii="Times New Roman" w:eastAsia="Times New Roman" w:hAnsi="Times New Roman" w:cs="Times New Roman"/>
          <w:i/>
          <w:iCs/>
          <w:sz w:val="20"/>
          <w:szCs w:val="20"/>
          <w:lang w:val="en-US" w:eastAsia="ru-RU"/>
        </w:rPr>
        <w:t>. Technol.</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66</w:t>
      </w:r>
      <w:r w:rsidRPr="002834B7">
        <w:rPr>
          <w:rFonts w:ascii="Times New Roman" w:eastAsia="Times New Roman" w:hAnsi="Times New Roman" w:cs="Times New Roman"/>
          <w:sz w:val="20"/>
          <w:szCs w:val="20"/>
          <w:lang w:val="en-US" w:eastAsia="ru-RU"/>
        </w:rPr>
        <w:t>, 6653 (2017).</w:t>
      </w:r>
    </w:p>
    <w:p w14:paraId="659C2BE9" w14:textId="0F6B4A5A"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S. M. M. </w:t>
      </w:r>
      <w:proofErr w:type="spellStart"/>
      <w:r w:rsidRPr="002834B7">
        <w:rPr>
          <w:rFonts w:ascii="Times New Roman" w:eastAsia="Times New Roman" w:hAnsi="Times New Roman" w:cs="Times New Roman"/>
          <w:sz w:val="20"/>
          <w:szCs w:val="20"/>
          <w:lang w:val="en-US" w:eastAsia="ru-RU"/>
        </w:rPr>
        <w:t>Gazafrudi</w:t>
      </w:r>
      <w:proofErr w:type="spellEnd"/>
      <w:r w:rsidRPr="002834B7">
        <w:rPr>
          <w:rFonts w:ascii="Times New Roman" w:eastAsia="Times New Roman" w:hAnsi="Times New Roman" w:cs="Times New Roman"/>
          <w:sz w:val="20"/>
          <w:szCs w:val="20"/>
          <w:lang w:val="en-US" w:eastAsia="ru-RU"/>
        </w:rPr>
        <w:t xml:space="preserve">, et al., “Power quality issues in railway electrification: A comprehensive perspective,” </w:t>
      </w:r>
      <w:r w:rsidRPr="002834B7">
        <w:rPr>
          <w:rFonts w:ascii="Times New Roman" w:eastAsia="Times New Roman" w:hAnsi="Times New Roman" w:cs="Times New Roman"/>
          <w:i/>
          <w:iCs/>
          <w:sz w:val="20"/>
          <w:szCs w:val="20"/>
          <w:lang w:val="en-US" w:eastAsia="ru-RU"/>
        </w:rPr>
        <w:t>IEEE Trans. Ind. Electron.</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62</w:t>
      </w:r>
      <w:r w:rsidRPr="002834B7">
        <w:rPr>
          <w:rFonts w:ascii="Times New Roman" w:eastAsia="Times New Roman" w:hAnsi="Times New Roman" w:cs="Times New Roman"/>
          <w:sz w:val="20"/>
          <w:szCs w:val="20"/>
          <w:lang w:val="en-US" w:eastAsia="ru-RU"/>
        </w:rPr>
        <w:t>, 3081 (2014).</w:t>
      </w:r>
    </w:p>
    <w:p w14:paraId="334D6B81" w14:textId="4FF1E978"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A. </w:t>
      </w:r>
      <w:proofErr w:type="spellStart"/>
      <w:r w:rsidRPr="002834B7">
        <w:rPr>
          <w:rFonts w:ascii="Times New Roman" w:eastAsia="Times New Roman" w:hAnsi="Times New Roman" w:cs="Times New Roman"/>
          <w:sz w:val="20"/>
          <w:szCs w:val="20"/>
          <w:lang w:val="en-US" w:eastAsia="ru-RU"/>
        </w:rPr>
        <w:t>Mariscotti</w:t>
      </w:r>
      <w:proofErr w:type="spellEnd"/>
      <w:r w:rsidRPr="002834B7">
        <w:rPr>
          <w:rFonts w:ascii="Times New Roman" w:eastAsia="Times New Roman" w:hAnsi="Times New Roman" w:cs="Times New Roman"/>
          <w:sz w:val="20"/>
          <w:szCs w:val="20"/>
          <w:lang w:val="en-US" w:eastAsia="ru-RU"/>
        </w:rPr>
        <w:t xml:space="preserve">, “Direct measurement of power quality over railway networks with results of a 16.7-Hz network,” </w:t>
      </w:r>
      <w:r w:rsidRPr="002834B7">
        <w:rPr>
          <w:rFonts w:ascii="Times New Roman" w:eastAsia="Times New Roman" w:hAnsi="Times New Roman" w:cs="Times New Roman"/>
          <w:i/>
          <w:iCs/>
          <w:sz w:val="20"/>
          <w:szCs w:val="20"/>
          <w:lang w:val="en-US" w:eastAsia="ru-RU"/>
        </w:rPr>
        <w:t xml:space="preserve">IEEE Trans. </w:t>
      </w:r>
      <w:proofErr w:type="spellStart"/>
      <w:r w:rsidRPr="002834B7">
        <w:rPr>
          <w:rFonts w:ascii="Times New Roman" w:eastAsia="Times New Roman" w:hAnsi="Times New Roman" w:cs="Times New Roman"/>
          <w:i/>
          <w:iCs/>
          <w:sz w:val="20"/>
          <w:szCs w:val="20"/>
          <w:lang w:val="en-US" w:eastAsia="ru-RU"/>
        </w:rPr>
        <w:t>Instrum</w:t>
      </w:r>
      <w:proofErr w:type="spellEnd"/>
      <w:r w:rsidRPr="002834B7">
        <w:rPr>
          <w:rFonts w:ascii="Times New Roman" w:eastAsia="Times New Roman" w:hAnsi="Times New Roman" w:cs="Times New Roman"/>
          <w:i/>
          <w:iCs/>
          <w:sz w:val="20"/>
          <w:szCs w:val="20"/>
          <w:lang w:val="en-US" w:eastAsia="ru-RU"/>
        </w:rPr>
        <w:t>. Meas.</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60</w:t>
      </w:r>
      <w:r w:rsidRPr="002834B7">
        <w:rPr>
          <w:rFonts w:ascii="Times New Roman" w:eastAsia="Times New Roman" w:hAnsi="Times New Roman" w:cs="Times New Roman"/>
          <w:sz w:val="20"/>
          <w:szCs w:val="20"/>
          <w:lang w:val="en-US" w:eastAsia="ru-RU"/>
        </w:rPr>
        <w:t>, 1604 (2011).</w:t>
      </w:r>
    </w:p>
    <w:p w14:paraId="3C21EFE2" w14:textId="0C98EECB"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J. D. Glover, A. </w:t>
      </w:r>
      <w:proofErr w:type="spellStart"/>
      <w:r w:rsidRPr="002834B7">
        <w:rPr>
          <w:rFonts w:ascii="Times New Roman" w:eastAsia="Times New Roman" w:hAnsi="Times New Roman" w:cs="Times New Roman"/>
          <w:sz w:val="20"/>
          <w:szCs w:val="20"/>
          <w:lang w:val="en-US" w:eastAsia="ru-RU"/>
        </w:rPr>
        <w:t>Kusko</w:t>
      </w:r>
      <w:proofErr w:type="spellEnd"/>
      <w:r w:rsidRPr="002834B7">
        <w:rPr>
          <w:rFonts w:ascii="Times New Roman" w:eastAsia="Times New Roman" w:hAnsi="Times New Roman" w:cs="Times New Roman"/>
          <w:sz w:val="20"/>
          <w:szCs w:val="20"/>
          <w:lang w:val="en-US" w:eastAsia="ru-RU"/>
        </w:rPr>
        <w:t xml:space="preserve">, and S. M. </w:t>
      </w:r>
      <w:proofErr w:type="spellStart"/>
      <w:r w:rsidRPr="002834B7">
        <w:rPr>
          <w:rFonts w:ascii="Times New Roman" w:eastAsia="Times New Roman" w:hAnsi="Times New Roman" w:cs="Times New Roman"/>
          <w:sz w:val="20"/>
          <w:szCs w:val="20"/>
          <w:lang w:val="en-US" w:eastAsia="ru-RU"/>
        </w:rPr>
        <w:t>Peeran</w:t>
      </w:r>
      <w:proofErr w:type="spellEnd"/>
      <w:r w:rsidRPr="002834B7">
        <w:rPr>
          <w:rFonts w:ascii="Times New Roman" w:eastAsia="Times New Roman" w:hAnsi="Times New Roman" w:cs="Times New Roman"/>
          <w:sz w:val="20"/>
          <w:szCs w:val="20"/>
          <w:lang w:val="en-US" w:eastAsia="ru-RU"/>
        </w:rPr>
        <w:t xml:space="preserve">, “Train voltage analysis for AC railroad electrification,” </w:t>
      </w:r>
      <w:r w:rsidRPr="002834B7">
        <w:rPr>
          <w:rFonts w:ascii="Times New Roman" w:eastAsia="Times New Roman" w:hAnsi="Times New Roman" w:cs="Times New Roman"/>
          <w:i/>
          <w:iCs/>
          <w:sz w:val="20"/>
          <w:szCs w:val="20"/>
          <w:lang w:val="en-US" w:eastAsia="ru-RU"/>
        </w:rPr>
        <w:t>IEEE Trans. Ind. Appl.</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4</w:t>
      </w:r>
      <w:r w:rsidRPr="002834B7">
        <w:rPr>
          <w:rFonts w:ascii="Times New Roman" w:eastAsia="Times New Roman" w:hAnsi="Times New Roman" w:cs="Times New Roman"/>
          <w:sz w:val="20"/>
          <w:szCs w:val="20"/>
          <w:lang w:val="en-US" w:eastAsia="ru-RU"/>
        </w:rPr>
        <w:t>, 925 (2008).</w:t>
      </w:r>
    </w:p>
    <w:p w14:paraId="7CFC7788" w14:textId="4BA939AE"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S. De La Torre, et al., “Optimal sizing of energy storage for regenerative braking in electric railway systems,” </w:t>
      </w:r>
      <w:r w:rsidRPr="002834B7">
        <w:rPr>
          <w:rFonts w:ascii="Times New Roman" w:eastAsia="Times New Roman" w:hAnsi="Times New Roman" w:cs="Times New Roman"/>
          <w:i/>
          <w:iCs/>
          <w:sz w:val="20"/>
          <w:szCs w:val="20"/>
          <w:lang w:val="en-US" w:eastAsia="ru-RU"/>
        </w:rPr>
        <w:t>IEEE Trans. Power Syst.</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30</w:t>
      </w:r>
      <w:r w:rsidRPr="002834B7">
        <w:rPr>
          <w:rFonts w:ascii="Times New Roman" w:eastAsia="Times New Roman" w:hAnsi="Times New Roman" w:cs="Times New Roman"/>
          <w:sz w:val="20"/>
          <w:szCs w:val="20"/>
          <w:lang w:val="en-US" w:eastAsia="ru-RU"/>
        </w:rPr>
        <w:t>, 1492 (2014).</w:t>
      </w:r>
    </w:p>
    <w:p w14:paraId="7C8292B7" w14:textId="28B380C7"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P.-C. Tan, R. E. Morrison, and D. G. Holmes, “Voltage form factor control and reactive power compensation in a 25-kV electrified railway system using a shunt active filter,” </w:t>
      </w:r>
      <w:r w:rsidRPr="002834B7">
        <w:rPr>
          <w:rFonts w:ascii="Times New Roman" w:eastAsia="Times New Roman" w:hAnsi="Times New Roman" w:cs="Times New Roman"/>
          <w:i/>
          <w:iCs/>
          <w:sz w:val="20"/>
          <w:szCs w:val="20"/>
          <w:lang w:val="en-US" w:eastAsia="ru-RU"/>
        </w:rPr>
        <w:t>IEEE Trans. Ind. Appl.</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39</w:t>
      </w:r>
      <w:r w:rsidRPr="002834B7">
        <w:rPr>
          <w:rFonts w:ascii="Times New Roman" w:eastAsia="Times New Roman" w:hAnsi="Times New Roman" w:cs="Times New Roman"/>
          <w:sz w:val="20"/>
          <w:szCs w:val="20"/>
          <w:lang w:val="en-US" w:eastAsia="ru-RU"/>
        </w:rPr>
        <w:t>, 575 (2003).</w:t>
      </w:r>
    </w:p>
    <w:p w14:paraId="38436F7E" w14:textId="768B25B8"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P.-C. Tan, P. C. </w:t>
      </w:r>
      <w:proofErr w:type="spellStart"/>
      <w:r w:rsidRPr="002834B7">
        <w:rPr>
          <w:rFonts w:ascii="Times New Roman" w:eastAsia="Times New Roman" w:hAnsi="Times New Roman" w:cs="Times New Roman"/>
          <w:sz w:val="20"/>
          <w:szCs w:val="20"/>
          <w:lang w:val="en-US" w:eastAsia="ru-RU"/>
        </w:rPr>
        <w:t>Loh</w:t>
      </w:r>
      <w:proofErr w:type="spellEnd"/>
      <w:r w:rsidRPr="002834B7">
        <w:rPr>
          <w:rFonts w:ascii="Times New Roman" w:eastAsia="Times New Roman" w:hAnsi="Times New Roman" w:cs="Times New Roman"/>
          <w:sz w:val="20"/>
          <w:szCs w:val="20"/>
          <w:lang w:val="en-US" w:eastAsia="ru-RU"/>
        </w:rPr>
        <w:t xml:space="preserve">, and D. G. Holmes, “A robust multilevel hybrid compensation system for 25-kV electrified railway applications,” </w:t>
      </w:r>
      <w:r w:rsidRPr="002834B7">
        <w:rPr>
          <w:rFonts w:ascii="Times New Roman" w:eastAsia="Times New Roman" w:hAnsi="Times New Roman" w:cs="Times New Roman"/>
          <w:i/>
          <w:iCs/>
          <w:sz w:val="20"/>
          <w:szCs w:val="20"/>
          <w:lang w:val="en-US" w:eastAsia="ru-RU"/>
        </w:rPr>
        <w:t>IEEE Trans. Power Electron.</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19</w:t>
      </w:r>
      <w:r w:rsidRPr="002834B7">
        <w:rPr>
          <w:rFonts w:ascii="Times New Roman" w:eastAsia="Times New Roman" w:hAnsi="Times New Roman" w:cs="Times New Roman"/>
          <w:sz w:val="20"/>
          <w:szCs w:val="20"/>
          <w:lang w:val="en-US" w:eastAsia="ru-RU"/>
        </w:rPr>
        <w:t>, 1043 (2004).</w:t>
      </w:r>
    </w:p>
    <w:p w14:paraId="0E18F5BD" w14:textId="6CB2A7DD"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L. </w:t>
      </w:r>
      <w:proofErr w:type="spellStart"/>
      <w:r w:rsidRPr="002834B7">
        <w:rPr>
          <w:rFonts w:ascii="Times New Roman" w:eastAsia="Times New Roman" w:hAnsi="Times New Roman" w:cs="Times New Roman"/>
          <w:sz w:val="20"/>
          <w:szCs w:val="20"/>
          <w:lang w:val="en-US" w:eastAsia="ru-RU"/>
        </w:rPr>
        <w:t>Zanotto</w:t>
      </w:r>
      <w:proofErr w:type="spellEnd"/>
      <w:r w:rsidRPr="002834B7">
        <w:rPr>
          <w:rFonts w:ascii="Times New Roman" w:eastAsia="Times New Roman" w:hAnsi="Times New Roman" w:cs="Times New Roman"/>
          <w:sz w:val="20"/>
          <w:szCs w:val="20"/>
          <w:lang w:val="en-US" w:eastAsia="ru-RU"/>
        </w:rPr>
        <w:t xml:space="preserve">, et al., “Filter design for harmonic reduction in high voltage booster for railway applications,” </w:t>
      </w:r>
      <w:r w:rsidRPr="002834B7">
        <w:rPr>
          <w:rFonts w:ascii="Times New Roman" w:eastAsia="Times New Roman" w:hAnsi="Times New Roman" w:cs="Times New Roman"/>
          <w:i/>
          <w:iCs/>
          <w:sz w:val="20"/>
          <w:szCs w:val="20"/>
          <w:lang w:val="en-US" w:eastAsia="ru-RU"/>
        </w:rPr>
        <w:t>IEEE Trans. Power Del.</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20</w:t>
      </w:r>
      <w:r w:rsidRPr="002834B7">
        <w:rPr>
          <w:rFonts w:ascii="Times New Roman" w:eastAsia="Times New Roman" w:hAnsi="Times New Roman" w:cs="Times New Roman"/>
          <w:sz w:val="20"/>
          <w:szCs w:val="20"/>
          <w:lang w:val="en-US" w:eastAsia="ru-RU"/>
        </w:rPr>
        <w:t>, 258 (2005).</w:t>
      </w:r>
    </w:p>
    <w:p w14:paraId="6E9819A4" w14:textId="6166ECE5"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L. Fan and Y. Zhen-</w:t>
      </w:r>
      <w:proofErr w:type="spellStart"/>
      <w:r w:rsidRPr="002834B7">
        <w:rPr>
          <w:rFonts w:ascii="Times New Roman" w:eastAsia="Times New Roman" w:hAnsi="Times New Roman" w:cs="Times New Roman"/>
          <w:sz w:val="20"/>
          <w:szCs w:val="20"/>
          <w:lang w:val="en-US" w:eastAsia="ru-RU"/>
        </w:rPr>
        <w:t>yu</w:t>
      </w:r>
      <w:proofErr w:type="spellEnd"/>
      <w:r w:rsidRPr="002834B7">
        <w:rPr>
          <w:rFonts w:ascii="Times New Roman" w:eastAsia="Times New Roman" w:hAnsi="Times New Roman" w:cs="Times New Roman"/>
          <w:sz w:val="20"/>
          <w:szCs w:val="20"/>
          <w:lang w:val="en-US" w:eastAsia="ru-RU"/>
        </w:rPr>
        <w:t xml:space="preserve">, “Analysis and management research on the impact of Shanghai-Nanjing intercity railway traction load on power grid,” in </w:t>
      </w:r>
      <w:r w:rsidRPr="002834B7">
        <w:rPr>
          <w:rFonts w:ascii="Times New Roman" w:eastAsia="Times New Roman" w:hAnsi="Times New Roman" w:cs="Times New Roman"/>
          <w:i/>
          <w:iCs/>
          <w:sz w:val="20"/>
          <w:szCs w:val="20"/>
          <w:lang w:val="en-US" w:eastAsia="ru-RU"/>
        </w:rPr>
        <w:t xml:space="preserve">Proc. China Int. Conf. Elect. </w:t>
      </w:r>
      <w:proofErr w:type="spellStart"/>
      <w:r w:rsidRPr="002834B7">
        <w:rPr>
          <w:rFonts w:ascii="Times New Roman" w:eastAsia="Times New Roman" w:hAnsi="Times New Roman" w:cs="Times New Roman"/>
          <w:i/>
          <w:iCs/>
          <w:sz w:val="20"/>
          <w:szCs w:val="20"/>
          <w:lang w:val="en-US" w:eastAsia="ru-RU"/>
        </w:rPr>
        <w:t>Distrib</w:t>
      </w:r>
      <w:proofErr w:type="spellEnd"/>
      <w:r w:rsidRPr="002834B7">
        <w:rPr>
          <w:rFonts w:ascii="Times New Roman" w:eastAsia="Times New Roman" w:hAnsi="Times New Roman" w:cs="Times New Roman"/>
          <w:i/>
          <w:iCs/>
          <w:sz w:val="20"/>
          <w:szCs w:val="20"/>
          <w:lang w:val="en-US" w:eastAsia="ru-RU"/>
        </w:rPr>
        <w:t>. (CICED)</w:t>
      </w:r>
      <w:r w:rsidRPr="002834B7">
        <w:rPr>
          <w:rFonts w:ascii="Times New Roman" w:eastAsia="Times New Roman" w:hAnsi="Times New Roman" w:cs="Times New Roman"/>
          <w:sz w:val="20"/>
          <w:szCs w:val="20"/>
          <w:lang w:val="en-US" w:eastAsia="ru-RU"/>
        </w:rPr>
        <w:t>, 1 (2010).</w:t>
      </w:r>
    </w:p>
    <w:p w14:paraId="5C1C9B71" w14:textId="587E90C0"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S. </w:t>
      </w:r>
      <w:proofErr w:type="spellStart"/>
      <w:r w:rsidRPr="002834B7">
        <w:rPr>
          <w:rFonts w:ascii="Times New Roman" w:eastAsia="Times New Roman" w:hAnsi="Times New Roman" w:cs="Times New Roman"/>
          <w:sz w:val="20"/>
          <w:szCs w:val="20"/>
          <w:lang w:val="en-US" w:eastAsia="ru-RU"/>
        </w:rPr>
        <w:t>Zeliang</w:t>
      </w:r>
      <w:proofErr w:type="spellEnd"/>
      <w:r w:rsidRPr="002834B7">
        <w:rPr>
          <w:rFonts w:ascii="Times New Roman" w:eastAsia="Times New Roman" w:hAnsi="Times New Roman" w:cs="Times New Roman"/>
          <w:sz w:val="20"/>
          <w:szCs w:val="20"/>
          <w:lang w:val="en-US" w:eastAsia="ru-RU"/>
        </w:rPr>
        <w:t xml:space="preserve">, X. </w:t>
      </w:r>
      <w:proofErr w:type="spellStart"/>
      <w:r w:rsidRPr="002834B7">
        <w:rPr>
          <w:rFonts w:ascii="Times New Roman" w:eastAsia="Times New Roman" w:hAnsi="Times New Roman" w:cs="Times New Roman"/>
          <w:sz w:val="20"/>
          <w:szCs w:val="20"/>
          <w:lang w:val="en-US" w:eastAsia="ru-RU"/>
        </w:rPr>
        <w:t>Shaofeng</w:t>
      </w:r>
      <w:proofErr w:type="spellEnd"/>
      <w:r w:rsidRPr="002834B7">
        <w:rPr>
          <w:rFonts w:ascii="Times New Roman" w:eastAsia="Times New Roman" w:hAnsi="Times New Roman" w:cs="Times New Roman"/>
          <w:sz w:val="20"/>
          <w:szCs w:val="20"/>
          <w:lang w:val="en-US" w:eastAsia="ru-RU"/>
        </w:rPr>
        <w:t xml:space="preserve">, and L. </w:t>
      </w:r>
      <w:proofErr w:type="spellStart"/>
      <w:r w:rsidRPr="002834B7">
        <w:rPr>
          <w:rFonts w:ascii="Times New Roman" w:eastAsia="Times New Roman" w:hAnsi="Times New Roman" w:cs="Times New Roman"/>
          <w:sz w:val="20"/>
          <w:szCs w:val="20"/>
          <w:lang w:val="en-US" w:eastAsia="ru-RU"/>
        </w:rPr>
        <w:t>Qunzhan</w:t>
      </w:r>
      <w:proofErr w:type="spellEnd"/>
      <w:r w:rsidRPr="002834B7">
        <w:rPr>
          <w:rFonts w:ascii="Times New Roman" w:eastAsia="Times New Roman" w:hAnsi="Times New Roman" w:cs="Times New Roman"/>
          <w:sz w:val="20"/>
          <w:szCs w:val="20"/>
          <w:lang w:val="en-US" w:eastAsia="ru-RU"/>
        </w:rPr>
        <w:t xml:space="preserve">, “Single-phase back-to-back converter for active power balancing, reactive power compensation, and harmonic filtering in traction power system,” </w:t>
      </w:r>
      <w:r w:rsidRPr="002834B7">
        <w:rPr>
          <w:rFonts w:ascii="Times New Roman" w:eastAsia="Times New Roman" w:hAnsi="Times New Roman" w:cs="Times New Roman"/>
          <w:i/>
          <w:iCs/>
          <w:sz w:val="20"/>
          <w:szCs w:val="20"/>
          <w:lang w:val="en-US" w:eastAsia="ru-RU"/>
        </w:rPr>
        <w:t>IEEE Trans. Power Electron.</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26</w:t>
      </w:r>
      <w:r w:rsidRPr="002834B7">
        <w:rPr>
          <w:rFonts w:ascii="Times New Roman" w:eastAsia="Times New Roman" w:hAnsi="Times New Roman" w:cs="Times New Roman"/>
          <w:sz w:val="20"/>
          <w:szCs w:val="20"/>
          <w:lang w:val="en-US" w:eastAsia="ru-RU"/>
        </w:rPr>
        <w:t>, 334 (2011).</w:t>
      </w:r>
    </w:p>
    <w:p w14:paraId="5084296C" w14:textId="0C804116"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S. </w:t>
      </w:r>
      <w:proofErr w:type="spellStart"/>
      <w:r w:rsidRPr="002834B7">
        <w:rPr>
          <w:rFonts w:ascii="Times New Roman" w:eastAsia="Times New Roman" w:hAnsi="Times New Roman" w:cs="Times New Roman"/>
          <w:sz w:val="20"/>
          <w:szCs w:val="20"/>
          <w:lang w:val="en-US" w:eastAsia="ru-RU"/>
        </w:rPr>
        <w:t>Zeliang</w:t>
      </w:r>
      <w:proofErr w:type="spellEnd"/>
      <w:r w:rsidRPr="002834B7">
        <w:rPr>
          <w:rFonts w:ascii="Times New Roman" w:eastAsia="Times New Roman" w:hAnsi="Times New Roman" w:cs="Times New Roman"/>
          <w:sz w:val="20"/>
          <w:szCs w:val="20"/>
          <w:lang w:val="en-US" w:eastAsia="ru-RU"/>
        </w:rPr>
        <w:t xml:space="preserve">, X. </w:t>
      </w:r>
      <w:proofErr w:type="spellStart"/>
      <w:r w:rsidRPr="002834B7">
        <w:rPr>
          <w:rFonts w:ascii="Times New Roman" w:eastAsia="Times New Roman" w:hAnsi="Times New Roman" w:cs="Times New Roman"/>
          <w:sz w:val="20"/>
          <w:szCs w:val="20"/>
          <w:lang w:val="en-US" w:eastAsia="ru-RU"/>
        </w:rPr>
        <w:t>Shaofeng</w:t>
      </w:r>
      <w:proofErr w:type="spellEnd"/>
      <w:r w:rsidRPr="002834B7">
        <w:rPr>
          <w:rFonts w:ascii="Times New Roman" w:eastAsia="Times New Roman" w:hAnsi="Times New Roman" w:cs="Times New Roman"/>
          <w:sz w:val="20"/>
          <w:szCs w:val="20"/>
          <w:lang w:val="en-US" w:eastAsia="ru-RU"/>
        </w:rPr>
        <w:t xml:space="preserve">, and L. </w:t>
      </w:r>
      <w:proofErr w:type="spellStart"/>
      <w:r w:rsidRPr="002834B7">
        <w:rPr>
          <w:rFonts w:ascii="Times New Roman" w:eastAsia="Times New Roman" w:hAnsi="Times New Roman" w:cs="Times New Roman"/>
          <w:sz w:val="20"/>
          <w:szCs w:val="20"/>
          <w:lang w:val="en-US" w:eastAsia="ru-RU"/>
        </w:rPr>
        <w:t>Qun-zhan</w:t>
      </w:r>
      <w:proofErr w:type="spellEnd"/>
      <w:r w:rsidRPr="002834B7">
        <w:rPr>
          <w:rFonts w:ascii="Times New Roman" w:eastAsia="Times New Roman" w:hAnsi="Times New Roman" w:cs="Times New Roman"/>
          <w:sz w:val="20"/>
          <w:szCs w:val="20"/>
          <w:lang w:val="en-US" w:eastAsia="ru-RU"/>
        </w:rPr>
        <w:t xml:space="preserve">, “Development and implementation of a prototype for co-phase traction power supply system,” in </w:t>
      </w:r>
      <w:r w:rsidRPr="002834B7">
        <w:rPr>
          <w:rFonts w:ascii="Times New Roman" w:eastAsia="Times New Roman" w:hAnsi="Times New Roman" w:cs="Times New Roman"/>
          <w:i/>
          <w:iCs/>
          <w:sz w:val="20"/>
          <w:szCs w:val="20"/>
          <w:lang w:val="en-US" w:eastAsia="ru-RU"/>
        </w:rPr>
        <w:t>Proc. Asia-Pacific Power Energy Eng. Conf. (APPEEC)</w:t>
      </w:r>
      <w:r w:rsidRPr="002834B7">
        <w:rPr>
          <w:rFonts w:ascii="Times New Roman" w:eastAsia="Times New Roman" w:hAnsi="Times New Roman" w:cs="Times New Roman"/>
          <w:sz w:val="20"/>
          <w:szCs w:val="20"/>
          <w:lang w:val="en-US" w:eastAsia="ru-RU"/>
        </w:rPr>
        <w:t>, 1 (2010).</w:t>
      </w:r>
    </w:p>
    <w:p w14:paraId="7935F93C" w14:textId="1326EAA3"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G. </w:t>
      </w:r>
      <w:proofErr w:type="spellStart"/>
      <w:r w:rsidRPr="002834B7">
        <w:rPr>
          <w:rFonts w:ascii="Times New Roman" w:eastAsia="Times New Roman" w:hAnsi="Times New Roman" w:cs="Times New Roman"/>
          <w:sz w:val="20"/>
          <w:szCs w:val="20"/>
          <w:lang w:val="en-US" w:eastAsia="ru-RU"/>
        </w:rPr>
        <w:t>Khromova</w:t>
      </w:r>
      <w:proofErr w:type="spellEnd"/>
      <w:r w:rsidRPr="002834B7">
        <w:rPr>
          <w:rFonts w:ascii="Times New Roman" w:eastAsia="Times New Roman" w:hAnsi="Times New Roman" w:cs="Times New Roman"/>
          <w:sz w:val="20"/>
          <w:szCs w:val="20"/>
          <w:lang w:val="en-US" w:eastAsia="ru-RU"/>
        </w:rPr>
        <w:t xml:space="preserve">, et al., “Calculation of main parameters of two-line helical traction transmission of electric locomotive based on diagnostic parameters,” </w:t>
      </w:r>
      <w:r w:rsidRPr="002834B7">
        <w:rPr>
          <w:rFonts w:ascii="Times New Roman" w:eastAsia="Times New Roman" w:hAnsi="Times New Roman" w:cs="Times New Roman"/>
          <w:i/>
          <w:iCs/>
          <w:sz w:val="20"/>
          <w:szCs w:val="20"/>
          <w:lang w:val="en-US" w:eastAsia="ru-RU"/>
        </w:rPr>
        <w:t>E3S Web Conf.</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474</w:t>
      </w:r>
      <w:r w:rsidRPr="002834B7">
        <w:rPr>
          <w:rFonts w:ascii="Times New Roman" w:eastAsia="Times New Roman" w:hAnsi="Times New Roman" w:cs="Times New Roman"/>
          <w:sz w:val="20"/>
          <w:szCs w:val="20"/>
          <w:lang w:val="en-US" w:eastAsia="ru-RU"/>
        </w:rPr>
        <w:t>, 01040 (2024).</w:t>
      </w:r>
    </w:p>
    <w:p w14:paraId="26A76D4E" w14:textId="3DFDC82E"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G. </w:t>
      </w:r>
      <w:proofErr w:type="spellStart"/>
      <w:r w:rsidRPr="002834B7">
        <w:rPr>
          <w:rFonts w:ascii="Times New Roman" w:eastAsia="Times New Roman" w:hAnsi="Times New Roman" w:cs="Times New Roman"/>
          <w:sz w:val="20"/>
          <w:szCs w:val="20"/>
          <w:lang w:val="en-US" w:eastAsia="ru-RU"/>
        </w:rPr>
        <w:t>Khromova</w:t>
      </w:r>
      <w:proofErr w:type="spellEnd"/>
      <w:r w:rsidRPr="002834B7">
        <w:rPr>
          <w:rFonts w:ascii="Times New Roman" w:eastAsia="Times New Roman" w:hAnsi="Times New Roman" w:cs="Times New Roman"/>
          <w:sz w:val="20"/>
          <w:szCs w:val="20"/>
          <w:lang w:val="en-US" w:eastAsia="ru-RU"/>
        </w:rPr>
        <w:t xml:space="preserve">, D. </w:t>
      </w:r>
      <w:proofErr w:type="spellStart"/>
      <w:r w:rsidRPr="002834B7">
        <w:rPr>
          <w:rFonts w:ascii="Times New Roman" w:eastAsia="Times New Roman" w:hAnsi="Times New Roman" w:cs="Times New Roman"/>
          <w:sz w:val="20"/>
          <w:szCs w:val="20"/>
          <w:lang w:val="en-US" w:eastAsia="ru-RU"/>
        </w:rPr>
        <w:t>Radjibaev</w:t>
      </w:r>
      <w:proofErr w:type="spellEnd"/>
      <w:r w:rsidRPr="002834B7">
        <w:rPr>
          <w:rFonts w:ascii="Times New Roman" w:eastAsia="Times New Roman" w:hAnsi="Times New Roman" w:cs="Times New Roman"/>
          <w:sz w:val="20"/>
          <w:szCs w:val="20"/>
          <w:lang w:val="en-US" w:eastAsia="ru-RU"/>
        </w:rPr>
        <w:t xml:space="preserve">, and M. </w:t>
      </w:r>
      <w:proofErr w:type="spellStart"/>
      <w:r w:rsidRPr="002834B7">
        <w:rPr>
          <w:rFonts w:ascii="Times New Roman" w:eastAsia="Times New Roman" w:hAnsi="Times New Roman" w:cs="Times New Roman"/>
          <w:sz w:val="20"/>
          <w:szCs w:val="20"/>
          <w:lang w:val="en-US" w:eastAsia="ru-RU"/>
        </w:rPr>
        <w:t>Abduvakhobov</w:t>
      </w:r>
      <w:proofErr w:type="spellEnd"/>
      <w:r w:rsidRPr="002834B7">
        <w:rPr>
          <w:rFonts w:ascii="Times New Roman" w:eastAsia="Times New Roman" w:hAnsi="Times New Roman" w:cs="Times New Roman"/>
          <w:sz w:val="20"/>
          <w:szCs w:val="20"/>
          <w:lang w:val="en-US" w:eastAsia="ru-RU"/>
        </w:rPr>
        <w:t xml:space="preserve">, “Calculation of dynamic characteristics of elastic self-aligning gear wheel of the locomotive,” </w:t>
      </w:r>
      <w:r w:rsidRPr="002834B7">
        <w:rPr>
          <w:rFonts w:ascii="Times New Roman" w:eastAsia="Times New Roman" w:hAnsi="Times New Roman" w:cs="Times New Roman"/>
          <w:i/>
          <w:iCs/>
          <w:sz w:val="20"/>
          <w:szCs w:val="20"/>
          <w:lang w:val="en-US" w:eastAsia="ru-RU"/>
        </w:rPr>
        <w:t>E3S Web Conf.</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474</w:t>
      </w:r>
      <w:r w:rsidRPr="002834B7">
        <w:rPr>
          <w:rFonts w:ascii="Times New Roman" w:eastAsia="Times New Roman" w:hAnsi="Times New Roman" w:cs="Times New Roman"/>
          <w:sz w:val="20"/>
          <w:szCs w:val="20"/>
          <w:lang w:val="en-US" w:eastAsia="ru-RU"/>
        </w:rPr>
        <w:t>, 01040 (2024).</w:t>
      </w:r>
    </w:p>
    <w:p w14:paraId="00192294" w14:textId="40701A12"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A. </w:t>
      </w:r>
      <w:proofErr w:type="spellStart"/>
      <w:r w:rsidRPr="002834B7">
        <w:rPr>
          <w:rFonts w:ascii="Times New Roman" w:eastAsia="Times New Roman" w:hAnsi="Times New Roman" w:cs="Times New Roman"/>
          <w:sz w:val="20"/>
          <w:szCs w:val="20"/>
          <w:lang w:val="en-US" w:eastAsia="ru-RU"/>
        </w:rPr>
        <w:t>Avdeeva</w:t>
      </w:r>
      <w:proofErr w:type="spellEnd"/>
      <w:r w:rsidRPr="002834B7">
        <w:rPr>
          <w:rFonts w:ascii="Times New Roman" w:eastAsia="Times New Roman" w:hAnsi="Times New Roman" w:cs="Times New Roman"/>
          <w:sz w:val="20"/>
          <w:szCs w:val="20"/>
          <w:lang w:val="en-US" w:eastAsia="ru-RU"/>
        </w:rPr>
        <w:t xml:space="preserve">, G. </w:t>
      </w:r>
      <w:proofErr w:type="spellStart"/>
      <w:r w:rsidRPr="002834B7">
        <w:rPr>
          <w:rFonts w:ascii="Times New Roman" w:eastAsia="Times New Roman" w:hAnsi="Times New Roman" w:cs="Times New Roman"/>
          <w:sz w:val="20"/>
          <w:szCs w:val="20"/>
          <w:lang w:val="en-US" w:eastAsia="ru-RU"/>
        </w:rPr>
        <w:t>Khromova</w:t>
      </w:r>
      <w:proofErr w:type="spellEnd"/>
      <w:r w:rsidRPr="002834B7">
        <w:rPr>
          <w:rFonts w:ascii="Times New Roman" w:eastAsia="Times New Roman" w:hAnsi="Times New Roman" w:cs="Times New Roman"/>
          <w:sz w:val="20"/>
          <w:szCs w:val="20"/>
          <w:lang w:val="en-US" w:eastAsia="ru-RU"/>
        </w:rPr>
        <w:t xml:space="preserve">, and D. </w:t>
      </w:r>
      <w:proofErr w:type="spellStart"/>
      <w:r w:rsidRPr="002834B7">
        <w:rPr>
          <w:rFonts w:ascii="Times New Roman" w:eastAsia="Times New Roman" w:hAnsi="Times New Roman" w:cs="Times New Roman"/>
          <w:sz w:val="20"/>
          <w:szCs w:val="20"/>
          <w:lang w:val="en-US" w:eastAsia="ru-RU"/>
        </w:rPr>
        <w:t>Radjibaev</w:t>
      </w:r>
      <w:proofErr w:type="spellEnd"/>
      <w:r w:rsidRPr="002834B7">
        <w:rPr>
          <w:rFonts w:ascii="Times New Roman" w:eastAsia="Times New Roman" w:hAnsi="Times New Roman" w:cs="Times New Roman"/>
          <w:sz w:val="20"/>
          <w:szCs w:val="20"/>
          <w:lang w:val="en-US" w:eastAsia="ru-RU"/>
        </w:rPr>
        <w:t xml:space="preserve">, “Two-axle bogie vibration damping system with additional damping elements,” </w:t>
      </w:r>
      <w:r w:rsidRPr="002834B7">
        <w:rPr>
          <w:rFonts w:ascii="Times New Roman" w:eastAsia="Times New Roman" w:hAnsi="Times New Roman" w:cs="Times New Roman"/>
          <w:i/>
          <w:iCs/>
          <w:sz w:val="20"/>
          <w:szCs w:val="20"/>
          <w:lang w:val="en-US" w:eastAsia="ru-RU"/>
        </w:rPr>
        <w:t>E3S Web Conf.</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365</w:t>
      </w:r>
      <w:r w:rsidRPr="002834B7">
        <w:rPr>
          <w:rFonts w:ascii="Times New Roman" w:eastAsia="Times New Roman" w:hAnsi="Times New Roman" w:cs="Times New Roman"/>
          <w:sz w:val="20"/>
          <w:szCs w:val="20"/>
          <w:lang w:val="en-US" w:eastAsia="ru-RU"/>
        </w:rPr>
        <w:t>, 02003 (2023).</w:t>
      </w:r>
    </w:p>
    <w:p w14:paraId="5F50480D" w14:textId="54FF6B8B"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T. M. </w:t>
      </w:r>
      <w:proofErr w:type="spellStart"/>
      <w:r w:rsidRPr="002834B7">
        <w:rPr>
          <w:rFonts w:ascii="Times New Roman" w:eastAsia="Times New Roman" w:hAnsi="Times New Roman" w:cs="Times New Roman"/>
          <w:sz w:val="20"/>
          <w:szCs w:val="20"/>
          <w:lang w:val="en-US" w:eastAsia="ru-RU"/>
        </w:rPr>
        <w:t>Nazirkhonov</w:t>
      </w:r>
      <w:proofErr w:type="spellEnd"/>
      <w:r w:rsidRPr="002834B7">
        <w:rPr>
          <w:rFonts w:ascii="Times New Roman" w:eastAsia="Times New Roman" w:hAnsi="Times New Roman" w:cs="Times New Roman"/>
          <w:sz w:val="20"/>
          <w:szCs w:val="20"/>
          <w:lang w:val="en-US" w:eastAsia="ru-RU"/>
        </w:rPr>
        <w:t xml:space="preserve"> and D. O. </w:t>
      </w:r>
      <w:proofErr w:type="spellStart"/>
      <w:r w:rsidRPr="002834B7">
        <w:rPr>
          <w:rFonts w:ascii="Times New Roman" w:eastAsia="Times New Roman" w:hAnsi="Times New Roman" w:cs="Times New Roman"/>
          <w:sz w:val="20"/>
          <w:szCs w:val="20"/>
          <w:lang w:val="en-US" w:eastAsia="ru-RU"/>
        </w:rPr>
        <w:t>Radjibaev</w:t>
      </w:r>
      <w:proofErr w:type="spellEnd"/>
      <w:r w:rsidRPr="002834B7">
        <w:rPr>
          <w:rFonts w:ascii="Times New Roman" w:eastAsia="Times New Roman" w:hAnsi="Times New Roman" w:cs="Times New Roman"/>
          <w:sz w:val="20"/>
          <w:szCs w:val="20"/>
          <w:lang w:val="en-US" w:eastAsia="ru-RU"/>
        </w:rPr>
        <w:t xml:space="preserve">, “Research on the parameters influence of the iron donations traction network of Uzbekistan,” </w:t>
      </w:r>
      <w:r w:rsidRPr="002834B7">
        <w:rPr>
          <w:rFonts w:ascii="Times New Roman" w:eastAsia="Times New Roman" w:hAnsi="Times New Roman" w:cs="Times New Roman"/>
          <w:i/>
          <w:iCs/>
          <w:sz w:val="20"/>
          <w:szCs w:val="20"/>
          <w:lang w:val="en-US" w:eastAsia="ru-RU"/>
        </w:rPr>
        <w:t>AIP Conf. Proc.</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2612</w:t>
      </w:r>
      <w:r w:rsidRPr="002834B7">
        <w:rPr>
          <w:rFonts w:ascii="Times New Roman" w:eastAsia="Times New Roman" w:hAnsi="Times New Roman" w:cs="Times New Roman"/>
          <w:sz w:val="20"/>
          <w:szCs w:val="20"/>
          <w:lang w:val="en-US" w:eastAsia="ru-RU"/>
        </w:rPr>
        <w:t>, 060017 (2023).</w:t>
      </w:r>
    </w:p>
    <w:p w14:paraId="25E91515" w14:textId="54601CBE"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I. </w:t>
      </w:r>
      <w:proofErr w:type="spellStart"/>
      <w:r w:rsidRPr="002834B7">
        <w:rPr>
          <w:rFonts w:ascii="Times New Roman" w:eastAsia="Times New Roman" w:hAnsi="Times New Roman" w:cs="Times New Roman"/>
          <w:sz w:val="20"/>
          <w:szCs w:val="20"/>
          <w:lang w:val="en-US" w:eastAsia="ru-RU"/>
        </w:rPr>
        <w:t>Bayanov</w:t>
      </w:r>
      <w:proofErr w:type="spellEnd"/>
      <w:r w:rsidRPr="002834B7">
        <w:rPr>
          <w:rFonts w:ascii="Times New Roman" w:eastAsia="Times New Roman" w:hAnsi="Times New Roman" w:cs="Times New Roman"/>
          <w:sz w:val="20"/>
          <w:szCs w:val="20"/>
          <w:lang w:val="en-US" w:eastAsia="ru-RU"/>
        </w:rPr>
        <w:t xml:space="preserve">, et al., “Influence of misalignment of poles on arcing during current collection,” in </w:t>
      </w:r>
      <w:r w:rsidRPr="002834B7">
        <w:rPr>
          <w:rFonts w:ascii="Times New Roman" w:eastAsia="Times New Roman" w:hAnsi="Times New Roman" w:cs="Times New Roman"/>
          <w:i/>
          <w:iCs/>
          <w:sz w:val="20"/>
          <w:szCs w:val="20"/>
          <w:lang w:val="en-US" w:eastAsia="ru-RU"/>
        </w:rPr>
        <w:t>Safety in Aviation and Space Technologies</w:t>
      </w:r>
      <w:r w:rsidRPr="002834B7">
        <w:rPr>
          <w:rFonts w:ascii="Times New Roman" w:eastAsia="Times New Roman" w:hAnsi="Times New Roman" w:cs="Times New Roman"/>
          <w:sz w:val="20"/>
          <w:szCs w:val="20"/>
          <w:lang w:val="en-US" w:eastAsia="ru-RU"/>
        </w:rPr>
        <w:t>, Springer, Cham, 181 (2022).</w:t>
      </w:r>
    </w:p>
    <w:p w14:paraId="79DA9F7E" w14:textId="5F964ABC"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Z. Yu, et al., “Measurement and analysis of electrical behaviors of offline discharge between high-speed contact wire and pantograph of locomotive,” </w:t>
      </w:r>
      <w:r w:rsidRPr="002834B7">
        <w:rPr>
          <w:rFonts w:ascii="Times New Roman" w:eastAsia="Times New Roman" w:hAnsi="Times New Roman" w:cs="Times New Roman"/>
          <w:i/>
          <w:iCs/>
          <w:sz w:val="20"/>
          <w:szCs w:val="20"/>
          <w:lang w:val="en-US" w:eastAsia="ru-RU"/>
        </w:rPr>
        <w:t xml:space="preserve">IEEE Trans. </w:t>
      </w:r>
      <w:proofErr w:type="spellStart"/>
      <w:r w:rsidRPr="002834B7">
        <w:rPr>
          <w:rFonts w:ascii="Times New Roman" w:eastAsia="Times New Roman" w:hAnsi="Times New Roman" w:cs="Times New Roman"/>
          <w:i/>
          <w:iCs/>
          <w:sz w:val="20"/>
          <w:szCs w:val="20"/>
          <w:lang w:val="en-US" w:eastAsia="ru-RU"/>
        </w:rPr>
        <w:t>Instrum</w:t>
      </w:r>
      <w:proofErr w:type="spellEnd"/>
      <w:r w:rsidRPr="002834B7">
        <w:rPr>
          <w:rFonts w:ascii="Times New Roman" w:eastAsia="Times New Roman" w:hAnsi="Times New Roman" w:cs="Times New Roman"/>
          <w:i/>
          <w:iCs/>
          <w:sz w:val="20"/>
          <w:szCs w:val="20"/>
          <w:lang w:val="en-US" w:eastAsia="ru-RU"/>
        </w:rPr>
        <w:t>. Meas.</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72</w:t>
      </w:r>
      <w:r w:rsidRPr="002834B7">
        <w:rPr>
          <w:rFonts w:ascii="Times New Roman" w:eastAsia="Times New Roman" w:hAnsi="Times New Roman" w:cs="Times New Roman"/>
          <w:sz w:val="20"/>
          <w:szCs w:val="20"/>
          <w:lang w:val="en-US" w:eastAsia="ru-RU"/>
        </w:rPr>
        <w:t>, 1 (2022).</w:t>
      </w:r>
    </w:p>
    <w:p w14:paraId="53258EF2" w14:textId="2C1E8B13"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I. </w:t>
      </w:r>
      <w:proofErr w:type="spellStart"/>
      <w:r w:rsidRPr="002834B7">
        <w:rPr>
          <w:rFonts w:ascii="Times New Roman" w:eastAsia="Times New Roman" w:hAnsi="Times New Roman" w:cs="Times New Roman"/>
          <w:sz w:val="20"/>
          <w:szCs w:val="20"/>
          <w:lang w:val="en-US" w:eastAsia="ru-RU"/>
        </w:rPr>
        <w:t>Bayanov</w:t>
      </w:r>
      <w:proofErr w:type="spellEnd"/>
      <w:r w:rsidRPr="002834B7">
        <w:rPr>
          <w:rFonts w:ascii="Times New Roman" w:eastAsia="Times New Roman" w:hAnsi="Times New Roman" w:cs="Times New Roman"/>
          <w:sz w:val="20"/>
          <w:szCs w:val="20"/>
          <w:lang w:val="en-US" w:eastAsia="ru-RU"/>
        </w:rPr>
        <w:t xml:space="preserve">, et al., “The electric field of the sliding contact during the interaction of the pantograph and the contact wire,” </w:t>
      </w:r>
      <w:r w:rsidRPr="002834B7">
        <w:rPr>
          <w:rFonts w:ascii="Times New Roman" w:eastAsia="Times New Roman" w:hAnsi="Times New Roman" w:cs="Times New Roman"/>
          <w:i/>
          <w:iCs/>
          <w:sz w:val="20"/>
          <w:szCs w:val="20"/>
          <w:lang w:val="en-US" w:eastAsia="ru-RU"/>
        </w:rPr>
        <w:t>E3S Web Conf.</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264</w:t>
      </w:r>
      <w:r w:rsidRPr="002834B7">
        <w:rPr>
          <w:rFonts w:ascii="Times New Roman" w:eastAsia="Times New Roman" w:hAnsi="Times New Roman" w:cs="Times New Roman"/>
          <w:sz w:val="20"/>
          <w:szCs w:val="20"/>
          <w:lang w:val="en-US" w:eastAsia="ru-RU"/>
        </w:rPr>
        <w:t>, 04029 (2021).</w:t>
      </w:r>
    </w:p>
    <w:p w14:paraId="62E9C296" w14:textId="78CB8DAE"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B. A. </w:t>
      </w:r>
      <w:proofErr w:type="spellStart"/>
      <w:r w:rsidRPr="002834B7">
        <w:rPr>
          <w:rFonts w:ascii="Times New Roman" w:eastAsia="Times New Roman" w:hAnsi="Times New Roman" w:cs="Times New Roman"/>
          <w:sz w:val="20"/>
          <w:szCs w:val="20"/>
          <w:lang w:val="en-US" w:eastAsia="ru-RU"/>
        </w:rPr>
        <w:t>Arzhannikov</w:t>
      </w:r>
      <w:proofErr w:type="spellEnd"/>
      <w:r w:rsidRPr="002834B7">
        <w:rPr>
          <w:rFonts w:ascii="Times New Roman" w:eastAsia="Times New Roman" w:hAnsi="Times New Roman" w:cs="Times New Roman"/>
          <w:sz w:val="20"/>
          <w:szCs w:val="20"/>
          <w:lang w:val="en-US" w:eastAsia="ru-RU"/>
        </w:rPr>
        <w:t xml:space="preserve">, et al., “Improvement of basic requirements for the system and devices of traction DC power supply,” </w:t>
      </w:r>
      <w:r w:rsidRPr="002834B7">
        <w:rPr>
          <w:rFonts w:ascii="Times New Roman" w:eastAsia="Times New Roman" w:hAnsi="Times New Roman" w:cs="Times New Roman"/>
          <w:i/>
          <w:iCs/>
          <w:sz w:val="20"/>
          <w:szCs w:val="20"/>
          <w:lang w:val="en-US" w:eastAsia="ru-RU"/>
        </w:rPr>
        <w:t xml:space="preserve">Russ. </w:t>
      </w:r>
      <w:proofErr w:type="spellStart"/>
      <w:r w:rsidRPr="002834B7">
        <w:rPr>
          <w:rFonts w:ascii="Times New Roman" w:eastAsia="Times New Roman" w:hAnsi="Times New Roman" w:cs="Times New Roman"/>
          <w:i/>
          <w:iCs/>
          <w:sz w:val="20"/>
          <w:szCs w:val="20"/>
          <w:lang w:val="en-US" w:eastAsia="ru-RU"/>
        </w:rPr>
        <w:t>Electr</w:t>
      </w:r>
      <w:proofErr w:type="spellEnd"/>
      <w:r w:rsidRPr="002834B7">
        <w:rPr>
          <w:rFonts w:ascii="Times New Roman" w:eastAsia="Times New Roman" w:hAnsi="Times New Roman" w:cs="Times New Roman"/>
          <w:i/>
          <w:iCs/>
          <w:sz w:val="20"/>
          <w:szCs w:val="20"/>
          <w:lang w:val="en-US" w:eastAsia="ru-RU"/>
        </w:rPr>
        <w:t>. Eng.</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87</w:t>
      </w:r>
      <w:r w:rsidRPr="002834B7">
        <w:rPr>
          <w:rFonts w:ascii="Times New Roman" w:eastAsia="Times New Roman" w:hAnsi="Times New Roman" w:cs="Times New Roman"/>
          <w:sz w:val="20"/>
          <w:szCs w:val="20"/>
          <w:lang w:val="en-US" w:eastAsia="ru-RU"/>
        </w:rPr>
        <w:t>, 525 (2016).</w:t>
      </w:r>
    </w:p>
    <w:p w14:paraId="3CDAEB2E" w14:textId="7EA85C4C"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A. V. </w:t>
      </w:r>
      <w:proofErr w:type="spellStart"/>
      <w:r w:rsidRPr="002834B7">
        <w:rPr>
          <w:rFonts w:ascii="Times New Roman" w:eastAsia="Times New Roman" w:hAnsi="Times New Roman" w:cs="Times New Roman"/>
          <w:sz w:val="20"/>
          <w:szCs w:val="20"/>
          <w:lang w:val="en-US" w:eastAsia="ru-RU"/>
        </w:rPr>
        <w:t>Agunov</w:t>
      </w:r>
      <w:proofErr w:type="spellEnd"/>
      <w:r w:rsidRPr="002834B7">
        <w:rPr>
          <w:rFonts w:ascii="Times New Roman" w:eastAsia="Times New Roman" w:hAnsi="Times New Roman" w:cs="Times New Roman"/>
          <w:sz w:val="20"/>
          <w:szCs w:val="20"/>
          <w:lang w:val="en-US" w:eastAsia="ru-RU"/>
        </w:rPr>
        <w:t xml:space="preserve">, A. T. </w:t>
      </w:r>
      <w:proofErr w:type="spellStart"/>
      <w:r w:rsidRPr="002834B7">
        <w:rPr>
          <w:rFonts w:ascii="Times New Roman" w:eastAsia="Times New Roman" w:hAnsi="Times New Roman" w:cs="Times New Roman"/>
          <w:sz w:val="20"/>
          <w:szCs w:val="20"/>
          <w:lang w:val="en-US" w:eastAsia="ru-RU"/>
        </w:rPr>
        <w:t>Burkov</w:t>
      </w:r>
      <w:proofErr w:type="spellEnd"/>
      <w:r w:rsidRPr="002834B7">
        <w:rPr>
          <w:rFonts w:ascii="Times New Roman" w:eastAsia="Times New Roman" w:hAnsi="Times New Roman" w:cs="Times New Roman"/>
          <w:sz w:val="20"/>
          <w:szCs w:val="20"/>
          <w:lang w:val="en-US" w:eastAsia="ru-RU"/>
        </w:rPr>
        <w:t xml:space="preserve">, and M. A. Ivanov, “Model of the traction and external power supply system joint operation,” </w:t>
      </w:r>
      <w:r w:rsidRPr="002834B7">
        <w:rPr>
          <w:rFonts w:ascii="Times New Roman" w:eastAsia="Times New Roman" w:hAnsi="Times New Roman" w:cs="Times New Roman"/>
          <w:i/>
          <w:iCs/>
          <w:sz w:val="20"/>
          <w:szCs w:val="20"/>
          <w:lang w:val="en-US" w:eastAsia="ru-RU"/>
        </w:rPr>
        <w:t>J. Phys.: Conf. Ser.</w:t>
      </w:r>
      <w:r w:rsidRPr="002834B7">
        <w:rPr>
          <w:rFonts w:ascii="Times New Roman" w:eastAsia="Times New Roman" w:hAnsi="Times New Roman" w:cs="Times New Roman"/>
          <w:sz w:val="20"/>
          <w:szCs w:val="20"/>
          <w:lang w:val="en-US" w:eastAsia="ru-RU"/>
        </w:rPr>
        <w:t xml:space="preserve"> </w:t>
      </w:r>
      <w:r w:rsidRPr="002834B7">
        <w:rPr>
          <w:rFonts w:ascii="Times New Roman" w:eastAsia="Times New Roman" w:hAnsi="Times New Roman" w:cs="Times New Roman"/>
          <w:b/>
          <w:bCs/>
          <w:sz w:val="20"/>
          <w:szCs w:val="20"/>
          <w:lang w:val="en-US" w:eastAsia="ru-RU"/>
        </w:rPr>
        <w:t>2131</w:t>
      </w:r>
      <w:r w:rsidRPr="002834B7">
        <w:rPr>
          <w:rFonts w:ascii="Times New Roman" w:eastAsia="Times New Roman" w:hAnsi="Times New Roman" w:cs="Times New Roman"/>
          <w:sz w:val="20"/>
          <w:szCs w:val="20"/>
          <w:lang w:val="en-US" w:eastAsia="ru-RU"/>
        </w:rPr>
        <w:t>, 042093 (2021).</w:t>
      </w:r>
    </w:p>
    <w:p w14:paraId="357D12C3" w14:textId="472B1519"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A. </w:t>
      </w:r>
      <w:proofErr w:type="spellStart"/>
      <w:r w:rsidRPr="002834B7">
        <w:rPr>
          <w:rFonts w:ascii="Times New Roman" w:eastAsia="Times New Roman" w:hAnsi="Times New Roman" w:cs="Times New Roman"/>
          <w:sz w:val="20"/>
          <w:szCs w:val="20"/>
          <w:lang w:val="en-US" w:eastAsia="ru-RU"/>
        </w:rPr>
        <w:t>Cherpanov</w:t>
      </w:r>
      <w:proofErr w:type="spellEnd"/>
      <w:r w:rsidRPr="002834B7">
        <w:rPr>
          <w:rFonts w:ascii="Times New Roman" w:eastAsia="Times New Roman" w:hAnsi="Times New Roman" w:cs="Times New Roman"/>
          <w:sz w:val="20"/>
          <w:szCs w:val="20"/>
          <w:lang w:val="en-US" w:eastAsia="ru-RU"/>
        </w:rPr>
        <w:t xml:space="preserve"> and A. </w:t>
      </w:r>
      <w:proofErr w:type="spellStart"/>
      <w:r w:rsidRPr="002834B7">
        <w:rPr>
          <w:rFonts w:ascii="Times New Roman" w:eastAsia="Times New Roman" w:hAnsi="Times New Roman" w:cs="Times New Roman"/>
          <w:sz w:val="20"/>
          <w:szCs w:val="20"/>
          <w:lang w:val="en-US" w:eastAsia="ru-RU"/>
        </w:rPr>
        <w:t>Kutsiy</w:t>
      </w:r>
      <w:proofErr w:type="spellEnd"/>
      <w:r w:rsidRPr="002834B7">
        <w:rPr>
          <w:rFonts w:ascii="Times New Roman" w:eastAsia="Times New Roman" w:hAnsi="Times New Roman" w:cs="Times New Roman"/>
          <w:sz w:val="20"/>
          <w:szCs w:val="20"/>
          <w:lang w:val="en-US" w:eastAsia="ru-RU"/>
        </w:rPr>
        <w:t xml:space="preserve">, “Modeling of tractive power supply systems for heavy-tonnage trains operation,” in </w:t>
      </w:r>
      <w:r w:rsidRPr="002834B7">
        <w:rPr>
          <w:rFonts w:ascii="Times New Roman" w:eastAsia="Times New Roman" w:hAnsi="Times New Roman" w:cs="Times New Roman"/>
          <w:i/>
          <w:iCs/>
          <w:sz w:val="20"/>
          <w:szCs w:val="20"/>
          <w:lang w:val="en-US" w:eastAsia="ru-RU"/>
        </w:rPr>
        <w:t>Proc. Int. Russian Automation Conf. (</w:t>
      </w:r>
      <w:proofErr w:type="spellStart"/>
      <w:r w:rsidRPr="002834B7">
        <w:rPr>
          <w:rFonts w:ascii="Times New Roman" w:eastAsia="Times New Roman" w:hAnsi="Times New Roman" w:cs="Times New Roman"/>
          <w:i/>
          <w:iCs/>
          <w:sz w:val="20"/>
          <w:szCs w:val="20"/>
          <w:lang w:val="en-US" w:eastAsia="ru-RU"/>
        </w:rPr>
        <w:t>RusAutoCon</w:t>
      </w:r>
      <w:proofErr w:type="spellEnd"/>
      <w:r w:rsidRPr="002834B7">
        <w:rPr>
          <w:rFonts w:ascii="Times New Roman" w:eastAsia="Times New Roman" w:hAnsi="Times New Roman" w:cs="Times New Roman"/>
          <w:i/>
          <w:iCs/>
          <w:sz w:val="20"/>
          <w:szCs w:val="20"/>
          <w:lang w:val="en-US" w:eastAsia="ru-RU"/>
        </w:rPr>
        <w:t>)</w:t>
      </w:r>
      <w:r w:rsidRPr="002834B7">
        <w:rPr>
          <w:rFonts w:ascii="Times New Roman" w:eastAsia="Times New Roman" w:hAnsi="Times New Roman" w:cs="Times New Roman"/>
          <w:sz w:val="20"/>
          <w:szCs w:val="20"/>
          <w:lang w:val="en-US" w:eastAsia="ru-RU"/>
        </w:rPr>
        <w:t>, 1 (2018).</w:t>
      </w:r>
    </w:p>
    <w:p w14:paraId="1A458E85" w14:textId="247E55E7"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K. K. </w:t>
      </w:r>
      <w:proofErr w:type="spellStart"/>
      <w:r w:rsidRPr="002834B7">
        <w:rPr>
          <w:rFonts w:ascii="Times New Roman" w:eastAsia="Times New Roman" w:hAnsi="Times New Roman" w:cs="Times New Roman"/>
          <w:sz w:val="20"/>
          <w:szCs w:val="20"/>
          <w:lang w:val="en-US" w:eastAsia="ru-RU"/>
        </w:rPr>
        <w:t>Abishev</w:t>
      </w:r>
      <w:proofErr w:type="spellEnd"/>
      <w:r w:rsidRPr="002834B7">
        <w:rPr>
          <w:rFonts w:ascii="Times New Roman" w:eastAsia="Times New Roman" w:hAnsi="Times New Roman" w:cs="Times New Roman"/>
          <w:sz w:val="20"/>
          <w:szCs w:val="20"/>
          <w:lang w:val="en-US" w:eastAsia="ru-RU"/>
        </w:rPr>
        <w:t xml:space="preserve">, A. Z. </w:t>
      </w:r>
      <w:proofErr w:type="spellStart"/>
      <w:r w:rsidRPr="002834B7">
        <w:rPr>
          <w:rFonts w:ascii="Times New Roman" w:eastAsia="Times New Roman" w:hAnsi="Times New Roman" w:cs="Times New Roman"/>
          <w:sz w:val="20"/>
          <w:szCs w:val="20"/>
          <w:lang w:val="en-US" w:eastAsia="ru-RU"/>
        </w:rPr>
        <w:t>Kassenov</w:t>
      </w:r>
      <w:proofErr w:type="spellEnd"/>
      <w:r w:rsidRPr="002834B7">
        <w:rPr>
          <w:rFonts w:ascii="Times New Roman" w:eastAsia="Times New Roman" w:hAnsi="Times New Roman" w:cs="Times New Roman"/>
          <w:sz w:val="20"/>
          <w:szCs w:val="20"/>
          <w:lang w:val="en-US" w:eastAsia="ru-RU"/>
        </w:rPr>
        <w:t xml:space="preserve">, and K. B. </w:t>
      </w:r>
      <w:proofErr w:type="spellStart"/>
      <w:r w:rsidRPr="002834B7">
        <w:rPr>
          <w:rFonts w:ascii="Times New Roman" w:eastAsia="Times New Roman" w:hAnsi="Times New Roman" w:cs="Times New Roman"/>
          <w:sz w:val="20"/>
          <w:szCs w:val="20"/>
          <w:lang w:val="en-US" w:eastAsia="ru-RU"/>
        </w:rPr>
        <w:t>Assylova</w:t>
      </w:r>
      <w:proofErr w:type="spellEnd"/>
      <w:r w:rsidRPr="002834B7">
        <w:rPr>
          <w:rFonts w:ascii="Times New Roman" w:eastAsia="Times New Roman" w:hAnsi="Times New Roman" w:cs="Times New Roman"/>
          <w:sz w:val="20"/>
          <w:szCs w:val="20"/>
          <w:lang w:val="en-US" w:eastAsia="ru-RU"/>
        </w:rPr>
        <w:t xml:space="preserve">, “Design justification of half-track propulsor of traction and transport vehicle,” </w:t>
      </w:r>
      <w:r w:rsidRPr="002834B7">
        <w:rPr>
          <w:rFonts w:ascii="Times New Roman" w:eastAsia="Times New Roman" w:hAnsi="Times New Roman" w:cs="Times New Roman"/>
          <w:i/>
          <w:iCs/>
          <w:sz w:val="20"/>
          <w:szCs w:val="20"/>
          <w:lang w:val="en-US" w:eastAsia="ru-RU"/>
        </w:rPr>
        <w:t>Lect. Notes Mech. Eng.</w:t>
      </w:r>
      <w:r w:rsidRPr="002834B7">
        <w:rPr>
          <w:rFonts w:ascii="Times New Roman" w:eastAsia="Times New Roman" w:hAnsi="Times New Roman" w:cs="Times New Roman"/>
          <w:sz w:val="20"/>
          <w:szCs w:val="20"/>
          <w:lang w:val="en-US" w:eastAsia="ru-RU"/>
        </w:rPr>
        <w:t>, 434 (2022).</w:t>
      </w:r>
    </w:p>
    <w:p w14:paraId="79794952" w14:textId="18C89D02"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K. K. </w:t>
      </w:r>
      <w:proofErr w:type="spellStart"/>
      <w:r w:rsidRPr="002834B7">
        <w:rPr>
          <w:rFonts w:ascii="Times New Roman" w:eastAsia="Times New Roman" w:hAnsi="Times New Roman" w:cs="Times New Roman"/>
          <w:sz w:val="20"/>
          <w:szCs w:val="20"/>
          <w:lang w:val="en-US" w:eastAsia="ru-RU"/>
        </w:rPr>
        <w:t>Abishev</w:t>
      </w:r>
      <w:proofErr w:type="spellEnd"/>
      <w:r w:rsidRPr="002834B7">
        <w:rPr>
          <w:rFonts w:ascii="Times New Roman" w:eastAsia="Times New Roman" w:hAnsi="Times New Roman" w:cs="Times New Roman"/>
          <w:sz w:val="20"/>
          <w:szCs w:val="20"/>
          <w:lang w:val="en-US" w:eastAsia="ru-RU"/>
        </w:rPr>
        <w:t xml:space="preserve">, et al., “Some issues regarding the enhancement of technical and economic performance of electric vehicles,” </w:t>
      </w:r>
      <w:r w:rsidRPr="002834B7">
        <w:rPr>
          <w:rFonts w:ascii="Times New Roman" w:eastAsia="Times New Roman" w:hAnsi="Times New Roman" w:cs="Times New Roman"/>
          <w:i/>
          <w:iCs/>
          <w:sz w:val="20"/>
          <w:szCs w:val="20"/>
          <w:lang w:val="en-US" w:eastAsia="ru-RU"/>
        </w:rPr>
        <w:t>Lect. Notes Mech. Eng.</w:t>
      </w:r>
      <w:r w:rsidRPr="002834B7">
        <w:rPr>
          <w:rFonts w:ascii="Times New Roman" w:eastAsia="Times New Roman" w:hAnsi="Times New Roman" w:cs="Times New Roman"/>
          <w:sz w:val="20"/>
          <w:szCs w:val="20"/>
          <w:lang w:val="en-US" w:eastAsia="ru-RU"/>
        </w:rPr>
        <w:t>, 682 (2024).</w:t>
      </w:r>
    </w:p>
    <w:p w14:paraId="3CFEDA28" w14:textId="2945C4A1" w:rsidR="002834B7" w:rsidRPr="002834B7" w:rsidRDefault="002834B7" w:rsidP="002834B7">
      <w:pPr>
        <w:pStyle w:val="a6"/>
        <w:numPr>
          <w:ilvl w:val="0"/>
          <w:numId w:val="6"/>
        </w:numPr>
        <w:spacing w:after="0" w:line="240" w:lineRule="auto"/>
        <w:ind w:left="425" w:hanging="425"/>
        <w:jc w:val="both"/>
        <w:rPr>
          <w:rFonts w:ascii="Times New Roman" w:eastAsia="Times New Roman" w:hAnsi="Times New Roman" w:cs="Times New Roman"/>
          <w:sz w:val="20"/>
          <w:szCs w:val="20"/>
          <w:lang w:val="en-US" w:eastAsia="ru-RU"/>
        </w:rPr>
      </w:pPr>
      <w:r w:rsidRPr="002834B7">
        <w:rPr>
          <w:rFonts w:ascii="Times New Roman" w:eastAsia="Times New Roman" w:hAnsi="Times New Roman" w:cs="Times New Roman"/>
          <w:sz w:val="20"/>
          <w:szCs w:val="20"/>
          <w:lang w:val="en-US" w:eastAsia="ru-RU"/>
        </w:rPr>
        <w:t xml:space="preserve">K. K. </w:t>
      </w:r>
      <w:proofErr w:type="spellStart"/>
      <w:r w:rsidRPr="002834B7">
        <w:rPr>
          <w:rFonts w:ascii="Times New Roman" w:eastAsia="Times New Roman" w:hAnsi="Times New Roman" w:cs="Times New Roman"/>
          <w:sz w:val="20"/>
          <w:szCs w:val="20"/>
          <w:lang w:val="en-US" w:eastAsia="ru-RU"/>
        </w:rPr>
        <w:t>Abishev</w:t>
      </w:r>
      <w:proofErr w:type="spellEnd"/>
      <w:r w:rsidRPr="002834B7">
        <w:rPr>
          <w:rFonts w:ascii="Times New Roman" w:eastAsia="Times New Roman" w:hAnsi="Times New Roman" w:cs="Times New Roman"/>
          <w:sz w:val="20"/>
          <w:szCs w:val="20"/>
          <w:lang w:val="en-US" w:eastAsia="ru-RU"/>
        </w:rPr>
        <w:t xml:space="preserve">, et al., “Study of the interaction of a transport vehicle with an open road,” </w:t>
      </w:r>
      <w:r w:rsidRPr="002834B7">
        <w:rPr>
          <w:rFonts w:ascii="Times New Roman" w:eastAsia="Times New Roman" w:hAnsi="Times New Roman" w:cs="Times New Roman"/>
          <w:i/>
          <w:iCs/>
          <w:sz w:val="20"/>
          <w:szCs w:val="20"/>
          <w:lang w:val="en-US" w:eastAsia="ru-RU"/>
        </w:rPr>
        <w:t xml:space="preserve">Lect. Notes </w:t>
      </w:r>
      <w:proofErr w:type="spellStart"/>
      <w:r w:rsidRPr="002834B7">
        <w:rPr>
          <w:rFonts w:ascii="Times New Roman" w:eastAsia="Times New Roman" w:hAnsi="Times New Roman" w:cs="Times New Roman"/>
          <w:i/>
          <w:iCs/>
          <w:sz w:val="20"/>
          <w:szCs w:val="20"/>
          <w:lang w:val="en-US" w:eastAsia="ru-RU"/>
        </w:rPr>
        <w:t>Intell</w:t>
      </w:r>
      <w:proofErr w:type="spellEnd"/>
      <w:r w:rsidRPr="002834B7">
        <w:rPr>
          <w:rFonts w:ascii="Times New Roman" w:eastAsia="Times New Roman" w:hAnsi="Times New Roman" w:cs="Times New Roman"/>
          <w:i/>
          <w:iCs/>
          <w:sz w:val="20"/>
          <w:szCs w:val="20"/>
          <w:lang w:val="en-US" w:eastAsia="ru-RU"/>
        </w:rPr>
        <w:t xml:space="preserve">. Transp. </w:t>
      </w:r>
      <w:proofErr w:type="spellStart"/>
      <w:r w:rsidRPr="002834B7">
        <w:rPr>
          <w:rFonts w:ascii="Times New Roman" w:eastAsia="Times New Roman" w:hAnsi="Times New Roman" w:cs="Times New Roman"/>
          <w:i/>
          <w:iCs/>
          <w:sz w:val="20"/>
          <w:szCs w:val="20"/>
          <w:lang w:val="en-US" w:eastAsia="ru-RU"/>
        </w:rPr>
        <w:t>Infrastruct</w:t>
      </w:r>
      <w:proofErr w:type="spellEnd"/>
      <w:r w:rsidRPr="002834B7">
        <w:rPr>
          <w:rFonts w:ascii="Times New Roman" w:eastAsia="Times New Roman" w:hAnsi="Times New Roman" w:cs="Times New Roman"/>
          <w:i/>
          <w:iCs/>
          <w:sz w:val="20"/>
          <w:szCs w:val="20"/>
          <w:lang w:val="en-US" w:eastAsia="ru-RU"/>
        </w:rPr>
        <w:t>.</w:t>
      </w:r>
      <w:r w:rsidRPr="002834B7">
        <w:rPr>
          <w:rFonts w:ascii="Times New Roman" w:eastAsia="Times New Roman" w:hAnsi="Times New Roman" w:cs="Times New Roman"/>
          <w:sz w:val="20"/>
          <w:szCs w:val="20"/>
          <w:lang w:val="en-US" w:eastAsia="ru-RU"/>
        </w:rPr>
        <w:t>, 154 (2020).</w:t>
      </w:r>
    </w:p>
    <w:p w14:paraId="31D53469" w14:textId="2E017F88" w:rsidR="00892848" w:rsidRPr="00E219E4" w:rsidRDefault="00892848" w:rsidP="002834B7">
      <w:pPr>
        <w:tabs>
          <w:tab w:val="left" w:pos="851"/>
        </w:tabs>
        <w:spacing w:after="0" w:line="240" w:lineRule="auto"/>
        <w:ind w:left="720"/>
        <w:jc w:val="both"/>
        <w:rPr>
          <w:rFonts w:ascii="Times New Roman" w:eastAsia="Times New Roman" w:hAnsi="Times New Roman" w:cs="Times New Roman"/>
          <w:sz w:val="20"/>
          <w:szCs w:val="20"/>
          <w:lang w:val="en-US" w:eastAsia="ru-RU"/>
        </w:rPr>
      </w:pPr>
    </w:p>
    <w:sectPr w:rsidR="00892848" w:rsidRPr="00E219E4" w:rsidSect="001F1F95">
      <w:pgSz w:w="11906" w:h="16838"/>
      <w:pgMar w:top="1520" w:right="1162" w:bottom="1418" w:left="132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62455"/>
    <w:multiLevelType w:val="hybridMultilevel"/>
    <w:tmpl w:val="F4CA90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42B73C8"/>
    <w:multiLevelType w:val="multilevel"/>
    <w:tmpl w:val="FF309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6843CE4"/>
    <w:multiLevelType w:val="multilevel"/>
    <w:tmpl w:val="4EB6E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AD1110A"/>
    <w:multiLevelType w:val="multilevel"/>
    <w:tmpl w:val="3D60FD6A"/>
    <w:lvl w:ilvl="0">
      <w:start w:val="1"/>
      <w:numFmt w:val="decimal"/>
      <w:lvlText w:val="[%1] "/>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4E351EDB"/>
    <w:multiLevelType w:val="multilevel"/>
    <w:tmpl w:val="DFCAFC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2703356"/>
    <w:multiLevelType w:val="hybridMultilevel"/>
    <w:tmpl w:val="4B881B2E"/>
    <w:lvl w:ilvl="0" w:tplc="C7408C5A">
      <w:numFmt w:val="bullet"/>
      <w:lvlText w:val="•"/>
      <w:lvlJc w:val="left"/>
      <w:pPr>
        <w:ind w:left="720"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5"/>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9"/>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7CF1"/>
    <w:rsid w:val="00000DA1"/>
    <w:rsid w:val="00025733"/>
    <w:rsid w:val="00034143"/>
    <w:rsid w:val="000417F9"/>
    <w:rsid w:val="000639AA"/>
    <w:rsid w:val="00081EF1"/>
    <w:rsid w:val="00082EF0"/>
    <w:rsid w:val="00086B89"/>
    <w:rsid w:val="00097AFB"/>
    <w:rsid w:val="000B5C8F"/>
    <w:rsid w:val="000B60B9"/>
    <w:rsid w:val="000E6F7C"/>
    <w:rsid w:val="001013D1"/>
    <w:rsid w:val="00143F0F"/>
    <w:rsid w:val="001677A2"/>
    <w:rsid w:val="001907BF"/>
    <w:rsid w:val="001C02BE"/>
    <w:rsid w:val="001C2F7B"/>
    <w:rsid w:val="001E17C8"/>
    <w:rsid w:val="001E4257"/>
    <w:rsid w:val="001F1F95"/>
    <w:rsid w:val="00262087"/>
    <w:rsid w:val="00272EEF"/>
    <w:rsid w:val="002834B7"/>
    <w:rsid w:val="00297CF1"/>
    <w:rsid w:val="002A7D6D"/>
    <w:rsid w:val="002D74D7"/>
    <w:rsid w:val="002F5BD6"/>
    <w:rsid w:val="00312300"/>
    <w:rsid w:val="00314503"/>
    <w:rsid w:val="00316C71"/>
    <w:rsid w:val="00326D53"/>
    <w:rsid w:val="0036535A"/>
    <w:rsid w:val="00373CD2"/>
    <w:rsid w:val="003B07D8"/>
    <w:rsid w:val="003C21C8"/>
    <w:rsid w:val="003E1AE2"/>
    <w:rsid w:val="00401FB8"/>
    <w:rsid w:val="004114C7"/>
    <w:rsid w:val="004414E5"/>
    <w:rsid w:val="00450922"/>
    <w:rsid w:val="00490E3D"/>
    <w:rsid w:val="00492A3F"/>
    <w:rsid w:val="00497C72"/>
    <w:rsid w:val="004A024E"/>
    <w:rsid w:val="004A51DF"/>
    <w:rsid w:val="004B504D"/>
    <w:rsid w:val="004C4879"/>
    <w:rsid w:val="00520B54"/>
    <w:rsid w:val="00540561"/>
    <w:rsid w:val="00544024"/>
    <w:rsid w:val="00571E19"/>
    <w:rsid w:val="005833EB"/>
    <w:rsid w:val="005A4C90"/>
    <w:rsid w:val="005B4E3D"/>
    <w:rsid w:val="005E13AC"/>
    <w:rsid w:val="0061226D"/>
    <w:rsid w:val="0063738B"/>
    <w:rsid w:val="0065553F"/>
    <w:rsid w:val="00676900"/>
    <w:rsid w:val="00680CD6"/>
    <w:rsid w:val="006A7932"/>
    <w:rsid w:val="006B1260"/>
    <w:rsid w:val="006C5F6A"/>
    <w:rsid w:val="00702D4C"/>
    <w:rsid w:val="00704689"/>
    <w:rsid w:val="00704E1D"/>
    <w:rsid w:val="00710BFA"/>
    <w:rsid w:val="00712CF5"/>
    <w:rsid w:val="00720BA5"/>
    <w:rsid w:val="00745420"/>
    <w:rsid w:val="0076256B"/>
    <w:rsid w:val="0076371E"/>
    <w:rsid w:val="00771A4B"/>
    <w:rsid w:val="007831DB"/>
    <w:rsid w:val="007C7E9A"/>
    <w:rsid w:val="007D3ADC"/>
    <w:rsid w:val="00835709"/>
    <w:rsid w:val="00852EBB"/>
    <w:rsid w:val="00892848"/>
    <w:rsid w:val="008A79D6"/>
    <w:rsid w:val="008D4836"/>
    <w:rsid w:val="00966311"/>
    <w:rsid w:val="00977196"/>
    <w:rsid w:val="0098205E"/>
    <w:rsid w:val="0098247F"/>
    <w:rsid w:val="00985035"/>
    <w:rsid w:val="00995439"/>
    <w:rsid w:val="009A2FC8"/>
    <w:rsid w:val="009E10CD"/>
    <w:rsid w:val="009E3DDE"/>
    <w:rsid w:val="009F092E"/>
    <w:rsid w:val="009F26C4"/>
    <w:rsid w:val="00A5205C"/>
    <w:rsid w:val="00A72BCC"/>
    <w:rsid w:val="00AA4E05"/>
    <w:rsid w:val="00AC7A51"/>
    <w:rsid w:val="00AE4D18"/>
    <w:rsid w:val="00AE7CFC"/>
    <w:rsid w:val="00AF74E7"/>
    <w:rsid w:val="00B220B2"/>
    <w:rsid w:val="00B36711"/>
    <w:rsid w:val="00B3775B"/>
    <w:rsid w:val="00B47EF4"/>
    <w:rsid w:val="00B76A36"/>
    <w:rsid w:val="00B867F1"/>
    <w:rsid w:val="00BA1123"/>
    <w:rsid w:val="00BE3964"/>
    <w:rsid w:val="00BF6D51"/>
    <w:rsid w:val="00C258AE"/>
    <w:rsid w:val="00C424CE"/>
    <w:rsid w:val="00C560E7"/>
    <w:rsid w:val="00C67A22"/>
    <w:rsid w:val="00C819DF"/>
    <w:rsid w:val="00C9340F"/>
    <w:rsid w:val="00C948B9"/>
    <w:rsid w:val="00CA4BE1"/>
    <w:rsid w:val="00CB03BD"/>
    <w:rsid w:val="00D32060"/>
    <w:rsid w:val="00D96FA7"/>
    <w:rsid w:val="00DB1BC8"/>
    <w:rsid w:val="00DC2F91"/>
    <w:rsid w:val="00DC40E1"/>
    <w:rsid w:val="00DF2353"/>
    <w:rsid w:val="00DF312D"/>
    <w:rsid w:val="00E219E4"/>
    <w:rsid w:val="00EA15FE"/>
    <w:rsid w:val="00EB6D49"/>
    <w:rsid w:val="00F113C3"/>
    <w:rsid w:val="00F27702"/>
    <w:rsid w:val="00F3602A"/>
    <w:rsid w:val="00F70DA1"/>
    <w:rsid w:val="00F7174B"/>
    <w:rsid w:val="00FB1D5C"/>
    <w:rsid w:val="00FC299B"/>
    <w:rsid w:val="00FE5DC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6F7BD4"/>
  <w15:chartTrackingRefBased/>
  <w15:docId w15:val="{BD162412-468F-4BDB-8C5D-A82B41B2D8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link w:val="10"/>
    <w:uiPriority w:val="1"/>
    <w:qFormat/>
    <w:rsid w:val="00082EF0"/>
    <w:pPr>
      <w:widowControl w:val="0"/>
      <w:autoSpaceDE w:val="0"/>
      <w:autoSpaceDN w:val="0"/>
      <w:spacing w:after="0" w:line="240" w:lineRule="auto"/>
      <w:ind w:left="1" w:right="193"/>
      <w:jc w:val="center"/>
      <w:outlineLvl w:val="0"/>
    </w:pPr>
    <w:rPr>
      <w:rFonts w:ascii="Times New Roman" w:eastAsia="Times New Roman" w:hAnsi="Times New Roman" w:cs="Times New Roman"/>
      <w:b/>
      <w:bCs/>
      <w:sz w:val="24"/>
      <w:szCs w:val="24"/>
      <w:lang w:val="en-US"/>
    </w:rPr>
  </w:style>
  <w:style w:type="paragraph" w:styleId="3">
    <w:name w:val="heading 3"/>
    <w:basedOn w:val="a"/>
    <w:link w:val="30"/>
    <w:uiPriority w:val="9"/>
    <w:qFormat/>
    <w:rsid w:val="00297CF1"/>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297CF1"/>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297CF1"/>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297CF1"/>
    <w:rPr>
      <w:rFonts w:ascii="Times New Roman" w:eastAsia="Times New Roman" w:hAnsi="Times New Roman" w:cs="Times New Roman"/>
      <w:b/>
      <w:bCs/>
      <w:sz w:val="24"/>
      <w:szCs w:val="24"/>
      <w:lang w:eastAsia="ru-RU"/>
    </w:rPr>
  </w:style>
  <w:style w:type="paragraph" w:styleId="a3">
    <w:name w:val="Normal (Web)"/>
    <w:basedOn w:val="a"/>
    <w:uiPriority w:val="99"/>
    <w:semiHidden/>
    <w:unhideWhenUsed/>
    <w:rsid w:val="00297CF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Strong"/>
    <w:basedOn w:val="a0"/>
    <w:uiPriority w:val="22"/>
    <w:qFormat/>
    <w:rsid w:val="00297CF1"/>
    <w:rPr>
      <w:b/>
      <w:bCs/>
    </w:rPr>
  </w:style>
  <w:style w:type="table" w:styleId="a5">
    <w:name w:val="Table Grid"/>
    <w:basedOn w:val="a1"/>
    <w:uiPriority w:val="39"/>
    <w:rsid w:val="00EB6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1"/>
    <w:qFormat/>
    <w:rsid w:val="00EB6D49"/>
    <w:pPr>
      <w:spacing w:line="256" w:lineRule="auto"/>
      <w:ind w:left="720"/>
      <w:contextualSpacing/>
    </w:pPr>
  </w:style>
  <w:style w:type="character" w:styleId="a7">
    <w:name w:val="Hyperlink"/>
    <w:basedOn w:val="a0"/>
    <w:uiPriority w:val="99"/>
    <w:unhideWhenUsed/>
    <w:rsid w:val="00DF312D"/>
    <w:rPr>
      <w:color w:val="0563C1" w:themeColor="hyperlink"/>
      <w:u w:val="single"/>
    </w:rPr>
  </w:style>
  <w:style w:type="character" w:customStyle="1" w:styleId="anegp0gi0b9av8jahpyh">
    <w:name w:val="anegp0gi0b9av8jahpyh"/>
    <w:basedOn w:val="a0"/>
    <w:rsid w:val="001E17C8"/>
  </w:style>
  <w:style w:type="character" w:styleId="a8">
    <w:name w:val="Unresolved Mention"/>
    <w:basedOn w:val="a0"/>
    <w:uiPriority w:val="99"/>
    <w:semiHidden/>
    <w:unhideWhenUsed/>
    <w:rsid w:val="00892848"/>
    <w:rPr>
      <w:color w:val="605E5C"/>
      <w:shd w:val="clear" w:color="auto" w:fill="E1DFDD"/>
    </w:rPr>
  </w:style>
  <w:style w:type="paragraph" w:styleId="a9">
    <w:name w:val="Title"/>
    <w:basedOn w:val="a"/>
    <w:link w:val="aa"/>
    <w:uiPriority w:val="1"/>
    <w:qFormat/>
    <w:rsid w:val="00835709"/>
    <w:pPr>
      <w:widowControl w:val="0"/>
      <w:autoSpaceDE w:val="0"/>
      <w:autoSpaceDN w:val="0"/>
      <w:spacing w:before="89" w:after="0" w:line="240" w:lineRule="auto"/>
      <w:ind w:right="193"/>
      <w:jc w:val="center"/>
    </w:pPr>
    <w:rPr>
      <w:rFonts w:ascii="Times New Roman" w:eastAsia="Times New Roman" w:hAnsi="Times New Roman" w:cs="Times New Roman"/>
      <w:b/>
      <w:bCs/>
      <w:sz w:val="34"/>
      <w:szCs w:val="34"/>
      <w:lang w:val="en-US"/>
    </w:rPr>
  </w:style>
  <w:style w:type="character" w:customStyle="1" w:styleId="aa">
    <w:name w:val="Заголовок Знак"/>
    <w:basedOn w:val="a0"/>
    <w:link w:val="a9"/>
    <w:uiPriority w:val="1"/>
    <w:rsid w:val="00835709"/>
    <w:rPr>
      <w:rFonts w:ascii="Times New Roman" w:eastAsia="Times New Roman" w:hAnsi="Times New Roman" w:cs="Times New Roman"/>
      <w:b/>
      <w:bCs/>
      <w:sz w:val="34"/>
      <w:szCs w:val="34"/>
      <w:lang w:val="en-US"/>
    </w:rPr>
  </w:style>
  <w:style w:type="character" w:customStyle="1" w:styleId="10">
    <w:name w:val="Заголовок 1 Знак"/>
    <w:basedOn w:val="a0"/>
    <w:link w:val="1"/>
    <w:uiPriority w:val="1"/>
    <w:rsid w:val="00082EF0"/>
    <w:rPr>
      <w:rFonts w:ascii="Times New Roman" w:eastAsia="Times New Roman" w:hAnsi="Times New Roman" w:cs="Times New Roman"/>
      <w:b/>
      <w:bCs/>
      <w:sz w:val="24"/>
      <w:szCs w:val="24"/>
      <w:lang w:val="en-US"/>
    </w:rPr>
  </w:style>
  <w:style w:type="character" w:customStyle="1" w:styleId="typographytypographycrpwo">
    <w:name w:val="typography_typography__crpwo"/>
    <w:basedOn w:val="a0"/>
    <w:rsid w:val="003B07D8"/>
  </w:style>
  <w:style w:type="character" w:styleId="ab">
    <w:name w:val="Emphasis"/>
    <w:basedOn w:val="a0"/>
    <w:uiPriority w:val="20"/>
    <w:qFormat/>
    <w:rsid w:val="002834B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637194">
      <w:bodyDiv w:val="1"/>
      <w:marLeft w:val="0"/>
      <w:marRight w:val="0"/>
      <w:marTop w:val="0"/>
      <w:marBottom w:val="0"/>
      <w:divBdr>
        <w:top w:val="none" w:sz="0" w:space="0" w:color="auto"/>
        <w:left w:val="none" w:sz="0" w:space="0" w:color="auto"/>
        <w:bottom w:val="none" w:sz="0" w:space="0" w:color="auto"/>
        <w:right w:val="none" w:sz="0" w:space="0" w:color="auto"/>
      </w:divBdr>
    </w:div>
    <w:div w:id="684403502">
      <w:bodyDiv w:val="1"/>
      <w:marLeft w:val="0"/>
      <w:marRight w:val="0"/>
      <w:marTop w:val="0"/>
      <w:marBottom w:val="0"/>
      <w:divBdr>
        <w:top w:val="none" w:sz="0" w:space="0" w:color="auto"/>
        <w:left w:val="none" w:sz="0" w:space="0" w:color="auto"/>
        <w:bottom w:val="none" w:sz="0" w:space="0" w:color="auto"/>
        <w:right w:val="none" w:sz="0" w:space="0" w:color="auto"/>
      </w:divBdr>
      <w:divsChild>
        <w:div w:id="1947039799">
          <w:marLeft w:val="0"/>
          <w:marRight w:val="0"/>
          <w:marTop w:val="0"/>
          <w:marBottom w:val="0"/>
          <w:divBdr>
            <w:top w:val="none" w:sz="0" w:space="0" w:color="auto"/>
            <w:left w:val="none" w:sz="0" w:space="0" w:color="auto"/>
            <w:bottom w:val="none" w:sz="0" w:space="0" w:color="auto"/>
            <w:right w:val="none" w:sz="0" w:space="0" w:color="auto"/>
          </w:divBdr>
          <w:divsChild>
            <w:div w:id="1415466703">
              <w:marLeft w:val="0"/>
              <w:marRight w:val="0"/>
              <w:marTop w:val="0"/>
              <w:marBottom w:val="0"/>
              <w:divBdr>
                <w:top w:val="none" w:sz="0" w:space="0" w:color="auto"/>
                <w:left w:val="none" w:sz="0" w:space="0" w:color="auto"/>
                <w:bottom w:val="none" w:sz="0" w:space="0" w:color="auto"/>
                <w:right w:val="none" w:sz="0" w:space="0" w:color="auto"/>
              </w:divBdr>
            </w:div>
          </w:divsChild>
        </w:div>
        <w:div w:id="1029256257">
          <w:marLeft w:val="0"/>
          <w:marRight w:val="0"/>
          <w:marTop w:val="0"/>
          <w:marBottom w:val="0"/>
          <w:divBdr>
            <w:top w:val="none" w:sz="0" w:space="0" w:color="auto"/>
            <w:left w:val="none" w:sz="0" w:space="0" w:color="auto"/>
            <w:bottom w:val="none" w:sz="0" w:space="0" w:color="auto"/>
            <w:right w:val="none" w:sz="0" w:space="0" w:color="auto"/>
          </w:divBdr>
          <w:divsChild>
            <w:div w:id="646133512">
              <w:marLeft w:val="0"/>
              <w:marRight w:val="0"/>
              <w:marTop w:val="0"/>
              <w:marBottom w:val="0"/>
              <w:divBdr>
                <w:top w:val="none" w:sz="0" w:space="0" w:color="auto"/>
                <w:left w:val="none" w:sz="0" w:space="0" w:color="auto"/>
                <w:bottom w:val="none" w:sz="0" w:space="0" w:color="auto"/>
                <w:right w:val="none" w:sz="0" w:space="0" w:color="auto"/>
              </w:divBdr>
              <w:divsChild>
                <w:div w:id="5932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4950950">
      <w:bodyDiv w:val="1"/>
      <w:marLeft w:val="0"/>
      <w:marRight w:val="0"/>
      <w:marTop w:val="0"/>
      <w:marBottom w:val="0"/>
      <w:divBdr>
        <w:top w:val="none" w:sz="0" w:space="0" w:color="auto"/>
        <w:left w:val="none" w:sz="0" w:space="0" w:color="auto"/>
        <w:bottom w:val="none" w:sz="0" w:space="0" w:color="auto"/>
        <w:right w:val="none" w:sz="0" w:space="0" w:color="auto"/>
      </w:divBdr>
      <w:divsChild>
        <w:div w:id="810101289">
          <w:marLeft w:val="0"/>
          <w:marRight w:val="0"/>
          <w:marTop w:val="0"/>
          <w:marBottom w:val="0"/>
          <w:divBdr>
            <w:top w:val="none" w:sz="0" w:space="0" w:color="auto"/>
            <w:left w:val="none" w:sz="0" w:space="0" w:color="auto"/>
            <w:bottom w:val="none" w:sz="0" w:space="0" w:color="auto"/>
            <w:right w:val="none" w:sz="0" w:space="0" w:color="auto"/>
          </w:divBdr>
        </w:div>
        <w:div w:id="1200161901">
          <w:marLeft w:val="0"/>
          <w:marRight w:val="0"/>
          <w:marTop w:val="0"/>
          <w:marBottom w:val="0"/>
          <w:divBdr>
            <w:top w:val="none" w:sz="0" w:space="0" w:color="auto"/>
            <w:left w:val="none" w:sz="0" w:space="0" w:color="auto"/>
            <w:bottom w:val="none" w:sz="0" w:space="0" w:color="auto"/>
            <w:right w:val="none" w:sz="0" w:space="0" w:color="auto"/>
          </w:divBdr>
          <w:divsChild>
            <w:div w:id="204485210">
              <w:marLeft w:val="0"/>
              <w:marRight w:val="0"/>
              <w:marTop w:val="0"/>
              <w:marBottom w:val="0"/>
              <w:divBdr>
                <w:top w:val="none" w:sz="0" w:space="0" w:color="auto"/>
                <w:left w:val="none" w:sz="0" w:space="0" w:color="auto"/>
                <w:bottom w:val="none" w:sz="0" w:space="0" w:color="auto"/>
                <w:right w:val="none" w:sz="0" w:space="0" w:color="auto"/>
              </w:divBdr>
              <w:divsChild>
                <w:div w:id="194611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910061">
      <w:bodyDiv w:val="1"/>
      <w:marLeft w:val="0"/>
      <w:marRight w:val="0"/>
      <w:marTop w:val="0"/>
      <w:marBottom w:val="0"/>
      <w:divBdr>
        <w:top w:val="none" w:sz="0" w:space="0" w:color="auto"/>
        <w:left w:val="none" w:sz="0" w:space="0" w:color="auto"/>
        <w:bottom w:val="none" w:sz="0" w:space="0" w:color="auto"/>
        <w:right w:val="none" w:sz="0" w:space="0" w:color="auto"/>
      </w:divBdr>
      <w:divsChild>
        <w:div w:id="1666013819">
          <w:marLeft w:val="0"/>
          <w:marRight w:val="0"/>
          <w:marTop w:val="0"/>
          <w:marBottom w:val="0"/>
          <w:divBdr>
            <w:top w:val="none" w:sz="0" w:space="0" w:color="auto"/>
            <w:left w:val="none" w:sz="0" w:space="0" w:color="auto"/>
            <w:bottom w:val="none" w:sz="0" w:space="0" w:color="auto"/>
            <w:right w:val="none" w:sz="0" w:space="0" w:color="auto"/>
          </w:divBdr>
          <w:divsChild>
            <w:div w:id="1882522069">
              <w:marLeft w:val="0"/>
              <w:marRight w:val="0"/>
              <w:marTop w:val="0"/>
              <w:marBottom w:val="0"/>
              <w:divBdr>
                <w:top w:val="none" w:sz="0" w:space="0" w:color="auto"/>
                <w:left w:val="none" w:sz="0" w:space="0" w:color="auto"/>
                <w:bottom w:val="none" w:sz="0" w:space="0" w:color="auto"/>
                <w:right w:val="none" w:sz="0" w:space="0" w:color="auto"/>
              </w:divBdr>
              <w:divsChild>
                <w:div w:id="483593108">
                  <w:marLeft w:val="0"/>
                  <w:marRight w:val="0"/>
                  <w:marTop w:val="0"/>
                  <w:marBottom w:val="0"/>
                  <w:divBdr>
                    <w:top w:val="none" w:sz="0" w:space="0" w:color="auto"/>
                    <w:left w:val="none" w:sz="0" w:space="0" w:color="auto"/>
                    <w:bottom w:val="none" w:sz="0" w:space="0" w:color="auto"/>
                    <w:right w:val="none" w:sz="0" w:space="0" w:color="auto"/>
                  </w:divBdr>
                  <w:divsChild>
                    <w:div w:id="1106772966">
                      <w:marLeft w:val="0"/>
                      <w:marRight w:val="0"/>
                      <w:marTop w:val="0"/>
                      <w:marBottom w:val="0"/>
                      <w:divBdr>
                        <w:top w:val="none" w:sz="0" w:space="0" w:color="auto"/>
                        <w:left w:val="none" w:sz="0" w:space="0" w:color="auto"/>
                        <w:bottom w:val="none" w:sz="0" w:space="0" w:color="auto"/>
                        <w:right w:val="none" w:sz="0" w:space="0" w:color="auto"/>
                      </w:divBdr>
                      <w:divsChild>
                        <w:div w:id="256327482">
                          <w:marLeft w:val="0"/>
                          <w:marRight w:val="0"/>
                          <w:marTop w:val="0"/>
                          <w:marBottom w:val="0"/>
                          <w:divBdr>
                            <w:top w:val="none" w:sz="0" w:space="0" w:color="auto"/>
                            <w:left w:val="none" w:sz="0" w:space="0" w:color="auto"/>
                            <w:bottom w:val="none" w:sz="0" w:space="0" w:color="auto"/>
                            <w:right w:val="none" w:sz="0" w:space="0" w:color="auto"/>
                          </w:divBdr>
                          <w:divsChild>
                            <w:div w:id="8794345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012892">
                  <w:marLeft w:val="0"/>
                  <w:marRight w:val="0"/>
                  <w:marTop w:val="0"/>
                  <w:marBottom w:val="0"/>
                  <w:divBdr>
                    <w:top w:val="none" w:sz="0" w:space="0" w:color="auto"/>
                    <w:left w:val="none" w:sz="0" w:space="0" w:color="auto"/>
                    <w:bottom w:val="none" w:sz="0" w:space="0" w:color="auto"/>
                    <w:right w:val="none" w:sz="0" w:space="0" w:color="auto"/>
                  </w:divBdr>
                  <w:divsChild>
                    <w:div w:id="957447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6423674">
      <w:bodyDiv w:val="1"/>
      <w:marLeft w:val="0"/>
      <w:marRight w:val="0"/>
      <w:marTop w:val="0"/>
      <w:marBottom w:val="0"/>
      <w:divBdr>
        <w:top w:val="none" w:sz="0" w:space="0" w:color="auto"/>
        <w:left w:val="none" w:sz="0" w:space="0" w:color="auto"/>
        <w:bottom w:val="none" w:sz="0" w:space="0" w:color="auto"/>
        <w:right w:val="none" w:sz="0" w:space="0" w:color="auto"/>
      </w:divBdr>
    </w:div>
    <w:div w:id="1561667687">
      <w:bodyDiv w:val="1"/>
      <w:marLeft w:val="0"/>
      <w:marRight w:val="0"/>
      <w:marTop w:val="0"/>
      <w:marBottom w:val="0"/>
      <w:divBdr>
        <w:top w:val="none" w:sz="0" w:space="0" w:color="auto"/>
        <w:left w:val="none" w:sz="0" w:space="0" w:color="auto"/>
        <w:bottom w:val="none" w:sz="0" w:space="0" w:color="auto"/>
        <w:right w:val="none" w:sz="0" w:space="0" w:color="auto"/>
      </w:divBdr>
    </w:div>
    <w:div w:id="1840998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qurbonovhayot85@gmail.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mailto:timurbadretdinov2107@gmail.com" TargetMode="Externa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ildar-lili@yandex.ru," TargetMode="Externa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6DCEDF-2AF9-412F-9130-6B2637258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7</Pages>
  <Words>3563</Words>
  <Characters>20310</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Баянов И Н</dc:creator>
  <cp:keywords/>
  <dc:description/>
  <cp:lastModifiedBy>Talipov Miraziz</cp:lastModifiedBy>
  <cp:revision>9</cp:revision>
  <cp:lastPrinted>2025-07-15T08:34:00Z</cp:lastPrinted>
  <dcterms:created xsi:type="dcterms:W3CDTF">2025-07-22T06:10:00Z</dcterms:created>
  <dcterms:modified xsi:type="dcterms:W3CDTF">2025-09-19T06:13:00Z</dcterms:modified>
</cp:coreProperties>
</file>