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815EA" w14:textId="09CCABE0" w:rsidR="0016385D" w:rsidRPr="00075EA6" w:rsidRDefault="00065D60" w:rsidP="00D30640">
      <w:pPr>
        <w:pStyle w:val="PaperTitle"/>
        <w:spacing w:before="0"/>
        <w:rPr>
          <w:b w:val="0"/>
          <w:bCs/>
          <w:sz w:val="24"/>
          <w:szCs w:val="24"/>
        </w:rPr>
      </w:pPr>
      <w:r w:rsidRPr="00065D60">
        <w:t>Thermal Performance of Hybrid Nanofluid Flow over a Stretching Sheet Embedded in a Porous Medium under Heat Source/Sink Effects</w:t>
      </w:r>
      <w:r w:rsidR="00BE5FD1" w:rsidRPr="002B5648">
        <w:t xml:space="preserve"> </w:t>
      </w:r>
      <w:r w:rsidR="00A90413" w:rsidRPr="00075EA6">
        <w:br/>
      </w:r>
    </w:p>
    <w:p w14:paraId="56D8C2E1" w14:textId="31B0781F" w:rsidR="00C14B14" w:rsidRPr="003B0050" w:rsidRDefault="00065D60" w:rsidP="00065D60">
      <w:pPr>
        <w:pStyle w:val="AuthorName"/>
        <w:rPr>
          <w:sz w:val="20"/>
          <w:lang w:val="en-GB" w:eastAsia="en-GB"/>
        </w:rPr>
      </w:pPr>
      <w:proofErr w:type="spellStart"/>
      <w:r w:rsidRPr="00065D60">
        <w:t>Prasanta</w:t>
      </w:r>
      <w:proofErr w:type="spellEnd"/>
      <w:r w:rsidRPr="00065D60">
        <w:t xml:space="preserve"> Parida</w:t>
      </w:r>
      <w:proofErr w:type="gramStart"/>
      <w:r>
        <w:t>,</w:t>
      </w:r>
      <w:r w:rsidR="00EF6940" w:rsidRPr="2F830975">
        <w:rPr>
          <w:vertAlign w:val="superscript"/>
        </w:rPr>
        <w:t>1</w:t>
      </w:r>
      <w:proofErr w:type="gramEnd"/>
      <w:r w:rsidR="00EF6940" w:rsidRPr="2F830975">
        <w:rPr>
          <w:vertAlign w:val="superscript"/>
        </w:rPr>
        <w:t>,</w:t>
      </w:r>
      <w:r w:rsidR="003A5C85" w:rsidRPr="2F830975">
        <w:rPr>
          <w:vertAlign w:val="superscript"/>
        </w:rPr>
        <w:t xml:space="preserve"> </w:t>
      </w:r>
      <w:r w:rsidR="00EF6940" w:rsidRPr="2F830975">
        <w:rPr>
          <w:vertAlign w:val="superscript"/>
        </w:rPr>
        <w:t>a)</w:t>
      </w:r>
      <w:r w:rsidR="0016385D">
        <w:t xml:space="preserve"> </w:t>
      </w:r>
      <w:proofErr w:type="spellStart"/>
      <w:r w:rsidRPr="00065D60">
        <w:t>Hibah</w:t>
      </w:r>
      <w:proofErr w:type="spellEnd"/>
      <w:r>
        <w:t xml:space="preserve"> Islahi</w:t>
      </w:r>
      <w:r>
        <w:rPr>
          <w:vertAlign w:val="superscript"/>
        </w:rPr>
        <w:t>1,b)</w:t>
      </w:r>
      <w:r>
        <w:t xml:space="preserve"> </w:t>
      </w:r>
      <w:r w:rsidR="0016385D">
        <w:t xml:space="preserve">and </w:t>
      </w:r>
      <w:proofErr w:type="spellStart"/>
      <w:r>
        <w:t>Kharabela</w:t>
      </w:r>
      <w:proofErr w:type="spellEnd"/>
      <w:r>
        <w:t xml:space="preserve"> Swain</w:t>
      </w:r>
      <w:r w:rsidR="00EF6940" w:rsidRPr="2F830975">
        <w:rPr>
          <w:vertAlign w:val="superscript"/>
        </w:rPr>
        <w:t>2</w:t>
      </w:r>
      <w:r w:rsidR="003A5C85" w:rsidRPr="2F830975">
        <w:rPr>
          <w:vertAlign w:val="superscript"/>
        </w:rPr>
        <w:t xml:space="preserve">, </w:t>
      </w:r>
      <w:r>
        <w:rPr>
          <w:vertAlign w:val="superscript"/>
        </w:rPr>
        <w:t>c</w:t>
      </w:r>
      <w:r w:rsidR="003A5C85" w:rsidRPr="2F830975">
        <w:rPr>
          <w:vertAlign w:val="superscript"/>
        </w:rPr>
        <w:t>)</w:t>
      </w:r>
      <w:r w:rsidR="0016385D">
        <w:br/>
      </w:r>
    </w:p>
    <w:p w14:paraId="77AADAAF" w14:textId="77777777" w:rsidR="00065D60" w:rsidRDefault="00027428" w:rsidP="00C14B14">
      <w:pPr>
        <w:pStyle w:val="AuthorAffiliation"/>
      </w:pPr>
      <w:r w:rsidRPr="00075EA6">
        <w:rPr>
          <w:i w:val="0"/>
          <w:iCs/>
          <w:vertAlign w:val="superscript"/>
        </w:rPr>
        <w:t>1</w:t>
      </w:r>
      <w:r w:rsidR="00065D60" w:rsidRPr="00065D60">
        <w:t xml:space="preserve">Institute of Applied Sciences, </w:t>
      </w:r>
      <w:proofErr w:type="spellStart"/>
      <w:r w:rsidR="00065D60" w:rsidRPr="00065D60">
        <w:t>Mangalayatan</w:t>
      </w:r>
      <w:proofErr w:type="spellEnd"/>
      <w:r w:rsidR="00065D60" w:rsidRPr="00065D60">
        <w:t xml:space="preserve"> University, Aligarh-202146, India</w:t>
      </w:r>
    </w:p>
    <w:p w14:paraId="3EAF16AE" w14:textId="28B752D7" w:rsidR="00C14B14" w:rsidRDefault="00065D60" w:rsidP="00065D60">
      <w:pPr>
        <w:pStyle w:val="AuthorAffiliation"/>
      </w:pPr>
      <w:r w:rsidRPr="00075EA6">
        <w:rPr>
          <w:i w:val="0"/>
          <w:iCs/>
          <w:vertAlign w:val="superscript"/>
        </w:rPr>
        <w:t>1</w:t>
      </w:r>
      <w:r w:rsidRPr="00065D60">
        <w:t>Dept. of Mathematics, GIFT Autonomous, Bhubaneswar- 752054, Odisha, India</w:t>
      </w:r>
      <w:r w:rsidR="0016782F" w:rsidRPr="00075EA6">
        <w:br/>
      </w:r>
    </w:p>
    <w:p w14:paraId="71C86C97" w14:textId="77777777" w:rsidR="00065D60" w:rsidRDefault="00ED4A2C">
      <w:pPr>
        <w:pStyle w:val="AuthorEmail"/>
      </w:pPr>
      <w:r w:rsidRPr="00075EA6">
        <w:br/>
      </w:r>
      <w:r w:rsidR="00065D60">
        <w:rPr>
          <w:szCs w:val="28"/>
          <w:vertAlign w:val="superscript"/>
        </w:rPr>
        <w:t>c</w:t>
      </w:r>
      <w:r w:rsidR="00003D7C" w:rsidRPr="00075EA6">
        <w:rPr>
          <w:szCs w:val="28"/>
          <w:vertAlign w:val="superscript"/>
        </w:rPr>
        <w:t>)</w:t>
      </w:r>
      <w:r w:rsidR="00003D7C" w:rsidRPr="00075EA6">
        <w:t xml:space="preserve"> Corresponding</w:t>
      </w:r>
      <w:r w:rsidR="004E3CB2" w:rsidRPr="00075EA6">
        <w:t xml:space="preserve"> author: </w:t>
      </w:r>
      <w:r w:rsidR="00065D60">
        <w:t>kharabela1983@gmail.com</w:t>
      </w:r>
      <w:r w:rsidR="001D469C" w:rsidRPr="00075EA6">
        <w:rPr>
          <w:i/>
        </w:rPr>
        <w:br/>
      </w:r>
      <w:r w:rsidR="00065D60">
        <w:rPr>
          <w:szCs w:val="28"/>
          <w:vertAlign w:val="superscript"/>
        </w:rPr>
        <w:t>a</w:t>
      </w:r>
      <w:r w:rsidR="003A5C85" w:rsidRPr="00075EA6">
        <w:rPr>
          <w:szCs w:val="28"/>
          <w:vertAlign w:val="superscript"/>
        </w:rPr>
        <w:t>)</w:t>
      </w:r>
      <w:r w:rsidR="00065D60" w:rsidRPr="00065D60">
        <w:t xml:space="preserve"> 20230218_prasanta@mangalayatan.edu.in</w:t>
      </w:r>
    </w:p>
    <w:p w14:paraId="5E05E235" w14:textId="736D17F1" w:rsidR="003A5C85" w:rsidRPr="00075EA6" w:rsidRDefault="00065D60">
      <w:pPr>
        <w:pStyle w:val="AuthorEmail"/>
      </w:pPr>
      <w:r>
        <w:rPr>
          <w:szCs w:val="28"/>
          <w:vertAlign w:val="superscript"/>
        </w:rPr>
        <w:t>b</w:t>
      </w:r>
      <w:r w:rsidRPr="00075EA6">
        <w:rPr>
          <w:szCs w:val="28"/>
          <w:vertAlign w:val="superscript"/>
        </w:rPr>
        <w:t>)</w:t>
      </w:r>
      <w:r w:rsidRPr="00065D60">
        <w:t xml:space="preserve"> hibah.islahi@mangalayatan.edu.in</w:t>
      </w:r>
      <w:r w:rsidR="003A5C85" w:rsidRPr="00075EA6">
        <w:br/>
      </w:r>
    </w:p>
    <w:p w14:paraId="3FBC774A" w14:textId="7BBF9865" w:rsidR="00065D60" w:rsidRDefault="0016385D" w:rsidP="00C14B14">
      <w:pPr>
        <w:pStyle w:val="Abstract"/>
      </w:pPr>
      <w:r w:rsidRPr="00075EA6">
        <w:rPr>
          <w:b/>
          <w:bCs/>
        </w:rPr>
        <w:t>Abstract.</w:t>
      </w:r>
      <w:r w:rsidRPr="00075EA6">
        <w:t xml:space="preserve"> </w:t>
      </w:r>
      <w:r w:rsidR="00065D60" w:rsidRPr="00065D60">
        <w:t xml:space="preserve">The </w:t>
      </w:r>
      <w:r w:rsidR="005D496A">
        <w:t>current</w:t>
      </w:r>
      <w:r w:rsidR="00065D60" w:rsidRPr="00065D60">
        <w:t xml:space="preserve"> </w:t>
      </w:r>
      <w:r w:rsidR="005D496A">
        <w:t>work</w:t>
      </w:r>
      <w:r w:rsidR="00065D60" w:rsidRPr="00065D60">
        <w:t xml:space="preserve"> examines the heat transfer characteristics of hybrid nanofluid flow over a stretching sheet embedded in a porous medium, incorporating the effects of Joule heating and viscous dissipation. Hybrid nanofluids comprising multiple nanoparticles suspended in a base fluid exhibit superior thermal properties compared to conventional fluids, making them highly effective for advanced heat transfer applications. In this work, water (H₂O) is considered as the base fluid, while copper (Cu) and ferrous ferric oxide (Fe₃O₄) serve as the nanoparticles. The governing momentum and energy equations are formulated by accounting for viscous dissipation, which converts mechanical energy into heat, and Joule heating induced by electrical conductivity of the fluid. A similarity transformation technique is employed to reduce the governing partial differential equations to ordinary differential equations, which are then solved numerically using an efficient computational scheme. The influence of key physical parameters such as nanoparticle volume fraction, porosity of the medium, applied electric field intensity, and fluid viscosity on the velocity and temperature fields is analyzed. The results reveal that both Joule heating and viscous dissipation markedly elevate the fluid temperature, while hybrid nanofluids demonstrate superior heat transfer performance compared to conventional fluids. These findings provide valuable insights for optimizing thermal systems in industrial applications, including heat exchangers, cooling technologies, and thermal management of electronic devices.</w:t>
      </w:r>
      <w:r w:rsidR="00C14B14">
        <w:t xml:space="preserve"> </w:t>
      </w:r>
    </w:p>
    <w:p w14:paraId="5240E3FB" w14:textId="7DC86343" w:rsidR="003A287B" w:rsidRDefault="00065D60" w:rsidP="00003D7C">
      <w:pPr>
        <w:pStyle w:val="Heading1"/>
        <w:rPr>
          <w:b w:val="0"/>
          <w:caps w:val="0"/>
          <w:sz w:val="20"/>
        </w:rPr>
      </w:pPr>
      <w:r w:rsidRPr="00065D60">
        <w:t>INTRODUCTION</w:t>
      </w:r>
      <w:r w:rsidR="00616F3B" w:rsidRPr="00075EA6">
        <w:br/>
      </w:r>
    </w:p>
    <w:p w14:paraId="29799676" w14:textId="77777777" w:rsidR="00065D60" w:rsidRPr="00065D60" w:rsidRDefault="00065D60" w:rsidP="00065D60">
      <w:pPr>
        <w:autoSpaceDE w:val="0"/>
        <w:autoSpaceDN w:val="0"/>
        <w:adjustRightInd w:val="0"/>
        <w:spacing w:line="276" w:lineRule="auto"/>
        <w:jc w:val="both"/>
        <w:rPr>
          <w:sz w:val="20"/>
        </w:rPr>
      </w:pPr>
      <w:r w:rsidRPr="00065D60">
        <w:rPr>
          <w:sz w:val="20"/>
        </w:rPr>
        <w:t xml:space="preserve">A new category of nanofluids, referred to as hybrid nanofluids, have been the subject of much recent research. Due to the combined effect of multiple components, hybrid nanofluids have improved thermal characteristics. Due to its several potential advantages over nanofluids, this recent development which was brought about by the addition of different nanoparticles to the working liquid has gained widespread attention from researchers. Nowadays, a lot of studies have tried hybrid nanofluids or mixed, which are made up of two different kinds of nanoparticles. The main goal of using hybrid nanofluids is to improve their thermo physical characteristics, especially the heat switch charge, in comparison to single-particle or conventional nanofluids. The procedure of evaluating hybrid nanofluids' performance stays in the improvement phase because they are a novel class of </w:t>
      </w:r>
      <w:proofErr w:type="spellStart"/>
      <w:r w:rsidRPr="00065D60">
        <w:rPr>
          <w:sz w:val="20"/>
        </w:rPr>
        <w:t>nonliquids</w:t>
      </w:r>
      <w:proofErr w:type="spellEnd"/>
      <w:r w:rsidRPr="00065D60">
        <w:rPr>
          <w:sz w:val="20"/>
        </w:rPr>
        <w:t>. High heat transfer performance is anticipated when hybrid nanofluids are used. Researchers have recently focused on extended classes of nanofluids, which can create a range of nanoparticles, including carbon nanotubes, non-metal particles, and metal particles.</w:t>
      </w:r>
    </w:p>
    <w:p w14:paraId="388DFCAB" w14:textId="458F4249" w:rsidR="00065D60" w:rsidRPr="00065D60" w:rsidRDefault="00065D60" w:rsidP="00065D60">
      <w:pPr>
        <w:autoSpaceDE w:val="0"/>
        <w:autoSpaceDN w:val="0"/>
        <w:adjustRightInd w:val="0"/>
        <w:spacing w:line="276" w:lineRule="auto"/>
        <w:ind w:firstLine="720"/>
        <w:jc w:val="both"/>
        <w:rPr>
          <w:sz w:val="20"/>
        </w:rPr>
      </w:pPr>
      <w:r w:rsidRPr="00065D60">
        <w:rPr>
          <w:sz w:val="20"/>
        </w:rPr>
        <w:t xml:space="preserve">Stretching (elongating)/shrinking (contracting) sheets are used to conduct research on the fluid's momentum and heat transfer, leading to a wide range of applications, such as heat </w:t>
      </w:r>
      <w:r w:rsidR="005D496A" w:rsidRPr="00065D60">
        <w:rPr>
          <w:sz w:val="20"/>
        </w:rPr>
        <w:t>conservation</w:t>
      </w:r>
      <w:r w:rsidRPr="00065D60">
        <w:rPr>
          <w:sz w:val="20"/>
        </w:rPr>
        <w:t xml:space="preserve">, the </w:t>
      </w:r>
      <w:r w:rsidR="005D496A" w:rsidRPr="00065D60">
        <w:rPr>
          <w:sz w:val="20"/>
        </w:rPr>
        <w:t>design</w:t>
      </w:r>
      <w:r w:rsidRPr="00065D60">
        <w:rPr>
          <w:sz w:val="20"/>
        </w:rPr>
        <w:t xml:space="preserve"> of complex synthetic structures, and transport systems. Because of how quickly heat replaces itself and how quickly velocity gradients </w:t>
      </w:r>
      <w:r w:rsidRPr="00065D60">
        <w:rPr>
          <w:sz w:val="20"/>
        </w:rPr>
        <w:lastRenderedPageBreak/>
        <w:t xml:space="preserve">change, industrialized applications of heat </w:t>
      </w:r>
      <w:r w:rsidR="005D496A">
        <w:rPr>
          <w:sz w:val="20"/>
        </w:rPr>
        <w:t>transfer</w:t>
      </w:r>
      <w:r w:rsidRPr="00065D60">
        <w:rPr>
          <w:sz w:val="20"/>
        </w:rPr>
        <w:t xml:space="preserve"> and momentum analysis are essential to the development of a refined product for consumption (see ref. [1] - [3]). </w:t>
      </w:r>
    </w:p>
    <w:p w14:paraId="3A22F0C2" w14:textId="754FCD74" w:rsidR="00065D60" w:rsidRPr="00065D60" w:rsidRDefault="00065D60" w:rsidP="00065D60">
      <w:pPr>
        <w:autoSpaceDE w:val="0"/>
        <w:autoSpaceDN w:val="0"/>
        <w:adjustRightInd w:val="0"/>
        <w:spacing w:line="276" w:lineRule="auto"/>
        <w:ind w:firstLine="720"/>
        <w:jc w:val="both"/>
        <w:rPr>
          <w:sz w:val="20"/>
        </w:rPr>
      </w:pPr>
      <w:r w:rsidRPr="00065D60">
        <w:rPr>
          <w:sz w:val="20"/>
        </w:rPr>
        <w:t xml:space="preserve">Hybrid nanofluid (HNF) is a new </w:t>
      </w:r>
      <w:r w:rsidR="005D496A">
        <w:rPr>
          <w:sz w:val="20"/>
        </w:rPr>
        <w:t>type</w:t>
      </w:r>
      <w:r w:rsidRPr="00065D60">
        <w:rPr>
          <w:sz w:val="20"/>
        </w:rPr>
        <w:t xml:space="preserve"> of heat </w:t>
      </w:r>
      <w:r w:rsidR="003E40AC">
        <w:rPr>
          <w:sz w:val="20"/>
        </w:rPr>
        <w:t>transfer fluids</w:t>
      </w:r>
      <w:r w:rsidRPr="00065D60">
        <w:rPr>
          <w:sz w:val="20"/>
        </w:rPr>
        <w:t xml:space="preserve"> </w:t>
      </w:r>
      <w:r w:rsidR="003E40AC">
        <w:rPr>
          <w:sz w:val="20"/>
        </w:rPr>
        <w:t>with the potential to outperform both</w:t>
      </w:r>
      <w:r w:rsidRPr="00065D60">
        <w:rPr>
          <w:sz w:val="20"/>
        </w:rPr>
        <w:t xml:space="preserve"> ordinary fluids (water and ethylene glycol</w:t>
      </w:r>
      <w:r w:rsidR="003E40AC">
        <w:rPr>
          <w:sz w:val="20"/>
        </w:rPr>
        <w:t xml:space="preserve"> etc.) and nanofluids containing </w:t>
      </w:r>
      <w:r w:rsidRPr="00065D60">
        <w:rPr>
          <w:sz w:val="20"/>
        </w:rPr>
        <w:t>single</w:t>
      </w:r>
      <w:r w:rsidR="003E40AC">
        <w:rPr>
          <w:sz w:val="20"/>
        </w:rPr>
        <w:t xml:space="preserve"> type of</w:t>
      </w:r>
      <w:r w:rsidRPr="00065D60">
        <w:rPr>
          <w:sz w:val="20"/>
        </w:rPr>
        <w:t xml:space="preserve"> nanoparticle. </w:t>
      </w:r>
      <w:r w:rsidR="003E40AC">
        <w:rPr>
          <w:sz w:val="20"/>
        </w:rPr>
        <w:t>H</w:t>
      </w:r>
      <w:r w:rsidRPr="00065D60">
        <w:rPr>
          <w:sz w:val="20"/>
        </w:rPr>
        <w:t xml:space="preserve">ybrid nanoparticles </w:t>
      </w:r>
      <w:r w:rsidR="003E40AC">
        <w:rPr>
          <w:sz w:val="20"/>
        </w:rPr>
        <w:t xml:space="preserve">have been shown a </w:t>
      </w:r>
      <w:r w:rsidRPr="00065D60">
        <w:rPr>
          <w:sz w:val="20"/>
        </w:rPr>
        <w:t>significant</w:t>
      </w:r>
      <w:r w:rsidR="003E40AC">
        <w:rPr>
          <w:sz w:val="20"/>
        </w:rPr>
        <w:t xml:space="preserve"> role</w:t>
      </w:r>
      <w:r w:rsidRPr="00065D60">
        <w:rPr>
          <w:sz w:val="20"/>
        </w:rPr>
        <w:t xml:space="preserve"> in</w:t>
      </w:r>
      <w:r w:rsidR="003E40AC">
        <w:rPr>
          <w:sz w:val="20"/>
        </w:rPr>
        <w:t xml:space="preserve"> various</w:t>
      </w:r>
      <w:r w:rsidRPr="00065D60">
        <w:rPr>
          <w:sz w:val="20"/>
        </w:rPr>
        <w:t xml:space="preserve"> </w:t>
      </w:r>
      <w:r w:rsidR="003E40AC">
        <w:rPr>
          <w:sz w:val="20"/>
        </w:rPr>
        <w:t>industrial</w:t>
      </w:r>
      <w:r w:rsidRPr="00065D60">
        <w:rPr>
          <w:sz w:val="20"/>
        </w:rPr>
        <w:t xml:space="preserve"> and </w:t>
      </w:r>
      <w:r w:rsidR="003E40AC">
        <w:rPr>
          <w:sz w:val="20"/>
        </w:rPr>
        <w:t xml:space="preserve">engineering </w:t>
      </w:r>
      <w:proofErr w:type="spellStart"/>
      <w:r w:rsidR="003E40AC">
        <w:rPr>
          <w:sz w:val="20"/>
        </w:rPr>
        <w:t>applicationa</w:t>
      </w:r>
      <w:proofErr w:type="spellEnd"/>
      <w:r w:rsidRPr="00065D60">
        <w:rPr>
          <w:sz w:val="20"/>
        </w:rPr>
        <w:t xml:space="preserve"> (see ref. [4]–[7]). HNF flow across a porous shrinking surface was examined by </w:t>
      </w:r>
      <w:proofErr w:type="spellStart"/>
      <w:r w:rsidRPr="00065D60">
        <w:rPr>
          <w:sz w:val="20"/>
        </w:rPr>
        <w:t>Waini</w:t>
      </w:r>
      <w:proofErr w:type="spellEnd"/>
      <w:r w:rsidRPr="00065D60">
        <w:rPr>
          <w:sz w:val="20"/>
        </w:rPr>
        <w:t xml:space="preserve"> et al. [8]. Devi &amp; Devi [10] and Ahmad et al. [9] investigated the flow of HNF in a porous matrix containing nanoparticles of alumina and copper. </w:t>
      </w:r>
      <w:proofErr w:type="spellStart"/>
      <w:r w:rsidRPr="00065D60">
        <w:rPr>
          <w:sz w:val="20"/>
        </w:rPr>
        <w:t>Rawat</w:t>
      </w:r>
      <w:proofErr w:type="spellEnd"/>
      <w:r w:rsidRPr="00065D60">
        <w:rPr>
          <w:sz w:val="20"/>
        </w:rPr>
        <w:t xml:space="preserve"> et al. [12] have observed the effects of copper and silver nanoparticles passing a vertical Riga plate.</w:t>
      </w:r>
    </w:p>
    <w:p w14:paraId="697B04A3" w14:textId="190CF8F6" w:rsidR="00065D60" w:rsidRPr="00065D60" w:rsidRDefault="002D7EEB" w:rsidP="00065D60">
      <w:pPr>
        <w:autoSpaceDE w:val="0"/>
        <w:autoSpaceDN w:val="0"/>
        <w:adjustRightInd w:val="0"/>
        <w:spacing w:line="276" w:lineRule="auto"/>
        <w:ind w:firstLine="720"/>
        <w:jc w:val="both"/>
        <w:rPr>
          <w:sz w:val="20"/>
          <w:shd w:val="clear" w:color="auto" w:fill="FFFFFF"/>
        </w:rPr>
      </w:pPr>
      <w:r w:rsidRPr="002D7EEB">
        <w:rPr>
          <w:sz w:val="20"/>
        </w:rPr>
        <w:t>Thermal radiation plays a vital role in various industrial and engineering fields, such as solar thermal energy production, furnaces, and combustion processes. It is also essential for spacecraft insulation, electronics cooling, and heating in buildings. Moreover, it finds use in material treatments like drying, annealing, and welding operations.</w:t>
      </w:r>
      <w:r w:rsidR="00065D60" w:rsidRPr="00065D60">
        <w:rPr>
          <w:sz w:val="20"/>
        </w:rPr>
        <w:t xml:space="preserve"> </w:t>
      </w:r>
      <w:proofErr w:type="spellStart"/>
      <w:r w:rsidR="00065D60" w:rsidRPr="00065D60">
        <w:rPr>
          <w:sz w:val="20"/>
        </w:rPr>
        <w:t>Ghadikolaei</w:t>
      </w:r>
      <w:proofErr w:type="spellEnd"/>
      <w:r w:rsidR="00065D60" w:rsidRPr="00065D60">
        <w:rPr>
          <w:sz w:val="20"/>
        </w:rPr>
        <w:t xml:space="preserve"> et al. [23] developed a modeling on the effect of radiative squeezing flow of </w:t>
      </w:r>
      <w:proofErr w:type="spellStart"/>
      <w:r w:rsidR="00065D60" w:rsidRPr="00065D60">
        <w:rPr>
          <w:sz w:val="20"/>
        </w:rPr>
        <w:t>Eyring</w:t>
      </w:r>
      <w:proofErr w:type="spellEnd"/>
      <w:r w:rsidR="00065D60" w:rsidRPr="00065D60">
        <w:rPr>
          <w:sz w:val="20"/>
        </w:rPr>
        <w:t xml:space="preserve"> Powell fluid in the central of two similar plates and accomplished that the radiative parameters dwindles the temperature contour. Khan et al. [24] </w:t>
      </w:r>
      <w:r>
        <w:rPr>
          <w:sz w:val="20"/>
        </w:rPr>
        <w:t>and</w:t>
      </w:r>
      <w:r w:rsidR="00065D60" w:rsidRPr="00065D60">
        <w:rPr>
          <w:sz w:val="20"/>
        </w:rPr>
        <w:t xml:space="preserve"> </w:t>
      </w:r>
      <w:proofErr w:type="spellStart"/>
      <w:r w:rsidR="00065D60" w:rsidRPr="00065D60">
        <w:rPr>
          <w:sz w:val="20"/>
        </w:rPr>
        <w:t>Hasona</w:t>
      </w:r>
      <w:proofErr w:type="spellEnd"/>
      <w:r w:rsidR="00065D60" w:rsidRPr="00065D60">
        <w:rPr>
          <w:sz w:val="20"/>
        </w:rPr>
        <w:t xml:space="preserve"> et al. [25] </w:t>
      </w:r>
      <w:r>
        <w:rPr>
          <w:sz w:val="20"/>
        </w:rPr>
        <w:t>studied</w:t>
      </w:r>
      <w:r w:rsidR="00065D60" w:rsidRPr="00065D60">
        <w:rPr>
          <w:sz w:val="20"/>
        </w:rPr>
        <w:t xml:space="preserve"> </w:t>
      </w:r>
      <w:r>
        <w:rPr>
          <w:sz w:val="20"/>
        </w:rPr>
        <w:t xml:space="preserve">the </w:t>
      </w:r>
      <w:r w:rsidRPr="002D7EEB">
        <w:rPr>
          <w:sz w:val="20"/>
        </w:rPr>
        <w:t xml:space="preserve">Williamson </w:t>
      </w:r>
      <w:r>
        <w:rPr>
          <w:sz w:val="20"/>
        </w:rPr>
        <w:t xml:space="preserve">nanofluid over a stretching sheet and </w:t>
      </w:r>
      <w:r w:rsidRPr="00065D60">
        <w:rPr>
          <w:sz w:val="20"/>
        </w:rPr>
        <w:t xml:space="preserve">peristaltic motion of </w:t>
      </w:r>
      <w:proofErr w:type="spellStart"/>
      <w:r w:rsidRPr="00065D60">
        <w:rPr>
          <w:sz w:val="20"/>
        </w:rPr>
        <w:t>Carreau</w:t>
      </w:r>
      <w:proofErr w:type="spellEnd"/>
      <w:r w:rsidRPr="00065D60">
        <w:rPr>
          <w:sz w:val="20"/>
        </w:rPr>
        <w:t xml:space="preserve"> nanofluids </w:t>
      </w:r>
      <w:r>
        <w:rPr>
          <w:sz w:val="20"/>
        </w:rPr>
        <w:t>for the cancer treatment respectively</w:t>
      </w:r>
      <w:r w:rsidR="00065D60" w:rsidRPr="00065D60">
        <w:rPr>
          <w:sz w:val="20"/>
        </w:rPr>
        <w:t xml:space="preserve">. </w:t>
      </w:r>
      <w:proofErr w:type="spellStart"/>
      <w:r w:rsidR="00065D60" w:rsidRPr="00065D60">
        <w:rPr>
          <w:sz w:val="20"/>
        </w:rPr>
        <w:t>Zainal</w:t>
      </w:r>
      <w:proofErr w:type="spellEnd"/>
      <w:r w:rsidR="00065D60" w:rsidRPr="00065D60">
        <w:rPr>
          <w:sz w:val="20"/>
        </w:rPr>
        <w:t xml:space="preserve"> </w:t>
      </w:r>
      <w:proofErr w:type="gramStart"/>
      <w:r w:rsidR="00065D60" w:rsidRPr="00065D60">
        <w:rPr>
          <w:sz w:val="20"/>
        </w:rPr>
        <w:t>et</w:t>
      </w:r>
      <w:proofErr w:type="gramEnd"/>
      <w:r w:rsidR="00065D60" w:rsidRPr="00065D60">
        <w:rPr>
          <w:sz w:val="20"/>
        </w:rPr>
        <w:t xml:space="preserve">. al. [26] have illustrated radiative influence on Maxwell hybrid nanofluids at the stagnation point flow. </w:t>
      </w:r>
      <w:r w:rsidR="00065D60" w:rsidRPr="00065D60">
        <w:rPr>
          <w:sz w:val="20"/>
          <w:shd w:val="clear" w:color="auto" w:fill="FFFFFF"/>
        </w:rPr>
        <w:t xml:space="preserve">In the two-dimensional case, explore on hybrid nanofluids with MHD, radiation, and Joule heating has been rigorous studies (see [27] – [29]). </w:t>
      </w:r>
    </w:p>
    <w:p w14:paraId="0B94EE5D" w14:textId="6F60169E" w:rsidR="00065D60" w:rsidRDefault="00065D60" w:rsidP="00065D60">
      <w:pPr>
        <w:pStyle w:val="Paragraph"/>
        <w:spacing w:line="276" w:lineRule="auto"/>
        <w:rPr>
          <w:rStyle w:val="DefaultChar"/>
          <w:sz w:val="20"/>
          <w:szCs w:val="20"/>
        </w:rPr>
      </w:pPr>
      <w:r w:rsidRPr="00065D60">
        <w:rPr>
          <w:rStyle w:val="DefaultChar"/>
          <w:sz w:val="20"/>
          <w:szCs w:val="20"/>
        </w:rPr>
        <w:t>The existing literature on the heat transfer analysis of hybrid nanofluid flow over a stretching sheet in a porous medium lacks comprehensive studies that address the combined effects of Joule heating, viscous dissipation, nanoparticle interactions, and porous medium properties. There is a need for more detailed theoretical,</w:t>
      </w:r>
      <w:r w:rsidR="00E3056A">
        <w:rPr>
          <w:rStyle w:val="DefaultChar"/>
          <w:sz w:val="20"/>
          <w:szCs w:val="20"/>
        </w:rPr>
        <w:t xml:space="preserve"> and</w:t>
      </w:r>
      <w:r w:rsidRPr="00065D60">
        <w:rPr>
          <w:rStyle w:val="DefaultChar"/>
          <w:sz w:val="20"/>
          <w:szCs w:val="20"/>
        </w:rPr>
        <w:t xml:space="preserve"> numerical studies to explore these gaps and provide a more accurate </w:t>
      </w:r>
      <w:r w:rsidR="00E3056A">
        <w:rPr>
          <w:rStyle w:val="DefaultChar"/>
          <w:sz w:val="20"/>
          <w:szCs w:val="20"/>
        </w:rPr>
        <w:t>solution</w:t>
      </w:r>
      <w:r w:rsidRPr="00065D60">
        <w:rPr>
          <w:rStyle w:val="DefaultChar"/>
          <w:sz w:val="20"/>
          <w:szCs w:val="20"/>
        </w:rPr>
        <w:t xml:space="preserve"> of hybrid nanofluid heat transfer in such complex scenarios. This </w:t>
      </w:r>
      <w:r w:rsidR="00E3056A">
        <w:rPr>
          <w:rStyle w:val="DefaultChar"/>
          <w:sz w:val="20"/>
          <w:szCs w:val="20"/>
        </w:rPr>
        <w:t>paper aims to study</w:t>
      </w:r>
      <w:r w:rsidRPr="00065D60">
        <w:rPr>
          <w:rStyle w:val="DefaultChar"/>
          <w:sz w:val="20"/>
          <w:szCs w:val="20"/>
        </w:rPr>
        <w:t xml:space="preserve"> the heat transfer and fluid flow characteristics of a hybrid nanofluid </w:t>
      </w:r>
      <m:oMath>
        <m:r>
          <w:rPr>
            <w:rStyle w:val="DefaultChar"/>
            <w:rFonts w:ascii="Cambria Math" w:hAnsi="Cambria Math"/>
            <w:sz w:val="20"/>
            <w:szCs w:val="20"/>
          </w:rPr>
          <m:t>(Cu-</m:t>
        </m:r>
        <m:sSub>
          <m:sSubPr>
            <m:ctrlPr>
              <w:rPr>
                <w:rFonts w:ascii="Cambria Math" w:eastAsiaTheme="minorEastAsia" w:hAnsi="Cambria Math"/>
                <w:i/>
              </w:rPr>
            </m:ctrlPr>
          </m:sSubPr>
          <m:e>
            <m:r>
              <w:rPr>
                <w:rFonts w:ascii="Cambria Math" w:eastAsiaTheme="minorEastAsia" w:hAnsi="Cambria Math"/>
              </w:rPr>
              <m:t>Al</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O</m:t>
            </m:r>
          </m:e>
          <m:sub>
            <m:r>
              <w:rPr>
                <w:rFonts w:ascii="Cambria Math" w:eastAsiaTheme="minorEastAsia" w:hAnsi="Cambria Math"/>
              </w:rPr>
              <m:t>3</m:t>
            </m:r>
          </m:sub>
        </m:sSub>
        <m:r>
          <w:rPr>
            <w:rStyle w:val="DefaultChar"/>
            <w:rFonts w:ascii="Cambria Math" w:hAnsi="Cambria Math"/>
            <w:sz w:val="20"/>
            <w:szCs w:val="20"/>
          </w:rPr>
          <m:t>/water)</m:t>
        </m:r>
      </m:oMath>
      <w:r w:rsidR="00E3056A" w:rsidRPr="00065D60">
        <w:rPr>
          <w:rStyle w:val="DefaultChar"/>
          <w:sz w:val="20"/>
          <w:szCs w:val="20"/>
        </w:rPr>
        <w:t xml:space="preserve"> </w:t>
      </w:r>
      <w:r w:rsidRPr="00065D60">
        <w:rPr>
          <w:rStyle w:val="DefaultChar"/>
          <w:sz w:val="20"/>
          <w:szCs w:val="20"/>
        </w:rPr>
        <w:t xml:space="preserve"> over a stretching sheet within a porous medium. The research explores the effects of Lorentz force, heat source/ink, and the contributions of viscous </w:t>
      </w:r>
      <w:r w:rsidR="00E3056A">
        <w:rPr>
          <w:rStyle w:val="DefaultChar"/>
          <w:sz w:val="20"/>
          <w:szCs w:val="20"/>
        </w:rPr>
        <w:t xml:space="preserve">and Joule </w:t>
      </w:r>
      <w:r w:rsidRPr="00065D60">
        <w:rPr>
          <w:rStyle w:val="DefaultChar"/>
          <w:sz w:val="20"/>
          <w:szCs w:val="20"/>
        </w:rPr>
        <w:t xml:space="preserve">dissipation on the energy equation due to energy losses in industrial applications. The study finds that the </w:t>
      </w:r>
      <w:r w:rsidR="00E3056A">
        <w:rPr>
          <w:rStyle w:val="DefaultChar"/>
          <w:sz w:val="20"/>
          <w:szCs w:val="20"/>
        </w:rPr>
        <w:t xml:space="preserve">rate of </w:t>
      </w:r>
      <w:r w:rsidRPr="00065D60">
        <w:rPr>
          <w:rStyle w:val="DefaultChar"/>
          <w:sz w:val="20"/>
          <w:szCs w:val="20"/>
        </w:rPr>
        <w:t>heat transfer is more significantly enhanced by HNF compared to single nanofluids and base fluids. Numerical solutions for the transformed ordinary differential equations (ODEs) are obtained using the bvp4c solver in MATLAB. The results, including the influence of various operating parameters, are presented through tables and graphical representations.</w:t>
      </w:r>
    </w:p>
    <w:p w14:paraId="7ACC63B7" w14:textId="77777777" w:rsidR="00065D60" w:rsidRDefault="00065D60" w:rsidP="00065D60">
      <w:pPr>
        <w:pStyle w:val="Paragraph"/>
        <w:spacing w:line="276" w:lineRule="auto"/>
        <w:rPr>
          <w:rStyle w:val="DefaultChar"/>
          <w:sz w:val="20"/>
          <w:szCs w:val="20"/>
        </w:rPr>
      </w:pPr>
    </w:p>
    <w:p w14:paraId="0E1A4B69" w14:textId="1716D638" w:rsidR="00065D60" w:rsidRPr="00065D60" w:rsidRDefault="00065D60" w:rsidP="00065D60">
      <w:pPr>
        <w:pStyle w:val="Heading1"/>
      </w:pPr>
      <w:r w:rsidRPr="00065D60">
        <w:t>FORMULATION OF THE PROBLEM</w:t>
      </w:r>
    </w:p>
    <w:p w14:paraId="31EF3006" w14:textId="5F552172" w:rsidR="00065D60" w:rsidRPr="00E746CD" w:rsidRDefault="00BA0144" w:rsidP="001401BE">
      <w:pPr>
        <w:jc w:val="both"/>
        <w:rPr>
          <w:sz w:val="20"/>
        </w:rPr>
      </w:pPr>
      <w:r>
        <w:rPr>
          <w:sz w:val="20"/>
        </w:rPr>
        <w:t>A</w:t>
      </w:r>
      <w:r w:rsidR="00065D60" w:rsidRPr="00E746CD">
        <w:rPr>
          <w:sz w:val="20"/>
        </w:rPr>
        <w:t xml:space="preserve"> steady </w:t>
      </w:r>
      <w:r>
        <w:rPr>
          <w:sz w:val="20"/>
        </w:rPr>
        <w:t xml:space="preserve">2D incompressible </w:t>
      </w:r>
      <w:r w:rsidR="00065D60" w:rsidRPr="00E746CD">
        <w:rPr>
          <w:sz w:val="20"/>
        </w:rPr>
        <w:t>flow of HNF</w:t>
      </w:r>
      <w:r w:rsidR="00E3056A">
        <w:rPr>
          <w:sz w:val="20"/>
        </w:rPr>
        <w:t xml:space="preserve"> </w:t>
      </w:r>
      <m:oMath>
        <m:r>
          <w:rPr>
            <w:rStyle w:val="DefaultChar"/>
            <w:rFonts w:ascii="Cambria Math" w:hAnsi="Cambria Math"/>
            <w:sz w:val="20"/>
            <w:szCs w:val="20"/>
          </w:rPr>
          <m:t>(Cu-</m:t>
        </m:r>
        <m:sSub>
          <m:sSubPr>
            <m:ctrlPr>
              <w:rPr>
                <w:rFonts w:ascii="Cambria Math" w:eastAsiaTheme="minorEastAsia" w:hAnsi="Cambria Math"/>
                <w:i/>
                <w:sz w:val="20"/>
              </w:rPr>
            </m:ctrlPr>
          </m:sSubPr>
          <m:e>
            <m:r>
              <w:rPr>
                <w:rFonts w:ascii="Cambria Math" w:eastAsiaTheme="minorEastAsia" w:hAnsi="Cambria Math"/>
                <w:sz w:val="20"/>
              </w:rPr>
              <m:t>Al</m:t>
            </m:r>
          </m:e>
          <m:sub>
            <m:r>
              <w:rPr>
                <w:rFonts w:ascii="Cambria Math" w:eastAsiaTheme="minorEastAsia" w:hAnsi="Cambria Math"/>
                <w:sz w:val="20"/>
              </w:rPr>
              <m:t>2</m:t>
            </m:r>
          </m:sub>
        </m:sSub>
        <m:sSub>
          <m:sSubPr>
            <m:ctrlPr>
              <w:rPr>
                <w:rFonts w:ascii="Cambria Math" w:eastAsiaTheme="minorEastAsia" w:hAnsi="Cambria Math"/>
                <w:i/>
                <w:sz w:val="20"/>
              </w:rPr>
            </m:ctrlPr>
          </m:sSubPr>
          <m:e>
            <m:r>
              <w:rPr>
                <w:rFonts w:ascii="Cambria Math" w:eastAsiaTheme="minorEastAsia" w:hAnsi="Cambria Math"/>
                <w:sz w:val="20"/>
              </w:rPr>
              <m:t>O</m:t>
            </m:r>
          </m:e>
          <m:sub>
            <m:r>
              <w:rPr>
                <w:rFonts w:ascii="Cambria Math" w:eastAsiaTheme="minorEastAsia" w:hAnsi="Cambria Math"/>
                <w:sz w:val="20"/>
              </w:rPr>
              <m:t>3</m:t>
            </m:r>
          </m:sub>
        </m:sSub>
        <m:r>
          <w:rPr>
            <w:rStyle w:val="DefaultChar"/>
            <w:rFonts w:ascii="Cambria Math" w:hAnsi="Cambria Math"/>
            <w:sz w:val="20"/>
            <w:szCs w:val="20"/>
          </w:rPr>
          <m:t>/water)</m:t>
        </m:r>
      </m:oMath>
      <w:r w:rsidR="00E3056A">
        <w:rPr>
          <w:rStyle w:val="DefaultChar"/>
          <w:sz w:val="16"/>
          <w:szCs w:val="16"/>
        </w:rPr>
        <w:t xml:space="preserve"> </w:t>
      </w:r>
      <w:r w:rsidR="00065D60" w:rsidRPr="00E746CD">
        <w:rPr>
          <w:sz w:val="20"/>
        </w:rPr>
        <w:t>over a stretching sheet</w:t>
      </w:r>
      <w:r w:rsidR="00145664">
        <w:rPr>
          <w:sz w:val="20"/>
        </w:rPr>
        <w:t xml:space="preserve"> is studied</w:t>
      </w:r>
      <w:r w:rsidR="00065D60" w:rsidRPr="00E746CD">
        <w:rPr>
          <w:sz w:val="20"/>
        </w:rPr>
        <w:t>.</w:t>
      </w:r>
      <w:r w:rsidR="00E3056A">
        <w:rPr>
          <w:sz w:val="20"/>
        </w:rPr>
        <w:t xml:space="preserve"> In x direction, the</w:t>
      </w:r>
      <w:r w:rsidR="00065D60" w:rsidRPr="00E746CD">
        <w:rPr>
          <w:sz w:val="20"/>
        </w:rPr>
        <w:t xml:space="preserve"> sheet is </w:t>
      </w:r>
      <w:r w:rsidR="00E3056A">
        <w:rPr>
          <w:sz w:val="20"/>
        </w:rPr>
        <w:t>kept</w:t>
      </w:r>
      <w:r w:rsidR="00065D60" w:rsidRPr="00E746CD">
        <w:rPr>
          <w:sz w:val="20"/>
        </w:rPr>
        <w:t xml:space="preserve"> and the </w:t>
      </w:r>
      <w:r w:rsidR="00065D60" w:rsidRPr="00E746CD">
        <w:rPr>
          <w:i/>
          <w:sz w:val="20"/>
        </w:rPr>
        <w:t>y</w:t>
      </w:r>
      <w:r w:rsidR="00065D60" w:rsidRPr="00E746CD">
        <w:rPr>
          <w:sz w:val="20"/>
        </w:rPr>
        <w:t xml:space="preserve">-axis is </w:t>
      </w:r>
      <w:r w:rsidR="00E3056A">
        <w:rPr>
          <w:sz w:val="20"/>
        </w:rPr>
        <w:t>perpendicular</w:t>
      </w:r>
      <w:r w:rsidR="00065D60" w:rsidRPr="00E746CD">
        <w:rPr>
          <w:sz w:val="20"/>
        </w:rPr>
        <w:t xml:space="preserve"> to the sheet</w:t>
      </w:r>
      <w:r w:rsidR="00E3056A">
        <w:rPr>
          <w:sz w:val="20"/>
        </w:rPr>
        <w:t xml:space="preserve"> and</w:t>
      </w:r>
      <w:r w:rsidR="00065D60" w:rsidRPr="00E746CD">
        <w:rPr>
          <w:rStyle w:val="DefaultChar"/>
          <w:sz w:val="20"/>
          <w:szCs w:val="20"/>
        </w:rPr>
        <w:t xml:space="preserve"> </w:t>
      </w:r>
      <w:r w:rsidR="00E3056A">
        <w:rPr>
          <w:rStyle w:val="DefaultChar"/>
          <w:sz w:val="20"/>
          <w:szCs w:val="20"/>
        </w:rPr>
        <w:t>uniform</w:t>
      </w:r>
      <w:r w:rsidR="00065D60" w:rsidRPr="00E746CD">
        <w:rPr>
          <w:rStyle w:val="DefaultChar"/>
          <w:sz w:val="20"/>
          <w:szCs w:val="20"/>
        </w:rPr>
        <w:t xml:space="preserve"> magnetic field strength </w:t>
      </w:r>
      <m:oMath>
        <m:sSub>
          <m:sSubPr>
            <m:ctrlPr>
              <w:rPr>
                <w:rFonts w:ascii="Cambria Math" w:eastAsiaTheme="minorEastAsia" w:hAnsi="Cambria Math"/>
                <w:i/>
                <w:sz w:val="20"/>
              </w:rPr>
            </m:ctrlPr>
          </m:sSubPr>
          <m:e>
            <m:r>
              <w:rPr>
                <w:rFonts w:ascii="Cambria Math" w:eastAsiaTheme="minorEastAsia" w:hAnsi="Cambria Math"/>
                <w:sz w:val="20"/>
              </w:rPr>
              <m:t>B</m:t>
            </m:r>
          </m:e>
          <m:sub>
            <m:r>
              <w:rPr>
                <w:rFonts w:ascii="Cambria Math" w:eastAsiaTheme="minorEastAsia" w:hAnsi="Cambria Math"/>
                <w:sz w:val="20"/>
              </w:rPr>
              <m:t>0</m:t>
            </m:r>
          </m:sub>
        </m:sSub>
        <m:r>
          <w:rPr>
            <w:rFonts w:ascii="Cambria Math" w:eastAsiaTheme="minorEastAsia" w:hAnsi="Cambria Math"/>
            <w:sz w:val="20"/>
          </w:rPr>
          <m:t xml:space="preserve"> </m:t>
        </m:r>
      </m:oMath>
      <w:r w:rsidR="00065D60" w:rsidRPr="00E746CD">
        <w:rPr>
          <w:sz w:val="20"/>
        </w:rPr>
        <w:t xml:space="preserve">is applied </w:t>
      </w:r>
      <w:r w:rsidR="00E3056A">
        <w:rPr>
          <w:sz w:val="20"/>
        </w:rPr>
        <w:t>in it as shown in Fig. 1</w:t>
      </w:r>
      <w:r>
        <w:rPr>
          <w:sz w:val="20"/>
        </w:rPr>
        <w:t xml:space="preserve"> with </w:t>
      </w:r>
      <m:oMath>
        <m:sSub>
          <m:sSubPr>
            <m:ctrlPr>
              <w:rPr>
                <w:rFonts w:ascii="Cambria Math" w:hAnsi="Cambria Math"/>
                <w:i/>
                <w:sz w:val="20"/>
              </w:rPr>
            </m:ctrlPr>
          </m:sSubPr>
          <m:e>
            <m:r>
              <w:rPr>
                <w:rFonts w:ascii="Cambria Math" w:hAnsi="Cambria Math"/>
                <w:sz w:val="20"/>
              </w:rPr>
              <m:t>u</m:t>
            </m:r>
          </m:e>
          <m:sub>
            <m:r>
              <w:rPr>
                <w:rFonts w:ascii="Cambria Math" w:hAnsi="Cambria Math"/>
                <w:sz w:val="20"/>
              </w:rPr>
              <m:t>w</m:t>
            </m:r>
          </m:sub>
        </m:sSub>
        <m:d>
          <m:dPr>
            <m:ctrlPr>
              <w:rPr>
                <w:rFonts w:ascii="Cambria Math" w:hAnsi="Cambria Math"/>
                <w:i/>
                <w:sz w:val="20"/>
              </w:rPr>
            </m:ctrlPr>
          </m:dPr>
          <m:e>
            <m:r>
              <w:rPr>
                <w:rFonts w:ascii="Cambria Math" w:hAnsi="Cambria Math"/>
                <w:sz w:val="20"/>
              </w:rPr>
              <m:t>x</m:t>
            </m:r>
          </m:e>
        </m:d>
        <m:r>
          <w:rPr>
            <w:rFonts w:ascii="Cambria Math" w:hAnsi="Cambria Math"/>
            <w:sz w:val="20"/>
          </w:rPr>
          <m:t>=ax</m:t>
        </m:r>
      </m:oMath>
      <w:r w:rsidR="00065D60" w:rsidRPr="00E746CD">
        <w:rPr>
          <w:rFonts w:eastAsiaTheme="minorEastAsia"/>
          <w:sz w:val="20"/>
        </w:rPr>
        <w:t xml:space="preserve"> </w:t>
      </w:r>
      <w:r>
        <w:rPr>
          <w:rFonts w:eastAsiaTheme="minorEastAsia"/>
          <w:sz w:val="20"/>
        </w:rPr>
        <w:t>(</w:t>
      </w:r>
      <m:oMath>
        <m:r>
          <w:rPr>
            <w:rFonts w:ascii="Cambria Math" w:eastAsiaTheme="minorEastAsia" w:hAnsi="Cambria Math"/>
            <w:sz w:val="20"/>
          </w:rPr>
          <m:t>a&gt;0</m:t>
        </m:r>
      </m:oMath>
      <w:r w:rsidRPr="00E746CD">
        <w:rPr>
          <w:rFonts w:eastAsiaTheme="minorEastAsia"/>
          <w:sz w:val="20"/>
        </w:rPr>
        <w:t xml:space="preserve"> is constant</w:t>
      </w:r>
      <w:r>
        <w:rPr>
          <w:rFonts w:eastAsiaTheme="minorEastAsia"/>
          <w:sz w:val="20"/>
        </w:rPr>
        <w:t xml:space="preserve">) </w:t>
      </w:r>
      <w:r w:rsidR="00E3056A">
        <w:rPr>
          <w:rFonts w:eastAsiaTheme="minorEastAsia"/>
          <w:sz w:val="20"/>
        </w:rPr>
        <w:t>is the stretching velocity</w:t>
      </w:r>
      <w:r w:rsidR="00065D60" w:rsidRPr="00E746CD">
        <w:rPr>
          <w:sz w:val="20"/>
        </w:rPr>
        <w:t xml:space="preserve">. Let </w:t>
      </w:r>
      <m:oMath>
        <m:sSub>
          <m:sSubPr>
            <m:ctrlPr>
              <w:rPr>
                <w:rFonts w:ascii="Cambria Math" w:hAnsi="Cambria Math"/>
                <w:i/>
                <w:sz w:val="20"/>
              </w:rPr>
            </m:ctrlPr>
          </m:sSubPr>
          <m:e>
            <m:r>
              <w:rPr>
                <w:rFonts w:ascii="Cambria Math" w:hAnsi="Cambria Math"/>
                <w:sz w:val="20"/>
              </w:rPr>
              <m:t>T</m:t>
            </m:r>
          </m:e>
          <m:sub>
            <m:r>
              <w:rPr>
                <w:rFonts w:ascii="Cambria Math" w:hAnsi="Cambria Math"/>
                <w:sz w:val="20"/>
              </w:rPr>
              <m:t>w</m:t>
            </m:r>
          </m:sub>
        </m:sSub>
        <m:r>
          <w:rPr>
            <w:rFonts w:ascii="Cambria Math" w:hAnsi="Cambria Math"/>
            <w:sz w:val="20"/>
          </w:rPr>
          <m:t xml:space="preserve"> </m:t>
        </m:r>
      </m:oMath>
      <w:r w:rsidR="00065D60" w:rsidRPr="00E746CD">
        <w:rPr>
          <w:sz w:val="20"/>
        </w:rPr>
        <w:t xml:space="preserve"> and </w:t>
      </w:r>
      <m:oMath>
        <m:sSub>
          <m:sSubPr>
            <m:ctrlPr>
              <w:rPr>
                <w:rFonts w:ascii="Cambria Math" w:hAnsi="Cambria Math"/>
                <w:i/>
                <w:sz w:val="20"/>
              </w:rPr>
            </m:ctrlPr>
          </m:sSubPr>
          <m:e>
            <m:r>
              <w:rPr>
                <w:rFonts w:ascii="Cambria Math" w:hAnsi="Cambria Math"/>
                <w:sz w:val="20"/>
              </w:rPr>
              <m:t>T</m:t>
            </m:r>
          </m:e>
          <m:sub>
            <m:r>
              <w:rPr>
                <w:rFonts w:ascii="Cambria Math" w:hAnsi="Cambria Math"/>
                <w:sz w:val="20"/>
              </w:rPr>
              <m:t>∞</m:t>
            </m:r>
          </m:sub>
        </m:sSub>
      </m:oMath>
      <w:r w:rsidR="00065D60" w:rsidRPr="00E746CD">
        <w:rPr>
          <w:sz w:val="20"/>
        </w:rPr>
        <w:t xml:space="preserve"> represent the surface and ambient temperatures respectively. </w:t>
      </w:r>
    </w:p>
    <w:p w14:paraId="105C7472" w14:textId="63FB6F46" w:rsidR="00065D60" w:rsidRPr="00E746CD" w:rsidRDefault="001401BE" w:rsidP="001401BE">
      <w:pPr>
        <w:jc w:val="center"/>
        <w:rPr>
          <w:sz w:val="20"/>
        </w:rPr>
      </w:pPr>
      <w:r>
        <w:rPr>
          <w:noProof/>
          <w:sz w:val="20"/>
          <w:lang w:val="en-IN" w:eastAsia="en-IN" w:bidi="hi-IN"/>
        </w:rPr>
        <w:drawing>
          <wp:inline distT="0" distB="0" distL="0" distR="0" wp14:anchorId="3FE8B62F" wp14:editId="02E6ED7A">
            <wp:extent cx="3174372" cy="2088000"/>
            <wp:effectExtent l="0" t="0" r="6985"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low geometry.PNG"/>
                    <pic:cNvPicPr/>
                  </pic:nvPicPr>
                  <pic:blipFill>
                    <a:blip r:embed="rId9">
                      <a:extLst>
                        <a:ext uri="{28A0092B-C50C-407E-A947-70E740481C1C}">
                          <a14:useLocalDpi xmlns:a14="http://schemas.microsoft.com/office/drawing/2010/main" val="0"/>
                        </a:ext>
                      </a:extLst>
                    </a:blip>
                    <a:stretch>
                      <a:fillRect/>
                    </a:stretch>
                  </pic:blipFill>
                  <pic:spPr>
                    <a:xfrm>
                      <a:off x="0" y="0"/>
                      <a:ext cx="3174372" cy="2088000"/>
                    </a:xfrm>
                    <a:prstGeom prst="rect">
                      <a:avLst/>
                    </a:prstGeom>
                  </pic:spPr>
                </pic:pic>
              </a:graphicData>
            </a:graphic>
          </wp:inline>
        </w:drawing>
      </w:r>
    </w:p>
    <w:p w14:paraId="45EBF8E1" w14:textId="77777777" w:rsidR="00065D60" w:rsidRPr="00E746CD" w:rsidRDefault="00065D60" w:rsidP="001401BE">
      <w:pPr>
        <w:jc w:val="center"/>
        <w:rPr>
          <w:rStyle w:val="DefaultChar"/>
          <w:sz w:val="20"/>
          <w:szCs w:val="20"/>
        </w:rPr>
      </w:pPr>
      <w:r w:rsidRPr="00E746CD">
        <w:rPr>
          <w:b/>
          <w:bCs/>
          <w:sz w:val="20"/>
        </w:rPr>
        <w:t>FIGURE 1</w:t>
      </w:r>
      <w:r w:rsidRPr="00E746CD">
        <w:rPr>
          <w:rStyle w:val="DefaultChar"/>
          <w:sz w:val="20"/>
          <w:szCs w:val="20"/>
        </w:rPr>
        <w:t xml:space="preserve"> Flow geometry</w:t>
      </w:r>
    </w:p>
    <w:p w14:paraId="08B7A3D0" w14:textId="37FB6AA2" w:rsidR="00065D60" w:rsidRPr="00E746CD" w:rsidRDefault="00BA0144" w:rsidP="001401BE">
      <w:pPr>
        <w:jc w:val="both"/>
        <w:rPr>
          <w:sz w:val="20"/>
        </w:rPr>
      </w:pPr>
      <w:r>
        <w:rPr>
          <w:sz w:val="20"/>
        </w:rPr>
        <w:lastRenderedPageBreak/>
        <w:t>T</w:t>
      </w:r>
      <w:r w:rsidR="00065D60" w:rsidRPr="00E746CD">
        <w:rPr>
          <w:sz w:val="20"/>
        </w:rPr>
        <w:t xml:space="preserve">he </w:t>
      </w:r>
      <w:r>
        <w:rPr>
          <w:sz w:val="20"/>
        </w:rPr>
        <w:t>leading</w:t>
      </w:r>
      <w:r w:rsidR="00065D60" w:rsidRPr="00E746CD">
        <w:rPr>
          <w:sz w:val="20"/>
        </w:rPr>
        <w:t xml:space="preserve"> equations following </w:t>
      </w:r>
      <w:r w:rsidRPr="00E746CD">
        <w:rPr>
          <w:sz w:val="20"/>
        </w:rPr>
        <w:t xml:space="preserve">[9] </w:t>
      </w:r>
      <w:r>
        <w:rPr>
          <w:sz w:val="20"/>
        </w:rPr>
        <w:t>and</w:t>
      </w:r>
      <w:r w:rsidR="00065D60" w:rsidRPr="00E746CD">
        <w:rPr>
          <w:sz w:val="20"/>
        </w:rPr>
        <w:t xml:space="preserve"> [12] are: </w:t>
      </w:r>
    </w:p>
    <w:p w14:paraId="08140E66" w14:textId="77777777" w:rsidR="00065D60" w:rsidRPr="00E746CD" w:rsidRDefault="00145664" w:rsidP="001401BE">
      <w:pPr>
        <w:jc w:val="both"/>
        <w:rPr>
          <w:rStyle w:val="DefaultChar"/>
          <w:sz w:val="20"/>
          <w:szCs w:val="20"/>
        </w:rPr>
      </w:pPr>
      <m:oMath>
        <m:f>
          <m:fPr>
            <m:ctrlPr>
              <w:rPr>
                <w:rFonts w:ascii="Cambria Math" w:hAnsi="Cambria Math"/>
                <w:i/>
                <w:sz w:val="20"/>
              </w:rPr>
            </m:ctrlPr>
          </m:fPr>
          <m:num>
            <m:r>
              <w:rPr>
                <w:rFonts w:ascii="Cambria Math" w:hAnsi="Cambria Math"/>
                <w:sz w:val="20"/>
              </w:rPr>
              <m:t>∂u</m:t>
            </m:r>
          </m:num>
          <m:den>
            <m:r>
              <w:rPr>
                <w:rFonts w:ascii="Cambria Math" w:hAnsi="Cambria Math"/>
                <w:sz w:val="20"/>
              </w:rPr>
              <m:t>∂x</m:t>
            </m:r>
          </m:den>
        </m:f>
        <m:r>
          <w:rPr>
            <w:rFonts w:ascii="Cambria Math" w:hAnsi="Cambria Math"/>
            <w:sz w:val="20"/>
          </w:rPr>
          <m:t>+</m:t>
        </m:r>
        <m:f>
          <m:fPr>
            <m:ctrlPr>
              <w:rPr>
                <w:rFonts w:ascii="Cambria Math" w:hAnsi="Cambria Math"/>
                <w:i/>
                <w:sz w:val="20"/>
              </w:rPr>
            </m:ctrlPr>
          </m:fPr>
          <m:num>
            <m:r>
              <w:rPr>
                <w:rFonts w:ascii="Cambria Math" w:hAnsi="Cambria Math"/>
                <w:sz w:val="20"/>
              </w:rPr>
              <m:t>∂v</m:t>
            </m:r>
          </m:num>
          <m:den>
            <m:r>
              <w:rPr>
                <w:rFonts w:ascii="Cambria Math" w:hAnsi="Cambria Math"/>
                <w:sz w:val="20"/>
              </w:rPr>
              <m:t>∂y</m:t>
            </m:r>
          </m:den>
        </m:f>
        <m:r>
          <w:rPr>
            <w:rFonts w:ascii="Cambria Math" w:hAnsi="Cambria Math"/>
            <w:sz w:val="20"/>
          </w:rPr>
          <m:t>=0</m:t>
        </m:r>
      </m:oMath>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t>(1)</w:t>
      </w:r>
    </w:p>
    <w:p w14:paraId="04791C80" w14:textId="28731CDB" w:rsidR="00065D60" w:rsidRPr="00E746CD" w:rsidRDefault="00145664" w:rsidP="001401BE">
      <w:pPr>
        <w:jc w:val="both"/>
        <w:rPr>
          <w:rStyle w:val="DefaultChar"/>
          <w:sz w:val="20"/>
          <w:szCs w:val="20"/>
        </w:rPr>
      </w:pPr>
      <m:oMath>
        <m:sSub>
          <m:sSubPr>
            <m:ctrlPr>
              <w:rPr>
                <w:rFonts w:ascii="Cambria Math" w:hAnsi="Cambria Math"/>
                <w:i/>
                <w:sz w:val="20"/>
              </w:rPr>
            </m:ctrlPr>
          </m:sSubPr>
          <m:e>
            <m:r>
              <w:rPr>
                <w:rFonts w:ascii="Cambria Math" w:hAnsi="Cambria Math"/>
                <w:sz w:val="20"/>
              </w:rPr>
              <m:t>ρ</m:t>
            </m:r>
          </m:e>
          <m:sub>
            <m:r>
              <w:rPr>
                <w:rFonts w:ascii="Cambria Math" w:hAnsi="Cambria Math"/>
                <w:sz w:val="20"/>
              </w:rPr>
              <m:t>hnf</m:t>
            </m:r>
          </m:sub>
        </m:sSub>
        <m:d>
          <m:dPr>
            <m:ctrlPr>
              <w:rPr>
                <w:rFonts w:ascii="Cambria Math" w:hAnsi="Cambria Math"/>
                <w:i/>
                <w:sz w:val="20"/>
              </w:rPr>
            </m:ctrlPr>
          </m:dPr>
          <m:e>
            <m:r>
              <w:rPr>
                <w:rFonts w:ascii="Cambria Math" w:hAnsi="Cambria Math"/>
                <w:sz w:val="20"/>
              </w:rPr>
              <m:t>u</m:t>
            </m:r>
            <m:f>
              <m:fPr>
                <m:ctrlPr>
                  <w:rPr>
                    <w:rFonts w:ascii="Cambria Math" w:hAnsi="Cambria Math"/>
                    <w:i/>
                    <w:sz w:val="20"/>
                  </w:rPr>
                </m:ctrlPr>
              </m:fPr>
              <m:num>
                <m:r>
                  <w:rPr>
                    <w:rFonts w:ascii="Cambria Math" w:hAnsi="Cambria Math"/>
                    <w:sz w:val="20"/>
                  </w:rPr>
                  <m:t>∂u</m:t>
                </m:r>
              </m:num>
              <m:den>
                <m:r>
                  <w:rPr>
                    <w:rFonts w:ascii="Cambria Math" w:hAnsi="Cambria Math"/>
                    <w:sz w:val="20"/>
                  </w:rPr>
                  <m:t>∂x</m:t>
                </m:r>
              </m:den>
            </m:f>
            <m:r>
              <w:rPr>
                <w:rFonts w:ascii="Cambria Math" w:hAnsi="Cambria Math"/>
                <w:sz w:val="20"/>
              </w:rPr>
              <m:t>+v</m:t>
            </m:r>
            <m:f>
              <m:fPr>
                <m:ctrlPr>
                  <w:rPr>
                    <w:rFonts w:ascii="Cambria Math" w:hAnsi="Cambria Math"/>
                    <w:i/>
                    <w:sz w:val="20"/>
                  </w:rPr>
                </m:ctrlPr>
              </m:fPr>
              <m:num>
                <m:r>
                  <w:rPr>
                    <w:rFonts w:ascii="Cambria Math" w:hAnsi="Cambria Math"/>
                    <w:sz w:val="20"/>
                  </w:rPr>
                  <m:t>∂u</m:t>
                </m:r>
              </m:num>
              <m:den>
                <m:r>
                  <w:rPr>
                    <w:rFonts w:ascii="Cambria Math" w:hAnsi="Cambria Math"/>
                    <w:sz w:val="20"/>
                  </w:rPr>
                  <m:t>∂y</m:t>
                </m:r>
              </m:den>
            </m:f>
          </m:e>
        </m:d>
        <m:r>
          <w:rPr>
            <w:rFonts w:ascii="Cambria Math" w:hAnsi="Cambria Math"/>
            <w:sz w:val="20"/>
          </w:rPr>
          <m:t>=</m:t>
        </m:r>
        <m:sSub>
          <m:sSubPr>
            <m:ctrlPr>
              <w:rPr>
                <w:rFonts w:ascii="Cambria Math" w:hAnsi="Cambria Math"/>
                <w:i/>
                <w:sz w:val="20"/>
              </w:rPr>
            </m:ctrlPr>
          </m:sSubPr>
          <m:e>
            <m:r>
              <w:rPr>
                <w:rFonts w:ascii="Cambria Math" w:hAnsi="Cambria Math"/>
                <w:sz w:val="20"/>
              </w:rPr>
              <m:t>μ</m:t>
            </m:r>
          </m:e>
          <m:sub>
            <m:r>
              <w:rPr>
                <w:rFonts w:ascii="Cambria Math" w:hAnsi="Cambria Math"/>
                <w:sz w:val="20"/>
              </w:rPr>
              <m:t>hnf</m:t>
            </m:r>
          </m:sub>
        </m:sSub>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m:t>
                </m:r>
              </m:e>
              <m:sup>
                <m:r>
                  <w:rPr>
                    <w:rFonts w:ascii="Cambria Math" w:hAnsi="Cambria Math"/>
                    <w:sz w:val="20"/>
                  </w:rPr>
                  <m:t>2</m:t>
                </m:r>
              </m:sup>
            </m:sSup>
            <m:r>
              <w:rPr>
                <w:rFonts w:ascii="Cambria Math" w:hAnsi="Cambria Math"/>
                <w:sz w:val="20"/>
              </w:rPr>
              <m:t>u</m:t>
            </m:r>
          </m:num>
          <m:den>
            <m:r>
              <w:rPr>
                <w:rFonts w:ascii="Cambria Math" w:hAnsi="Cambria Math"/>
                <w:sz w:val="20"/>
              </w:rPr>
              <m:t>∂</m:t>
            </m:r>
            <m:sSup>
              <m:sSupPr>
                <m:ctrlPr>
                  <w:rPr>
                    <w:rFonts w:ascii="Cambria Math" w:hAnsi="Cambria Math"/>
                    <w:i/>
                    <w:sz w:val="20"/>
                  </w:rPr>
                </m:ctrlPr>
              </m:sSupPr>
              <m:e>
                <m:r>
                  <w:rPr>
                    <w:rFonts w:ascii="Cambria Math" w:hAnsi="Cambria Math"/>
                    <w:sz w:val="20"/>
                  </w:rPr>
                  <m:t>y</m:t>
                </m:r>
              </m:e>
              <m:sup>
                <m:r>
                  <w:rPr>
                    <w:rFonts w:ascii="Cambria Math" w:hAnsi="Cambria Math"/>
                    <w:sz w:val="20"/>
                  </w:rPr>
                  <m:t>2</m:t>
                </m:r>
              </m:sup>
            </m:sSup>
          </m:den>
        </m:f>
        <m:r>
          <w:rPr>
            <w:rFonts w:ascii="Cambria Math" w:hAnsi="Cambria Math"/>
            <w:sz w:val="20"/>
          </w:rPr>
          <m:t>-</m:t>
        </m:r>
        <m:sSub>
          <m:sSubPr>
            <m:ctrlPr>
              <w:rPr>
                <w:rFonts w:ascii="Cambria Math" w:hAnsi="Cambria Math"/>
                <w:i/>
                <w:sz w:val="20"/>
              </w:rPr>
            </m:ctrlPr>
          </m:sSubPr>
          <m:e>
            <m:r>
              <w:rPr>
                <w:rFonts w:ascii="Cambria Math" w:hAnsi="Cambria Math"/>
                <w:sz w:val="20"/>
              </w:rPr>
              <m:t>σ</m:t>
            </m:r>
          </m:e>
          <m:sub>
            <m:r>
              <w:rPr>
                <w:rFonts w:ascii="Cambria Math" w:hAnsi="Cambria Math"/>
                <w:sz w:val="20"/>
              </w:rPr>
              <m:t>hnf</m:t>
            </m:r>
          </m:sub>
        </m:sSub>
        <m:sSubSup>
          <m:sSubSupPr>
            <m:ctrlPr>
              <w:rPr>
                <w:rFonts w:ascii="Cambria Math" w:hAnsi="Cambria Math"/>
                <w:i/>
                <w:sz w:val="20"/>
              </w:rPr>
            </m:ctrlPr>
          </m:sSubSupPr>
          <m:e>
            <m:r>
              <w:rPr>
                <w:rFonts w:ascii="Cambria Math" w:hAnsi="Cambria Math"/>
                <w:sz w:val="20"/>
              </w:rPr>
              <m:t>B</m:t>
            </m:r>
          </m:e>
          <m:sub>
            <m:r>
              <w:rPr>
                <w:rFonts w:ascii="Cambria Math" w:hAnsi="Cambria Math"/>
                <w:sz w:val="20"/>
              </w:rPr>
              <m:t>0</m:t>
            </m:r>
          </m:sub>
          <m:sup>
            <m:r>
              <w:rPr>
                <w:rFonts w:ascii="Cambria Math" w:hAnsi="Cambria Math"/>
                <w:sz w:val="20"/>
              </w:rPr>
              <m:t>2</m:t>
            </m:r>
          </m:sup>
        </m:sSubSup>
        <m:r>
          <w:rPr>
            <w:rFonts w:ascii="Cambria Math" w:hAnsi="Cambria Math"/>
            <w:sz w:val="20"/>
          </w:rPr>
          <m:t>u-</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μ</m:t>
                </m:r>
              </m:e>
              <m:sub>
                <m:r>
                  <w:rPr>
                    <w:rFonts w:ascii="Cambria Math" w:hAnsi="Cambria Math"/>
                    <w:sz w:val="20"/>
                  </w:rPr>
                  <m:t>hnf</m:t>
                </m:r>
              </m:sub>
            </m:sSub>
          </m:num>
          <m:den>
            <m:sSubSup>
              <m:sSubSupPr>
                <m:ctrlPr>
                  <w:rPr>
                    <w:rFonts w:ascii="Cambria Math" w:hAnsi="Cambria Math"/>
                    <w:i/>
                    <w:sz w:val="20"/>
                  </w:rPr>
                </m:ctrlPr>
              </m:sSubSupPr>
              <m:e>
                <m:r>
                  <w:rPr>
                    <w:rFonts w:ascii="Cambria Math" w:hAnsi="Cambria Math"/>
                    <w:sz w:val="20"/>
                  </w:rPr>
                  <m:t>K</m:t>
                </m:r>
              </m:e>
              <m:sub>
                <m:r>
                  <w:rPr>
                    <w:rFonts w:ascii="Cambria Math" w:hAnsi="Cambria Math"/>
                    <w:sz w:val="20"/>
                  </w:rPr>
                  <m:t>p</m:t>
                </m:r>
              </m:sub>
              <m:sup>
                <m:r>
                  <w:rPr>
                    <w:rFonts w:ascii="Cambria Math" w:hAnsi="Cambria Math"/>
                    <w:sz w:val="20"/>
                  </w:rPr>
                  <m:t>*</m:t>
                </m:r>
              </m:sup>
            </m:sSubSup>
          </m:den>
        </m:f>
        <m:r>
          <w:rPr>
            <w:rFonts w:ascii="Cambria Math" w:hAnsi="Cambria Math"/>
            <w:sz w:val="20"/>
          </w:rPr>
          <m:t>u</m:t>
        </m:r>
      </m:oMath>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E746CD">
        <w:rPr>
          <w:rStyle w:val="DefaultChar"/>
          <w:sz w:val="20"/>
          <w:szCs w:val="20"/>
        </w:rPr>
        <w:tab/>
      </w:r>
      <w:r w:rsidR="00065D60" w:rsidRPr="00E746CD">
        <w:rPr>
          <w:rStyle w:val="DefaultChar"/>
          <w:sz w:val="20"/>
          <w:szCs w:val="20"/>
        </w:rPr>
        <w:t>(2)</w:t>
      </w:r>
    </w:p>
    <w:p w14:paraId="35470BE1" w14:textId="600904EE" w:rsidR="00065D60" w:rsidRPr="00E746CD" w:rsidRDefault="00145664" w:rsidP="001401BE">
      <w:pPr>
        <w:jc w:val="both"/>
        <w:rPr>
          <w:rStyle w:val="DefaultChar"/>
          <w:sz w:val="20"/>
          <w:szCs w:val="20"/>
        </w:rPr>
      </w:pPr>
      <m:oMath>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hnf</m:t>
            </m:r>
          </m:sub>
        </m:sSub>
        <m:d>
          <m:dPr>
            <m:ctrlPr>
              <w:rPr>
                <w:rFonts w:ascii="Cambria Math" w:hAnsi="Cambria Math"/>
                <w:i/>
                <w:sz w:val="20"/>
              </w:rPr>
            </m:ctrlPr>
          </m:dPr>
          <m:e>
            <m:r>
              <w:rPr>
                <w:rFonts w:ascii="Cambria Math" w:hAnsi="Cambria Math"/>
                <w:sz w:val="20"/>
              </w:rPr>
              <m:t>u</m:t>
            </m:r>
            <m:f>
              <m:fPr>
                <m:ctrlPr>
                  <w:rPr>
                    <w:rFonts w:ascii="Cambria Math" w:hAnsi="Cambria Math"/>
                    <w:i/>
                    <w:sz w:val="20"/>
                  </w:rPr>
                </m:ctrlPr>
              </m:fPr>
              <m:num>
                <m:r>
                  <w:rPr>
                    <w:rFonts w:ascii="Cambria Math" w:hAnsi="Cambria Math"/>
                    <w:sz w:val="20"/>
                  </w:rPr>
                  <m:t>∂T</m:t>
                </m:r>
              </m:num>
              <m:den>
                <m:r>
                  <w:rPr>
                    <w:rFonts w:ascii="Cambria Math" w:hAnsi="Cambria Math"/>
                    <w:sz w:val="20"/>
                  </w:rPr>
                  <m:t>∂x</m:t>
                </m:r>
              </m:den>
            </m:f>
            <m:r>
              <w:rPr>
                <w:rFonts w:ascii="Cambria Math" w:hAnsi="Cambria Math"/>
                <w:sz w:val="20"/>
              </w:rPr>
              <m:t>+v</m:t>
            </m:r>
            <m:f>
              <m:fPr>
                <m:ctrlPr>
                  <w:rPr>
                    <w:rFonts w:ascii="Cambria Math" w:hAnsi="Cambria Math"/>
                    <w:i/>
                    <w:sz w:val="20"/>
                  </w:rPr>
                </m:ctrlPr>
              </m:fPr>
              <m:num>
                <m:r>
                  <w:rPr>
                    <w:rFonts w:ascii="Cambria Math" w:hAnsi="Cambria Math"/>
                    <w:sz w:val="20"/>
                  </w:rPr>
                  <m:t>∂T</m:t>
                </m:r>
              </m:num>
              <m:den>
                <m:r>
                  <w:rPr>
                    <w:rFonts w:ascii="Cambria Math" w:hAnsi="Cambria Math"/>
                    <w:sz w:val="20"/>
                  </w:rPr>
                  <m:t>∂y</m:t>
                </m:r>
              </m:den>
            </m:f>
          </m:e>
        </m:d>
        <m:r>
          <w:rPr>
            <w:rFonts w:ascii="Cambria Math" w:hAnsi="Cambria Math"/>
            <w:sz w:val="20"/>
          </w:rPr>
          <m:t>=</m:t>
        </m:r>
        <m:sSub>
          <m:sSubPr>
            <m:ctrlPr>
              <w:rPr>
                <w:rFonts w:ascii="Cambria Math" w:hAnsi="Cambria Math"/>
                <w:i/>
                <w:sz w:val="20"/>
              </w:rPr>
            </m:ctrlPr>
          </m:sSubPr>
          <m:e>
            <m:r>
              <w:rPr>
                <w:rFonts w:ascii="Cambria Math" w:hAnsi="Cambria Math"/>
                <w:sz w:val="20"/>
              </w:rPr>
              <m:t>k</m:t>
            </m:r>
          </m:e>
          <m:sub>
            <m:r>
              <w:rPr>
                <w:rFonts w:ascii="Cambria Math" w:hAnsi="Cambria Math"/>
                <w:sz w:val="20"/>
              </w:rPr>
              <m:t>hnf</m:t>
            </m:r>
          </m:sub>
        </m:sSub>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m:t>
                </m:r>
              </m:e>
              <m:sup>
                <m:r>
                  <w:rPr>
                    <w:rFonts w:ascii="Cambria Math" w:hAnsi="Cambria Math"/>
                    <w:sz w:val="20"/>
                  </w:rPr>
                  <m:t>2</m:t>
                </m:r>
              </m:sup>
            </m:sSup>
            <m:r>
              <w:rPr>
                <w:rFonts w:ascii="Cambria Math" w:hAnsi="Cambria Math"/>
                <w:sz w:val="20"/>
              </w:rPr>
              <m:t>T</m:t>
            </m:r>
          </m:num>
          <m:den>
            <m:r>
              <w:rPr>
                <w:rFonts w:ascii="Cambria Math" w:hAnsi="Cambria Math"/>
                <w:sz w:val="20"/>
              </w:rPr>
              <m:t>∂</m:t>
            </m:r>
            <m:sSup>
              <m:sSupPr>
                <m:ctrlPr>
                  <w:rPr>
                    <w:rFonts w:ascii="Cambria Math" w:hAnsi="Cambria Math"/>
                    <w:i/>
                    <w:sz w:val="20"/>
                  </w:rPr>
                </m:ctrlPr>
              </m:sSupPr>
              <m:e>
                <m:r>
                  <w:rPr>
                    <w:rFonts w:ascii="Cambria Math" w:hAnsi="Cambria Math"/>
                    <w:sz w:val="20"/>
                  </w:rPr>
                  <m:t>y</m:t>
                </m:r>
              </m:e>
              <m:sup>
                <m:r>
                  <w:rPr>
                    <w:rFonts w:ascii="Cambria Math" w:hAnsi="Cambria Math"/>
                    <w:sz w:val="20"/>
                  </w:rPr>
                  <m:t>2</m:t>
                </m:r>
              </m:sup>
            </m:sSup>
          </m:den>
        </m:f>
        <m:r>
          <w:rPr>
            <w:rFonts w:ascii="Cambria Math" w:hAnsi="Cambria Math"/>
            <w:sz w:val="20"/>
          </w:rPr>
          <m:t>+</m:t>
        </m:r>
        <m:sSub>
          <m:sSubPr>
            <m:ctrlPr>
              <w:rPr>
                <w:rFonts w:ascii="Cambria Math" w:hAnsi="Cambria Math"/>
                <w:i/>
                <w:sz w:val="20"/>
              </w:rPr>
            </m:ctrlPr>
          </m:sSubPr>
          <m:e>
            <m:r>
              <w:rPr>
                <w:rFonts w:ascii="Cambria Math" w:hAnsi="Cambria Math"/>
                <w:sz w:val="20"/>
              </w:rPr>
              <m:t>σ</m:t>
            </m:r>
          </m:e>
          <m:sub>
            <m:r>
              <w:rPr>
                <w:rFonts w:ascii="Cambria Math" w:hAnsi="Cambria Math"/>
                <w:sz w:val="20"/>
              </w:rPr>
              <m:t>hnf</m:t>
            </m:r>
          </m:sub>
        </m:sSub>
        <m:sSubSup>
          <m:sSubSupPr>
            <m:ctrlPr>
              <w:rPr>
                <w:rFonts w:ascii="Cambria Math" w:hAnsi="Cambria Math"/>
                <w:i/>
                <w:sz w:val="20"/>
              </w:rPr>
            </m:ctrlPr>
          </m:sSubSupPr>
          <m:e>
            <m:r>
              <w:rPr>
                <w:rFonts w:ascii="Cambria Math" w:hAnsi="Cambria Math"/>
                <w:sz w:val="20"/>
              </w:rPr>
              <m:t>B</m:t>
            </m:r>
          </m:e>
          <m:sub>
            <m:r>
              <w:rPr>
                <w:rFonts w:ascii="Cambria Math" w:hAnsi="Cambria Math"/>
                <w:sz w:val="20"/>
              </w:rPr>
              <m:t>0</m:t>
            </m:r>
          </m:sub>
          <m:sup>
            <m:r>
              <w:rPr>
                <w:rFonts w:ascii="Cambria Math" w:hAnsi="Cambria Math"/>
                <w:sz w:val="20"/>
              </w:rPr>
              <m:t>2</m:t>
            </m:r>
          </m:sup>
        </m:sSubSup>
        <m:sSup>
          <m:sSupPr>
            <m:ctrlPr>
              <w:rPr>
                <w:rFonts w:ascii="Cambria Math" w:hAnsi="Cambria Math"/>
                <w:i/>
                <w:sz w:val="20"/>
              </w:rPr>
            </m:ctrlPr>
          </m:sSupPr>
          <m:e>
            <m:r>
              <w:rPr>
                <w:rFonts w:ascii="Cambria Math" w:hAnsi="Cambria Math"/>
                <w:sz w:val="20"/>
              </w:rPr>
              <m:t>u</m:t>
            </m:r>
          </m:e>
          <m:sup>
            <m:r>
              <w:rPr>
                <w:rFonts w:ascii="Cambria Math" w:hAnsi="Cambria Math"/>
                <w:sz w:val="20"/>
              </w:rPr>
              <m:t>2</m:t>
            </m:r>
          </m:sup>
        </m:sSup>
        <m:r>
          <w:rPr>
            <w:rFonts w:ascii="Cambria Math" w:hAnsi="Cambria Math"/>
            <w:sz w:val="20"/>
          </w:rPr>
          <m:t>+</m:t>
        </m:r>
        <m:sSub>
          <m:sSubPr>
            <m:ctrlPr>
              <w:rPr>
                <w:rFonts w:ascii="Cambria Math" w:hAnsi="Cambria Math"/>
                <w:i/>
                <w:sz w:val="20"/>
              </w:rPr>
            </m:ctrlPr>
          </m:sSubPr>
          <m:e>
            <m:r>
              <w:rPr>
                <w:rFonts w:ascii="Cambria Math" w:hAnsi="Cambria Math"/>
                <w:sz w:val="20"/>
              </w:rPr>
              <m:t>μ</m:t>
            </m:r>
          </m:e>
          <m:sub>
            <m:r>
              <w:rPr>
                <w:rFonts w:ascii="Cambria Math" w:hAnsi="Cambria Math"/>
                <w:sz w:val="20"/>
              </w:rPr>
              <m:t>hnf</m:t>
            </m:r>
          </m:sub>
        </m:sSub>
        <m:sSup>
          <m:sSupPr>
            <m:ctrlPr>
              <w:rPr>
                <w:rFonts w:ascii="Cambria Math" w:hAnsi="Cambria Math"/>
                <w:i/>
                <w:sz w:val="20"/>
              </w:rPr>
            </m:ctrlPr>
          </m:sSupPr>
          <m:e>
            <m:d>
              <m:dPr>
                <m:ctrlPr>
                  <w:rPr>
                    <w:rFonts w:ascii="Cambria Math" w:hAnsi="Cambria Math"/>
                    <w:i/>
                    <w:sz w:val="20"/>
                  </w:rPr>
                </m:ctrlPr>
              </m:dPr>
              <m:e>
                <m:f>
                  <m:fPr>
                    <m:ctrlPr>
                      <w:rPr>
                        <w:rFonts w:ascii="Cambria Math" w:hAnsi="Cambria Math"/>
                        <w:i/>
                        <w:sz w:val="20"/>
                      </w:rPr>
                    </m:ctrlPr>
                  </m:fPr>
                  <m:num>
                    <m:r>
                      <w:rPr>
                        <w:rFonts w:ascii="Cambria Math" w:hAnsi="Cambria Math"/>
                        <w:sz w:val="20"/>
                      </w:rPr>
                      <m:t>∂u</m:t>
                    </m:r>
                  </m:num>
                  <m:den>
                    <m:r>
                      <w:rPr>
                        <w:rFonts w:ascii="Cambria Math" w:hAnsi="Cambria Math"/>
                        <w:sz w:val="20"/>
                      </w:rPr>
                      <m:t>∂y</m:t>
                    </m:r>
                  </m:den>
                </m:f>
              </m:e>
            </m:d>
          </m:e>
          <m:sup>
            <m:r>
              <w:rPr>
                <w:rFonts w:ascii="Cambria Math" w:hAnsi="Cambria Math"/>
                <w:sz w:val="20"/>
              </w:rPr>
              <m:t>2</m:t>
            </m:r>
          </m:sup>
        </m:sSup>
        <m:r>
          <w:rPr>
            <w:rFonts w:ascii="Cambria Math" w:hAnsi="Cambria Math"/>
            <w:sz w:val="20"/>
          </w:rPr>
          <m:t>+</m:t>
        </m:r>
        <m:sSup>
          <m:sSupPr>
            <m:ctrlPr>
              <w:rPr>
                <w:rFonts w:ascii="Cambria Math" w:hAnsi="Cambria Math"/>
                <w:i/>
                <w:sz w:val="20"/>
              </w:rPr>
            </m:ctrlPr>
          </m:sSupPr>
          <m:e>
            <m:r>
              <w:rPr>
                <w:rFonts w:ascii="Cambria Math" w:hAnsi="Cambria Math"/>
                <w:sz w:val="20"/>
              </w:rPr>
              <m:t>Q</m:t>
            </m:r>
          </m:e>
          <m:sup>
            <m:r>
              <w:rPr>
                <w:rFonts w:ascii="Cambria Math" w:hAnsi="Cambria Math"/>
                <w:sz w:val="20"/>
              </w:rPr>
              <m:t>*</m:t>
            </m:r>
          </m:sup>
        </m:sSup>
        <m:d>
          <m:dPr>
            <m:ctrlPr>
              <w:rPr>
                <w:rFonts w:ascii="Cambria Math" w:hAnsi="Cambria Math"/>
                <w:i/>
                <w:sz w:val="20"/>
              </w:rPr>
            </m:ctrlPr>
          </m:dPr>
          <m:e>
            <m:r>
              <w:rPr>
                <w:rFonts w:ascii="Cambria Math" w:hAnsi="Cambria Math"/>
                <w:sz w:val="20"/>
              </w:rPr>
              <m:t>T-</m:t>
            </m:r>
            <m:sSub>
              <m:sSubPr>
                <m:ctrlPr>
                  <w:rPr>
                    <w:rFonts w:ascii="Cambria Math" w:hAnsi="Cambria Math"/>
                    <w:i/>
                    <w:sz w:val="20"/>
                  </w:rPr>
                </m:ctrlPr>
              </m:sSubPr>
              <m:e>
                <m:r>
                  <w:rPr>
                    <w:rFonts w:ascii="Cambria Math" w:hAnsi="Cambria Math"/>
                    <w:sz w:val="20"/>
                  </w:rPr>
                  <m:t>T</m:t>
                </m:r>
              </m:e>
              <m:sub>
                <m:r>
                  <w:rPr>
                    <w:rFonts w:ascii="Cambria Math" w:hAnsi="Cambria Math"/>
                    <w:sz w:val="20"/>
                  </w:rPr>
                  <m:t>∞</m:t>
                </m:r>
              </m:sub>
            </m:sSub>
          </m:e>
        </m:d>
      </m:oMath>
      <w:r w:rsidR="00065D60" w:rsidRPr="00E746CD">
        <w:rPr>
          <w:rStyle w:val="DefaultChar"/>
          <w:sz w:val="20"/>
          <w:szCs w:val="20"/>
        </w:rPr>
        <w:tab/>
      </w:r>
      <w:r w:rsidR="00065D60" w:rsidRPr="00E746CD">
        <w:rPr>
          <w:rStyle w:val="DefaultChar"/>
          <w:sz w:val="20"/>
          <w:szCs w:val="20"/>
        </w:rPr>
        <w:tab/>
      </w:r>
      <w:r w:rsidR="00E746CD">
        <w:rPr>
          <w:rStyle w:val="DefaultChar"/>
          <w:sz w:val="20"/>
          <w:szCs w:val="20"/>
        </w:rPr>
        <w:tab/>
      </w:r>
      <w:r w:rsidR="00E746CD">
        <w:rPr>
          <w:rStyle w:val="DefaultChar"/>
          <w:sz w:val="20"/>
          <w:szCs w:val="20"/>
        </w:rPr>
        <w:tab/>
      </w:r>
      <w:r w:rsidR="00065D60" w:rsidRPr="00E746CD">
        <w:rPr>
          <w:rStyle w:val="DefaultChar"/>
          <w:sz w:val="20"/>
          <w:szCs w:val="20"/>
        </w:rPr>
        <w:t>(3)</w:t>
      </w:r>
    </w:p>
    <w:p w14:paraId="019F851E" w14:textId="77777777" w:rsidR="00065D60" w:rsidRPr="00E746CD" w:rsidRDefault="00065D60" w:rsidP="001401BE">
      <w:pPr>
        <w:jc w:val="both"/>
        <w:rPr>
          <w:rStyle w:val="DefaultChar"/>
          <w:sz w:val="20"/>
          <w:szCs w:val="20"/>
        </w:rPr>
      </w:pPr>
      <m:oMath>
        <m:r>
          <w:rPr>
            <w:rFonts w:ascii="Cambria Math" w:hAnsi="Cambria Math"/>
            <w:sz w:val="20"/>
          </w:rPr>
          <m:t>u</m:t>
        </m:r>
        <m:f>
          <m:fPr>
            <m:ctrlPr>
              <w:rPr>
                <w:rFonts w:ascii="Cambria Math" w:hAnsi="Cambria Math"/>
                <w:i/>
                <w:sz w:val="20"/>
              </w:rPr>
            </m:ctrlPr>
          </m:fPr>
          <m:num>
            <m:r>
              <w:rPr>
                <w:rFonts w:ascii="Cambria Math" w:hAnsi="Cambria Math"/>
                <w:sz w:val="20"/>
              </w:rPr>
              <m:t>∂C</m:t>
            </m:r>
          </m:num>
          <m:den>
            <m:r>
              <w:rPr>
                <w:rFonts w:ascii="Cambria Math" w:hAnsi="Cambria Math"/>
                <w:sz w:val="20"/>
              </w:rPr>
              <m:t>∂x</m:t>
            </m:r>
          </m:den>
        </m:f>
        <m:r>
          <w:rPr>
            <w:rFonts w:ascii="Cambria Math" w:hAnsi="Cambria Math"/>
            <w:sz w:val="20"/>
          </w:rPr>
          <m:t>+v</m:t>
        </m:r>
        <m:f>
          <m:fPr>
            <m:ctrlPr>
              <w:rPr>
                <w:rFonts w:ascii="Cambria Math" w:hAnsi="Cambria Math"/>
                <w:i/>
                <w:sz w:val="20"/>
              </w:rPr>
            </m:ctrlPr>
          </m:fPr>
          <m:num>
            <m:r>
              <w:rPr>
                <w:rFonts w:ascii="Cambria Math" w:hAnsi="Cambria Math"/>
                <w:sz w:val="20"/>
              </w:rPr>
              <m:t>∂C</m:t>
            </m:r>
          </m:num>
          <m:den>
            <m:r>
              <w:rPr>
                <w:rFonts w:ascii="Cambria Math" w:hAnsi="Cambria Math"/>
                <w:sz w:val="20"/>
              </w:rPr>
              <m:t>∂y</m:t>
            </m:r>
          </m:den>
        </m:f>
        <m:r>
          <w:rPr>
            <w:rFonts w:ascii="Cambria Math" w:hAnsi="Cambria Math"/>
            <w:sz w:val="20"/>
          </w:rPr>
          <m:t>=</m:t>
        </m:r>
        <m:sSub>
          <m:sSubPr>
            <m:ctrlPr>
              <w:rPr>
                <w:rFonts w:ascii="Cambria Math" w:hAnsi="Cambria Math"/>
                <w:i/>
                <w:sz w:val="20"/>
              </w:rPr>
            </m:ctrlPr>
          </m:sSubPr>
          <m:e>
            <m:r>
              <w:rPr>
                <w:rFonts w:ascii="Cambria Math" w:hAnsi="Cambria Math"/>
                <w:sz w:val="20"/>
              </w:rPr>
              <m:t>D</m:t>
            </m:r>
          </m:e>
          <m:sub>
            <m:r>
              <w:rPr>
                <w:rFonts w:ascii="Cambria Math" w:hAnsi="Cambria Math"/>
                <w:sz w:val="20"/>
              </w:rPr>
              <m:t>B</m:t>
            </m:r>
          </m:sub>
        </m:sSub>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m:t>
                </m:r>
              </m:e>
              <m:sup>
                <m:r>
                  <w:rPr>
                    <w:rFonts w:ascii="Cambria Math" w:hAnsi="Cambria Math"/>
                    <w:sz w:val="20"/>
                  </w:rPr>
                  <m:t>2</m:t>
                </m:r>
              </m:sup>
            </m:sSup>
            <m:r>
              <w:rPr>
                <w:rFonts w:ascii="Cambria Math" w:hAnsi="Cambria Math"/>
                <w:sz w:val="20"/>
              </w:rPr>
              <m:t>C</m:t>
            </m:r>
          </m:num>
          <m:den>
            <m:r>
              <w:rPr>
                <w:rFonts w:ascii="Cambria Math" w:hAnsi="Cambria Math"/>
                <w:sz w:val="20"/>
              </w:rPr>
              <m:t>∂</m:t>
            </m:r>
            <m:sSup>
              <m:sSupPr>
                <m:ctrlPr>
                  <w:rPr>
                    <w:rFonts w:ascii="Cambria Math" w:hAnsi="Cambria Math"/>
                    <w:i/>
                    <w:sz w:val="20"/>
                  </w:rPr>
                </m:ctrlPr>
              </m:sSupPr>
              <m:e>
                <m:r>
                  <w:rPr>
                    <w:rFonts w:ascii="Cambria Math" w:hAnsi="Cambria Math"/>
                    <w:sz w:val="20"/>
                  </w:rPr>
                  <m:t>y</m:t>
                </m:r>
              </m:e>
              <m:sup>
                <m:r>
                  <w:rPr>
                    <w:rFonts w:ascii="Cambria Math" w:hAnsi="Cambria Math"/>
                    <w:sz w:val="20"/>
                  </w:rPr>
                  <m:t>2</m:t>
                </m:r>
              </m:sup>
            </m:sSup>
          </m:den>
        </m:f>
      </m:oMath>
      <w:r w:rsidRPr="00E746CD">
        <w:rPr>
          <w:rStyle w:val="DefaultChar"/>
          <w:sz w:val="20"/>
          <w:szCs w:val="20"/>
        </w:rPr>
        <w:tab/>
      </w:r>
      <w:r w:rsidRPr="00E746CD">
        <w:rPr>
          <w:rStyle w:val="DefaultChar"/>
          <w:sz w:val="20"/>
          <w:szCs w:val="20"/>
        </w:rPr>
        <w:tab/>
      </w:r>
      <w:r w:rsidRPr="00E746CD">
        <w:rPr>
          <w:rStyle w:val="DefaultChar"/>
          <w:sz w:val="20"/>
          <w:szCs w:val="20"/>
        </w:rPr>
        <w:tab/>
      </w:r>
      <w:r w:rsidRPr="00E746CD">
        <w:rPr>
          <w:rStyle w:val="DefaultChar"/>
          <w:sz w:val="20"/>
          <w:szCs w:val="20"/>
        </w:rPr>
        <w:tab/>
      </w:r>
      <w:r w:rsidRPr="00E746CD">
        <w:rPr>
          <w:rStyle w:val="DefaultChar"/>
          <w:sz w:val="20"/>
          <w:szCs w:val="20"/>
        </w:rPr>
        <w:tab/>
      </w:r>
      <w:r w:rsidRPr="00E746CD">
        <w:rPr>
          <w:rStyle w:val="DefaultChar"/>
          <w:sz w:val="20"/>
          <w:szCs w:val="20"/>
        </w:rPr>
        <w:tab/>
      </w:r>
      <w:r w:rsidRPr="00E746CD">
        <w:rPr>
          <w:rStyle w:val="DefaultChar"/>
          <w:sz w:val="20"/>
          <w:szCs w:val="20"/>
        </w:rPr>
        <w:tab/>
      </w:r>
      <w:r w:rsidRPr="00E746CD">
        <w:rPr>
          <w:rStyle w:val="DefaultChar"/>
          <w:sz w:val="20"/>
          <w:szCs w:val="20"/>
        </w:rPr>
        <w:tab/>
      </w:r>
      <w:r w:rsidRPr="00E746CD">
        <w:rPr>
          <w:rStyle w:val="DefaultChar"/>
          <w:sz w:val="20"/>
          <w:szCs w:val="20"/>
        </w:rPr>
        <w:tab/>
      </w:r>
      <w:r w:rsidRPr="00E746CD">
        <w:rPr>
          <w:rStyle w:val="DefaultChar"/>
          <w:sz w:val="20"/>
          <w:szCs w:val="20"/>
        </w:rPr>
        <w:tab/>
        <w:t>(4)</w:t>
      </w:r>
    </w:p>
    <w:p w14:paraId="5FC28339" w14:textId="550EFFDE" w:rsidR="00065D60" w:rsidRPr="00E746CD" w:rsidRDefault="00145664" w:rsidP="001401BE">
      <w:pPr>
        <w:rPr>
          <w:rStyle w:val="DefaultChar"/>
          <w:sz w:val="20"/>
          <w:szCs w:val="20"/>
        </w:rPr>
      </w:pPr>
      <m:oMath>
        <m:d>
          <m:dPr>
            <m:begChr m:val=""/>
            <m:endChr m:val="}"/>
            <m:ctrlPr>
              <w:rPr>
                <w:rFonts w:ascii="Cambria Math" w:eastAsiaTheme="minorEastAsia" w:hAnsi="Cambria Math"/>
                <w:i/>
                <w:sz w:val="20"/>
              </w:rPr>
            </m:ctrlPr>
          </m:dPr>
          <m:e>
            <m:eqArr>
              <m:eqArrPr>
                <m:ctrlPr>
                  <w:rPr>
                    <w:rFonts w:ascii="Cambria Math" w:hAnsi="Cambria Math"/>
                    <w:i/>
                    <w:sz w:val="20"/>
                  </w:rPr>
                </m:ctrlPr>
              </m:eqArrPr>
              <m:e>
                <m:r>
                  <w:rPr>
                    <w:rFonts w:ascii="Cambria Math" w:hAnsi="Cambria Math"/>
                    <w:sz w:val="20"/>
                  </w:rPr>
                  <m:t>u=λ</m:t>
                </m:r>
                <m:sSub>
                  <m:sSubPr>
                    <m:ctrlPr>
                      <w:rPr>
                        <w:rFonts w:ascii="Cambria Math" w:hAnsi="Cambria Math"/>
                        <w:i/>
                        <w:sz w:val="20"/>
                      </w:rPr>
                    </m:ctrlPr>
                  </m:sSubPr>
                  <m:e>
                    <m:r>
                      <w:rPr>
                        <w:rFonts w:ascii="Cambria Math" w:hAnsi="Cambria Math"/>
                        <w:sz w:val="20"/>
                      </w:rPr>
                      <m:t>u</m:t>
                    </m:r>
                  </m:e>
                  <m:sub>
                    <m:r>
                      <w:rPr>
                        <w:rFonts w:ascii="Cambria Math" w:hAnsi="Cambria Math"/>
                        <w:sz w:val="20"/>
                      </w:rPr>
                      <m:t>w</m:t>
                    </m:r>
                  </m:sub>
                </m:sSub>
                <m:d>
                  <m:dPr>
                    <m:ctrlPr>
                      <w:rPr>
                        <w:rFonts w:ascii="Cambria Math" w:hAnsi="Cambria Math"/>
                        <w:i/>
                        <w:sz w:val="20"/>
                      </w:rPr>
                    </m:ctrlPr>
                  </m:dPr>
                  <m:e>
                    <m:r>
                      <w:rPr>
                        <w:rFonts w:ascii="Cambria Math" w:hAnsi="Cambria Math"/>
                        <w:sz w:val="20"/>
                      </w:rPr>
                      <m:t>x</m:t>
                    </m:r>
                  </m:e>
                </m:d>
                <m:r>
                  <w:rPr>
                    <w:rFonts w:ascii="Cambria Math" w:hAnsi="Cambria Math"/>
                    <w:sz w:val="20"/>
                  </w:rPr>
                  <m:t>, v=0,T=</m:t>
                </m:r>
                <m:sSub>
                  <m:sSubPr>
                    <m:ctrlPr>
                      <w:rPr>
                        <w:rFonts w:ascii="Cambria Math" w:hAnsi="Cambria Math"/>
                        <w:i/>
                        <w:sz w:val="20"/>
                      </w:rPr>
                    </m:ctrlPr>
                  </m:sSubPr>
                  <m:e>
                    <m:r>
                      <w:rPr>
                        <w:rFonts w:ascii="Cambria Math" w:hAnsi="Cambria Math"/>
                        <w:sz w:val="20"/>
                      </w:rPr>
                      <m:t>T</m:t>
                    </m:r>
                  </m:e>
                  <m:sub>
                    <m:r>
                      <w:rPr>
                        <w:rFonts w:ascii="Cambria Math" w:hAnsi="Cambria Math"/>
                        <w:sz w:val="20"/>
                      </w:rPr>
                      <m:t>w</m:t>
                    </m:r>
                  </m:sub>
                </m:sSub>
                <m:r>
                  <w:rPr>
                    <w:rFonts w:ascii="Cambria Math" w:hAnsi="Cambria Math"/>
                    <w:sz w:val="20"/>
                  </w:rPr>
                  <m:t>,C=</m:t>
                </m:r>
                <m:sSub>
                  <m:sSubPr>
                    <m:ctrlPr>
                      <w:rPr>
                        <w:rFonts w:ascii="Cambria Math" w:hAnsi="Cambria Math"/>
                        <w:i/>
                        <w:sz w:val="20"/>
                      </w:rPr>
                    </m:ctrlPr>
                  </m:sSubPr>
                  <m:e>
                    <m:r>
                      <w:rPr>
                        <w:rFonts w:ascii="Cambria Math" w:hAnsi="Cambria Math"/>
                        <w:sz w:val="20"/>
                      </w:rPr>
                      <m:t>C</m:t>
                    </m:r>
                  </m:e>
                  <m:sub>
                    <m:r>
                      <w:rPr>
                        <w:rFonts w:ascii="Cambria Math" w:hAnsi="Cambria Math"/>
                        <w:sz w:val="20"/>
                      </w:rPr>
                      <m:t>w</m:t>
                    </m:r>
                  </m:sub>
                </m:sSub>
                <m:r>
                  <w:rPr>
                    <w:rFonts w:ascii="Cambria Math" w:hAnsi="Cambria Math"/>
                    <w:sz w:val="20"/>
                  </w:rPr>
                  <m:t xml:space="preserve">  at y=0</m:t>
                </m:r>
              </m:e>
              <m:e>
                <m:r>
                  <w:rPr>
                    <w:rFonts w:ascii="Cambria Math" w:eastAsiaTheme="minorEastAsia" w:hAnsi="Cambria Math"/>
                    <w:sz w:val="20"/>
                  </w:rPr>
                  <m:t>u→</m:t>
                </m:r>
                <m:r>
                  <w:rPr>
                    <w:rFonts w:ascii="Cambria Math" w:hAnsi="Cambria Math"/>
                    <w:sz w:val="20"/>
                  </w:rPr>
                  <m:t>0,T→</m:t>
                </m:r>
                <m:sSub>
                  <m:sSubPr>
                    <m:ctrlPr>
                      <w:rPr>
                        <w:rFonts w:ascii="Cambria Math" w:hAnsi="Cambria Math"/>
                        <w:i/>
                        <w:sz w:val="20"/>
                      </w:rPr>
                    </m:ctrlPr>
                  </m:sSubPr>
                  <m:e>
                    <m:r>
                      <w:rPr>
                        <w:rFonts w:ascii="Cambria Math" w:hAnsi="Cambria Math"/>
                        <w:sz w:val="20"/>
                      </w:rPr>
                      <m:t>T</m:t>
                    </m:r>
                  </m:e>
                  <m:sub>
                    <m:r>
                      <w:rPr>
                        <w:rFonts w:ascii="Cambria Math" w:hAnsi="Cambria Math"/>
                        <w:sz w:val="20"/>
                      </w:rPr>
                      <m:t>∞</m:t>
                    </m:r>
                  </m:sub>
                </m:sSub>
                <m:r>
                  <w:rPr>
                    <w:rFonts w:ascii="Cambria Math" w:hAnsi="Cambria Math"/>
                    <w:sz w:val="20"/>
                  </w:rPr>
                  <m:t xml:space="preserve"> C→</m:t>
                </m:r>
                <m:sSub>
                  <m:sSubPr>
                    <m:ctrlPr>
                      <w:rPr>
                        <w:rFonts w:ascii="Cambria Math" w:hAnsi="Cambria Math"/>
                        <w:i/>
                        <w:sz w:val="20"/>
                      </w:rPr>
                    </m:ctrlPr>
                  </m:sSubPr>
                  <m:e>
                    <m:r>
                      <w:rPr>
                        <w:rFonts w:ascii="Cambria Math" w:hAnsi="Cambria Math"/>
                        <w:sz w:val="20"/>
                      </w:rPr>
                      <m:t>C</m:t>
                    </m:r>
                  </m:e>
                  <m:sub>
                    <m:r>
                      <w:rPr>
                        <w:rFonts w:ascii="Cambria Math" w:hAnsi="Cambria Math"/>
                        <w:sz w:val="20"/>
                      </w:rPr>
                      <m:t>∞</m:t>
                    </m:r>
                  </m:sub>
                </m:sSub>
                <m:r>
                  <w:rPr>
                    <w:rFonts w:ascii="Cambria Math" w:hAnsi="Cambria Math"/>
                    <w:sz w:val="20"/>
                  </w:rPr>
                  <m:t xml:space="preserve"> as y→∞</m:t>
                </m:r>
              </m:e>
            </m:eqArr>
          </m:e>
        </m:d>
      </m:oMath>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065D60" w:rsidRPr="00E746CD">
        <w:rPr>
          <w:rStyle w:val="DefaultChar"/>
          <w:sz w:val="20"/>
          <w:szCs w:val="20"/>
        </w:rPr>
        <w:tab/>
      </w:r>
      <w:r w:rsidR="00E746CD">
        <w:rPr>
          <w:rStyle w:val="DefaultChar"/>
          <w:sz w:val="20"/>
          <w:szCs w:val="20"/>
        </w:rPr>
        <w:tab/>
      </w:r>
      <w:r w:rsidR="00065D60" w:rsidRPr="00E746CD">
        <w:rPr>
          <w:rStyle w:val="DefaultChar"/>
          <w:sz w:val="20"/>
          <w:szCs w:val="20"/>
        </w:rPr>
        <w:t>(5)</w:t>
      </w:r>
    </w:p>
    <w:p w14:paraId="44310BCF" w14:textId="43368F0F" w:rsidR="00065D60" w:rsidRPr="00E746CD" w:rsidRDefault="00065D60" w:rsidP="001401BE">
      <w:pPr>
        <w:jc w:val="both"/>
        <w:rPr>
          <w:rFonts w:eastAsiaTheme="minorEastAsia"/>
          <w:sz w:val="20"/>
        </w:rPr>
      </w:pPr>
      <w:r w:rsidRPr="00E746CD">
        <w:rPr>
          <w:rFonts w:eastAsiaTheme="minorEastAsia"/>
          <w:sz w:val="20"/>
        </w:rPr>
        <w:t xml:space="preserve">where </w:t>
      </w:r>
      <m:oMath>
        <m:sSub>
          <m:sSubPr>
            <m:ctrlPr>
              <w:rPr>
                <w:rFonts w:ascii="Cambria Math" w:eastAsiaTheme="minorEastAsia" w:hAnsi="Cambria Math"/>
                <w:i/>
                <w:sz w:val="20"/>
              </w:rPr>
            </m:ctrlPr>
          </m:sSubPr>
          <m:e>
            <m:r>
              <w:rPr>
                <w:rFonts w:ascii="Cambria Math" w:eastAsiaTheme="minorEastAsia" w:hAnsi="Cambria Math"/>
                <w:sz w:val="20"/>
              </w:rPr>
              <m:t>B</m:t>
            </m:r>
          </m:e>
          <m:sub>
            <m:r>
              <w:rPr>
                <w:rFonts w:ascii="Cambria Math" w:eastAsiaTheme="minorEastAsia" w:hAnsi="Cambria Math"/>
                <w:sz w:val="20"/>
              </w:rPr>
              <m:t>0</m:t>
            </m:r>
          </m:sub>
        </m:sSub>
        <m:r>
          <w:rPr>
            <w:rFonts w:ascii="Cambria Math" w:eastAsiaTheme="minorEastAsia" w:hAnsi="Cambria Math"/>
            <w:sz w:val="20"/>
          </w:rPr>
          <m:t>,</m:t>
        </m:r>
        <m:sSup>
          <m:sSupPr>
            <m:ctrlPr>
              <w:rPr>
                <w:rFonts w:ascii="Cambria Math" w:hAnsi="Cambria Math"/>
                <w:i/>
                <w:sz w:val="20"/>
              </w:rPr>
            </m:ctrlPr>
          </m:sSupPr>
          <m:e>
            <m:r>
              <w:rPr>
                <w:rFonts w:ascii="Cambria Math" w:hAnsi="Cambria Math"/>
                <w:sz w:val="20"/>
              </w:rPr>
              <m:t>Q</m:t>
            </m:r>
          </m:e>
          <m:sup>
            <m:r>
              <w:rPr>
                <w:rFonts w:ascii="Cambria Math" w:hAnsi="Cambria Math"/>
                <w:sz w:val="20"/>
              </w:rPr>
              <m:t>*</m:t>
            </m:r>
          </m:sup>
        </m:sSup>
        <m:r>
          <w:rPr>
            <w:rFonts w:ascii="Cambria Math" w:eastAsiaTheme="minorEastAsia" w:hAnsi="Cambria Math"/>
            <w:sz w:val="20"/>
          </w:rPr>
          <m:t>,</m:t>
        </m:r>
      </m:oMath>
      <w:r w:rsidRPr="00E746CD">
        <w:rPr>
          <w:rFonts w:eastAsiaTheme="minorEastAsia"/>
          <w:sz w:val="20"/>
        </w:rPr>
        <w:t xml:space="preserve"> </w:t>
      </w:r>
      <m:oMath>
        <m:r>
          <w:rPr>
            <w:rFonts w:ascii="Cambria Math" w:hAnsi="Cambria Math"/>
            <w:sz w:val="20"/>
          </w:rPr>
          <m:t>λ</m:t>
        </m:r>
      </m:oMath>
      <w:r w:rsidRPr="00E746CD">
        <w:rPr>
          <w:rFonts w:eastAsiaTheme="minorEastAsia"/>
          <w:sz w:val="20"/>
        </w:rPr>
        <w:t xml:space="preserve"> and </w:t>
      </w:r>
      <m:oMath>
        <m:sSub>
          <m:sSubPr>
            <m:ctrlPr>
              <w:rPr>
                <w:rFonts w:ascii="Cambria Math" w:hAnsi="Cambria Math"/>
                <w:i/>
                <w:sz w:val="20"/>
              </w:rPr>
            </m:ctrlPr>
          </m:sSubPr>
          <m:e>
            <m:r>
              <w:rPr>
                <w:rFonts w:ascii="Cambria Math" w:hAnsi="Cambria Math"/>
                <w:sz w:val="20"/>
              </w:rPr>
              <m:t>D</m:t>
            </m:r>
          </m:e>
          <m:sub>
            <m:r>
              <w:rPr>
                <w:rFonts w:ascii="Cambria Math" w:hAnsi="Cambria Math"/>
                <w:sz w:val="20"/>
              </w:rPr>
              <m:t>B</m:t>
            </m:r>
          </m:sub>
        </m:sSub>
      </m:oMath>
      <w:r w:rsidRPr="00E746CD">
        <w:rPr>
          <w:rFonts w:eastAsiaTheme="minorEastAsia"/>
          <w:sz w:val="20"/>
        </w:rPr>
        <w:t xml:space="preserve"> are represent the magnetic field strength, heat source coefficient, stretching parameter and </w:t>
      </w:r>
      <w:r w:rsidRPr="00E746CD">
        <w:rPr>
          <w:sz w:val="20"/>
        </w:rPr>
        <w:t>Brownian motion coefficient</w:t>
      </w:r>
      <w:r w:rsidRPr="00E746CD">
        <w:rPr>
          <w:rFonts w:eastAsiaTheme="minorEastAsia"/>
          <w:sz w:val="20"/>
        </w:rPr>
        <w:t xml:space="preserve"> respectively.</w:t>
      </w:r>
    </w:p>
    <w:p w14:paraId="289ECAEF" w14:textId="77777777" w:rsidR="00065D60" w:rsidRPr="00E746CD" w:rsidRDefault="00065D60" w:rsidP="001401BE">
      <w:pPr>
        <w:jc w:val="both"/>
        <w:rPr>
          <w:rFonts w:eastAsiaTheme="minorEastAsia"/>
          <w:sz w:val="20"/>
        </w:rPr>
      </w:pPr>
      <w:r w:rsidRPr="00E746CD">
        <w:rPr>
          <w:rFonts w:eastAsiaTheme="minorEastAsia"/>
          <w:sz w:val="20"/>
        </w:rPr>
        <w:t>Consider the following dimensionless variables</w:t>
      </w:r>
    </w:p>
    <w:p w14:paraId="6EDBF848" w14:textId="2315D520" w:rsidR="00065D60" w:rsidRPr="00E746CD" w:rsidRDefault="00065D60" w:rsidP="001401BE">
      <w:pPr>
        <w:spacing w:after="120"/>
        <w:jc w:val="both"/>
        <w:rPr>
          <w:rFonts w:eastAsiaTheme="minorEastAsia"/>
          <w:sz w:val="20"/>
        </w:rPr>
      </w:pPr>
      <m:oMath>
        <m:r>
          <w:rPr>
            <w:rFonts w:ascii="Cambria Math" w:hAnsi="Cambria Math"/>
            <w:sz w:val="20"/>
          </w:rPr>
          <m:t>ψ=</m:t>
        </m:r>
        <m:rad>
          <m:radPr>
            <m:degHide m:val="1"/>
            <m:ctrlPr>
              <w:rPr>
                <w:rFonts w:ascii="Cambria Math" w:hAnsi="Cambria Math"/>
                <w:i/>
                <w:sz w:val="20"/>
              </w:rPr>
            </m:ctrlPr>
          </m:radPr>
          <m:deg/>
          <m:e>
            <m:r>
              <w:rPr>
                <w:rFonts w:ascii="Cambria Math" w:hAnsi="Cambria Math"/>
                <w:sz w:val="20"/>
              </w:rPr>
              <m:t>a</m:t>
            </m:r>
            <m:sSub>
              <m:sSubPr>
                <m:ctrlPr>
                  <w:rPr>
                    <w:rFonts w:ascii="Cambria Math" w:hAnsi="Cambria Math"/>
                    <w:i/>
                    <w:sz w:val="20"/>
                  </w:rPr>
                </m:ctrlPr>
              </m:sSubPr>
              <m:e>
                <m:r>
                  <w:rPr>
                    <w:rFonts w:ascii="Cambria Math" w:hAnsi="Cambria Math"/>
                    <w:sz w:val="20"/>
                  </w:rPr>
                  <m:t>ν</m:t>
                </m:r>
              </m:e>
              <m:sub>
                <m:r>
                  <w:rPr>
                    <w:rFonts w:ascii="Cambria Math" w:hAnsi="Cambria Math"/>
                    <w:sz w:val="20"/>
                  </w:rPr>
                  <m:t>f</m:t>
                </m:r>
              </m:sub>
            </m:sSub>
          </m:e>
        </m:rad>
        <m:r>
          <w:rPr>
            <w:rFonts w:ascii="Cambria Math" w:hAnsi="Cambria Math"/>
            <w:sz w:val="20"/>
          </w:rPr>
          <m:t>xf</m:t>
        </m:r>
        <m:d>
          <m:dPr>
            <m:ctrlPr>
              <w:rPr>
                <w:rFonts w:ascii="Cambria Math" w:hAnsi="Cambria Math"/>
                <w:i/>
                <w:sz w:val="20"/>
              </w:rPr>
            </m:ctrlPr>
          </m:dPr>
          <m:e>
            <m:r>
              <w:rPr>
                <w:rFonts w:ascii="Cambria Math" w:hAnsi="Cambria Math"/>
                <w:sz w:val="20"/>
              </w:rPr>
              <m:t>η</m:t>
            </m:r>
          </m:e>
        </m:d>
        <m:r>
          <w:rPr>
            <w:rFonts w:ascii="Cambria Math" w:hAnsi="Cambria Math"/>
            <w:sz w:val="20"/>
          </w:rPr>
          <m:t>,η=y</m:t>
        </m:r>
        <m:rad>
          <m:radPr>
            <m:degHide m:val="1"/>
            <m:ctrlPr>
              <w:rPr>
                <w:rFonts w:ascii="Cambria Math" w:hAnsi="Cambria Math"/>
                <w:i/>
                <w:sz w:val="20"/>
              </w:rPr>
            </m:ctrlPr>
          </m:radPr>
          <m:deg/>
          <m:e>
            <m:f>
              <m:fPr>
                <m:type m:val="lin"/>
                <m:ctrlPr>
                  <w:rPr>
                    <w:rFonts w:ascii="Cambria Math" w:hAnsi="Cambria Math"/>
                    <w:i/>
                    <w:sz w:val="20"/>
                  </w:rPr>
                </m:ctrlPr>
              </m:fPr>
              <m:num>
                <m:r>
                  <w:rPr>
                    <w:rFonts w:ascii="Cambria Math" w:hAnsi="Cambria Math"/>
                    <w:sz w:val="20"/>
                  </w:rPr>
                  <m:t>a</m:t>
                </m:r>
              </m:num>
              <m:den>
                <m:sSub>
                  <m:sSubPr>
                    <m:ctrlPr>
                      <w:rPr>
                        <w:rFonts w:ascii="Cambria Math" w:hAnsi="Cambria Math"/>
                        <w:i/>
                        <w:sz w:val="20"/>
                      </w:rPr>
                    </m:ctrlPr>
                  </m:sSubPr>
                  <m:e>
                    <m:r>
                      <w:rPr>
                        <w:rFonts w:ascii="Cambria Math" w:hAnsi="Cambria Math"/>
                        <w:sz w:val="20"/>
                      </w:rPr>
                      <m:t>ν</m:t>
                    </m:r>
                  </m:e>
                  <m:sub>
                    <m:r>
                      <w:rPr>
                        <w:rFonts w:ascii="Cambria Math" w:hAnsi="Cambria Math"/>
                        <w:sz w:val="20"/>
                      </w:rPr>
                      <m:t>f</m:t>
                    </m:r>
                  </m:sub>
                </m:sSub>
              </m:den>
            </m:f>
            <m:r>
              <w:rPr>
                <w:rFonts w:ascii="Cambria Math" w:hAnsi="Cambria Math"/>
                <w:sz w:val="20"/>
              </w:rPr>
              <m:t xml:space="preserve">, </m:t>
            </m:r>
          </m:e>
        </m:rad>
        <m:r>
          <w:rPr>
            <w:rFonts w:ascii="Cambria Math" w:eastAsiaTheme="minorEastAsia" w:hAnsi="Cambria Math"/>
            <w:sz w:val="20"/>
          </w:rPr>
          <m:t>θ=</m:t>
        </m:r>
        <m:f>
          <m:fPr>
            <m:ctrlPr>
              <w:rPr>
                <w:rFonts w:ascii="Cambria Math" w:eastAsiaTheme="minorEastAsia" w:hAnsi="Cambria Math"/>
                <w:i/>
                <w:sz w:val="20"/>
              </w:rPr>
            </m:ctrlPr>
          </m:fPr>
          <m:num>
            <m:r>
              <w:rPr>
                <w:rFonts w:ascii="Cambria Math" w:eastAsiaTheme="minorEastAsia" w:hAnsi="Cambria Math"/>
                <w:sz w:val="20"/>
              </w:rPr>
              <m:t>T-</m:t>
            </m:r>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m:t>
                </m:r>
              </m:sub>
            </m:sSub>
          </m:num>
          <m:den>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w</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m:t>
                </m:r>
              </m:sub>
            </m:sSub>
          </m:den>
        </m:f>
        <m:r>
          <w:rPr>
            <w:rFonts w:ascii="Cambria Math" w:eastAsiaTheme="minorEastAsia" w:hAnsi="Cambria Math"/>
            <w:sz w:val="20"/>
          </w:rPr>
          <m:t>,</m:t>
        </m:r>
        <m:r>
          <m:rPr>
            <m:sty m:val="p"/>
          </m:rPr>
          <w:rPr>
            <w:rFonts w:ascii="Cambria Math" w:eastAsiaTheme="minorEastAsia" w:hAnsi="Cambria Math"/>
            <w:sz w:val="20"/>
          </w:rPr>
          <m:t>Φ</m:t>
        </m:r>
        <m:r>
          <w:rPr>
            <w:rFonts w:ascii="Cambria Math" w:eastAsiaTheme="minorEastAsia" w:hAnsi="Cambria Math"/>
            <w:sz w:val="20"/>
          </w:rPr>
          <m:t>=</m:t>
        </m:r>
        <m:f>
          <m:fPr>
            <m:ctrlPr>
              <w:rPr>
                <w:rFonts w:ascii="Cambria Math" w:eastAsiaTheme="minorEastAsia" w:hAnsi="Cambria Math"/>
                <w:i/>
                <w:sz w:val="20"/>
              </w:rPr>
            </m:ctrlPr>
          </m:fPr>
          <m:num>
            <m:r>
              <w:rPr>
                <w:rFonts w:ascii="Cambria Math" w:eastAsiaTheme="minorEastAsia" w:hAnsi="Cambria Math"/>
                <w:sz w:val="20"/>
              </w:rPr>
              <m:t>C-</m:t>
            </m:r>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m:t>
                </m:r>
              </m:sub>
            </m:sSub>
          </m:num>
          <m:den>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w</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m:t>
                </m:r>
              </m:sub>
            </m:sSub>
          </m:den>
        </m:f>
        <m:r>
          <w:rPr>
            <w:rFonts w:ascii="Cambria Math" w:eastAsiaTheme="minorEastAsia" w:hAnsi="Cambria Math"/>
            <w:sz w:val="20"/>
          </w:rPr>
          <m:t>,</m:t>
        </m:r>
      </m:oMath>
      <w:r w:rsidRPr="00E746CD">
        <w:rPr>
          <w:rFonts w:eastAsiaTheme="minorEastAsia"/>
          <w:sz w:val="20"/>
        </w:rPr>
        <w:t xml:space="preserve"> </w:t>
      </w:r>
      <m:oMath>
        <m:r>
          <w:rPr>
            <w:rFonts w:ascii="Cambria Math" w:eastAsiaTheme="minorEastAsia" w:hAnsi="Cambria Math"/>
            <w:sz w:val="20"/>
          </w:rPr>
          <m:t>u=axf'</m:t>
        </m:r>
        <m:d>
          <m:dPr>
            <m:ctrlPr>
              <w:rPr>
                <w:rFonts w:ascii="Cambria Math" w:eastAsiaTheme="minorEastAsia" w:hAnsi="Cambria Math"/>
                <w:i/>
                <w:sz w:val="20"/>
              </w:rPr>
            </m:ctrlPr>
          </m:dPr>
          <m:e>
            <m:r>
              <w:rPr>
                <w:rFonts w:ascii="Cambria Math" w:eastAsiaTheme="minorEastAsia" w:hAnsi="Cambria Math"/>
                <w:sz w:val="20"/>
              </w:rPr>
              <m:t>η</m:t>
            </m:r>
          </m:e>
        </m:d>
      </m:oMath>
      <w:r w:rsidRPr="00E746CD">
        <w:rPr>
          <w:rFonts w:eastAsiaTheme="minorEastAsia"/>
          <w:sz w:val="20"/>
        </w:rPr>
        <w:t xml:space="preserve"> </w:t>
      </w:r>
      <w:proofErr w:type="gramStart"/>
      <w:r w:rsidRPr="00E746CD">
        <w:rPr>
          <w:rFonts w:eastAsiaTheme="minorEastAsia"/>
          <w:sz w:val="20"/>
        </w:rPr>
        <w:t xml:space="preserve">and </w:t>
      </w:r>
      <w:proofErr w:type="gramEnd"/>
      <m:oMath>
        <m:r>
          <w:rPr>
            <w:rFonts w:ascii="Cambria Math" w:eastAsiaTheme="minorEastAsia" w:hAnsi="Cambria Math"/>
            <w:sz w:val="20"/>
          </w:rPr>
          <m:t>v=-</m:t>
        </m:r>
        <m:d>
          <m:dPr>
            <m:ctrlPr>
              <w:rPr>
                <w:rFonts w:ascii="Cambria Math" w:eastAsiaTheme="minorEastAsia" w:hAnsi="Cambria Math"/>
                <w:i/>
                <w:sz w:val="20"/>
              </w:rPr>
            </m:ctrlPr>
          </m:dPr>
          <m:e>
            <m:rad>
              <m:radPr>
                <m:degHide m:val="1"/>
                <m:ctrlPr>
                  <w:rPr>
                    <w:rFonts w:ascii="Cambria Math" w:eastAsiaTheme="minorEastAsia" w:hAnsi="Cambria Math"/>
                    <w:i/>
                    <w:sz w:val="20"/>
                  </w:rPr>
                </m:ctrlPr>
              </m:radPr>
              <m:deg/>
              <m:e>
                <m:r>
                  <w:rPr>
                    <w:rFonts w:ascii="Cambria Math" w:eastAsiaTheme="minorEastAsia" w:hAnsi="Cambria Math"/>
                    <w:sz w:val="20"/>
                  </w:rPr>
                  <m:t>a</m:t>
                </m:r>
                <m:sSub>
                  <m:sSubPr>
                    <m:ctrlPr>
                      <w:rPr>
                        <w:rFonts w:ascii="Cambria Math" w:eastAsiaTheme="minorEastAsia" w:hAnsi="Cambria Math"/>
                        <w:i/>
                        <w:sz w:val="20"/>
                      </w:rPr>
                    </m:ctrlPr>
                  </m:sSubPr>
                  <m:e>
                    <m:r>
                      <w:rPr>
                        <w:rFonts w:ascii="Cambria Math" w:eastAsiaTheme="minorEastAsia" w:hAnsi="Cambria Math"/>
                        <w:sz w:val="20"/>
                      </w:rPr>
                      <m:t>ν</m:t>
                    </m:r>
                  </m:e>
                  <m:sub>
                    <m:r>
                      <w:rPr>
                        <w:rFonts w:ascii="Cambria Math" w:eastAsiaTheme="minorEastAsia" w:hAnsi="Cambria Math"/>
                        <w:sz w:val="20"/>
                      </w:rPr>
                      <m:t>f</m:t>
                    </m:r>
                  </m:sub>
                </m:sSub>
              </m:e>
            </m:rad>
          </m:e>
        </m:d>
        <m:r>
          <w:rPr>
            <w:rFonts w:ascii="Cambria Math" w:eastAsiaTheme="minorEastAsia" w:hAnsi="Cambria Math"/>
            <w:sz w:val="20"/>
          </w:rPr>
          <m:t>f</m:t>
        </m:r>
        <m:d>
          <m:dPr>
            <m:ctrlPr>
              <w:rPr>
                <w:rFonts w:ascii="Cambria Math" w:eastAsiaTheme="minorEastAsia" w:hAnsi="Cambria Math"/>
                <w:i/>
                <w:sz w:val="20"/>
              </w:rPr>
            </m:ctrlPr>
          </m:dPr>
          <m:e>
            <m:r>
              <w:rPr>
                <w:rFonts w:ascii="Cambria Math" w:eastAsiaTheme="minorEastAsia" w:hAnsi="Cambria Math"/>
                <w:sz w:val="20"/>
              </w:rPr>
              <m:t>η</m:t>
            </m:r>
          </m:e>
        </m:d>
        <m:r>
          <w:rPr>
            <w:rFonts w:ascii="Cambria Math" w:eastAsiaTheme="minorEastAsia" w:hAnsi="Cambria Math"/>
            <w:sz w:val="20"/>
          </w:rPr>
          <m:t xml:space="preserve"> </m:t>
        </m:r>
      </m:oMath>
      <w:r w:rsidRPr="00E746CD">
        <w:rPr>
          <w:rFonts w:eastAsiaTheme="minorEastAsia"/>
          <w:sz w:val="20"/>
        </w:rPr>
        <w:t>.</w:t>
      </w:r>
    </w:p>
    <w:p w14:paraId="07D0CA9C" w14:textId="70212149" w:rsidR="00065D60" w:rsidRPr="00E746CD" w:rsidRDefault="00145664" w:rsidP="001401BE">
      <w:pPr>
        <w:jc w:val="both"/>
        <w:rPr>
          <w:rFonts w:eastAsiaTheme="minorEastAsia"/>
          <w:sz w:val="20"/>
        </w:rPr>
      </w:pPr>
      <m:oMath>
        <m:f>
          <m:fPr>
            <m:ctrlPr>
              <w:rPr>
                <w:rFonts w:ascii="Cambria Math" w:hAnsi="Cambria Math"/>
                <w:i/>
                <w:sz w:val="20"/>
              </w:rPr>
            </m:ctrlPr>
          </m:fPr>
          <m:num>
            <m:f>
              <m:fPr>
                <m:type m:val="lin"/>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μ</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μ</m:t>
                    </m:r>
                  </m:e>
                  <m:sub>
                    <m:r>
                      <w:rPr>
                        <w:rFonts w:ascii="Cambria Math" w:hAnsi="Cambria Math"/>
                        <w:sz w:val="20"/>
                      </w:rPr>
                      <m:t>f</m:t>
                    </m:r>
                  </m:sub>
                </m:sSub>
              </m:den>
            </m:f>
          </m:num>
          <m:den>
            <m:f>
              <m:fPr>
                <m:type m:val="lin"/>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ρ</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ρ</m:t>
                    </m:r>
                  </m:e>
                  <m:sub>
                    <m:r>
                      <w:rPr>
                        <w:rFonts w:ascii="Cambria Math" w:hAnsi="Cambria Math"/>
                        <w:sz w:val="20"/>
                      </w:rPr>
                      <m:t>f</m:t>
                    </m:r>
                  </m:sub>
                </m:sSub>
              </m:den>
            </m:f>
          </m:den>
        </m:f>
        <m:sSup>
          <m:sSupPr>
            <m:ctrlPr>
              <w:rPr>
                <w:rFonts w:ascii="Cambria Math" w:hAnsi="Cambria Math"/>
                <w:i/>
                <w:sz w:val="20"/>
              </w:rPr>
            </m:ctrlPr>
          </m:sSupPr>
          <m:e>
            <m:r>
              <w:rPr>
                <w:rFonts w:ascii="Cambria Math" w:hAnsi="Cambria Math"/>
                <w:sz w:val="20"/>
              </w:rPr>
              <m:t>f</m:t>
            </m:r>
          </m:e>
          <m:sup>
            <m:r>
              <w:rPr>
                <w:rFonts w:ascii="Cambria Math" w:hAnsi="Cambria Math"/>
                <w:sz w:val="20"/>
              </w:rPr>
              <m:t>'''</m:t>
            </m:r>
          </m:sup>
        </m:sSup>
        <m:r>
          <w:rPr>
            <w:rFonts w:ascii="Cambria Math" w:hAnsi="Cambria Math"/>
            <w:sz w:val="20"/>
          </w:rPr>
          <m:t>+f</m:t>
        </m:r>
        <m:sSup>
          <m:sSupPr>
            <m:ctrlPr>
              <w:rPr>
                <w:rFonts w:ascii="Cambria Math" w:hAnsi="Cambria Math"/>
                <w:i/>
                <w:sz w:val="20"/>
              </w:rPr>
            </m:ctrlPr>
          </m:sSupPr>
          <m:e>
            <m:r>
              <w:rPr>
                <w:rFonts w:ascii="Cambria Math" w:hAnsi="Cambria Math"/>
                <w:sz w:val="20"/>
              </w:rPr>
              <m:t>f</m:t>
            </m:r>
          </m:e>
          <m:sup>
            <m:r>
              <w:rPr>
                <w:rFonts w:ascii="Cambria Math" w:hAnsi="Cambria Math"/>
                <w:sz w:val="20"/>
              </w:rPr>
              <m:t>''</m:t>
            </m:r>
          </m:sup>
        </m:sSup>
        <m:r>
          <w:rPr>
            <w:rFonts w:ascii="Cambria Math" w:hAnsi="Cambria Math"/>
            <w:sz w:val="20"/>
          </w:rPr>
          <m:t>-</m:t>
        </m:r>
        <m:sSup>
          <m:sSupPr>
            <m:ctrlPr>
              <w:rPr>
                <w:rFonts w:ascii="Cambria Math" w:hAnsi="Cambria Math"/>
                <w:i/>
                <w:sz w:val="20"/>
              </w:rPr>
            </m:ctrlPr>
          </m:sSupPr>
          <m:e>
            <m:sSup>
              <m:sSupPr>
                <m:ctrlPr>
                  <w:rPr>
                    <w:rFonts w:ascii="Cambria Math" w:hAnsi="Cambria Math"/>
                    <w:i/>
                    <w:sz w:val="20"/>
                  </w:rPr>
                </m:ctrlPr>
              </m:sSupPr>
              <m:e>
                <m:r>
                  <w:rPr>
                    <w:rFonts w:ascii="Cambria Math" w:hAnsi="Cambria Math"/>
                    <w:sz w:val="20"/>
                  </w:rPr>
                  <m:t>f</m:t>
                </m:r>
              </m:e>
              <m:sup>
                <m:r>
                  <w:rPr>
                    <w:rFonts w:ascii="Cambria Math" w:hAnsi="Cambria Math"/>
                    <w:sz w:val="20"/>
                  </w:rPr>
                  <m:t>'</m:t>
                </m:r>
              </m:sup>
            </m:sSup>
          </m:e>
          <m:sup>
            <m:r>
              <w:rPr>
                <w:rFonts w:ascii="Cambria Math" w:hAnsi="Cambria Math"/>
                <w:sz w:val="20"/>
              </w:rPr>
              <m:t>2</m:t>
            </m:r>
          </m:sup>
        </m:sSup>
        <m:r>
          <w:rPr>
            <w:rFonts w:ascii="Cambria Math" w:hAnsi="Cambria Math"/>
            <w:sz w:val="20"/>
          </w:rPr>
          <m:t>-</m:t>
        </m:r>
        <m:f>
          <m:fPr>
            <m:ctrlPr>
              <w:rPr>
                <w:rFonts w:ascii="Cambria Math" w:hAnsi="Cambria Math"/>
                <w:i/>
                <w:sz w:val="20"/>
              </w:rPr>
            </m:ctrlPr>
          </m:fPr>
          <m:num>
            <m:f>
              <m:fPr>
                <m:type m:val="lin"/>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f</m:t>
                    </m:r>
                  </m:sub>
                </m:sSub>
              </m:den>
            </m:f>
          </m:num>
          <m:den>
            <m:f>
              <m:fPr>
                <m:type m:val="lin"/>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ρ</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ρ</m:t>
                    </m:r>
                  </m:e>
                  <m:sub>
                    <m:r>
                      <w:rPr>
                        <w:rFonts w:ascii="Cambria Math" w:hAnsi="Cambria Math"/>
                        <w:sz w:val="20"/>
                      </w:rPr>
                      <m:t>f</m:t>
                    </m:r>
                  </m:sub>
                </m:sSub>
              </m:den>
            </m:f>
          </m:den>
        </m:f>
        <m:r>
          <w:rPr>
            <w:rFonts w:ascii="Cambria Math" w:hAnsi="Cambria Math"/>
            <w:sz w:val="20"/>
          </w:rPr>
          <m:t>M</m:t>
        </m:r>
        <m:sSup>
          <m:sSupPr>
            <m:ctrlPr>
              <w:rPr>
                <w:rFonts w:ascii="Cambria Math" w:hAnsi="Cambria Math"/>
                <w:i/>
                <w:sz w:val="20"/>
              </w:rPr>
            </m:ctrlPr>
          </m:sSupPr>
          <m:e>
            <m:r>
              <w:rPr>
                <w:rFonts w:ascii="Cambria Math" w:hAnsi="Cambria Math"/>
                <w:sz w:val="20"/>
              </w:rPr>
              <m:t>f</m:t>
            </m:r>
          </m:e>
          <m:sup>
            <m:r>
              <w:rPr>
                <w:rFonts w:ascii="Cambria Math" w:hAnsi="Cambria Math"/>
                <w:sz w:val="20"/>
              </w:rPr>
              <m:t>'</m:t>
            </m:r>
          </m:sup>
        </m:sSup>
        <m:r>
          <w:rPr>
            <w:rFonts w:ascii="Cambria Math" w:hAnsi="Cambria Math"/>
            <w:sz w:val="20"/>
          </w:rPr>
          <m:t>-</m:t>
        </m:r>
        <m:f>
          <m:fPr>
            <m:ctrlPr>
              <w:rPr>
                <w:rFonts w:ascii="Cambria Math" w:hAnsi="Cambria Math"/>
                <w:i/>
                <w:sz w:val="20"/>
              </w:rPr>
            </m:ctrlPr>
          </m:fPr>
          <m:num>
            <m:f>
              <m:fPr>
                <m:type m:val="lin"/>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μ</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μ</m:t>
                    </m:r>
                  </m:e>
                  <m:sub>
                    <m:r>
                      <w:rPr>
                        <w:rFonts w:ascii="Cambria Math" w:hAnsi="Cambria Math"/>
                        <w:sz w:val="20"/>
                      </w:rPr>
                      <m:t>f</m:t>
                    </m:r>
                  </m:sub>
                </m:sSub>
              </m:den>
            </m:f>
          </m:num>
          <m:den>
            <m:f>
              <m:fPr>
                <m:type m:val="lin"/>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ρ</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ρ</m:t>
                    </m:r>
                  </m:e>
                  <m:sub>
                    <m:r>
                      <w:rPr>
                        <w:rFonts w:ascii="Cambria Math" w:hAnsi="Cambria Math"/>
                        <w:sz w:val="20"/>
                      </w:rPr>
                      <m:t>f</m:t>
                    </m:r>
                  </m:sub>
                </m:sSub>
              </m:den>
            </m:f>
          </m:den>
        </m:f>
        <m:sSub>
          <m:sSubPr>
            <m:ctrlPr>
              <w:rPr>
                <w:rFonts w:ascii="Cambria Math" w:hAnsi="Cambria Math"/>
                <w:i/>
                <w:sz w:val="20"/>
              </w:rPr>
            </m:ctrlPr>
          </m:sSubPr>
          <m:e>
            <m:r>
              <w:rPr>
                <w:rFonts w:ascii="Cambria Math" w:hAnsi="Cambria Math"/>
                <w:sz w:val="20"/>
              </w:rPr>
              <m:t>K</m:t>
            </m:r>
          </m:e>
          <m:sub>
            <m:r>
              <w:rPr>
                <w:rFonts w:ascii="Cambria Math" w:hAnsi="Cambria Math"/>
                <w:sz w:val="20"/>
              </w:rPr>
              <m:t>p</m:t>
            </m:r>
          </m:sub>
        </m:sSub>
        <m:r>
          <w:rPr>
            <w:rFonts w:ascii="Cambria Math" w:hAnsi="Cambria Math"/>
            <w:sz w:val="20"/>
          </w:rPr>
          <m:t>f'=0</m:t>
        </m:r>
      </m:oMath>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E746CD">
        <w:rPr>
          <w:rFonts w:eastAsiaTheme="minorEastAsia"/>
          <w:sz w:val="20"/>
        </w:rPr>
        <w:tab/>
      </w:r>
      <w:r w:rsidR="00E746CD">
        <w:rPr>
          <w:rFonts w:eastAsiaTheme="minorEastAsia"/>
          <w:sz w:val="20"/>
        </w:rPr>
        <w:tab/>
      </w:r>
      <w:r w:rsidR="00065D60" w:rsidRPr="00E746CD">
        <w:rPr>
          <w:rFonts w:eastAsiaTheme="minorEastAsia"/>
          <w:sz w:val="20"/>
        </w:rPr>
        <w:t>(6)</w:t>
      </w:r>
    </w:p>
    <w:p w14:paraId="6FF97E3D" w14:textId="1D08F8E8" w:rsidR="00065D60" w:rsidRPr="00E746CD" w:rsidRDefault="00145664" w:rsidP="001401BE">
      <w:pPr>
        <w:jc w:val="both"/>
        <w:rPr>
          <w:rFonts w:eastAsiaTheme="minorEastAsia"/>
          <w:sz w:val="20"/>
        </w:rPr>
      </w:pPr>
      <m:oMath>
        <m:d>
          <m:dPr>
            <m:begChr m:val=""/>
            <m:endChr m:val="}"/>
            <m:ctrlPr>
              <w:rPr>
                <w:rFonts w:ascii="Cambria Math" w:eastAsiaTheme="minorEastAsia" w:hAnsi="Cambria Math"/>
                <w:i/>
                <w:sz w:val="20"/>
              </w:rPr>
            </m:ctrlPr>
          </m:dPr>
          <m:e>
            <m:eqArr>
              <m:eqArrPr>
                <m:ctrlPr>
                  <w:rPr>
                    <w:rFonts w:ascii="Cambria Math" w:eastAsiaTheme="minorEastAsia" w:hAnsi="Cambria Math"/>
                    <w:i/>
                    <w:sz w:val="20"/>
                  </w:rPr>
                </m:ctrlPr>
              </m:eqArrPr>
              <m:e>
                <m:f>
                  <m:fPr>
                    <m:ctrlPr>
                      <w:rPr>
                        <w:rFonts w:ascii="Cambria Math" w:eastAsiaTheme="minorEastAsia" w:hAnsi="Cambria Math"/>
                        <w:i/>
                        <w:sz w:val="20"/>
                      </w:rPr>
                    </m:ctrlPr>
                  </m:fPr>
                  <m:num>
                    <m:r>
                      <w:rPr>
                        <w:rFonts w:ascii="Cambria Math" w:eastAsiaTheme="minorEastAsia" w:hAnsi="Cambria Math"/>
                        <w:sz w:val="20"/>
                      </w:rPr>
                      <m:t>1</m:t>
                    </m:r>
                  </m:num>
                  <m:den>
                    <m:r>
                      <w:rPr>
                        <w:rFonts w:ascii="Cambria Math" w:eastAsiaTheme="minorEastAsia" w:hAnsi="Cambria Math"/>
                        <w:sz w:val="20"/>
                      </w:rPr>
                      <m:t>Pr</m:t>
                    </m:r>
                  </m:den>
                </m:f>
                <m:f>
                  <m:fPr>
                    <m:ctrlPr>
                      <w:rPr>
                        <w:rFonts w:ascii="Cambria Math" w:eastAsiaTheme="minorEastAsia" w:hAnsi="Cambria Math"/>
                        <w:i/>
                        <w:sz w:val="20"/>
                      </w:rPr>
                    </m:ctrlPr>
                  </m:fPr>
                  <m:num>
                    <m:r>
                      <w:rPr>
                        <w:rFonts w:ascii="Cambria Math" w:hAnsi="Cambria Math"/>
                        <w:sz w:val="20"/>
                      </w:rPr>
                      <m:t>1</m:t>
                    </m:r>
                  </m:num>
                  <m:den>
                    <m:f>
                      <m:fPr>
                        <m:type m:val="lin"/>
                        <m:ctrlPr>
                          <w:rPr>
                            <w:rFonts w:ascii="Cambria Math" w:hAnsi="Cambria Math"/>
                            <w:i/>
                            <w:sz w:val="20"/>
                          </w:rPr>
                        </m:ctrlPr>
                      </m:fPr>
                      <m:num>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hnf</m:t>
                            </m:r>
                          </m:sub>
                        </m:sSub>
                      </m:num>
                      <m:den>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f</m:t>
                            </m:r>
                          </m:sub>
                        </m:sSub>
                      </m:den>
                    </m:f>
                  </m:den>
                </m:f>
                <m:f>
                  <m:fPr>
                    <m:ctrlPr>
                      <w:rPr>
                        <w:rFonts w:ascii="Cambria Math" w:eastAsiaTheme="minorEastAsia" w:hAnsi="Cambria Math"/>
                        <w:i/>
                        <w:sz w:val="20"/>
                      </w:rPr>
                    </m:ctrlPr>
                  </m:fPr>
                  <m:num>
                    <m:sSub>
                      <m:sSubPr>
                        <m:ctrlPr>
                          <w:rPr>
                            <w:rFonts w:ascii="Cambria Math" w:hAnsi="Cambria Math"/>
                            <w:i/>
                            <w:sz w:val="20"/>
                          </w:rPr>
                        </m:ctrlPr>
                      </m:sSubPr>
                      <m:e>
                        <m:r>
                          <w:rPr>
                            <w:rFonts w:ascii="Cambria Math" w:hAnsi="Cambria Math"/>
                            <w:sz w:val="20"/>
                          </w:rPr>
                          <m:t>k</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k</m:t>
                        </m:r>
                      </m:e>
                      <m:sub>
                        <m:r>
                          <w:rPr>
                            <w:rFonts w:ascii="Cambria Math" w:hAnsi="Cambria Math"/>
                            <w:sz w:val="20"/>
                          </w:rPr>
                          <m:t>f</m:t>
                        </m:r>
                      </m:sub>
                    </m:sSub>
                  </m:den>
                </m:f>
                <m:sSup>
                  <m:sSupPr>
                    <m:ctrlPr>
                      <w:rPr>
                        <w:rFonts w:ascii="Cambria Math" w:eastAsiaTheme="minorEastAsia" w:hAnsi="Cambria Math"/>
                        <w:i/>
                        <w:sz w:val="20"/>
                      </w:rPr>
                    </m:ctrlPr>
                  </m:sSupPr>
                  <m:e>
                    <m:r>
                      <w:rPr>
                        <w:rFonts w:ascii="Cambria Math" w:eastAsiaTheme="minorEastAsia" w:hAnsi="Cambria Math"/>
                        <w:sz w:val="20"/>
                      </w:rPr>
                      <m:t>θ</m:t>
                    </m:r>
                  </m:e>
                  <m:sup>
                    <m:r>
                      <w:rPr>
                        <w:rFonts w:ascii="Cambria Math" w:eastAsiaTheme="minorEastAsia" w:hAnsi="Cambria Math"/>
                        <w:sz w:val="20"/>
                      </w:rPr>
                      <m:t>''</m:t>
                    </m:r>
                  </m:sup>
                </m:sSup>
                <m:r>
                  <w:rPr>
                    <w:rFonts w:ascii="Cambria Math" w:eastAsiaTheme="minorEastAsia" w:hAnsi="Cambria Math"/>
                    <w:sz w:val="20"/>
                  </w:rPr>
                  <m:t>+f</m:t>
                </m:r>
                <m:sSup>
                  <m:sSupPr>
                    <m:ctrlPr>
                      <w:rPr>
                        <w:rFonts w:ascii="Cambria Math" w:eastAsiaTheme="minorEastAsia" w:hAnsi="Cambria Math"/>
                        <w:i/>
                        <w:sz w:val="20"/>
                      </w:rPr>
                    </m:ctrlPr>
                  </m:sSupPr>
                  <m:e>
                    <m:r>
                      <w:rPr>
                        <w:rFonts w:ascii="Cambria Math" w:eastAsiaTheme="minorEastAsia" w:hAnsi="Cambria Math"/>
                        <w:sz w:val="20"/>
                      </w:rPr>
                      <m:t>θ</m:t>
                    </m:r>
                  </m:e>
                  <m:sup>
                    <m:r>
                      <w:rPr>
                        <w:rFonts w:ascii="Cambria Math" w:eastAsiaTheme="minorEastAsia" w:hAnsi="Cambria Math"/>
                        <w:sz w:val="20"/>
                      </w:rPr>
                      <m:t>'</m:t>
                    </m:r>
                  </m:sup>
                </m:sSup>
                <m:r>
                  <w:rPr>
                    <w:rFonts w:ascii="Cambria Math" w:eastAsiaTheme="minorEastAsia" w:hAnsi="Cambria Math"/>
                    <w:sz w:val="20"/>
                  </w:rPr>
                  <m:t>+</m:t>
                </m:r>
                <m:f>
                  <m:fPr>
                    <m:ctrlPr>
                      <w:rPr>
                        <w:rFonts w:ascii="Cambria Math" w:eastAsiaTheme="minorEastAsia" w:hAnsi="Cambria Math"/>
                        <w:i/>
                        <w:sz w:val="20"/>
                      </w:rPr>
                    </m:ctrlPr>
                  </m:fPr>
                  <m:num>
                    <m:f>
                      <m:fPr>
                        <m:type m:val="lin"/>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f</m:t>
                            </m:r>
                          </m:sub>
                        </m:sSub>
                      </m:den>
                    </m:f>
                  </m:num>
                  <m:den>
                    <m:f>
                      <m:fPr>
                        <m:type m:val="lin"/>
                        <m:ctrlPr>
                          <w:rPr>
                            <w:rFonts w:ascii="Cambria Math" w:hAnsi="Cambria Math"/>
                            <w:i/>
                            <w:sz w:val="20"/>
                          </w:rPr>
                        </m:ctrlPr>
                      </m:fPr>
                      <m:num>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hnf</m:t>
                            </m:r>
                          </m:sub>
                        </m:sSub>
                      </m:num>
                      <m:den>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f</m:t>
                            </m:r>
                          </m:sub>
                        </m:sSub>
                      </m:den>
                    </m:f>
                  </m:den>
                </m:f>
                <m:r>
                  <w:rPr>
                    <w:rFonts w:ascii="Cambria Math" w:eastAsiaTheme="minorEastAsia" w:hAnsi="Cambria Math"/>
                    <w:sz w:val="20"/>
                  </w:rPr>
                  <m:t>MEc</m:t>
                </m:r>
                <m:sSup>
                  <m:sSupPr>
                    <m:ctrlPr>
                      <w:rPr>
                        <w:rFonts w:ascii="Cambria Math" w:hAnsi="Cambria Math"/>
                        <w:i/>
                        <w:sz w:val="20"/>
                      </w:rPr>
                    </m:ctrlPr>
                  </m:sSupPr>
                  <m:e>
                    <m:sSup>
                      <m:sSupPr>
                        <m:ctrlPr>
                          <w:rPr>
                            <w:rFonts w:ascii="Cambria Math" w:hAnsi="Cambria Math"/>
                            <w:i/>
                            <w:sz w:val="20"/>
                          </w:rPr>
                        </m:ctrlPr>
                      </m:sSupPr>
                      <m:e>
                        <m:r>
                          <w:rPr>
                            <w:rFonts w:ascii="Cambria Math" w:hAnsi="Cambria Math"/>
                            <w:sz w:val="20"/>
                          </w:rPr>
                          <m:t>f</m:t>
                        </m:r>
                      </m:e>
                      <m:sup>
                        <m:r>
                          <w:rPr>
                            <w:rFonts w:ascii="Cambria Math" w:hAnsi="Cambria Math"/>
                            <w:sz w:val="20"/>
                          </w:rPr>
                          <m:t>'</m:t>
                        </m:r>
                      </m:sup>
                    </m:sSup>
                  </m:e>
                  <m:sup>
                    <m:r>
                      <w:rPr>
                        <w:rFonts w:ascii="Cambria Math" w:hAnsi="Cambria Math"/>
                        <w:sz w:val="20"/>
                      </w:rPr>
                      <m:t>2</m:t>
                    </m:r>
                  </m:sup>
                </m:sSup>
                <m:r>
                  <w:rPr>
                    <w:rFonts w:ascii="Cambria Math" w:hAnsi="Cambria Math"/>
                    <w:sz w:val="20"/>
                  </w:rPr>
                  <m:t>+</m:t>
                </m:r>
              </m:e>
              <m:e>
                <m:f>
                  <m:fPr>
                    <m:ctrlPr>
                      <w:rPr>
                        <w:rFonts w:ascii="Cambria Math" w:eastAsiaTheme="minorEastAsia" w:hAnsi="Cambria Math"/>
                        <w:i/>
                        <w:sz w:val="20"/>
                      </w:rPr>
                    </m:ctrlPr>
                  </m:fPr>
                  <m:num>
                    <m:f>
                      <m:fPr>
                        <m:type m:val="lin"/>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μ</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μ</m:t>
                            </m:r>
                          </m:e>
                          <m:sub>
                            <m:r>
                              <w:rPr>
                                <w:rFonts w:ascii="Cambria Math" w:hAnsi="Cambria Math"/>
                                <w:sz w:val="20"/>
                              </w:rPr>
                              <m:t>f</m:t>
                            </m:r>
                          </m:sub>
                        </m:sSub>
                      </m:den>
                    </m:f>
                  </m:num>
                  <m:den>
                    <m:f>
                      <m:fPr>
                        <m:type m:val="lin"/>
                        <m:ctrlPr>
                          <w:rPr>
                            <w:rFonts w:ascii="Cambria Math" w:hAnsi="Cambria Math"/>
                            <w:i/>
                            <w:sz w:val="20"/>
                          </w:rPr>
                        </m:ctrlPr>
                      </m:fPr>
                      <m:num>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hnf</m:t>
                            </m:r>
                          </m:sub>
                        </m:sSub>
                      </m:num>
                      <m:den>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f</m:t>
                            </m:r>
                          </m:sub>
                        </m:sSub>
                      </m:den>
                    </m:f>
                  </m:den>
                </m:f>
                <m:r>
                  <w:rPr>
                    <w:rFonts w:ascii="Cambria Math" w:hAnsi="Cambria Math"/>
                    <w:sz w:val="20"/>
                  </w:rPr>
                  <m:t>Ec</m:t>
                </m:r>
                <m:sSup>
                  <m:sSupPr>
                    <m:ctrlPr>
                      <w:rPr>
                        <w:rFonts w:ascii="Cambria Math" w:hAnsi="Cambria Math"/>
                        <w:i/>
                        <w:sz w:val="20"/>
                      </w:rPr>
                    </m:ctrlPr>
                  </m:sSupPr>
                  <m:e>
                    <m:r>
                      <w:rPr>
                        <w:rFonts w:ascii="Cambria Math" w:hAnsi="Cambria Math"/>
                        <w:sz w:val="20"/>
                      </w:rPr>
                      <m:t>f''</m:t>
                    </m:r>
                  </m:e>
                  <m:sup>
                    <m:r>
                      <w:rPr>
                        <w:rFonts w:ascii="Cambria Math" w:hAnsi="Cambria Math"/>
                        <w:sz w:val="20"/>
                      </w:rPr>
                      <m:t>2</m:t>
                    </m:r>
                  </m:sup>
                </m:sSup>
                <m:r>
                  <w:rPr>
                    <w:rFonts w:ascii="Cambria Math" w:hAnsi="Cambria Math"/>
                    <w:sz w:val="20"/>
                  </w:rPr>
                  <m:t>+</m:t>
                </m:r>
                <m:f>
                  <m:fPr>
                    <m:ctrlPr>
                      <w:rPr>
                        <w:rFonts w:ascii="Cambria Math" w:eastAsiaTheme="minorEastAsia" w:hAnsi="Cambria Math"/>
                        <w:i/>
                        <w:sz w:val="20"/>
                      </w:rPr>
                    </m:ctrlPr>
                  </m:fPr>
                  <m:num>
                    <m:r>
                      <w:rPr>
                        <w:rFonts w:ascii="Cambria Math" w:hAnsi="Cambria Math"/>
                        <w:sz w:val="20"/>
                      </w:rPr>
                      <m:t>Q</m:t>
                    </m:r>
                  </m:num>
                  <m:den>
                    <m:f>
                      <m:fPr>
                        <m:type m:val="lin"/>
                        <m:ctrlPr>
                          <w:rPr>
                            <w:rFonts w:ascii="Cambria Math" w:hAnsi="Cambria Math"/>
                            <w:i/>
                            <w:sz w:val="20"/>
                          </w:rPr>
                        </m:ctrlPr>
                      </m:fPr>
                      <m:num>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hnf</m:t>
                            </m:r>
                          </m:sub>
                        </m:sSub>
                      </m:num>
                      <m:den>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f</m:t>
                            </m:r>
                          </m:sub>
                        </m:sSub>
                      </m:den>
                    </m:f>
                  </m:den>
                </m:f>
                <m:r>
                  <w:rPr>
                    <w:rFonts w:ascii="Cambria Math" w:hAnsi="Cambria Math"/>
                    <w:sz w:val="20"/>
                  </w:rPr>
                  <m:t>θ=0</m:t>
                </m:r>
                <m:ctrlPr>
                  <w:rPr>
                    <w:rFonts w:ascii="Cambria Math" w:hAnsi="Cambria Math"/>
                    <w:i/>
                    <w:sz w:val="20"/>
                  </w:rPr>
                </m:ctrlPr>
              </m:e>
            </m:eqArr>
          </m:e>
        </m:d>
      </m:oMath>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E746CD">
        <w:rPr>
          <w:rFonts w:eastAsiaTheme="minorEastAsia"/>
          <w:sz w:val="20"/>
        </w:rPr>
        <w:tab/>
      </w:r>
      <w:r w:rsidR="00E746CD">
        <w:rPr>
          <w:rFonts w:eastAsiaTheme="minorEastAsia"/>
          <w:sz w:val="20"/>
        </w:rPr>
        <w:tab/>
      </w:r>
      <w:r w:rsidR="00065D60" w:rsidRPr="00E746CD">
        <w:rPr>
          <w:rFonts w:eastAsiaTheme="minorEastAsia"/>
          <w:sz w:val="20"/>
        </w:rPr>
        <w:t>(7)</w:t>
      </w:r>
    </w:p>
    <w:p w14:paraId="516CD382" w14:textId="7C41A5B5" w:rsidR="00065D60" w:rsidRPr="00E746CD" w:rsidRDefault="00145664" w:rsidP="001401BE">
      <w:pPr>
        <w:rPr>
          <w:rFonts w:eastAsiaTheme="minorEastAsia"/>
          <w:sz w:val="20"/>
        </w:rPr>
      </w:pPr>
      <m:oMath>
        <m:sSup>
          <m:sSupPr>
            <m:ctrlPr>
              <w:rPr>
                <w:rFonts w:ascii="Cambria Math" w:eastAsiaTheme="minorEastAsia" w:hAnsi="Cambria Math"/>
                <w:i/>
                <w:sz w:val="20"/>
              </w:rPr>
            </m:ctrlPr>
          </m:sSupPr>
          <m:e>
            <m:r>
              <m:rPr>
                <m:sty m:val="p"/>
              </m:rPr>
              <w:rPr>
                <w:rFonts w:ascii="Cambria Math" w:eastAsiaTheme="minorEastAsia" w:hAnsi="Cambria Math"/>
                <w:sz w:val="20"/>
              </w:rPr>
              <m:t>Φ</m:t>
            </m:r>
          </m:e>
          <m:sup>
            <m:r>
              <w:rPr>
                <w:rFonts w:ascii="Cambria Math" w:eastAsiaTheme="minorEastAsia" w:hAnsi="Cambria Math"/>
                <w:sz w:val="20"/>
              </w:rPr>
              <m:t>''</m:t>
            </m:r>
          </m:sup>
        </m:sSup>
        <m:r>
          <w:rPr>
            <w:rFonts w:ascii="Cambria Math" w:eastAsiaTheme="minorEastAsia" w:hAnsi="Cambria Math"/>
            <w:sz w:val="20"/>
          </w:rPr>
          <m:t>+Scf</m:t>
        </m:r>
        <m:sSup>
          <m:sSupPr>
            <m:ctrlPr>
              <w:rPr>
                <w:rFonts w:ascii="Cambria Math" w:eastAsiaTheme="minorEastAsia" w:hAnsi="Cambria Math"/>
                <w:i/>
                <w:sz w:val="20"/>
              </w:rPr>
            </m:ctrlPr>
          </m:sSupPr>
          <m:e>
            <m:r>
              <m:rPr>
                <m:sty m:val="p"/>
              </m:rPr>
              <w:rPr>
                <w:rFonts w:ascii="Cambria Math" w:eastAsiaTheme="minorEastAsia" w:hAnsi="Cambria Math"/>
                <w:sz w:val="20"/>
              </w:rPr>
              <m:t>Φ</m:t>
            </m:r>
          </m:e>
          <m:sup>
            <m:r>
              <w:rPr>
                <w:rFonts w:ascii="Cambria Math" w:eastAsiaTheme="minorEastAsia" w:hAnsi="Cambria Math"/>
                <w:sz w:val="20"/>
              </w:rPr>
              <m:t>'</m:t>
            </m:r>
          </m:sup>
        </m:sSup>
        <m:r>
          <w:rPr>
            <w:rFonts w:ascii="Cambria Math" w:eastAsiaTheme="minorEastAsia" w:hAnsi="Cambria Math"/>
            <w:sz w:val="20"/>
          </w:rPr>
          <m:t>=0</m:t>
        </m:r>
      </m:oMath>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E746CD">
        <w:rPr>
          <w:rFonts w:eastAsiaTheme="minorEastAsia"/>
          <w:sz w:val="20"/>
        </w:rPr>
        <w:tab/>
      </w:r>
      <w:r w:rsidR="00065D60" w:rsidRPr="00E746CD">
        <w:rPr>
          <w:rFonts w:eastAsiaTheme="minorEastAsia"/>
          <w:sz w:val="20"/>
        </w:rPr>
        <w:t>(8)</w:t>
      </w:r>
    </w:p>
    <w:p w14:paraId="56FB0B0D" w14:textId="32ADBA77" w:rsidR="00065D60" w:rsidRPr="00E746CD" w:rsidRDefault="00145664" w:rsidP="001401BE">
      <w:pPr>
        <w:rPr>
          <w:rFonts w:eastAsiaTheme="minorEastAsia"/>
          <w:sz w:val="20"/>
        </w:rPr>
      </w:pPr>
      <m:oMath>
        <m:d>
          <m:dPr>
            <m:begChr m:val=""/>
            <m:endChr m:val="}"/>
            <m:ctrlPr>
              <w:rPr>
                <w:rFonts w:ascii="Cambria Math" w:eastAsiaTheme="minorEastAsia" w:hAnsi="Cambria Math"/>
                <w:i/>
                <w:sz w:val="20"/>
              </w:rPr>
            </m:ctrlPr>
          </m:dPr>
          <m:e>
            <m:eqArr>
              <m:eqArrPr>
                <m:ctrlPr>
                  <w:rPr>
                    <w:rFonts w:ascii="Cambria Math" w:eastAsiaTheme="minorEastAsia" w:hAnsi="Cambria Math"/>
                    <w:i/>
                    <w:sz w:val="20"/>
                  </w:rPr>
                </m:ctrlPr>
              </m:eqArrPr>
              <m:e>
                <m:r>
                  <w:rPr>
                    <w:rFonts w:ascii="Cambria Math" w:eastAsiaTheme="minorEastAsia" w:hAnsi="Cambria Math"/>
                    <w:sz w:val="20"/>
                  </w:rPr>
                  <m:t>f</m:t>
                </m:r>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 xml:space="preserve">=0, </m:t>
                </m:r>
                <m:sSup>
                  <m:sSupPr>
                    <m:ctrlPr>
                      <w:rPr>
                        <w:rFonts w:ascii="Cambria Math" w:eastAsiaTheme="minorEastAsia" w:hAnsi="Cambria Math"/>
                        <w:i/>
                        <w:sz w:val="20"/>
                      </w:rPr>
                    </m:ctrlPr>
                  </m:sSupPr>
                  <m:e>
                    <m:r>
                      <w:rPr>
                        <w:rFonts w:ascii="Cambria Math" w:eastAsiaTheme="minorEastAsia" w:hAnsi="Cambria Math"/>
                        <w:sz w:val="20"/>
                      </w:rPr>
                      <m:t>f</m:t>
                    </m:r>
                  </m:e>
                  <m:sup>
                    <m:r>
                      <w:rPr>
                        <w:rFonts w:ascii="Cambria Math" w:eastAsiaTheme="minorEastAsia" w:hAnsi="Cambria Math"/>
                        <w:sz w:val="20"/>
                      </w:rPr>
                      <m:t>'</m:t>
                    </m:r>
                  </m:sup>
                </m:sSup>
                <m:r>
                  <w:rPr>
                    <w:rFonts w:ascii="Cambria Math" w:eastAsiaTheme="minorEastAsia" w:hAnsi="Cambria Math"/>
                    <w:sz w:val="20"/>
                  </w:rPr>
                  <m:t>(0)=</m:t>
                </m:r>
                <m:r>
                  <w:rPr>
                    <w:rFonts w:ascii="Cambria Math" w:hAnsi="Cambria Math"/>
                    <w:sz w:val="20"/>
                  </w:rPr>
                  <m:t>λ</m:t>
                </m:r>
                <m:r>
                  <w:rPr>
                    <w:rFonts w:ascii="Cambria Math" w:eastAsiaTheme="minorEastAsia" w:hAnsi="Cambria Math"/>
                    <w:sz w:val="20"/>
                  </w:rPr>
                  <m:t>,θ</m:t>
                </m:r>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m:t>
                </m:r>
                <m:r>
                  <w:rPr>
                    <w:rFonts w:ascii="Cambria Math" w:hAnsi="Cambria Math"/>
                    <w:sz w:val="20"/>
                  </w:rPr>
                  <m:t>1</m:t>
                </m:r>
                <m:r>
                  <w:rPr>
                    <w:rFonts w:ascii="Cambria Math" w:eastAsiaTheme="minorEastAsia" w:hAnsi="Cambria Math"/>
                    <w:sz w:val="20"/>
                  </w:rPr>
                  <m:t>,</m:t>
                </m:r>
                <m:r>
                  <m:rPr>
                    <m:sty m:val="p"/>
                  </m:rPr>
                  <w:rPr>
                    <w:rFonts w:ascii="Cambria Math" w:eastAsiaTheme="minorEastAsia" w:hAnsi="Cambria Math"/>
                    <w:sz w:val="20"/>
                  </w:rPr>
                  <m:t>Φ</m:t>
                </m:r>
                <m:d>
                  <m:dPr>
                    <m:ctrlPr>
                      <w:rPr>
                        <w:rFonts w:ascii="Cambria Math" w:eastAsiaTheme="minorEastAsia" w:hAnsi="Cambria Math"/>
                        <w:i/>
                        <w:sz w:val="20"/>
                      </w:rPr>
                    </m:ctrlPr>
                  </m:dPr>
                  <m:e>
                    <m:r>
                      <w:rPr>
                        <w:rFonts w:ascii="Cambria Math" w:eastAsiaTheme="minorEastAsia" w:hAnsi="Cambria Math"/>
                        <w:sz w:val="20"/>
                      </w:rPr>
                      <m:t>0</m:t>
                    </m:r>
                  </m:e>
                </m:d>
                <m:r>
                  <w:rPr>
                    <w:rFonts w:ascii="Cambria Math" w:eastAsiaTheme="minorEastAsia" w:hAnsi="Cambria Math"/>
                    <w:sz w:val="20"/>
                  </w:rPr>
                  <m:t>=1,</m:t>
                </m:r>
              </m:e>
              <m:e>
                <m:r>
                  <w:rPr>
                    <w:rFonts w:ascii="Cambria Math" w:eastAsiaTheme="minorEastAsia" w:hAnsi="Cambria Math"/>
                    <w:sz w:val="20"/>
                  </w:rPr>
                  <m:t>f'</m:t>
                </m:r>
                <m:d>
                  <m:dPr>
                    <m:ctrlPr>
                      <w:rPr>
                        <w:rFonts w:ascii="Cambria Math" w:eastAsiaTheme="minorEastAsia" w:hAnsi="Cambria Math"/>
                        <w:i/>
                        <w:sz w:val="20"/>
                      </w:rPr>
                    </m:ctrlPr>
                  </m:dPr>
                  <m:e>
                    <m:r>
                      <w:rPr>
                        <w:rFonts w:ascii="Cambria Math" w:eastAsiaTheme="minorEastAsia" w:hAnsi="Cambria Math"/>
                        <w:sz w:val="20"/>
                      </w:rPr>
                      <m:t>∞</m:t>
                    </m:r>
                  </m:e>
                </m:d>
                <m:r>
                  <w:rPr>
                    <w:rFonts w:ascii="Cambria Math" w:eastAsiaTheme="minorEastAsia" w:hAnsi="Cambria Math"/>
                    <w:sz w:val="20"/>
                  </w:rPr>
                  <m:t xml:space="preserve"> →0,θ</m:t>
                </m:r>
                <m:d>
                  <m:dPr>
                    <m:ctrlPr>
                      <w:rPr>
                        <w:rFonts w:ascii="Cambria Math" w:eastAsiaTheme="minorEastAsia" w:hAnsi="Cambria Math"/>
                        <w:i/>
                        <w:sz w:val="20"/>
                      </w:rPr>
                    </m:ctrlPr>
                  </m:dPr>
                  <m:e>
                    <m:r>
                      <w:rPr>
                        <w:rFonts w:ascii="Cambria Math" w:eastAsiaTheme="minorEastAsia" w:hAnsi="Cambria Math"/>
                        <w:sz w:val="20"/>
                      </w:rPr>
                      <m:t>∞</m:t>
                    </m:r>
                  </m:e>
                </m:d>
                <m:r>
                  <w:rPr>
                    <w:rFonts w:ascii="Cambria Math" w:eastAsiaTheme="minorEastAsia" w:hAnsi="Cambria Math"/>
                    <w:sz w:val="20"/>
                  </w:rPr>
                  <m:t>→0,</m:t>
                </m:r>
                <m:r>
                  <m:rPr>
                    <m:sty m:val="p"/>
                  </m:rPr>
                  <w:rPr>
                    <w:rFonts w:ascii="Cambria Math" w:eastAsiaTheme="minorEastAsia" w:hAnsi="Cambria Math"/>
                    <w:sz w:val="20"/>
                  </w:rPr>
                  <m:t>Φ</m:t>
                </m:r>
                <m:d>
                  <m:dPr>
                    <m:ctrlPr>
                      <w:rPr>
                        <w:rFonts w:ascii="Cambria Math" w:eastAsiaTheme="minorEastAsia" w:hAnsi="Cambria Math"/>
                        <w:i/>
                        <w:sz w:val="20"/>
                      </w:rPr>
                    </m:ctrlPr>
                  </m:dPr>
                  <m:e>
                    <m:r>
                      <w:rPr>
                        <w:rFonts w:ascii="Cambria Math" w:eastAsiaTheme="minorEastAsia" w:hAnsi="Cambria Math"/>
                        <w:sz w:val="20"/>
                      </w:rPr>
                      <m:t>∞</m:t>
                    </m:r>
                  </m:e>
                </m:d>
                <m:r>
                  <w:rPr>
                    <w:rFonts w:ascii="Cambria Math" w:eastAsiaTheme="minorEastAsia" w:hAnsi="Cambria Math"/>
                    <w:sz w:val="20"/>
                  </w:rPr>
                  <m:t>→0</m:t>
                </m:r>
              </m:e>
            </m:eqArr>
          </m:e>
        </m:d>
      </m:oMath>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065D60" w:rsidRPr="00E746CD">
        <w:rPr>
          <w:rFonts w:eastAsiaTheme="minorEastAsia"/>
          <w:sz w:val="20"/>
        </w:rPr>
        <w:tab/>
      </w:r>
      <w:r w:rsidR="00E746CD">
        <w:rPr>
          <w:rFonts w:eastAsiaTheme="minorEastAsia"/>
          <w:sz w:val="20"/>
        </w:rPr>
        <w:tab/>
      </w:r>
      <w:r w:rsidR="00065D60" w:rsidRPr="00E746CD">
        <w:rPr>
          <w:rFonts w:eastAsiaTheme="minorEastAsia"/>
          <w:sz w:val="20"/>
        </w:rPr>
        <w:t>(9)</w:t>
      </w:r>
    </w:p>
    <w:p w14:paraId="79AEBD5A" w14:textId="6D568617" w:rsidR="00065D60" w:rsidRPr="00E746CD" w:rsidRDefault="00065D60" w:rsidP="001401BE">
      <w:pPr>
        <w:jc w:val="both"/>
        <w:rPr>
          <w:rFonts w:eastAsiaTheme="minorEastAsia"/>
          <w:sz w:val="20"/>
        </w:rPr>
      </w:pPr>
      <w:proofErr w:type="gramStart"/>
      <w:r w:rsidRPr="00E746CD">
        <w:rPr>
          <w:rStyle w:val="DefaultChar"/>
          <w:sz w:val="20"/>
          <w:szCs w:val="20"/>
        </w:rPr>
        <w:t>where</w:t>
      </w:r>
      <w:proofErr w:type="gramEnd"/>
      <m:oMath>
        <m:r>
          <w:rPr>
            <w:rFonts w:ascii="Cambria Math" w:eastAsiaTheme="minorEastAsia" w:hAnsi="Cambria Math"/>
            <w:sz w:val="20"/>
          </w:rPr>
          <m:t xml:space="preserve"> M=</m:t>
        </m:r>
        <m:f>
          <m:fPr>
            <m:ctrlPr>
              <w:rPr>
                <w:rFonts w:ascii="Cambria Math" w:eastAsiaTheme="minorEastAsia" w:hAnsi="Cambria Math"/>
                <w:i/>
                <w:sz w:val="20"/>
              </w:rPr>
            </m:ctrlPr>
          </m:fPr>
          <m:num>
            <m:sSub>
              <m:sSubPr>
                <m:ctrlPr>
                  <w:rPr>
                    <w:rFonts w:ascii="Cambria Math" w:eastAsiaTheme="minorEastAsia" w:hAnsi="Cambria Math"/>
                    <w:i/>
                    <w:sz w:val="20"/>
                  </w:rPr>
                </m:ctrlPr>
              </m:sSubPr>
              <m:e>
                <m:r>
                  <w:rPr>
                    <w:rFonts w:ascii="Cambria Math" w:eastAsiaTheme="minorEastAsia" w:hAnsi="Cambria Math"/>
                    <w:sz w:val="20"/>
                  </w:rPr>
                  <m:t>σ</m:t>
                </m:r>
              </m:e>
              <m:sub>
                <m:r>
                  <w:rPr>
                    <w:rFonts w:ascii="Cambria Math" w:eastAsiaTheme="minorEastAsia" w:hAnsi="Cambria Math"/>
                    <w:sz w:val="20"/>
                  </w:rPr>
                  <m:t>f</m:t>
                </m:r>
              </m:sub>
            </m:sSub>
            <m:sSubSup>
              <m:sSubSupPr>
                <m:ctrlPr>
                  <w:rPr>
                    <w:rFonts w:ascii="Cambria Math" w:eastAsiaTheme="minorEastAsia" w:hAnsi="Cambria Math"/>
                    <w:i/>
                    <w:sz w:val="20"/>
                  </w:rPr>
                </m:ctrlPr>
              </m:sSubSupPr>
              <m:e>
                <m:r>
                  <w:rPr>
                    <w:rFonts w:ascii="Cambria Math" w:eastAsiaTheme="minorEastAsia" w:hAnsi="Cambria Math"/>
                    <w:sz w:val="20"/>
                  </w:rPr>
                  <m:t>B</m:t>
                </m:r>
              </m:e>
              <m:sub>
                <m:r>
                  <w:rPr>
                    <w:rFonts w:ascii="Cambria Math" w:eastAsiaTheme="minorEastAsia" w:hAnsi="Cambria Math"/>
                    <w:sz w:val="20"/>
                  </w:rPr>
                  <m:t>0</m:t>
                </m:r>
              </m:sub>
              <m:sup>
                <m:r>
                  <w:rPr>
                    <w:rFonts w:ascii="Cambria Math" w:eastAsiaTheme="minorEastAsia" w:hAnsi="Cambria Math"/>
                    <w:sz w:val="20"/>
                  </w:rPr>
                  <m:t>2</m:t>
                </m:r>
              </m:sup>
            </m:sSubSup>
          </m:num>
          <m:den>
            <m:sSub>
              <m:sSubPr>
                <m:ctrlPr>
                  <w:rPr>
                    <w:rFonts w:ascii="Cambria Math" w:eastAsiaTheme="minorEastAsia" w:hAnsi="Cambria Math"/>
                    <w:i/>
                    <w:sz w:val="20"/>
                  </w:rPr>
                </m:ctrlPr>
              </m:sSubPr>
              <m:e>
                <m:r>
                  <w:rPr>
                    <w:rFonts w:ascii="Cambria Math" w:eastAsiaTheme="minorEastAsia" w:hAnsi="Cambria Math"/>
                    <w:sz w:val="20"/>
                  </w:rPr>
                  <m:t>ρ</m:t>
                </m:r>
              </m:e>
              <m:sub>
                <m:r>
                  <w:rPr>
                    <w:rFonts w:ascii="Cambria Math" w:eastAsiaTheme="minorEastAsia" w:hAnsi="Cambria Math"/>
                    <w:sz w:val="20"/>
                  </w:rPr>
                  <m:t>f</m:t>
                </m:r>
              </m:sub>
            </m:sSub>
            <m:sSub>
              <m:sSubPr>
                <m:ctrlPr>
                  <w:rPr>
                    <w:rFonts w:ascii="Cambria Math" w:eastAsiaTheme="minorEastAsia" w:hAnsi="Cambria Math"/>
                    <w:i/>
                    <w:sz w:val="20"/>
                  </w:rPr>
                </m:ctrlPr>
              </m:sSubPr>
              <m:e>
                <m:r>
                  <w:rPr>
                    <w:rFonts w:ascii="Cambria Math" w:eastAsiaTheme="minorEastAsia" w:hAnsi="Cambria Math"/>
                    <w:sz w:val="20"/>
                  </w:rPr>
                  <m:t>U</m:t>
                </m:r>
              </m:e>
              <m:sub>
                <m:r>
                  <w:rPr>
                    <w:rFonts w:ascii="Cambria Math" w:eastAsiaTheme="minorEastAsia" w:hAnsi="Cambria Math"/>
                    <w:sz w:val="20"/>
                  </w:rPr>
                  <m:t>e</m:t>
                </m:r>
              </m:sub>
            </m:sSub>
          </m:den>
        </m:f>
        <m:r>
          <w:rPr>
            <w:rFonts w:ascii="Cambria Math" w:eastAsiaTheme="minorEastAsia" w:hAnsi="Cambria Math"/>
            <w:sz w:val="20"/>
          </w:rPr>
          <m:t xml:space="preserve"> </m:t>
        </m:r>
      </m:oMath>
      <w:r w:rsidRPr="00E746CD">
        <w:rPr>
          <w:rStyle w:val="DefaultChar"/>
          <w:sz w:val="20"/>
          <w:szCs w:val="20"/>
        </w:rPr>
        <w:t xml:space="preserve"> (magnetic parameter), </w:t>
      </w:r>
      <m:oMath>
        <m:r>
          <w:rPr>
            <w:rFonts w:ascii="Cambria Math" w:eastAsiaTheme="minorEastAsia" w:hAnsi="Cambria Math"/>
            <w:sz w:val="20"/>
          </w:rPr>
          <m:t>Pr=</m:t>
        </m:r>
        <m:f>
          <m:fPr>
            <m:ctrlPr>
              <w:rPr>
                <w:rFonts w:ascii="Cambria Math" w:eastAsiaTheme="minorEastAsia" w:hAnsi="Cambria Math"/>
                <w:i/>
                <w:sz w:val="20"/>
              </w:rPr>
            </m:ctrlPr>
          </m:fPr>
          <m:num>
            <m:sSub>
              <m:sSubPr>
                <m:ctrlPr>
                  <w:rPr>
                    <w:rFonts w:ascii="Cambria Math" w:eastAsiaTheme="minorEastAsia" w:hAnsi="Cambria Math"/>
                    <w:i/>
                    <w:sz w:val="20"/>
                  </w:rPr>
                </m:ctrlPr>
              </m:sSubPr>
              <m:e>
                <m:d>
                  <m:dPr>
                    <m:ctrlPr>
                      <w:rPr>
                        <w:rFonts w:ascii="Cambria Math" w:eastAsiaTheme="minorEastAsia" w:hAnsi="Cambria Math"/>
                        <w:i/>
                        <w:sz w:val="20"/>
                      </w:rPr>
                    </m:ctrlPr>
                  </m:dPr>
                  <m:e>
                    <m:r>
                      <w:rPr>
                        <w:rFonts w:ascii="Cambria Math" w:eastAsiaTheme="minorEastAsia" w:hAnsi="Cambria Math"/>
                        <w:sz w:val="20"/>
                      </w:rPr>
                      <m:t>μ</m:t>
                    </m:r>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p</m:t>
                        </m:r>
                      </m:sub>
                    </m:sSub>
                  </m:e>
                </m:d>
              </m:e>
              <m:sub>
                <m:r>
                  <w:rPr>
                    <w:rFonts w:ascii="Cambria Math" w:eastAsiaTheme="minorEastAsia" w:hAnsi="Cambria Math"/>
                    <w:sz w:val="20"/>
                  </w:rPr>
                  <m:t>f</m:t>
                </m:r>
              </m:sub>
            </m:sSub>
          </m:num>
          <m:den>
            <m:sSub>
              <m:sSubPr>
                <m:ctrlPr>
                  <w:rPr>
                    <w:rFonts w:ascii="Cambria Math" w:eastAsiaTheme="minorEastAsia" w:hAnsi="Cambria Math"/>
                    <w:i/>
                    <w:sz w:val="20"/>
                  </w:rPr>
                </m:ctrlPr>
              </m:sSubPr>
              <m:e>
                <m:r>
                  <w:rPr>
                    <w:rFonts w:ascii="Cambria Math" w:eastAsiaTheme="minorEastAsia" w:hAnsi="Cambria Math"/>
                    <w:sz w:val="20"/>
                  </w:rPr>
                  <m:t>k</m:t>
                </m:r>
              </m:e>
              <m:sub>
                <m:r>
                  <w:rPr>
                    <w:rFonts w:ascii="Cambria Math" w:eastAsiaTheme="minorEastAsia" w:hAnsi="Cambria Math"/>
                    <w:sz w:val="20"/>
                  </w:rPr>
                  <m:t>f</m:t>
                </m:r>
              </m:sub>
            </m:sSub>
          </m:den>
        </m:f>
      </m:oMath>
      <w:r w:rsidRPr="00E746CD">
        <w:rPr>
          <w:rFonts w:eastAsiaTheme="minorEastAsia"/>
          <w:sz w:val="20"/>
        </w:rPr>
        <w:t xml:space="preserve"> (Prandtl number), </w:t>
      </w:r>
      <m:oMath>
        <m:r>
          <w:rPr>
            <w:rFonts w:ascii="Cambria Math" w:eastAsiaTheme="minorEastAsia" w:hAnsi="Cambria Math"/>
            <w:sz w:val="20"/>
          </w:rPr>
          <m:t>R=</m:t>
        </m:r>
        <m:f>
          <m:fPr>
            <m:ctrlPr>
              <w:rPr>
                <w:rFonts w:ascii="Cambria Math" w:eastAsiaTheme="minorEastAsia" w:hAnsi="Cambria Math"/>
                <w:i/>
                <w:sz w:val="20"/>
              </w:rPr>
            </m:ctrlPr>
          </m:fPr>
          <m:num>
            <m:r>
              <w:rPr>
                <w:rFonts w:ascii="Cambria Math" w:eastAsiaTheme="minorEastAsia" w:hAnsi="Cambria Math"/>
                <w:sz w:val="20"/>
              </w:rPr>
              <m:t>4</m:t>
            </m:r>
            <m:sSup>
              <m:sSupPr>
                <m:ctrlPr>
                  <w:rPr>
                    <w:rFonts w:ascii="Cambria Math" w:eastAsiaTheme="minorEastAsia" w:hAnsi="Cambria Math"/>
                    <w:i/>
                    <w:sz w:val="20"/>
                  </w:rPr>
                </m:ctrlPr>
              </m:sSupPr>
              <m:e>
                <m:r>
                  <w:rPr>
                    <w:rFonts w:ascii="Cambria Math" w:eastAsiaTheme="minorEastAsia" w:hAnsi="Cambria Math"/>
                    <w:sz w:val="20"/>
                  </w:rPr>
                  <m:t>σ</m:t>
                </m:r>
              </m:e>
              <m:sup>
                <m:r>
                  <w:rPr>
                    <w:rFonts w:ascii="Cambria Math" w:eastAsiaTheme="minorEastAsia" w:hAnsi="Cambria Math"/>
                    <w:sz w:val="20"/>
                  </w:rPr>
                  <m:t>*</m:t>
                </m:r>
              </m:sup>
            </m:sSup>
            <m:sSubSup>
              <m:sSubSupPr>
                <m:ctrlPr>
                  <w:rPr>
                    <w:rFonts w:ascii="Cambria Math" w:eastAsiaTheme="minorEastAsia" w:hAnsi="Cambria Math"/>
                    <w:i/>
                    <w:sz w:val="20"/>
                  </w:rPr>
                </m:ctrlPr>
              </m:sSubSupPr>
              <m:e>
                <m:r>
                  <w:rPr>
                    <w:rFonts w:ascii="Cambria Math" w:eastAsiaTheme="minorEastAsia" w:hAnsi="Cambria Math"/>
                    <w:sz w:val="20"/>
                  </w:rPr>
                  <m:t>T</m:t>
                </m:r>
              </m:e>
              <m:sub>
                <m:r>
                  <w:rPr>
                    <w:rFonts w:ascii="Cambria Math" w:eastAsiaTheme="minorEastAsia" w:hAnsi="Cambria Math"/>
                    <w:sz w:val="20"/>
                  </w:rPr>
                  <m:t>∞</m:t>
                </m:r>
              </m:sub>
              <m:sup>
                <m:r>
                  <w:rPr>
                    <w:rFonts w:ascii="Cambria Math" w:eastAsiaTheme="minorEastAsia" w:hAnsi="Cambria Math"/>
                    <w:sz w:val="20"/>
                  </w:rPr>
                  <m:t>3</m:t>
                </m:r>
              </m:sup>
            </m:sSubSup>
          </m:num>
          <m:den>
            <m:r>
              <w:rPr>
                <w:rFonts w:ascii="Cambria Math" w:eastAsiaTheme="minorEastAsia" w:hAnsi="Cambria Math"/>
                <w:sz w:val="20"/>
              </w:rPr>
              <m:t>3</m:t>
            </m:r>
            <m:sSup>
              <m:sSupPr>
                <m:ctrlPr>
                  <w:rPr>
                    <w:rFonts w:ascii="Cambria Math" w:eastAsiaTheme="minorEastAsia" w:hAnsi="Cambria Math"/>
                    <w:i/>
                    <w:sz w:val="20"/>
                  </w:rPr>
                </m:ctrlPr>
              </m:sSupPr>
              <m:e>
                <m:r>
                  <w:rPr>
                    <w:rFonts w:ascii="Cambria Math" w:eastAsiaTheme="minorEastAsia" w:hAnsi="Cambria Math"/>
                    <w:sz w:val="20"/>
                  </w:rPr>
                  <m:t>kk</m:t>
                </m:r>
              </m:e>
              <m:sup>
                <m:r>
                  <w:rPr>
                    <w:rFonts w:ascii="Cambria Math" w:eastAsiaTheme="minorEastAsia" w:hAnsi="Cambria Math"/>
                    <w:sz w:val="20"/>
                  </w:rPr>
                  <m:t>*</m:t>
                </m:r>
              </m:sup>
            </m:sSup>
          </m:den>
        </m:f>
      </m:oMath>
      <w:r w:rsidRPr="00E746CD">
        <w:rPr>
          <w:rFonts w:eastAsiaTheme="minorEastAsia"/>
          <w:sz w:val="20"/>
        </w:rPr>
        <w:t xml:space="preserve"> (radiation parameter),</w:t>
      </w:r>
      <m:oMath>
        <m:r>
          <w:rPr>
            <w:rFonts w:ascii="Cambria Math" w:eastAsiaTheme="minorEastAsia" w:hAnsi="Cambria Math"/>
            <w:sz w:val="20"/>
          </w:rPr>
          <m:t xml:space="preserve"> Ec=</m:t>
        </m:r>
        <m:f>
          <m:fPr>
            <m:ctrlPr>
              <w:rPr>
                <w:rFonts w:ascii="Cambria Math" w:eastAsiaTheme="minorEastAsia" w:hAnsi="Cambria Math"/>
                <w:i/>
                <w:sz w:val="20"/>
              </w:rPr>
            </m:ctrlPr>
          </m:fPr>
          <m:num>
            <m:sSubSup>
              <m:sSubSupPr>
                <m:ctrlPr>
                  <w:rPr>
                    <w:rFonts w:ascii="Cambria Math" w:eastAsiaTheme="minorEastAsia" w:hAnsi="Cambria Math"/>
                    <w:i/>
                    <w:sz w:val="20"/>
                  </w:rPr>
                </m:ctrlPr>
              </m:sSubSupPr>
              <m:e>
                <m:r>
                  <w:rPr>
                    <w:rFonts w:ascii="Cambria Math" w:eastAsiaTheme="minorEastAsia" w:hAnsi="Cambria Math"/>
                    <w:sz w:val="20"/>
                  </w:rPr>
                  <m:t>u</m:t>
                </m:r>
              </m:e>
              <m:sub>
                <m:r>
                  <w:rPr>
                    <w:rFonts w:ascii="Cambria Math" w:eastAsiaTheme="minorEastAsia" w:hAnsi="Cambria Math"/>
                    <w:sz w:val="20"/>
                  </w:rPr>
                  <m:t>w</m:t>
                </m:r>
              </m:sub>
              <m:sup>
                <m:r>
                  <w:rPr>
                    <w:rFonts w:ascii="Cambria Math" w:eastAsiaTheme="minorEastAsia" w:hAnsi="Cambria Math"/>
                    <w:sz w:val="20"/>
                  </w:rPr>
                  <m:t>2</m:t>
                </m:r>
              </m:sup>
            </m:sSubSup>
          </m:num>
          <m:den>
            <m:sSub>
              <m:sSubPr>
                <m:ctrlPr>
                  <w:rPr>
                    <w:rFonts w:ascii="Cambria Math" w:eastAsiaTheme="minorEastAsia" w:hAnsi="Cambria Math"/>
                    <w:i/>
                    <w:sz w:val="20"/>
                  </w:rPr>
                </m:ctrlPr>
              </m:sSubPr>
              <m:e>
                <m:d>
                  <m:dPr>
                    <m:ctrlPr>
                      <w:rPr>
                        <w:rFonts w:ascii="Cambria Math" w:eastAsiaTheme="minorEastAsia" w:hAnsi="Cambria Math"/>
                        <w:i/>
                        <w:sz w:val="20"/>
                      </w:rPr>
                    </m:ctrlPr>
                  </m:dPr>
                  <m:e>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p</m:t>
                        </m:r>
                      </m:sub>
                    </m:sSub>
                  </m:e>
                </m:d>
              </m:e>
              <m:sub>
                <m:r>
                  <w:rPr>
                    <w:rFonts w:ascii="Cambria Math" w:eastAsiaTheme="minorEastAsia" w:hAnsi="Cambria Math"/>
                    <w:sz w:val="20"/>
                  </w:rPr>
                  <m:t>f</m:t>
                </m:r>
              </m:sub>
            </m:sSub>
            <m:d>
              <m:dPr>
                <m:ctrlPr>
                  <w:rPr>
                    <w:rFonts w:ascii="Cambria Math" w:eastAsiaTheme="minorEastAsia" w:hAnsi="Cambria Math"/>
                    <w:i/>
                    <w:sz w:val="20"/>
                  </w:rPr>
                </m:ctrlPr>
              </m:dPr>
              <m:e>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w</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m:t>
                    </m:r>
                  </m:sub>
                </m:sSub>
              </m:e>
            </m:d>
          </m:den>
        </m:f>
      </m:oMath>
      <w:r w:rsidRPr="00E746CD">
        <w:rPr>
          <w:rFonts w:eastAsiaTheme="minorEastAsia"/>
          <w:sz w:val="20"/>
        </w:rPr>
        <w:t xml:space="preserve"> (Eckert number),</w:t>
      </w:r>
      <m:oMath>
        <m:r>
          <w:rPr>
            <w:rFonts w:ascii="Cambria Math" w:eastAsiaTheme="minorEastAsia" w:hAnsi="Cambria Math"/>
            <w:sz w:val="20"/>
          </w:rPr>
          <m:t xml:space="preserve"> Q=</m:t>
        </m:r>
        <m:f>
          <m:fPr>
            <m:ctrlPr>
              <w:rPr>
                <w:rFonts w:ascii="Cambria Math" w:eastAsiaTheme="minorEastAsia" w:hAnsi="Cambria Math"/>
                <w:i/>
                <w:sz w:val="20"/>
              </w:rPr>
            </m:ctrlPr>
          </m:fPr>
          <m:num>
            <m:sSup>
              <m:sSupPr>
                <m:ctrlPr>
                  <w:rPr>
                    <w:rFonts w:ascii="Cambria Math" w:eastAsiaTheme="minorEastAsia" w:hAnsi="Cambria Math"/>
                    <w:i/>
                    <w:sz w:val="20"/>
                  </w:rPr>
                </m:ctrlPr>
              </m:sSupPr>
              <m:e>
                <m:r>
                  <w:rPr>
                    <w:rFonts w:ascii="Cambria Math" w:eastAsiaTheme="minorEastAsia" w:hAnsi="Cambria Math"/>
                    <w:sz w:val="20"/>
                  </w:rPr>
                  <m:t>Q</m:t>
                </m:r>
              </m:e>
              <m:sup>
                <m:r>
                  <w:rPr>
                    <w:rFonts w:ascii="Cambria Math" w:eastAsiaTheme="minorEastAsia" w:hAnsi="Cambria Math"/>
                    <w:sz w:val="20"/>
                  </w:rPr>
                  <m:t>*</m:t>
                </m:r>
              </m:sup>
            </m:sSup>
          </m:num>
          <m:den>
            <m:sSub>
              <m:sSubPr>
                <m:ctrlPr>
                  <w:rPr>
                    <w:rFonts w:ascii="Cambria Math" w:eastAsiaTheme="minorEastAsia" w:hAnsi="Cambria Math"/>
                    <w:i/>
                    <w:sz w:val="20"/>
                  </w:rPr>
                </m:ctrlPr>
              </m:sSubPr>
              <m:e>
                <m:r>
                  <w:rPr>
                    <w:rFonts w:ascii="Cambria Math" w:eastAsiaTheme="minorEastAsia" w:hAnsi="Cambria Math"/>
                    <w:sz w:val="20"/>
                  </w:rPr>
                  <m:t>a</m:t>
                </m:r>
                <m:d>
                  <m:dPr>
                    <m:ctrlPr>
                      <w:rPr>
                        <w:rFonts w:ascii="Cambria Math" w:eastAsiaTheme="minorEastAsia" w:hAnsi="Cambria Math"/>
                        <w:i/>
                        <w:sz w:val="20"/>
                      </w:rPr>
                    </m:ctrlPr>
                  </m:dPr>
                  <m:e>
                    <m:sSub>
                      <m:sSubPr>
                        <m:ctrlPr>
                          <w:rPr>
                            <w:rFonts w:ascii="Cambria Math" w:eastAsiaTheme="minorEastAsia" w:hAnsi="Cambria Math"/>
                            <w:i/>
                            <w:sz w:val="20"/>
                          </w:rPr>
                        </m:ctrlPr>
                      </m:sSubPr>
                      <m:e>
                        <m:r>
                          <w:rPr>
                            <w:rFonts w:ascii="Cambria Math" w:eastAsiaTheme="minorEastAsia" w:hAnsi="Cambria Math"/>
                            <w:sz w:val="20"/>
                          </w:rPr>
                          <m:t>ρC</m:t>
                        </m:r>
                      </m:e>
                      <m:sub>
                        <m:r>
                          <w:rPr>
                            <w:rFonts w:ascii="Cambria Math" w:eastAsiaTheme="minorEastAsia" w:hAnsi="Cambria Math"/>
                            <w:sz w:val="20"/>
                          </w:rPr>
                          <m:t>p</m:t>
                        </m:r>
                      </m:sub>
                    </m:sSub>
                  </m:e>
                </m:d>
              </m:e>
              <m:sub>
                <m:r>
                  <w:rPr>
                    <w:rFonts w:ascii="Cambria Math" w:eastAsiaTheme="minorEastAsia" w:hAnsi="Cambria Math"/>
                    <w:sz w:val="20"/>
                  </w:rPr>
                  <m:t>f</m:t>
                </m:r>
              </m:sub>
            </m:sSub>
          </m:den>
        </m:f>
      </m:oMath>
      <w:r w:rsidRPr="00E746CD">
        <w:rPr>
          <w:rFonts w:eastAsiaTheme="minorEastAsia"/>
          <w:sz w:val="20"/>
        </w:rPr>
        <w:t xml:space="preserve"> (heat source/sink parameter) </w:t>
      </w:r>
      <w:r w:rsidR="00BA0144">
        <w:rPr>
          <w:rFonts w:eastAsiaTheme="minorEastAsia"/>
          <w:sz w:val="20"/>
        </w:rPr>
        <w:t>,</w:t>
      </w:r>
      <w:r w:rsidRPr="00E746CD">
        <w:rPr>
          <w:rFonts w:eastAsiaTheme="minorEastAsia"/>
          <w:sz w:val="20"/>
        </w:rPr>
        <w:t xml:space="preserve"> </w:t>
      </w:r>
      <m:oMath>
        <m:r>
          <w:rPr>
            <w:rFonts w:ascii="Cambria Math" w:eastAsiaTheme="minorEastAsia" w:hAnsi="Cambria Math"/>
            <w:sz w:val="20"/>
          </w:rPr>
          <m:t>Sc=</m:t>
        </m:r>
        <m:f>
          <m:fPr>
            <m:ctrlPr>
              <w:rPr>
                <w:rFonts w:ascii="Cambria Math" w:eastAsiaTheme="minorEastAsia" w:hAnsi="Cambria Math"/>
                <w:i/>
                <w:sz w:val="20"/>
              </w:rPr>
            </m:ctrlPr>
          </m:fPr>
          <m:num>
            <m:sSub>
              <m:sSubPr>
                <m:ctrlPr>
                  <w:rPr>
                    <w:rFonts w:ascii="Cambria Math" w:eastAsiaTheme="minorEastAsia" w:hAnsi="Cambria Math"/>
                    <w:i/>
                    <w:sz w:val="20"/>
                  </w:rPr>
                </m:ctrlPr>
              </m:sSubPr>
              <m:e>
                <m:r>
                  <w:rPr>
                    <w:rFonts w:ascii="Cambria Math" w:eastAsiaTheme="minorEastAsia" w:hAnsi="Cambria Math"/>
                    <w:sz w:val="20"/>
                  </w:rPr>
                  <m:t>ν</m:t>
                </m:r>
              </m:e>
              <m:sub>
                <m:r>
                  <w:rPr>
                    <w:rFonts w:ascii="Cambria Math" w:eastAsiaTheme="minorEastAsia" w:hAnsi="Cambria Math"/>
                    <w:sz w:val="20"/>
                  </w:rPr>
                  <m:t>f</m:t>
                </m:r>
              </m:sub>
            </m:sSub>
          </m:num>
          <m:den>
            <m:sSub>
              <m:sSubPr>
                <m:ctrlPr>
                  <w:rPr>
                    <w:rFonts w:ascii="Cambria Math" w:eastAsiaTheme="minorEastAsia" w:hAnsi="Cambria Math"/>
                    <w:i/>
                    <w:sz w:val="20"/>
                  </w:rPr>
                </m:ctrlPr>
              </m:sSubPr>
              <m:e>
                <m:r>
                  <w:rPr>
                    <w:rFonts w:ascii="Cambria Math" w:eastAsiaTheme="minorEastAsia" w:hAnsi="Cambria Math"/>
                    <w:sz w:val="20"/>
                  </w:rPr>
                  <m:t>D</m:t>
                </m:r>
              </m:e>
              <m:sub>
                <m:r>
                  <w:rPr>
                    <w:rFonts w:ascii="Cambria Math" w:eastAsiaTheme="minorEastAsia" w:hAnsi="Cambria Math"/>
                    <w:sz w:val="20"/>
                  </w:rPr>
                  <m:t>B</m:t>
                </m:r>
              </m:sub>
            </m:sSub>
          </m:den>
        </m:f>
      </m:oMath>
      <w:r w:rsidRPr="00E746CD">
        <w:rPr>
          <w:rFonts w:eastAsiaTheme="minorEastAsia"/>
          <w:sz w:val="20"/>
        </w:rPr>
        <w:t xml:space="preserve">   (Schmidt number)</w:t>
      </w:r>
      <w:r w:rsidR="00BA0144">
        <w:rPr>
          <w:rFonts w:eastAsiaTheme="minorEastAsia"/>
          <w:sz w:val="20"/>
        </w:rPr>
        <w:t xml:space="preserve"> and</w:t>
      </w:r>
      <w:r w:rsidRPr="00E746CD">
        <w:rPr>
          <w:rFonts w:eastAsiaTheme="minorEastAsia"/>
          <w:sz w:val="20"/>
        </w:rPr>
        <w:t xml:space="preserve"> </w:t>
      </w:r>
      <m:oMath>
        <m:r>
          <w:rPr>
            <w:rFonts w:ascii="Cambria Math" w:hAnsi="Cambria Math"/>
            <w:sz w:val="20"/>
          </w:rPr>
          <m:t>λ</m:t>
        </m:r>
      </m:oMath>
      <w:r w:rsidR="00BA0144">
        <w:rPr>
          <w:rFonts w:eastAsiaTheme="minorEastAsia"/>
          <w:sz w:val="20"/>
        </w:rPr>
        <w:t xml:space="preserve"> </w:t>
      </w:r>
      <w:r w:rsidR="00BA0144">
        <w:rPr>
          <w:rStyle w:val="DefaultChar"/>
          <w:sz w:val="20"/>
          <w:szCs w:val="20"/>
        </w:rPr>
        <w:t>(</w:t>
      </w:r>
      <w:r w:rsidRPr="00E746CD">
        <w:rPr>
          <w:rStyle w:val="DefaultChar"/>
          <w:sz w:val="20"/>
          <w:szCs w:val="20"/>
        </w:rPr>
        <w:t>stretching</w:t>
      </w:r>
      <w:r w:rsidR="00BA0144">
        <w:rPr>
          <w:rStyle w:val="DefaultChar"/>
          <w:sz w:val="20"/>
          <w:szCs w:val="20"/>
        </w:rPr>
        <w:t xml:space="preserve"> parameter).</w:t>
      </w:r>
      <w:r w:rsidRPr="00E746CD">
        <w:rPr>
          <w:rStyle w:val="DefaultChar"/>
          <w:sz w:val="20"/>
          <w:szCs w:val="20"/>
        </w:rPr>
        <w:t xml:space="preserve"> </w:t>
      </w:r>
    </w:p>
    <w:p w14:paraId="3FA31890" w14:textId="77777777" w:rsidR="00065D60" w:rsidRPr="00E746CD" w:rsidRDefault="00065D60" w:rsidP="001401BE">
      <w:pPr>
        <w:ind w:firstLine="720"/>
        <w:jc w:val="both"/>
        <w:rPr>
          <w:rFonts w:eastAsiaTheme="minorEastAsia"/>
          <w:sz w:val="20"/>
        </w:rPr>
      </w:pPr>
      <w:r w:rsidRPr="00E746CD">
        <w:rPr>
          <w:sz w:val="20"/>
        </w:rPr>
        <w:t xml:space="preserve">The friction </w:t>
      </w:r>
      <w:proofErr w:type="gramStart"/>
      <w:r w:rsidRPr="00E746CD">
        <w:rPr>
          <w:sz w:val="20"/>
        </w:rPr>
        <w:t xml:space="preserve">coefficient </w:t>
      </w:r>
      <w:proofErr w:type="gramEnd"/>
      <m:oMath>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C</m:t>
                </m:r>
              </m:e>
              <m:sub>
                <m:r>
                  <w:rPr>
                    <w:rFonts w:ascii="Cambria Math" w:hAnsi="Cambria Math"/>
                    <w:sz w:val="20"/>
                  </w:rPr>
                  <m:t>f</m:t>
                </m:r>
              </m:sub>
            </m:sSub>
          </m:e>
        </m:d>
      </m:oMath>
      <w:r w:rsidRPr="00E746CD">
        <w:rPr>
          <w:rFonts w:eastAsiaTheme="minorEastAsia"/>
          <w:sz w:val="20"/>
        </w:rPr>
        <w:t xml:space="preserve">, Nusselt number </w:t>
      </w:r>
      <m:oMath>
        <m:d>
          <m:dPr>
            <m:ctrlPr>
              <w:rPr>
                <w:rFonts w:ascii="Cambria Math" w:eastAsiaTheme="minorEastAsia" w:hAnsi="Cambria Math"/>
                <w:i/>
                <w:sz w:val="20"/>
              </w:rPr>
            </m:ctrlPr>
          </m:dPr>
          <m:e>
            <m:sSub>
              <m:sSubPr>
                <m:ctrlPr>
                  <w:rPr>
                    <w:rFonts w:ascii="Cambria Math" w:eastAsiaTheme="minorEastAsia" w:hAnsi="Cambria Math"/>
                    <w:i/>
                    <w:sz w:val="20"/>
                  </w:rPr>
                </m:ctrlPr>
              </m:sSubPr>
              <m:e>
                <m:r>
                  <w:rPr>
                    <w:rFonts w:ascii="Cambria Math" w:eastAsiaTheme="minorEastAsia" w:hAnsi="Cambria Math"/>
                    <w:sz w:val="20"/>
                  </w:rPr>
                  <m:t>Nu</m:t>
                </m:r>
              </m:e>
              <m:sub>
                <m:r>
                  <w:rPr>
                    <w:rFonts w:ascii="Cambria Math" w:eastAsiaTheme="minorEastAsia" w:hAnsi="Cambria Math"/>
                    <w:sz w:val="20"/>
                  </w:rPr>
                  <m:t>x</m:t>
                </m:r>
              </m:sub>
            </m:sSub>
          </m:e>
        </m:d>
      </m:oMath>
      <w:r w:rsidRPr="00E746CD">
        <w:rPr>
          <w:rFonts w:eastAsiaTheme="minorEastAsia"/>
          <w:sz w:val="20"/>
        </w:rPr>
        <w:t xml:space="preserve"> and Sherwood number </w:t>
      </w:r>
      <m:oMath>
        <m:d>
          <m:dPr>
            <m:ctrlPr>
              <w:rPr>
                <w:rFonts w:ascii="Cambria Math" w:eastAsiaTheme="minorEastAsia" w:hAnsi="Cambria Math"/>
                <w:i/>
                <w:sz w:val="20"/>
              </w:rPr>
            </m:ctrlPr>
          </m:dPr>
          <m:e>
            <m:sSub>
              <m:sSubPr>
                <m:ctrlPr>
                  <w:rPr>
                    <w:rFonts w:ascii="Cambria Math" w:eastAsiaTheme="minorEastAsia" w:hAnsi="Cambria Math"/>
                    <w:i/>
                    <w:sz w:val="20"/>
                  </w:rPr>
                </m:ctrlPr>
              </m:sSubPr>
              <m:e>
                <m:r>
                  <w:rPr>
                    <w:rFonts w:ascii="Cambria Math" w:eastAsiaTheme="minorEastAsia" w:hAnsi="Cambria Math"/>
                    <w:sz w:val="20"/>
                  </w:rPr>
                  <m:t>Sh</m:t>
                </m:r>
              </m:e>
              <m:sub>
                <m:r>
                  <w:rPr>
                    <w:rFonts w:ascii="Cambria Math" w:eastAsiaTheme="minorEastAsia" w:hAnsi="Cambria Math"/>
                    <w:sz w:val="20"/>
                  </w:rPr>
                  <m:t>x</m:t>
                </m:r>
              </m:sub>
            </m:sSub>
          </m:e>
        </m:d>
      </m:oMath>
      <w:r w:rsidRPr="00E746CD">
        <w:rPr>
          <w:rFonts w:eastAsiaTheme="minorEastAsia"/>
          <w:sz w:val="20"/>
        </w:rPr>
        <w:t xml:space="preserve"> are defined as</w:t>
      </w:r>
    </w:p>
    <w:p w14:paraId="7B16E5C1" w14:textId="0C15411A" w:rsidR="00BA0144" w:rsidRDefault="00145664" w:rsidP="001401BE">
      <w:pPr>
        <w:spacing w:after="120"/>
        <w:jc w:val="both"/>
        <w:rPr>
          <w:rFonts w:eastAsiaTheme="minorEastAsia"/>
          <w:sz w:val="20"/>
        </w:rPr>
      </w:pPr>
      <m:oMath>
        <m:sSub>
          <m:sSubPr>
            <m:ctrlPr>
              <w:rPr>
                <w:rFonts w:ascii="Cambria Math" w:hAnsi="Cambria Math"/>
                <w:i/>
                <w:sz w:val="20"/>
              </w:rPr>
            </m:ctrlPr>
          </m:sSubPr>
          <m:e>
            <m:r>
              <w:rPr>
                <w:rFonts w:ascii="Cambria Math" w:hAnsi="Cambria Math"/>
                <w:sz w:val="20"/>
              </w:rPr>
              <m:t>C</m:t>
            </m:r>
          </m:e>
          <m:sub>
            <m:r>
              <w:rPr>
                <w:rFonts w:ascii="Cambria Math" w:hAnsi="Cambria Math"/>
                <w:sz w:val="20"/>
              </w:rPr>
              <m:t>f</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μ</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ρ</m:t>
                </m:r>
              </m:e>
              <m:sub>
                <m:r>
                  <w:rPr>
                    <w:rFonts w:ascii="Cambria Math" w:hAnsi="Cambria Math"/>
                    <w:sz w:val="20"/>
                  </w:rPr>
                  <m:t>f</m:t>
                </m:r>
              </m:sub>
            </m:sSub>
            <m:sSubSup>
              <m:sSubSupPr>
                <m:ctrlPr>
                  <w:rPr>
                    <w:rFonts w:ascii="Cambria Math" w:hAnsi="Cambria Math"/>
                    <w:i/>
                    <w:sz w:val="20"/>
                  </w:rPr>
                </m:ctrlPr>
              </m:sSubSupPr>
              <m:e>
                <m:r>
                  <w:rPr>
                    <w:rFonts w:ascii="Cambria Math" w:hAnsi="Cambria Math"/>
                    <w:sz w:val="20"/>
                  </w:rPr>
                  <m:t>u</m:t>
                </m:r>
              </m:e>
              <m:sub>
                <m:r>
                  <w:rPr>
                    <w:rFonts w:ascii="Cambria Math" w:hAnsi="Cambria Math"/>
                    <w:sz w:val="20"/>
                  </w:rPr>
                  <m:t>w</m:t>
                </m:r>
              </m:sub>
              <m:sup>
                <m:r>
                  <w:rPr>
                    <w:rFonts w:ascii="Cambria Math" w:hAnsi="Cambria Math"/>
                    <w:sz w:val="20"/>
                  </w:rPr>
                  <m:t>2</m:t>
                </m:r>
              </m:sup>
            </m:sSubSup>
          </m:den>
        </m:f>
        <m:sSub>
          <m:sSubPr>
            <m:ctrlPr>
              <w:rPr>
                <w:rFonts w:ascii="Cambria Math" w:hAnsi="Cambria Math"/>
                <w:i/>
                <w:sz w:val="20"/>
              </w:rPr>
            </m:ctrlPr>
          </m:sSubPr>
          <m:e>
            <m:d>
              <m:dPr>
                <m:ctrlPr>
                  <w:rPr>
                    <w:rFonts w:ascii="Cambria Math" w:hAnsi="Cambria Math"/>
                    <w:i/>
                    <w:sz w:val="20"/>
                  </w:rPr>
                </m:ctrlPr>
              </m:dPr>
              <m:e>
                <m:f>
                  <m:fPr>
                    <m:ctrlPr>
                      <w:rPr>
                        <w:rFonts w:ascii="Cambria Math" w:hAnsi="Cambria Math"/>
                        <w:i/>
                        <w:sz w:val="20"/>
                      </w:rPr>
                    </m:ctrlPr>
                  </m:fPr>
                  <m:num>
                    <m:r>
                      <w:rPr>
                        <w:rFonts w:ascii="Cambria Math" w:hAnsi="Cambria Math"/>
                        <w:sz w:val="20"/>
                      </w:rPr>
                      <m:t>∂u</m:t>
                    </m:r>
                  </m:num>
                  <m:den>
                    <m:r>
                      <w:rPr>
                        <w:rFonts w:ascii="Cambria Math" w:hAnsi="Cambria Math"/>
                        <w:sz w:val="20"/>
                      </w:rPr>
                      <m:t>∂y</m:t>
                    </m:r>
                  </m:den>
                </m:f>
              </m:e>
            </m:d>
          </m:e>
          <m:sub>
            <m:r>
              <w:rPr>
                <w:rFonts w:ascii="Cambria Math" w:hAnsi="Cambria Math"/>
                <w:sz w:val="20"/>
              </w:rPr>
              <m:t>y=0</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Nu</m:t>
            </m:r>
          </m:e>
          <m:sub>
            <m:r>
              <w:rPr>
                <w:rFonts w:ascii="Cambria Math" w:hAnsi="Cambria Math"/>
                <w:sz w:val="20"/>
              </w:rPr>
              <m:t>x</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k</m:t>
                </m:r>
              </m:e>
              <m:sub>
                <m:r>
                  <w:rPr>
                    <w:rFonts w:ascii="Cambria Math" w:hAnsi="Cambria Math"/>
                    <w:sz w:val="20"/>
                  </w:rPr>
                  <m:t>hnf</m:t>
                </m:r>
              </m:sub>
            </m:sSub>
            <m:r>
              <w:rPr>
                <w:rFonts w:ascii="Cambria Math" w:hAnsi="Cambria Math"/>
                <w:sz w:val="20"/>
              </w:rPr>
              <m:t>x</m:t>
            </m:r>
          </m:num>
          <m:den>
            <m:sSub>
              <m:sSubPr>
                <m:ctrlPr>
                  <w:rPr>
                    <w:rFonts w:ascii="Cambria Math" w:hAnsi="Cambria Math"/>
                    <w:i/>
                    <w:sz w:val="20"/>
                  </w:rPr>
                </m:ctrlPr>
              </m:sSubPr>
              <m:e>
                <m:r>
                  <w:rPr>
                    <w:rFonts w:ascii="Cambria Math" w:hAnsi="Cambria Math"/>
                    <w:sz w:val="20"/>
                  </w:rPr>
                  <m:t>k</m:t>
                </m:r>
              </m:e>
              <m:sub>
                <m:r>
                  <w:rPr>
                    <w:rFonts w:ascii="Cambria Math" w:hAnsi="Cambria Math"/>
                    <w:sz w:val="20"/>
                  </w:rPr>
                  <m:t>f</m:t>
                </m:r>
              </m:sub>
            </m:sSub>
            <m:d>
              <m:dPr>
                <m:ctrlPr>
                  <w:rPr>
                    <w:rFonts w:ascii="Cambria Math" w:hAnsi="Cambria Math"/>
                    <w:i/>
                    <w:sz w:val="20"/>
                  </w:rPr>
                </m:ctrlPr>
              </m:dPr>
              <m:e>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w</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T</m:t>
                    </m:r>
                  </m:e>
                  <m:sub>
                    <m:r>
                      <w:rPr>
                        <w:rFonts w:ascii="Cambria Math" w:eastAsiaTheme="minorEastAsia" w:hAnsi="Cambria Math"/>
                        <w:sz w:val="20"/>
                      </w:rPr>
                      <m:t>∞</m:t>
                    </m:r>
                  </m:sub>
                </m:sSub>
              </m:e>
            </m:d>
          </m:den>
        </m:f>
        <m:sSub>
          <m:sSubPr>
            <m:ctrlPr>
              <w:rPr>
                <w:rFonts w:ascii="Cambria Math" w:hAnsi="Cambria Math"/>
                <w:i/>
                <w:sz w:val="20"/>
              </w:rPr>
            </m:ctrlPr>
          </m:sSubPr>
          <m:e>
            <m:d>
              <m:dPr>
                <m:ctrlPr>
                  <w:rPr>
                    <w:rFonts w:ascii="Cambria Math" w:hAnsi="Cambria Math"/>
                    <w:i/>
                    <w:sz w:val="20"/>
                  </w:rPr>
                </m:ctrlPr>
              </m:dPr>
              <m:e>
                <m:f>
                  <m:fPr>
                    <m:ctrlPr>
                      <w:rPr>
                        <w:rFonts w:ascii="Cambria Math" w:hAnsi="Cambria Math"/>
                        <w:i/>
                        <w:sz w:val="20"/>
                      </w:rPr>
                    </m:ctrlPr>
                  </m:fPr>
                  <m:num>
                    <m:r>
                      <w:rPr>
                        <w:rFonts w:ascii="Cambria Math" w:hAnsi="Cambria Math"/>
                        <w:sz w:val="20"/>
                      </w:rPr>
                      <m:t>∂T</m:t>
                    </m:r>
                  </m:num>
                  <m:den>
                    <m:r>
                      <w:rPr>
                        <w:rFonts w:ascii="Cambria Math" w:hAnsi="Cambria Math"/>
                        <w:sz w:val="20"/>
                      </w:rPr>
                      <m:t>∂y</m:t>
                    </m:r>
                  </m:den>
                </m:f>
              </m:e>
            </m:d>
          </m:e>
          <m:sub>
            <m:r>
              <w:rPr>
                <w:rFonts w:ascii="Cambria Math" w:hAnsi="Cambria Math"/>
                <w:sz w:val="20"/>
              </w:rPr>
              <m:t>y=0</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Sh</m:t>
            </m:r>
          </m:e>
          <m:sub>
            <m:r>
              <w:rPr>
                <w:rFonts w:ascii="Cambria Math" w:hAnsi="Cambria Math"/>
                <w:sz w:val="20"/>
              </w:rPr>
              <m:t>x</m:t>
            </m:r>
          </m:sub>
        </m:sSub>
        <m:r>
          <w:rPr>
            <w:rFonts w:ascii="Cambria Math" w:hAnsi="Cambria Math"/>
            <w:sz w:val="20"/>
          </w:rPr>
          <m:t>=-</m:t>
        </m:r>
        <m:f>
          <m:fPr>
            <m:ctrlPr>
              <w:rPr>
                <w:rFonts w:ascii="Cambria Math" w:hAnsi="Cambria Math"/>
                <w:i/>
                <w:sz w:val="20"/>
              </w:rPr>
            </m:ctrlPr>
          </m:fPr>
          <m:num>
            <m:r>
              <w:rPr>
                <w:rFonts w:ascii="Cambria Math" w:hAnsi="Cambria Math"/>
                <w:sz w:val="20"/>
              </w:rPr>
              <m:t>x</m:t>
            </m:r>
          </m:num>
          <m:den>
            <m:d>
              <m:dPr>
                <m:ctrlPr>
                  <w:rPr>
                    <w:rFonts w:ascii="Cambria Math" w:hAnsi="Cambria Math"/>
                    <w:i/>
                    <w:sz w:val="20"/>
                  </w:rPr>
                </m:ctrlPr>
              </m:dPr>
              <m:e>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w</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m:t>
                    </m:r>
                  </m:sub>
                </m:sSub>
              </m:e>
            </m:d>
          </m:den>
        </m:f>
        <m:sSub>
          <m:sSubPr>
            <m:ctrlPr>
              <w:rPr>
                <w:rFonts w:ascii="Cambria Math" w:hAnsi="Cambria Math"/>
                <w:i/>
                <w:sz w:val="20"/>
              </w:rPr>
            </m:ctrlPr>
          </m:sSubPr>
          <m:e>
            <m:d>
              <m:dPr>
                <m:ctrlPr>
                  <w:rPr>
                    <w:rFonts w:ascii="Cambria Math" w:hAnsi="Cambria Math"/>
                    <w:i/>
                    <w:sz w:val="20"/>
                  </w:rPr>
                </m:ctrlPr>
              </m:dPr>
              <m:e>
                <m:f>
                  <m:fPr>
                    <m:ctrlPr>
                      <w:rPr>
                        <w:rFonts w:ascii="Cambria Math" w:hAnsi="Cambria Math"/>
                        <w:i/>
                        <w:sz w:val="20"/>
                      </w:rPr>
                    </m:ctrlPr>
                  </m:fPr>
                  <m:num>
                    <m:r>
                      <w:rPr>
                        <w:rFonts w:ascii="Cambria Math" w:hAnsi="Cambria Math"/>
                        <w:sz w:val="20"/>
                      </w:rPr>
                      <m:t>∂C</m:t>
                    </m:r>
                  </m:num>
                  <m:den>
                    <m:r>
                      <w:rPr>
                        <w:rFonts w:ascii="Cambria Math" w:hAnsi="Cambria Math"/>
                        <w:sz w:val="20"/>
                      </w:rPr>
                      <m:t>∂y</m:t>
                    </m:r>
                  </m:den>
                </m:f>
              </m:e>
            </m:d>
          </m:e>
          <m:sub>
            <m:r>
              <w:rPr>
                <w:rFonts w:ascii="Cambria Math" w:hAnsi="Cambria Math"/>
                <w:sz w:val="20"/>
              </w:rPr>
              <m:t>y=0</m:t>
            </m:r>
          </m:sub>
        </m:sSub>
      </m:oMath>
      <w:r w:rsidR="00065D60" w:rsidRPr="00E746CD">
        <w:rPr>
          <w:rFonts w:eastAsiaTheme="minorEastAsia"/>
          <w:sz w:val="20"/>
        </w:rPr>
        <w:t xml:space="preserve"> </w:t>
      </w:r>
      <w:r w:rsidR="00E746CD">
        <w:rPr>
          <w:rFonts w:eastAsiaTheme="minorEastAsia"/>
          <w:sz w:val="20"/>
        </w:rPr>
        <w:tab/>
      </w:r>
    </w:p>
    <w:p w14:paraId="6EF21152" w14:textId="45A10550" w:rsidR="00065D60" w:rsidRPr="00E746CD" w:rsidRDefault="00BA0144" w:rsidP="001401BE">
      <w:pPr>
        <w:spacing w:after="120"/>
        <w:jc w:val="both"/>
        <w:rPr>
          <w:rFonts w:eastAsiaTheme="minorEastAsia"/>
          <w:sz w:val="20"/>
        </w:rPr>
      </w:pPr>
      <w:proofErr w:type="gramStart"/>
      <w:r>
        <w:rPr>
          <w:rFonts w:eastAsiaTheme="minorEastAsia"/>
          <w:sz w:val="20"/>
        </w:rPr>
        <w:t>which</w:t>
      </w:r>
      <w:proofErr w:type="gramEnd"/>
      <w:r>
        <w:rPr>
          <w:rFonts w:eastAsiaTheme="minorEastAsia"/>
          <w:sz w:val="20"/>
        </w:rPr>
        <w:t xml:space="preserve"> gives </w:t>
      </w:r>
      <m:oMath>
        <m:sSubSup>
          <m:sSubSupPr>
            <m:ctrlPr>
              <w:rPr>
                <w:rFonts w:ascii="Cambria Math" w:hAnsi="Cambria Math"/>
                <w:i/>
                <w:sz w:val="20"/>
              </w:rPr>
            </m:ctrlPr>
          </m:sSubSupPr>
          <m:e>
            <m:r>
              <w:rPr>
                <w:rFonts w:ascii="Cambria Math" w:hAnsi="Cambria Math"/>
                <w:sz w:val="20"/>
              </w:rPr>
              <m:t>Re</m:t>
            </m:r>
          </m:e>
          <m:sub>
            <m:r>
              <w:rPr>
                <w:rFonts w:ascii="Cambria Math" w:hAnsi="Cambria Math"/>
                <w:sz w:val="20"/>
              </w:rPr>
              <m:t>x</m:t>
            </m:r>
          </m:sub>
          <m:sup>
            <m:f>
              <m:fPr>
                <m:type m:val="lin"/>
                <m:ctrlPr>
                  <w:rPr>
                    <w:rFonts w:ascii="Cambria Math" w:hAnsi="Cambria Math"/>
                    <w:i/>
                    <w:sz w:val="20"/>
                  </w:rPr>
                </m:ctrlPr>
              </m:fPr>
              <m:num>
                <m:r>
                  <w:rPr>
                    <w:rFonts w:ascii="Cambria Math" w:hAnsi="Cambria Math"/>
                    <w:sz w:val="20"/>
                  </w:rPr>
                  <m:t>1</m:t>
                </m:r>
              </m:num>
              <m:den>
                <m:r>
                  <w:rPr>
                    <w:rFonts w:ascii="Cambria Math" w:hAnsi="Cambria Math"/>
                    <w:sz w:val="20"/>
                  </w:rPr>
                  <m:t>2</m:t>
                </m:r>
              </m:den>
            </m:f>
          </m:sup>
        </m:sSubSup>
        <m:sSub>
          <m:sSubPr>
            <m:ctrlPr>
              <w:rPr>
                <w:rFonts w:ascii="Cambria Math" w:hAnsi="Cambria Math"/>
                <w:i/>
                <w:sz w:val="20"/>
              </w:rPr>
            </m:ctrlPr>
          </m:sSubPr>
          <m:e>
            <m:r>
              <w:rPr>
                <w:rFonts w:ascii="Cambria Math" w:hAnsi="Cambria Math"/>
                <w:sz w:val="20"/>
              </w:rPr>
              <m:t>C</m:t>
            </m:r>
          </m:e>
          <m:sub>
            <m:r>
              <w:rPr>
                <w:rFonts w:ascii="Cambria Math" w:hAnsi="Cambria Math"/>
                <w:sz w:val="20"/>
              </w:rPr>
              <m:t>f</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μ</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μ</m:t>
                </m:r>
              </m:e>
              <m:sub>
                <m:r>
                  <w:rPr>
                    <w:rFonts w:ascii="Cambria Math" w:hAnsi="Cambria Math"/>
                    <w:sz w:val="20"/>
                  </w:rPr>
                  <m:t>f</m:t>
                </m:r>
              </m:sub>
            </m:sSub>
          </m:den>
        </m:f>
        <m:r>
          <w:rPr>
            <w:rFonts w:ascii="Cambria Math" w:hAnsi="Cambria Math"/>
            <w:sz w:val="20"/>
          </w:rPr>
          <m:t>f''</m:t>
        </m:r>
        <m:d>
          <m:dPr>
            <m:ctrlPr>
              <w:rPr>
                <w:rFonts w:ascii="Cambria Math" w:hAnsi="Cambria Math"/>
                <w:i/>
                <w:sz w:val="20"/>
              </w:rPr>
            </m:ctrlPr>
          </m:dPr>
          <m:e>
            <m:r>
              <w:rPr>
                <w:rFonts w:ascii="Cambria Math" w:hAnsi="Cambria Math"/>
                <w:sz w:val="20"/>
              </w:rPr>
              <m:t>0</m:t>
            </m:r>
          </m:e>
        </m:d>
        <m:r>
          <w:rPr>
            <w:rFonts w:ascii="Cambria Math" w:hAnsi="Cambria Math"/>
            <w:sz w:val="20"/>
          </w:rPr>
          <m:t xml:space="preserve">, </m:t>
        </m:r>
        <m:sSubSup>
          <m:sSubSupPr>
            <m:ctrlPr>
              <w:rPr>
                <w:rFonts w:ascii="Cambria Math" w:hAnsi="Cambria Math"/>
                <w:i/>
                <w:sz w:val="20"/>
              </w:rPr>
            </m:ctrlPr>
          </m:sSubSupPr>
          <m:e>
            <m:r>
              <w:rPr>
                <w:rFonts w:ascii="Cambria Math" w:hAnsi="Cambria Math"/>
                <w:sz w:val="20"/>
              </w:rPr>
              <m:t>Re</m:t>
            </m:r>
          </m:e>
          <m:sub>
            <m:r>
              <w:rPr>
                <w:rFonts w:ascii="Cambria Math" w:hAnsi="Cambria Math"/>
                <w:sz w:val="20"/>
              </w:rPr>
              <m:t>x</m:t>
            </m:r>
          </m:sub>
          <m:sup>
            <m:r>
              <w:rPr>
                <w:rFonts w:ascii="Cambria Math" w:hAnsi="Cambria Math"/>
                <w:sz w:val="20"/>
              </w:rPr>
              <m:t>-</m:t>
            </m:r>
            <m:f>
              <m:fPr>
                <m:type m:val="lin"/>
                <m:ctrlPr>
                  <w:rPr>
                    <w:rFonts w:ascii="Cambria Math" w:hAnsi="Cambria Math"/>
                    <w:i/>
                    <w:sz w:val="20"/>
                  </w:rPr>
                </m:ctrlPr>
              </m:fPr>
              <m:num>
                <m:r>
                  <w:rPr>
                    <w:rFonts w:ascii="Cambria Math" w:hAnsi="Cambria Math"/>
                    <w:sz w:val="20"/>
                  </w:rPr>
                  <m:t>1</m:t>
                </m:r>
              </m:num>
              <m:den>
                <m:r>
                  <w:rPr>
                    <w:rFonts w:ascii="Cambria Math" w:hAnsi="Cambria Math"/>
                    <w:sz w:val="20"/>
                  </w:rPr>
                  <m:t>2</m:t>
                </m:r>
              </m:den>
            </m:f>
          </m:sup>
        </m:sSubSup>
        <m:sSub>
          <m:sSubPr>
            <m:ctrlPr>
              <w:rPr>
                <w:rFonts w:ascii="Cambria Math" w:hAnsi="Cambria Math"/>
                <w:i/>
                <w:sz w:val="20"/>
              </w:rPr>
            </m:ctrlPr>
          </m:sSubPr>
          <m:e>
            <m:r>
              <w:rPr>
                <w:rFonts w:ascii="Cambria Math" w:hAnsi="Cambria Math"/>
                <w:sz w:val="20"/>
              </w:rPr>
              <m:t>Nu</m:t>
            </m:r>
          </m:e>
          <m:sub>
            <m:r>
              <w:rPr>
                <w:rFonts w:ascii="Cambria Math" w:hAnsi="Cambria Math"/>
                <w:sz w:val="20"/>
              </w:rPr>
              <m:t>x</m:t>
            </m:r>
          </m:sub>
        </m:sSub>
        <m:r>
          <w:rPr>
            <w:rFonts w:ascii="Cambria Math" w:hAnsi="Cambria Math"/>
            <w:sz w:val="20"/>
          </w:rPr>
          <m:t>=-</m:t>
        </m:r>
        <m:f>
          <m:fPr>
            <m:ctrlPr>
              <w:rPr>
                <w:rFonts w:ascii="Cambria Math" w:eastAsiaTheme="minorEastAsia" w:hAnsi="Cambria Math"/>
                <w:i/>
                <w:sz w:val="20"/>
              </w:rPr>
            </m:ctrlPr>
          </m:fPr>
          <m:num>
            <m:sSub>
              <m:sSubPr>
                <m:ctrlPr>
                  <w:rPr>
                    <w:rFonts w:ascii="Cambria Math" w:hAnsi="Cambria Math"/>
                    <w:i/>
                    <w:sz w:val="20"/>
                  </w:rPr>
                </m:ctrlPr>
              </m:sSubPr>
              <m:e>
                <m:r>
                  <w:rPr>
                    <w:rFonts w:ascii="Cambria Math" w:hAnsi="Cambria Math"/>
                    <w:sz w:val="20"/>
                  </w:rPr>
                  <m:t>k</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k</m:t>
                </m:r>
              </m:e>
              <m:sub>
                <m:r>
                  <w:rPr>
                    <w:rFonts w:ascii="Cambria Math" w:hAnsi="Cambria Math"/>
                    <w:sz w:val="20"/>
                  </w:rPr>
                  <m:t>f</m:t>
                </m:r>
              </m:sub>
            </m:sSub>
          </m:den>
        </m:f>
        <m:r>
          <w:rPr>
            <w:rFonts w:ascii="Cambria Math" w:hAnsi="Cambria Math"/>
            <w:sz w:val="20"/>
          </w:rPr>
          <m:t>θ'</m:t>
        </m:r>
        <m:d>
          <m:dPr>
            <m:ctrlPr>
              <w:rPr>
                <w:rFonts w:ascii="Cambria Math" w:hAnsi="Cambria Math"/>
                <w:i/>
                <w:sz w:val="20"/>
              </w:rPr>
            </m:ctrlPr>
          </m:dPr>
          <m:e>
            <m:r>
              <w:rPr>
                <w:rFonts w:ascii="Cambria Math" w:hAnsi="Cambria Math"/>
                <w:sz w:val="20"/>
              </w:rPr>
              <m:t>0</m:t>
            </m:r>
          </m:e>
        </m:d>
        <m:r>
          <w:rPr>
            <w:rFonts w:ascii="Cambria Math" w:hAnsi="Cambria Math"/>
            <w:sz w:val="20"/>
          </w:rPr>
          <m:t>,</m:t>
        </m:r>
        <m:sSubSup>
          <m:sSubSupPr>
            <m:ctrlPr>
              <w:rPr>
                <w:rFonts w:ascii="Cambria Math" w:hAnsi="Cambria Math"/>
                <w:i/>
                <w:sz w:val="20"/>
              </w:rPr>
            </m:ctrlPr>
          </m:sSubSupPr>
          <m:e>
            <m:r>
              <w:rPr>
                <w:rFonts w:ascii="Cambria Math" w:hAnsi="Cambria Math"/>
                <w:sz w:val="20"/>
              </w:rPr>
              <m:t>Re</m:t>
            </m:r>
          </m:e>
          <m:sub>
            <m:r>
              <w:rPr>
                <w:rFonts w:ascii="Cambria Math" w:hAnsi="Cambria Math"/>
                <w:sz w:val="20"/>
              </w:rPr>
              <m:t>x</m:t>
            </m:r>
          </m:sub>
          <m:sup>
            <m:r>
              <w:rPr>
                <w:rFonts w:ascii="Cambria Math" w:hAnsi="Cambria Math"/>
                <w:sz w:val="20"/>
              </w:rPr>
              <m:t>-</m:t>
            </m:r>
            <m:f>
              <m:fPr>
                <m:type m:val="lin"/>
                <m:ctrlPr>
                  <w:rPr>
                    <w:rFonts w:ascii="Cambria Math" w:hAnsi="Cambria Math"/>
                    <w:i/>
                    <w:sz w:val="20"/>
                  </w:rPr>
                </m:ctrlPr>
              </m:fPr>
              <m:num>
                <m:r>
                  <w:rPr>
                    <w:rFonts w:ascii="Cambria Math" w:hAnsi="Cambria Math"/>
                    <w:sz w:val="20"/>
                  </w:rPr>
                  <m:t>1</m:t>
                </m:r>
              </m:num>
              <m:den>
                <m:r>
                  <w:rPr>
                    <w:rFonts w:ascii="Cambria Math" w:hAnsi="Cambria Math"/>
                    <w:sz w:val="20"/>
                  </w:rPr>
                  <m:t>2</m:t>
                </m:r>
              </m:den>
            </m:f>
          </m:sup>
        </m:sSubSup>
        <m:sSub>
          <m:sSubPr>
            <m:ctrlPr>
              <w:rPr>
                <w:rFonts w:ascii="Cambria Math" w:hAnsi="Cambria Math"/>
                <w:i/>
                <w:sz w:val="20"/>
              </w:rPr>
            </m:ctrlPr>
          </m:sSubPr>
          <m:e>
            <m:r>
              <w:rPr>
                <w:rFonts w:ascii="Cambria Math" w:hAnsi="Cambria Math"/>
                <w:sz w:val="20"/>
              </w:rPr>
              <m:t>Sh</m:t>
            </m:r>
          </m:e>
          <m:sub>
            <m:r>
              <w:rPr>
                <w:rFonts w:ascii="Cambria Math" w:hAnsi="Cambria Math"/>
                <w:sz w:val="20"/>
              </w:rPr>
              <m:t>x</m:t>
            </m:r>
          </m:sub>
        </m:sSub>
        <m:r>
          <w:rPr>
            <w:rFonts w:ascii="Cambria Math" w:hAnsi="Cambria Math"/>
            <w:sz w:val="20"/>
          </w:rPr>
          <m:t>=-</m:t>
        </m:r>
        <m:r>
          <m:rPr>
            <m:sty m:val="p"/>
          </m:rPr>
          <w:rPr>
            <w:rFonts w:ascii="Cambria Math" w:hAnsi="Cambria Math"/>
            <w:sz w:val="20"/>
          </w:rPr>
          <m:t>Φ</m:t>
        </m:r>
        <m:r>
          <w:rPr>
            <w:rFonts w:ascii="Cambria Math" w:hAnsi="Cambria Math"/>
            <w:sz w:val="20"/>
          </w:rPr>
          <m:t>'</m:t>
        </m:r>
        <m:d>
          <m:dPr>
            <m:ctrlPr>
              <w:rPr>
                <w:rFonts w:ascii="Cambria Math" w:hAnsi="Cambria Math"/>
                <w:i/>
                <w:sz w:val="20"/>
              </w:rPr>
            </m:ctrlPr>
          </m:dPr>
          <m:e>
            <m:r>
              <w:rPr>
                <w:rFonts w:ascii="Cambria Math" w:hAnsi="Cambria Math"/>
                <w:sz w:val="20"/>
              </w:rPr>
              <m:t>0</m:t>
            </m:r>
          </m:e>
        </m:d>
      </m:oMath>
      <w:r>
        <w:rPr>
          <w:rFonts w:eastAsiaTheme="minorEastAsia"/>
          <w:sz w:val="20"/>
        </w:rPr>
        <w:t xml:space="preserve"> respectively. </w:t>
      </w:r>
      <w:r w:rsidR="00E746CD">
        <w:rPr>
          <w:rFonts w:eastAsiaTheme="minorEastAsia"/>
          <w:sz w:val="20"/>
        </w:rPr>
        <w:tab/>
      </w:r>
      <w:r w:rsidR="00E746CD">
        <w:rPr>
          <w:rFonts w:eastAsiaTheme="minorEastAsia"/>
          <w:sz w:val="20"/>
        </w:rPr>
        <w:tab/>
      </w:r>
    </w:p>
    <w:p w14:paraId="5FFC59FE" w14:textId="77777777" w:rsidR="00065D60" w:rsidRDefault="00065D60" w:rsidP="001401BE">
      <w:pPr>
        <w:spacing w:after="120"/>
        <w:jc w:val="both"/>
        <w:rPr>
          <w:rFonts w:eastAsiaTheme="minorEastAsia"/>
          <w:sz w:val="20"/>
        </w:rPr>
      </w:pPr>
      <w:r w:rsidRPr="00E746CD">
        <w:rPr>
          <w:rFonts w:eastAsiaTheme="minorEastAsia"/>
          <w:sz w:val="20"/>
        </w:rPr>
        <w:t xml:space="preserve">Here, shear </w:t>
      </w:r>
      <w:proofErr w:type="gramStart"/>
      <w:r w:rsidRPr="00E746CD">
        <w:rPr>
          <w:rFonts w:eastAsiaTheme="minorEastAsia"/>
          <w:sz w:val="20"/>
        </w:rPr>
        <w:t xml:space="preserve">stress </w:t>
      </w:r>
      <w:proofErr w:type="gramEnd"/>
      <m:oMath>
        <m:sSub>
          <m:sSubPr>
            <m:ctrlPr>
              <w:rPr>
                <w:rFonts w:ascii="Cambria Math" w:eastAsiaTheme="minorEastAsia" w:hAnsi="Cambria Math"/>
                <w:i/>
                <w:sz w:val="20"/>
              </w:rPr>
            </m:ctrlPr>
          </m:sSubPr>
          <m:e>
            <m:r>
              <w:rPr>
                <w:rFonts w:ascii="Cambria Math" w:eastAsiaTheme="minorEastAsia" w:hAnsi="Cambria Math"/>
                <w:sz w:val="20"/>
              </w:rPr>
              <m:t>τ</m:t>
            </m:r>
          </m:e>
          <m:sub>
            <m:r>
              <w:rPr>
                <w:rFonts w:ascii="Cambria Math" w:eastAsiaTheme="minorEastAsia" w:hAnsi="Cambria Math"/>
                <w:sz w:val="20"/>
              </w:rPr>
              <m:t>w</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μ</m:t>
            </m:r>
          </m:e>
          <m:sub>
            <m:r>
              <w:rPr>
                <w:rFonts w:ascii="Cambria Math" w:eastAsiaTheme="minorEastAsia" w:hAnsi="Cambria Math"/>
                <w:sz w:val="20"/>
              </w:rPr>
              <m:t>hnf</m:t>
            </m:r>
          </m:sub>
        </m:sSub>
        <m:sSub>
          <m:sSubPr>
            <m:ctrlPr>
              <w:rPr>
                <w:rFonts w:ascii="Cambria Math" w:hAnsi="Cambria Math"/>
                <w:i/>
                <w:sz w:val="20"/>
              </w:rPr>
            </m:ctrlPr>
          </m:sSubPr>
          <m:e>
            <m:d>
              <m:dPr>
                <m:ctrlPr>
                  <w:rPr>
                    <w:rFonts w:ascii="Cambria Math" w:hAnsi="Cambria Math"/>
                    <w:i/>
                    <w:sz w:val="20"/>
                  </w:rPr>
                </m:ctrlPr>
              </m:dPr>
              <m:e>
                <m:f>
                  <m:fPr>
                    <m:ctrlPr>
                      <w:rPr>
                        <w:rFonts w:ascii="Cambria Math" w:hAnsi="Cambria Math"/>
                        <w:i/>
                        <w:sz w:val="20"/>
                      </w:rPr>
                    </m:ctrlPr>
                  </m:fPr>
                  <m:num>
                    <m:r>
                      <w:rPr>
                        <w:rFonts w:ascii="Cambria Math" w:hAnsi="Cambria Math"/>
                        <w:sz w:val="20"/>
                      </w:rPr>
                      <m:t>∂u</m:t>
                    </m:r>
                  </m:num>
                  <m:den>
                    <m:r>
                      <w:rPr>
                        <w:rFonts w:ascii="Cambria Math" w:hAnsi="Cambria Math"/>
                        <w:sz w:val="20"/>
                      </w:rPr>
                      <m:t>∂y</m:t>
                    </m:r>
                  </m:den>
                </m:f>
              </m:e>
            </m:d>
          </m:e>
          <m:sub>
            <m:r>
              <w:rPr>
                <w:rFonts w:ascii="Cambria Math" w:hAnsi="Cambria Math"/>
                <w:sz w:val="20"/>
              </w:rPr>
              <m:t>y=0</m:t>
            </m:r>
          </m:sub>
        </m:sSub>
      </m:oMath>
      <w:r w:rsidRPr="00E746CD">
        <w:rPr>
          <w:rFonts w:eastAsiaTheme="minorEastAsia"/>
          <w:sz w:val="20"/>
        </w:rPr>
        <w:t xml:space="preserve">, heat flux </w:t>
      </w:r>
      <m:oMath>
        <m:sSub>
          <m:sSubPr>
            <m:ctrlPr>
              <w:rPr>
                <w:rFonts w:ascii="Cambria Math" w:eastAsiaTheme="minorEastAsia" w:hAnsi="Cambria Math"/>
                <w:i/>
                <w:sz w:val="20"/>
              </w:rPr>
            </m:ctrlPr>
          </m:sSubPr>
          <m:e>
            <m:r>
              <w:rPr>
                <w:rFonts w:ascii="Cambria Math" w:eastAsiaTheme="minorEastAsia" w:hAnsi="Cambria Math"/>
                <w:sz w:val="20"/>
              </w:rPr>
              <m:t>q</m:t>
            </m:r>
          </m:e>
          <m:sub>
            <m:r>
              <w:rPr>
                <w:rFonts w:ascii="Cambria Math" w:eastAsiaTheme="minorEastAsia" w:hAnsi="Cambria Math"/>
                <w:sz w:val="20"/>
              </w:rPr>
              <m:t>w</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k</m:t>
            </m:r>
          </m:e>
          <m:sub>
            <m:r>
              <w:rPr>
                <w:rFonts w:ascii="Cambria Math" w:eastAsiaTheme="minorEastAsia" w:hAnsi="Cambria Math"/>
                <w:sz w:val="20"/>
              </w:rPr>
              <m:t>hnf</m:t>
            </m:r>
          </m:sub>
        </m:sSub>
        <m:sSub>
          <m:sSubPr>
            <m:ctrlPr>
              <w:rPr>
                <w:rFonts w:ascii="Cambria Math" w:hAnsi="Cambria Math"/>
                <w:i/>
                <w:sz w:val="20"/>
              </w:rPr>
            </m:ctrlPr>
          </m:sSubPr>
          <m:e>
            <m:d>
              <m:dPr>
                <m:ctrlPr>
                  <w:rPr>
                    <w:rFonts w:ascii="Cambria Math" w:hAnsi="Cambria Math"/>
                    <w:i/>
                    <w:sz w:val="20"/>
                  </w:rPr>
                </m:ctrlPr>
              </m:dPr>
              <m:e>
                <m:f>
                  <m:fPr>
                    <m:ctrlPr>
                      <w:rPr>
                        <w:rFonts w:ascii="Cambria Math" w:hAnsi="Cambria Math"/>
                        <w:i/>
                        <w:sz w:val="20"/>
                      </w:rPr>
                    </m:ctrlPr>
                  </m:fPr>
                  <m:num>
                    <m:r>
                      <w:rPr>
                        <w:rFonts w:ascii="Cambria Math" w:hAnsi="Cambria Math"/>
                        <w:sz w:val="20"/>
                      </w:rPr>
                      <m:t>∂T</m:t>
                    </m:r>
                  </m:num>
                  <m:den>
                    <m:r>
                      <w:rPr>
                        <w:rFonts w:ascii="Cambria Math" w:hAnsi="Cambria Math"/>
                        <w:sz w:val="20"/>
                      </w:rPr>
                      <m:t>∂y</m:t>
                    </m:r>
                  </m:den>
                </m:f>
              </m:e>
            </m:d>
          </m:e>
          <m:sub>
            <m:r>
              <w:rPr>
                <w:rFonts w:ascii="Cambria Math" w:hAnsi="Cambria Math"/>
                <w:sz w:val="20"/>
              </w:rPr>
              <m:t>y=0</m:t>
            </m:r>
          </m:sub>
        </m:sSub>
      </m:oMath>
      <w:r w:rsidRPr="00E746CD">
        <w:rPr>
          <w:rFonts w:eastAsiaTheme="minorEastAsia"/>
          <w:sz w:val="20"/>
        </w:rPr>
        <w:t xml:space="preserve">, mass flux </w:t>
      </w:r>
      <m:oMath>
        <m:sSub>
          <m:sSubPr>
            <m:ctrlPr>
              <w:rPr>
                <w:rFonts w:ascii="Cambria Math" w:eastAsiaTheme="minorEastAsia" w:hAnsi="Cambria Math"/>
                <w:i/>
                <w:sz w:val="20"/>
              </w:rPr>
            </m:ctrlPr>
          </m:sSubPr>
          <m:e>
            <m:r>
              <w:rPr>
                <w:rFonts w:ascii="Cambria Math" w:eastAsiaTheme="minorEastAsia" w:hAnsi="Cambria Math"/>
                <w:sz w:val="20"/>
              </w:rPr>
              <m:t>q</m:t>
            </m:r>
          </m:e>
          <m:sub>
            <m:r>
              <w:rPr>
                <w:rFonts w:ascii="Cambria Math" w:eastAsiaTheme="minorEastAsia" w:hAnsi="Cambria Math"/>
                <w:sz w:val="20"/>
              </w:rPr>
              <m:t>m</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D</m:t>
            </m:r>
          </m:e>
          <m:sub>
            <m:r>
              <w:rPr>
                <w:rFonts w:ascii="Cambria Math" w:eastAsiaTheme="minorEastAsia" w:hAnsi="Cambria Math"/>
                <w:sz w:val="20"/>
              </w:rPr>
              <m:t>B</m:t>
            </m:r>
          </m:sub>
        </m:sSub>
        <m:sSub>
          <m:sSubPr>
            <m:ctrlPr>
              <w:rPr>
                <w:rFonts w:ascii="Cambria Math" w:hAnsi="Cambria Math"/>
                <w:i/>
                <w:sz w:val="20"/>
              </w:rPr>
            </m:ctrlPr>
          </m:sSubPr>
          <m:e>
            <m:d>
              <m:dPr>
                <m:ctrlPr>
                  <w:rPr>
                    <w:rFonts w:ascii="Cambria Math" w:hAnsi="Cambria Math"/>
                    <w:i/>
                    <w:sz w:val="20"/>
                  </w:rPr>
                </m:ctrlPr>
              </m:dPr>
              <m:e>
                <m:f>
                  <m:fPr>
                    <m:ctrlPr>
                      <w:rPr>
                        <w:rFonts w:ascii="Cambria Math" w:hAnsi="Cambria Math"/>
                        <w:i/>
                        <w:sz w:val="20"/>
                      </w:rPr>
                    </m:ctrlPr>
                  </m:fPr>
                  <m:num>
                    <m:r>
                      <w:rPr>
                        <w:rFonts w:ascii="Cambria Math" w:hAnsi="Cambria Math"/>
                        <w:sz w:val="20"/>
                      </w:rPr>
                      <m:t>∂C</m:t>
                    </m:r>
                  </m:num>
                  <m:den>
                    <m:r>
                      <w:rPr>
                        <w:rFonts w:ascii="Cambria Math" w:hAnsi="Cambria Math"/>
                        <w:sz w:val="20"/>
                      </w:rPr>
                      <m:t>∂y</m:t>
                    </m:r>
                  </m:den>
                </m:f>
              </m:e>
            </m:d>
          </m:e>
          <m:sub>
            <m:r>
              <w:rPr>
                <w:rFonts w:ascii="Cambria Math" w:hAnsi="Cambria Math"/>
                <w:sz w:val="20"/>
              </w:rPr>
              <m:t>y=0</m:t>
            </m:r>
          </m:sub>
        </m:sSub>
      </m:oMath>
      <w:r w:rsidRPr="00E746CD">
        <w:rPr>
          <w:rFonts w:eastAsiaTheme="minorEastAsia"/>
          <w:sz w:val="20"/>
        </w:rPr>
        <w:t xml:space="preserve">and </w:t>
      </w:r>
      <m:oMath>
        <m:sSub>
          <m:sSubPr>
            <m:ctrlPr>
              <w:rPr>
                <w:rFonts w:ascii="Cambria Math" w:eastAsiaTheme="minorEastAsia" w:hAnsi="Cambria Math"/>
                <w:i/>
                <w:sz w:val="20"/>
              </w:rPr>
            </m:ctrlPr>
          </m:sSubPr>
          <m:e>
            <m:r>
              <w:rPr>
                <w:rFonts w:ascii="Cambria Math" w:eastAsiaTheme="minorEastAsia" w:hAnsi="Cambria Math"/>
                <w:sz w:val="20"/>
              </w:rPr>
              <m:t>Re</m:t>
            </m:r>
          </m:e>
          <m:sub>
            <m:r>
              <w:rPr>
                <w:rFonts w:ascii="Cambria Math" w:eastAsiaTheme="minorEastAsia" w:hAnsi="Cambria Math"/>
                <w:sz w:val="20"/>
              </w:rPr>
              <m:t>x</m:t>
            </m:r>
          </m:sub>
        </m:sSub>
        <m:r>
          <w:rPr>
            <w:rFonts w:ascii="Cambria Math" w:eastAsiaTheme="minorEastAsia" w:hAnsi="Cambria Math"/>
            <w:sz w:val="20"/>
          </w:rPr>
          <m:t>=</m:t>
        </m:r>
        <m:f>
          <m:fPr>
            <m:type m:val="lin"/>
            <m:ctrlPr>
              <w:rPr>
                <w:rFonts w:ascii="Cambria Math" w:eastAsiaTheme="minorEastAsia" w:hAnsi="Cambria Math"/>
                <w:i/>
                <w:sz w:val="20"/>
              </w:rPr>
            </m:ctrlPr>
          </m:fPr>
          <m:num>
            <m:sSub>
              <m:sSubPr>
                <m:ctrlPr>
                  <w:rPr>
                    <w:rFonts w:ascii="Cambria Math" w:eastAsiaTheme="minorEastAsia" w:hAnsi="Cambria Math"/>
                    <w:i/>
                    <w:sz w:val="20"/>
                  </w:rPr>
                </m:ctrlPr>
              </m:sSubPr>
              <m:e>
                <m:r>
                  <w:rPr>
                    <w:rFonts w:ascii="Cambria Math" w:eastAsiaTheme="minorEastAsia" w:hAnsi="Cambria Math"/>
                    <w:sz w:val="20"/>
                  </w:rPr>
                  <m:t>u</m:t>
                </m:r>
              </m:e>
              <m:sub>
                <m:r>
                  <w:rPr>
                    <w:rFonts w:ascii="Cambria Math" w:eastAsiaTheme="minorEastAsia" w:hAnsi="Cambria Math"/>
                    <w:sz w:val="20"/>
                  </w:rPr>
                  <m:t>w</m:t>
                </m:r>
              </m:sub>
            </m:sSub>
            <m:r>
              <w:rPr>
                <w:rFonts w:ascii="Cambria Math" w:eastAsiaTheme="minorEastAsia" w:hAnsi="Cambria Math"/>
                <w:sz w:val="20"/>
              </w:rPr>
              <m:t>x</m:t>
            </m:r>
          </m:num>
          <m:den>
            <m:sSub>
              <m:sSubPr>
                <m:ctrlPr>
                  <w:rPr>
                    <w:rFonts w:ascii="Cambria Math" w:eastAsiaTheme="minorEastAsia" w:hAnsi="Cambria Math"/>
                    <w:i/>
                    <w:sz w:val="20"/>
                  </w:rPr>
                </m:ctrlPr>
              </m:sSubPr>
              <m:e>
                <m:r>
                  <w:rPr>
                    <w:rFonts w:ascii="Cambria Math" w:eastAsiaTheme="minorEastAsia" w:hAnsi="Cambria Math"/>
                    <w:sz w:val="20"/>
                  </w:rPr>
                  <m:t>ν</m:t>
                </m:r>
              </m:e>
              <m:sub>
                <m:r>
                  <w:rPr>
                    <w:rFonts w:ascii="Cambria Math" w:eastAsiaTheme="minorEastAsia" w:hAnsi="Cambria Math"/>
                    <w:sz w:val="20"/>
                  </w:rPr>
                  <m:t>f</m:t>
                </m:r>
              </m:sub>
            </m:sSub>
          </m:den>
        </m:f>
      </m:oMath>
      <w:r w:rsidRPr="00E746CD">
        <w:rPr>
          <w:rFonts w:eastAsiaTheme="minorEastAsia"/>
          <w:sz w:val="20"/>
        </w:rPr>
        <w:t xml:space="preserve"> is the local Reynolds number.</w:t>
      </w:r>
    </w:p>
    <w:p w14:paraId="2A4CCD62" w14:textId="3692535D" w:rsidR="00BA0144" w:rsidRPr="00E746CD" w:rsidRDefault="00BA0144" w:rsidP="00BA0144">
      <w:pPr>
        <w:jc w:val="both"/>
        <w:rPr>
          <w:rFonts w:eastAsiaTheme="minorEastAsia"/>
          <w:sz w:val="20"/>
        </w:rPr>
      </w:pPr>
      <w:r w:rsidRPr="00E746CD">
        <w:rPr>
          <w:rStyle w:val="DefaultChar"/>
          <w:sz w:val="20"/>
          <w:szCs w:val="20"/>
        </w:rPr>
        <w:t xml:space="preserve">Moreover, </w:t>
      </w:r>
      <m:oMath>
        <m:sSub>
          <m:sSubPr>
            <m:ctrlPr>
              <w:rPr>
                <w:rFonts w:ascii="Cambria Math" w:eastAsiaTheme="minorEastAsia" w:hAnsi="Cambria Math"/>
                <w:i/>
                <w:sz w:val="20"/>
              </w:rPr>
            </m:ctrlPr>
          </m:sSubPr>
          <m:e>
            <m:r>
              <w:rPr>
                <w:rFonts w:ascii="Cambria Math" w:eastAsiaTheme="minorEastAsia" w:hAnsi="Cambria Math"/>
                <w:sz w:val="20"/>
              </w:rPr>
              <m:t>ϕ</m:t>
            </m:r>
          </m:e>
          <m:sub>
            <m:r>
              <w:rPr>
                <w:rFonts w:ascii="Cambria Math" w:eastAsiaTheme="minorEastAsia" w:hAnsi="Cambria Math"/>
                <w:sz w:val="20"/>
              </w:rPr>
              <m:t>1</m:t>
            </m:r>
          </m:sub>
        </m:sSub>
        <m:r>
          <w:rPr>
            <w:rFonts w:ascii="Cambria Math" w:eastAsiaTheme="minorEastAsia" w:hAnsi="Cambria Math"/>
            <w:sz w:val="20"/>
          </w:rPr>
          <m:t>=</m:t>
        </m:r>
        <m:sSub>
          <m:sSubPr>
            <m:ctrlPr>
              <w:rPr>
                <w:rFonts w:ascii="Cambria Math" w:eastAsiaTheme="minorEastAsia" w:hAnsi="Cambria Math"/>
                <w:i/>
                <w:sz w:val="20"/>
              </w:rPr>
            </m:ctrlPr>
          </m:sSubPr>
          <m:e>
            <m:r>
              <w:rPr>
                <w:rFonts w:ascii="Cambria Math" w:eastAsiaTheme="minorEastAsia" w:hAnsi="Cambria Math"/>
                <w:sz w:val="20"/>
              </w:rPr>
              <m:t>ϕ</m:t>
            </m:r>
          </m:e>
          <m:sub>
            <m:r>
              <w:rPr>
                <w:rFonts w:ascii="Cambria Math" w:eastAsiaTheme="minorEastAsia" w:hAnsi="Cambria Math"/>
                <w:sz w:val="20"/>
              </w:rPr>
              <m:t>2</m:t>
            </m:r>
          </m:sub>
        </m:sSub>
        <m:r>
          <w:rPr>
            <w:rFonts w:ascii="Cambria Math" w:eastAsiaTheme="minorEastAsia" w:hAnsi="Cambria Math"/>
            <w:sz w:val="20"/>
          </w:rPr>
          <m:t>=0</m:t>
        </m:r>
      </m:oMath>
      <w:r w:rsidRPr="00E746CD">
        <w:rPr>
          <w:rStyle w:val="DefaultChar"/>
          <w:sz w:val="20"/>
          <w:szCs w:val="20"/>
        </w:rPr>
        <w:t xml:space="preserve"> describes the </w:t>
      </w:r>
      <w:r>
        <w:rPr>
          <w:rStyle w:val="DefaultChar"/>
          <w:sz w:val="20"/>
          <w:szCs w:val="20"/>
        </w:rPr>
        <w:t>base</w:t>
      </w:r>
      <w:r w:rsidRPr="00E746CD">
        <w:rPr>
          <w:rStyle w:val="DefaultChar"/>
          <w:sz w:val="20"/>
          <w:szCs w:val="20"/>
        </w:rPr>
        <w:t xml:space="preserve"> fluid</w:t>
      </w:r>
      <w:r>
        <w:rPr>
          <w:rStyle w:val="DefaultChar"/>
          <w:sz w:val="20"/>
          <w:szCs w:val="20"/>
        </w:rPr>
        <w:t xml:space="preserve"> (water)</w:t>
      </w:r>
      <w:r w:rsidRPr="00E746CD">
        <w:rPr>
          <w:rStyle w:val="DefaultChar"/>
          <w:sz w:val="20"/>
          <w:szCs w:val="20"/>
        </w:rPr>
        <w:t xml:space="preserve">. </w:t>
      </w:r>
      <w:r w:rsidRPr="00E746CD">
        <w:rPr>
          <w:rFonts w:eastAsiaTheme="minorEastAsia"/>
          <w:sz w:val="20"/>
        </w:rPr>
        <w:t>Tables 1 and 2 represent t</w:t>
      </w:r>
      <w:r w:rsidRPr="00E746CD">
        <w:rPr>
          <w:rStyle w:val="DefaultChar"/>
          <w:sz w:val="20"/>
          <w:szCs w:val="20"/>
        </w:rPr>
        <w:t xml:space="preserve">he </w:t>
      </w:r>
      <w:r w:rsidRPr="00E746CD">
        <w:rPr>
          <w:rFonts w:eastAsiaTheme="minorEastAsia"/>
          <w:sz w:val="20"/>
        </w:rPr>
        <w:t>thermophysical properties of NF and HNF.</w:t>
      </w:r>
    </w:p>
    <w:p w14:paraId="6F1544F4" w14:textId="77777777" w:rsidR="00065D60" w:rsidRPr="00E746CD" w:rsidRDefault="00065D60" w:rsidP="001401BE">
      <w:pPr>
        <w:jc w:val="center"/>
        <w:rPr>
          <w:rFonts w:eastAsiaTheme="minorEastAsia"/>
          <w:b/>
          <w:sz w:val="20"/>
        </w:rPr>
      </w:pPr>
      <w:r w:rsidRPr="00E746CD">
        <w:rPr>
          <w:rFonts w:eastAsiaTheme="minorEastAsia"/>
          <w:b/>
          <w:sz w:val="20"/>
        </w:rPr>
        <w:t>TABLE 1</w:t>
      </w:r>
      <w:r w:rsidRPr="00E746CD">
        <w:rPr>
          <w:rFonts w:eastAsiaTheme="minorEastAsia"/>
          <w:b/>
          <w:sz w:val="20"/>
        </w:rPr>
        <w:tab/>
      </w:r>
      <w:r w:rsidRPr="00E746CD">
        <w:rPr>
          <w:rFonts w:eastAsiaTheme="minorEastAsia"/>
          <w:sz w:val="20"/>
        </w:rPr>
        <w:t>Thermophysical properties of NF and HNF (</w:t>
      </w:r>
      <w:proofErr w:type="spellStart"/>
      <w:r w:rsidRPr="00E746CD">
        <w:rPr>
          <w:sz w:val="20"/>
        </w:rPr>
        <w:t>Waini</w:t>
      </w:r>
      <w:proofErr w:type="spellEnd"/>
      <w:r w:rsidRPr="00E746CD">
        <w:rPr>
          <w:sz w:val="20"/>
        </w:rPr>
        <w:t xml:space="preserve"> et al. [8]</w:t>
      </w:r>
      <w:r w:rsidRPr="00E746CD">
        <w:rPr>
          <w:rFonts w:eastAsiaTheme="minorEastAsia"/>
          <w:sz w:val="20"/>
        </w:rPr>
        <w:t>)</w:t>
      </w:r>
    </w:p>
    <w:tbl>
      <w:tblPr>
        <w:tblStyle w:val="TableGrid"/>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3687"/>
        <w:gridCol w:w="4253"/>
      </w:tblGrid>
      <w:tr w:rsidR="00065D60" w:rsidRPr="00E746CD" w14:paraId="0C331F4F" w14:textId="77777777" w:rsidTr="005D496A">
        <w:tc>
          <w:tcPr>
            <w:tcW w:w="1416" w:type="dxa"/>
            <w:tcBorders>
              <w:top w:val="single" w:sz="4" w:space="0" w:color="auto"/>
              <w:bottom w:val="single" w:sz="4" w:space="0" w:color="auto"/>
            </w:tcBorders>
            <w:vAlign w:val="center"/>
          </w:tcPr>
          <w:p w14:paraId="1E03431F" w14:textId="77777777" w:rsidR="00065D60" w:rsidRPr="00E746CD" w:rsidRDefault="00065D60" w:rsidP="001401BE">
            <w:pPr>
              <w:rPr>
                <w:sz w:val="20"/>
              </w:rPr>
            </w:pPr>
            <w:r w:rsidRPr="00E746CD">
              <w:rPr>
                <w:sz w:val="20"/>
              </w:rPr>
              <w:t>Properties</w:t>
            </w:r>
          </w:p>
        </w:tc>
        <w:tc>
          <w:tcPr>
            <w:tcW w:w="3687" w:type="dxa"/>
            <w:tcBorders>
              <w:top w:val="single" w:sz="4" w:space="0" w:color="auto"/>
              <w:bottom w:val="single" w:sz="4" w:space="0" w:color="auto"/>
            </w:tcBorders>
            <w:vAlign w:val="center"/>
          </w:tcPr>
          <w:p w14:paraId="7E32C71D" w14:textId="77777777" w:rsidR="00065D60" w:rsidRPr="00E746CD" w:rsidRDefault="00065D60" w:rsidP="001401BE">
            <w:pPr>
              <w:jc w:val="center"/>
              <w:rPr>
                <w:sz w:val="20"/>
              </w:rPr>
            </w:pPr>
            <w:r w:rsidRPr="00E746CD">
              <w:rPr>
                <w:sz w:val="20"/>
              </w:rPr>
              <w:t>Nanofluid</w:t>
            </w:r>
          </w:p>
        </w:tc>
        <w:tc>
          <w:tcPr>
            <w:tcW w:w="4253" w:type="dxa"/>
            <w:tcBorders>
              <w:top w:val="single" w:sz="4" w:space="0" w:color="auto"/>
              <w:bottom w:val="single" w:sz="4" w:space="0" w:color="auto"/>
            </w:tcBorders>
            <w:vAlign w:val="center"/>
          </w:tcPr>
          <w:p w14:paraId="7D0D8EFB" w14:textId="77777777" w:rsidR="00065D60" w:rsidRPr="00E746CD" w:rsidRDefault="00065D60" w:rsidP="001401BE">
            <w:pPr>
              <w:jc w:val="center"/>
              <w:rPr>
                <w:sz w:val="20"/>
              </w:rPr>
            </w:pPr>
            <w:r w:rsidRPr="00E746CD">
              <w:rPr>
                <w:sz w:val="20"/>
              </w:rPr>
              <w:t>Hybrid nanofluid</w:t>
            </w:r>
          </w:p>
        </w:tc>
      </w:tr>
      <w:tr w:rsidR="00065D60" w:rsidRPr="00E746CD" w14:paraId="2898F0D6" w14:textId="77777777" w:rsidTr="005D496A">
        <w:tc>
          <w:tcPr>
            <w:tcW w:w="1416" w:type="dxa"/>
            <w:tcBorders>
              <w:top w:val="single" w:sz="4" w:space="0" w:color="auto"/>
            </w:tcBorders>
            <w:vAlign w:val="center"/>
          </w:tcPr>
          <w:p w14:paraId="2044D160" w14:textId="77777777" w:rsidR="00065D60" w:rsidRPr="00E746CD" w:rsidRDefault="00065D60" w:rsidP="001401BE">
            <w:pPr>
              <w:rPr>
                <w:sz w:val="20"/>
              </w:rPr>
            </w:pPr>
            <w:r w:rsidRPr="00E746CD">
              <w:rPr>
                <w:sz w:val="20"/>
              </w:rPr>
              <w:t>Density</w:t>
            </w:r>
          </w:p>
        </w:tc>
        <w:tc>
          <w:tcPr>
            <w:tcW w:w="3687" w:type="dxa"/>
            <w:tcBorders>
              <w:top w:val="single" w:sz="4" w:space="0" w:color="auto"/>
            </w:tcBorders>
          </w:tcPr>
          <w:p w14:paraId="0B2101C8" w14:textId="77777777" w:rsidR="00065D60" w:rsidRPr="00E746CD" w:rsidRDefault="00145664" w:rsidP="001401BE">
            <w:pPr>
              <w:rPr>
                <w:sz w:val="20"/>
              </w:rPr>
            </w:pPr>
            <m:oMathPara>
              <m:oMathParaPr>
                <m:jc m:val="left"/>
              </m:oMathParaPr>
              <m:oMath>
                <m:sSub>
                  <m:sSubPr>
                    <m:ctrlPr>
                      <w:rPr>
                        <w:rFonts w:ascii="Cambria Math" w:hAnsi="Cambria Math"/>
                        <w:i/>
                        <w:sz w:val="20"/>
                      </w:rPr>
                    </m:ctrlPr>
                  </m:sSubPr>
                  <m:e>
                    <m:r>
                      <w:rPr>
                        <w:rFonts w:ascii="Cambria Math" w:hAnsi="Cambria Math"/>
                        <w:sz w:val="20"/>
                      </w:rPr>
                      <m:t>ρ</m:t>
                    </m:r>
                  </m:e>
                  <m:sub>
                    <m:r>
                      <w:rPr>
                        <w:rFonts w:ascii="Cambria Math" w:hAnsi="Cambria Math"/>
                        <w:sz w:val="20"/>
                      </w:rPr>
                      <m:t>nf</m:t>
                    </m:r>
                  </m:sub>
                </m:sSub>
                <m:r>
                  <w:rPr>
                    <w:rFonts w:ascii="Cambria Math" w:hAnsi="Cambria Math"/>
                    <w:sz w:val="20"/>
                  </w:rPr>
                  <m:t>=</m:t>
                </m:r>
                <m:d>
                  <m:dPr>
                    <m:ctrlPr>
                      <w:rPr>
                        <w:rFonts w:ascii="Cambria Math" w:hAnsi="Cambria Math"/>
                        <w:i/>
                        <w:sz w:val="20"/>
                      </w:rPr>
                    </m:ctrlPr>
                  </m:dPr>
                  <m:e>
                    <m:r>
                      <w:rPr>
                        <w:rFonts w:ascii="Cambria Math" w:hAnsi="Cambria Math"/>
                        <w:sz w:val="20"/>
                      </w:rPr>
                      <m:t>1-</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e>
                </m:d>
                <m:sSub>
                  <m:sSubPr>
                    <m:ctrlPr>
                      <w:rPr>
                        <w:rFonts w:ascii="Cambria Math" w:hAnsi="Cambria Math"/>
                        <w:i/>
                        <w:sz w:val="20"/>
                      </w:rPr>
                    </m:ctrlPr>
                  </m:sSubPr>
                  <m:e>
                    <m:r>
                      <w:rPr>
                        <w:rFonts w:ascii="Cambria Math" w:hAnsi="Cambria Math"/>
                        <w:sz w:val="20"/>
                      </w:rPr>
                      <m:t>ρ</m:t>
                    </m:r>
                  </m:e>
                  <m:sub>
                    <m:r>
                      <w:rPr>
                        <w:rFonts w:ascii="Cambria Math" w:hAnsi="Cambria Math"/>
                        <w:sz w:val="20"/>
                      </w:rPr>
                      <m:t>f</m:t>
                    </m:r>
                  </m:sub>
                </m:sSub>
                <m:r>
                  <w:rPr>
                    <w:rFonts w:ascii="Cambria Math" w:hAnsi="Cambria Math"/>
                    <w:sz w:val="20"/>
                  </w:rPr>
                  <m:t>+</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sSub>
                  <m:sSubPr>
                    <m:ctrlPr>
                      <w:rPr>
                        <w:rFonts w:ascii="Cambria Math" w:hAnsi="Cambria Math"/>
                        <w:i/>
                        <w:sz w:val="20"/>
                      </w:rPr>
                    </m:ctrlPr>
                  </m:sSubPr>
                  <m:e>
                    <m:r>
                      <w:rPr>
                        <w:rFonts w:ascii="Cambria Math" w:hAnsi="Cambria Math"/>
                        <w:sz w:val="20"/>
                      </w:rPr>
                      <m:t>ρ</m:t>
                    </m:r>
                  </m:e>
                  <m:sub>
                    <m:r>
                      <w:rPr>
                        <w:rFonts w:ascii="Cambria Math" w:hAnsi="Cambria Math"/>
                        <w:sz w:val="20"/>
                      </w:rPr>
                      <m:t>n1</m:t>
                    </m:r>
                  </m:sub>
                </m:sSub>
              </m:oMath>
            </m:oMathPara>
          </w:p>
        </w:tc>
        <w:tc>
          <w:tcPr>
            <w:tcW w:w="4253" w:type="dxa"/>
            <w:tcBorders>
              <w:top w:val="single" w:sz="4" w:space="0" w:color="auto"/>
            </w:tcBorders>
          </w:tcPr>
          <w:p w14:paraId="0C4E0816" w14:textId="77777777" w:rsidR="00065D60" w:rsidRPr="00E746CD" w:rsidRDefault="00145664" w:rsidP="001401BE">
            <w:pPr>
              <w:rPr>
                <w:sz w:val="20"/>
              </w:rPr>
            </w:pPr>
            <m:oMathPara>
              <m:oMathParaPr>
                <m:jc m:val="left"/>
              </m:oMathParaPr>
              <m:oMath>
                <m:sSub>
                  <m:sSubPr>
                    <m:ctrlPr>
                      <w:rPr>
                        <w:rFonts w:ascii="Cambria Math" w:hAnsi="Cambria Math"/>
                        <w:i/>
                        <w:sz w:val="20"/>
                      </w:rPr>
                    </m:ctrlPr>
                  </m:sSubPr>
                  <m:e>
                    <m:r>
                      <w:rPr>
                        <w:rFonts w:ascii="Cambria Math" w:hAnsi="Cambria Math"/>
                        <w:sz w:val="20"/>
                      </w:rPr>
                      <m:t>ρ</m:t>
                    </m:r>
                  </m:e>
                  <m:sub>
                    <m:r>
                      <w:rPr>
                        <w:rFonts w:ascii="Cambria Math" w:hAnsi="Cambria Math"/>
                        <w:sz w:val="20"/>
                      </w:rPr>
                      <m:t>hnf</m:t>
                    </m:r>
                  </m:sub>
                </m:sSub>
                <m:r>
                  <w:rPr>
                    <w:rFonts w:ascii="Cambria Math" w:hAnsi="Cambria Math"/>
                    <w:sz w:val="20"/>
                  </w:rPr>
                  <m:t>=</m:t>
                </m:r>
                <m:d>
                  <m:dPr>
                    <m:ctrlPr>
                      <w:rPr>
                        <w:rFonts w:ascii="Cambria Math" w:hAnsi="Cambria Math"/>
                        <w:i/>
                        <w:sz w:val="20"/>
                      </w:rPr>
                    </m:ctrlPr>
                  </m:dPr>
                  <m:e>
                    <m:r>
                      <w:rPr>
                        <w:rFonts w:ascii="Cambria Math" w:hAnsi="Cambria Math"/>
                        <w:sz w:val="20"/>
                      </w:rPr>
                      <m:t>1-</m:t>
                    </m:r>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e>
                </m:d>
                <m:d>
                  <m:dPr>
                    <m:begChr m:val="["/>
                    <m:endChr m:val="]"/>
                    <m:ctrlPr>
                      <w:rPr>
                        <w:rFonts w:ascii="Cambria Math" w:hAnsi="Cambria Math"/>
                        <w:i/>
                        <w:sz w:val="20"/>
                      </w:rPr>
                    </m:ctrlPr>
                  </m:dPr>
                  <m:e>
                    <m:d>
                      <m:dPr>
                        <m:ctrlPr>
                          <w:rPr>
                            <w:rFonts w:ascii="Cambria Math" w:hAnsi="Cambria Math"/>
                            <w:i/>
                            <w:sz w:val="20"/>
                          </w:rPr>
                        </m:ctrlPr>
                      </m:dPr>
                      <m:e>
                        <m:r>
                          <w:rPr>
                            <w:rFonts w:ascii="Cambria Math" w:hAnsi="Cambria Math"/>
                            <w:sz w:val="20"/>
                          </w:rPr>
                          <m:t>1-</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e>
                    </m:d>
                    <m:sSub>
                      <m:sSubPr>
                        <m:ctrlPr>
                          <w:rPr>
                            <w:rFonts w:ascii="Cambria Math" w:hAnsi="Cambria Math"/>
                            <w:i/>
                            <w:sz w:val="20"/>
                          </w:rPr>
                        </m:ctrlPr>
                      </m:sSubPr>
                      <m:e>
                        <m:r>
                          <w:rPr>
                            <w:rFonts w:ascii="Cambria Math" w:hAnsi="Cambria Math"/>
                            <w:sz w:val="20"/>
                          </w:rPr>
                          <m:t>ρ</m:t>
                        </m:r>
                      </m:e>
                      <m:sub>
                        <m:r>
                          <w:rPr>
                            <w:rFonts w:ascii="Cambria Math" w:hAnsi="Cambria Math"/>
                            <w:sz w:val="20"/>
                          </w:rPr>
                          <m:t>f</m:t>
                        </m:r>
                      </m:sub>
                    </m:sSub>
                    <m:r>
                      <w:rPr>
                        <w:rFonts w:ascii="Cambria Math" w:hAnsi="Cambria Math"/>
                        <w:sz w:val="20"/>
                      </w:rPr>
                      <m:t>+</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sSub>
                      <m:sSubPr>
                        <m:ctrlPr>
                          <w:rPr>
                            <w:rFonts w:ascii="Cambria Math" w:hAnsi="Cambria Math"/>
                            <w:i/>
                            <w:sz w:val="20"/>
                          </w:rPr>
                        </m:ctrlPr>
                      </m:sSubPr>
                      <m:e>
                        <m:r>
                          <w:rPr>
                            <w:rFonts w:ascii="Cambria Math" w:hAnsi="Cambria Math"/>
                            <w:sz w:val="20"/>
                          </w:rPr>
                          <m:t>ρ</m:t>
                        </m:r>
                      </m:e>
                      <m:sub>
                        <m:r>
                          <w:rPr>
                            <w:rFonts w:ascii="Cambria Math" w:hAnsi="Cambria Math"/>
                            <w:sz w:val="20"/>
                          </w:rPr>
                          <m:t>n1</m:t>
                        </m:r>
                      </m:sub>
                    </m:sSub>
                  </m:e>
                </m:d>
                <m:r>
                  <w:rPr>
                    <w:rFonts w:ascii="Cambria Math" w:hAnsi="Cambria Math"/>
                    <w:sz w:val="20"/>
                  </w:rPr>
                  <m:t>+</m:t>
                </m:r>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sSub>
                  <m:sSubPr>
                    <m:ctrlPr>
                      <w:rPr>
                        <w:rFonts w:ascii="Cambria Math" w:hAnsi="Cambria Math"/>
                        <w:i/>
                        <w:sz w:val="20"/>
                      </w:rPr>
                    </m:ctrlPr>
                  </m:sSubPr>
                  <m:e>
                    <m:r>
                      <w:rPr>
                        <w:rFonts w:ascii="Cambria Math" w:hAnsi="Cambria Math"/>
                        <w:sz w:val="20"/>
                      </w:rPr>
                      <m:t>ρ</m:t>
                    </m:r>
                  </m:e>
                  <m:sub>
                    <m:r>
                      <w:rPr>
                        <w:rFonts w:ascii="Cambria Math" w:hAnsi="Cambria Math"/>
                        <w:sz w:val="20"/>
                      </w:rPr>
                      <m:t>n2</m:t>
                    </m:r>
                  </m:sub>
                </m:sSub>
              </m:oMath>
            </m:oMathPara>
          </w:p>
        </w:tc>
      </w:tr>
      <w:tr w:rsidR="00065D60" w:rsidRPr="00E746CD" w14:paraId="71D3B8DD" w14:textId="77777777" w:rsidTr="005D496A">
        <w:tc>
          <w:tcPr>
            <w:tcW w:w="1416" w:type="dxa"/>
            <w:vAlign w:val="center"/>
          </w:tcPr>
          <w:p w14:paraId="0E5C081A" w14:textId="77777777" w:rsidR="00065D60" w:rsidRPr="00E746CD" w:rsidRDefault="00065D60" w:rsidP="001401BE">
            <w:pPr>
              <w:rPr>
                <w:sz w:val="20"/>
              </w:rPr>
            </w:pPr>
            <w:r w:rsidRPr="00E746CD">
              <w:rPr>
                <w:sz w:val="20"/>
              </w:rPr>
              <w:t>Dynamic viscosity</w:t>
            </w:r>
          </w:p>
        </w:tc>
        <w:tc>
          <w:tcPr>
            <w:tcW w:w="3687" w:type="dxa"/>
            <w:vAlign w:val="center"/>
          </w:tcPr>
          <w:p w14:paraId="7BAF966C" w14:textId="77777777" w:rsidR="00065D60" w:rsidRPr="00E746CD" w:rsidRDefault="00145664" w:rsidP="001401BE">
            <w:pPr>
              <w:jc w:val="both"/>
              <w:rPr>
                <w:sz w:val="20"/>
              </w:rPr>
            </w:pPr>
            <m:oMathPara>
              <m:oMathParaPr>
                <m:jc m:val="left"/>
              </m:oMathParaPr>
              <m:oMath>
                <m:sSub>
                  <m:sSubPr>
                    <m:ctrlPr>
                      <w:rPr>
                        <w:rFonts w:ascii="Cambria Math" w:hAnsi="Cambria Math"/>
                        <w:i/>
                        <w:sz w:val="20"/>
                      </w:rPr>
                    </m:ctrlPr>
                  </m:sSubPr>
                  <m:e>
                    <m:r>
                      <w:rPr>
                        <w:rFonts w:ascii="Cambria Math" w:hAnsi="Cambria Math"/>
                        <w:sz w:val="20"/>
                      </w:rPr>
                      <m:t>μ</m:t>
                    </m:r>
                  </m:e>
                  <m:sub>
                    <m:r>
                      <w:rPr>
                        <w:rFonts w:ascii="Cambria Math" w:hAnsi="Cambria Math"/>
                        <w:sz w:val="20"/>
                      </w:rPr>
                      <m:t>nf</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μ</m:t>
                        </m:r>
                      </m:e>
                      <m:sub>
                        <m:r>
                          <w:rPr>
                            <w:rFonts w:ascii="Cambria Math" w:hAnsi="Cambria Math"/>
                            <w:sz w:val="20"/>
                          </w:rPr>
                          <m:t>f</m:t>
                        </m:r>
                      </m:sub>
                    </m:sSub>
                  </m:num>
                  <m:den>
                    <m:sSup>
                      <m:sSupPr>
                        <m:ctrlPr>
                          <w:rPr>
                            <w:rFonts w:ascii="Cambria Math" w:hAnsi="Cambria Math"/>
                            <w:i/>
                            <w:sz w:val="20"/>
                          </w:rPr>
                        </m:ctrlPr>
                      </m:sSupPr>
                      <m:e>
                        <m:d>
                          <m:dPr>
                            <m:ctrlPr>
                              <w:rPr>
                                <w:rFonts w:ascii="Cambria Math" w:hAnsi="Cambria Math"/>
                                <w:i/>
                                <w:sz w:val="20"/>
                              </w:rPr>
                            </m:ctrlPr>
                          </m:dPr>
                          <m:e>
                            <m:r>
                              <w:rPr>
                                <w:rFonts w:ascii="Cambria Math" w:hAnsi="Cambria Math"/>
                                <w:sz w:val="20"/>
                              </w:rPr>
                              <m:t>1-</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e>
                        </m:d>
                      </m:e>
                      <m:sup>
                        <m:r>
                          <w:rPr>
                            <w:rFonts w:ascii="Cambria Math" w:hAnsi="Cambria Math"/>
                            <w:sz w:val="20"/>
                          </w:rPr>
                          <m:t>2.5</m:t>
                        </m:r>
                      </m:sup>
                    </m:sSup>
                  </m:den>
                </m:f>
              </m:oMath>
            </m:oMathPara>
          </w:p>
        </w:tc>
        <w:tc>
          <w:tcPr>
            <w:tcW w:w="4253" w:type="dxa"/>
            <w:vAlign w:val="center"/>
          </w:tcPr>
          <w:p w14:paraId="1A2AAA4B" w14:textId="77777777" w:rsidR="00065D60" w:rsidRPr="00E746CD" w:rsidRDefault="00145664" w:rsidP="001401BE">
            <w:pPr>
              <w:jc w:val="both"/>
              <w:rPr>
                <w:sz w:val="20"/>
              </w:rPr>
            </w:pPr>
            <m:oMathPara>
              <m:oMathParaPr>
                <m:jc m:val="left"/>
              </m:oMathParaPr>
              <m:oMath>
                <m:sSub>
                  <m:sSubPr>
                    <m:ctrlPr>
                      <w:rPr>
                        <w:rFonts w:ascii="Cambria Math" w:hAnsi="Cambria Math"/>
                        <w:i/>
                        <w:sz w:val="20"/>
                      </w:rPr>
                    </m:ctrlPr>
                  </m:sSubPr>
                  <m:e>
                    <m:r>
                      <w:rPr>
                        <w:rFonts w:ascii="Cambria Math" w:hAnsi="Cambria Math"/>
                        <w:sz w:val="20"/>
                      </w:rPr>
                      <m:t>μ</m:t>
                    </m:r>
                  </m:e>
                  <m:sub>
                    <m:r>
                      <w:rPr>
                        <w:rFonts w:ascii="Cambria Math" w:hAnsi="Cambria Math"/>
                        <w:sz w:val="20"/>
                      </w:rPr>
                      <m:t>hnf</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μ</m:t>
                        </m:r>
                      </m:e>
                      <m:sub>
                        <m:r>
                          <w:rPr>
                            <w:rFonts w:ascii="Cambria Math" w:hAnsi="Cambria Math"/>
                            <w:sz w:val="20"/>
                          </w:rPr>
                          <m:t>f</m:t>
                        </m:r>
                      </m:sub>
                    </m:sSub>
                  </m:num>
                  <m:den>
                    <m:sSup>
                      <m:sSupPr>
                        <m:ctrlPr>
                          <w:rPr>
                            <w:rFonts w:ascii="Cambria Math" w:hAnsi="Cambria Math"/>
                            <w:i/>
                            <w:sz w:val="20"/>
                          </w:rPr>
                        </m:ctrlPr>
                      </m:sSupPr>
                      <m:e>
                        <m:d>
                          <m:dPr>
                            <m:ctrlPr>
                              <w:rPr>
                                <w:rFonts w:ascii="Cambria Math" w:hAnsi="Cambria Math"/>
                                <w:i/>
                                <w:sz w:val="20"/>
                              </w:rPr>
                            </m:ctrlPr>
                          </m:dPr>
                          <m:e>
                            <m:r>
                              <w:rPr>
                                <w:rFonts w:ascii="Cambria Math" w:hAnsi="Cambria Math"/>
                                <w:sz w:val="20"/>
                              </w:rPr>
                              <m:t>1-</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e>
                        </m:d>
                      </m:e>
                      <m:sup>
                        <m:r>
                          <w:rPr>
                            <w:rFonts w:ascii="Cambria Math" w:hAnsi="Cambria Math"/>
                            <w:sz w:val="20"/>
                          </w:rPr>
                          <m:t>2.5</m:t>
                        </m:r>
                      </m:sup>
                    </m:sSup>
                    <m:sSup>
                      <m:sSupPr>
                        <m:ctrlPr>
                          <w:rPr>
                            <w:rFonts w:ascii="Cambria Math" w:hAnsi="Cambria Math"/>
                            <w:i/>
                            <w:sz w:val="20"/>
                          </w:rPr>
                        </m:ctrlPr>
                      </m:sSupPr>
                      <m:e>
                        <m:d>
                          <m:dPr>
                            <m:ctrlPr>
                              <w:rPr>
                                <w:rFonts w:ascii="Cambria Math" w:hAnsi="Cambria Math"/>
                                <w:i/>
                                <w:sz w:val="20"/>
                              </w:rPr>
                            </m:ctrlPr>
                          </m:dPr>
                          <m:e>
                            <m:r>
                              <w:rPr>
                                <w:rFonts w:ascii="Cambria Math" w:hAnsi="Cambria Math"/>
                                <w:sz w:val="20"/>
                              </w:rPr>
                              <m:t>1-</m:t>
                            </m:r>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e>
                        </m:d>
                      </m:e>
                      <m:sup>
                        <m:r>
                          <w:rPr>
                            <w:rFonts w:ascii="Cambria Math" w:hAnsi="Cambria Math"/>
                            <w:sz w:val="20"/>
                          </w:rPr>
                          <m:t>2.5</m:t>
                        </m:r>
                      </m:sup>
                    </m:sSup>
                  </m:den>
                </m:f>
              </m:oMath>
            </m:oMathPara>
          </w:p>
        </w:tc>
      </w:tr>
      <w:tr w:rsidR="00065D60" w:rsidRPr="00E746CD" w14:paraId="6636A2FD" w14:textId="77777777" w:rsidTr="005D496A">
        <w:tc>
          <w:tcPr>
            <w:tcW w:w="1416" w:type="dxa"/>
            <w:vAlign w:val="center"/>
          </w:tcPr>
          <w:p w14:paraId="6267EA46" w14:textId="77777777" w:rsidR="00065D60" w:rsidRPr="00E746CD" w:rsidRDefault="00065D60" w:rsidP="001401BE">
            <w:pPr>
              <w:rPr>
                <w:sz w:val="20"/>
              </w:rPr>
            </w:pPr>
            <w:r w:rsidRPr="00E746CD">
              <w:rPr>
                <w:sz w:val="20"/>
              </w:rPr>
              <w:t>Thermal conductivity</w:t>
            </w:r>
          </w:p>
        </w:tc>
        <w:tc>
          <w:tcPr>
            <w:tcW w:w="3687" w:type="dxa"/>
            <w:vAlign w:val="center"/>
          </w:tcPr>
          <w:p w14:paraId="47936029" w14:textId="77777777" w:rsidR="00065D60" w:rsidRPr="00E746CD" w:rsidRDefault="00145664" w:rsidP="001401BE">
            <w:pPr>
              <w:rPr>
                <w:sz w:val="20"/>
              </w:rPr>
            </w:pPr>
            <m:oMathPara>
              <m:oMathParaPr>
                <m:jc m:val="left"/>
              </m:oMathParaPr>
              <m:oMath>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k</m:t>
                        </m:r>
                      </m:e>
                      <m:sub>
                        <m:r>
                          <w:rPr>
                            <w:rFonts w:ascii="Cambria Math" w:hAnsi="Cambria Math"/>
                            <w:sz w:val="20"/>
                          </w:rPr>
                          <m:t>nf</m:t>
                        </m:r>
                      </m:sub>
                    </m:sSub>
                  </m:num>
                  <m:den>
                    <m:sSub>
                      <m:sSubPr>
                        <m:ctrlPr>
                          <w:rPr>
                            <w:rFonts w:ascii="Cambria Math" w:hAnsi="Cambria Math"/>
                            <w:i/>
                            <w:sz w:val="20"/>
                          </w:rPr>
                        </m:ctrlPr>
                      </m:sSubPr>
                      <m:e>
                        <m:r>
                          <w:rPr>
                            <w:rFonts w:ascii="Cambria Math" w:hAnsi="Cambria Math"/>
                            <w:sz w:val="20"/>
                          </w:rPr>
                          <m:t>k</m:t>
                        </m:r>
                      </m:e>
                      <m:sub>
                        <m:r>
                          <w:rPr>
                            <w:rFonts w:ascii="Cambria Math" w:hAnsi="Cambria Math"/>
                            <w:sz w:val="20"/>
                          </w:rPr>
                          <m:t>f</m:t>
                        </m:r>
                      </m:sub>
                    </m:sSub>
                  </m:den>
                </m:f>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k</m:t>
                        </m:r>
                      </m:e>
                      <m:sub>
                        <m:r>
                          <w:rPr>
                            <w:rFonts w:ascii="Cambria Math" w:hAnsi="Cambria Math"/>
                            <w:sz w:val="20"/>
                          </w:rPr>
                          <m:t>n1</m:t>
                        </m:r>
                      </m:sub>
                    </m:sSub>
                    <m:r>
                      <w:rPr>
                        <w:rFonts w:ascii="Cambria Math" w:hAnsi="Cambria Math"/>
                        <w:sz w:val="20"/>
                      </w:rPr>
                      <m:t>+2</m:t>
                    </m:r>
                    <m:sSub>
                      <m:sSubPr>
                        <m:ctrlPr>
                          <w:rPr>
                            <w:rFonts w:ascii="Cambria Math" w:hAnsi="Cambria Math"/>
                            <w:i/>
                            <w:sz w:val="20"/>
                          </w:rPr>
                        </m:ctrlPr>
                      </m:sSubPr>
                      <m:e>
                        <m:r>
                          <w:rPr>
                            <w:rFonts w:ascii="Cambria Math" w:hAnsi="Cambria Math"/>
                            <w:sz w:val="20"/>
                          </w:rPr>
                          <m:t>k</m:t>
                        </m:r>
                      </m:e>
                      <m:sub>
                        <m:r>
                          <w:rPr>
                            <w:rFonts w:ascii="Cambria Math" w:hAnsi="Cambria Math"/>
                            <w:sz w:val="20"/>
                          </w:rPr>
                          <m:t>f</m:t>
                        </m:r>
                      </m:sub>
                    </m:sSub>
                    <m:r>
                      <w:rPr>
                        <w:rFonts w:ascii="Cambria Math" w:hAnsi="Cambria Math"/>
                        <w:sz w:val="20"/>
                      </w:rPr>
                      <m:t>-2</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k</m:t>
                            </m:r>
                          </m:e>
                          <m:sub>
                            <m:r>
                              <w:rPr>
                                <w:rFonts w:ascii="Cambria Math" w:hAnsi="Cambria Math"/>
                                <w:sz w:val="20"/>
                              </w:rPr>
                              <m:t>f</m:t>
                            </m:r>
                          </m:sub>
                        </m:sSub>
                        <m:r>
                          <w:rPr>
                            <w:rFonts w:ascii="Cambria Math" w:hAnsi="Cambria Math"/>
                            <w:sz w:val="20"/>
                          </w:rPr>
                          <m:t>-</m:t>
                        </m:r>
                        <m:sSub>
                          <m:sSubPr>
                            <m:ctrlPr>
                              <w:rPr>
                                <w:rFonts w:ascii="Cambria Math" w:hAnsi="Cambria Math"/>
                                <w:i/>
                                <w:sz w:val="20"/>
                              </w:rPr>
                            </m:ctrlPr>
                          </m:sSubPr>
                          <m:e>
                            <m:r>
                              <w:rPr>
                                <w:rFonts w:ascii="Cambria Math" w:hAnsi="Cambria Math"/>
                                <w:sz w:val="20"/>
                              </w:rPr>
                              <m:t>k</m:t>
                            </m:r>
                          </m:e>
                          <m:sub>
                            <m:r>
                              <w:rPr>
                                <w:rFonts w:ascii="Cambria Math" w:hAnsi="Cambria Math"/>
                                <w:sz w:val="20"/>
                              </w:rPr>
                              <m:t>n1</m:t>
                            </m:r>
                          </m:sub>
                        </m:sSub>
                      </m:e>
                    </m:d>
                  </m:num>
                  <m:den>
                    <m:sSub>
                      <m:sSubPr>
                        <m:ctrlPr>
                          <w:rPr>
                            <w:rFonts w:ascii="Cambria Math" w:hAnsi="Cambria Math"/>
                            <w:i/>
                            <w:sz w:val="20"/>
                          </w:rPr>
                        </m:ctrlPr>
                      </m:sSubPr>
                      <m:e>
                        <m:r>
                          <w:rPr>
                            <w:rFonts w:ascii="Cambria Math" w:hAnsi="Cambria Math"/>
                            <w:sz w:val="20"/>
                          </w:rPr>
                          <m:t>k</m:t>
                        </m:r>
                      </m:e>
                      <m:sub>
                        <m:r>
                          <w:rPr>
                            <w:rFonts w:ascii="Cambria Math" w:hAnsi="Cambria Math"/>
                            <w:sz w:val="20"/>
                          </w:rPr>
                          <m:t>n1</m:t>
                        </m:r>
                      </m:sub>
                    </m:sSub>
                    <m:r>
                      <w:rPr>
                        <w:rFonts w:ascii="Cambria Math" w:hAnsi="Cambria Math"/>
                        <w:sz w:val="20"/>
                      </w:rPr>
                      <m:t>+2</m:t>
                    </m:r>
                    <m:sSub>
                      <m:sSubPr>
                        <m:ctrlPr>
                          <w:rPr>
                            <w:rFonts w:ascii="Cambria Math" w:hAnsi="Cambria Math"/>
                            <w:i/>
                            <w:sz w:val="20"/>
                          </w:rPr>
                        </m:ctrlPr>
                      </m:sSubPr>
                      <m:e>
                        <m:r>
                          <w:rPr>
                            <w:rFonts w:ascii="Cambria Math" w:hAnsi="Cambria Math"/>
                            <w:sz w:val="20"/>
                          </w:rPr>
                          <m:t>k</m:t>
                        </m:r>
                      </m:e>
                      <m:sub>
                        <m:r>
                          <w:rPr>
                            <w:rFonts w:ascii="Cambria Math" w:hAnsi="Cambria Math"/>
                            <w:sz w:val="20"/>
                          </w:rPr>
                          <m:t>f</m:t>
                        </m:r>
                      </m:sub>
                    </m:sSub>
                    <m:r>
                      <w:rPr>
                        <w:rFonts w:ascii="Cambria Math" w:hAnsi="Cambria Math"/>
                        <w:sz w:val="20"/>
                      </w:rPr>
                      <m:t>+</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k</m:t>
                            </m:r>
                          </m:e>
                          <m:sub>
                            <m:r>
                              <w:rPr>
                                <w:rFonts w:ascii="Cambria Math" w:hAnsi="Cambria Math"/>
                                <w:sz w:val="20"/>
                              </w:rPr>
                              <m:t>f</m:t>
                            </m:r>
                          </m:sub>
                        </m:sSub>
                        <m:r>
                          <w:rPr>
                            <w:rFonts w:ascii="Cambria Math" w:hAnsi="Cambria Math"/>
                            <w:sz w:val="20"/>
                          </w:rPr>
                          <m:t>-</m:t>
                        </m:r>
                        <m:sSub>
                          <m:sSubPr>
                            <m:ctrlPr>
                              <w:rPr>
                                <w:rFonts w:ascii="Cambria Math" w:hAnsi="Cambria Math"/>
                                <w:i/>
                                <w:sz w:val="20"/>
                              </w:rPr>
                            </m:ctrlPr>
                          </m:sSubPr>
                          <m:e>
                            <m:r>
                              <w:rPr>
                                <w:rFonts w:ascii="Cambria Math" w:hAnsi="Cambria Math"/>
                                <w:sz w:val="20"/>
                              </w:rPr>
                              <m:t>k</m:t>
                            </m:r>
                          </m:e>
                          <m:sub>
                            <m:r>
                              <w:rPr>
                                <w:rFonts w:ascii="Cambria Math" w:hAnsi="Cambria Math"/>
                                <w:sz w:val="20"/>
                              </w:rPr>
                              <m:t>n1</m:t>
                            </m:r>
                          </m:sub>
                        </m:sSub>
                      </m:e>
                    </m:d>
                  </m:den>
                </m:f>
              </m:oMath>
            </m:oMathPara>
          </w:p>
        </w:tc>
        <w:tc>
          <w:tcPr>
            <w:tcW w:w="4253" w:type="dxa"/>
            <w:vAlign w:val="center"/>
          </w:tcPr>
          <w:p w14:paraId="7BDCF1D6" w14:textId="77777777" w:rsidR="00065D60" w:rsidRPr="00E746CD" w:rsidRDefault="00145664" w:rsidP="001401BE">
            <w:pPr>
              <w:rPr>
                <w:sz w:val="20"/>
              </w:rPr>
            </w:pPr>
            <m:oMathPara>
              <m:oMathParaPr>
                <m:jc m:val="left"/>
              </m:oMathParaPr>
              <m:oMath>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k</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k</m:t>
                        </m:r>
                      </m:e>
                      <m:sub>
                        <m:r>
                          <w:rPr>
                            <w:rFonts w:ascii="Cambria Math" w:hAnsi="Cambria Math"/>
                            <w:sz w:val="20"/>
                          </w:rPr>
                          <m:t>nf</m:t>
                        </m:r>
                      </m:sub>
                    </m:sSub>
                  </m:den>
                </m:f>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k</m:t>
                        </m:r>
                      </m:e>
                      <m:sub>
                        <m:r>
                          <w:rPr>
                            <w:rFonts w:ascii="Cambria Math" w:hAnsi="Cambria Math"/>
                            <w:sz w:val="20"/>
                          </w:rPr>
                          <m:t>n2</m:t>
                        </m:r>
                      </m:sub>
                    </m:sSub>
                    <m:r>
                      <w:rPr>
                        <w:rFonts w:ascii="Cambria Math" w:hAnsi="Cambria Math"/>
                        <w:sz w:val="20"/>
                      </w:rPr>
                      <m:t>+2</m:t>
                    </m:r>
                    <m:sSub>
                      <m:sSubPr>
                        <m:ctrlPr>
                          <w:rPr>
                            <w:rFonts w:ascii="Cambria Math" w:hAnsi="Cambria Math"/>
                            <w:i/>
                            <w:sz w:val="20"/>
                          </w:rPr>
                        </m:ctrlPr>
                      </m:sSubPr>
                      <m:e>
                        <m:r>
                          <w:rPr>
                            <w:rFonts w:ascii="Cambria Math" w:hAnsi="Cambria Math"/>
                            <w:sz w:val="20"/>
                          </w:rPr>
                          <m:t>k</m:t>
                        </m:r>
                      </m:e>
                      <m:sub>
                        <m:r>
                          <w:rPr>
                            <w:rFonts w:ascii="Cambria Math" w:hAnsi="Cambria Math"/>
                            <w:sz w:val="20"/>
                          </w:rPr>
                          <m:t>nf</m:t>
                        </m:r>
                      </m:sub>
                    </m:sSub>
                    <m:r>
                      <w:rPr>
                        <w:rFonts w:ascii="Cambria Math" w:hAnsi="Cambria Math"/>
                        <w:sz w:val="20"/>
                      </w:rPr>
                      <m:t>-2</m:t>
                    </m:r>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k</m:t>
                            </m:r>
                          </m:e>
                          <m:sub>
                            <m:r>
                              <w:rPr>
                                <w:rFonts w:ascii="Cambria Math" w:hAnsi="Cambria Math"/>
                                <w:sz w:val="20"/>
                              </w:rPr>
                              <m:t>nf</m:t>
                            </m:r>
                          </m:sub>
                        </m:sSub>
                        <m:r>
                          <w:rPr>
                            <w:rFonts w:ascii="Cambria Math" w:hAnsi="Cambria Math"/>
                            <w:sz w:val="20"/>
                          </w:rPr>
                          <m:t>-</m:t>
                        </m:r>
                        <m:sSub>
                          <m:sSubPr>
                            <m:ctrlPr>
                              <w:rPr>
                                <w:rFonts w:ascii="Cambria Math" w:hAnsi="Cambria Math"/>
                                <w:i/>
                                <w:sz w:val="20"/>
                              </w:rPr>
                            </m:ctrlPr>
                          </m:sSubPr>
                          <m:e>
                            <m:r>
                              <w:rPr>
                                <w:rFonts w:ascii="Cambria Math" w:hAnsi="Cambria Math"/>
                                <w:sz w:val="20"/>
                              </w:rPr>
                              <m:t>k</m:t>
                            </m:r>
                          </m:e>
                          <m:sub>
                            <m:r>
                              <w:rPr>
                                <w:rFonts w:ascii="Cambria Math" w:hAnsi="Cambria Math"/>
                                <w:sz w:val="20"/>
                              </w:rPr>
                              <m:t>n2</m:t>
                            </m:r>
                          </m:sub>
                        </m:sSub>
                      </m:e>
                    </m:d>
                  </m:num>
                  <m:den>
                    <m:sSub>
                      <m:sSubPr>
                        <m:ctrlPr>
                          <w:rPr>
                            <w:rFonts w:ascii="Cambria Math" w:hAnsi="Cambria Math"/>
                            <w:i/>
                            <w:sz w:val="20"/>
                          </w:rPr>
                        </m:ctrlPr>
                      </m:sSubPr>
                      <m:e>
                        <m:r>
                          <w:rPr>
                            <w:rFonts w:ascii="Cambria Math" w:hAnsi="Cambria Math"/>
                            <w:sz w:val="20"/>
                          </w:rPr>
                          <m:t>k</m:t>
                        </m:r>
                      </m:e>
                      <m:sub>
                        <m:r>
                          <w:rPr>
                            <w:rFonts w:ascii="Cambria Math" w:hAnsi="Cambria Math"/>
                            <w:sz w:val="20"/>
                          </w:rPr>
                          <m:t>n2</m:t>
                        </m:r>
                      </m:sub>
                    </m:sSub>
                    <m:r>
                      <w:rPr>
                        <w:rFonts w:ascii="Cambria Math" w:hAnsi="Cambria Math"/>
                        <w:sz w:val="20"/>
                      </w:rPr>
                      <m:t>+2</m:t>
                    </m:r>
                    <m:sSub>
                      <m:sSubPr>
                        <m:ctrlPr>
                          <w:rPr>
                            <w:rFonts w:ascii="Cambria Math" w:hAnsi="Cambria Math"/>
                            <w:i/>
                            <w:sz w:val="20"/>
                          </w:rPr>
                        </m:ctrlPr>
                      </m:sSubPr>
                      <m:e>
                        <m:r>
                          <w:rPr>
                            <w:rFonts w:ascii="Cambria Math" w:hAnsi="Cambria Math"/>
                            <w:sz w:val="20"/>
                          </w:rPr>
                          <m:t>k</m:t>
                        </m:r>
                      </m:e>
                      <m:sub>
                        <m:r>
                          <w:rPr>
                            <w:rFonts w:ascii="Cambria Math" w:hAnsi="Cambria Math"/>
                            <w:sz w:val="20"/>
                          </w:rPr>
                          <m:t>nf</m:t>
                        </m:r>
                      </m:sub>
                    </m:sSub>
                    <m:r>
                      <w:rPr>
                        <w:rFonts w:ascii="Cambria Math" w:hAnsi="Cambria Math"/>
                        <w:sz w:val="20"/>
                      </w:rPr>
                      <m:t>+</m:t>
                    </m:r>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k</m:t>
                            </m:r>
                          </m:e>
                          <m:sub>
                            <m:r>
                              <w:rPr>
                                <w:rFonts w:ascii="Cambria Math" w:hAnsi="Cambria Math"/>
                                <w:sz w:val="20"/>
                              </w:rPr>
                              <m:t>nf</m:t>
                            </m:r>
                          </m:sub>
                        </m:sSub>
                        <m:r>
                          <w:rPr>
                            <w:rFonts w:ascii="Cambria Math" w:hAnsi="Cambria Math"/>
                            <w:sz w:val="20"/>
                          </w:rPr>
                          <m:t>-</m:t>
                        </m:r>
                        <m:sSub>
                          <m:sSubPr>
                            <m:ctrlPr>
                              <w:rPr>
                                <w:rFonts w:ascii="Cambria Math" w:hAnsi="Cambria Math"/>
                                <w:i/>
                                <w:sz w:val="20"/>
                              </w:rPr>
                            </m:ctrlPr>
                          </m:sSubPr>
                          <m:e>
                            <m:r>
                              <w:rPr>
                                <w:rFonts w:ascii="Cambria Math" w:hAnsi="Cambria Math"/>
                                <w:sz w:val="20"/>
                              </w:rPr>
                              <m:t>k</m:t>
                            </m:r>
                          </m:e>
                          <m:sub>
                            <m:r>
                              <w:rPr>
                                <w:rFonts w:ascii="Cambria Math" w:hAnsi="Cambria Math"/>
                                <w:sz w:val="20"/>
                              </w:rPr>
                              <m:t>n2</m:t>
                            </m:r>
                          </m:sub>
                        </m:sSub>
                      </m:e>
                    </m:d>
                  </m:den>
                </m:f>
              </m:oMath>
            </m:oMathPara>
          </w:p>
        </w:tc>
      </w:tr>
      <w:tr w:rsidR="00065D60" w:rsidRPr="00E746CD" w14:paraId="7D592E78" w14:textId="77777777" w:rsidTr="005D496A">
        <w:tc>
          <w:tcPr>
            <w:tcW w:w="1416" w:type="dxa"/>
            <w:vAlign w:val="center"/>
          </w:tcPr>
          <w:p w14:paraId="5917B4AD" w14:textId="77777777" w:rsidR="00065D60" w:rsidRPr="00E746CD" w:rsidRDefault="00065D60" w:rsidP="001401BE">
            <w:pPr>
              <w:rPr>
                <w:sz w:val="20"/>
              </w:rPr>
            </w:pPr>
            <w:r w:rsidRPr="00E746CD">
              <w:rPr>
                <w:sz w:val="20"/>
              </w:rPr>
              <w:t>Heat capacity</w:t>
            </w:r>
          </w:p>
        </w:tc>
        <w:tc>
          <w:tcPr>
            <w:tcW w:w="3687" w:type="dxa"/>
            <w:vAlign w:val="center"/>
          </w:tcPr>
          <w:p w14:paraId="7D7B38D8" w14:textId="77777777" w:rsidR="00065D60" w:rsidRPr="00E746CD" w:rsidRDefault="00145664" w:rsidP="001401BE">
            <w:pPr>
              <w:rPr>
                <w:sz w:val="20"/>
              </w:rPr>
            </w:pPr>
            <m:oMathPara>
              <m:oMathParaPr>
                <m:jc m:val="left"/>
              </m:oMathParaPr>
              <m:oMath>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nf</m:t>
                    </m:r>
                  </m:sub>
                </m:sSub>
                <m:r>
                  <w:rPr>
                    <w:rFonts w:ascii="Cambria Math" w:hAnsi="Cambria Math"/>
                    <w:sz w:val="20"/>
                  </w:rPr>
                  <m:t>=</m:t>
                </m:r>
                <m:d>
                  <m:dPr>
                    <m:ctrlPr>
                      <w:rPr>
                        <w:rFonts w:ascii="Cambria Math" w:hAnsi="Cambria Math"/>
                        <w:i/>
                        <w:sz w:val="20"/>
                      </w:rPr>
                    </m:ctrlPr>
                  </m:dPr>
                  <m:e>
                    <m:r>
                      <w:rPr>
                        <w:rFonts w:ascii="Cambria Math" w:hAnsi="Cambria Math"/>
                        <w:sz w:val="20"/>
                      </w:rPr>
                      <m:t>1-</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e>
                </m:d>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f</m:t>
                    </m:r>
                  </m:sub>
                </m:sSub>
                <m:r>
                  <w:rPr>
                    <w:rFonts w:ascii="Cambria Math" w:hAnsi="Cambria Math"/>
                    <w:sz w:val="20"/>
                  </w:rPr>
                  <m:t>+</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n1</m:t>
                    </m:r>
                  </m:sub>
                </m:sSub>
              </m:oMath>
            </m:oMathPara>
          </w:p>
        </w:tc>
        <w:tc>
          <w:tcPr>
            <w:tcW w:w="4253" w:type="dxa"/>
            <w:vAlign w:val="center"/>
          </w:tcPr>
          <w:p w14:paraId="7B40BB2A" w14:textId="77777777" w:rsidR="00065D60" w:rsidRPr="00E746CD" w:rsidRDefault="00145664" w:rsidP="001401BE">
            <w:pPr>
              <w:rPr>
                <w:sz w:val="20"/>
              </w:rPr>
            </w:pPr>
            <m:oMathPara>
              <m:oMathParaPr>
                <m:jc m:val="left"/>
              </m:oMathParaPr>
              <m:oMath>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hnf</m:t>
                    </m:r>
                  </m:sub>
                </m:sSub>
                <m:r>
                  <w:rPr>
                    <w:rFonts w:ascii="Cambria Math" w:hAnsi="Cambria Math"/>
                    <w:sz w:val="20"/>
                  </w:rPr>
                  <m:t>=</m:t>
                </m:r>
                <m:d>
                  <m:dPr>
                    <m:ctrlPr>
                      <w:rPr>
                        <w:rFonts w:ascii="Cambria Math" w:hAnsi="Cambria Math"/>
                        <w:i/>
                        <w:sz w:val="20"/>
                      </w:rPr>
                    </m:ctrlPr>
                  </m:dPr>
                  <m:e>
                    <m:r>
                      <w:rPr>
                        <w:rFonts w:ascii="Cambria Math" w:hAnsi="Cambria Math"/>
                        <w:sz w:val="20"/>
                      </w:rPr>
                      <m:t>1-</m:t>
                    </m:r>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e>
                </m:d>
                <m:d>
                  <m:dPr>
                    <m:begChr m:val="["/>
                    <m:endChr m:val="]"/>
                    <m:ctrlPr>
                      <w:rPr>
                        <w:rFonts w:ascii="Cambria Math" w:hAnsi="Cambria Math"/>
                        <w:i/>
                        <w:sz w:val="20"/>
                      </w:rPr>
                    </m:ctrlPr>
                  </m:dPr>
                  <m:e>
                    <m:eqArr>
                      <m:eqArrPr>
                        <m:ctrlPr>
                          <w:rPr>
                            <w:rFonts w:ascii="Cambria Math" w:hAnsi="Cambria Math"/>
                            <w:i/>
                            <w:sz w:val="20"/>
                          </w:rPr>
                        </m:ctrlPr>
                      </m:eqArrPr>
                      <m:e>
                        <m:d>
                          <m:dPr>
                            <m:ctrlPr>
                              <w:rPr>
                                <w:rFonts w:ascii="Cambria Math" w:hAnsi="Cambria Math"/>
                                <w:i/>
                                <w:sz w:val="20"/>
                              </w:rPr>
                            </m:ctrlPr>
                          </m:dPr>
                          <m:e>
                            <m:r>
                              <w:rPr>
                                <w:rFonts w:ascii="Cambria Math" w:hAnsi="Cambria Math"/>
                                <w:sz w:val="20"/>
                              </w:rPr>
                              <m:t>1-</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e>
                        </m:d>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f</m:t>
                            </m:r>
                          </m:sub>
                        </m:sSub>
                      </m:e>
                      <m:e>
                        <m:r>
                          <w:rPr>
                            <w:rFonts w:ascii="Cambria Math" w:hAnsi="Cambria Math"/>
                            <w:sz w:val="20"/>
                          </w:rPr>
                          <m:t>+</m:t>
                        </m:r>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n1</m:t>
                            </m:r>
                          </m:sub>
                        </m:sSub>
                      </m:e>
                    </m:eqArr>
                  </m:e>
                </m:d>
                <m:r>
                  <w:rPr>
                    <w:rFonts w:ascii="Cambria Math" w:hAnsi="Cambria Math"/>
                    <w:sz w:val="20"/>
                  </w:rPr>
                  <m:t>+</m:t>
                </m:r>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sSub>
                  <m:sSubPr>
                    <m:ctrlPr>
                      <w:rPr>
                        <w:rFonts w:ascii="Cambria Math" w:hAnsi="Cambria Math"/>
                        <w:i/>
                        <w:sz w:val="20"/>
                      </w:rPr>
                    </m:ctrlPr>
                  </m:sSubPr>
                  <m:e>
                    <m:d>
                      <m:dPr>
                        <m:ctrlPr>
                          <w:rPr>
                            <w:rFonts w:ascii="Cambria Math" w:hAnsi="Cambria Math"/>
                            <w:i/>
                            <w:sz w:val="20"/>
                          </w:rPr>
                        </m:ctrlPr>
                      </m:dPr>
                      <m:e>
                        <m:r>
                          <w:rPr>
                            <w:rFonts w:ascii="Cambria Math" w:hAnsi="Cambria Math"/>
                            <w:sz w:val="20"/>
                          </w:rPr>
                          <m:t>ρ</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e>
                    </m:d>
                  </m:e>
                  <m:sub>
                    <m:r>
                      <w:rPr>
                        <w:rFonts w:ascii="Cambria Math" w:hAnsi="Cambria Math"/>
                        <w:sz w:val="20"/>
                      </w:rPr>
                      <m:t>n2</m:t>
                    </m:r>
                  </m:sub>
                </m:sSub>
              </m:oMath>
            </m:oMathPara>
          </w:p>
        </w:tc>
      </w:tr>
      <w:tr w:rsidR="00065D60" w:rsidRPr="00E746CD" w14:paraId="437EA217" w14:textId="77777777" w:rsidTr="005D496A">
        <w:tc>
          <w:tcPr>
            <w:tcW w:w="1416" w:type="dxa"/>
            <w:tcBorders>
              <w:bottom w:val="single" w:sz="4" w:space="0" w:color="auto"/>
            </w:tcBorders>
            <w:vAlign w:val="center"/>
          </w:tcPr>
          <w:p w14:paraId="6158A74E" w14:textId="77777777" w:rsidR="00065D60" w:rsidRPr="00E746CD" w:rsidRDefault="00065D60" w:rsidP="001401BE">
            <w:pPr>
              <w:rPr>
                <w:sz w:val="20"/>
              </w:rPr>
            </w:pPr>
            <w:r w:rsidRPr="00E746CD">
              <w:rPr>
                <w:sz w:val="20"/>
              </w:rPr>
              <w:lastRenderedPageBreak/>
              <w:t>Electrical conductivity</w:t>
            </w:r>
          </w:p>
        </w:tc>
        <w:tc>
          <w:tcPr>
            <w:tcW w:w="3687" w:type="dxa"/>
            <w:tcBorders>
              <w:bottom w:val="single" w:sz="4" w:space="0" w:color="auto"/>
            </w:tcBorders>
            <w:vAlign w:val="center"/>
          </w:tcPr>
          <w:p w14:paraId="211742F7" w14:textId="77777777" w:rsidR="00065D60" w:rsidRPr="00E746CD" w:rsidRDefault="00145664" w:rsidP="001401BE">
            <w:pPr>
              <w:rPr>
                <w:sz w:val="20"/>
              </w:rPr>
            </w:pPr>
            <m:oMathPara>
              <m:oMathParaPr>
                <m:jc m:val="left"/>
              </m:oMathParaPr>
              <m:oMath>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nf</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f</m:t>
                        </m:r>
                      </m:sub>
                    </m:sSub>
                  </m:den>
                </m:f>
                <m:r>
                  <w:rPr>
                    <w:rFonts w:ascii="Cambria Math" w:hAnsi="Cambria Math"/>
                    <w:sz w:val="20"/>
                  </w:rPr>
                  <m:t>=1+</m:t>
                </m:r>
                <m:f>
                  <m:fPr>
                    <m:ctrlPr>
                      <w:rPr>
                        <w:rFonts w:ascii="Cambria Math" w:hAnsi="Cambria Math"/>
                        <w:i/>
                        <w:sz w:val="20"/>
                      </w:rPr>
                    </m:ctrlPr>
                  </m:fPr>
                  <m:num>
                    <m:r>
                      <w:rPr>
                        <w:rFonts w:ascii="Cambria Math" w:hAnsi="Cambria Math"/>
                        <w:sz w:val="20"/>
                      </w:rPr>
                      <m:t>3</m:t>
                    </m:r>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n1</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f</m:t>
                                </m:r>
                              </m:sub>
                            </m:sSub>
                          </m:den>
                        </m:f>
                        <m:r>
                          <w:rPr>
                            <w:rFonts w:ascii="Cambria Math" w:hAnsi="Cambria Math"/>
                            <w:sz w:val="20"/>
                          </w:rPr>
                          <m:t>-1</m:t>
                        </m:r>
                      </m:e>
                    </m:d>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num>
                  <m:den>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n1</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f</m:t>
                            </m:r>
                          </m:sub>
                        </m:sSub>
                      </m:den>
                    </m:f>
                    <m:r>
                      <w:rPr>
                        <w:rFonts w:ascii="Cambria Math" w:hAnsi="Cambria Math"/>
                        <w:sz w:val="20"/>
                      </w:rPr>
                      <m:t>+2-</m:t>
                    </m:r>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n1</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f</m:t>
                                </m:r>
                              </m:sub>
                            </m:sSub>
                          </m:den>
                        </m:f>
                        <m:r>
                          <w:rPr>
                            <w:rFonts w:ascii="Cambria Math" w:hAnsi="Cambria Math"/>
                            <w:sz w:val="20"/>
                          </w:rPr>
                          <m:t>-1</m:t>
                        </m:r>
                      </m:e>
                    </m:d>
                    <m:sSub>
                      <m:sSubPr>
                        <m:ctrlPr>
                          <w:rPr>
                            <w:rFonts w:ascii="Cambria Math" w:hAnsi="Cambria Math"/>
                            <w:i/>
                            <w:sz w:val="20"/>
                          </w:rPr>
                        </m:ctrlPr>
                      </m:sSubPr>
                      <m:e>
                        <m:r>
                          <w:rPr>
                            <w:rFonts w:ascii="Cambria Math" w:hAnsi="Cambria Math"/>
                            <w:sz w:val="20"/>
                          </w:rPr>
                          <m:t>ϕ</m:t>
                        </m:r>
                      </m:e>
                      <m:sub>
                        <m:r>
                          <w:rPr>
                            <w:rFonts w:ascii="Cambria Math" w:hAnsi="Cambria Math"/>
                            <w:sz w:val="20"/>
                          </w:rPr>
                          <m:t>1</m:t>
                        </m:r>
                      </m:sub>
                    </m:sSub>
                  </m:den>
                </m:f>
              </m:oMath>
            </m:oMathPara>
          </w:p>
        </w:tc>
        <w:tc>
          <w:tcPr>
            <w:tcW w:w="4253" w:type="dxa"/>
            <w:tcBorders>
              <w:bottom w:val="single" w:sz="4" w:space="0" w:color="auto"/>
            </w:tcBorders>
            <w:vAlign w:val="center"/>
          </w:tcPr>
          <w:p w14:paraId="1470B93A" w14:textId="77777777" w:rsidR="00065D60" w:rsidRPr="00E746CD" w:rsidRDefault="00145664" w:rsidP="001401BE">
            <w:pPr>
              <w:rPr>
                <w:sz w:val="20"/>
              </w:rPr>
            </w:pPr>
            <m:oMathPara>
              <m:oMathParaPr>
                <m:jc m:val="left"/>
              </m:oMathParaPr>
              <m:oMath>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hnf</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nf</m:t>
                        </m:r>
                      </m:sub>
                    </m:sSub>
                  </m:den>
                </m:f>
                <m:r>
                  <w:rPr>
                    <w:rFonts w:ascii="Cambria Math" w:hAnsi="Cambria Math"/>
                    <w:sz w:val="20"/>
                  </w:rPr>
                  <m:t>=1+</m:t>
                </m:r>
                <m:f>
                  <m:fPr>
                    <m:ctrlPr>
                      <w:rPr>
                        <w:rFonts w:ascii="Cambria Math" w:hAnsi="Cambria Math"/>
                        <w:i/>
                        <w:sz w:val="20"/>
                      </w:rPr>
                    </m:ctrlPr>
                  </m:fPr>
                  <m:num>
                    <m:r>
                      <w:rPr>
                        <w:rFonts w:ascii="Cambria Math" w:hAnsi="Cambria Math"/>
                        <w:sz w:val="20"/>
                      </w:rPr>
                      <m:t>3</m:t>
                    </m:r>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n2</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nf</m:t>
                                </m:r>
                              </m:sub>
                            </m:sSub>
                          </m:den>
                        </m:f>
                        <m:r>
                          <w:rPr>
                            <w:rFonts w:ascii="Cambria Math" w:hAnsi="Cambria Math"/>
                            <w:sz w:val="20"/>
                          </w:rPr>
                          <m:t>-1</m:t>
                        </m:r>
                      </m:e>
                    </m:d>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num>
                  <m:den>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n2</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nf</m:t>
                            </m:r>
                          </m:sub>
                        </m:sSub>
                      </m:den>
                    </m:f>
                    <m:r>
                      <w:rPr>
                        <w:rFonts w:ascii="Cambria Math" w:hAnsi="Cambria Math"/>
                        <w:sz w:val="20"/>
                      </w:rPr>
                      <m:t>+2-</m:t>
                    </m:r>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n2</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nf</m:t>
                                </m:r>
                              </m:sub>
                            </m:sSub>
                          </m:den>
                        </m:f>
                        <m:r>
                          <w:rPr>
                            <w:rFonts w:ascii="Cambria Math" w:hAnsi="Cambria Math"/>
                            <w:sz w:val="20"/>
                          </w:rPr>
                          <m:t>-1</m:t>
                        </m:r>
                      </m:e>
                    </m:d>
                    <m:sSub>
                      <m:sSubPr>
                        <m:ctrlPr>
                          <w:rPr>
                            <w:rFonts w:ascii="Cambria Math" w:hAnsi="Cambria Math"/>
                            <w:i/>
                            <w:sz w:val="20"/>
                          </w:rPr>
                        </m:ctrlPr>
                      </m:sSubPr>
                      <m:e>
                        <m:r>
                          <w:rPr>
                            <w:rFonts w:ascii="Cambria Math" w:hAnsi="Cambria Math"/>
                            <w:sz w:val="20"/>
                          </w:rPr>
                          <m:t>ϕ</m:t>
                        </m:r>
                      </m:e>
                      <m:sub>
                        <m:r>
                          <w:rPr>
                            <w:rFonts w:ascii="Cambria Math" w:hAnsi="Cambria Math"/>
                            <w:sz w:val="20"/>
                          </w:rPr>
                          <m:t>2</m:t>
                        </m:r>
                      </m:sub>
                    </m:sSub>
                  </m:den>
                </m:f>
              </m:oMath>
            </m:oMathPara>
          </w:p>
        </w:tc>
      </w:tr>
    </w:tbl>
    <w:p w14:paraId="6C1D12C9" w14:textId="77777777" w:rsidR="00065D60" w:rsidRPr="00E746CD" w:rsidRDefault="00065D60" w:rsidP="001401BE">
      <w:pPr>
        <w:spacing w:before="160"/>
        <w:jc w:val="center"/>
        <w:rPr>
          <w:sz w:val="20"/>
        </w:rPr>
      </w:pPr>
      <w:r w:rsidRPr="00E746CD">
        <w:rPr>
          <w:b/>
          <w:bCs/>
          <w:sz w:val="20"/>
        </w:rPr>
        <w:t>TABLE 2</w:t>
      </w:r>
      <w:r w:rsidRPr="00E746CD">
        <w:rPr>
          <w:b/>
          <w:bCs/>
          <w:sz w:val="20"/>
        </w:rPr>
        <w:tab/>
      </w:r>
      <w:r w:rsidRPr="00E746CD">
        <w:rPr>
          <w:sz w:val="20"/>
        </w:rPr>
        <w:t>Thermo-physical properties of water and nanoparticles (Devi and Devi [22]).</w:t>
      </w:r>
    </w:p>
    <w:tbl>
      <w:tblPr>
        <w:tblStyle w:val="TableGrid"/>
        <w:tblW w:w="75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3"/>
        <w:gridCol w:w="1476"/>
        <w:gridCol w:w="1596"/>
        <w:gridCol w:w="1476"/>
        <w:gridCol w:w="1427"/>
      </w:tblGrid>
      <w:tr w:rsidR="00065D60" w:rsidRPr="00E746CD" w14:paraId="1A50D27F" w14:textId="77777777" w:rsidTr="005D496A">
        <w:trPr>
          <w:jc w:val="center"/>
        </w:trPr>
        <w:tc>
          <w:tcPr>
            <w:tcW w:w="1613" w:type="dxa"/>
            <w:tcBorders>
              <w:top w:val="single" w:sz="4" w:space="0" w:color="auto"/>
              <w:bottom w:val="single" w:sz="4" w:space="0" w:color="auto"/>
            </w:tcBorders>
            <w:vAlign w:val="center"/>
          </w:tcPr>
          <w:p w14:paraId="32669F55" w14:textId="77777777" w:rsidR="00065D60" w:rsidRPr="00E746CD" w:rsidRDefault="00065D60" w:rsidP="001401BE">
            <w:pPr>
              <w:spacing w:after="200"/>
              <w:rPr>
                <w:sz w:val="20"/>
              </w:rPr>
            </w:pPr>
            <w:r w:rsidRPr="00E746CD">
              <w:rPr>
                <w:sz w:val="20"/>
              </w:rPr>
              <w:t>Properties</w:t>
            </w:r>
          </w:p>
        </w:tc>
        <w:tc>
          <w:tcPr>
            <w:tcW w:w="1476" w:type="dxa"/>
            <w:tcBorders>
              <w:top w:val="single" w:sz="4" w:space="0" w:color="auto"/>
              <w:bottom w:val="single" w:sz="4" w:space="0" w:color="auto"/>
            </w:tcBorders>
            <w:vAlign w:val="center"/>
          </w:tcPr>
          <w:p w14:paraId="25FB5287" w14:textId="77777777" w:rsidR="00065D60" w:rsidRPr="00E746CD" w:rsidRDefault="00065D60" w:rsidP="001401BE">
            <w:pPr>
              <w:spacing w:after="200"/>
              <w:jc w:val="center"/>
              <w:rPr>
                <w:sz w:val="20"/>
              </w:rPr>
            </w:pPr>
            <m:oMathPara>
              <m:oMath>
                <m:r>
                  <w:rPr>
                    <w:rFonts w:ascii="Cambria Math" w:hAnsi="Cambria Math"/>
                    <w:sz w:val="20"/>
                  </w:rPr>
                  <m:t>ρ</m:t>
                </m:r>
                <m:d>
                  <m:dPr>
                    <m:ctrlPr>
                      <w:rPr>
                        <w:rFonts w:ascii="Cambria Math" w:hAnsi="Cambria Math"/>
                        <w:i/>
                        <w:sz w:val="20"/>
                      </w:rPr>
                    </m:ctrlPr>
                  </m:dPr>
                  <m:e>
                    <m:r>
                      <w:rPr>
                        <w:rFonts w:ascii="Cambria Math" w:hAnsi="Cambria Math"/>
                        <w:sz w:val="20"/>
                      </w:rPr>
                      <m:t>kg/</m:t>
                    </m:r>
                    <m:sSup>
                      <m:sSupPr>
                        <m:ctrlPr>
                          <w:rPr>
                            <w:rFonts w:ascii="Cambria Math" w:hAnsi="Cambria Math"/>
                            <w:i/>
                            <w:sz w:val="20"/>
                          </w:rPr>
                        </m:ctrlPr>
                      </m:sSupPr>
                      <m:e>
                        <m:r>
                          <w:rPr>
                            <w:rFonts w:ascii="Cambria Math" w:hAnsi="Cambria Math"/>
                            <w:sz w:val="20"/>
                          </w:rPr>
                          <m:t>m</m:t>
                        </m:r>
                      </m:e>
                      <m:sup>
                        <m:r>
                          <w:rPr>
                            <w:rFonts w:ascii="Cambria Math" w:hAnsi="Cambria Math"/>
                            <w:sz w:val="20"/>
                          </w:rPr>
                          <m:t>3</m:t>
                        </m:r>
                      </m:sup>
                    </m:sSup>
                  </m:e>
                </m:d>
              </m:oMath>
            </m:oMathPara>
          </w:p>
        </w:tc>
        <w:tc>
          <w:tcPr>
            <w:tcW w:w="1596" w:type="dxa"/>
            <w:tcBorders>
              <w:top w:val="single" w:sz="4" w:space="0" w:color="auto"/>
              <w:bottom w:val="single" w:sz="4" w:space="0" w:color="auto"/>
            </w:tcBorders>
            <w:vAlign w:val="center"/>
          </w:tcPr>
          <w:p w14:paraId="3599C5EF" w14:textId="77777777" w:rsidR="00065D60" w:rsidRPr="00E746CD" w:rsidRDefault="00145664" w:rsidP="001401BE">
            <w:pPr>
              <w:spacing w:after="200"/>
              <w:rPr>
                <w:sz w:val="20"/>
              </w:rPr>
            </w:pPr>
            <m:oMathPara>
              <m:oMath>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d>
                  <m:dPr>
                    <m:ctrlPr>
                      <w:rPr>
                        <w:rFonts w:ascii="Cambria Math" w:hAnsi="Cambria Math"/>
                        <w:i/>
                        <w:sz w:val="20"/>
                      </w:rPr>
                    </m:ctrlPr>
                  </m:dPr>
                  <m:e>
                    <m:r>
                      <w:rPr>
                        <w:rFonts w:ascii="Cambria Math" w:hAnsi="Cambria Math"/>
                        <w:sz w:val="20"/>
                      </w:rPr>
                      <m:t>J/kgK</m:t>
                    </m:r>
                  </m:e>
                </m:d>
              </m:oMath>
            </m:oMathPara>
          </w:p>
        </w:tc>
        <w:tc>
          <w:tcPr>
            <w:tcW w:w="1476" w:type="dxa"/>
            <w:tcBorders>
              <w:top w:val="single" w:sz="4" w:space="0" w:color="auto"/>
              <w:bottom w:val="single" w:sz="4" w:space="0" w:color="auto"/>
            </w:tcBorders>
            <w:vAlign w:val="center"/>
          </w:tcPr>
          <w:p w14:paraId="674B20D6" w14:textId="77777777" w:rsidR="00065D60" w:rsidRPr="00E746CD" w:rsidRDefault="00065D60" w:rsidP="001401BE">
            <w:pPr>
              <w:spacing w:after="200"/>
              <w:rPr>
                <w:sz w:val="20"/>
              </w:rPr>
            </w:pPr>
            <m:oMathPara>
              <m:oMath>
                <m:r>
                  <w:rPr>
                    <w:rFonts w:ascii="Cambria Math" w:hAnsi="Cambria Math"/>
                    <w:sz w:val="20"/>
                  </w:rPr>
                  <m:t>k</m:t>
                </m:r>
                <m:d>
                  <m:dPr>
                    <m:ctrlPr>
                      <w:rPr>
                        <w:rFonts w:ascii="Cambria Math" w:hAnsi="Cambria Math"/>
                        <w:i/>
                        <w:sz w:val="20"/>
                      </w:rPr>
                    </m:ctrlPr>
                  </m:dPr>
                  <m:e>
                    <m:r>
                      <w:rPr>
                        <w:rFonts w:ascii="Cambria Math" w:hAnsi="Cambria Math"/>
                        <w:sz w:val="20"/>
                      </w:rPr>
                      <m:t>W/mK</m:t>
                    </m:r>
                  </m:e>
                </m:d>
              </m:oMath>
            </m:oMathPara>
          </w:p>
        </w:tc>
        <w:tc>
          <w:tcPr>
            <w:tcW w:w="1427" w:type="dxa"/>
            <w:tcBorders>
              <w:top w:val="single" w:sz="4" w:space="0" w:color="auto"/>
              <w:bottom w:val="single" w:sz="4" w:space="0" w:color="auto"/>
            </w:tcBorders>
            <w:vAlign w:val="center"/>
          </w:tcPr>
          <w:p w14:paraId="4837A8BA" w14:textId="77777777" w:rsidR="00065D60" w:rsidRPr="00E746CD" w:rsidRDefault="00065D60" w:rsidP="001401BE">
            <w:pPr>
              <w:spacing w:after="200"/>
              <w:jc w:val="center"/>
              <w:rPr>
                <w:sz w:val="20"/>
              </w:rPr>
            </w:pPr>
            <m:oMathPara>
              <m:oMath>
                <m:r>
                  <w:rPr>
                    <w:rFonts w:ascii="Cambria Math" w:hAnsi="Cambria Math"/>
                    <w:sz w:val="20"/>
                  </w:rPr>
                  <m:t>σ</m:t>
                </m:r>
                <m:d>
                  <m:dPr>
                    <m:ctrlPr>
                      <w:rPr>
                        <w:rFonts w:ascii="Cambria Math" w:hAnsi="Cambria Math"/>
                        <w:i/>
                        <w:sz w:val="20"/>
                      </w:rPr>
                    </m:ctrlPr>
                  </m:dPr>
                  <m:e>
                    <m:sSup>
                      <m:sSupPr>
                        <m:ctrlPr>
                          <w:rPr>
                            <w:rFonts w:ascii="Cambria Math" w:hAnsi="Cambria Math"/>
                            <w:i/>
                            <w:sz w:val="20"/>
                          </w:rPr>
                        </m:ctrlPr>
                      </m:sSupPr>
                      <m:e>
                        <m:r>
                          <m:rPr>
                            <m:sty m:val="p"/>
                          </m:rPr>
                          <w:rPr>
                            <w:rFonts w:ascii="Cambria Math" w:hAnsi="Cambria Math"/>
                            <w:sz w:val="20"/>
                          </w:rPr>
                          <m:t>Ω</m:t>
                        </m:r>
                      </m:e>
                      <m:sup>
                        <m:r>
                          <w:rPr>
                            <w:rFonts w:ascii="Cambria Math" w:hAnsi="Cambria Math"/>
                            <w:sz w:val="20"/>
                          </w:rPr>
                          <m:t>-1</m:t>
                        </m:r>
                      </m:sup>
                    </m:sSup>
                    <m:sSup>
                      <m:sSupPr>
                        <m:ctrlPr>
                          <w:rPr>
                            <w:rFonts w:ascii="Cambria Math" w:hAnsi="Cambria Math"/>
                            <w:i/>
                            <w:sz w:val="20"/>
                          </w:rPr>
                        </m:ctrlPr>
                      </m:sSupPr>
                      <m:e>
                        <m:r>
                          <w:rPr>
                            <w:rFonts w:ascii="Cambria Math" w:hAnsi="Cambria Math"/>
                            <w:sz w:val="20"/>
                          </w:rPr>
                          <m:t>m</m:t>
                        </m:r>
                      </m:e>
                      <m:sup>
                        <m:r>
                          <w:rPr>
                            <w:rFonts w:ascii="Cambria Math" w:hAnsi="Cambria Math"/>
                            <w:sz w:val="20"/>
                          </w:rPr>
                          <m:t>-1</m:t>
                        </m:r>
                      </m:sup>
                    </m:sSup>
                  </m:e>
                </m:d>
              </m:oMath>
            </m:oMathPara>
          </w:p>
        </w:tc>
      </w:tr>
      <w:tr w:rsidR="00065D60" w:rsidRPr="00E746CD" w14:paraId="20E35EB8" w14:textId="77777777" w:rsidTr="005D496A">
        <w:trPr>
          <w:jc w:val="center"/>
        </w:trPr>
        <w:tc>
          <w:tcPr>
            <w:tcW w:w="1613" w:type="dxa"/>
            <w:tcBorders>
              <w:top w:val="single" w:sz="4" w:space="0" w:color="auto"/>
            </w:tcBorders>
            <w:vAlign w:val="center"/>
          </w:tcPr>
          <w:p w14:paraId="29A80D55" w14:textId="77777777" w:rsidR="00065D60" w:rsidRPr="00E746CD" w:rsidRDefault="00065D60" w:rsidP="001401BE">
            <w:pPr>
              <w:spacing w:after="200"/>
              <w:rPr>
                <w:sz w:val="20"/>
              </w:rPr>
            </w:pPr>
            <m:oMathPara>
              <m:oMathParaPr>
                <m:jc m:val="left"/>
              </m:oMathParaPr>
              <m:oMath>
                <m:r>
                  <w:rPr>
                    <w:rFonts w:ascii="Cambria Math" w:hAnsi="Cambria Math"/>
                    <w:sz w:val="20"/>
                  </w:rPr>
                  <m:t>water</m:t>
                </m:r>
              </m:oMath>
            </m:oMathPara>
          </w:p>
        </w:tc>
        <w:tc>
          <w:tcPr>
            <w:tcW w:w="1476" w:type="dxa"/>
            <w:tcBorders>
              <w:top w:val="single" w:sz="4" w:space="0" w:color="auto"/>
            </w:tcBorders>
            <w:vAlign w:val="center"/>
          </w:tcPr>
          <w:p w14:paraId="2F143C63" w14:textId="77777777" w:rsidR="00065D60" w:rsidRPr="00E746CD" w:rsidRDefault="00065D60" w:rsidP="001401BE">
            <w:pPr>
              <w:spacing w:after="200"/>
              <w:jc w:val="center"/>
              <w:rPr>
                <w:sz w:val="20"/>
              </w:rPr>
            </w:pPr>
            <m:oMathPara>
              <m:oMath>
                <m:r>
                  <w:rPr>
                    <w:rFonts w:ascii="Cambria Math" w:hAnsi="Cambria Math"/>
                    <w:sz w:val="20"/>
                  </w:rPr>
                  <m:t>997</m:t>
                </m:r>
              </m:oMath>
            </m:oMathPara>
          </w:p>
        </w:tc>
        <w:tc>
          <w:tcPr>
            <w:tcW w:w="1596" w:type="dxa"/>
            <w:tcBorders>
              <w:top w:val="single" w:sz="4" w:space="0" w:color="auto"/>
            </w:tcBorders>
            <w:vAlign w:val="center"/>
          </w:tcPr>
          <w:p w14:paraId="365D78E2" w14:textId="77777777" w:rsidR="00065D60" w:rsidRPr="00E746CD" w:rsidRDefault="00065D60" w:rsidP="001401BE">
            <w:pPr>
              <w:spacing w:after="200"/>
              <w:jc w:val="center"/>
              <w:rPr>
                <w:sz w:val="20"/>
              </w:rPr>
            </w:pPr>
            <m:oMathPara>
              <m:oMath>
                <m:r>
                  <w:rPr>
                    <w:rFonts w:ascii="Cambria Math" w:hAnsi="Cambria Math"/>
                    <w:sz w:val="20"/>
                  </w:rPr>
                  <m:t>4180</m:t>
                </m:r>
              </m:oMath>
            </m:oMathPara>
          </w:p>
        </w:tc>
        <w:tc>
          <w:tcPr>
            <w:tcW w:w="1476" w:type="dxa"/>
            <w:tcBorders>
              <w:top w:val="single" w:sz="4" w:space="0" w:color="auto"/>
            </w:tcBorders>
            <w:vAlign w:val="center"/>
          </w:tcPr>
          <w:p w14:paraId="3AF3448D" w14:textId="77777777" w:rsidR="00065D60" w:rsidRPr="00E746CD" w:rsidRDefault="00065D60" w:rsidP="001401BE">
            <w:pPr>
              <w:spacing w:after="200"/>
              <w:jc w:val="center"/>
              <w:rPr>
                <w:sz w:val="20"/>
              </w:rPr>
            </w:pPr>
            <m:oMathPara>
              <m:oMath>
                <m:r>
                  <w:rPr>
                    <w:rFonts w:ascii="Cambria Math" w:hAnsi="Cambria Math"/>
                    <w:sz w:val="20"/>
                  </w:rPr>
                  <m:t>0.613</m:t>
                </m:r>
              </m:oMath>
            </m:oMathPara>
          </w:p>
        </w:tc>
        <w:tc>
          <w:tcPr>
            <w:tcW w:w="1427" w:type="dxa"/>
            <w:tcBorders>
              <w:top w:val="single" w:sz="4" w:space="0" w:color="auto"/>
            </w:tcBorders>
            <w:vAlign w:val="center"/>
          </w:tcPr>
          <w:p w14:paraId="2199B5E2" w14:textId="77777777" w:rsidR="00065D60" w:rsidRPr="00E746CD" w:rsidRDefault="00065D60" w:rsidP="001401BE">
            <w:pPr>
              <w:spacing w:after="200"/>
              <w:jc w:val="center"/>
              <w:rPr>
                <w:sz w:val="20"/>
              </w:rPr>
            </w:pPr>
            <m:oMathPara>
              <m:oMath>
                <m:r>
                  <w:rPr>
                    <w:rFonts w:ascii="Cambria Math" w:hAnsi="Cambria Math"/>
                    <w:sz w:val="20"/>
                  </w:rPr>
                  <m:t>5.5×</m:t>
                </m:r>
                <m:sSup>
                  <m:sSupPr>
                    <m:ctrlPr>
                      <w:rPr>
                        <w:rFonts w:ascii="Cambria Math" w:hAnsi="Cambria Math"/>
                        <w:i/>
                        <w:sz w:val="20"/>
                      </w:rPr>
                    </m:ctrlPr>
                  </m:sSupPr>
                  <m:e>
                    <m:r>
                      <w:rPr>
                        <w:rFonts w:ascii="Cambria Math" w:hAnsi="Cambria Math"/>
                        <w:sz w:val="20"/>
                      </w:rPr>
                      <m:t>10</m:t>
                    </m:r>
                  </m:e>
                  <m:sup>
                    <m:r>
                      <w:rPr>
                        <w:rFonts w:ascii="Cambria Math" w:hAnsi="Cambria Math"/>
                        <w:sz w:val="20"/>
                      </w:rPr>
                      <m:t>-6</m:t>
                    </m:r>
                  </m:sup>
                </m:sSup>
              </m:oMath>
            </m:oMathPara>
          </w:p>
        </w:tc>
      </w:tr>
      <w:tr w:rsidR="00065D60" w:rsidRPr="00E746CD" w14:paraId="4F23F1B8" w14:textId="77777777" w:rsidTr="005D496A">
        <w:trPr>
          <w:jc w:val="center"/>
        </w:trPr>
        <w:tc>
          <w:tcPr>
            <w:tcW w:w="1613" w:type="dxa"/>
            <w:vAlign w:val="center"/>
          </w:tcPr>
          <w:p w14:paraId="4DB5747C" w14:textId="77777777" w:rsidR="00065D60" w:rsidRPr="00E746CD" w:rsidRDefault="00065D60" w:rsidP="001401BE">
            <w:pPr>
              <w:spacing w:after="200"/>
              <w:rPr>
                <w:sz w:val="20"/>
              </w:rPr>
            </w:pPr>
            <m:oMathPara>
              <m:oMathParaPr>
                <m:jc m:val="left"/>
              </m:oMathParaPr>
              <m:oMath>
                <m:r>
                  <w:rPr>
                    <w:rFonts w:ascii="Cambria Math" w:hAnsi="Cambria Math"/>
                    <w:sz w:val="20"/>
                  </w:rPr>
                  <m:t>Cu</m:t>
                </m:r>
              </m:oMath>
            </m:oMathPara>
          </w:p>
        </w:tc>
        <w:tc>
          <w:tcPr>
            <w:tcW w:w="1476" w:type="dxa"/>
            <w:vAlign w:val="center"/>
          </w:tcPr>
          <w:p w14:paraId="4542A95D" w14:textId="77777777" w:rsidR="00065D60" w:rsidRPr="00E746CD" w:rsidRDefault="00065D60" w:rsidP="001401BE">
            <w:pPr>
              <w:spacing w:after="200"/>
              <w:jc w:val="center"/>
              <w:rPr>
                <w:sz w:val="20"/>
              </w:rPr>
            </w:pPr>
            <m:oMathPara>
              <m:oMath>
                <m:r>
                  <w:rPr>
                    <w:rFonts w:ascii="Cambria Math" w:hAnsi="Cambria Math"/>
                    <w:sz w:val="20"/>
                  </w:rPr>
                  <m:t>8933</m:t>
                </m:r>
              </m:oMath>
            </m:oMathPara>
          </w:p>
        </w:tc>
        <w:tc>
          <w:tcPr>
            <w:tcW w:w="1596" w:type="dxa"/>
            <w:vAlign w:val="center"/>
          </w:tcPr>
          <w:p w14:paraId="29683957" w14:textId="77777777" w:rsidR="00065D60" w:rsidRPr="00E746CD" w:rsidRDefault="00065D60" w:rsidP="001401BE">
            <w:pPr>
              <w:spacing w:after="200"/>
              <w:jc w:val="center"/>
              <w:rPr>
                <w:sz w:val="20"/>
              </w:rPr>
            </w:pPr>
            <m:oMathPara>
              <m:oMath>
                <m:r>
                  <w:rPr>
                    <w:rFonts w:ascii="Cambria Math" w:hAnsi="Cambria Math"/>
                    <w:sz w:val="20"/>
                  </w:rPr>
                  <m:t>385</m:t>
                </m:r>
              </m:oMath>
            </m:oMathPara>
          </w:p>
        </w:tc>
        <w:tc>
          <w:tcPr>
            <w:tcW w:w="1476" w:type="dxa"/>
            <w:vAlign w:val="center"/>
          </w:tcPr>
          <w:p w14:paraId="1E6C8F4E" w14:textId="77777777" w:rsidR="00065D60" w:rsidRPr="00E746CD" w:rsidRDefault="00065D60" w:rsidP="001401BE">
            <w:pPr>
              <w:spacing w:after="200"/>
              <w:jc w:val="center"/>
              <w:rPr>
                <w:sz w:val="20"/>
              </w:rPr>
            </w:pPr>
            <m:oMathPara>
              <m:oMath>
                <m:r>
                  <w:rPr>
                    <w:rFonts w:ascii="Cambria Math" w:hAnsi="Cambria Math"/>
                    <w:sz w:val="20"/>
                  </w:rPr>
                  <m:t>400</m:t>
                </m:r>
              </m:oMath>
            </m:oMathPara>
          </w:p>
        </w:tc>
        <w:tc>
          <w:tcPr>
            <w:tcW w:w="1427" w:type="dxa"/>
            <w:vAlign w:val="center"/>
          </w:tcPr>
          <w:p w14:paraId="45C26EDD" w14:textId="77777777" w:rsidR="00065D60" w:rsidRPr="00E746CD" w:rsidRDefault="00065D60" w:rsidP="001401BE">
            <w:pPr>
              <w:spacing w:after="200"/>
              <w:jc w:val="center"/>
              <w:rPr>
                <w:sz w:val="20"/>
              </w:rPr>
            </w:pPr>
            <m:oMathPara>
              <m:oMath>
                <m:r>
                  <w:rPr>
                    <w:rFonts w:ascii="Cambria Math" w:hAnsi="Cambria Math"/>
                    <w:sz w:val="20"/>
                  </w:rPr>
                  <m:t>59.6×</m:t>
                </m:r>
                <m:sSup>
                  <m:sSupPr>
                    <m:ctrlPr>
                      <w:rPr>
                        <w:rFonts w:ascii="Cambria Math" w:hAnsi="Cambria Math"/>
                        <w:i/>
                        <w:sz w:val="20"/>
                      </w:rPr>
                    </m:ctrlPr>
                  </m:sSupPr>
                  <m:e>
                    <m:r>
                      <w:rPr>
                        <w:rFonts w:ascii="Cambria Math" w:hAnsi="Cambria Math"/>
                        <w:sz w:val="20"/>
                      </w:rPr>
                      <m:t>10</m:t>
                    </m:r>
                  </m:e>
                  <m:sup>
                    <m:r>
                      <w:rPr>
                        <w:rFonts w:ascii="Cambria Math" w:hAnsi="Cambria Math"/>
                        <w:sz w:val="20"/>
                      </w:rPr>
                      <m:t>6</m:t>
                    </m:r>
                  </m:sup>
                </m:sSup>
              </m:oMath>
            </m:oMathPara>
          </w:p>
        </w:tc>
      </w:tr>
      <w:tr w:rsidR="00065D60" w:rsidRPr="00E746CD" w14:paraId="625350C8" w14:textId="77777777" w:rsidTr="005D496A">
        <w:trPr>
          <w:jc w:val="center"/>
        </w:trPr>
        <w:tc>
          <w:tcPr>
            <w:tcW w:w="1613" w:type="dxa"/>
            <w:tcBorders>
              <w:bottom w:val="single" w:sz="4" w:space="0" w:color="auto"/>
            </w:tcBorders>
            <w:vAlign w:val="center"/>
          </w:tcPr>
          <w:p w14:paraId="30FD0D17" w14:textId="77777777" w:rsidR="00065D60" w:rsidRPr="00E746CD" w:rsidRDefault="00145664" w:rsidP="001401BE">
            <w:pPr>
              <w:spacing w:after="200"/>
              <w:rPr>
                <w:sz w:val="20"/>
              </w:rPr>
            </w:pPr>
            <m:oMathPara>
              <m:oMathParaPr>
                <m:jc m:val="left"/>
              </m:oMathParaPr>
              <m:oMath>
                <m:sSub>
                  <m:sSubPr>
                    <m:ctrlPr>
                      <w:rPr>
                        <w:rFonts w:ascii="Cambria Math" w:eastAsiaTheme="minorEastAsia" w:hAnsi="Cambria Math"/>
                        <w:i/>
                        <w:sz w:val="20"/>
                      </w:rPr>
                    </m:ctrlPr>
                  </m:sSubPr>
                  <m:e>
                    <m:r>
                      <w:rPr>
                        <w:rFonts w:ascii="Cambria Math" w:eastAsiaTheme="minorEastAsia" w:hAnsi="Cambria Math"/>
                        <w:sz w:val="20"/>
                      </w:rPr>
                      <m:t>Al</m:t>
                    </m:r>
                  </m:e>
                  <m:sub>
                    <m:r>
                      <w:rPr>
                        <w:rFonts w:ascii="Cambria Math" w:eastAsiaTheme="minorEastAsia" w:hAnsi="Cambria Math"/>
                        <w:sz w:val="20"/>
                      </w:rPr>
                      <m:t>2</m:t>
                    </m:r>
                  </m:sub>
                </m:sSub>
                <m:sSub>
                  <m:sSubPr>
                    <m:ctrlPr>
                      <w:rPr>
                        <w:rFonts w:ascii="Cambria Math" w:eastAsiaTheme="minorEastAsia" w:hAnsi="Cambria Math"/>
                        <w:i/>
                        <w:sz w:val="20"/>
                      </w:rPr>
                    </m:ctrlPr>
                  </m:sSubPr>
                  <m:e>
                    <m:r>
                      <w:rPr>
                        <w:rFonts w:ascii="Cambria Math" w:eastAsiaTheme="minorEastAsia" w:hAnsi="Cambria Math"/>
                        <w:sz w:val="20"/>
                      </w:rPr>
                      <m:t>O</m:t>
                    </m:r>
                  </m:e>
                  <m:sub>
                    <m:r>
                      <w:rPr>
                        <w:rFonts w:ascii="Cambria Math" w:eastAsiaTheme="minorEastAsia" w:hAnsi="Cambria Math"/>
                        <w:sz w:val="20"/>
                      </w:rPr>
                      <m:t>3</m:t>
                    </m:r>
                  </m:sub>
                </m:sSub>
              </m:oMath>
            </m:oMathPara>
          </w:p>
        </w:tc>
        <w:tc>
          <w:tcPr>
            <w:tcW w:w="1476" w:type="dxa"/>
            <w:tcBorders>
              <w:bottom w:val="single" w:sz="4" w:space="0" w:color="auto"/>
            </w:tcBorders>
            <w:vAlign w:val="center"/>
          </w:tcPr>
          <w:p w14:paraId="76EBFEBF" w14:textId="77777777" w:rsidR="00065D60" w:rsidRPr="00E746CD" w:rsidRDefault="00065D60" w:rsidP="001401BE">
            <w:pPr>
              <w:spacing w:after="200"/>
              <w:jc w:val="center"/>
              <w:rPr>
                <w:sz w:val="20"/>
              </w:rPr>
            </w:pPr>
            <m:oMathPara>
              <m:oMath>
                <m:r>
                  <w:rPr>
                    <w:rFonts w:ascii="Cambria Math" w:hAnsi="Cambria Math"/>
                    <w:sz w:val="20"/>
                  </w:rPr>
                  <m:t>3970</m:t>
                </m:r>
              </m:oMath>
            </m:oMathPara>
          </w:p>
        </w:tc>
        <w:tc>
          <w:tcPr>
            <w:tcW w:w="1596" w:type="dxa"/>
            <w:tcBorders>
              <w:bottom w:val="single" w:sz="4" w:space="0" w:color="auto"/>
            </w:tcBorders>
            <w:vAlign w:val="center"/>
          </w:tcPr>
          <w:p w14:paraId="5698EBF5" w14:textId="77777777" w:rsidR="00065D60" w:rsidRPr="00E746CD" w:rsidRDefault="00065D60" w:rsidP="001401BE">
            <w:pPr>
              <w:spacing w:after="200"/>
              <w:jc w:val="center"/>
              <w:rPr>
                <w:sz w:val="20"/>
              </w:rPr>
            </w:pPr>
            <m:oMathPara>
              <m:oMath>
                <m:r>
                  <w:rPr>
                    <w:rFonts w:ascii="Cambria Math" w:hAnsi="Cambria Math"/>
                    <w:sz w:val="20"/>
                  </w:rPr>
                  <m:t>765</m:t>
                </m:r>
              </m:oMath>
            </m:oMathPara>
          </w:p>
        </w:tc>
        <w:tc>
          <w:tcPr>
            <w:tcW w:w="1476" w:type="dxa"/>
            <w:tcBorders>
              <w:bottom w:val="single" w:sz="4" w:space="0" w:color="auto"/>
            </w:tcBorders>
            <w:vAlign w:val="center"/>
          </w:tcPr>
          <w:p w14:paraId="43A0F889" w14:textId="77777777" w:rsidR="00065D60" w:rsidRPr="00E746CD" w:rsidRDefault="00065D60" w:rsidP="001401BE">
            <w:pPr>
              <w:spacing w:after="200"/>
              <w:jc w:val="center"/>
              <w:rPr>
                <w:sz w:val="20"/>
              </w:rPr>
            </w:pPr>
            <m:oMathPara>
              <m:oMath>
                <m:r>
                  <w:rPr>
                    <w:rFonts w:ascii="Cambria Math" w:hAnsi="Cambria Math"/>
                    <w:sz w:val="20"/>
                  </w:rPr>
                  <m:t>40</m:t>
                </m:r>
              </m:oMath>
            </m:oMathPara>
          </w:p>
        </w:tc>
        <w:tc>
          <w:tcPr>
            <w:tcW w:w="1427" w:type="dxa"/>
            <w:tcBorders>
              <w:bottom w:val="single" w:sz="4" w:space="0" w:color="auto"/>
            </w:tcBorders>
            <w:vAlign w:val="center"/>
          </w:tcPr>
          <w:p w14:paraId="116B7424" w14:textId="77777777" w:rsidR="00065D60" w:rsidRPr="00E746CD" w:rsidRDefault="00065D60" w:rsidP="001401BE">
            <w:pPr>
              <w:spacing w:after="200"/>
              <w:jc w:val="center"/>
              <w:rPr>
                <w:sz w:val="20"/>
              </w:rPr>
            </w:pPr>
            <m:oMathPara>
              <m:oMath>
                <m:r>
                  <w:rPr>
                    <w:rFonts w:ascii="Cambria Math" w:hAnsi="Cambria Math"/>
                    <w:sz w:val="20"/>
                  </w:rPr>
                  <m:t>35×</m:t>
                </m:r>
                <m:sSup>
                  <m:sSupPr>
                    <m:ctrlPr>
                      <w:rPr>
                        <w:rFonts w:ascii="Cambria Math" w:hAnsi="Cambria Math"/>
                        <w:i/>
                        <w:sz w:val="20"/>
                      </w:rPr>
                    </m:ctrlPr>
                  </m:sSupPr>
                  <m:e>
                    <m:r>
                      <w:rPr>
                        <w:rFonts w:ascii="Cambria Math" w:hAnsi="Cambria Math"/>
                        <w:sz w:val="20"/>
                      </w:rPr>
                      <m:t>10</m:t>
                    </m:r>
                  </m:e>
                  <m:sup>
                    <m:r>
                      <w:rPr>
                        <w:rFonts w:ascii="Cambria Math" w:hAnsi="Cambria Math"/>
                        <w:sz w:val="20"/>
                      </w:rPr>
                      <m:t>6</m:t>
                    </m:r>
                  </m:sup>
                </m:sSup>
              </m:oMath>
            </m:oMathPara>
          </w:p>
        </w:tc>
      </w:tr>
    </w:tbl>
    <w:p w14:paraId="314F0257" w14:textId="77777777" w:rsidR="00065D60" w:rsidRPr="00E746CD" w:rsidRDefault="00065D60" w:rsidP="001401BE">
      <w:pPr>
        <w:spacing w:before="160"/>
        <w:jc w:val="center"/>
        <w:rPr>
          <w:rFonts w:eastAsiaTheme="minorEastAsia"/>
          <w:sz w:val="20"/>
        </w:rPr>
      </w:pPr>
      <w:r w:rsidRPr="00E746CD">
        <w:rPr>
          <w:b/>
          <w:bCs/>
          <w:sz w:val="20"/>
        </w:rPr>
        <w:t>TABLE 3</w:t>
      </w:r>
      <w:r w:rsidRPr="00E746CD">
        <w:rPr>
          <w:b/>
          <w:bCs/>
          <w:sz w:val="20"/>
        </w:rPr>
        <w:tab/>
      </w:r>
      <w:r w:rsidRPr="00E746CD">
        <w:rPr>
          <w:sz w:val="20"/>
        </w:rPr>
        <w:t xml:space="preserve">Comparison of </w:t>
      </w:r>
      <m:oMath>
        <m:r>
          <w:rPr>
            <w:rFonts w:ascii="Cambria Math" w:hAnsi="Cambria Math"/>
            <w:sz w:val="20"/>
          </w:rPr>
          <m:t>-θ'</m:t>
        </m:r>
        <m:d>
          <m:dPr>
            <m:ctrlPr>
              <w:rPr>
                <w:rFonts w:ascii="Cambria Math" w:hAnsi="Cambria Math"/>
                <w:i/>
                <w:sz w:val="20"/>
              </w:rPr>
            </m:ctrlPr>
          </m:dPr>
          <m:e>
            <m:r>
              <w:rPr>
                <w:rFonts w:ascii="Cambria Math" w:hAnsi="Cambria Math"/>
                <w:sz w:val="20"/>
              </w:rPr>
              <m:t>0</m:t>
            </m:r>
          </m:e>
        </m:d>
      </m:oMath>
      <w:r w:rsidRPr="00E746CD">
        <w:rPr>
          <w:rStyle w:val="DefaultChar"/>
          <w:sz w:val="20"/>
          <w:szCs w:val="20"/>
        </w:rPr>
        <w:t xml:space="preserve"> for different values of </w:t>
      </w:r>
      <m:oMath>
        <m:r>
          <w:rPr>
            <w:rFonts w:ascii="Cambria Math" w:eastAsiaTheme="minorEastAsia" w:hAnsi="Cambria Math"/>
            <w:sz w:val="20"/>
          </w:rPr>
          <m:t>Pr</m:t>
        </m:r>
      </m:oMath>
    </w:p>
    <w:p w14:paraId="3F199CD8" w14:textId="77777777" w:rsidR="00065D60" w:rsidRPr="00E746CD" w:rsidRDefault="00065D60" w:rsidP="001401BE">
      <w:pPr>
        <w:jc w:val="center"/>
        <w:rPr>
          <w:rFonts w:eastAsiaTheme="minorEastAsia"/>
          <w:sz w:val="20"/>
        </w:rPr>
      </w:pPr>
      <w:proofErr w:type="gramStart"/>
      <w:r w:rsidRPr="00E746CD">
        <w:rPr>
          <w:rFonts w:eastAsiaTheme="minorEastAsia"/>
          <w:sz w:val="20"/>
        </w:rPr>
        <w:t>when</w:t>
      </w:r>
      <w:proofErr w:type="gramEnd"/>
      <w:r w:rsidRPr="00E746CD">
        <w:rPr>
          <w:rFonts w:eastAsiaTheme="minorEastAsia"/>
          <w:sz w:val="20"/>
        </w:rPr>
        <w:t xml:space="preserve"> </w:t>
      </w:r>
      <m:oMath>
        <m:r>
          <w:rPr>
            <w:rFonts w:ascii="Cambria Math" w:eastAsiaTheme="minorEastAsia" w:hAnsi="Cambria Math"/>
            <w:sz w:val="20"/>
          </w:rPr>
          <m:t>M=Ec=Sc=γ=0</m:t>
        </m:r>
      </m:oMath>
      <w:r w:rsidRPr="00E746CD">
        <w:rPr>
          <w:rFonts w:eastAsiaTheme="minorEastAsia"/>
          <w:sz w:val="20"/>
        </w:rPr>
        <w:t xml:space="preserve"> and  </w:t>
      </w:r>
      <m:oMath>
        <m:r>
          <w:rPr>
            <w:rFonts w:ascii="Cambria Math" w:eastAsiaTheme="minorEastAsia" w:hAnsi="Cambria Math"/>
            <w:sz w:val="20"/>
          </w:rPr>
          <m:t>λ=1</m:t>
        </m:r>
      </m:oMath>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2196"/>
        <w:gridCol w:w="2036"/>
        <w:gridCol w:w="2029"/>
        <w:gridCol w:w="1739"/>
      </w:tblGrid>
      <w:tr w:rsidR="00065D60" w:rsidRPr="00E746CD" w14:paraId="70D40724" w14:textId="77777777" w:rsidTr="005D496A">
        <w:trPr>
          <w:jc w:val="center"/>
        </w:trPr>
        <w:tc>
          <w:tcPr>
            <w:tcW w:w="586" w:type="dxa"/>
            <w:tcBorders>
              <w:top w:val="single" w:sz="4" w:space="0" w:color="auto"/>
              <w:bottom w:val="single" w:sz="4" w:space="0" w:color="auto"/>
            </w:tcBorders>
          </w:tcPr>
          <w:p w14:paraId="54A2F11F" w14:textId="77777777" w:rsidR="00065D60" w:rsidRPr="00E746CD" w:rsidRDefault="00065D60" w:rsidP="001401BE">
            <w:pPr>
              <w:jc w:val="center"/>
              <w:rPr>
                <w:sz w:val="20"/>
              </w:rPr>
            </w:pPr>
            <m:oMathPara>
              <m:oMath>
                <m:r>
                  <w:rPr>
                    <w:rFonts w:ascii="Cambria Math" w:hAnsi="Cambria Math"/>
                    <w:sz w:val="20"/>
                  </w:rPr>
                  <m:t>Pr</m:t>
                </m:r>
              </m:oMath>
            </m:oMathPara>
          </w:p>
        </w:tc>
        <w:tc>
          <w:tcPr>
            <w:tcW w:w="2196" w:type="dxa"/>
            <w:tcBorders>
              <w:top w:val="single" w:sz="4" w:space="0" w:color="auto"/>
              <w:bottom w:val="single" w:sz="4" w:space="0" w:color="auto"/>
            </w:tcBorders>
            <w:vAlign w:val="center"/>
          </w:tcPr>
          <w:p w14:paraId="0A090643" w14:textId="77777777" w:rsidR="00065D60" w:rsidRPr="00E746CD" w:rsidRDefault="00065D60" w:rsidP="001401BE">
            <w:pPr>
              <w:jc w:val="center"/>
              <w:rPr>
                <w:sz w:val="20"/>
              </w:rPr>
            </w:pPr>
            <w:r w:rsidRPr="00E746CD">
              <w:rPr>
                <w:sz w:val="20"/>
              </w:rPr>
              <w:t>Devi and Devi [12]</w:t>
            </w:r>
          </w:p>
        </w:tc>
        <w:tc>
          <w:tcPr>
            <w:tcW w:w="2036" w:type="dxa"/>
            <w:tcBorders>
              <w:top w:val="single" w:sz="4" w:space="0" w:color="auto"/>
              <w:bottom w:val="single" w:sz="4" w:space="0" w:color="auto"/>
            </w:tcBorders>
          </w:tcPr>
          <w:p w14:paraId="1741DD35" w14:textId="77777777" w:rsidR="00065D60" w:rsidRPr="00E746CD" w:rsidRDefault="00065D60" w:rsidP="001401BE">
            <w:pPr>
              <w:jc w:val="center"/>
              <w:rPr>
                <w:sz w:val="20"/>
              </w:rPr>
            </w:pPr>
            <w:r w:rsidRPr="00E746CD">
              <w:rPr>
                <w:sz w:val="20"/>
              </w:rPr>
              <w:t>Khan and Pop [1]</w:t>
            </w:r>
          </w:p>
        </w:tc>
        <w:tc>
          <w:tcPr>
            <w:tcW w:w="2029" w:type="dxa"/>
            <w:tcBorders>
              <w:top w:val="single" w:sz="4" w:space="0" w:color="auto"/>
              <w:bottom w:val="single" w:sz="4" w:space="0" w:color="auto"/>
            </w:tcBorders>
          </w:tcPr>
          <w:p w14:paraId="54CFFBD1" w14:textId="77777777" w:rsidR="00065D60" w:rsidRPr="00E746CD" w:rsidRDefault="00065D60" w:rsidP="001401BE">
            <w:pPr>
              <w:jc w:val="center"/>
              <w:rPr>
                <w:sz w:val="20"/>
              </w:rPr>
            </w:pPr>
            <w:r w:rsidRPr="00E746CD">
              <w:rPr>
                <w:sz w:val="20"/>
              </w:rPr>
              <w:t>Ahmad et al. [9]</w:t>
            </w:r>
          </w:p>
        </w:tc>
        <w:tc>
          <w:tcPr>
            <w:tcW w:w="1739" w:type="dxa"/>
            <w:tcBorders>
              <w:top w:val="single" w:sz="4" w:space="0" w:color="auto"/>
              <w:bottom w:val="single" w:sz="4" w:space="0" w:color="auto"/>
            </w:tcBorders>
            <w:vAlign w:val="center"/>
          </w:tcPr>
          <w:p w14:paraId="49FC584B" w14:textId="77777777" w:rsidR="00065D60" w:rsidRPr="00E746CD" w:rsidRDefault="00065D60" w:rsidP="001401BE">
            <w:pPr>
              <w:jc w:val="center"/>
              <w:rPr>
                <w:sz w:val="20"/>
              </w:rPr>
            </w:pPr>
            <w:r w:rsidRPr="00E746CD">
              <w:rPr>
                <w:sz w:val="20"/>
              </w:rPr>
              <w:t>Present study</w:t>
            </w:r>
          </w:p>
        </w:tc>
      </w:tr>
      <w:tr w:rsidR="00065D60" w:rsidRPr="00E746CD" w14:paraId="68134951" w14:textId="77777777" w:rsidTr="005D496A">
        <w:trPr>
          <w:jc w:val="center"/>
        </w:trPr>
        <w:tc>
          <w:tcPr>
            <w:tcW w:w="586" w:type="dxa"/>
            <w:tcBorders>
              <w:top w:val="single" w:sz="4" w:space="0" w:color="auto"/>
            </w:tcBorders>
          </w:tcPr>
          <w:p w14:paraId="1122DE60" w14:textId="77777777" w:rsidR="00065D60" w:rsidRPr="00E746CD" w:rsidRDefault="00065D60" w:rsidP="001401BE">
            <w:pPr>
              <w:jc w:val="center"/>
              <w:rPr>
                <w:sz w:val="20"/>
              </w:rPr>
            </w:pPr>
            <w:r w:rsidRPr="00E746CD">
              <w:rPr>
                <w:sz w:val="20"/>
              </w:rPr>
              <w:t>2</w:t>
            </w:r>
          </w:p>
        </w:tc>
        <w:tc>
          <w:tcPr>
            <w:tcW w:w="2196" w:type="dxa"/>
            <w:tcBorders>
              <w:top w:val="single" w:sz="4" w:space="0" w:color="auto"/>
            </w:tcBorders>
            <w:vAlign w:val="center"/>
          </w:tcPr>
          <w:p w14:paraId="01B9CABE" w14:textId="77777777" w:rsidR="00065D60" w:rsidRPr="00E746CD" w:rsidRDefault="00065D60" w:rsidP="001401BE">
            <w:pPr>
              <w:jc w:val="center"/>
              <w:rPr>
                <w:sz w:val="20"/>
              </w:rPr>
            </w:pPr>
            <w:r w:rsidRPr="00E746CD">
              <w:rPr>
                <w:sz w:val="20"/>
              </w:rPr>
              <w:t>0.91135</w:t>
            </w:r>
          </w:p>
        </w:tc>
        <w:tc>
          <w:tcPr>
            <w:tcW w:w="2036" w:type="dxa"/>
            <w:tcBorders>
              <w:top w:val="single" w:sz="4" w:space="0" w:color="auto"/>
            </w:tcBorders>
          </w:tcPr>
          <w:p w14:paraId="4FA38189" w14:textId="77777777" w:rsidR="00065D60" w:rsidRPr="00E746CD" w:rsidRDefault="00065D60" w:rsidP="001401BE">
            <w:pPr>
              <w:jc w:val="center"/>
              <w:rPr>
                <w:sz w:val="20"/>
              </w:rPr>
            </w:pPr>
            <w:r w:rsidRPr="00E746CD">
              <w:rPr>
                <w:sz w:val="20"/>
              </w:rPr>
              <w:t>0.9113</w:t>
            </w:r>
          </w:p>
        </w:tc>
        <w:tc>
          <w:tcPr>
            <w:tcW w:w="2029" w:type="dxa"/>
            <w:tcBorders>
              <w:top w:val="single" w:sz="4" w:space="0" w:color="auto"/>
            </w:tcBorders>
          </w:tcPr>
          <w:p w14:paraId="4EAD4C8C" w14:textId="77777777" w:rsidR="00065D60" w:rsidRPr="00E746CD" w:rsidRDefault="00065D60" w:rsidP="001401BE">
            <w:pPr>
              <w:jc w:val="center"/>
              <w:rPr>
                <w:sz w:val="20"/>
              </w:rPr>
            </w:pPr>
            <w:r w:rsidRPr="00E746CD">
              <w:rPr>
                <w:sz w:val="20"/>
              </w:rPr>
              <w:t>0.91045</w:t>
            </w:r>
          </w:p>
        </w:tc>
        <w:tc>
          <w:tcPr>
            <w:tcW w:w="1739" w:type="dxa"/>
            <w:tcBorders>
              <w:top w:val="single" w:sz="4" w:space="0" w:color="auto"/>
            </w:tcBorders>
            <w:vAlign w:val="bottom"/>
          </w:tcPr>
          <w:p w14:paraId="695E774A" w14:textId="77777777" w:rsidR="00065D60" w:rsidRPr="00E746CD" w:rsidRDefault="00065D60" w:rsidP="001401BE">
            <w:pPr>
              <w:jc w:val="center"/>
              <w:rPr>
                <w:sz w:val="20"/>
              </w:rPr>
            </w:pPr>
            <w:r w:rsidRPr="00E746CD">
              <w:rPr>
                <w:sz w:val="20"/>
              </w:rPr>
              <w:t>0.9106823</w:t>
            </w:r>
          </w:p>
        </w:tc>
      </w:tr>
      <w:tr w:rsidR="00065D60" w:rsidRPr="00E746CD" w14:paraId="755A1A52" w14:textId="77777777" w:rsidTr="005D496A">
        <w:trPr>
          <w:jc w:val="center"/>
        </w:trPr>
        <w:tc>
          <w:tcPr>
            <w:tcW w:w="586" w:type="dxa"/>
          </w:tcPr>
          <w:p w14:paraId="46F096CC" w14:textId="77777777" w:rsidR="00065D60" w:rsidRPr="00E746CD" w:rsidRDefault="00065D60" w:rsidP="001401BE">
            <w:pPr>
              <w:jc w:val="center"/>
              <w:rPr>
                <w:sz w:val="20"/>
              </w:rPr>
            </w:pPr>
            <w:r w:rsidRPr="00E746CD">
              <w:rPr>
                <w:sz w:val="20"/>
              </w:rPr>
              <w:t>7</w:t>
            </w:r>
          </w:p>
        </w:tc>
        <w:tc>
          <w:tcPr>
            <w:tcW w:w="2196" w:type="dxa"/>
            <w:vAlign w:val="center"/>
          </w:tcPr>
          <w:p w14:paraId="16D5D8F1" w14:textId="77777777" w:rsidR="00065D60" w:rsidRPr="00E746CD" w:rsidRDefault="00065D60" w:rsidP="001401BE">
            <w:pPr>
              <w:jc w:val="center"/>
              <w:rPr>
                <w:sz w:val="20"/>
              </w:rPr>
            </w:pPr>
            <w:r w:rsidRPr="00E746CD">
              <w:rPr>
                <w:sz w:val="20"/>
              </w:rPr>
              <w:t>1.89540</w:t>
            </w:r>
          </w:p>
        </w:tc>
        <w:tc>
          <w:tcPr>
            <w:tcW w:w="2036" w:type="dxa"/>
          </w:tcPr>
          <w:p w14:paraId="24F05E4F" w14:textId="77777777" w:rsidR="00065D60" w:rsidRPr="00E746CD" w:rsidRDefault="00065D60" w:rsidP="001401BE">
            <w:pPr>
              <w:jc w:val="center"/>
              <w:rPr>
                <w:sz w:val="20"/>
              </w:rPr>
            </w:pPr>
            <w:r w:rsidRPr="00E746CD">
              <w:rPr>
                <w:sz w:val="20"/>
              </w:rPr>
              <w:t>1.8954</w:t>
            </w:r>
          </w:p>
        </w:tc>
        <w:tc>
          <w:tcPr>
            <w:tcW w:w="2029" w:type="dxa"/>
          </w:tcPr>
          <w:p w14:paraId="345EBE7D" w14:textId="77777777" w:rsidR="00065D60" w:rsidRPr="00E746CD" w:rsidRDefault="00065D60" w:rsidP="001401BE">
            <w:pPr>
              <w:jc w:val="center"/>
              <w:rPr>
                <w:sz w:val="20"/>
              </w:rPr>
            </w:pPr>
            <w:r w:rsidRPr="00E746CD">
              <w:rPr>
                <w:sz w:val="20"/>
              </w:rPr>
              <w:t>1.89083</w:t>
            </w:r>
          </w:p>
        </w:tc>
        <w:tc>
          <w:tcPr>
            <w:tcW w:w="1739" w:type="dxa"/>
            <w:vAlign w:val="bottom"/>
          </w:tcPr>
          <w:p w14:paraId="31BE8752" w14:textId="77777777" w:rsidR="00065D60" w:rsidRPr="00E746CD" w:rsidRDefault="00065D60" w:rsidP="001401BE">
            <w:pPr>
              <w:jc w:val="center"/>
              <w:rPr>
                <w:sz w:val="20"/>
              </w:rPr>
            </w:pPr>
            <w:r w:rsidRPr="00E746CD">
              <w:rPr>
                <w:sz w:val="20"/>
              </w:rPr>
              <w:t>1.8949270</w:t>
            </w:r>
          </w:p>
        </w:tc>
      </w:tr>
      <w:tr w:rsidR="00065D60" w:rsidRPr="00E746CD" w14:paraId="28D2D37B" w14:textId="77777777" w:rsidTr="005D496A">
        <w:trPr>
          <w:jc w:val="center"/>
        </w:trPr>
        <w:tc>
          <w:tcPr>
            <w:tcW w:w="586" w:type="dxa"/>
          </w:tcPr>
          <w:p w14:paraId="1CB0AB36" w14:textId="77777777" w:rsidR="00065D60" w:rsidRPr="00E746CD" w:rsidRDefault="00065D60" w:rsidP="001401BE">
            <w:pPr>
              <w:jc w:val="center"/>
              <w:rPr>
                <w:sz w:val="20"/>
              </w:rPr>
            </w:pPr>
            <w:r w:rsidRPr="00E746CD">
              <w:rPr>
                <w:sz w:val="20"/>
              </w:rPr>
              <w:t>20</w:t>
            </w:r>
          </w:p>
        </w:tc>
        <w:tc>
          <w:tcPr>
            <w:tcW w:w="2196" w:type="dxa"/>
            <w:vAlign w:val="center"/>
          </w:tcPr>
          <w:p w14:paraId="40A4EDFD" w14:textId="77777777" w:rsidR="00065D60" w:rsidRPr="00E746CD" w:rsidRDefault="00065D60" w:rsidP="001401BE">
            <w:pPr>
              <w:jc w:val="center"/>
              <w:rPr>
                <w:sz w:val="20"/>
              </w:rPr>
            </w:pPr>
            <w:r w:rsidRPr="00E746CD">
              <w:rPr>
                <w:sz w:val="20"/>
              </w:rPr>
              <w:t>3.35390</w:t>
            </w:r>
          </w:p>
        </w:tc>
        <w:tc>
          <w:tcPr>
            <w:tcW w:w="2036" w:type="dxa"/>
          </w:tcPr>
          <w:p w14:paraId="124AE5AB" w14:textId="77777777" w:rsidR="00065D60" w:rsidRPr="00E746CD" w:rsidRDefault="00065D60" w:rsidP="001401BE">
            <w:pPr>
              <w:jc w:val="center"/>
              <w:rPr>
                <w:sz w:val="20"/>
              </w:rPr>
            </w:pPr>
            <w:r w:rsidRPr="00E746CD">
              <w:rPr>
                <w:sz w:val="20"/>
              </w:rPr>
              <w:t>3.3539</w:t>
            </w:r>
          </w:p>
        </w:tc>
        <w:tc>
          <w:tcPr>
            <w:tcW w:w="2029" w:type="dxa"/>
          </w:tcPr>
          <w:p w14:paraId="5E599408" w14:textId="77777777" w:rsidR="00065D60" w:rsidRPr="00E746CD" w:rsidRDefault="00065D60" w:rsidP="001401BE">
            <w:pPr>
              <w:jc w:val="center"/>
              <w:rPr>
                <w:sz w:val="20"/>
              </w:rPr>
            </w:pPr>
            <w:r w:rsidRPr="00E746CD">
              <w:rPr>
                <w:sz w:val="20"/>
              </w:rPr>
              <w:t>3.35271</w:t>
            </w:r>
          </w:p>
        </w:tc>
        <w:tc>
          <w:tcPr>
            <w:tcW w:w="1739" w:type="dxa"/>
            <w:vAlign w:val="bottom"/>
          </w:tcPr>
          <w:p w14:paraId="2D90D89D" w14:textId="77777777" w:rsidR="00065D60" w:rsidRPr="00E746CD" w:rsidRDefault="00065D60" w:rsidP="001401BE">
            <w:pPr>
              <w:jc w:val="center"/>
              <w:rPr>
                <w:sz w:val="20"/>
              </w:rPr>
            </w:pPr>
            <w:r w:rsidRPr="00E746CD">
              <w:rPr>
                <w:sz w:val="20"/>
              </w:rPr>
              <w:t>3.3535494</w:t>
            </w:r>
          </w:p>
        </w:tc>
      </w:tr>
      <w:tr w:rsidR="00065D60" w:rsidRPr="00E746CD" w14:paraId="072A2B27" w14:textId="77777777" w:rsidTr="005D496A">
        <w:trPr>
          <w:jc w:val="center"/>
        </w:trPr>
        <w:tc>
          <w:tcPr>
            <w:tcW w:w="586" w:type="dxa"/>
            <w:tcBorders>
              <w:bottom w:val="single" w:sz="4" w:space="0" w:color="auto"/>
            </w:tcBorders>
          </w:tcPr>
          <w:p w14:paraId="3B07E45C" w14:textId="77777777" w:rsidR="00065D60" w:rsidRPr="00E746CD" w:rsidRDefault="00065D60" w:rsidP="001401BE">
            <w:pPr>
              <w:jc w:val="center"/>
              <w:rPr>
                <w:sz w:val="20"/>
              </w:rPr>
            </w:pPr>
            <w:r w:rsidRPr="00E746CD">
              <w:rPr>
                <w:sz w:val="20"/>
              </w:rPr>
              <w:t>70</w:t>
            </w:r>
          </w:p>
        </w:tc>
        <w:tc>
          <w:tcPr>
            <w:tcW w:w="2196" w:type="dxa"/>
            <w:tcBorders>
              <w:bottom w:val="single" w:sz="4" w:space="0" w:color="auto"/>
            </w:tcBorders>
            <w:vAlign w:val="center"/>
          </w:tcPr>
          <w:p w14:paraId="38D06C9F" w14:textId="77777777" w:rsidR="00065D60" w:rsidRPr="00E746CD" w:rsidRDefault="00065D60" w:rsidP="001401BE">
            <w:pPr>
              <w:jc w:val="center"/>
              <w:rPr>
                <w:sz w:val="20"/>
              </w:rPr>
            </w:pPr>
            <w:r w:rsidRPr="00E746CD">
              <w:rPr>
                <w:sz w:val="20"/>
              </w:rPr>
              <w:t>----</w:t>
            </w:r>
          </w:p>
        </w:tc>
        <w:tc>
          <w:tcPr>
            <w:tcW w:w="2036" w:type="dxa"/>
            <w:tcBorders>
              <w:bottom w:val="single" w:sz="4" w:space="0" w:color="auto"/>
            </w:tcBorders>
          </w:tcPr>
          <w:p w14:paraId="2EE3E961" w14:textId="77777777" w:rsidR="00065D60" w:rsidRPr="00E746CD" w:rsidRDefault="00065D60" w:rsidP="001401BE">
            <w:pPr>
              <w:jc w:val="center"/>
              <w:rPr>
                <w:sz w:val="20"/>
              </w:rPr>
            </w:pPr>
            <w:r w:rsidRPr="00E746CD">
              <w:rPr>
                <w:sz w:val="20"/>
              </w:rPr>
              <w:t>6.4621</w:t>
            </w:r>
          </w:p>
        </w:tc>
        <w:tc>
          <w:tcPr>
            <w:tcW w:w="2029" w:type="dxa"/>
            <w:tcBorders>
              <w:bottom w:val="single" w:sz="4" w:space="0" w:color="auto"/>
            </w:tcBorders>
          </w:tcPr>
          <w:p w14:paraId="787CEB01" w14:textId="77777777" w:rsidR="00065D60" w:rsidRPr="00E746CD" w:rsidRDefault="00065D60" w:rsidP="001401BE">
            <w:pPr>
              <w:jc w:val="center"/>
              <w:rPr>
                <w:sz w:val="20"/>
              </w:rPr>
            </w:pPr>
            <w:r w:rsidRPr="00E746CD">
              <w:rPr>
                <w:sz w:val="20"/>
              </w:rPr>
              <w:t>6.47814</w:t>
            </w:r>
          </w:p>
        </w:tc>
        <w:tc>
          <w:tcPr>
            <w:tcW w:w="1739" w:type="dxa"/>
            <w:tcBorders>
              <w:bottom w:val="single" w:sz="4" w:space="0" w:color="auto"/>
            </w:tcBorders>
            <w:vAlign w:val="bottom"/>
          </w:tcPr>
          <w:p w14:paraId="6B506B1D" w14:textId="77777777" w:rsidR="00065D60" w:rsidRPr="00E746CD" w:rsidRDefault="00065D60" w:rsidP="001401BE">
            <w:pPr>
              <w:jc w:val="center"/>
              <w:rPr>
                <w:sz w:val="20"/>
              </w:rPr>
            </w:pPr>
            <w:r w:rsidRPr="00E746CD">
              <w:rPr>
                <w:sz w:val="20"/>
              </w:rPr>
              <w:t>6.4619285</w:t>
            </w:r>
          </w:p>
        </w:tc>
      </w:tr>
    </w:tbl>
    <w:p w14:paraId="21CBAC3A" w14:textId="77777777" w:rsidR="00065D60" w:rsidRDefault="00065D60" w:rsidP="00065D60">
      <w:pPr>
        <w:pStyle w:val="Paragraph"/>
        <w:spacing w:line="276" w:lineRule="auto"/>
        <w:rPr>
          <w:rStyle w:val="DefaultChar"/>
          <w:sz w:val="20"/>
          <w:szCs w:val="20"/>
        </w:rPr>
      </w:pPr>
    </w:p>
    <w:p w14:paraId="19B609B1" w14:textId="779E9374" w:rsidR="00E746CD" w:rsidRDefault="00E746CD" w:rsidP="00E746CD">
      <w:pPr>
        <w:pStyle w:val="Heading1"/>
      </w:pPr>
      <w:r w:rsidRPr="00E746CD">
        <w:t>RESULTS AND DISCUSSION</w:t>
      </w:r>
    </w:p>
    <w:p w14:paraId="2BC8193A" w14:textId="0E58A143" w:rsidR="00E746CD" w:rsidRPr="00E746CD" w:rsidRDefault="00BA0144" w:rsidP="001401BE">
      <w:pPr>
        <w:jc w:val="both"/>
        <w:rPr>
          <w:rFonts w:asciiTheme="majorBidi" w:hAnsiTheme="majorBidi" w:cstheme="majorBidi"/>
          <w:sz w:val="20"/>
        </w:rPr>
      </w:pPr>
      <w:r w:rsidRPr="00BA0144">
        <w:rPr>
          <w:rFonts w:asciiTheme="majorBidi" w:hAnsiTheme="majorBidi" w:cstheme="majorBidi"/>
          <w:sz w:val="20"/>
        </w:rPr>
        <w:t>The transformed system of non-linear ODEs (7)–(9) is solved numerically in MATLAB using the bvp4c solver. Convergence, stability, and accuracy of the results were verified by employing a step size</w:t>
      </w:r>
      <w:r w:rsidR="00E746CD" w:rsidRPr="00E746CD">
        <w:rPr>
          <w:rFonts w:asciiTheme="majorBidi" w:hAnsiTheme="majorBidi" w:cstheme="majorBidi"/>
          <w:sz w:val="20"/>
        </w:rPr>
        <w:t xml:space="preserve"> </w:t>
      </w:r>
      <m:oMath>
        <m:sSup>
          <m:sSupPr>
            <m:ctrlPr>
              <w:rPr>
                <w:rFonts w:ascii="Cambria Math" w:hAnsi="Cambria Math" w:cstheme="majorBidi"/>
                <w:i/>
                <w:iCs/>
                <w:sz w:val="20"/>
              </w:rPr>
            </m:ctrlPr>
          </m:sSupPr>
          <m:e>
            <m:r>
              <w:rPr>
                <w:rFonts w:ascii="Cambria Math" w:hAnsi="Cambria Math" w:cstheme="majorBidi"/>
                <w:sz w:val="20"/>
              </w:rPr>
              <m:t>10</m:t>
            </m:r>
          </m:e>
          <m:sup>
            <m:r>
              <w:rPr>
                <w:rFonts w:ascii="Cambria Math" w:hAnsi="Cambria Math" w:cstheme="majorBidi"/>
                <w:sz w:val="20"/>
              </w:rPr>
              <m:t>-2</m:t>
            </m:r>
          </m:sup>
        </m:sSup>
      </m:oMath>
      <w:r w:rsidR="00E746CD" w:rsidRPr="00E746CD">
        <w:rPr>
          <w:rFonts w:asciiTheme="majorBidi" w:hAnsiTheme="majorBidi" w:cstheme="majorBidi"/>
          <w:sz w:val="20"/>
        </w:rPr>
        <w:t xml:space="preserve"> and error tolerance</w:t>
      </w:r>
      <m:oMath>
        <m:sSup>
          <m:sSupPr>
            <m:ctrlPr>
              <w:rPr>
                <w:rFonts w:ascii="Cambria Math" w:hAnsi="Cambria Math" w:cstheme="majorBidi"/>
                <w:i/>
                <w:iCs/>
                <w:sz w:val="20"/>
              </w:rPr>
            </m:ctrlPr>
          </m:sSupPr>
          <m:e>
            <m:r>
              <w:rPr>
                <w:rFonts w:ascii="Cambria Math" w:hAnsi="Cambria Math" w:cstheme="majorBidi"/>
                <w:sz w:val="20"/>
              </w:rPr>
              <m:t>10</m:t>
            </m:r>
          </m:e>
          <m:sup>
            <m:r>
              <w:rPr>
                <w:rFonts w:ascii="Cambria Math" w:hAnsi="Cambria Math" w:cstheme="majorBidi"/>
                <w:sz w:val="20"/>
              </w:rPr>
              <m:t>-5</m:t>
            </m:r>
          </m:sup>
        </m:sSup>
      </m:oMath>
      <w:r w:rsidR="00E746CD" w:rsidRPr="00E746CD">
        <w:rPr>
          <w:rFonts w:asciiTheme="majorBidi" w:eastAsiaTheme="minorEastAsia" w:hAnsiTheme="majorBidi" w:cstheme="majorBidi"/>
          <w:iCs/>
          <w:sz w:val="20"/>
        </w:rPr>
        <w:t xml:space="preserve">. </w:t>
      </w:r>
      <w:r w:rsidR="00E746CD" w:rsidRPr="00E746CD">
        <w:rPr>
          <w:rFonts w:asciiTheme="majorBidi" w:hAnsiTheme="majorBidi" w:cstheme="majorBidi"/>
          <w:sz w:val="20"/>
        </w:rPr>
        <w:t>Further, to validate the numerical code, we comparing our results to that of [</w:t>
      </w:r>
      <w:r w:rsidR="00DA3133">
        <w:rPr>
          <w:rFonts w:asciiTheme="majorBidi" w:hAnsiTheme="majorBidi" w:cstheme="majorBidi"/>
          <w:sz w:val="20"/>
        </w:rPr>
        <w:t xml:space="preserve">1, 9, 12] </w:t>
      </w:r>
      <w:r w:rsidR="00E746CD" w:rsidRPr="00E746CD">
        <w:rPr>
          <w:rFonts w:asciiTheme="majorBidi" w:hAnsiTheme="majorBidi" w:cstheme="majorBidi"/>
          <w:sz w:val="20"/>
        </w:rPr>
        <w:t>(see Table 3).</w:t>
      </w:r>
    </w:p>
    <w:p w14:paraId="367C7F64" w14:textId="77777777" w:rsidR="00E746CD" w:rsidRPr="00E746CD" w:rsidRDefault="00E746CD" w:rsidP="001401BE">
      <w:pPr>
        <w:jc w:val="center"/>
        <w:rPr>
          <w:rFonts w:asciiTheme="majorBidi" w:hAnsiTheme="majorBidi" w:cstheme="majorBidi"/>
          <w:sz w:val="20"/>
        </w:rPr>
      </w:pPr>
    </w:p>
    <w:p w14:paraId="612FF771"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noProof/>
          <w:sz w:val="20"/>
          <w:lang w:val="en-IN" w:eastAsia="en-IN" w:bidi="hi-IN"/>
        </w:rPr>
        <w:drawing>
          <wp:inline distT="0" distB="0" distL="0" distR="0" wp14:anchorId="3C98D77C" wp14:editId="511918B1">
            <wp:extent cx="3842291" cy="288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2291" cy="2880000"/>
                    </a:xfrm>
                    <a:prstGeom prst="rect">
                      <a:avLst/>
                    </a:prstGeom>
                    <a:noFill/>
                    <a:ln>
                      <a:noFill/>
                    </a:ln>
                  </pic:spPr>
                </pic:pic>
              </a:graphicData>
            </a:graphic>
          </wp:inline>
        </w:drawing>
      </w:r>
    </w:p>
    <w:p w14:paraId="08349B45" w14:textId="77777777" w:rsidR="00E746CD" w:rsidRPr="00E746CD" w:rsidRDefault="00E746CD" w:rsidP="001401BE">
      <w:pPr>
        <w:jc w:val="center"/>
        <w:rPr>
          <w:rFonts w:asciiTheme="majorBidi" w:eastAsiaTheme="minorEastAsia" w:hAnsiTheme="majorBidi" w:cstheme="majorBidi"/>
          <w:sz w:val="20"/>
        </w:rPr>
      </w:pPr>
      <w:r w:rsidRPr="00E746CD">
        <w:rPr>
          <w:rFonts w:asciiTheme="majorBidi" w:hAnsiTheme="majorBidi" w:cstheme="majorBidi"/>
          <w:sz w:val="20"/>
        </w:rPr>
        <w:t xml:space="preserve">Fig. 2 Variation of </w:t>
      </w:r>
      <m:oMath>
        <m:r>
          <w:rPr>
            <w:rFonts w:ascii="Cambria Math" w:hAnsi="Cambria Math" w:cstheme="majorBidi"/>
            <w:sz w:val="20"/>
          </w:rPr>
          <m:t>f'</m:t>
        </m:r>
        <m:d>
          <m:dPr>
            <m:ctrlPr>
              <w:rPr>
                <w:rFonts w:ascii="Cambria Math" w:hAnsi="Cambria Math" w:cstheme="majorBidi"/>
                <w:i/>
                <w:sz w:val="20"/>
              </w:rPr>
            </m:ctrlPr>
          </m:dPr>
          <m:e>
            <m:r>
              <w:rPr>
                <w:rFonts w:ascii="Cambria Math" w:hAnsi="Cambria Math" w:cstheme="majorBidi"/>
                <w:sz w:val="20"/>
              </w:rPr>
              <m:t>η</m:t>
            </m:r>
          </m:e>
        </m:d>
      </m:oMath>
      <w:r w:rsidRPr="00E746CD">
        <w:rPr>
          <w:rFonts w:asciiTheme="majorBidi" w:hAnsiTheme="majorBidi" w:cstheme="majorBidi"/>
          <w:sz w:val="20"/>
        </w:rPr>
        <w:t xml:space="preserve"> with </w:t>
      </w:r>
      <m:oMath>
        <m:r>
          <w:rPr>
            <w:rFonts w:ascii="Cambria Math" w:hAnsi="Cambria Math" w:cstheme="majorBidi"/>
            <w:sz w:val="20"/>
          </w:rPr>
          <m:t>η</m:t>
        </m:r>
      </m:oMath>
      <w:r w:rsidRPr="00E746CD">
        <w:rPr>
          <w:rFonts w:asciiTheme="majorBidi" w:eastAsiaTheme="minorEastAsia" w:hAnsiTheme="majorBidi" w:cstheme="majorBidi"/>
          <w:sz w:val="20"/>
        </w:rPr>
        <w:t xml:space="preserve"> </w:t>
      </w:r>
      <w:r w:rsidRPr="00E746CD">
        <w:rPr>
          <w:rFonts w:asciiTheme="majorBidi" w:hAnsiTheme="majorBidi" w:cstheme="majorBidi"/>
          <w:sz w:val="20"/>
        </w:rPr>
        <w:t xml:space="preserve">for </w:t>
      </w:r>
      <m:oMath>
        <m:r>
          <w:rPr>
            <w:rFonts w:ascii="Cambria Math" w:hAnsi="Cambria Math" w:cstheme="majorBidi"/>
            <w:sz w:val="20"/>
          </w:rPr>
          <m:t>M = 0, 1</m:t>
        </m:r>
      </m:oMath>
    </w:p>
    <w:p w14:paraId="65356B26" w14:textId="77777777" w:rsidR="00E746CD" w:rsidRPr="00E746CD" w:rsidRDefault="00E746CD" w:rsidP="001401BE">
      <w:pPr>
        <w:ind w:firstLine="720"/>
        <w:jc w:val="both"/>
        <w:rPr>
          <w:rFonts w:asciiTheme="majorBidi" w:eastAsiaTheme="minorEastAsia" w:hAnsiTheme="majorBidi" w:cstheme="majorBidi"/>
          <w:bCs/>
          <w:sz w:val="20"/>
        </w:rPr>
      </w:pPr>
      <w:r w:rsidRPr="00E746CD">
        <w:rPr>
          <w:rFonts w:asciiTheme="majorBidi" w:eastAsiaTheme="minorEastAsia" w:hAnsiTheme="majorBidi" w:cstheme="majorBidi"/>
          <w:bCs/>
          <w:sz w:val="20"/>
        </w:rPr>
        <w:t xml:space="preserve">Fig. 2 shows the variation of horizontal velocity component of the base fluid (water), </w:t>
      </w:r>
      <w:proofErr w:type="spellStart"/>
      <w:r w:rsidRPr="00E746CD">
        <w:rPr>
          <w:rFonts w:asciiTheme="majorBidi" w:eastAsiaTheme="minorEastAsia" w:hAnsiTheme="majorBidi" w:cstheme="majorBidi"/>
          <w:bCs/>
          <w:sz w:val="20"/>
        </w:rPr>
        <w:t>matalic</w:t>
      </w:r>
      <w:proofErr w:type="spellEnd"/>
      <w:r w:rsidRPr="00E746CD">
        <w:rPr>
          <w:rFonts w:asciiTheme="majorBidi" w:eastAsiaTheme="minorEastAsia" w:hAnsiTheme="majorBidi" w:cstheme="majorBidi"/>
          <w:bCs/>
          <w:sz w:val="20"/>
        </w:rPr>
        <w:t xml:space="preserve"> nanofluid (Cu-water), metallic oxide nanofluid (water-</w:t>
      </w:r>
      <m:oMath>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Al</m:t>
            </m:r>
          </m:e>
          <m:sub>
            <m:r>
              <w:rPr>
                <w:rFonts w:ascii="Cambria Math" w:eastAsiaTheme="minorEastAsia" w:hAnsi="Cambria Math" w:cstheme="majorBidi"/>
                <w:sz w:val="20"/>
              </w:rPr>
              <m:t>2</m:t>
            </m:r>
          </m:sub>
        </m:sSub>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O</m:t>
            </m:r>
          </m:e>
          <m:sub>
            <m:r>
              <w:rPr>
                <w:rFonts w:ascii="Cambria Math" w:eastAsiaTheme="minorEastAsia" w:hAnsi="Cambria Math" w:cstheme="majorBidi"/>
                <w:sz w:val="20"/>
              </w:rPr>
              <m:t>3</m:t>
            </m:r>
          </m:sub>
        </m:sSub>
      </m:oMath>
      <w:r w:rsidRPr="00E746CD">
        <w:rPr>
          <w:rFonts w:asciiTheme="majorBidi" w:eastAsiaTheme="minorEastAsia" w:hAnsiTheme="majorBidi" w:cstheme="majorBidi"/>
          <w:bCs/>
          <w:sz w:val="20"/>
        </w:rPr>
        <w:t>) and hybrid nanofluid (Cu-</w:t>
      </w:r>
      <m:oMath>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Al</m:t>
            </m:r>
          </m:e>
          <m:sub>
            <m:r>
              <w:rPr>
                <w:rFonts w:ascii="Cambria Math" w:eastAsiaTheme="minorEastAsia" w:hAnsi="Cambria Math" w:cstheme="majorBidi"/>
                <w:sz w:val="20"/>
              </w:rPr>
              <m:t>2</m:t>
            </m:r>
          </m:sub>
        </m:sSub>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O</m:t>
            </m:r>
          </m:e>
          <m:sub>
            <m:r>
              <w:rPr>
                <w:rFonts w:ascii="Cambria Math" w:eastAsiaTheme="minorEastAsia" w:hAnsi="Cambria Math" w:cstheme="majorBidi"/>
                <w:sz w:val="20"/>
              </w:rPr>
              <m:t>3</m:t>
            </m:r>
          </m:sub>
        </m:sSub>
      </m:oMath>
      <w:r w:rsidRPr="00E746CD">
        <w:rPr>
          <w:rFonts w:asciiTheme="majorBidi" w:eastAsiaTheme="minorEastAsia" w:hAnsiTheme="majorBidi" w:cstheme="majorBidi"/>
          <w:bCs/>
          <w:sz w:val="20"/>
        </w:rPr>
        <w:t xml:space="preserve">-water) under the influence of magnetic field strength. The velocity profile fails to obey the boundary layer structure since the potential flow velocity is set to zero i.e. </w:t>
      </w:r>
      <m:oMath>
        <m:r>
          <w:rPr>
            <w:rFonts w:ascii="Cambria Math" w:eastAsiaTheme="minorEastAsia" w:hAnsi="Cambria Math" w:cstheme="majorBidi"/>
            <w:sz w:val="20"/>
          </w:rPr>
          <m:t>η→∞</m:t>
        </m:r>
      </m:oMath>
      <w:r w:rsidRPr="00E746CD">
        <w:rPr>
          <w:rFonts w:asciiTheme="majorBidi" w:eastAsiaTheme="minorEastAsia" w:hAnsiTheme="majorBidi" w:cstheme="majorBidi"/>
          <w:bCs/>
          <w:sz w:val="20"/>
        </w:rPr>
        <w:t>. On careful observation it is seen that the flow of base fluid assumes higher velocity distribution than the velocity of metallic oxide nanofluid (water-</w:t>
      </w:r>
      <m:oMath>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Al</m:t>
            </m:r>
          </m:e>
          <m:sub>
            <m:r>
              <w:rPr>
                <w:rFonts w:ascii="Cambria Math" w:eastAsiaTheme="minorEastAsia" w:hAnsi="Cambria Math" w:cstheme="majorBidi"/>
                <w:sz w:val="20"/>
              </w:rPr>
              <m:t>2</m:t>
            </m:r>
          </m:sub>
        </m:sSub>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O</m:t>
            </m:r>
          </m:e>
          <m:sub>
            <m:r>
              <w:rPr>
                <w:rFonts w:ascii="Cambria Math" w:eastAsiaTheme="minorEastAsia" w:hAnsi="Cambria Math" w:cstheme="majorBidi"/>
                <w:sz w:val="20"/>
              </w:rPr>
              <m:t>3</m:t>
            </m:r>
          </m:sub>
        </m:sSub>
      </m:oMath>
      <w:r w:rsidRPr="00E746CD">
        <w:rPr>
          <w:rFonts w:asciiTheme="majorBidi" w:eastAsiaTheme="minorEastAsia" w:hAnsiTheme="majorBidi" w:cstheme="majorBidi"/>
          <w:bCs/>
          <w:sz w:val="20"/>
        </w:rPr>
        <w:t xml:space="preserve">). The velocity is further reduced in case of </w:t>
      </w:r>
      <w:r w:rsidRPr="00E746CD">
        <w:rPr>
          <w:rFonts w:asciiTheme="majorBidi" w:eastAsiaTheme="minorEastAsia" w:hAnsiTheme="majorBidi" w:cstheme="majorBidi"/>
          <w:bCs/>
          <w:sz w:val="20"/>
        </w:rPr>
        <w:lastRenderedPageBreak/>
        <w:t>hybrid nanofluid (Cu-</w:t>
      </w:r>
      <m:oMath>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Al</m:t>
            </m:r>
          </m:e>
          <m:sub>
            <m:r>
              <w:rPr>
                <w:rFonts w:ascii="Cambria Math" w:eastAsiaTheme="minorEastAsia" w:hAnsi="Cambria Math" w:cstheme="majorBidi"/>
                <w:sz w:val="20"/>
              </w:rPr>
              <m:t>2</m:t>
            </m:r>
          </m:sub>
        </m:sSub>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O</m:t>
            </m:r>
          </m:e>
          <m:sub>
            <m:r>
              <w:rPr>
                <w:rFonts w:ascii="Cambria Math" w:eastAsiaTheme="minorEastAsia" w:hAnsi="Cambria Math" w:cstheme="majorBidi"/>
                <w:sz w:val="20"/>
              </w:rPr>
              <m:t>3</m:t>
            </m:r>
          </m:sub>
        </m:sSub>
      </m:oMath>
      <w:r w:rsidRPr="00E746CD">
        <w:rPr>
          <w:rFonts w:asciiTheme="majorBidi" w:eastAsiaTheme="minorEastAsia" w:hAnsiTheme="majorBidi" w:cstheme="majorBidi"/>
          <w:bCs/>
          <w:sz w:val="20"/>
        </w:rPr>
        <w:t xml:space="preserve">-water). It is interesting to note that further reduction is observed in case of metallic nanofluid i.e. (Cu-water). Thus, it is concluded that maximum reduction in velocity occurs in case of metallic nanofluid (Cu-water). The physical reasoning of the reduction of the velocity may be attributed to the inertia force due to higher density of the metallic nanoparticle that slows down the momentum transport. </w:t>
      </w:r>
    </w:p>
    <w:p w14:paraId="4D5C7CC7" w14:textId="77777777" w:rsidR="00E746CD" w:rsidRPr="00E746CD" w:rsidRDefault="00E746CD" w:rsidP="001401BE">
      <w:pPr>
        <w:ind w:firstLine="720"/>
        <w:jc w:val="both"/>
        <w:rPr>
          <w:rFonts w:asciiTheme="majorBidi" w:eastAsiaTheme="minorEastAsia" w:hAnsiTheme="majorBidi" w:cstheme="majorBidi"/>
          <w:bCs/>
          <w:sz w:val="20"/>
        </w:rPr>
      </w:pPr>
      <w:r w:rsidRPr="00E746CD">
        <w:rPr>
          <w:rFonts w:asciiTheme="majorBidi" w:eastAsiaTheme="minorEastAsia" w:hAnsiTheme="majorBidi" w:cstheme="majorBidi"/>
          <w:bCs/>
          <w:sz w:val="20"/>
        </w:rPr>
        <w:t xml:space="preserve">Fig. 3 shows the transverse velocity component distribution. The velocity distribution shows boundary layer structure depicting same physical attributes as in Fig. 2. The striking difference is that the horizontal velocity component shows an asymptotic behaviour i.e. </w:t>
      </w:r>
      <m:oMath>
        <m:r>
          <w:rPr>
            <w:rFonts w:ascii="Cambria Math" w:eastAsiaTheme="minorEastAsia" w:hAnsi="Cambria Math" w:cstheme="majorBidi"/>
            <w:sz w:val="20"/>
          </w:rPr>
          <m:t>f'</m:t>
        </m:r>
        <m:d>
          <m:dPr>
            <m:ctrlPr>
              <w:rPr>
                <w:rFonts w:ascii="Cambria Math" w:eastAsiaTheme="minorEastAsia" w:hAnsi="Cambria Math" w:cstheme="majorBidi"/>
                <w:bCs/>
                <w:i/>
                <w:sz w:val="20"/>
              </w:rPr>
            </m:ctrlPr>
          </m:dPr>
          <m:e>
            <m:r>
              <w:rPr>
                <w:rFonts w:ascii="Cambria Math" w:eastAsiaTheme="minorEastAsia" w:hAnsi="Cambria Math" w:cstheme="majorBidi"/>
                <w:sz w:val="20"/>
              </w:rPr>
              <m:t>η</m:t>
            </m:r>
          </m:e>
        </m:d>
        <m:r>
          <w:rPr>
            <w:rFonts w:ascii="Cambria Math" w:eastAsiaTheme="minorEastAsia" w:hAnsi="Cambria Math" w:cstheme="majorBidi"/>
            <w:sz w:val="20"/>
          </w:rPr>
          <m:t>→0</m:t>
        </m:r>
      </m:oMath>
      <w:r w:rsidRPr="00E746CD">
        <w:rPr>
          <w:rFonts w:asciiTheme="majorBidi" w:eastAsiaTheme="minorEastAsia" w:hAnsiTheme="majorBidi" w:cstheme="majorBidi"/>
          <w:bCs/>
          <w:sz w:val="20"/>
        </w:rPr>
        <w:t xml:space="preserve"> when </w:t>
      </w:r>
      <m:oMath>
        <m:r>
          <w:rPr>
            <w:rFonts w:ascii="Cambria Math" w:eastAsiaTheme="minorEastAsia" w:hAnsi="Cambria Math" w:cstheme="majorBidi"/>
            <w:sz w:val="20"/>
          </w:rPr>
          <m:t>η&gt;3.0,</m:t>
        </m:r>
      </m:oMath>
      <w:r w:rsidRPr="00E746CD">
        <w:rPr>
          <w:rFonts w:asciiTheme="majorBidi" w:eastAsiaTheme="minorEastAsia" w:hAnsiTheme="majorBidi" w:cstheme="majorBidi"/>
          <w:bCs/>
          <w:sz w:val="20"/>
        </w:rPr>
        <w:t xml:space="preserve"> horizontal velocity </w:t>
      </w:r>
      <w:proofErr w:type="gramStart"/>
      <w:r w:rsidRPr="00E746CD">
        <w:rPr>
          <w:rFonts w:asciiTheme="majorBidi" w:eastAsiaTheme="minorEastAsia" w:hAnsiTheme="majorBidi" w:cstheme="majorBidi"/>
          <w:bCs/>
          <w:sz w:val="20"/>
        </w:rPr>
        <w:t xml:space="preserve">variation </w:t>
      </w:r>
      <w:proofErr w:type="gramEnd"/>
      <m:oMath>
        <m:r>
          <w:rPr>
            <w:rFonts w:ascii="Cambria Math" w:hAnsi="Cambria Math" w:cstheme="majorBidi"/>
            <w:sz w:val="20"/>
          </w:rPr>
          <m:t>f'</m:t>
        </m:r>
        <m:d>
          <m:dPr>
            <m:ctrlPr>
              <w:rPr>
                <w:rFonts w:ascii="Cambria Math" w:hAnsi="Cambria Math" w:cstheme="majorBidi"/>
                <w:bCs/>
                <w:i/>
                <w:sz w:val="20"/>
              </w:rPr>
            </m:ctrlPr>
          </m:dPr>
          <m:e>
            <m:r>
              <w:rPr>
                <w:rFonts w:ascii="Cambria Math" w:hAnsi="Cambria Math" w:cstheme="majorBidi"/>
                <w:sz w:val="20"/>
              </w:rPr>
              <m:t>η</m:t>
            </m:r>
          </m:e>
        </m:d>
      </m:oMath>
      <w:r w:rsidRPr="00E746CD">
        <w:rPr>
          <w:rFonts w:asciiTheme="majorBidi" w:eastAsiaTheme="minorEastAsia" w:hAnsiTheme="majorBidi" w:cstheme="majorBidi"/>
          <w:bCs/>
          <w:sz w:val="20"/>
        </w:rPr>
        <w:t xml:space="preserve">. This encompasses three cases. The profiles show symmetric velocity distribution about the impermeable bounding surface </w:t>
      </w:r>
      <w:proofErr w:type="gramStart"/>
      <w:r w:rsidRPr="00E746CD">
        <w:rPr>
          <w:rFonts w:asciiTheme="majorBidi" w:eastAsiaTheme="minorEastAsia" w:hAnsiTheme="majorBidi" w:cstheme="majorBidi"/>
          <w:bCs/>
          <w:sz w:val="20"/>
        </w:rPr>
        <w:t xml:space="preserve">at </w:t>
      </w:r>
      <w:proofErr w:type="gramEnd"/>
      <m:oMath>
        <m:r>
          <w:rPr>
            <w:rFonts w:ascii="Cambria Math" w:hAnsi="Cambria Math" w:cstheme="majorBidi"/>
            <w:sz w:val="20"/>
          </w:rPr>
          <m:t>η=0</m:t>
        </m:r>
      </m:oMath>
      <w:r w:rsidRPr="00E746CD">
        <w:rPr>
          <w:rFonts w:asciiTheme="majorBidi" w:eastAsiaTheme="minorEastAsia" w:hAnsiTheme="majorBidi" w:cstheme="majorBidi"/>
          <w:bCs/>
          <w:sz w:val="20"/>
        </w:rPr>
        <w:t>. The fall of velocity is seen across the flow domain to attain ambient state (stretching</w:t>
      </w:r>
      <w:proofErr w:type="gramStart"/>
      <w:r w:rsidRPr="00E746CD">
        <w:rPr>
          <w:rFonts w:asciiTheme="majorBidi" w:eastAsiaTheme="minorEastAsia" w:hAnsiTheme="majorBidi" w:cstheme="majorBidi"/>
          <w:bCs/>
          <w:sz w:val="20"/>
        </w:rPr>
        <w:t xml:space="preserve">, </w:t>
      </w:r>
      <w:proofErr w:type="gramEnd"/>
      <m:oMath>
        <m:r>
          <w:rPr>
            <w:rFonts w:ascii="Cambria Math" w:hAnsi="Cambria Math" w:cstheme="majorBidi"/>
            <w:sz w:val="20"/>
          </w:rPr>
          <m:t>λ&gt;0)</m:t>
        </m:r>
      </m:oMath>
      <w:r w:rsidRPr="00E746CD">
        <w:rPr>
          <w:rFonts w:asciiTheme="majorBidi" w:eastAsiaTheme="minorEastAsia" w:hAnsiTheme="majorBidi" w:cstheme="majorBidi"/>
          <w:bCs/>
          <w:sz w:val="20"/>
        </w:rPr>
        <w:t>. No fluid motion along the horizontal direction (without stretching</w:t>
      </w:r>
      <w:proofErr w:type="gramStart"/>
      <w:r w:rsidRPr="00E746CD">
        <w:rPr>
          <w:rFonts w:asciiTheme="majorBidi" w:eastAsiaTheme="minorEastAsia" w:hAnsiTheme="majorBidi" w:cstheme="majorBidi"/>
          <w:bCs/>
          <w:sz w:val="20"/>
        </w:rPr>
        <w:t xml:space="preserve">, </w:t>
      </w:r>
      <w:proofErr w:type="gramEnd"/>
      <m:oMath>
        <m:r>
          <w:rPr>
            <w:rFonts w:ascii="Cambria Math" w:hAnsi="Cambria Math" w:cstheme="majorBidi"/>
            <w:sz w:val="20"/>
          </w:rPr>
          <m:t>λ=0)</m:t>
        </m:r>
      </m:oMath>
      <w:r w:rsidRPr="00E746CD">
        <w:rPr>
          <w:rFonts w:asciiTheme="majorBidi" w:eastAsiaTheme="minorEastAsia" w:hAnsiTheme="majorBidi" w:cstheme="majorBidi"/>
          <w:bCs/>
          <w:sz w:val="20"/>
        </w:rPr>
        <w:t xml:space="preserve">. The inverted profiles with negative sign indicates the flow reversal in case of shrinking. </w:t>
      </w:r>
    </w:p>
    <w:p w14:paraId="702BAE50" w14:textId="77777777" w:rsidR="00E746CD" w:rsidRPr="00E746CD" w:rsidRDefault="00E746CD" w:rsidP="001401BE">
      <w:pPr>
        <w:ind w:firstLine="720"/>
        <w:jc w:val="both"/>
        <w:rPr>
          <w:rFonts w:asciiTheme="majorBidi" w:eastAsiaTheme="minorEastAsia" w:hAnsiTheme="majorBidi" w:cstheme="majorBidi"/>
          <w:bCs/>
          <w:sz w:val="20"/>
        </w:rPr>
      </w:pPr>
      <w:r w:rsidRPr="00E746CD">
        <w:rPr>
          <w:rFonts w:asciiTheme="majorBidi" w:eastAsiaTheme="minorEastAsia" w:hAnsiTheme="majorBidi" w:cstheme="majorBidi"/>
          <w:bCs/>
          <w:sz w:val="20"/>
        </w:rPr>
        <w:t xml:space="preserve">Fig. 4 depicts the thermal boundary layer distribution that remains unaffected due to the stretching/shrinking, unlike velocity boundary layer where the velocity boundary layer  structure gets inverted depending upon the stretching or shrinking of the bounding surface. It is seen that the shrinking of the plate leads to higher heat transfer of the nanofluid than stretching of the plate in the entire flow domain. </w:t>
      </w:r>
    </w:p>
    <w:p w14:paraId="56CB32F7" w14:textId="5C8152D4" w:rsidR="00E746CD" w:rsidRPr="00E746CD" w:rsidRDefault="00E746CD" w:rsidP="001401BE">
      <w:pPr>
        <w:ind w:firstLine="720"/>
        <w:jc w:val="both"/>
        <w:rPr>
          <w:rFonts w:asciiTheme="majorBidi" w:eastAsiaTheme="minorEastAsia" w:hAnsiTheme="majorBidi" w:cstheme="majorBidi"/>
          <w:bCs/>
          <w:sz w:val="20"/>
        </w:rPr>
      </w:pPr>
      <w:r w:rsidRPr="00E746CD">
        <w:rPr>
          <w:rFonts w:asciiTheme="majorBidi" w:eastAsiaTheme="minorEastAsia" w:hAnsiTheme="majorBidi" w:cstheme="majorBidi"/>
          <w:bCs/>
          <w:sz w:val="20"/>
        </w:rPr>
        <w:t>From Fig. 5 it is to note that the reverse effect of magnetic parameter is also seen depending upon stretching/shrinking (</w:t>
      </w:r>
      <m:oMath>
        <m:r>
          <w:rPr>
            <w:rFonts w:ascii="Cambria Math" w:hAnsi="Cambria Math" w:cstheme="majorBidi"/>
            <w:sz w:val="20"/>
          </w:rPr>
          <m:t>λ&gt;0</m:t>
        </m:r>
      </m:oMath>
      <w:proofErr w:type="gramStart"/>
      <w:r w:rsidRPr="00E746CD">
        <w:rPr>
          <w:rFonts w:asciiTheme="majorBidi" w:eastAsiaTheme="minorEastAsia" w:hAnsiTheme="majorBidi" w:cstheme="majorBidi"/>
          <w:bCs/>
          <w:sz w:val="20"/>
        </w:rPr>
        <w:t>/</w:t>
      </w:r>
      <w:r w:rsidRPr="00E746CD">
        <w:rPr>
          <w:rFonts w:asciiTheme="majorBidi" w:hAnsiTheme="majorBidi" w:cstheme="majorBidi"/>
          <w:bCs/>
          <w:i/>
          <w:sz w:val="20"/>
        </w:rPr>
        <w:t xml:space="preserve"> </w:t>
      </w:r>
      <w:proofErr w:type="gramEnd"/>
      <m:oMath>
        <m:r>
          <w:rPr>
            <w:rFonts w:ascii="Cambria Math" w:hAnsi="Cambria Math" w:cstheme="majorBidi"/>
            <w:sz w:val="20"/>
          </w:rPr>
          <m:t>λ&lt;0)</m:t>
        </m:r>
      </m:oMath>
      <w:r w:rsidRPr="00E746CD">
        <w:rPr>
          <w:rFonts w:asciiTheme="majorBidi" w:eastAsiaTheme="minorEastAsia" w:hAnsiTheme="majorBidi" w:cstheme="majorBidi"/>
          <w:bCs/>
          <w:sz w:val="20"/>
        </w:rPr>
        <w:t>. Thus, it is concluded that when the plate under goes shrinking, an increase in magnetic parameter leads to decrease the temperature level. But in case of stretching, opposite effect is observed. Therefore, it is concluded that the strength of the applied transverse magnetic field is to be regulated to produce the electromagnetic force as per the design requirements.</w:t>
      </w:r>
    </w:p>
    <w:p w14:paraId="4C6F09F7" w14:textId="77777777" w:rsidR="00E746CD" w:rsidRDefault="00E746CD" w:rsidP="001401BE">
      <w:pPr>
        <w:ind w:firstLine="720"/>
        <w:jc w:val="both"/>
        <w:rPr>
          <w:rFonts w:asciiTheme="majorBidi" w:eastAsiaTheme="minorEastAsia" w:hAnsiTheme="majorBidi" w:cstheme="majorBidi"/>
          <w:bCs/>
          <w:sz w:val="20"/>
        </w:rPr>
      </w:pPr>
      <w:r w:rsidRPr="00E746CD">
        <w:rPr>
          <w:rFonts w:asciiTheme="majorBidi" w:eastAsiaTheme="minorEastAsia" w:hAnsiTheme="majorBidi" w:cstheme="majorBidi"/>
          <w:bCs/>
          <w:sz w:val="20"/>
        </w:rPr>
        <w:t>Fig. 6 shows the effect of an important parameter (</w:t>
      </w:r>
      <m:oMath>
        <m:r>
          <w:rPr>
            <w:rFonts w:ascii="Cambria Math" w:hAnsi="Cambria Math" w:cstheme="majorBidi"/>
            <w:sz w:val="20"/>
          </w:rPr>
          <m:t>Ec)</m:t>
        </m:r>
      </m:oMath>
      <w:r w:rsidRPr="00E746CD">
        <w:rPr>
          <w:rFonts w:asciiTheme="majorBidi" w:eastAsiaTheme="minorEastAsia" w:hAnsiTheme="majorBidi" w:cstheme="majorBidi"/>
          <w:bCs/>
          <w:sz w:val="20"/>
        </w:rPr>
        <w:t xml:space="preserve"> which is a measure of the heat energy dissipation in the flow, which contains square of the velocity in the numerator, therefore, it may be neglected for slow fluid motion. It is further seen that an increase in </w:t>
      </w:r>
      <m:oMath>
        <m:r>
          <w:rPr>
            <w:rFonts w:ascii="Cambria Math" w:hAnsi="Cambria Math" w:cstheme="majorBidi"/>
            <w:sz w:val="20"/>
          </w:rPr>
          <m:t>Ec</m:t>
        </m:r>
      </m:oMath>
      <w:r w:rsidRPr="00E746CD">
        <w:rPr>
          <w:rFonts w:asciiTheme="majorBidi" w:eastAsiaTheme="minorEastAsia" w:hAnsiTheme="majorBidi" w:cstheme="majorBidi"/>
          <w:bCs/>
          <w:sz w:val="20"/>
        </w:rPr>
        <w:t xml:space="preserve"> leads to increase in temperature. This shows that the present flow model of the nanofluid flow leads to higher temperature on increasing the value of Eckert number (</w:t>
      </w:r>
      <m:oMath>
        <m:r>
          <w:rPr>
            <w:rFonts w:ascii="Cambria Math" w:hAnsi="Cambria Math" w:cstheme="majorBidi"/>
            <w:sz w:val="20"/>
          </w:rPr>
          <m:t>Ec)</m:t>
        </m:r>
      </m:oMath>
      <w:r w:rsidRPr="00E746CD">
        <w:rPr>
          <w:rFonts w:asciiTheme="majorBidi" w:eastAsiaTheme="minorEastAsia" w:hAnsiTheme="majorBidi" w:cstheme="majorBidi"/>
          <w:bCs/>
          <w:sz w:val="20"/>
        </w:rPr>
        <w:t>.</w:t>
      </w:r>
    </w:p>
    <w:p w14:paraId="02D68505" w14:textId="2856A705" w:rsidR="00E746CD" w:rsidRDefault="00E746CD" w:rsidP="001401BE">
      <w:pPr>
        <w:ind w:firstLine="720"/>
        <w:jc w:val="both"/>
        <w:rPr>
          <w:rFonts w:asciiTheme="majorBidi" w:eastAsiaTheme="minorEastAsia" w:hAnsiTheme="majorBidi" w:cstheme="majorBidi"/>
          <w:bCs/>
          <w:sz w:val="20"/>
        </w:rPr>
      </w:pPr>
      <w:r w:rsidRPr="00E746CD">
        <w:rPr>
          <w:rFonts w:asciiTheme="majorBidi" w:eastAsiaTheme="minorEastAsia" w:hAnsiTheme="majorBidi" w:cstheme="majorBidi"/>
          <w:bCs/>
          <w:sz w:val="20"/>
        </w:rPr>
        <w:t xml:space="preserve">Fig. 7 shows the effect of </w:t>
      </w:r>
      <m:oMath>
        <m:r>
          <w:rPr>
            <w:rFonts w:ascii="Cambria Math" w:eastAsiaTheme="minorEastAsia" w:hAnsi="Cambria Math" w:cstheme="majorBidi"/>
            <w:sz w:val="20"/>
          </w:rPr>
          <m:t>Q</m:t>
        </m:r>
      </m:oMath>
      <w:r w:rsidRPr="00E746CD">
        <w:rPr>
          <w:rFonts w:asciiTheme="majorBidi" w:eastAsiaTheme="minorEastAsia" w:hAnsiTheme="majorBidi" w:cstheme="majorBidi"/>
          <w:bCs/>
          <w:sz w:val="20"/>
        </w:rPr>
        <w:t xml:space="preserve"> on temperature </w:t>
      </w:r>
      <w:r w:rsidR="00DA3133">
        <w:rPr>
          <w:rFonts w:asciiTheme="majorBidi" w:eastAsiaTheme="minorEastAsia" w:hAnsiTheme="majorBidi" w:cstheme="majorBidi"/>
          <w:bCs/>
          <w:sz w:val="20"/>
        </w:rPr>
        <w:t>distribution</w:t>
      </w:r>
      <w:r w:rsidRPr="00E746CD">
        <w:rPr>
          <w:rFonts w:asciiTheme="majorBidi" w:eastAsiaTheme="minorEastAsia" w:hAnsiTheme="majorBidi" w:cstheme="majorBidi"/>
          <w:bCs/>
          <w:sz w:val="20"/>
        </w:rPr>
        <w:t>. It is evident that an increase in the strength of the vo</w:t>
      </w:r>
      <w:r w:rsidR="006509F7">
        <w:rPr>
          <w:rFonts w:asciiTheme="majorBidi" w:eastAsiaTheme="minorEastAsia" w:hAnsiTheme="majorBidi" w:cstheme="majorBidi"/>
          <w:bCs/>
          <w:sz w:val="20"/>
        </w:rPr>
        <w:t>lumetric heat source leads to in</w:t>
      </w:r>
      <w:r w:rsidRPr="00E746CD">
        <w:rPr>
          <w:rFonts w:asciiTheme="majorBidi" w:eastAsiaTheme="minorEastAsia" w:hAnsiTheme="majorBidi" w:cstheme="majorBidi"/>
          <w:bCs/>
          <w:sz w:val="20"/>
        </w:rPr>
        <w:t>crease the temperature. Further an increase in sink strength leads to decrease the temperature. The physical reasoning may be attributed as: the higher amount of heat absorption leads</w:t>
      </w:r>
      <w:r>
        <w:rPr>
          <w:rFonts w:asciiTheme="majorBidi" w:eastAsiaTheme="minorEastAsia" w:hAnsiTheme="majorBidi" w:cstheme="majorBidi"/>
          <w:bCs/>
          <w:sz w:val="20"/>
        </w:rPr>
        <w:t xml:space="preserve"> to lower down the temperature.</w:t>
      </w:r>
    </w:p>
    <w:p w14:paraId="36433D38" w14:textId="38209DE7" w:rsidR="00E746CD" w:rsidRPr="00E746CD" w:rsidRDefault="00E746CD" w:rsidP="001401BE">
      <w:pPr>
        <w:ind w:firstLine="720"/>
        <w:jc w:val="both"/>
        <w:rPr>
          <w:rFonts w:asciiTheme="majorBidi" w:eastAsiaTheme="minorEastAsia" w:hAnsiTheme="majorBidi" w:cstheme="majorBidi"/>
          <w:bCs/>
          <w:sz w:val="20"/>
        </w:rPr>
      </w:pPr>
      <w:r w:rsidRPr="00E746CD">
        <w:rPr>
          <w:rFonts w:asciiTheme="majorBidi" w:hAnsiTheme="majorBidi" w:cstheme="majorBidi"/>
          <w:bCs/>
          <w:sz w:val="20"/>
          <w:lang w:val="en-IN" w:eastAsia="en-IN" w:bidi="hi-IN"/>
        </w:rPr>
        <w:t xml:space="preserve">Fig. 8 shows </w:t>
      </w:r>
      <w:r w:rsidRPr="00E746CD">
        <w:rPr>
          <w:rFonts w:asciiTheme="majorBidi" w:hAnsiTheme="majorBidi" w:cstheme="majorBidi"/>
          <w:bCs/>
          <w:sz w:val="20"/>
        </w:rPr>
        <w:t>that</w:t>
      </w:r>
      <w:r w:rsidR="006509F7">
        <w:rPr>
          <w:rFonts w:asciiTheme="majorBidi" w:hAnsiTheme="majorBidi" w:cstheme="majorBidi"/>
          <w:bCs/>
          <w:sz w:val="20"/>
        </w:rPr>
        <w:t xml:space="preserve"> </w:t>
      </w:r>
      <m:oMath>
        <m:r>
          <w:rPr>
            <w:rStyle w:val="katex-mathml"/>
            <w:rFonts w:ascii="Cambria Math" w:hAnsi="Cambria Math" w:cstheme="majorBidi"/>
            <w:sz w:val="20"/>
          </w:rPr>
          <m:t>Sc</m:t>
        </m:r>
      </m:oMath>
      <w:r w:rsidRPr="00E746CD">
        <w:rPr>
          <w:rFonts w:asciiTheme="majorBidi" w:eastAsiaTheme="minorEastAsia" w:hAnsiTheme="majorBidi" w:cstheme="majorBidi"/>
          <w:bCs/>
          <w:sz w:val="20"/>
        </w:rPr>
        <w:t xml:space="preserve"> </w:t>
      </w:r>
      <w:r w:rsidRPr="00E746CD">
        <w:rPr>
          <w:rFonts w:asciiTheme="majorBidi" w:hAnsiTheme="majorBidi" w:cstheme="majorBidi"/>
          <w:bCs/>
          <w:sz w:val="20"/>
        </w:rPr>
        <w:t xml:space="preserve">significantly influence the concentration distribution. An </w:t>
      </w:r>
      <w:r w:rsidRPr="00E746CD">
        <w:rPr>
          <w:rStyle w:val="Strong"/>
          <w:rFonts w:asciiTheme="majorBidi" w:hAnsiTheme="majorBidi" w:cstheme="majorBidi"/>
          <w:b w:val="0"/>
          <w:sz w:val="20"/>
        </w:rPr>
        <w:t>increase in</w:t>
      </w:r>
      <w:r w:rsidRPr="00E746CD">
        <w:rPr>
          <w:rStyle w:val="Strong"/>
          <w:rFonts w:asciiTheme="majorBidi" w:hAnsiTheme="majorBidi" w:cstheme="majorBidi"/>
          <w:bCs w:val="0"/>
          <w:sz w:val="20"/>
        </w:rPr>
        <w:t xml:space="preserve"> </w:t>
      </w:r>
      <m:oMath>
        <m:r>
          <w:rPr>
            <w:rStyle w:val="katex-mathml"/>
            <w:rFonts w:ascii="Cambria Math" w:hAnsi="Cambria Math" w:cstheme="majorBidi"/>
            <w:sz w:val="20"/>
          </w:rPr>
          <m:t>Sc</m:t>
        </m:r>
      </m:oMath>
      <w:r w:rsidRPr="00E746CD">
        <w:rPr>
          <w:rFonts w:asciiTheme="majorBidi" w:hAnsiTheme="majorBidi" w:cstheme="majorBidi"/>
          <w:bCs/>
          <w:sz w:val="20"/>
        </w:rPr>
        <w:t xml:space="preserve"> implies lower mass diffusivity, which results in a </w:t>
      </w:r>
      <w:r w:rsidRPr="00E746CD">
        <w:rPr>
          <w:rStyle w:val="Strong"/>
          <w:rFonts w:asciiTheme="majorBidi" w:hAnsiTheme="majorBidi" w:cstheme="majorBidi"/>
          <w:b w:val="0"/>
          <w:sz w:val="20"/>
        </w:rPr>
        <w:t>thinner concentration boundary layer</w:t>
      </w:r>
      <w:r w:rsidRPr="00E746CD">
        <w:rPr>
          <w:rFonts w:asciiTheme="majorBidi" w:hAnsiTheme="majorBidi" w:cstheme="majorBidi"/>
          <w:bCs/>
          <w:sz w:val="20"/>
        </w:rPr>
        <w:t xml:space="preserve"> and a </w:t>
      </w:r>
      <w:r w:rsidRPr="00E746CD">
        <w:rPr>
          <w:rStyle w:val="Strong"/>
          <w:rFonts w:asciiTheme="majorBidi" w:hAnsiTheme="majorBidi" w:cstheme="majorBidi"/>
          <w:b w:val="0"/>
          <w:sz w:val="20"/>
        </w:rPr>
        <w:t>steeper concentration gradient near the wall</w:t>
      </w:r>
      <w:r w:rsidRPr="00E746CD">
        <w:rPr>
          <w:rFonts w:asciiTheme="majorBidi" w:hAnsiTheme="majorBidi" w:cstheme="majorBidi"/>
          <w:b/>
          <w:sz w:val="20"/>
        </w:rPr>
        <w:t>.</w:t>
      </w:r>
      <w:r w:rsidRPr="00E746CD">
        <w:rPr>
          <w:rFonts w:asciiTheme="majorBidi" w:hAnsiTheme="majorBidi" w:cstheme="majorBidi"/>
          <w:bCs/>
          <w:sz w:val="20"/>
        </w:rPr>
        <w:t xml:space="preserve"> This leads to reduced solute diffusion into the fluid and is particularly important in controlling species transport in chemical processing systems. In contrast, </w:t>
      </w:r>
      <w:r w:rsidRPr="00E746CD">
        <w:rPr>
          <w:rStyle w:val="Strong"/>
          <w:rFonts w:asciiTheme="majorBidi" w:hAnsiTheme="majorBidi" w:cstheme="majorBidi"/>
          <w:b w:val="0"/>
          <w:sz w:val="20"/>
        </w:rPr>
        <w:t>lower</w:t>
      </w:r>
      <w:r w:rsidRPr="00E746CD">
        <w:rPr>
          <w:rStyle w:val="Strong"/>
          <w:rFonts w:asciiTheme="majorBidi" w:hAnsiTheme="majorBidi" w:cstheme="majorBidi"/>
          <w:bCs w:val="0"/>
          <w:sz w:val="20"/>
        </w:rPr>
        <w:t xml:space="preserve"> </w:t>
      </w:r>
      <m:oMath>
        <m:r>
          <w:rPr>
            <w:rStyle w:val="katex-mathml"/>
            <w:rFonts w:ascii="Cambria Math" w:hAnsi="Cambria Math" w:cstheme="majorBidi"/>
            <w:sz w:val="20"/>
          </w:rPr>
          <m:t>Sc</m:t>
        </m:r>
      </m:oMath>
      <w:r w:rsidRPr="00E746CD">
        <w:rPr>
          <w:rFonts w:asciiTheme="majorBidi" w:hAnsiTheme="majorBidi" w:cstheme="majorBidi"/>
          <w:bCs/>
          <w:sz w:val="20"/>
        </w:rPr>
        <w:t xml:space="preserve"> values allow for higher mass diffusion, leading to a more uniform concentration profile. </w:t>
      </w:r>
    </w:p>
    <w:p w14:paraId="0AD4B219" w14:textId="77777777" w:rsidR="00E746CD" w:rsidRPr="00E746CD" w:rsidRDefault="00E746CD" w:rsidP="001401BE">
      <w:pPr>
        <w:ind w:firstLine="720"/>
        <w:jc w:val="both"/>
        <w:rPr>
          <w:rFonts w:asciiTheme="majorBidi" w:eastAsiaTheme="minorEastAsia" w:hAnsiTheme="majorBidi" w:cstheme="majorBidi"/>
          <w:bCs/>
          <w:sz w:val="20"/>
        </w:rPr>
      </w:pPr>
    </w:p>
    <w:p w14:paraId="5ADE3992" w14:textId="77777777" w:rsidR="00E746CD" w:rsidRPr="00E746CD" w:rsidRDefault="00E746CD" w:rsidP="001401BE">
      <w:pPr>
        <w:jc w:val="center"/>
        <w:rPr>
          <w:rFonts w:asciiTheme="majorBidi" w:eastAsiaTheme="minorEastAsia" w:hAnsiTheme="majorBidi" w:cstheme="majorBidi"/>
          <w:sz w:val="20"/>
        </w:rPr>
      </w:pPr>
      <w:r w:rsidRPr="00E746CD">
        <w:rPr>
          <w:rFonts w:asciiTheme="majorBidi" w:eastAsiaTheme="minorEastAsia" w:hAnsiTheme="majorBidi" w:cstheme="majorBidi"/>
          <w:noProof/>
          <w:sz w:val="20"/>
          <w:lang w:val="en-IN" w:eastAsia="en-IN" w:bidi="hi-IN"/>
        </w:rPr>
        <w:drawing>
          <wp:inline distT="0" distB="0" distL="0" distR="0" wp14:anchorId="70B2BD47" wp14:editId="6D4260C8">
            <wp:extent cx="3842291" cy="288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42291" cy="2880000"/>
                    </a:xfrm>
                    <a:prstGeom prst="rect">
                      <a:avLst/>
                    </a:prstGeom>
                    <a:noFill/>
                    <a:ln>
                      <a:noFill/>
                    </a:ln>
                  </pic:spPr>
                </pic:pic>
              </a:graphicData>
            </a:graphic>
          </wp:inline>
        </w:drawing>
      </w:r>
    </w:p>
    <w:p w14:paraId="1A538503" w14:textId="77777777" w:rsidR="00E746CD" w:rsidRPr="00E746CD" w:rsidRDefault="00E746CD" w:rsidP="001401BE">
      <w:pPr>
        <w:jc w:val="center"/>
        <w:rPr>
          <w:rFonts w:asciiTheme="majorBidi" w:eastAsiaTheme="minorEastAsia" w:hAnsiTheme="majorBidi" w:cstheme="majorBidi"/>
          <w:sz w:val="20"/>
        </w:rPr>
      </w:pPr>
      <w:r w:rsidRPr="00E746CD">
        <w:rPr>
          <w:rFonts w:asciiTheme="majorBidi" w:hAnsiTheme="majorBidi" w:cstheme="majorBidi"/>
          <w:sz w:val="20"/>
        </w:rPr>
        <w:t xml:space="preserve">Fig. 3 Variation of </w:t>
      </w:r>
      <m:oMath>
        <m:r>
          <w:rPr>
            <w:rFonts w:ascii="Cambria Math" w:hAnsi="Cambria Math" w:cstheme="majorBidi"/>
            <w:sz w:val="20"/>
          </w:rPr>
          <m:t>f</m:t>
        </m:r>
        <m:d>
          <m:dPr>
            <m:ctrlPr>
              <w:rPr>
                <w:rFonts w:ascii="Cambria Math" w:hAnsi="Cambria Math" w:cstheme="majorBidi"/>
                <w:i/>
                <w:sz w:val="20"/>
              </w:rPr>
            </m:ctrlPr>
          </m:dPr>
          <m:e>
            <m:r>
              <w:rPr>
                <w:rFonts w:ascii="Cambria Math" w:hAnsi="Cambria Math" w:cstheme="majorBidi"/>
                <w:sz w:val="20"/>
              </w:rPr>
              <m:t>η</m:t>
            </m:r>
          </m:e>
        </m:d>
      </m:oMath>
      <w:r w:rsidRPr="00E746CD">
        <w:rPr>
          <w:rFonts w:asciiTheme="majorBidi" w:hAnsiTheme="majorBidi" w:cstheme="majorBidi"/>
          <w:sz w:val="20"/>
        </w:rPr>
        <w:t xml:space="preserve"> with </w:t>
      </w:r>
      <m:oMath>
        <m:r>
          <w:rPr>
            <w:rFonts w:ascii="Cambria Math" w:hAnsi="Cambria Math" w:cstheme="majorBidi"/>
            <w:sz w:val="20"/>
          </w:rPr>
          <m:t>η</m:t>
        </m:r>
      </m:oMath>
      <w:r w:rsidRPr="00E746CD">
        <w:rPr>
          <w:rFonts w:asciiTheme="majorBidi" w:eastAsiaTheme="minorEastAsia" w:hAnsiTheme="majorBidi" w:cstheme="majorBidi"/>
          <w:sz w:val="20"/>
        </w:rPr>
        <w:t xml:space="preserve"> </w:t>
      </w:r>
      <w:r w:rsidRPr="00E746CD">
        <w:rPr>
          <w:rFonts w:asciiTheme="majorBidi" w:hAnsiTheme="majorBidi" w:cstheme="majorBidi"/>
          <w:sz w:val="20"/>
        </w:rPr>
        <w:t xml:space="preserve">for </w:t>
      </w:r>
      <m:oMath>
        <m:r>
          <w:rPr>
            <w:rFonts w:ascii="Cambria Math" w:hAnsi="Cambria Math" w:cstheme="majorBidi"/>
            <w:sz w:val="20"/>
          </w:rPr>
          <m:t>M = 0, 1</m:t>
        </m:r>
      </m:oMath>
    </w:p>
    <w:p w14:paraId="112277F2"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noProof/>
          <w:sz w:val="20"/>
          <w:lang w:val="en-IN" w:eastAsia="en-IN" w:bidi="hi-IN"/>
        </w:rPr>
        <w:lastRenderedPageBreak/>
        <w:drawing>
          <wp:inline distT="0" distB="0" distL="0" distR="0" wp14:anchorId="661A8F94" wp14:editId="4110AA47">
            <wp:extent cx="3842291" cy="288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42291" cy="2880000"/>
                    </a:xfrm>
                    <a:prstGeom prst="rect">
                      <a:avLst/>
                    </a:prstGeom>
                    <a:noFill/>
                    <a:ln>
                      <a:noFill/>
                    </a:ln>
                  </pic:spPr>
                </pic:pic>
              </a:graphicData>
            </a:graphic>
          </wp:inline>
        </w:drawing>
      </w:r>
    </w:p>
    <w:p w14:paraId="726026B3" w14:textId="77777777" w:rsidR="00E746CD" w:rsidRPr="00E746CD" w:rsidRDefault="00E746CD" w:rsidP="001401BE">
      <w:pPr>
        <w:jc w:val="center"/>
        <w:rPr>
          <w:rFonts w:asciiTheme="majorBidi" w:eastAsiaTheme="minorEastAsia" w:hAnsiTheme="majorBidi" w:cstheme="majorBidi"/>
          <w:sz w:val="20"/>
        </w:rPr>
      </w:pPr>
      <w:r w:rsidRPr="00E746CD">
        <w:rPr>
          <w:rFonts w:asciiTheme="majorBidi" w:hAnsiTheme="majorBidi" w:cstheme="majorBidi"/>
          <w:sz w:val="20"/>
        </w:rPr>
        <w:t xml:space="preserve">Fig. 4 Variation of </w:t>
      </w:r>
      <m:oMath>
        <m:r>
          <w:rPr>
            <w:rFonts w:ascii="Cambria Math" w:hAnsi="Cambria Math" w:cstheme="majorBidi"/>
            <w:sz w:val="20"/>
          </w:rPr>
          <m:t>f'</m:t>
        </m:r>
        <m:d>
          <m:dPr>
            <m:ctrlPr>
              <w:rPr>
                <w:rFonts w:ascii="Cambria Math" w:hAnsi="Cambria Math" w:cstheme="majorBidi"/>
                <w:i/>
                <w:sz w:val="20"/>
              </w:rPr>
            </m:ctrlPr>
          </m:dPr>
          <m:e>
            <m:r>
              <w:rPr>
                <w:rFonts w:ascii="Cambria Math" w:hAnsi="Cambria Math" w:cstheme="majorBidi"/>
                <w:sz w:val="20"/>
              </w:rPr>
              <m:t>η</m:t>
            </m:r>
          </m:e>
        </m:d>
      </m:oMath>
      <w:r w:rsidRPr="00E746CD">
        <w:rPr>
          <w:rFonts w:asciiTheme="majorBidi" w:hAnsiTheme="majorBidi" w:cstheme="majorBidi"/>
          <w:sz w:val="20"/>
        </w:rPr>
        <w:t xml:space="preserve"> with </w:t>
      </w:r>
      <m:oMath>
        <m:r>
          <w:rPr>
            <w:rFonts w:ascii="Cambria Math" w:hAnsi="Cambria Math" w:cstheme="majorBidi"/>
            <w:sz w:val="20"/>
          </w:rPr>
          <m:t>η</m:t>
        </m:r>
      </m:oMath>
      <w:r w:rsidRPr="00E746CD">
        <w:rPr>
          <w:rFonts w:asciiTheme="majorBidi" w:eastAsiaTheme="minorEastAsia" w:hAnsiTheme="majorBidi" w:cstheme="majorBidi"/>
          <w:sz w:val="20"/>
        </w:rPr>
        <w:t xml:space="preserve"> </w:t>
      </w:r>
      <w:r w:rsidRPr="00E746CD">
        <w:rPr>
          <w:rFonts w:asciiTheme="majorBidi" w:hAnsiTheme="majorBidi" w:cstheme="majorBidi"/>
          <w:sz w:val="20"/>
        </w:rPr>
        <w:t xml:space="preserve">for </w:t>
      </w:r>
      <m:oMath>
        <m:r>
          <w:rPr>
            <w:rFonts w:ascii="Cambria Math" w:hAnsi="Cambria Math" w:cstheme="majorBidi"/>
            <w:sz w:val="20"/>
          </w:rPr>
          <m:t>λ = -0.2,-0.1, 0, 0.1, 0.2</m:t>
        </m:r>
      </m:oMath>
    </w:p>
    <w:p w14:paraId="6DB98C2C"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noProof/>
          <w:sz w:val="20"/>
          <w:lang w:val="en-IN" w:eastAsia="en-IN" w:bidi="hi-IN"/>
        </w:rPr>
        <w:drawing>
          <wp:inline distT="0" distB="0" distL="0" distR="0" wp14:anchorId="219CBAC0" wp14:editId="2840621F">
            <wp:extent cx="3842291" cy="2880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2291" cy="2880000"/>
                    </a:xfrm>
                    <a:prstGeom prst="rect">
                      <a:avLst/>
                    </a:prstGeom>
                    <a:noFill/>
                    <a:ln>
                      <a:noFill/>
                    </a:ln>
                  </pic:spPr>
                </pic:pic>
              </a:graphicData>
            </a:graphic>
          </wp:inline>
        </w:drawing>
      </w:r>
    </w:p>
    <w:p w14:paraId="02436A9A" w14:textId="77777777" w:rsidR="00E746CD" w:rsidRPr="00E746CD" w:rsidRDefault="00E746CD" w:rsidP="001401BE">
      <w:pPr>
        <w:jc w:val="center"/>
        <w:rPr>
          <w:rFonts w:asciiTheme="majorBidi" w:eastAsiaTheme="minorEastAsia" w:hAnsiTheme="majorBidi" w:cstheme="majorBidi"/>
          <w:sz w:val="20"/>
        </w:rPr>
      </w:pPr>
      <w:r w:rsidRPr="00E746CD">
        <w:rPr>
          <w:rFonts w:asciiTheme="majorBidi" w:hAnsiTheme="majorBidi" w:cstheme="majorBidi"/>
          <w:sz w:val="20"/>
        </w:rPr>
        <w:t xml:space="preserve">Fig. 5 Variation of </w:t>
      </w:r>
      <m:oMath>
        <m:r>
          <w:rPr>
            <w:rFonts w:ascii="Cambria Math" w:hAnsi="Cambria Math" w:cstheme="majorBidi"/>
            <w:sz w:val="20"/>
          </w:rPr>
          <m:t>θ</m:t>
        </m:r>
        <m:d>
          <m:dPr>
            <m:ctrlPr>
              <w:rPr>
                <w:rFonts w:ascii="Cambria Math" w:hAnsi="Cambria Math" w:cstheme="majorBidi"/>
                <w:i/>
                <w:sz w:val="20"/>
              </w:rPr>
            </m:ctrlPr>
          </m:dPr>
          <m:e>
            <m:r>
              <w:rPr>
                <w:rFonts w:ascii="Cambria Math" w:hAnsi="Cambria Math" w:cstheme="majorBidi"/>
                <w:sz w:val="20"/>
              </w:rPr>
              <m:t>η</m:t>
            </m:r>
          </m:e>
        </m:d>
      </m:oMath>
      <w:r w:rsidRPr="00E746CD">
        <w:rPr>
          <w:rFonts w:asciiTheme="majorBidi" w:hAnsiTheme="majorBidi" w:cstheme="majorBidi"/>
          <w:sz w:val="20"/>
        </w:rPr>
        <w:t xml:space="preserve"> with </w:t>
      </w:r>
      <m:oMath>
        <m:r>
          <w:rPr>
            <w:rFonts w:ascii="Cambria Math" w:hAnsi="Cambria Math" w:cstheme="majorBidi"/>
            <w:sz w:val="20"/>
          </w:rPr>
          <m:t>η</m:t>
        </m:r>
      </m:oMath>
      <w:r w:rsidRPr="00E746CD">
        <w:rPr>
          <w:rFonts w:asciiTheme="majorBidi" w:eastAsiaTheme="minorEastAsia" w:hAnsiTheme="majorBidi" w:cstheme="majorBidi"/>
          <w:sz w:val="20"/>
        </w:rPr>
        <w:t xml:space="preserve"> </w:t>
      </w:r>
      <w:r w:rsidRPr="00E746CD">
        <w:rPr>
          <w:rFonts w:asciiTheme="majorBidi" w:hAnsiTheme="majorBidi" w:cstheme="majorBidi"/>
          <w:sz w:val="20"/>
        </w:rPr>
        <w:t xml:space="preserve">for </w:t>
      </w:r>
      <m:oMath>
        <m:r>
          <w:rPr>
            <w:rFonts w:ascii="Cambria Math" w:hAnsi="Cambria Math" w:cstheme="majorBidi"/>
            <w:sz w:val="20"/>
          </w:rPr>
          <m:t>M = 0, 0.5, 1</m:t>
        </m:r>
      </m:oMath>
    </w:p>
    <w:p w14:paraId="6F5D37BC"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noProof/>
          <w:sz w:val="20"/>
          <w:lang w:val="en-IN" w:eastAsia="en-IN" w:bidi="hi-IN"/>
        </w:rPr>
        <w:lastRenderedPageBreak/>
        <w:drawing>
          <wp:inline distT="0" distB="0" distL="0" distR="0" wp14:anchorId="023A0DB3" wp14:editId="471C0F6C">
            <wp:extent cx="3842291" cy="288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2291" cy="2880000"/>
                    </a:xfrm>
                    <a:prstGeom prst="rect">
                      <a:avLst/>
                    </a:prstGeom>
                    <a:noFill/>
                    <a:ln>
                      <a:noFill/>
                    </a:ln>
                  </pic:spPr>
                </pic:pic>
              </a:graphicData>
            </a:graphic>
          </wp:inline>
        </w:drawing>
      </w:r>
    </w:p>
    <w:p w14:paraId="6630246D" w14:textId="77777777" w:rsidR="00E746CD" w:rsidRPr="00E746CD" w:rsidRDefault="00E746CD" w:rsidP="001401BE">
      <w:pPr>
        <w:jc w:val="center"/>
        <w:rPr>
          <w:rFonts w:asciiTheme="majorBidi" w:eastAsiaTheme="minorEastAsia" w:hAnsiTheme="majorBidi" w:cstheme="majorBidi"/>
          <w:sz w:val="20"/>
        </w:rPr>
      </w:pPr>
      <w:r w:rsidRPr="00E746CD">
        <w:rPr>
          <w:rFonts w:asciiTheme="majorBidi" w:hAnsiTheme="majorBidi" w:cstheme="majorBidi"/>
          <w:sz w:val="20"/>
        </w:rPr>
        <w:t xml:space="preserve">Fig. 6 Variation of </w:t>
      </w:r>
      <m:oMath>
        <m:r>
          <w:rPr>
            <w:rFonts w:ascii="Cambria Math" w:hAnsi="Cambria Math" w:cstheme="majorBidi"/>
            <w:sz w:val="20"/>
          </w:rPr>
          <m:t>θ</m:t>
        </m:r>
        <m:d>
          <m:dPr>
            <m:ctrlPr>
              <w:rPr>
                <w:rFonts w:ascii="Cambria Math" w:hAnsi="Cambria Math" w:cstheme="majorBidi"/>
                <w:i/>
                <w:sz w:val="20"/>
              </w:rPr>
            </m:ctrlPr>
          </m:dPr>
          <m:e>
            <m:r>
              <w:rPr>
                <w:rFonts w:ascii="Cambria Math" w:hAnsi="Cambria Math" w:cstheme="majorBidi"/>
                <w:sz w:val="20"/>
              </w:rPr>
              <m:t>η</m:t>
            </m:r>
          </m:e>
        </m:d>
      </m:oMath>
      <w:r w:rsidRPr="00E746CD">
        <w:rPr>
          <w:rFonts w:asciiTheme="majorBidi" w:hAnsiTheme="majorBidi" w:cstheme="majorBidi"/>
          <w:sz w:val="20"/>
        </w:rPr>
        <w:t xml:space="preserve"> with </w:t>
      </w:r>
      <m:oMath>
        <m:r>
          <w:rPr>
            <w:rFonts w:ascii="Cambria Math" w:hAnsi="Cambria Math" w:cstheme="majorBidi"/>
            <w:sz w:val="20"/>
          </w:rPr>
          <m:t>η</m:t>
        </m:r>
      </m:oMath>
      <w:r w:rsidRPr="00E746CD">
        <w:rPr>
          <w:rFonts w:asciiTheme="majorBidi" w:eastAsiaTheme="minorEastAsia" w:hAnsiTheme="majorBidi" w:cstheme="majorBidi"/>
          <w:sz w:val="20"/>
        </w:rPr>
        <w:t xml:space="preserve"> </w:t>
      </w:r>
      <w:r w:rsidRPr="00E746CD">
        <w:rPr>
          <w:rFonts w:asciiTheme="majorBidi" w:hAnsiTheme="majorBidi" w:cstheme="majorBidi"/>
          <w:sz w:val="20"/>
        </w:rPr>
        <w:t xml:space="preserve">for </w:t>
      </w:r>
      <m:oMath>
        <m:r>
          <w:rPr>
            <w:rFonts w:ascii="Cambria Math" w:hAnsi="Cambria Math" w:cstheme="majorBidi"/>
            <w:sz w:val="20"/>
          </w:rPr>
          <m:t>Ec = 0, 0.1, 0.2</m:t>
        </m:r>
      </m:oMath>
    </w:p>
    <w:p w14:paraId="27F88F1D" w14:textId="5F546B59" w:rsidR="00E746CD" w:rsidRPr="00E746CD" w:rsidRDefault="00DA3133" w:rsidP="001401BE">
      <w:pPr>
        <w:jc w:val="center"/>
        <w:rPr>
          <w:rFonts w:asciiTheme="majorBidi" w:hAnsiTheme="majorBidi" w:cstheme="majorBidi"/>
          <w:sz w:val="20"/>
        </w:rPr>
      </w:pPr>
      <w:r w:rsidRPr="00DA3133">
        <w:rPr>
          <w:rFonts w:asciiTheme="majorBidi" w:hAnsiTheme="majorBidi" w:cstheme="majorBidi"/>
          <w:noProof/>
          <w:sz w:val="20"/>
          <w:lang w:val="en-IN" w:eastAsia="en-IN" w:bidi="hi-IN"/>
        </w:rPr>
        <w:drawing>
          <wp:inline distT="0" distB="0" distL="0" distR="0" wp14:anchorId="54216D75" wp14:editId="2F0F2219">
            <wp:extent cx="3840153" cy="288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40153" cy="2880000"/>
                    </a:xfrm>
                    <a:prstGeom prst="rect">
                      <a:avLst/>
                    </a:prstGeom>
                    <a:noFill/>
                    <a:ln>
                      <a:noFill/>
                    </a:ln>
                  </pic:spPr>
                </pic:pic>
              </a:graphicData>
            </a:graphic>
          </wp:inline>
        </w:drawing>
      </w:r>
    </w:p>
    <w:p w14:paraId="05970E9A" w14:textId="77777777" w:rsidR="00E746CD" w:rsidRPr="00E746CD" w:rsidRDefault="00E746CD" w:rsidP="001401BE">
      <w:pPr>
        <w:jc w:val="center"/>
        <w:rPr>
          <w:rFonts w:asciiTheme="majorBidi" w:eastAsiaTheme="minorEastAsia" w:hAnsiTheme="majorBidi" w:cstheme="majorBidi"/>
          <w:sz w:val="20"/>
        </w:rPr>
      </w:pPr>
      <w:r w:rsidRPr="00E746CD">
        <w:rPr>
          <w:rFonts w:asciiTheme="majorBidi" w:hAnsiTheme="majorBidi" w:cstheme="majorBidi"/>
          <w:sz w:val="20"/>
        </w:rPr>
        <w:t xml:space="preserve">Fig. 7 Variation of </w:t>
      </w:r>
      <m:oMath>
        <m:r>
          <w:rPr>
            <w:rFonts w:ascii="Cambria Math" w:hAnsi="Cambria Math" w:cstheme="majorBidi"/>
            <w:sz w:val="20"/>
          </w:rPr>
          <m:t>θ</m:t>
        </m:r>
        <m:d>
          <m:dPr>
            <m:ctrlPr>
              <w:rPr>
                <w:rFonts w:ascii="Cambria Math" w:hAnsi="Cambria Math" w:cstheme="majorBidi"/>
                <w:i/>
                <w:sz w:val="20"/>
              </w:rPr>
            </m:ctrlPr>
          </m:dPr>
          <m:e>
            <m:r>
              <w:rPr>
                <w:rFonts w:ascii="Cambria Math" w:hAnsi="Cambria Math" w:cstheme="majorBidi"/>
                <w:sz w:val="20"/>
              </w:rPr>
              <m:t>η</m:t>
            </m:r>
          </m:e>
        </m:d>
      </m:oMath>
      <w:r w:rsidRPr="00E746CD">
        <w:rPr>
          <w:rFonts w:asciiTheme="majorBidi" w:hAnsiTheme="majorBidi" w:cstheme="majorBidi"/>
          <w:sz w:val="20"/>
        </w:rPr>
        <w:t xml:space="preserve"> with </w:t>
      </w:r>
      <m:oMath>
        <m:r>
          <w:rPr>
            <w:rFonts w:ascii="Cambria Math" w:hAnsi="Cambria Math" w:cstheme="majorBidi"/>
            <w:sz w:val="20"/>
          </w:rPr>
          <m:t>η</m:t>
        </m:r>
      </m:oMath>
      <w:r w:rsidRPr="00E746CD">
        <w:rPr>
          <w:rFonts w:asciiTheme="majorBidi" w:eastAsiaTheme="minorEastAsia" w:hAnsiTheme="majorBidi" w:cstheme="majorBidi"/>
          <w:sz w:val="20"/>
        </w:rPr>
        <w:t xml:space="preserve"> </w:t>
      </w:r>
      <w:r w:rsidRPr="00E746CD">
        <w:rPr>
          <w:rFonts w:asciiTheme="majorBidi" w:hAnsiTheme="majorBidi" w:cstheme="majorBidi"/>
          <w:sz w:val="20"/>
        </w:rPr>
        <w:t xml:space="preserve">for </w:t>
      </w:r>
      <m:oMath>
        <m:r>
          <w:rPr>
            <w:rFonts w:ascii="Cambria Math" w:hAnsi="Cambria Math" w:cstheme="majorBidi"/>
            <w:sz w:val="20"/>
          </w:rPr>
          <m:t>Q = -0.15, -0.1, -0.05, 0, 0.1, 0.2, 0.3</m:t>
        </m:r>
      </m:oMath>
    </w:p>
    <w:p w14:paraId="0F17CCDD" w14:textId="77777777" w:rsidR="00E746CD" w:rsidRPr="00E746CD" w:rsidRDefault="00E746CD" w:rsidP="001401BE">
      <w:pPr>
        <w:jc w:val="center"/>
        <w:rPr>
          <w:rFonts w:asciiTheme="majorBidi" w:eastAsiaTheme="minorEastAsia" w:hAnsiTheme="majorBidi" w:cstheme="majorBidi"/>
          <w:sz w:val="20"/>
        </w:rPr>
      </w:pPr>
      <w:r w:rsidRPr="00E746CD">
        <w:rPr>
          <w:rFonts w:asciiTheme="majorBidi" w:eastAsiaTheme="minorEastAsia" w:hAnsiTheme="majorBidi" w:cstheme="majorBidi"/>
          <w:noProof/>
          <w:sz w:val="20"/>
          <w:lang w:val="en-IN" w:eastAsia="en-IN" w:bidi="hi-IN"/>
        </w:rPr>
        <w:lastRenderedPageBreak/>
        <w:drawing>
          <wp:inline distT="0" distB="0" distL="0" distR="0" wp14:anchorId="31FE9086" wp14:editId="32B4C89F">
            <wp:extent cx="3843971" cy="288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43971" cy="2880000"/>
                    </a:xfrm>
                    <a:prstGeom prst="rect">
                      <a:avLst/>
                    </a:prstGeom>
                    <a:noFill/>
                    <a:ln>
                      <a:noFill/>
                    </a:ln>
                  </pic:spPr>
                </pic:pic>
              </a:graphicData>
            </a:graphic>
          </wp:inline>
        </w:drawing>
      </w:r>
    </w:p>
    <w:p w14:paraId="1F1B067D" w14:textId="77777777" w:rsidR="00E746CD" w:rsidRPr="00E746CD" w:rsidRDefault="00E746CD" w:rsidP="001401BE">
      <w:pPr>
        <w:jc w:val="center"/>
        <w:rPr>
          <w:rFonts w:asciiTheme="majorBidi" w:eastAsiaTheme="minorEastAsia" w:hAnsiTheme="majorBidi" w:cstheme="majorBidi"/>
          <w:sz w:val="20"/>
        </w:rPr>
      </w:pPr>
      <w:r w:rsidRPr="00E746CD">
        <w:rPr>
          <w:rFonts w:asciiTheme="majorBidi" w:hAnsiTheme="majorBidi" w:cstheme="majorBidi"/>
          <w:sz w:val="20"/>
        </w:rPr>
        <w:t xml:space="preserve">Fig. 8 Variation of </w:t>
      </w:r>
      <m:oMath>
        <m:r>
          <m:rPr>
            <m:sty m:val="p"/>
          </m:rPr>
          <w:rPr>
            <w:rFonts w:ascii="Cambria Math" w:hAnsi="Cambria Math" w:cstheme="majorBidi"/>
            <w:sz w:val="20"/>
          </w:rPr>
          <m:t>Φ</m:t>
        </m:r>
        <m:d>
          <m:dPr>
            <m:ctrlPr>
              <w:rPr>
                <w:rFonts w:ascii="Cambria Math" w:hAnsi="Cambria Math" w:cstheme="majorBidi"/>
                <w:i/>
                <w:sz w:val="20"/>
              </w:rPr>
            </m:ctrlPr>
          </m:dPr>
          <m:e>
            <m:r>
              <w:rPr>
                <w:rFonts w:ascii="Cambria Math" w:hAnsi="Cambria Math" w:cstheme="majorBidi"/>
                <w:sz w:val="20"/>
              </w:rPr>
              <m:t>η</m:t>
            </m:r>
          </m:e>
        </m:d>
      </m:oMath>
      <w:r w:rsidRPr="00E746CD">
        <w:rPr>
          <w:rFonts w:asciiTheme="majorBidi" w:hAnsiTheme="majorBidi" w:cstheme="majorBidi"/>
          <w:sz w:val="20"/>
        </w:rPr>
        <w:t xml:space="preserve"> with </w:t>
      </w:r>
      <m:oMath>
        <m:r>
          <w:rPr>
            <w:rFonts w:ascii="Cambria Math" w:hAnsi="Cambria Math" w:cstheme="majorBidi"/>
            <w:sz w:val="20"/>
          </w:rPr>
          <m:t>η</m:t>
        </m:r>
      </m:oMath>
      <w:r w:rsidRPr="00E746CD">
        <w:rPr>
          <w:rFonts w:asciiTheme="majorBidi" w:eastAsiaTheme="minorEastAsia" w:hAnsiTheme="majorBidi" w:cstheme="majorBidi"/>
          <w:sz w:val="20"/>
        </w:rPr>
        <w:t xml:space="preserve"> </w:t>
      </w:r>
      <w:r w:rsidRPr="00E746CD">
        <w:rPr>
          <w:rFonts w:asciiTheme="majorBidi" w:hAnsiTheme="majorBidi" w:cstheme="majorBidi"/>
          <w:sz w:val="20"/>
        </w:rPr>
        <w:t xml:space="preserve">for </w:t>
      </w:r>
      <m:oMath>
        <m:r>
          <w:rPr>
            <w:rFonts w:ascii="Cambria Math" w:hAnsi="Cambria Math" w:cstheme="majorBidi"/>
            <w:sz w:val="20"/>
          </w:rPr>
          <m:t>Sc = 3, 4, 5</m:t>
        </m:r>
      </m:oMath>
    </w:p>
    <w:p w14:paraId="6AD4B8D5" w14:textId="178D9C39" w:rsidR="00E746CD" w:rsidRPr="00E746CD" w:rsidRDefault="00E746CD" w:rsidP="001401BE">
      <w:pPr>
        <w:ind w:firstLine="720"/>
        <w:jc w:val="both"/>
        <w:rPr>
          <w:rFonts w:asciiTheme="majorBidi" w:eastAsiaTheme="minorEastAsia" w:hAnsiTheme="majorBidi" w:cstheme="majorBidi"/>
          <w:bCs/>
          <w:sz w:val="20"/>
        </w:rPr>
      </w:pPr>
      <w:r w:rsidRPr="00E746CD">
        <w:rPr>
          <w:rFonts w:asciiTheme="majorBidi" w:hAnsiTheme="majorBidi" w:cstheme="majorBidi"/>
          <w:bCs/>
          <w:sz w:val="20"/>
        </w:rPr>
        <w:t xml:space="preserve">Table 4 shows the variation of </w:t>
      </w:r>
      <m:oMath>
        <m:sSub>
          <m:sSubPr>
            <m:ctrlPr>
              <w:rPr>
                <w:rFonts w:ascii="Cambria Math" w:hAnsi="Cambria Math" w:cstheme="majorBidi"/>
                <w:bCs/>
                <w:i/>
                <w:sz w:val="20"/>
              </w:rPr>
            </m:ctrlPr>
          </m:sSubPr>
          <m:e>
            <m:r>
              <w:rPr>
                <w:rFonts w:ascii="Cambria Math" w:hAnsi="Cambria Math" w:cstheme="majorBidi"/>
                <w:sz w:val="20"/>
              </w:rPr>
              <m:t>C</m:t>
            </m:r>
          </m:e>
          <m:sub>
            <m:r>
              <w:rPr>
                <w:rFonts w:ascii="Cambria Math" w:hAnsi="Cambria Math" w:cstheme="majorBidi"/>
                <w:sz w:val="20"/>
              </w:rPr>
              <m:t>f</m:t>
            </m:r>
          </m:sub>
        </m:sSub>
        <m:r>
          <w:rPr>
            <w:rFonts w:ascii="Cambria Math" w:hAnsi="Cambria Math" w:cstheme="majorBidi"/>
            <w:sz w:val="20"/>
          </w:rPr>
          <m:t xml:space="preserve"> </m:t>
        </m:r>
      </m:oMath>
      <w:proofErr w:type="gramStart"/>
      <w:r w:rsidRPr="00E746CD">
        <w:rPr>
          <w:rFonts w:asciiTheme="majorBidi" w:hAnsiTheme="majorBidi" w:cstheme="majorBidi"/>
          <w:bCs/>
          <w:sz w:val="20"/>
        </w:rPr>
        <w:t xml:space="preserve">and </w:t>
      </w:r>
      <w:proofErr w:type="gramEnd"/>
      <m:oMath>
        <m:sSub>
          <m:sSubPr>
            <m:ctrlPr>
              <w:rPr>
                <w:rFonts w:ascii="Cambria Math" w:hAnsi="Cambria Math" w:cstheme="majorBidi"/>
                <w:bCs/>
                <w:i/>
                <w:sz w:val="20"/>
              </w:rPr>
            </m:ctrlPr>
          </m:sSubPr>
          <m:e>
            <m:r>
              <w:rPr>
                <w:rFonts w:ascii="Cambria Math" w:hAnsi="Cambria Math" w:cstheme="majorBidi"/>
                <w:sz w:val="20"/>
              </w:rPr>
              <m:t>Nu</m:t>
            </m:r>
          </m:e>
          <m:sub>
            <m:r>
              <w:rPr>
                <w:rFonts w:ascii="Cambria Math" w:hAnsi="Cambria Math" w:cstheme="majorBidi"/>
                <w:sz w:val="20"/>
              </w:rPr>
              <m:t>x</m:t>
            </m:r>
          </m:sub>
        </m:sSub>
      </m:oMath>
      <w:r w:rsidR="00025491">
        <w:rPr>
          <w:rFonts w:asciiTheme="majorBidi" w:hAnsiTheme="majorBidi" w:cstheme="majorBidi"/>
          <w:bCs/>
          <w:sz w:val="20"/>
        </w:rPr>
        <w:t>; the</w:t>
      </w:r>
      <w:r w:rsidRPr="00E746CD">
        <w:rPr>
          <w:rFonts w:asciiTheme="majorBidi" w:eastAsiaTheme="minorEastAsia" w:hAnsiTheme="majorBidi" w:cstheme="majorBidi"/>
          <w:bCs/>
          <w:sz w:val="20"/>
        </w:rPr>
        <w:t xml:space="preserve"> important flow characteristics at the solid boundary which affects the transport phenomena </w:t>
      </w:r>
      <w:r w:rsidR="00025491">
        <w:rPr>
          <w:rFonts w:asciiTheme="majorBidi" w:eastAsiaTheme="minorEastAsia" w:hAnsiTheme="majorBidi" w:cstheme="majorBidi"/>
          <w:bCs/>
          <w:sz w:val="20"/>
        </w:rPr>
        <w:t xml:space="preserve">in the flow field. </w:t>
      </w:r>
      <w:r w:rsidRPr="00E746CD">
        <w:rPr>
          <w:rFonts w:asciiTheme="majorBidi" w:eastAsiaTheme="minorEastAsia" w:hAnsiTheme="majorBidi" w:cstheme="majorBidi"/>
          <w:bCs/>
          <w:sz w:val="20"/>
        </w:rPr>
        <w:t xml:space="preserve">In the present flow model the effect of </w:t>
      </w:r>
      <m:oMath>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ϕ</m:t>
            </m:r>
          </m:e>
          <m:sub>
            <m:r>
              <w:rPr>
                <w:rFonts w:ascii="Cambria Math" w:eastAsiaTheme="minorEastAsia" w:hAnsi="Cambria Math" w:cstheme="majorBidi"/>
                <w:sz w:val="20"/>
              </w:rPr>
              <m:t>1</m:t>
            </m:r>
          </m:sub>
        </m:sSub>
      </m:oMath>
      <w:r w:rsidRPr="00E746CD">
        <w:rPr>
          <w:rFonts w:asciiTheme="majorBidi" w:eastAsiaTheme="minorEastAsia" w:hAnsiTheme="majorBidi" w:cstheme="majorBidi"/>
          <w:bCs/>
          <w:sz w:val="20"/>
        </w:rPr>
        <w:t xml:space="preserve"> and </w:t>
      </w:r>
      <m:oMath>
        <m:sSub>
          <m:sSubPr>
            <m:ctrlPr>
              <w:rPr>
                <w:rFonts w:ascii="Cambria Math" w:eastAsiaTheme="minorEastAsia" w:hAnsi="Cambria Math" w:cstheme="majorBidi"/>
                <w:bCs/>
                <w:i/>
                <w:sz w:val="20"/>
              </w:rPr>
            </m:ctrlPr>
          </m:sSubPr>
          <m:e>
            <m:r>
              <w:rPr>
                <w:rFonts w:ascii="Cambria Math" w:eastAsiaTheme="minorEastAsia" w:hAnsi="Cambria Math" w:cstheme="majorBidi"/>
                <w:sz w:val="20"/>
              </w:rPr>
              <m:t>ϕ</m:t>
            </m:r>
          </m:e>
          <m:sub>
            <m:r>
              <w:rPr>
                <w:rFonts w:ascii="Cambria Math" w:eastAsiaTheme="minorEastAsia" w:hAnsi="Cambria Math" w:cstheme="majorBidi"/>
                <w:sz w:val="20"/>
              </w:rPr>
              <m:t>2</m:t>
            </m:r>
          </m:sub>
        </m:sSub>
      </m:oMath>
      <w:r w:rsidRPr="00E746CD">
        <w:rPr>
          <w:rFonts w:asciiTheme="majorBidi" w:eastAsiaTheme="minorEastAsia" w:hAnsiTheme="majorBidi" w:cstheme="majorBidi"/>
          <w:bCs/>
          <w:sz w:val="20"/>
        </w:rPr>
        <w:t xml:space="preserve"> remain same the on skin friction (shearing stress) and Nusselt number at the bounding surface. It is seen that when </w:t>
      </w:r>
      <m:oMath>
        <m:sSub>
          <m:sSubPr>
            <m:ctrlPr>
              <w:rPr>
                <w:rFonts w:ascii="Cambria Math" w:hAnsi="Cambria Math" w:cstheme="majorBidi"/>
                <w:bCs/>
                <w:i/>
                <w:sz w:val="20"/>
              </w:rPr>
            </m:ctrlPr>
          </m:sSubPr>
          <m:e>
            <m:r>
              <w:rPr>
                <w:rFonts w:ascii="Cambria Math" w:hAnsi="Cambria Math" w:cstheme="majorBidi"/>
                <w:sz w:val="20"/>
              </w:rPr>
              <m:t>ϕ</m:t>
            </m:r>
          </m:e>
          <m:sub>
            <m:r>
              <w:rPr>
                <w:rFonts w:ascii="Cambria Math" w:hAnsi="Cambria Math" w:cstheme="majorBidi"/>
                <w:sz w:val="20"/>
              </w:rPr>
              <m:t>1</m:t>
            </m:r>
          </m:sub>
        </m:sSub>
      </m:oMath>
      <w:r w:rsidRPr="00E746CD">
        <w:rPr>
          <w:rFonts w:asciiTheme="majorBidi" w:eastAsiaTheme="minorEastAsia" w:hAnsiTheme="majorBidi" w:cstheme="majorBidi"/>
          <w:bCs/>
          <w:sz w:val="20"/>
        </w:rPr>
        <w:t xml:space="preserve"> increases, modulus </w:t>
      </w:r>
      <w:r w:rsidR="00025491" w:rsidRPr="00E746CD">
        <w:rPr>
          <w:rFonts w:asciiTheme="majorBidi" w:hAnsiTheme="majorBidi" w:cstheme="majorBidi"/>
          <w:bCs/>
          <w:sz w:val="20"/>
        </w:rPr>
        <w:t xml:space="preserve">of </w:t>
      </w:r>
      <m:oMath>
        <m:sSub>
          <m:sSubPr>
            <m:ctrlPr>
              <w:rPr>
                <w:rFonts w:ascii="Cambria Math" w:hAnsi="Cambria Math" w:cstheme="majorBidi"/>
                <w:bCs/>
                <w:i/>
                <w:sz w:val="20"/>
              </w:rPr>
            </m:ctrlPr>
          </m:sSubPr>
          <m:e>
            <m:r>
              <w:rPr>
                <w:rFonts w:ascii="Cambria Math" w:hAnsi="Cambria Math" w:cstheme="majorBidi"/>
                <w:sz w:val="20"/>
              </w:rPr>
              <m:t>C</m:t>
            </m:r>
          </m:e>
          <m:sub>
            <m:r>
              <w:rPr>
                <w:rFonts w:ascii="Cambria Math" w:hAnsi="Cambria Math" w:cstheme="majorBidi"/>
                <w:sz w:val="20"/>
              </w:rPr>
              <m:t>f</m:t>
            </m:r>
          </m:sub>
        </m:sSub>
        <m:r>
          <w:rPr>
            <w:rFonts w:ascii="Cambria Math" w:hAnsi="Cambria Math" w:cstheme="majorBidi"/>
            <w:sz w:val="20"/>
          </w:rPr>
          <m:t xml:space="preserve"> </m:t>
        </m:r>
      </m:oMath>
      <w:r w:rsidR="00025491" w:rsidRPr="00E746CD">
        <w:rPr>
          <w:rFonts w:asciiTheme="majorBidi" w:hAnsiTheme="majorBidi" w:cstheme="majorBidi"/>
          <w:bCs/>
          <w:sz w:val="20"/>
        </w:rPr>
        <w:t xml:space="preserve">and </w:t>
      </w:r>
      <m:oMath>
        <m:sSub>
          <m:sSubPr>
            <m:ctrlPr>
              <w:rPr>
                <w:rFonts w:ascii="Cambria Math" w:hAnsi="Cambria Math" w:cstheme="majorBidi"/>
                <w:bCs/>
                <w:i/>
                <w:sz w:val="20"/>
              </w:rPr>
            </m:ctrlPr>
          </m:sSubPr>
          <m:e>
            <m:r>
              <w:rPr>
                <w:rFonts w:ascii="Cambria Math" w:hAnsi="Cambria Math" w:cstheme="majorBidi"/>
                <w:sz w:val="20"/>
              </w:rPr>
              <m:t>Nu</m:t>
            </m:r>
          </m:e>
          <m:sub>
            <m:r>
              <w:rPr>
                <w:rFonts w:ascii="Cambria Math" w:hAnsi="Cambria Math" w:cstheme="majorBidi"/>
                <w:sz w:val="20"/>
              </w:rPr>
              <m:t>x</m:t>
            </m:r>
          </m:sub>
        </m:sSub>
      </m:oMath>
      <w:r w:rsidR="00025491">
        <w:rPr>
          <w:rFonts w:asciiTheme="majorBidi" w:hAnsiTheme="majorBidi" w:cstheme="majorBidi"/>
          <w:bCs/>
          <w:sz w:val="20"/>
        </w:rPr>
        <w:t xml:space="preserve"> </w:t>
      </w:r>
      <w:r w:rsidRPr="00E746CD">
        <w:rPr>
          <w:rFonts w:asciiTheme="majorBidi" w:eastAsiaTheme="minorEastAsia" w:hAnsiTheme="majorBidi" w:cstheme="majorBidi"/>
          <w:bCs/>
          <w:sz w:val="20"/>
        </w:rPr>
        <w:t xml:space="preserve">at the boundary increases. An increase in </w:t>
      </w:r>
      <m:oMath>
        <m:sSub>
          <m:sSubPr>
            <m:ctrlPr>
              <w:rPr>
                <w:rFonts w:ascii="Cambria Math" w:hAnsi="Cambria Math" w:cstheme="majorBidi"/>
                <w:bCs/>
                <w:i/>
                <w:sz w:val="20"/>
              </w:rPr>
            </m:ctrlPr>
          </m:sSubPr>
          <m:e>
            <m:r>
              <w:rPr>
                <w:rFonts w:ascii="Cambria Math" w:hAnsi="Cambria Math" w:cstheme="majorBidi"/>
                <w:sz w:val="20"/>
              </w:rPr>
              <m:t>ϕ</m:t>
            </m:r>
          </m:e>
          <m:sub>
            <m:r>
              <w:rPr>
                <w:rFonts w:ascii="Cambria Math" w:hAnsi="Cambria Math" w:cstheme="majorBidi"/>
                <w:sz w:val="20"/>
              </w:rPr>
              <m:t>2</m:t>
            </m:r>
          </m:sub>
        </m:sSub>
      </m:oMath>
      <w:r w:rsidRPr="00E746CD">
        <w:rPr>
          <w:rFonts w:asciiTheme="majorBidi" w:eastAsiaTheme="minorEastAsia" w:hAnsiTheme="majorBidi" w:cstheme="majorBidi"/>
          <w:bCs/>
          <w:sz w:val="20"/>
        </w:rPr>
        <w:t xml:space="preserve">  yields the same effects as </w:t>
      </w:r>
      <w:proofErr w:type="gramStart"/>
      <w:r w:rsidRPr="00E746CD">
        <w:rPr>
          <w:rFonts w:asciiTheme="majorBidi" w:eastAsiaTheme="minorEastAsia" w:hAnsiTheme="majorBidi" w:cstheme="majorBidi"/>
          <w:bCs/>
          <w:sz w:val="20"/>
        </w:rPr>
        <w:t xml:space="preserve">of </w:t>
      </w:r>
      <w:proofErr w:type="gramEnd"/>
      <m:oMath>
        <m:sSub>
          <m:sSubPr>
            <m:ctrlPr>
              <w:rPr>
                <w:rFonts w:ascii="Cambria Math" w:hAnsi="Cambria Math" w:cstheme="majorBidi"/>
                <w:bCs/>
                <w:i/>
                <w:sz w:val="20"/>
              </w:rPr>
            </m:ctrlPr>
          </m:sSubPr>
          <m:e>
            <m:r>
              <w:rPr>
                <w:rFonts w:ascii="Cambria Math" w:hAnsi="Cambria Math" w:cstheme="majorBidi"/>
                <w:sz w:val="20"/>
              </w:rPr>
              <m:t>ϕ</m:t>
            </m:r>
          </m:e>
          <m:sub>
            <m:r>
              <w:rPr>
                <w:rFonts w:ascii="Cambria Math" w:hAnsi="Cambria Math" w:cstheme="majorBidi"/>
                <w:sz w:val="20"/>
              </w:rPr>
              <m:t>1</m:t>
            </m:r>
          </m:sub>
        </m:sSub>
      </m:oMath>
      <w:r w:rsidRPr="00E746CD">
        <w:rPr>
          <w:rFonts w:asciiTheme="majorBidi" w:eastAsiaTheme="minorEastAsia" w:hAnsiTheme="majorBidi" w:cstheme="majorBidi"/>
          <w:bCs/>
          <w:sz w:val="20"/>
        </w:rPr>
        <w:t xml:space="preserve">. </w:t>
      </w:r>
      <w:r w:rsidR="00025491">
        <w:rPr>
          <w:rFonts w:asciiTheme="majorBidi" w:eastAsiaTheme="minorEastAsia" w:hAnsiTheme="majorBidi" w:cstheme="majorBidi"/>
          <w:bCs/>
          <w:sz w:val="20"/>
        </w:rPr>
        <w:t>F</w:t>
      </w:r>
      <w:r w:rsidRPr="00E746CD">
        <w:rPr>
          <w:rFonts w:asciiTheme="majorBidi" w:eastAsiaTheme="minorEastAsia" w:hAnsiTheme="majorBidi" w:cstheme="majorBidi"/>
          <w:bCs/>
          <w:sz w:val="20"/>
        </w:rPr>
        <w:t>urther</w:t>
      </w:r>
      <w:r w:rsidR="00025491">
        <w:rPr>
          <w:rFonts w:asciiTheme="majorBidi" w:eastAsiaTheme="minorEastAsia" w:hAnsiTheme="majorBidi" w:cstheme="majorBidi"/>
          <w:bCs/>
          <w:sz w:val="20"/>
        </w:rPr>
        <w:t xml:space="preserve"> increasing in</w:t>
      </w:r>
      <w:r w:rsidRPr="00E746CD">
        <w:rPr>
          <w:rFonts w:asciiTheme="majorBidi" w:eastAsiaTheme="minorEastAsia" w:hAnsiTheme="majorBidi" w:cstheme="majorBidi"/>
          <w:bCs/>
          <w:sz w:val="20"/>
        </w:rPr>
        <w:t xml:space="preserve"> magnetic parameter</w:t>
      </w:r>
      <w:r w:rsidR="00025491">
        <w:rPr>
          <w:rFonts w:asciiTheme="majorBidi" w:eastAsiaTheme="minorEastAsia" w:hAnsiTheme="majorBidi" w:cstheme="majorBidi"/>
          <w:bCs/>
          <w:sz w:val="20"/>
        </w:rPr>
        <w:t>,</w:t>
      </w:r>
      <w:r w:rsidRPr="00E746CD">
        <w:rPr>
          <w:rFonts w:asciiTheme="majorBidi" w:eastAsiaTheme="minorEastAsia" w:hAnsiTheme="majorBidi" w:cstheme="majorBidi"/>
          <w:bCs/>
          <w:sz w:val="20"/>
        </w:rPr>
        <w:t xml:space="preserve"> increases</w:t>
      </w:r>
      <w:r w:rsidR="00025491">
        <w:rPr>
          <w:rFonts w:asciiTheme="majorBidi" w:eastAsiaTheme="minorEastAsia" w:hAnsiTheme="majorBidi" w:cstheme="majorBidi"/>
          <w:bCs/>
          <w:sz w:val="20"/>
        </w:rPr>
        <w:t xml:space="preserve"> </w:t>
      </w:r>
      <w:r w:rsidRPr="00E746CD">
        <w:rPr>
          <w:rFonts w:asciiTheme="majorBidi" w:eastAsiaTheme="minorEastAsia" w:hAnsiTheme="majorBidi" w:cstheme="majorBidi"/>
          <w:bCs/>
          <w:sz w:val="20"/>
        </w:rPr>
        <w:t xml:space="preserve">the  </w:t>
      </w:r>
      <m:oMath>
        <m:sSub>
          <m:sSubPr>
            <m:ctrlPr>
              <w:rPr>
                <w:rFonts w:ascii="Cambria Math" w:hAnsi="Cambria Math" w:cstheme="majorBidi"/>
                <w:bCs/>
                <w:i/>
                <w:sz w:val="20"/>
              </w:rPr>
            </m:ctrlPr>
          </m:sSubPr>
          <m:e>
            <m:r>
              <w:rPr>
                <w:rFonts w:ascii="Cambria Math" w:hAnsi="Cambria Math" w:cstheme="majorBidi"/>
                <w:sz w:val="20"/>
              </w:rPr>
              <m:t>C</m:t>
            </m:r>
          </m:e>
          <m:sub>
            <m:r>
              <w:rPr>
                <w:rFonts w:ascii="Cambria Math" w:hAnsi="Cambria Math" w:cstheme="majorBidi"/>
                <w:sz w:val="20"/>
              </w:rPr>
              <m:t>f</m:t>
            </m:r>
          </m:sub>
        </m:sSub>
      </m:oMath>
      <w:r w:rsidRPr="00E746CD">
        <w:rPr>
          <w:rFonts w:asciiTheme="majorBidi" w:eastAsiaTheme="minorEastAsia" w:hAnsiTheme="majorBidi" w:cstheme="majorBidi"/>
          <w:bCs/>
          <w:sz w:val="20"/>
        </w:rPr>
        <w:t xml:space="preserve"> increases but </w:t>
      </w:r>
      <m:oMath>
        <m:sSub>
          <m:sSubPr>
            <m:ctrlPr>
              <w:rPr>
                <w:rFonts w:ascii="Cambria Math" w:hAnsi="Cambria Math" w:cstheme="majorBidi"/>
                <w:bCs/>
                <w:i/>
                <w:sz w:val="20"/>
              </w:rPr>
            </m:ctrlPr>
          </m:sSubPr>
          <m:e>
            <m:r>
              <w:rPr>
                <w:rFonts w:ascii="Cambria Math" w:hAnsi="Cambria Math" w:cstheme="majorBidi"/>
                <w:sz w:val="20"/>
              </w:rPr>
              <m:t>Nu</m:t>
            </m:r>
          </m:e>
          <m:sub>
            <m:r>
              <w:rPr>
                <w:rFonts w:ascii="Cambria Math" w:hAnsi="Cambria Math" w:cstheme="majorBidi"/>
                <w:sz w:val="20"/>
              </w:rPr>
              <m:t>x</m:t>
            </m:r>
          </m:sub>
        </m:sSub>
      </m:oMath>
      <w:r w:rsidRPr="00E746CD">
        <w:rPr>
          <w:rFonts w:asciiTheme="majorBidi" w:eastAsiaTheme="minorEastAsia" w:hAnsiTheme="majorBidi" w:cstheme="majorBidi"/>
          <w:bCs/>
          <w:sz w:val="20"/>
        </w:rPr>
        <w:t xml:space="preserve"> decreases. Thus, the effect of the transverse magnetic field plays an important role in enhancing momentum transport but reducing the thermal energy in the flow </w:t>
      </w:r>
      <w:r w:rsidR="00025491" w:rsidRPr="00E746CD">
        <w:rPr>
          <w:rFonts w:asciiTheme="majorBidi" w:eastAsiaTheme="minorEastAsia" w:hAnsiTheme="majorBidi" w:cstheme="majorBidi"/>
          <w:bCs/>
          <w:sz w:val="20"/>
        </w:rPr>
        <w:t>field</w:t>
      </w:r>
      <w:r w:rsidRPr="00E746CD">
        <w:rPr>
          <w:rFonts w:asciiTheme="majorBidi" w:eastAsiaTheme="minorEastAsia" w:hAnsiTheme="majorBidi" w:cstheme="majorBidi"/>
          <w:bCs/>
          <w:sz w:val="20"/>
        </w:rPr>
        <w:t xml:space="preserve">. </w:t>
      </w:r>
      <w:r w:rsidR="00D044CF">
        <w:rPr>
          <w:rFonts w:asciiTheme="majorBidi" w:eastAsiaTheme="minorEastAsia" w:hAnsiTheme="majorBidi" w:cstheme="majorBidi"/>
          <w:bCs/>
          <w:sz w:val="20"/>
        </w:rPr>
        <w:t>The findings suggest that</w:t>
      </w:r>
      <w:r w:rsidRPr="00E746CD">
        <w:rPr>
          <w:rFonts w:asciiTheme="majorBidi" w:eastAsiaTheme="minorEastAsia" w:hAnsiTheme="majorBidi" w:cstheme="majorBidi"/>
          <w:bCs/>
          <w:sz w:val="20"/>
        </w:rPr>
        <w:t xml:space="preserve"> v</w:t>
      </w:r>
      <w:r w:rsidRPr="00E746CD">
        <w:rPr>
          <w:rFonts w:asciiTheme="majorBidi" w:hAnsiTheme="majorBidi" w:cstheme="majorBidi"/>
          <w:bCs/>
          <w:sz w:val="20"/>
        </w:rPr>
        <w:t xml:space="preserve">olume fraction of nanofluid and hybrid nanofluid act in unison at the solid bounding surface but the magnetic field enhances </w:t>
      </w:r>
      <m:oMath>
        <m:sSub>
          <m:sSubPr>
            <m:ctrlPr>
              <w:rPr>
                <w:rFonts w:ascii="Cambria Math" w:hAnsi="Cambria Math" w:cstheme="majorBidi"/>
                <w:bCs/>
                <w:i/>
                <w:sz w:val="20"/>
              </w:rPr>
            </m:ctrlPr>
          </m:sSubPr>
          <m:e>
            <m:r>
              <w:rPr>
                <w:rFonts w:ascii="Cambria Math" w:hAnsi="Cambria Math" w:cstheme="majorBidi"/>
                <w:sz w:val="20"/>
              </w:rPr>
              <m:t>C</m:t>
            </m:r>
          </m:e>
          <m:sub>
            <m:r>
              <w:rPr>
                <w:rFonts w:ascii="Cambria Math" w:hAnsi="Cambria Math" w:cstheme="majorBidi"/>
                <w:sz w:val="20"/>
              </w:rPr>
              <m:t>f</m:t>
            </m:r>
          </m:sub>
        </m:sSub>
      </m:oMath>
      <w:r w:rsidRPr="00E746CD">
        <w:rPr>
          <w:rFonts w:asciiTheme="majorBidi" w:hAnsiTheme="majorBidi" w:cstheme="majorBidi"/>
          <w:bCs/>
          <w:sz w:val="20"/>
        </w:rPr>
        <w:t xml:space="preserve"> but </w:t>
      </w:r>
      <w:proofErr w:type="gramStart"/>
      <w:r w:rsidRPr="00E746CD">
        <w:rPr>
          <w:rFonts w:asciiTheme="majorBidi" w:hAnsiTheme="majorBidi" w:cstheme="majorBidi"/>
          <w:bCs/>
          <w:sz w:val="20"/>
        </w:rPr>
        <w:t xml:space="preserve">decreases </w:t>
      </w:r>
      <w:proofErr w:type="gramEnd"/>
      <m:oMath>
        <m:sSub>
          <m:sSubPr>
            <m:ctrlPr>
              <w:rPr>
                <w:rFonts w:ascii="Cambria Math" w:hAnsi="Cambria Math" w:cstheme="majorBidi"/>
                <w:bCs/>
                <w:i/>
                <w:sz w:val="20"/>
              </w:rPr>
            </m:ctrlPr>
          </m:sSubPr>
          <m:e>
            <m:r>
              <w:rPr>
                <w:rFonts w:ascii="Cambria Math" w:hAnsi="Cambria Math" w:cstheme="majorBidi"/>
                <w:sz w:val="20"/>
              </w:rPr>
              <m:t>Nu</m:t>
            </m:r>
          </m:e>
          <m:sub>
            <m:r>
              <w:rPr>
                <w:rFonts w:ascii="Cambria Math" w:hAnsi="Cambria Math" w:cstheme="majorBidi"/>
                <w:sz w:val="20"/>
              </w:rPr>
              <m:t>x</m:t>
            </m:r>
          </m:sub>
        </m:sSub>
      </m:oMath>
      <w:r w:rsidRPr="00E746CD">
        <w:rPr>
          <w:rFonts w:asciiTheme="majorBidi" w:hAnsiTheme="majorBidi" w:cstheme="majorBidi"/>
          <w:bCs/>
          <w:sz w:val="20"/>
        </w:rPr>
        <w:t>.</w:t>
      </w:r>
    </w:p>
    <w:p w14:paraId="7DC3B1E5" w14:textId="77777777" w:rsidR="00E746CD" w:rsidRPr="00E746CD" w:rsidRDefault="00E746CD" w:rsidP="001401BE">
      <w:pPr>
        <w:jc w:val="center"/>
        <w:rPr>
          <w:rFonts w:asciiTheme="majorBidi" w:hAnsiTheme="majorBidi" w:cstheme="majorBidi"/>
          <w:b/>
          <w:bCs/>
          <w:sz w:val="20"/>
        </w:rPr>
      </w:pPr>
    </w:p>
    <w:p w14:paraId="4F8ACF6B" w14:textId="2680BBDC" w:rsidR="00E746CD" w:rsidRPr="00E746CD" w:rsidRDefault="00E746CD" w:rsidP="001401BE">
      <w:pPr>
        <w:jc w:val="center"/>
        <w:rPr>
          <w:rStyle w:val="DefaultChar"/>
          <w:rFonts w:asciiTheme="majorBidi" w:hAnsiTheme="majorBidi" w:cstheme="majorBidi"/>
          <w:sz w:val="20"/>
          <w:szCs w:val="20"/>
        </w:rPr>
      </w:pPr>
      <w:r w:rsidRPr="00E746CD">
        <w:rPr>
          <w:rFonts w:asciiTheme="majorBidi" w:hAnsiTheme="majorBidi" w:cstheme="majorBidi"/>
          <w:b/>
          <w:bCs/>
          <w:sz w:val="20"/>
        </w:rPr>
        <w:t>TABLE 4</w:t>
      </w:r>
      <w:r w:rsidRPr="00E746CD">
        <w:rPr>
          <w:rFonts w:asciiTheme="majorBidi" w:hAnsiTheme="majorBidi" w:cstheme="majorBidi"/>
          <w:b/>
          <w:bCs/>
          <w:sz w:val="20"/>
        </w:rPr>
        <w:tab/>
      </w:r>
      <w:r w:rsidRPr="00E746CD">
        <w:rPr>
          <w:rStyle w:val="DefaultChar"/>
          <w:rFonts w:asciiTheme="majorBidi" w:hAnsiTheme="majorBidi" w:cstheme="majorBidi"/>
          <w:sz w:val="20"/>
          <w:szCs w:val="20"/>
        </w:rPr>
        <w:t xml:space="preserve">Computational values of </w:t>
      </w:r>
      <m:oMath>
        <m:sSub>
          <m:sSubPr>
            <m:ctrlPr>
              <w:rPr>
                <w:rFonts w:ascii="Cambria Math" w:hAnsi="Cambria Math" w:cstheme="majorBidi"/>
                <w:i/>
                <w:sz w:val="20"/>
              </w:rPr>
            </m:ctrlPr>
          </m:sSubPr>
          <m:e>
            <m:r>
              <w:rPr>
                <w:rFonts w:ascii="Cambria Math" w:hAnsi="Cambria Math" w:cstheme="majorBidi"/>
                <w:sz w:val="20"/>
              </w:rPr>
              <m:t>C</m:t>
            </m:r>
          </m:e>
          <m:sub>
            <m:r>
              <w:rPr>
                <w:rFonts w:ascii="Cambria Math" w:hAnsi="Cambria Math" w:cstheme="majorBidi"/>
                <w:sz w:val="20"/>
              </w:rPr>
              <m:t>f</m:t>
            </m:r>
          </m:sub>
        </m:sSub>
      </m:oMath>
      <w:r w:rsidRPr="00E746CD">
        <w:rPr>
          <w:rFonts w:asciiTheme="majorBidi" w:eastAsiaTheme="minorEastAsia" w:hAnsiTheme="majorBidi" w:cstheme="majorBidi"/>
          <w:sz w:val="20"/>
        </w:rPr>
        <w:t xml:space="preserve"> and </w:t>
      </w:r>
      <m:oMath>
        <m:sSub>
          <m:sSubPr>
            <m:ctrlPr>
              <w:rPr>
                <w:rFonts w:ascii="Cambria Math" w:hAnsi="Cambria Math" w:cstheme="majorBidi"/>
                <w:bCs/>
                <w:i/>
                <w:sz w:val="20"/>
              </w:rPr>
            </m:ctrlPr>
          </m:sSubPr>
          <m:e>
            <m:r>
              <w:rPr>
                <w:rFonts w:ascii="Cambria Math" w:hAnsi="Cambria Math" w:cstheme="majorBidi"/>
                <w:sz w:val="20"/>
              </w:rPr>
              <m:t>Nu</m:t>
            </m:r>
          </m:e>
          <m:sub>
            <m:r>
              <w:rPr>
                <w:rFonts w:ascii="Cambria Math" w:hAnsi="Cambria Math" w:cstheme="majorBidi"/>
                <w:sz w:val="20"/>
              </w:rPr>
              <m:t>x</m:t>
            </m:r>
          </m:sub>
        </m:sSub>
        <m:r>
          <w:rPr>
            <w:rFonts w:ascii="Cambria Math" w:hAnsi="Cambria Math" w:cstheme="majorBidi"/>
            <w:sz w:val="20"/>
          </w:rPr>
          <m:t xml:space="preserve"> </m:t>
        </m:r>
      </m:oMath>
      <w:r w:rsidRPr="00E746CD">
        <w:rPr>
          <w:rStyle w:val="DefaultChar"/>
          <w:rFonts w:asciiTheme="majorBidi" w:eastAsiaTheme="minorEastAsia" w:hAnsiTheme="majorBidi" w:cstheme="majorBidi"/>
          <w:sz w:val="20"/>
          <w:szCs w:val="20"/>
        </w:rPr>
        <w:t xml:space="preserve">when </w:t>
      </w:r>
      <m:oMath>
        <m:r>
          <w:rPr>
            <w:rStyle w:val="DefaultChar"/>
            <w:rFonts w:ascii="Cambria Math" w:eastAsiaTheme="minorEastAsia" w:hAnsi="Cambria Math" w:cstheme="majorBidi"/>
            <w:sz w:val="20"/>
            <w:szCs w:val="20"/>
          </w:rPr>
          <m:t>Pr=6.2</m:t>
        </m:r>
      </m:oMath>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1"/>
        <w:gridCol w:w="741"/>
        <w:gridCol w:w="772"/>
        <w:gridCol w:w="810"/>
        <w:gridCol w:w="928"/>
        <w:gridCol w:w="992"/>
        <w:gridCol w:w="1560"/>
        <w:gridCol w:w="1560"/>
      </w:tblGrid>
      <w:tr w:rsidR="00E746CD" w:rsidRPr="00E746CD" w14:paraId="517A6B23" w14:textId="77777777" w:rsidTr="005D496A">
        <w:trPr>
          <w:jc w:val="center"/>
        </w:trPr>
        <w:tc>
          <w:tcPr>
            <w:tcW w:w="741" w:type="dxa"/>
            <w:tcBorders>
              <w:top w:val="single" w:sz="4" w:space="0" w:color="auto"/>
              <w:bottom w:val="single" w:sz="4" w:space="0" w:color="auto"/>
            </w:tcBorders>
          </w:tcPr>
          <w:p w14:paraId="1B441D5B" w14:textId="77777777" w:rsidR="00E746CD" w:rsidRPr="00E746CD" w:rsidRDefault="00145664" w:rsidP="001401BE">
            <w:pPr>
              <w:jc w:val="center"/>
              <w:rPr>
                <w:rFonts w:asciiTheme="majorBidi" w:eastAsia="Calibri" w:hAnsiTheme="majorBidi" w:cstheme="majorBidi"/>
                <w:sz w:val="20"/>
              </w:rPr>
            </w:pPr>
            <m:oMathPara>
              <m:oMath>
                <m:sSub>
                  <m:sSubPr>
                    <m:ctrlPr>
                      <w:rPr>
                        <w:rFonts w:ascii="Cambria Math" w:eastAsia="Calibri" w:hAnsi="Cambria Math" w:cstheme="majorBidi"/>
                        <w:i/>
                        <w:sz w:val="20"/>
                      </w:rPr>
                    </m:ctrlPr>
                  </m:sSubPr>
                  <m:e>
                    <m:r>
                      <w:rPr>
                        <w:rFonts w:ascii="Cambria Math" w:eastAsia="Calibri" w:hAnsi="Cambria Math" w:cstheme="majorBidi"/>
                        <w:sz w:val="20"/>
                      </w:rPr>
                      <m:t>ϕ</m:t>
                    </m:r>
                  </m:e>
                  <m:sub>
                    <m:r>
                      <w:rPr>
                        <w:rFonts w:ascii="Cambria Math" w:eastAsia="Calibri" w:hAnsi="Cambria Math" w:cstheme="majorBidi"/>
                        <w:sz w:val="20"/>
                      </w:rPr>
                      <m:t>1</m:t>
                    </m:r>
                  </m:sub>
                </m:sSub>
              </m:oMath>
            </m:oMathPara>
          </w:p>
        </w:tc>
        <w:tc>
          <w:tcPr>
            <w:tcW w:w="741" w:type="dxa"/>
            <w:tcBorders>
              <w:top w:val="single" w:sz="4" w:space="0" w:color="auto"/>
              <w:bottom w:val="single" w:sz="4" w:space="0" w:color="auto"/>
            </w:tcBorders>
          </w:tcPr>
          <w:p w14:paraId="1F26EB9A" w14:textId="77777777" w:rsidR="00E746CD" w:rsidRPr="00E746CD" w:rsidRDefault="00145664" w:rsidP="001401BE">
            <w:pPr>
              <w:jc w:val="center"/>
              <w:rPr>
                <w:rFonts w:asciiTheme="majorBidi" w:eastAsia="Calibri" w:hAnsiTheme="majorBidi" w:cstheme="majorBidi"/>
                <w:sz w:val="20"/>
              </w:rPr>
            </w:pPr>
            <m:oMathPara>
              <m:oMath>
                <m:sSub>
                  <m:sSubPr>
                    <m:ctrlPr>
                      <w:rPr>
                        <w:rFonts w:ascii="Cambria Math" w:eastAsia="Calibri" w:hAnsi="Cambria Math" w:cstheme="majorBidi"/>
                        <w:i/>
                        <w:sz w:val="20"/>
                      </w:rPr>
                    </m:ctrlPr>
                  </m:sSubPr>
                  <m:e>
                    <m:r>
                      <w:rPr>
                        <w:rFonts w:ascii="Cambria Math" w:eastAsia="Calibri" w:hAnsi="Cambria Math" w:cstheme="majorBidi"/>
                        <w:sz w:val="20"/>
                      </w:rPr>
                      <m:t>ϕ</m:t>
                    </m:r>
                  </m:e>
                  <m:sub>
                    <m:r>
                      <w:rPr>
                        <w:rFonts w:ascii="Cambria Math" w:eastAsia="Calibri" w:hAnsi="Cambria Math" w:cstheme="majorBidi"/>
                        <w:sz w:val="20"/>
                      </w:rPr>
                      <m:t>2</m:t>
                    </m:r>
                  </m:sub>
                </m:sSub>
              </m:oMath>
            </m:oMathPara>
          </w:p>
        </w:tc>
        <w:tc>
          <w:tcPr>
            <w:tcW w:w="772" w:type="dxa"/>
            <w:tcBorders>
              <w:top w:val="single" w:sz="4" w:space="0" w:color="auto"/>
              <w:bottom w:val="single" w:sz="4" w:space="0" w:color="auto"/>
            </w:tcBorders>
          </w:tcPr>
          <w:p w14:paraId="3329279F" w14:textId="77777777" w:rsidR="00E746CD" w:rsidRPr="00E746CD" w:rsidRDefault="00E746CD" w:rsidP="001401BE">
            <w:pPr>
              <w:jc w:val="center"/>
              <w:rPr>
                <w:rFonts w:asciiTheme="majorBidi" w:hAnsiTheme="majorBidi" w:cstheme="majorBidi"/>
                <w:bCs/>
                <w:sz w:val="20"/>
              </w:rPr>
            </w:pPr>
            <m:oMathPara>
              <m:oMath>
                <m:r>
                  <w:rPr>
                    <w:rFonts w:ascii="Cambria Math" w:hAnsi="Cambria Math" w:cstheme="majorBidi"/>
                    <w:sz w:val="20"/>
                  </w:rPr>
                  <m:t>M</m:t>
                </m:r>
              </m:oMath>
            </m:oMathPara>
          </w:p>
        </w:tc>
        <w:tc>
          <w:tcPr>
            <w:tcW w:w="810" w:type="dxa"/>
            <w:tcBorders>
              <w:top w:val="single" w:sz="4" w:space="0" w:color="auto"/>
              <w:bottom w:val="single" w:sz="4" w:space="0" w:color="auto"/>
            </w:tcBorders>
          </w:tcPr>
          <w:p w14:paraId="4CE1CCD6" w14:textId="77777777" w:rsidR="00E746CD" w:rsidRPr="00E746CD" w:rsidRDefault="00E746CD" w:rsidP="001401BE">
            <w:pPr>
              <w:jc w:val="center"/>
              <w:rPr>
                <w:rFonts w:asciiTheme="majorBidi" w:hAnsiTheme="majorBidi" w:cstheme="majorBidi"/>
                <w:bCs/>
                <w:sz w:val="20"/>
              </w:rPr>
            </w:pPr>
            <m:oMathPara>
              <m:oMath>
                <m:r>
                  <w:rPr>
                    <w:rFonts w:ascii="Cambria Math" w:hAnsi="Cambria Math" w:cstheme="majorBidi"/>
                    <w:sz w:val="20"/>
                  </w:rPr>
                  <m:t>λ</m:t>
                </m:r>
              </m:oMath>
            </m:oMathPara>
          </w:p>
        </w:tc>
        <w:tc>
          <w:tcPr>
            <w:tcW w:w="928" w:type="dxa"/>
            <w:tcBorders>
              <w:top w:val="single" w:sz="4" w:space="0" w:color="auto"/>
              <w:bottom w:val="single" w:sz="4" w:space="0" w:color="auto"/>
            </w:tcBorders>
          </w:tcPr>
          <w:p w14:paraId="0D7C11ED" w14:textId="77777777" w:rsidR="00E746CD" w:rsidRPr="00E746CD" w:rsidRDefault="00E746CD" w:rsidP="001401BE">
            <w:pPr>
              <w:jc w:val="center"/>
              <w:rPr>
                <w:rFonts w:asciiTheme="majorBidi" w:eastAsia="Calibri" w:hAnsiTheme="majorBidi" w:cstheme="majorBidi"/>
                <w:bCs/>
                <w:sz w:val="20"/>
              </w:rPr>
            </w:pPr>
            <m:oMathPara>
              <m:oMath>
                <m:r>
                  <w:rPr>
                    <w:rFonts w:ascii="Cambria Math" w:eastAsia="Calibri" w:hAnsi="Cambria Math" w:cstheme="majorBidi"/>
                    <w:sz w:val="20"/>
                  </w:rPr>
                  <m:t>Ec</m:t>
                </m:r>
              </m:oMath>
            </m:oMathPara>
          </w:p>
        </w:tc>
        <w:tc>
          <w:tcPr>
            <w:tcW w:w="992" w:type="dxa"/>
            <w:tcBorders>
              <w:top w:val="single" w:sz="4" w:space="0" w:color="auto"/>
              <w:bottom w:val="single" w:sz="4" w:space="0" w:color="auto"/>
            </w:tcBorders>
          </w:tcPr>
          <w:p w14:paraId="6BC85EF4" w14:textId="77777777" w:rsidR="00E746CD" w:rsidRPr="00E746CD" w:rsidRDefault="00E746CD" w:rsidP="001401BE">
            <w:pPr>
              <w:jc w:val="center"/>
              <w:rPr>
                <w:rFonts w:asciiTheme="majorBidi" w:eastAsia="Calibri" w:hAnsiTheme="majorBidi" w:cstheme="majorBidi"/>
                <w:bCs/>
                <w:sz w:val="20"/>
              </w:rPr>
            </w:pPr>
            <m:oMathPara>
              <m:oMath>
                <m:r>
                  <w:rPr>
                    <w:rFonts w:ascii="Cambria Math" w:eastAsia="Calibri" w:hAnsi="Cambria Math" w:cstheme="majorBidi"/>
                    <w:sz w:val="20"/>
                  </w:rPr>
                  <m:t>Q</m:t>
                </m:r>
              </m:oMath>
            </m:oMathPara>
          </w:p>
        </w:tc>
        <w:tc>
          <w:tcPr>
            <w:tcW w:w="1560" w:type="dxa"/>
            <w:tcBorders>
              <w:top w:val="single" w:sz="4" w:space="0" w:color="auto"/>
              <w:bottom w:val="single" w:sz="4" w:space="0" w:color="auto"/>
            </w:tcBorders>
          </w:tcPr>
          <w:p w14:paraId="00EF96C7" w14:textId="77777777" w:rsidR="00E746CD" w:rsidRPr="00E746CD" w:rsidRDefault="00145664" w:rsidP="001401BE">
            <w:pPr>
              <w:jc w:val="center"/>
              <w:rPr>
                <w:rFonts w:asciiTheme="majorBidi" w:hAnsiTheme="majorBidi" w:cstheme="majorBidi"/>
                <w:bCs/>
                <w:sz w:val="20"/>
              </w:rPr>
            </w:pPr>
            <m:oMathPara>
              <m:oMath>
                <m:sSub>
                  <m:sSubPr>
                    <m:ctrlPr>
                      <w:rPr>
                        <w:rFonts w:ascii="Cambria Math" w:hAnsi="Cambria Math" w:cstheme="majorBidi"/>
                        <w:bCs/>
                        <w:i/>
                        <w:sz w:val="20"/>
                      </w:rPr>
                    </m:ctrlPr>
                  </m:sSubPr>
                  <m:e>
                    <m:r>
                      <w:rPr>
                        <w:rFonts w:ascii="Cambria Math" w:hAnsi="Cambria Math" w:cstheme="majorBidi"/>
                        <w:sz w:val="20"/>
                      </w:rPr>
                      <m:t>C</m:t>
                    </m:r>
                  </m:e>
                  <m:sub>
                    <m:r>
                      <w:rPr>
                        <w:rFonts w:ascii="Cambria Math" w:hAnsi="Cambria Math" w:cstheme="majorBidi"/>
                        <w:sz w:val="20"/>
                      </w:rPr>
                      <m:t>f</m:t>
                    </m:r>
                  </m:sub>
                </m:sSub>
              </m:oMath>
            </m:oMathPara>
          </w:p>
        </w:tc>
        <w:tc>
          <w:tcPr>
            <w:tcW w:w="1560" w:type="dxa"/>
            <w:tcBorders>
              <w:top w:val="single" w:sz="4" w:space="0" w:color="auto"/>
              <w:bottom w:val="single" w:sz="4" w:space="0" w:color="auto"/>
            </w:tcBorders>
          </w:tcPr>
          <w:p w14:paraId="02780592" w14:textId="77777777" w:rsidR="00E746CD" w:rsidRPr="00E746CD" w:rsidRDefault="00145664" w:rsidP="001401BE">
            <w:pPr>
              <w:jc w:val="center"/>
              <w:rPr>
                <w:rFonts w:asciiTheme="majorBidi" w:eastAsia="Calibri" w:hAnsiTheme="majorBidi" w:cstheme="majorBidi"/>
                <w:bCs/>
                <w:sz w:val="20"/>
              </w:rPr>
            </w:pPr>
            <m:oMathPara>
              <m:oMath>
                <m:sSub>
                  <m:sSubPr>
                    <m:ctrlPr>
                      <w:rPr>
                        <w:rFonts w:ascii="Cambria Math" w:hAnsi="Cambria Math" w:cstheme="majorBidi"/>
                        <w:bCs/>
                        <w:i/>
                        <w:sz w:val="20"/>
                      </w:rPr>
                    </m:ctrlPr>
                  </m:sSubPr>
                  <m:e>
                    <m:r>
                      <w:rPr>
                        <w:rFonts w:ascii="Cambria Math" w:hAnsi="Cambria Math" w:cstheme="majorBidi"/>
                        <w:sz w:val="20"/>
                      </w:rPr>
                      <m:t>Nu</m:t>
                    </m:r>
                  </m:e>
                  <m:sub>
                    <m:r>
                      <w:rPr>
                        <w:rFonts w:ascii="Cambria Math" w:hAnsi="Cambria Math" w:cstheme="majorBidi"/>
                        <w:sz w:val="20"/>
                      </w:rPr>
                      <m:t>x</m:t>
                    </m:r>
                  </m:sub>
                </m:sSub>
              </m:oMath>
            </m:oMathPara>
          </w:p>
        </w:tc>
      </w:tr>
      <w:tr w:rsidR="00E746CD" w:rsidRPr="00E746CD" w14:paraId="0C494631" w14:textId="77777777" w:rsidTr="005D496A">
        <w:trPr>
          <w:jc w:val="center"/>
        </w:trPr>
        <w:tc>
          <w:tcPr>
            <w:tcW w:w="741" w:type="dxa"/>
            <w:tcBorders>
              <w:top w:val="single" w:sz="4" w:space="0" w:color="auto"/>
            </w:tcBorders>
          </w:tcPr>
          <w:p w14:paraId="606CEC6C"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w:t>
            </w:r>
          </w:p>
        </w:tc>
        <w:tc>
          <w:tcPr>
            <w:tcW w:w="741" w:type="dxa"/>
            <w:tcBorders>
              <w:top w:val="single" w:sz="4" w:space="0" w:color="auto"/>
            </w:tcBorders>
          </w:tcPr>
          <w:p w14:paraId="4DB6E07F"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w:t>
            </w:r>
          </w:p>
        </w:tc>
        <w:tc>
          <w:tcPr>
            <w:tcW w:w="772" w:type="dxa"/>
            <w:tcBorders>
              <w:top w:val="single" w:sz="4" w:space="0" w:color="auto"/>
            </w:tcBorders>
          </w:tcPr>
          <w:p w14:paraId="7BCF4C3D"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w:t>
            </w:r>
          </w:p>
        </w:tc>
        <w:tc>
          <w:tcPr>
            <w:tcW w:w="810" w:type="dxa"/>
            <w:tcBorders>
              <w:top w:val="single" w:sz="4" w:space="0" w:color="auto"/>
            </w:tcBorders>
          </w:tcPr>
          <w:p w14:paraId="5AACB3C6"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w:t>
            </w:r>
          </w:p>
        </w:tc>
        <w:tc>
          <w:tcPr>
            <w:tcW w:w="928" w:type="dxa"/>
            <w:tcBorders>
              <w:top w:val="single" w:sz="4" w:space="0" w:color="auto"/>
            </w:tcBorders>
          </w:tcPr>
          <w:p w14:paraId="2E799743"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w:t>
            </w:r>
          </w:p>
        </w:tc>
        <w:tc>
          <w:tcPr>
            <w:tcW w:w="992" w:type="dxa"/>
            <w:tcBorders>
              <w:top w:val="single" w:sz="4" w:space="0" w:color="auto"/>
            </w:tcBorders>
          </w:tcPr>
          <w:p w14:paraId="09ACA123"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w:t>
            </w:r>
          </w:p>
        </w:tc>
        <w:tc>
          <w:tcPr>
            <w:tcW w:w="1560" w:type="dxa"/>
            <w:tcBorders>
              <w:top w:val="single" w:sz="4" w:space="0" w:color="auto"/>
            </w:tcBorders>
          </w:tcPr>
          <w:p w14:paraId="3EAE6D3E"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w:t>
            </w:r>
          </w:p>
        </w:tc>
        <w:tc>
          <w:tcPr>
            <w:tcW w:w="1560" w:type="dxa"/>
            <w:tcBorders>
              <w:top w:val="single" w:sz="4" w:space="0" w:color="auto"/>
            </w:tcBorders>
          </w:tcPr>
          <w:p w14:paraId="44A1BFD6"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1.7704535</w:t>
            </w:r>
          </w:p>
        </w:tc>
      </w:tr>
      <w:tr w:rsidR="00E746CD" w:rsidRPr="00E746CD" w14:paraId="7CA47656" w14:textId="77777777" w:rsidTr="005D496A">
        <w:trPr>
          <w:jc w:val="center"/>
        </w:trPr>
        <w:tc>
          <w:tcPr>
            <w:tcW w:w="741" w:type="dxa"/>
          </w:tcPr>
          <w:p w14:paraId="72168A48"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0.05</w:t>
            </w:r>
          </w:p>
        </w:tc>
        <w:tc>
          <w:tcPr>
            <w:tcW w:w="741" w:type="dxa"/>
          </w:tcPr>
          <w:p w14:paraId="65C3ED1B" w14:textId="77777777" w:rsidR="00E746CD" w:rsidRPr="00E746CD" w:rsidRDefault="00E746CD" w:rsidP="001401BE">
            <w:pPr>
              <w:jc w:val="center"/>
              <w:rPr>
                <w:rFonts w:asciiTheme="majorBidi" w:hAnsiTheme="majorBidi" w:cstheme="majorBidi"/>
                <w:bCs/>
                <w:sz w:val="20"/>
              </w:rPr>
            </w:pPr>
          </w:p>
        </w:tc>
        <w:tc>
          <w:tcPr>
            <w:tcW w:w="772" w:type="dxa"/>
          </w:tcPr>
          <w:p w14:paraId="286C15E1" w14:textId="77777777" w:rsidR="00E746CD" w:rsidRPr="00E746CD" w:rsidRDefault="00E746CD" w:rsidP="001401BE">
            <w:pPr>
              <w:jc w:val="center"/>
              <w:rPr>
                <w:rFonts w:asciiTheme="majorBidi" w:hAnsiTheme="majorBidi" w:cstheme="majorBidi"/>
                <w:bCs/>
                <w:sz w:val="20"/>
              </w:rPr>
            </w:pPr>
          </w:p>
        </w:tc>
        <w:tc>
          <w:tcPr>
            <w:tcW w:w="810" w:type="dxa"/>
          </w:tcPr>
          <w:p w14:paraId="55900FE2" w14:textId="77777777" w:rsidR="00E746CD" w:rsidRPr="00E746CD" w:rsidRDefault="00E746CD" w:rsidP="001401BE">
            <w:pPr>
              <w:jc w:val="center"/>
              <w:rPr>
                <w:rFonts w:asciiTheme="majorBidi" w:hAnsiTheme="majorBidi" w:cstheme="majorBidi"/>
                <w:bCs/>
                <w:sz w:val="20"/>
              </w:rPr>
            </w:pPr>
          </w:p>
        </w:tc>
        <w:tc>
          <w:tcPr>
            <w:tcW w:w="928" w:type="dxa"/>
          </w:tcPr>
          <w:p w14:paraId="12BE4552" w14:textId="77777777" w:rsidR="00E746CD" w:rsidRPr="00E746CD" w:rsidRDefault="00E746CD" w:rsidP="001401BE">
            <w:pPr>
              <w:jc w:val="center"/>
              <w:rPr>
                <w:rFonts w:asciiTheme="majorBidi" w:hAnsiTheme="majorBidi" w:cstheme="majorBidi"/>
                <w:bCs/>
                <w:sz w:val="20"/>
              </w:rPr>
            </w:pPr>
          </w:p>
        </w:tc>
        <w:tc>
          <w:tcPr>
            <w:tcW w:w="992" w:type="dxa"/>
          </w:tcPr>
          <w:p w14:paraId="287603B4" w14:textId="77777777" w:rsidR="00E746CD" w:rsidRPr="00E746CD" w:rsidRDefault="00E746CD" w:rsidP="001401BE">
            <w:pPr>
              <w:jc w:val="center"/>
              <w:rPr>
                <w:rFonts w:asciiTheme="majorBidi" w:hAnsiTheme="majorBidi" w:cstheme="majorBidi"/>
                <w:bCs/>
                <w:sz w:val="20"/>
              </w:rPr>
            </w:pPr>
          </w:p>
        </w:tc>
        <w:tc>
          <w:tcPr>
            <w:tcW w:w="1560" w:type="dxa"/>
          </w:tcPr>
          <w:p w14:paraId="5278CA9C"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-1.2616434</w:t>
            </w:r>
          </w:p>
        </w:tc>
        <w:tc>
          <w:tcPr>
            <w:tcW w:w="1560" w:type="dxa"/>
          </w:tcPr>
          <w:p w14:paraId="7F01A1AD"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1.8498353</w:t>
            </w:r>
          </w:p>
        </w:tc>
      </w:tr>
      <w:tr w:rsidR="00E746CD" w:rsidRPr="00E746CD" w14:paraId="02E865B7" w14:textId="77777777" w:rsidTr="005D496A">
        <w:trPr>
          <w:jc w:val="center"/>
        </w:trPr>
        <w:tc>
          <w:tcPr>
            <w:tcW w:w="741" w:type="dxa"/>
          </w:tcPr>
          <w:p w14:paraId="4C5CB142"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0.1</w:t>
            </w:r>
          </w:p>
        </w:tc>
        <w:tc>
          <w:tcPr>
            <w:tcW w:w="741" w:type="dxa"/>
          </w:tcPr>
          <w:p w14:paraId="1B092019" w14:textId="77777777" w:rsidR="00E746CD" w:rsidRPr="00E746CD" w:rsidRDefault="00E746CD" w:rsidP="001401BE">
            <w:pPr>
              <w:jc w:val="center"/>
              <w:rPr>
                <w:rFonts w:asciiTheme="majorBidi" w:hAnsiTheme="majorBidi" w:cstheme="majorBidi"/>
                <w:bCs/>
                <w:sz w:val="20"/>
              </w:rPr>
            </w:pPr>
          </w:p>
        </w:tc>
        <w:tc>
          <w:tcPr>
            <w:tcW w:w="772" w:type="dxa"/>
          </w:tcPr>
          <w:p w14:paraId="482120DE" w14:textId="77777777" w:rsidR="00E746CD" w:rsidRPr="00E746CD" w:rsidRDefault="00E746CD" w:rsidP="001401BE">
            <w:pPr>
              <w:jc w:val="center"/>
              <w:rPr>
                <w:rFonts w:asciiTheme="majorBidi" w:hAnsiTheme="majorBidi" w:cstheme="majorBidi"/>
                <w:bCs/>
                <w:sz w:val="20"/>
              </w:rPr>
            </w:pPr>
          </w:p>
        </w:tc>
        <w:tc>
          <w:tcPr>
            <w:tcW w:w="810" w:type="dxa"/>
          </w:tcPr>
          <w:p w14:paraId="39F6D0EC" w14:textId="77777777" w:rsidR="00E746CD" w:rsidRPr="00E746CD" w:rsidRDefault="00E746CD" w:rsidP="001401BE">
            <w:pPr>
              <w:jc w:val="center"/>
              <w:rPr>
                <w:rFonts w:asciiTheme="majorBidi" w:hAnsiTheme="majorBidi" w:cstheme="majorBidi"/>
                <w:bCs/>
                <w:sz w:val="20"/>
              </w:rPr>
            </w:pPr>
          </w:p>
        </w:tc>
        <w:tc>
          <w:tcPr>
            <w:tcW w:w="928" w:type="dxa"/>
          </w:tcPr>
          <w:p w14:paraId="4CB9B344" w14:textId="77777777" w:rsidR="00E746CD" w:rsidRPr="00E746CD" w:rsidRDefault="00E746CD" w:rsidP="001401BE">
            <w:pPr>
              <w:jc w:val="center"/>
              <w:rPr>
                <w:rFonts w:asciiTheme="majorBidi" w:hAnsiTheme="majorBidi" w:cstheme="majorBidi"/>
                <w:bCs/>
                <w:sz w:val="20"/>
              </w:rPr>
            </w:pPr>
          </w:p>
        </w:tc>
        <w:tc>
          <w:tcPr>
            <w:tcW w:w="992" w:type="dxa"/>
          </w:tcPr>
          <w:p w14:paraId="0B1F2720" w14:textId="77777777" w:rsidR="00E746CD" w:rsidRPr="00E746CD" w:rsidRDefault="00E746CD" w:rsidP="001401BE">
            <w:pPr>
              <w:jc w:val="center"/>
              <w:rPr>
                <w:rFonts w:asciiTheme="majorBidi" w:hAnsiTheme="majorBidi" w:cstheme="majorBidi"/>
                <w:bCs/>
                <w:sz w:val="20"/>
              </w:rPr>
            </w:pPr>
          </w:p>
        </w:tc>
        <w:tc>
          <w:tcPr>
            <w:tcW w:w="1560" w:type="dxa"/>
          </w:tcPr>
          <w:p w14:paraId="452CADEC"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-1.5296353</w:t>
            </w:r>
          </w:p>
        </w:tc>
        <w:tc>
          <w:tcPr>
            <w:tcW w:w="1560" w:type="dxa"/>
          </w:tcPr>
          <w:p w14:paraId="5E191285"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1.9332244</w:t>
            </w:r>
          </w:p>
        </w:tc>
      </w:tr>
      <w:tr w:rsidR="00E746CD" w:rsidRPr="00E746CD" w14:paraId="410819B5" w14:textId="77777777" w:rsidTr="005D496A">
        <w:trPr>
          <w:jc w:val="center"/>
        </w:trPr>
        <w:tc>
          <w:tcPr>
            <w:tcW w:w="741" w:type="dxa"/>
          </w:tcPr>
          <w:p w14:paraId="2892D873"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0.2</w:t>
            </w:r>
          </w:p>
        </w:tc>
        <w:tc>
          <w:tcPr>
            <w:tcW w:w="741" w:type="dxa"/>
          </w:tcPr>
          <w:p w14:paraId="24868BBF" w14:textId="77777777" w:rsidR="00E746CD" w:rsidRPr="00E746CD" w:rsidRDefault="00E746CD" w:rsidP="001401BE">
            <w:pPr>
              <w:jc w:val="center"/>
              <w:rPr>
                <w:rFonts w:asciiTheme="majorBidi" w:hAnsiTheme="majorBidi" w:cstheme="majorBidi"/>
                <w:bCs/>
                <w:sz w:val="20"/>
              </w:rPr>
            </w:pPr>
          </w:p>
        </w:tc>
        <w:tc>
          <w:tcPr>
            <w:tcW w:w="772" w:type="dxa"/>
          </w:tcPr>
          <w:p w14:paraId="58ABF24E" w14:textId="77777777" w:rsidR="00E746CD" w:rsidRPr="00E746CD" w:rsidRDefault="00E746CD" w:rsidP="001401BE">
            <w:pPr>
              <w:jc w:val="center"/>
              <w:rPr>
                <w:rFonts w:asciiTheme="majorBidi" w:hAnsiTheme="majorBidi" w:cstheme="majorBidi"/>
                <w:bCs/>
                <w:sz w:val="20"/>
              </w:rPr>
            </w:pPr>
          </w:p>
        </w:tc>
        <w:tc>
          <w:tcPr>
            <w:tcW w:w="810" w:type="dxa"/>
          </w:tcPr>
          <w:p w14:paraId="577B84F5" w14:textId="77777777" w:rsidR="00E746CD" w:rsidRPr="00E746CD" w:rsidRDefault="00E746CD" w:rsidP="001401BE">
            <w:pPr>
              <w:jc w:val="center"/>
              <w:rPr>
                <w:rFonts w:asciiTheme="majorBidi" w:hAnsiTheme="majorBidi" w:cstheme="majorBidi"/>
                <w:bCs/>
                <w:sz w:val="20"/>
              </w:rPr>
            </w:pPr>
          </w:p>
        </w:tc>
        <w:tc>
          <w:tcPr>
            <w:tcW w:w="928" w:type="dxa"/>
          </w:tcPr>
          <w:p w14:paraId="38A8970D" w14:textId="77777777" w:rsidR="00E746CD" w:rsidRPr="00E746CD" w:rsidRDefault="00E746CD" w:rsidP="001401BE">
            <w:pPr>
              <w:jc w:val="center"/>
              <w:rPr>
                <w:rFonts w:asciiTheme="majorBidi" w:hAnsiTheme="majorBidi" w:cstheme="majorBidi"/>
                <w:bCs/>
                <w:sz w:val="20"/>
              </w:rPr>
            </w:pPr>
          </w:p>
        </w:tc>
        <w:tc>
          <w:tcPr>
            <w:tcW w:w="992" w:type="dxa"/>
          </w:tcPr>
          <w:p w14:paraId="36B7A4B7" w14:textId="77777777" w:rsidR="00E746CD" w:rsidRPr="00E746CD" w:rsidRDefault="00E746CD" w:rsidP="001401BE">
            <w:pPr>
              <w:jc w:val="center"/>
              <w:rPr>
                <w:rFonts w:asciiTheme="majorBidi" w:hAnsiTheme="majorBidi" w:cstheme="majorBidi"/>
                <w:bCs/>
                <w:sz w:val="20"/>
              </w:rPr>
            </w:pPr>
          </w:p>
        </w:tc>
        <w:tc>
          <w:tcPr>
            <w:tcW w:w="1560" w:type="dxa"/>
          </w:tcPr>
          <w:p w14:paraId="3E36D5E6"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-2.1288436</w:t>
            </w:r>
          </w:p>
        </w:tc>
        <w:tc>
          <w:tcPr>
            <w:tcW w:w="1560" w:type="dxa"/>
          </w:tcPr>
          <w:p w14:paraId="58B8B517"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2.1168234</w:t>
            </w:r>
          </w:p>
        </w:tc>
      </w:tr>
      <w:tr w:rsidR="00E746CD" w:rsidRPr="00E746CD" w14:paraId="33EAD97C" w14:textId="77777777" w:rsidTr="005D496A">
        <w:trPr>
          <w:jc w:val="center"/>
        </w:trPr>
        <w:tc>
          <w:tcPr>
            <w:tcW w:w="741" w:type="dxa"/>
          </w:tcPr>
          <w:p w14:paraId="6ECF133C" w14:textId="77777777" w:rsidR="00E746CD" w:rsidRPr="00E746CD" w:rsidRDefault="00E746CD" w:rsidP="001401BE">
            <w:pPr>
              <w:jc w:val="center"/>
              <w:rPr>
                <w:rFonts w:asciiTheme="majorBidi" w:hAnsiTheme="majorBidi" w:cstheme="majorBidi"/>
                <w:bCs/>
                <w:sz w:val="20"/>
              </w:rPr>
            </w:pPr>
          </w:p>
        </w:tc>
        <w:tc>
          <w:tcPr>
            <w:tcW w:w="741" w:type="dxa"/>
          </w:tcPr>
          <w:p w14:paraId="1921E6E0"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0.05</w:t>
            </w:r>
          </w:p>
        </w:tc>
        <w:tc>
          <w:tcPr>
            <w:tcW w:w="772" w:type="dxa"/>
          </w:tcPr>
          <w:p w14:paraId="44A2DF70" w14:textId="77777777" w:rsidR="00E746CD" w:rsidRPr="00E746CD" w:rsidRDefault="00E746CD" w:rsidP="001401BE">
            <w:pPr>
              <w:jc w:val="center"/>
              <w:rPr>
                <w:rFonts w:asciiTheme="majorBidi" w:hAnsiTheme="majorBidi" w:cstheme="majorBidi"/>
                <w:bCs/>
                <w:sz w:val="20"/>
              </w:rPr>
            </w:pPr>
          </w:p>
        </w:tc>
        <w:tc>
          <w:tcPr>
            <w:tcW w:w="810" w:type="dxa"/>
          </w:tcPr>
          <w:p w14:paraId="3762B124" w14:textId="77777777" w:rsidR="00E746CD" w:rsidRPr="00E746CD" w:rsidRDefault="00E746CD" w:rsidP="001401BE">
            <w:pPr>
              <w:jc w:val="center"/>
              <w:rPr>
                <w:rFonts w:asciiTheme="majorBidi" w:hAnsiTheme="majorBidi" w:cstheme="majorBidi"/>
                <w:bCs/>
                <w:sz w:val="20"/>
              </w:rPr>
            </w:pPr>
          </w:p>
        </w:tc>
        <w:tc>
          <w:tcPr>
            <w:tcW w:w="928" w:type="dxa"/>
          </w:tcPr>
          <w:p w14:paraId="603289AB" w14:textId="77777777" w:rsidR="00E746CD" w:rsidRPr="00E746CD" w:rsidRDefault="00E746CD" w:rsidP="001401BE">
            <w:pPr>
              <w:jc w:val="center"/>
              <w:rPr>
                <w:rFonts w:asciiTheme="majorBidi" w:hAnsiTheme="majorBidi" w:cstheme="majorBidi"/>
                <w:bCs/>
                <w:sz w:val="20"/>
              </w:rPr>
            </w:pPr>
          </w:p>
        </w:tc>
        <w:tc>
          <w:tcPr>
            <w:tcW w:w="992" w:type="dxa"/>
          </w:tcPr>
          <w:p w14:paraId="0DD84BED" w14:textId="77777777" w:rsidR="00E746CD" w:rsidRPr="00E746CD" w:rsidRDefault="00E746CD" w:rsidP="001401BE">
            <w:pPr>
              <w:jc w:val="center"/>
              <w:rPr>
                <w:rFonts w:asciiTheme="majorBidi" w:hAnsiTheme="majorBidi" w:cstheme="majorBidi"/>
                <w:bCs/>
                <w:sz w:val="20"/>
              </w:rPr>
            </w:pPr>
          </w:p>
        </w:tc>
        <w:tc>
          <w:tcPr>
            <w:tcW w:w="1560" w:type="dxa"/>
          </w:tcPr>
          <w:p w14:paraId="3DE57EAB"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-2.3004139</w:t>
            </w:r>
          </w:p>
        </w:tc>
        <w:tc>
          <w:tcPr>
            <w:tcW w:w="1560" w:type="dxa"/>
          </w:tcPr>
          <w:p w14:paraId="2839291C"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2.2397272</w:t>
            </w:r>
          </w:p>
        </w:tc>
      </w:tr>
      <w:tr w:rsidR="00E746CD" w:rsidRPr="00E746CD" w14:paraId="53B7FDDC" w14:textId="77777777" w:rsidTr="005D496A">
        <w:trPr>
          <w:jc w:val="center"/>
        </w:trPr>
        <w:tc>
          <w:tcPr>
            <w:tcW w:w="741" w:type="dxa"/>
          </w:tcPr>
          <w:p w14:paraId="53A63A5E" w14:textId="77777777" w:rsidR="00E746CD" w:rsidRPr="00E746CD" w:rsidRDefault="00E746CD" w:rsidP="001401BE">
            <w:pPr>
              <w:jc w:val="center"/>
              <w:rPr>
                <w:rFonts w:asciiTheme="majorBidi" w:hAnsiTheme="majorBidi" w:cstheme="majorBidi"/>
                <w:bCs/>
                <w:sz w:val="20"/>
              </w:rPr>
            </w:pPr>
          </w:p>
        </w:tc>
        <w:tc>
          <w:tcPr>
            <w:tcW w:w="741" w:type="dxa"/>
          </w:tcPr>
          <w:p w14:paraId="2B1A1D90"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0.1</w:t>
            </w:r>
          </w:p>
        </w:tc>
        <w:tc>
          <w:tcPr>
            <w:tcW w:w="772" w:type="dxa"/>
          </w:tcPr>
          <w:p w14:paraId="23ECE8FE" w14:textId="77777777" w:rsidR="00E746CD" w:rsidRPr="00E746CD" w:rsidRDefault="00E746CD" w:rsidP="001401BE">
            <w:pPr>
              <w:jc w:val="center"/>
              <w:rPr>
                <w:rFonts w:asciiTheme="majorBidi" w:hAnsiTheme="majorBidi" w:cstheme="majorBidi"/>
                <w:bCs/>
                <w:sz w:val="20"/>
              </w:rPr>
            </w:pPr>
          </w:p>
        </w:tc>
        <w:tc>
          <w:tcPr>
            <w:tcW w:w="810" w:type="dxa"/>
          </w:tcPr>
          <w:p w14:paraId="52B31D48" w14:textId="77777777" w:rsidR="00E746CD" w:rsidRPr="00E746CD" w:rsidRDefault="00E746CD" w:rsidP="001401BE">
            <w:pPr>
              <w:jc w:val="center"/>
              <w:rPr>
                <w:rFonts w:asciiTheme="majorBidi" w:hAnsiTheme="majorBidi" w:cstheme="majorBidi"/>
                <w:bCs/>
                <w:sz w:val="20"/>
              </w:rPr>
            </w:pPr>
          </w:p>
        </w:tc>
        <w:tc>
          <w:tcPr>
            <w:tcW w:w="928" w:type="dxa"/>
          </w:tcPr>
          <w:p w14:paraId="3C773829" w14:textId="77777777" w:rsidR="00E746CD" w:rsidRPr="00E746CD" w:rsidRDefault="00E746CD" w:rsidP="001401BE">
            <w:pPr>
              <w:jc w:val="center"/>
              <w:rPr>
                <w:rFonts w:asciiTheme="majorBidi" w:hAnsiTheme="majorBidi" w:cstheme="majorBidi"/>
                <w:bCs/>
                <w:sz w:val="20"/>
              </w:rPr>
            </w:pPr>
          </w:p>
        </w:tc>
        <w:tc>
          <w:tcPr>
            <w:tcW w:w="992" w:type="dxa"/>
          </w:tcPr>
          <w:p w14:paraId="44B2510A" w14:textId="77777777" w:rsidR="00E746CD" w:rsidRPr="00E746CD" w:rsidRDefault="00E746CD" w:rsidP="001401BE">
            <w:pPr>
              <w:jc w:val="center"/>
              <w:rPr>
                <w:rFonts w:asciiTheme="majorBidi" w:hAnsiTheme="majorBidi" w:cstheme="majorBidi"/>
                <w:bCs/>
                <w:sz w:val="20"/>
              </w:rPr>
            </w:pPr>
          </w:p>
        </w:tc>
        <w:tc>
          <w:tcPr>
            <w:tcW w:w="1560" w:type="dxa"/>
          </w:tcPr>
          <w:p w14:paraId="07DBC5CD"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-2.4937649</w:t>
            </w:r>
          </w:p>
        </w:tc>
        <w:tc>
          <w:tcPr>
            <w:tcW w:w="1560" w:type="dxa"/>
          </w:tcPr>
          <w:p w14:paraId="154002CC"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2.3668073</w:t>
            </w:r>
          </w:p>
        </w:tc>
      </w:tr>
      <w:tr w:rsidR="00E746CD" w:rsidRPr="00E746CD" w14:paraId="27E9D1FC" w14:textId="77777777" w:rsidTr="005D496A">
        <w:trPr>
          <w:jc w:val="center"/>
        </w:trPr>
        <w:tc>
          <w:tcPr>
            <w:tcW w:w="741" w:type="dxa"/>
            <w:tcBorders>
              <w:bottom w:val="single" w:sz="4" w:space="0" w:color="auto"/>
            </w:tcBorders>
          </w:tcPr>
          <w:p w14:paraId="5492D223" w14:textId="77777777" w:rsidR="00E746CD" w:rsidRPr="00E746CD" w:rsidRDefault="00E746CD" w:rsidP="001401BE">
            <w:pPr>
              <w:jc w:val="center"/>
              <w:rPr>
                <w:rFonts w:asciiTheme="majorBidi" w:hAnsiTheme="majorBidi" w:cstheme="majorBidi"/>
                <w:bCs/>
                <w:sz w:val="20"/>
              </w:rPr>
            </w:pPr>
          </w:p>
        </w:tc>
        <w:tc>
          <w:tcPr>
            <w:tcW w:w="741" w:type="dxa"/>
            <w:tcBorders>
              <w:bottom w:val="single" w:sz="4" w:space="0" w:color="auto"/>
            </w:tcBorders>
          </w:tcPr>
          <w:p w14:paraId="1F94742A"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0.2</w:t>
            </w:r>
          </w:p>
        </w:tc>
        <w:tc>
          <w:tcPr>
            <w:tcW w:w="772" w:type="dxa"/>
            <w:tcBorders>
              <w:bottom w:val="single" w:sz="4" w:space="0" w:color="auto"/>
            </w:tcBorders>
          </w:tcPr>
          <w:p w14:paraId="1D3934DE" w14:textId="77777777" w:rsidR="00E746CD" w:rsidRPr="00E746CD" w:rsidRDefault="00E746CD" w:rsidP="001401BE">
            <w:pPr>
              <w:jc w:val="center"/>
              <w:rPr>
                <w:rFonts w:asciiTheme="majorBidi" w:hAnsiTheme="majorBidi" w:cstheme="majorBidi"/>
                <w:bCs/>
                <w:sz w:val="20"/>
              </w:rPr>
            </w:pPr>
          </w:p>
        </w:tc>
        <w:tc>
          <w:tcPr>
            <w:tcW w:w="810" w:type="dxa"/>
            <w:tcBorders>
              <w:bottom w:val="single" w:sz="4" w:space="0" w:color="auto"/>
            </w:tcBorders>
          </w:tcPr>
          <w:p w14:paraId="36ADF8AC" w14:textId="77777777" w:rsidR="00E746CD" w:rsidRPr="00E746CD" w:rsidRDefault="00E746CD" w:rsidP="001401BE">
            <w:pPr>
              <w:jc w:val="center"/>
              <w:rPr>
                <w:rFonts w:asciiTheme="majorBidi" w:hAnsiTheme="majorBidi" w:cstheme="majorBidi"/>
                <w:bCs/>
                <w:sz w:val="20"/>
              </w:rPr>
            </w:pPr>
          </w:p>
        </w:tc>
        <w:tc>
          <w:tcPr>
            <w:tcW w:w="928" w:type="dxa"/>
            <w:tcBorders>
              <w:bottom w:val="single" w:sz="4" w:space="0" w:color="auto"/>
            </w:tcBorders>
          </w:tcPr>
          <w:p w14:paraId="4B29B806" w14:textId="77777777" w:rsidR="00E746CD" w:rsidRPr="00E746CD" w:rsidRDefault="00E746CD" w:rsidP="001401BE">
            <w:pPr>
              <w:jc w:val="center"/>
              <w:rPr>
                <w:rFonts w:asciiTheme="majorBidi" w:hAnsiTheme="majorBidi" w:cstheme="majorBidi"/>
                <w:bCs/>
                <w:sz w:val="20"/>
              </w:rPr>
            </w:pPr>
          </w:p>
        </w:tc>
        <w:tc>
          <w:tcPr>
            <w:tcW w:w="992" w:type="dxa"/>
            <w:tcBorders>
              <w:bottom w:val="single" w:sz="4" w:space="0" w:color="auto"/>
            </w:tcBorders>
          </w:tcPr>
          <w:p w14:paraId="1A859A58" w14:textId="77777777" w:rsidR="00E746CD" w:rsidRPr="00E746CD" w:rsidRDefault="00E746CD" w:rsidP="001401BE">
            <w:pPr>
              <w:jc w:val="center"/>
              <w:rPr>
                <w:rFonts w:asciiTheme="majorBidi" w:hAnsiTheme="majorBidi" w:cstheme="majorBidi"/>
                <w:bCs/>
                <w:sz w:val="20"/>
              </w:rPr>
            </w:pPr>
          </w:p>
        </w:tc>
        <w:tc>
          <w:tcPr>
            <w:tcW w:w="1560" w:type="dxa"/>
            <w:tcBorders>
              <w:bottom w:val="single" w:sz="4" w:space="0" w:color="auto"/>
            </w:tcBorders>
          </w:tcPr>
          <w:p w14:paraId="127EE57B"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-2.9643380</w:t>
            </w:r>
          </w:p>
        </w:tc>
        <w:tc>
          <w:tcPr>
            <w:tcW w:w="1560" w:type="dxa"/>
            <w:tcBorders>
              <w:bottom w:val="single" w:sz="4" w:space="0" w:color="auto"/>
            </w:tcBorders>
          </w:tcPr>
          <w:p w14:paraId="29366C69"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2.6399635</w:t>
            </w:r>
          </w:p>
        </w:tc>
      </w:tr>
      <w:tr w:rsidR="00E746CD" w:rsidRPr="00E746CD" w14:paraId="1ECB7CBA" w14:textId="77777777" w:rsidTr="005D496A">
        <w:trPr>
          <w:jc w:val="center"/>
        </w:trPr>
        <w:tc>
          <w:tcPr>
            <w:tcW w:w="741" w:type="dxa"/>
            <w:tcBorders>
              <w:top w:val="single" w:sz="4" w:space="0" w:color="auto"/>
            </w:tcBorders>
          </w:tcPr>
          <w:p w14:paraId="50298238"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0.05</w:t>
            </w:r>
          </w:p>
        </w:tc>
        <w:tc>
          <w:tcPr>
            <w:tcW w:w="741" w:type="dxa"/>
            <w:tcBorders>
              <w:top w:val="single" w:sz="4" w:space="0" w:color="auto"/>
            </w:tcBorders>
          </w:tcPr>
          <w:p w14:paraId="637577BB"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0.05</w:t>
            </w:r>
          </w:p>
        </w:tc>
        <w:tc>
          <w:tcPr>
            <w:tcW w:w="772" w:type="dxa"/>
            <w:tcBorders>
              <w:top w:val="single" w:sz="4" w:space="0" w:color="auto"/>
            </w:tcBorders>
          </w:tcPr>
          <w:p w14:paraId="2C7F3586"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0.5</w:t>
            </w:r>
          </w:p>
        </w:tc>
        <w:tc>
          <w:tcPr>
            <w:tcW w:w="810" w:type="dxa"/>
            <w:tcBorders>
              <w:top w:val="single" w:sz="4" w:space="0" w:color="auto"/>
            </w:tcBorders>
          </w:tcPr>
          <w:p w14:paraId="2735216F"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w:t>
            </w:r>
          </w:p>
        </w:tc>
        <w:tc>
          <w:tcPr>
            <w:tcW w:w="928" w:type="dxa"/>
            <w:tcBorders>
              <w:top w:val="single" w:sz="4" w:space="0" w:color="auto"/>
            </w:tcBorders>
          </w:tcPr>
          <w:p w14:paraId="3C506B4D"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0.1</w:t>
            </w:r>
          </w:p>
        </w:tc>
        <w:tc>
          <w:tcPr>
            <w:tcW w:w="992" w:type="dxa"/>
            <w:tcBorders>
              <w:top w:val="single" w:sz="4" w:space="0" w:color="auto"/>
            </w:tcBorders>
          </w:tcPr>
          <w:p w14:paraId="743149DA"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0.1</w:t>
            </w:r>
          </w:p>
        </w:tc>
        <w:tc>
          <w:tcPr>
            <w:tcW w:w="1560" w:type="dxa"/>
            <w:tcBorders>
              <w:top w:val="single" w:sz="4" w:space="0" w:color="auto"/>
            </w:tcBorders>
          </w:tcPr>
          <w:p w14:paraId="21EB2B14"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-1.6853814</w:t>
            </w:r>
          </w:p>
        </w:tc>
        <w:tc>
          <w:tcPr>
            <w:tcW w:w="1560" w:type="dxa"/>
            <w:tcBorders>
              <w:top w:val="single" w:sz="4" w:space="0" w:color="auto"/>
            </w:tcBorders>
          </w:tcPr>
          <w:p w14:paraId="55E073E8"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1.5405606</w:t>
            </w:r>
          </w:p>
        </w:tc>
      </w:tr>
      <w:tr w:rsidR="00E746CD" w:rsidRPr="00E746CD" w14:paraId="682F635D" w14:textId="77777777" w:rsidTr="005D496A">
        <w:trPr>
          <w:jc w:val="center"/>
        </w:trPr>
        <w:tc>
          <w:tcPr>
            <w:tcW w:w="741" w:type="dxa"/>
          </w:tcPr>
          <w:p w14:paraId="7F7C9F31" w14:textId="77777777" w:rsidR="00E746CD" w:rsidRPr="00E746CD" w:rsidRDefault="00E746CD" w:rsidP="001401BE">
            <w:pPr>
              <w:jc w:val="center"/>
              <w:rPr>
                <w:rFonts w:asciiTheme="majorBidi" w:hAnsiTheme="majorBidi" w:cstheme="majorBidi"/>
                <w:bCs/>
                <w:sz w:val="20"/>
              </w:rPr>
            </w:pPr>
          </w:p>
        </w:tc>
        <w:tc>
          <w:tcPr>
            <w:tcW w:w="741" w:type="dxa"/>
          </w:tcPr>
          <w:p w14:paraId="6AF420C5" w14:textId="77777777" w:rsidR="00E746CD" w:rsidRPr="00E746CD" w:rsidRDefault="00E746CD" w:rsidP="001401BE">
            <w:pPr>
              <w:jc w:val="center"/>
              <w:rPr>
                <w:rFonts w:asciiTheme="majorBidi" w:hAnsiTheme="majorBidi" w:cstheme="majorBidi"/>
                <w:bCs/>
                <w:sz w:val="20"/>
              </w:rPr>
            </w:pPr>
          </w:p>
        </w:tc>
        <w:tc>
          <w:tcPr>
            <w:tcW w:w="772" w:type="dxa"/>
          </w:tcPr>
          <w:p w14:paraId="329A1D14"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1.0</w:t>
            </w:r>
          </w:p>
        </w:tc>
        <w:tc>
          <w:tcPr>
            <w:tcW w:w="810" w:type="dxa"/>
          </w:tcPr>
          <w:p w14:paraId="5D5A5750" w14:textId="77777777" w:rsidR="00E746CD" w:rsidRPr="00E746CD" w:rsidRDefault="00E746CD" w:rsidP="001401BE">
            <w:pPr>
              <w:jc w:val="center"/>
              <w:rPr>
                <w:rFonts w:asciiTheme="majorBidi" w:hAnsiTheme="majorBidi" w:cstheme="majorBidi"/>
                <w:bCs/>
                <w:sz w:val="20"/>
              </w:rPr>
            </w:pPr>
          </w:p>
        </w:tc>
        <w:tc>
          <w:tcPr>
            <w:tcW w:w="928" w:type="dxa"/>
          </w:tcPr>
          <w:p w14:paraId="6DD48A1A" w14:textId="77777777" w:rsidR="00E746CD" w:rsidRPr="00E746CD" w:rsidRDefault="00E746CD" w:rsidP="001401BE">
            <w:pPr>
              <w:jc w:val="center"/>
              <w:rPr>
                <w:rFonts w:asciiTheme="majorBidi" w:hAnsiTheme="majorBidi" w:cstheme="majorBidi"/>
                <w:bCs/>
                <w:sz w:val="20"/>
              </w:rPr>
            </w:pPr>
          </w:p>
        </w:tc>
        <w:tc>
          <w:tcPr>
            <w:tcW w:w="992" w:type="dxa"/>
          </w:tcPr>
          <w:p w14:paraId="0DC2F2D2" w14:textId="77777777" w:rsidR="00E746CD" w:rsidRPr="00E746CD" w:rsidRDefault="00E746CD" w:rsidP="001401BE">
            <w:pPr>
              <w:jc w:val="center"/>
              <w:rPr>
                <w:rFonts w:asciiTheme="majorBidi" w:hAnsiTheme="majorBidi" w:cstheme="majorBidi"/>
                <w:bCs/>
                <w:sz w:val="20"/>
              </w:rPr>
            </w:pPr>
          </w:p>
        </w:tc>
        <w:tc>
          <w:tcPr>
            <w:tcW w:w="1560" w:type="dxa"/>
          </w:tcPr>
          <w:p w14:paraId="0AEA2102"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-1.9252131</w:t>
            </w:r>
          </w:p>
        </w:tc>
        <w:tc>
          <w:tcPr>
            <w:tcW w:w="1560" w:type="dxa"/>
          </w:tcPr>
          <w:p w14:paraId="5300FE7A"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1.3479594</w:t>
            </w:r>
          </w:p>
        </w:tc>
      </w:tr>
      <w:tr w:rsidR="00E746CD" w:rsidRPr="00E746CD" w14:paraId="70C12A6C" w14:textId="77777777" w:rsidTr="005D496A">
        <w:trPr>
          <w:jc w:val="center"/>
        </w:trPr>
        <w:tc>
          <w:tcPr>
            <w:tcW w:w="741" w:type="dxa"/>
          </w:tcPr>
          <w:p w14:paraId="7D03C6D7" w14:textId="77777777" w:rsidR="00E746CD" w:rsidRPr="00E746CD" w:rsidRDefault="00E746CD" w:rsidP="001401BE">
            <w:pPr>
              <w:jc w:val="center"/>
              <w:rPr>
                <w:rFonts w:asciiTheme="majorBidi" w:hAnsiTheme="majorBidi" w:cstheme="majorBidi"/>
                <w:bCs/>
                <w:sz w:val="20"/>
              </w:rPr>
            </w:pPr>
          </w:p>
        </w:tc>
        <w:tc>
          <w:tcPr>
            <w:tcW w:w="741" w:type="dxa"/>
          </w:tcPr>
          <w:p w14:paraId="14F02111" w14:textId="77777777" w:rsidR="00E746CD" w:rsidRPr="00E746CD" w:rsidRDefault="00E746CD" w:rsidP="001401BE">
            <w:pPr>
              <w:jc w:val="center"/>
              <w:rPr>
                <w:rFonts w:asciiTheme="majorBidi" w:hAnsiTheme="majorBidi" w:cstheme="majorBidi"/>
                <w:bCs/>
                <w:sz w:val="20"/>
              </w:rPr>
            </w:pPr>
          </w:p>
        </w:tc>
        <w:tc>
          <w:tcPr>
            <w:tcW w:w="772" w:type="dxa"/>
          </w:tcPr>
          <w:p w14:paraId="5B313F7F"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5.0</w:t>
            </w:r>
          </w:p>
        </w:tc>
        <w:tc>
          <w:tcPr>
            <w:tcW w:w="810" w:type="dxa"/>
          </w:tcPr>
          <w:p w14:paraId="0B5DDF6E" w14:textId="77777777" w:rsidR="00E746CD" w:rsidRPr="00E746CD" w:rsidRDefault="00E746CD" w:rsidP="001401BE">
            <w:pPr>
              <w:jc w:val="center"/>
              <w:rPr>
                <w:rFonts w:asciiTheme="majorBidi" w:hAnsiTheme="majorBidi" w:cstheme="majorBidi"/>
                <w:bCs/>
                <w:sz w:val="20"/>
              </w:rPr>
            </w:pPr>
          </w:p>
        </w:tc>
        <w:tc>
          <w:tcPr>
            <w:tcW w:w="928" w:type="dxa"/>
          </w:tcPr>
          <w:p w14:paraId="2B512ED7" w14:textId="77777777" w:rsidR="00E746CD" w:rsidRPr="00E746CD" w:rsidRDefault="00E746CD" w:rsidP="001401BE">
            <w:pPr>
              <w:jc w:val="center"/>
              <w:rPr>
                <w:rFonts w:asciiTheme="majorBidi" w:hAnsiTheme="majorBidi" w:cstheme="majorBidi"/>
                <w:bCs/>
                <w:sz w:val="20"/>
              </w:rPr>
            </w:pPr>
          </w:p>
        </w:tc>
        <w:tc>
          <w:tcPr>
            <w:tcW w:w="992" w:type="dxa"/>
          </w:tcPr>
          <w:p w14:paraId="647ECA91" w14:textId="77777777" w:rsidR="00E746CD" w:rsidRPr="00E746CD" w:rsidRDefault="00E746CD" w:rsidP="001401BE">
            <w:pPr>
              <w:jc w:val="center"/>
              <w:rPr>
                <w:rFonts w:asciiTheme="majorBidi" w:hAnsiTheme="majorBidi" w:cstheme="majorBidi"/>
                <w:bCs/>
                <w:sz w:val="20"/>
              </w:rPr>
            </w:pPr>
          </w:p>
        </w:tc>
        <w:tc>
          <w:tcPr>
            <w:tcW w:w="1560" w:type="dxa"/>
          </w:tcPr>
          <w:p w14:paraId="6F2DFC0F"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-3.2614582</w:t>
            </w:r>
          </w:p>
        </w:tc>
        <w:tc>
          <w:tcPr>
            <w:tcW w:w="1560" w:type="dxa"/>
          </w:tcPr>
          <w:p w14:paraId="522BAE0E"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0.3165558</w:t>
            </w:r>
          </w:p>
        </w:tc>
      </w:tr>
      <w:tr w:rsidR="00E746CD" w:rsidRPr="00E746CD" w14:paraId="08F65BC2" w14:textId="77777777" w:rsidTr="005D496A">
        <w:trPr>
          <w:jc w:val="center"/>
        </w:trPr>
        <w:tc>
          <w:tcPr>
            <w:tcW w:w="741" w:type="dxa"/>
          </w:tcPr>
          <w:p w14:paraId="3D855B2F" w14:textId="77777777" w:rsidR="00E746CD" w:rsidRPr="00E746CD" w:rsidRDefault="00E746CD" w:rsidP="001401BE">
            <w:pPr>
              <w:jc w:val="center"/>
              <w:rPr>
                <w:rFonts w:asciiTheme="majorBidi" w:hAnsiTheme="majorBidi" w:cstheme="majorBidi"/>
                <w:bCs/>
                <w:sz w:val="20"/>
              </w:rPr>
            </w:pPr>
          </w:p>
        </w:tc>
        <w:tc>
          <w:tcPr>
            <w:tcW w:w="741" w:type="dxa"/>
          </w:tcPr>
          <w:p w14:paraId="4007EDEB" w14:textId="77777777" w:rsidR="00E746CD" w:rsidRPr="00E746CD" w:rsidRDefault="00E746CD" w:rsidP="001401BE">
            <w:pPr>
              <w:jc w:val="center"/>
              <w:rPr>
                <w:rFonts w:asciiTheme="majorBidi" w:hAnsiTheme="majorBidi" w:cstheme="majorBidi"/>
                <w:bCs/>
                <w:sz w:val="20"/>
              </w:rPr>
            </w:pPr>
          </w:p>
        </w:tc>
        <w:tc>
          <w:tcPr>
            <w:tcW w:w="772" w:type="dxa"/>
          </w:tcPr>
          <w:p w14:paraId="0B3F3407"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0.5</w:t>
            </w:r>
          </w:p>
        </w:tc>
        <w:tc>
          <w:tcPr>
            <w:tcW w:w="810" w:type="dxa"/>
          </w:tcPr>
          <w:p w14:paraId="12BBBA5A"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1.5</w:t>
            </w:r>
          </w:p>
        </w:tc>
        <w:tc>
          <w:tcPr>
            <w:tcW w:w="928" w:type="dxa"/>
          </w:tcPr>
          <w:p w14:paraId="46E8BEF3" w14:textId="77777777" w:rsidR="00E746CD" w:rsidRPr="00E746CD" w:rsidRDefault="00E746CD" w:rsidP="001401BE">
            <w:pPr>
              <w:jc w:val="center"/>
              <w:rPr>
                <w:rFonts w:asciiTheme="majorBidi" w:hAnsiTheme="majorBidi" w:cstheme="majorBidi"/>
                <w:bCs/>
                <w:sz w:val="20"/>
              </w:rPr>
            </w:pPr>
          </w:p>
        </w:tc>
        <w:tc>
          <w:tcPr>
            <w:tcW w:w="992" w:type="dxa"/>
          </w:tcPr>
          <w:p w14:paraId="69F24937" w14:textId="77777777" w:rsidR="00E746CD" w:rsidRPr="00E746CD" w:rsidRDefault="00E746CD" w:rsidP="001401BE">
            <w:pPr>
              <w:jc w:val="center"/>
              <w:rPr>
                <w:rFonts w:asciiTheme="majorBidi" w:hAnsiTheme="majorBidi" w:cstheme="majorBidi"/>
                <w:bCs/>
                <w:sz w:val="20"/>
              </w:rPr>
            </w:pPr>
          </w:p>
        </w:tc>
        <w:tc>
          <w:tcPr>
            <w:tcW w:w="1560" w:type="dxa"/>
          </w:tcPr>
          <w:p w14:paraId="0EEFB420"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-2.9344477</w:t>
            </w:r>
          </w:p>
        </w:tc>
        <w:tc>
          <w:tcPr>
            <w:tcW w:w="1560" w:type="dxa"/>
          </w:tcPr>
          <w:p w14:paraId="1CDDEDBE"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1.2886593</w:t>
            </w:r>
          </w:p>
        </w:tc>
      </w:tr>
      <w:tr w:rsidR="00E746CD" w:rsidRPr="00E746CD" w14:paraId="3CB240AA" w14:textId="77777777" w:rsidTr="005D496A">
        <w:trPr>
          <w:jc w:val="center"/>
        </w:trPr>
        <w:tc>
          <w:tcPr>
            <w:tcW w:w="741" w:type="dxa"/>
          </w:tcPr>
          <w:p w14:paraId="6E2ACAC2" w14:textId="77777777" w:rsidR="00E746CD" w:rsidRPr="00E746CD" w:rsidRDefault="00E746CD" w:rsidP="001401BE">
            <w:pPr>
              <w:jc w:val="center"/>
              <w:rPr>
                <w:rFonts w:asciiTheme="majorBidi" w:hAnsiTheme="majorBidi" w:cstheme="majorBidi"/>
                <w:bCs/>
                <w:sz w:val="20"/>
              </w:rPr>
            </w:pPr>
          </w:p>
        </w:tc>
        <w:tc>
          <w:tcPr>
            <w:tcW w:w="741" w:type="dxa"/>
          </w:tcPr>
          <w:p w14:paraId="7AB177E6" w14:textId="77777777" w:rsidR="00E746CD" w:rsidRPr="00E746CD" w:rsidRDefault="00E746CD" w:rsidP="001401BE">
            <w:pPr>
              <w:jc w:val="center"/>
              <w:rPr>
                <w:rFonts w:asciiTheme="majorBidi" w:hAnsiTheme="majorBidi" w:cstheme="majorBidi"/>
                <w:bCs/>
                <w:sz w:val="20"/>
              </w:rPr>
            </w:pPr>
          </w:p>
        </w:tc>
        <w:tc>
          <w:tcPr>
            <w:tcW w:w="772" w:type="dxa"/>
          </w:tcPr>
          <w:p w14:paraId="0551A37A" w14:textId="77777777" w:rsidR="00E746CD" w:rsidRPr="00E746CD" w:rsidRDefault="00E746CD" w:rsidP="001401BE">
            <w:pPr>
              <w:jc w:val="center"/>
              <w:rPr>
                <w:rFonts w:asciiTheme="majorBidi" w:hAnsiTheme="majorBidi" w:cstheme="majorBidi"/>
                <w:bCs/>
                <w:sz w:val="20"/>
              </w:rPr>
            </w:pPr>
          </w:p>
        </w:tc>
        <w:tc>
          <w:tcPr>
            <w:tcW w:w="810" w:type="dxa"/>
          </w:tcPr>
          <w:p w14:paraId="27F9289C"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w:t>
            </w:r>
          </w:p>
        </w:tc>
        <w:tc>
          <w:tcPr>
            <w:tcW w:w="928" w:type="dxa"/>
          </w:tcPr>
          <w:p w14:paraId="1C979F5F" w14:textId="77777777" w:rsidR="00E746CD" w:rsidRPr="00E746CD" w:rsidRDefault="00E746CD" w:rsidP="001401BE">
            <w:pPr>
              <w:jc w:val="center"/>
              <w:rPr>
                <w:rFonts w:asciiTheme="majorBidi" w:hAnsiTheme="majorBidi" w:cstheme="majorBidi"/>
                <w:bCs/>
                <w:sz w:val="20"/>
              </w:rPr>
            </w:pPr>
          </w:p>
        </w:tc>
        <w:tc>
          <w:tcPr>
            <w:tcW w:w="992" w:type="dxa"/>
          </w:tcPr>
          <w:p w14:paraId="7FC9C9E9" w14:textId="77777777" w:rsidR="00E746CD" w:rsidRPr="00E746CD" w:rsidRDefault="00E746CD" w:rsidP="001401BE">
            <w:pPr>
              <w:jc w:val="center"/>
              <w:rPr>
                <w:rFonts w:asciiTheme="majorBidi" w:hAnsiTheme="majorBidi" w:cstheme="majorBidi"/>
                <w:bCs/>
                <w:sz w:val="20"/>
              </w:rPr>
            </w:pPr>
          </w:p>
        </w:tc>
        <w:tc>
          <w:tcPr>
            <w:tcW w:w="1560" w:type="dxa"/>
          </w:tcPr>
          <w:p w14:paraId="7B53FE01"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-4.3880858</w:t>
            </w:r>
          </w:p>
        </w:tc>
        <w:tc>
          <w:tcPr>
            <w:tcW w:w="1560" w:type="dxa"/>
          </w:tcPr>
          <w:p w14:paraId="6044710F"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0.6322937</w:t>
            </w:r>
          </w:p>
        </w:tc>
      </w:tr>
      <w:tr w:rsidR="00E746CD" w:rsidRPr="00E746CD" w14:paraId="3CBE1E28" w14:textId="77777777" w:rsidTr="005D496A">
        <w:trPr>
          <w:jc w:val="center"/>
        </w:trPr>
        <w:tc>
          <w:tcPr>
            <w:tcW w:w="741" w:type="dxa"/>
          </w:tcPr>
          <w:p w14:paraId="1D678909" w14:textId="77777777" w:rsidR="00E746CD" w:rsidRPr="00E746CD" w:rsidRDefault="00E746CD" w:rsidP="001401BE">
            <w:pPr>
              <w:jc w:val="center"/>
              <w:rPr>
                <w:rFonts w:asciiTheme="majorBidi" w:hAnsiTheme="majorBidi" w:cstheme="majorBidi"/>
                <w:bCs/>
                <w:sz w:val="20"/>
              </w:rPr>
            </w:pPr>
          </w:p>
        </w:tc>
        <w:tc>
          <w:tcPr>
            <w:tcW w:w="741" w:type="dxa"/>
          </w:tcPr>
          <w:p w14:paraId="2800D87E" w14:textId="77777777" w:rsidR="00E746CD" w:rsidRPr="00E746CD" w:rsidRDefault="00E746CD" w:rsidP="001401BE">
            <w:pPr>
              <w:jc w:val="center"/>
              <w:rPr>
                <w:rFonts w:asciiTheme="majorBidi" w:hAnsiTheme="majorBidi" w:cstheme="majorBidi"/>
                <w:bCs/>
                <w:sz w:val="20"/>
              </w:rPr>
            </w:pPr>
          </w:p>
        </w:tc>
        <w:tc>
          <w:tcPr>
            <w:tcW w:w="772" w:type="dxa"/>
          </w:tcPr>
          <w:p w14:paraId="437E126B" w14:textId="77777777" w:rsidR="00E746CD" w:rsidRPr="00E746CD" w:rsidRDefault="00E746CD" w:rsidP="001401BE">
            <w:pPr>
              <w:jc w:val="center"/>
              <w:rPr>
                <w:rFonts w:asciiTheme="majorBidi" w:hAnsiTheme="majorBidi" w:cstheme="majorBidi"/>
                <w:bCs/>
                <w:sz w:val="20"/>
              </w:rPr>
            </w:pPr>
          </w:p>
        </w:tc>
        <w:tc>
          <w:tcPr>
            <w:tcW w:w="810" w:type="dxa"/>
          </w:tcPr>
          <w:p w14:paraId="569578FF"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3</w:t>
            </w:r>
          </w:p>
        </w:tc>
        <w:tc>
          <w:tcPr>
            <w:tcW w:w="928" w:type="dxa"/>
          </w:tcPr>
          <w:p w14:paraId="3F4FBE94" w14:textId="77777777" w:rsidR="00E746CD" w:rsidRPr="00E746CD" w:rsidRDefault="00E746CD" w:rsidP="001401BE">
            <w:pPr>
              <w:jc w:val="center"/>
              <w:rPr>
                <w:rFonts w:asciiTheme="majorBidi" w:hAnsiTheme="majorBidi" w:cstheme="majorBidi"/>
                <w:bCs/>
                <w:sz w:val="20"/>
              </w:rPr>
            </w:pPr>
          </w:p>
        </w:tc>
        <w:tc>
          <w:tcPr>
            <w:tcW w:w="992" w:type="dxa"/>
          </w:tcPr>
          <w:p w14:paraId="714F1BD7" w14:textId="77777777" w:rsidR="00E746CD" w:rsidRPr="00E746CD" w:rsidRDefault="00E746CD" w:rsidP="001401BE">
            <w:pPr>
              <w:jc w:val="center"/>
              <w:rPr>
                <w:rFonts w:asciiTheme="majorBidi" w:hAnsiTheme="majorBidi" w:cstheme="majorBidi"/>
                <w:bCs/>
                <w:sz w:val="20"/>
              </w:rPr>
            </w:pPr>
          </w:p>
        </w:tc>
        <w:tc>
          <w:tcPr>
            <w:tcW w:w="1560" w:type="dxa"/>
          </w:tcPr>
          <w:p w14:paraId="02EBEC6A"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-7.8157961</w:t>
            </w:r>
          </w:p>
        </w:tc>
        <w:tc>
          <w:tcPr>
            <w:tcW w:w="1560" w:type="dxa"/>
          </w:tcPr>
          <w:p w14:paraId="2FD941CD"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-2.0086176</w:t>
            </w:r>
          </w:p>
        </w:tc>
      </w:tr>
      <w:tr w:rsidR="00E746CD" w:rsidRPr="00E746CD" w14:paraId="299303D8" w14:textId="77777777" w:rsidTr="005D496A">
        <w:trPr>
          <w:jc w:val="center"/>
        </w:trPr>
        <w:tc>
          <w:tcPr>
            <w:tcW w:w="741" w:type="dxa"/>
          </w:tcPr>
          <w:p w14:paraId="6497B65A" w14:textId="77777777" w:rsidR="00E746CD" w:rsidRPr="00E746CD" w:rsidRDefault="00E746CD" w:rsidP="001401BE">
            <w:pPr>
              <w:jc w:val="center"/>
              <w:rPr>
                <w:rFonts w:asciiTheme="majorBidi" w:hAnsiTheme="majorBidi" w:cstheme="majorBidi"/>
                <w:bCs/>
                <w:sz w:val="20"/>
              </w:rPr>
            </w:pPr>
          </w:p>
        </w:tc>
        <w:tc>
          <w:tcPr>
            <w:tcW w:w="741" w:type="dxa"/>
          </w:tcPr>
          <w:p w14:paraId="2B3B8206" w14:textId="77777777" w:rsidR="00E746CD" w:rsidRPr="00E746CD" w:rsidRDefault="00E746CD" w:rsidP="001401BE">
            <w:pPr>
              <w:jc w:val="center"/>
              <w:rPr>
                <w:rFonts w:asciiTheme="majorBidi" w:hAnsiTheme="majorBidi" w:cstheme="majorBidi"/>
                <w:bCs/>
                <w:sz w:val="20"/>
              </w:rPr>
            </w:pPr>
          </w:p>
        </w:tc>
        <w:tc>
          <w:tcPr>
            <w:tcW w:w="772" w:type="dxa"/>
          </w:tcPr>
          <w:p w14:paraId="24F7E62A" w14:textId="77777777" w:rsidR="00E746CD" w:rsidRPr="00E746CD" w:rsidRDefault="00E746CD" w:rsidP="001401BE">
            <w:pPr>
              <w:jc w:val="center"/>
              <w:rPr>
                <w:rFonts w:asciiTheme="majorBidi" w:hAnsiTheme="majorBidi" w:cstheme="majorBidi"/>
                <w:bCs/>
                <w:sz w:val="20"/>
              </w:rPr>
            </w:pPr>
          </w:p>
        </w:tc>
        <w:tc>
          <w:tcPr>
            <w:tcW w:w="810" w:type="dxa"/>
          </w:tcPr>
          <w:p w14:paraId="5545A5C2"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1.5</w:t>
            </w:r>
          </w:p>
        </w:tc>
        <w:tc>
          <w:tcPr>
            <w:tcW w:w="928" w:type="dxa"/>
          </w:tcPr>
          <w:p w14:paraId="6BF4EEC6" w14:textId="77777777" w:rsidR="00E746CD" w:rsidRPr="00E746CD" w:rsidRDefault="00E746CD" w:rsidP="001401BE">
            <w:pPr>
              <w:jc w:val="center"/>
              <w:rPr>
                <w:rFonts w:asciiTheme="majorBidi" w:hAnsiTheme="majorBidi" w:cstheme="majorBidi"/>
                <w:bCs/>
                <w:sz w:val="20"/>
              </w:rPr>
            </w:pPr>
          </w:p>
        </w:tc>
        <w:tc>
          <w:tcPr>
            <w:tcW w:w="992" w:type="dxa"/>
          </w:tcPr>
          <w:p w14:paraId="2E78FFF7" w14:textId="77777777" w:rsidR="00E746CD" w:rsidRPr="00E746CD" w:rsidRDefault="00E746CD" w:rsidP="001401BE">
            <w:pPr>
              <w:jc w:val="center"/>
              <w:rPr>
                <w:rFonts w:asciiTheme="majorBidi" w:hAnsiTheme="majorBidi" w:cstheme="majorBidi"/>
                <w:bCs/>
                <w:sz w:val="20"/>
              </w:rPr>
            </w:pPr>
          </w:p>
        </w:tc>
        <w:tc>
          <w:tcPr>
            <w:tcW w:w="1560" w:type="dxa"/>
          </w:tcPr>
          <w:p w14:paraId="73007F11"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-2.9344477</w:t>
            </w:r>
          </w:p>
        </w:tc>
        <w:tc>
          <w:tcPr>
            <w:tcW w:w="1560" w:type="dxa"/>
          </w:tcPr>
          <w:p w14:paraId="7517B54B"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1.2479347</w:t>
            </w:r>
          </w:p>
        </w:tc>
      </w:tr>
      <w:tr w:rsidR="00E746CD" w:rsidRPr="00E746CD" w14:paraId="505842DB" w14:textId="77777777" w:rsidTr="005D496A">
        <w:trPr>
          <w:jc w:val="center"/>
        </w:trPr>
        <w:tc>
          <w:tcPr>
            <w:tcW w:w="741" w:type="dxa"/>
          </w:tcPr>
          <w:p w14:paraId="08074A37" w14:textId="77777777" w:rsidR="00E746CD" w:rsidRPr="00E746CD" w:rsidRDefault="00E746CD" w:rsidP="001401BE">
            <w:pPr>
              <w:jc w:val="center"/>
              <w:rPr>
                <w:rFonts w:asciiTheme="majorBidi" w:hAnsiTheme="majorBidi" w:cstheme="majorBidi"/>
                <w:bCs/>
                <w:sz w:val="20"/>
              </w:rPr>
            </w:pPr>
          </w:p>
        </w:tc>
        <w:tc>
          <w:tcPr>
            <w:tcW w:w="741" w:type="dxa"/>
          </w:tcPr>
          <w:p w14:paraId="1AB6E42B" w14:textId="77777777" w:rsidR="00E746CD" w:rsidRPr="00E746CD" w:rsidRDefault="00E746CD" w:rsidP="001401BE">
            <w:pPr>
              <w:jc w:val="center"/>
              <w:rPr>
                <w:rFonts w:asciiTheme="majorBidi" w:hAnsiTheme="majorBidi" w:cstheme="majorBidi"/>
                <w:bCs/>
                <w:sz w:val="20"/>
              </w:rPr>
            </w:pPr>
          </w:p>
        </w:tc>
        <w:tc>
          <w:tcPr>
            <w:tcW w:w="772" w:type="dxa"/>
          </w:tcPr>
          <w:p w14:paraId="755C0455" w14:textId="77777777" w:rsidR="00E746CD" w:rsidRPr="00E746CD" w:rsidRDefault="00E746CD" w:rsidP="001401BE">
            <w:pPr>
              <w:jc w:val="center"/>
              <w:rPr>
                <w:rFonts w:asciiTheme="majorBidi" w:hAnsiTheme="majorBidi" w:cstheme="majorBidi"/>
                <w:bCs/>
                <w:sz w:val="20"/>
              </w:rPr>
            </w:pPr>
          </w:p>
        </w:tc>
        <w:tc>
          <w:tcPr>
            <w:tcW w:w="810" w:type="dxa"/>
          </w:tcPr>
          <w:p w14:paraId="661F325A" w14:textId="77777777" w:rsidR="00E746CD" w:rsidRPr="00E746CD" w:rsidRDefault="00E746CD" w:rsidP="001401BE">
            <w:pPr>
              <w:jc w:val="center"/>
              <w:rPr>
                <w:rFonts w:asciiTheme="majorBidi" w:hAnsiTheme="majorBidi" w:cstheme="majorBidi"/>
                <w:bCs/>
                <w:sz w:val="20"/>
              </w:rPr>
            </w:pPr>
          </w:p>
        </w:tc>
        <w:tc>
          <w:tcPr>
            <w:tcW w:w="928" w:type="dxa"/>
          </w:tcPr>
          <w:p w14:paraId="55DBA21A" w14:textId="77777777" w:rsidR="00E746CD" w:rsidRPr="00E746CD" w:rsidRDefault="00E746CD" w:rsidP="001401BE">
            <w:pPr>
              <w:jc w:val="center"/>
              <w:rPr>
                <w:rFonts w:asciiTheme="majorBidi" w:hAnsiTheme="majorBidi" w:cstheme="majorBidi"/>
                <w:bCs/>
                <w:sz w:val="20"/>
              </w:rPr>
            </w:pPr>
          </w:p>
        </w:tc>
        <w:tc>
          <w:tcPr>
            <w:tcW w:w="992" w:type="dxa"/>
          </w:tcPr>
          <w:p w14:paraId="65E69F80" w14:textId="77777777" w:rsidR="00E746CD" w:rsidRPr="00E746CD" w:rsidRDefault="00E746CD" w:rsidP="001401BE">
            <w:pPr>
              <w:jc w:val="center"/>
              <w:rPr>
                <w:rFonts w:asciiTheme="majorBidi" w:hAnsiTheme="majorBidi" w:cstheme="majorBidi"/>
                <w:bCs/>
                <w:sz w:val="20"/>
              </w:rPr>
            </w:pPr>
          </w:p>
        </w:tc>
        <w:tc>
          <w:tcPr>
            <w:tcW w:w="1560" w:type="dxa"/>
          </w:tcPr>
          <w:p w14:paraId="5B81EC75"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-2.9344477</w:t>
            </w:r>
          </w:p>
        </w:tc>
        <w:tc>
          <w:tcPr>
            <w:tcW w:w="1560" w:type="dxa"/>
          </w:tcPr>
          <w:p w14:paraId="2259211E"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1.2104245</w:t>
            </w:r>
          </w:p>
        </w:tc>
      </w:tr>
      <w:tr w:rsidR="00E746CD" w:rsidRPr="00E746CD" w14:paraId="21AA223C" w14:textId="77777777" w:rsidTr="005D496A">
        <w:trPr>
          <w:jc w:val="center"/>
        </w:trPr>
        <w:tc>
          <w:tcPr>
            <w:tcW w:w="741" w:type="dxa"/>
          </w:tcPr>
          <w:p w14:paraId="6509A5EC" w14:textId="77777777" w:rsidR="00E746CD" w:rsidRPr="00E746CD" w:rsidRDefault="00E746CD" w:rsidP="001401BE">
            <w:pPr>
              <w:jc w:val="center"/>
              <w:rPr>
                <w:rFonts w:asciiTheme="majorBidi" w:hAnsiTheme="majorBidi" w:cstheme="majorBidi"/>
                <w:bCs/>
                <w:sz w:val="20"/>
              </w:rPr>
            </w:pPr>
          </w:p>
        </w:tc>
        <w:tc>
          <w:tcPr>
            <w:tcW w:w="741" w:type="dxa"/>
          </w:tcPr>
          <w:p w14:paraId="3E2F2AD2" w14:textId="77777777" w:rsidR="00E746CD" w:rsidRPr="00E746CD" w:rsidRDefault="00E746CD" w:rsidP="001401BE">
            <w:pPr>
              <w:jc w:val="center"/>
              <w:rPr>
                <w:rFonts w:asciiTheme="majorBidi" w:hAnsiTheme="majorBidi" w:cstheme="majorBidi"/>
                <w:bCs/>
                <w:sz w:val="20"/>
              </w:rPr>
            </w:pPr>
          </w:p>
        </w:tc>
        <w:tc>
          <w:tcPr>
            <w:tcW w:w="772" w:type="dxa"/>
          </w:tcPr>
          <w:p w14:paraId="328A9D32" w14:textId="77777777" w:rsidR="00E746CD" w:rsidRPr="00E746CD" w:rsidRDefault="00E746CD" w:rsidP="001401BE">
            <w:pPr>
              <w:jc w:val="center"/>
              <w:rPr>
                <w:rFonts w:asciiTheme="majorBidi" w:hAnsiTheme="majorBidi" w:cstheme="majorBidi"/>
                <w:bCs/>
                <w:sz w:val="20"/>
              </w:rPr>
            </w:pPr>
          </w:p>
        </w:tc>
        <w:tc>
          <w:tcPr>
            <w:tcW w:w="810" w:type="dxa"/>
          </w:tcPr>
          <w:p w14:paraId="0ABD5804" w14:textId="77777777" w:rsidR="00E746CD" w:rsidRPr="00E746CD" w:rsidRDefault="00E746CD" w:rsidP="001401BE">
            <w:pPr>
              <w:jc w:val="center"/>
              <w:rPr>
                <w:rFonts w:asciiTheme="majorBidi" w:hAnsiTheme="majorBidi" w:cstheme="majorBidi"/>
                <w:bCs/>
                <w:sz w:val="20"/>
              </w:rPr>
            </w:pPr>
          </w:p>
        </w:tc>
        <w:tc>
          <w:tcPr>
            <w:tcW w:w="928" w:type="dxa"/>
          </w:tcPr>
          <w:p w14:paraId="1CE6448F" w14:textId="77777777" w:rsidR="00E746CD" w:rsidRPr="00E746CD" w:rsidRDefault="00E746CD" w:rsidP="001401BE">
            <w:pPr>
              <w:jc w:val="center"/>
              <w:rPr>
                <w:rFonts w:asciiTheme="majorBidi" w:hAnsiTheme="majorBidi" w:cstheme="majorBidi"/>
                <w:bCs/>
                <w:sz w:val="20"/>
              </w:rPr>
            </w:pPr>
          </w:p>
        </w:tc>
        <w:tc>
          <w:tcPr>
            <w:tcW w:w="992" w:type="dxa"/>
          </w:tcPr>
          <w:p w14:paraId="48E0D0C7" w14:textId="77777777" w:rsidR="00E746CD" w:rsidRPr="00E746CD" w:rsidRDefault="00E746CD" w:rsidP="001401BE">
            <w:pPr>
              <w:jc w:val="center"/>
              <w:rPr>
                <w:rFonts w:asciiTheme="majorBidi" w:hAnsiTheme="majorBidi" w:cstheme="majorBidi"/>
                <w:bCs/>
                <w:sz w:val="20"/>
              </w:rPr>
            </w:pPr>
          </w:p>
        </w:tc>
        <w:tc>
          <w:tcPr>
            <w:tcW w:w="1560" w:type="dxa"/>
          </w:tcPr>
          <w:p w14:paraId="73B65049"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-2.9344477</w:t>
            </w:r>
          </w:p>
        </w:tc>
        <w:tc>
          <w:tcPr>
            <w:tcW w:w="1560" w:type="dxa"/>
          </w:tcPr>
          <w:p w14:paraId="3432F33C"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1.1435350</w:t>
            </w:r>
          </w:p>
        </w:tc>
      </w:tr>
      <w:tr w:rsidR="00E746CD" w:rsidRPr="00E746CD" w14:paraId="6FD76915" w14:textId="77777777" w:rsidTr="005D496A">
        <w:trPr>
          <w:jc w:val="center"/>
        </w:trPr>
        <w:tc>
          <w:tcPr>
            <w:tcW w:w="741" w:type="dxa"/>
          </w:tcPr>
          <w:p w14:paraId="16F01EAF" w14:textId="77777777" w:rsidR="00E746CD" w:rsidRPr="00E746CD" w:rsidRDefault="00E746CD" w:rsidP="001401BE">
            <w:pPr>
              <w:jc w:val="center"/>
              <w:rPr>
                <w:rFonts w:asciiTheme="majorBidi" w:hAnsiTheme="majorBidi" w:cstheme="majorBidi"/>
                <w:bCs/>
                <w:sz w:val="20"/>
              </w:rPr>
            </w:pPr>
          </w:p>
        </w:tc>
        <w:tc>
          <w:tcPr>
            <w:tcW w:w="741" w:type="dxa"/>
          </w:tcPr>
          <w:p w14:paraId="14D5CC9C" w14:textId="77777777" w:rsidR="00E746CD" w:rsidRPr="00E746CD" w:rsidRDefault="00E746CD" w:rsidP="001401BE">
            <w:pPr>
              <w:jc w:val="center"/>
              <w:rPr>
                <w:rFonts w:asciiTheme="majorBidi" w:hAnsiTheme="majorBidi" w:cstheme="majorBidi"/>
                <w:bCs/>
                <w:sz w:val="20"/>
              </w:rPr>
            </w:pPr>
          </w:p>
        </w:tc>
        <w:tc>
          <w:tcPr>
            <w:tcW w:w="772" w:type="dxa"/>
          </w:tcPr>
          <w:p w14:paraId="69173684" w14:textId="77777777" w:rsidR="00E746CD" w:rsidRPr="00E746CD" w:rsidRDefault="00E746CD" w:rsidP="001401BE">
            <w:pPr>
              <w:jc w:val="center"/>
              <w:rPr>
                <w:rFonts w:asciiTheme="majorBidi" w:hAnsiTheme="majorBidi" w:cstheme="majorBidi"/>
                <w:bCs/>
                <w:sz w:val="20"/>
              </w:rPr>
            </w:pPr>
          </w:p>
        </w:tc>
        <w:tc>
          <w:tcPr>
            <w:tcW w:w="810" w:type="dxa"/>
          </w:tcPr>
          <w:p w14:paraId="3A93487C" w14:textId="77777777" w:rsidR="00E746CD" w:rsidRPr="00E746CD" w:rsidRDefault="00E746CD" w:rsidP="001401BE">
            <w:pPr>
              <w:jc w:val="center"/>
              <w:rPr>
                <w:rFonts w:asciiTheme="majorBidi" w:hAnsiTheme="majorBidi" w:cstheme="majorBidi"/>
                <w:bCs/>
                <w:sz w:val="20"/>
              </w:rPr>
            </w:pPr>
          </w:p>
        </w:tc>
        <w:tc>
          <w:tcPr>
            <w:tcW w:w="928" w:type="dxa"/>
          </w:tcPr>
          <w:p w14:paraId="3F50916B"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0.2</w:t>
            </w:r>
          </w:p>
        </w:tc>
        <w:tc>
          <w:tcPr>
            <w:tcW w:w="992" w:type="dxa"/>
          </w:tcPr>
          <w:p w14:paraId="10E77D95" w14:textId="77777777" w:rsidR="00E746CD" w:rsidRPr="00E746CD" w:rsidRDefault="00E746CD" w:rsidP="001401BE">
            <w:pPr>
              <w:jc w:val="center"/>
              <w:rPr>
                <w:rFonts w:asciiTheme="majorBidi" w:hAnsiTheme="majorBidi" w:cstheme="majorBidi"/>
                <w:bCs/>
                <w:sz w:val="20"/>
              </w:rPr>
            </w:pPr>
          </w:p>
        </w:tc>
        <w:tc>
          <w:tcPr>
            <w:tcW w:w="1560" w:type="dxa"/>
          </w:tcPr>
          <w:p w14:paraId="1BC96A17"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bCs/>
                <w:sz w:val="20"/>
              </w:rPr>
              <w:t>-2.9344477</w:t>
            </w:r>
          </w:p>
        </w:tc>
        <w:tc>
          <w:tcPr>
            <w:tcW w:w="1560" w:type="dxa"/>
          </w:tcPr>
          <w:p w14:paraId="18F7A73C"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0.2060679</w:t>
            </w:r>
          </w:p>
        </w:tc>
      </w:tr>
      <w:tr w:rsidR="00E746CD" w:rsidRPr="00E746CD" w14:paraId="17B99EF8" w14:textId="77777777" w:rsidTr="005D496A">
        <w:trPr>
          <w:jc w:val="center"/>
        </w:trPr>
        <w:tc>
          <w:tcPr>
            <w:tcW w:w="741" w:type="dxa"/>
          </w:tcPr>
          <w:p w14:paraId="35E744FD" w14:textId="77777777" w:rsidR="00E746CD" w:rsidRPr="00E746CD" w:rsidRDefault="00E746CD" w:rsidP="001401BE">
            <w:pPr>
              <w:jc w:val="center"/>
              <w:rPr>
                <w:rFonts w:asciiTheme="majorBidi" w:hAnsiTheme="majorBidi" w:cstheme="majorBidi"/>
                <w:bCs/>
                <w:sz w:val="20"/>
              </w:rPr>
            </w:pPr>
          </w:p>
        </w:tc>
        <w:tc>
          <w:tcPr>
            <w:tcW w:w="741" w:type="dxa"/>
          </w:tcPr>
          <w:p w14:paraId="044E6938" w14:textId="77777777" w:rsidR="00E746CD" w:rsidRPr="00E746CD" w:rsidRDefault="00E746CD" w:rsidP="001401BE">
            <w:pPr>
              <w:jc w:val="center"/>
              <w:rPr>
                <w:rFonts w:asciiTheme="majorBidi" w:hAnsiTheme="majorBidi" w:cstheme="majorBidi"/>
                <w:bCs/>
                <w:sz w:val="20"/>
              </w:rPr>
            </w:pPr>
          </w:p>
        </w:tc>
        <w:tc>
          <w:tcPr>
            <w:tcW w:w="772" w:type="dxa"/>
          </w:tcPr>
          <w:p w14:paraId="4F272B83" w14:textId="77777777" w:rsidR="00E746CD" w:rsidRPr="00E746CD" w:rsidRDefault="00E746CD" w:rsidP="001401BE">
            <w:pPr>
              <w:jc w:val="center"/>
              <w:rPr>
                <w:rFonts w:asciiTheme="majorBidi" w:hAnsiTheme="majorBidi" w:cstheme="majorBidi"/>
                <w:bCs/>
                <w:sz w:val="20"/>
              </w:rPr>
            </w:pPr>
          </w:p>
        </w:tc>
        <w:tc>
          <w:tcPr>
            <w:tcW w:w="810" w:type="dxa"/>
          </w:tcPr>
          <w:p w14:paraId="2CBD13D6" w14:textId="77777777" w:rsidR="00E746CD" w:rsidRPr="00E746CD" w:rsidRDefault="00E746CD" w:rsidP="001401BE">
            <w:pPr>
              <w:jc w:val="center"/>
              <w:rPr>
                <w:rFonts w:asciiTheme="majorBidi" w:hAnsiTheme="majorBidi" w:cstheme="majorBidi"/>
                <w:bCs/>
                <w:sz w:val="20"/>
              </w:rPr>
            </w:pPr>
          </w:p>
        </w:tc>
        <w:tc>
          <w:tcPr>
            <w:tcW w:w="928" w:type="dxa"/>
          </w:tcPr>
          <w:p w14:paraId="6CAECB03"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0.3</w:t>
            </w:r>
          </w:p>
        </w:tc>
        <w:tc>
          <w:tcPr>
            <w:tcW w:w="992" w:type="dxa"/>
          </w:tcPr>
          <w:p w14:paraId="08AF1CDE" w14:textId="77777777" w:rsidR="00E746CD" w:rsidRPr="00E746CD" w:rsidRDefault="00E746CD" w:rsidP="001401BE">
            <w:pPr>
              <w:jc w:val="center"/>
              <w:rPr>
                <w:rFonts w:asciiTheme="majorBidi" w:hAnsiTheme="majorBidi" w:cstheme="majorBidi"/>
                <w:bCs/>
                <w:sz w:val="20"/>
              </w:rPr>
            </w:pPr>
          </w:p>
        </w:tc>
        <w:tc>
          <w:tcPr>
            <w:tcW w:w="1560" w:type="dxa"/>
          </w:tcPr>
          <w:p w14:paraId="40F31DFB"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bCs/>
                <w:sz w:val="20"/>
              </w:rPr>
              <w:t>-2.9344477</w:t>
            </w:r>
          </w:p>
        </w:tc>
        <w:tc>
          <w:tcPr>
            <w:tcW w:w="1560" w:type="dxa"/>
          </w:tcPr>
          <w:p w14:paraId="49D1FBE7"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-0.8765224</w:t>
            </w:r>
          </w:p>
        </w:tc>
      </w:tr>
      <w:tr w:rsidR="00E746CD" w:rsidRPr="00E746CD" w14:paraId="5B52DFF5" w14:textId="77777777" w:rsidTr="005D496A">
        <w:trPr>
          <w:jc w:val="center"/>
        </w:trPr>
        <w:tc>
          <w:tcPr>
            <w:tcW w:w="741" w:type="dxa"/>
          </w:tcPr>
          <w:p w14:paraId="47143F99" w14:textId="77777777" w:rsidR="00E746CD" w:rsidRPr="00E746CD" w:rsidRDefault="00E746CD" w:rsidP="001401BE">
            <w:pPr>
              <w:jc w:val="center"/>
              <w:rPr>
                <w:rFonts w:asciiTheme="majorBidi" w:hAnsiTheme="majorBidi" w:cstheme="majorBidi"/>
                <w:bCs/>
                <w:sz w:val="20"/>
              </w:rPr>
            </w:pPr>
          </w:p>
        </w:tc>
        <w:tc>
          <w:tcPr>
            <w:tcW w:w="741" w:type="dxa"/>
          </w:tcPr>
          <w:p w14:paraId="6ED8B090" w14:textId="77777777" w:rsidR="00E746CD" w:rsidRPr="00E746CD" w:rsidRDefault="00E746CD" w:rsidP="001401BE">
            <w:pPr>
              <w:jc w:val="center"/>
              <w:rPr>
                <w:rFonts w:asciiTheme="majorBidi" w:hAnsiTheme="majorBidi" w:cstheme="majorBidi"/>
                <w:bCs/>
                <w:sz w:val="20"/>
              </w:rPr>
            </w:pPr>
          </w:p>
        </w:tc>
        <w:tc>
          <w:tcPr>
            <w:tcW w:w="772" w:type="dxa"/>
          </w:tcPr>
          <w:p w14:paraId="09FA784E" w14:textId="77777777" w:rsidR="00E746CD" w:rsidRPr="00E746CD" w:rsidRDefault="00E746CD" w:rsidP="001401BE">
            <w:pPr>
              <w:jc w:val="center"/>
              <w:rPr>
                <w:rFonts w:asciiTheme="majorBidi" w:hAnsiTheme="majorBidi" w:cstheme="majorBidi"/>
                <w:bCs/>
                <w:sz w:val="20"/>
              </w:rPr>
            </w:pPr>
          </w:p>
        </w:tc>
        <w:tc>
          <w:tcPr>
            <w:tcW w:w="810" w:type="dxa"/>
          </w:tcPr>
          <w:p w14:paraId="68E602B4" w14:textId="77777777" w:rsidR="00E746CD" w:rsidRPr="00E746CD" w:rsidRDefault="00E746CD" w:rsidP="001401BE">
            <w:pPr>
              <w:jc w:val="center"/>
              <w:rPr>
                <w:rFonts w:asciiTheme="majorBidi" w:hAnsiTheme="majorBidi" w:cstheme="majorBidi"/>
                <w:bCs/>
                <w:sz w:val="20"/>
              </w:rPr>
            </w:pPr>
          </w:p>
        </w:tc>
        <w:tc>
          <w:tcPr>
            <w:tcW w:w="928" w:type="dxa"/>
          </w:tcPr>
          <w:p w14:paraId="5B02A056"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0.5</w:t>
            </w:r>
          </w:p>
        </w:tc>
        <w:tc>
          <w:tcPr>
            <w:tcW w:w="992" w:type="dxa"/>
          </w:tcPr>
          <w:p w14:paraId="0ECDE121" w14:textId="77777777" w:rsidR="00E746CD" w:rsidRPr="00E746CD" w:rsidRDefault="00E746CD" w:rsidP="001401BE">
            <w:pPr>
              <w:jc w:val="center"/>
              <w:rPr>
                <w:rFonts w:asciiTheme="majorBidi" w:hAnsiTheme="majorBidi" w:cstheme="majorBidi"/>
                <w:bCs/>
                <w:sz w:val="20"/>
              </w:rPr>
            </w:pPr>
          </w:p>
        </w:tc>
        <w:tc>
          <w:tcPr>
            <w:tcW w:w="1560" w:type="dxa"/>
          </w:tcPr>
          <w:p w14:paraId="0B427952"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bCs/>
                <w:sz w:val="20"/>
              </w:rPr>
              <w:t>-2.9344477</w:t>
            </w:r>
          </w:p>
        </w:tc>
        <w:tc>
          <w:tcPr>
            <w:tcW w:w="1560" w:type="dxa"/>
          </w:tcPr>
          <w:p w14:paraId="1034F976"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-3.0417043</w:t>
            </w:r>
          </w:p>
        </w:tc>
      </w:tr>
      <w:tr w:rsidR="00E746CD" w:rsidRPr="00E746CD" w14:paraId="55C117D6" w14:textId="77777777" w:rsidTr="005D496A">
        <w:trPr>
          <w:jc w:val="center"/>
        </w:trPr>
        <w:tc>
          <w:tcPr>
            <w:tcW w:w="741" w:type="dxa"/>
          </w:tcPr>
          <w:p w14:paraId="1566ADC5" w14:textId="77777777" w:rsidR="00E746CD" w:rsidRPr="00E746CD" w:rsidRDefault="00E746CD" w:rsidP="001401BE">
            <w:pPr>
              <w:jc w:val="center"/>
              <w:rPr>
                <w:rFonts w:asciiTheme="majorBidi" w:hAnsiTheme="majorBidi" w:cstheme="majorBidi"/>
                <w:bCs/>
                <w:sz w:val="20"/>
              </w:rPr>
            </w:pPr>
          </w:p>
        </w:tc>
        <w:tc>
          <w:tcPr>
            <w:tcW w:w="741" w:type="dxa"/>
          </w:tcPr>
          <w:p w14:paraId="1F252A65" w14:textId="77777777" w:rsidR="00E746CD" w:rsidRPr="00E746CD" w:rsidRDefault="00E746CD" w:rsidP="001401BE">
            <w:pPr>
              <w:jc w:val="center"/>
              <w:rPr>
                <w:rFonts w:asciiTheme="majorBidi" w:hAnsiTheme="majorBidi" w:cstheme="majorBidi"/>
                <w:bCs/>
                <w:sz w:val="20"/>
              </w:rPr>
            </w:pPr>
          </w:p>
        </w:tc>
        <w:tc>
          <w:tcPr>
            <w:tcW w:w="772" w:type="dxa"/>
          </w:tcPr>
          <w:p w14:paraId="6FD837A2" w14:textId="77777777" w:rsidR="00E746CD" w:rsidRPr="00E746CD" w:rsidRDefault="00E746CD" w:rsidP="001401BE">
            <w:pPr>
              <w:jc w:val="center"/>
              <w:rPr>
                <w:rFonts w:asciiTheme="majorBidi" w:hAnsiTheme="majorBidi" w:cstheme="majorBidi"/>
                <w:bCs/>
                <w:sz w:val="20"/>
              </w:rPr>
            </w:pPr>
          </w:p>
        </w:tc>
        <w:tc>
          <w:tcPr>
            <w:tcW w:w="810" w:type="dxa"/>
          </w:tcPr>
          <w:p w14:paraId="54DB44FA" w14:textId="77777777" w:rsidR="00E746CD" w:rsidRPr="00E746CD" w:rsidRDefault="00E746CD" w:rsidP="001401BE">
            <w:pPr>
              <w:jc w:val="center"/>
              <w:rPr>
                <w:rFonts w:asciiTheme="majorBidi" w:hAnsiTheme="majorBidi" w:cstheme="majorBidi"/>
                <w:bCs/>
                <w:sz w:val="20"/>
              </w:rPr>
            </w:pPr>
          </w:p>
        </w:tc>
        <w:tc>
          <w:tcPr>
            <w:tcW w:w="928" w:type="dxa"/>
          </w:tcPr>
          <w:p w14:paraId="7AF1FFDC"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0.1</w:t>
            </w:r>
          </w:p>
        </w:tc>
        <w:tc>
          <w:tcPr>
            <w:tcW w:w="992" w:type="dxa"/>
          </w:tcPr>
          <w:p w14:paraId="30F1A158"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0.2</w:t>
            </w:r>
          </w:p>
        </w:tc>
        <w:tc>
          <w:tcPr>
            <w:tcW w:w="1560" w:type="dxa"/>
          </w:tcPr>
          <w:p w14:paraId="40C781B7"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bCs/>
                <w:sz w:val="20"/>
              </w:rPr>
              <w:t>-2.9344477</w:t>
            </w:r>
          </w:p>
        </w:tc>
        <w:tc>
          <w:tcPr>
            <w:tcW w:w="1560" w:type="dxa"/>
          </w:tcPr>
          <w:p w14:paraId="40C80DAA"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1.4712248</w:t>
            </w:r>
          </w:p>
        </w:tc>
      </w:tr>
      <w:tr w:rsidR="00E746CD" w:rsidRPr="00E746CD" w14:paraId="3910C2B8" w14:textId="77777777" w:rsidTr="005D496A">
        <w:trPr>
          <w:jc w:val="center"/>
        </w:trPr>
        <w:tc>
          <w:tcPr>
            <w:tcW w:w="741" w:type="dxa"/>
          </w:tcPr>
          <w:p w14:paraId="6BBC47DA" w14:textId="77777777" w:rsidR="00E746CD" w:rsidRPr="00E746CD" w:rsidRDefault="00E746CD" w:rsidP="001401BE">
            <w:pPr>
              <w:jc w:val="center"/>
              <w:rPr>
                <w:rFonts w:asciiTheme="majorBidi" w:hAnsiTheme="majorBidi" w:cstheme="majorBidi"/>
                <w:bCs/>
                <w:sz w:val="20"/>
              </w:rPr>
            </w:pPr>
          </w:p>
        </w:tc>
        <w:tc>
          <w:tcPr>
            <w:tcW w:w="741" w:type="dxa"/>
          </w:tcPr>
          <w:p w14:paraId="311D719A" w14:textId="77777777" w:rsidR="00E746CD" w:rsidRPr="00E746CD" w:rsidRDefault="00E746CD" w:rsidP="001401BE">
            <w:pPr>
              <w:jc w:val="center"/>
              <w:rPr>
                <w:rFonts w:asciiTheme="majorBidi" w:hAnsiTheme="majorBidi" w:cstheme="majorBidi"/>
                <w:bCs/>
                <w:sz w:val="20"/>
              </w:rPr>
            </w:pPr>
          </w:p>
        </w:tc>
        <w:tc>
          <w:tcPr>
            <w:tcW w:w="772" w:type="dxa"/>
          </w:tcPr>
          <w:p w14:paraId="519C0114" w14:textId="77777777" w:rsidR="00E746CD" w:rsidRPr="00E746CD" w:rsidRDefault="00E746CD" w:rsidP="001401BE">
            <w:pPr>
              <w:jc w:val="center"/>
              <w:rPr>
                <w:rFonts w:asciiTheme="majorBidi" w:hAnsiTheme="majorBidi" w:cstheme="majorBidi"/>
                <w:bCs/>
                <w:sz w:val="20"/>
              </w:rPr>
            </w:pPr>
          </w:p>
        </w:tc>
        <w:tc>
          <w:tcPr>
            <w:tcW w:w="810" w:type="dxa"/>
          </w:tcPr>
          <w:p w14:paraId="68E237D3" w14:textId="77777777" w:rsidR="00E746CD" w:rsidRPr="00E746CD" w:rsidRDefault="00E746CD" w:rsidP="001401BE">
            <w:pPr>
              <w:jc w:val="center"/>
              <w:rPr>
                <w:rFonts w:asciiTheme="majorBidi" w:hAnsiTheme="majorBidi" w:cstheme="majorBidi"/>
                <w:bCs/>
                <w:sz w:val="20"/>
              </w:rPr>
            </w:pPr>
          </w:p>
        </w:tc>
        <w:tc>
          <w:tcPr>
            <w:tcW w:w="928" w:type="dxa"/>
          </w:tcPr>
          <w:p w14:paraId="49849881" w14:textId="77777777" w:rsidR="00E746CD" w:rsidRPr="00E746CD" w:rsidRDefault="00E746CD" w:rsidP="001401BE">
            <w:pPr>
              <w:jc w:val="center"/>
              <w:rPr>
                <w:rFonts w:asciiTheme="majorBidi" w:hAnsiTheme="majorBidi" w:cstheme="majorBidi"/>
                <w:bCs/>
                <w:sz w:val="20"/>
              </w:rPr>
            </w:pPr>
          </w:p>
        </w:tc>
        <w:tc>
          <w:tcPr>
            <w:tcW w:w="992" w:type="dxa"/>
          </w:tcPr>
          <w:p w14:paraId="7EDB7A8E"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0.3</w:t>
            </w:r>
          </w:p>
        </w:tc>
        <w:tc>
          <w:tcPr>
            <w:tcW w:w="1560" w:type="dxa"/>
          </w:tcPr>
          <w:p w14:paraId="44F996CB"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bCs/>
                <w:sz w:val="20"/>
              </w:rPr>
              <w:t>-2.9344477</w:t>
            </w:r>
          </w:p>
        </w:tc>
        <w:tc>
          <w:tcPr>
            <w:tcW w:w="1560" w:type="dxa"/>
          </w:tcPr>
          <w:p w14:paraId="361AB14E"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1.6423656</w:t>
            </w:r>
          </w:p>
        </w:tc>
      </w:tr>
      <w:tr w:rsidR="00E746CD" w:rsidRPr="00E746CD" w14:paraId="73641002" w14:textId="77777777" w:rsidTr="005D496A">
        <w:trPr>
          <w:jc w:val="center"/>
        </w:trPr>
        <w:tc>
          <w:tcPr>
            <w:tcW w:w="741" w:type="dxa"/>
          </w:tcPr>
          <w:p w14:paraId="530AEE53" w14:textId="77777777" w:rsidR="00E746CD" w:rsidRPr="00E746CD" w:rsidRDefault="00E746CD" w:rsidP="001401BE">
            <w:pPr>
              <w:jc w:val="center"/>
              <w:rPr>
                <w:rFonts w:asciiTheme="majorBidi" w:hAnsiTheme="majorBidi" w:cstheme="majorBidi"/>
                <w:bCs/>
                <w:sz w:val="20"/>
              </w:rPr>
            </w:pPr>
          </w:p>
        </w:tc>
        <w:tc>
          <w:tcPr>
            <w:tcW w:w="741" w:type="dxa"/>
          </w:tcPr>
          <w:p w14:paraId="6565CC0E" w14:textId="77777777" w:rsidR="00E746CD" w:rsidRPr="00E746CD" w:rsidRDefault="00E746CD" w:rsidP="001401BE">
            <w:pPr>
              <w:jc w:val="center"/>
              <w:rPr>
                <w:rFonts w:asciiTheme="majorBidi" w:hAnsiTheme="majorBidi" w:cstheme="majorBidi"/>
                <w:bCs/>
                <w:sz w:val="20"/>
              </w:rPr>
            </w:pPr>
          </w:p>
        </w:tc>
        <w:tc>
          <w:tcPr>
            <w:tcW w:w="772" w:type="dxa"/>
          </w:tcPr>
          <w:p w14:paraId="0D521021" w14:textId="77777777" w:rsidR="00E746CD" w:rsidRPr="00E746CD" w:rsidRDefault="00E746CD" w:rsidP="001401BE">
            <w:pPr>
              <w:jc w:val="center"/>
              <w:rPr>
                <w:rFonts w:asciiTheme="majorBidi" w:hAnsiTheme="majorBidi" w:cstheme="majorBidi"/>
                <w:bCs/>
                <w:sz w:val="20"/>
              </w:rPr>
            </w:pPr>
          </w:p>
        </w:tc>
        <w:tc>
          <w:tcPr>
            <w:tcW w:w="810" w:type="dxa"/>
          </w:tcPr>
          <w:p w14:paraId="204169B4" w14:textId="77777777" w:rsidR="00E746CD" w:rsidRPr="00E746CD" w:rsidRDefault="00E746CD" w:rsidP="001401BE">
            <w:pPr>
              <w:jc w:val="center"/>
              <w:rPr>
                <w:rFonts w:asciiTheme="majorBidi" w:hAnsiTheme="majorBidi" w:cstheme="majorBidi"/>
                <w:bCs/>
                <w:sz w:val="20"/>
              </w:rPr>
            </w:pPr>
          </w:p>
        </w:tc>
        <w:tc>
          <w:tcPr>
            <w:tcW w:w="928" w:type="dxa"/>
          </w:tcPr>
          <w:p w14:paraId="0880DC36" w14:textId="77777777" w:rsidR="00E746CD" w:rsidRPr="00E746CD" w:rsidRDefault="00E746CD" w:rsidP="001401BE">
            <w:pPr>
              <w:jc w:val="center"/>
              <w:rPr>
                <w:rFonts w:asciiTheme="majorBidi" w:hAnsiTheme="majorBidi" w:cstheme="majorBidi"/>
                <w:bCs/>
                <w:sz w:val="20"/>
              </w:rPr>
            </w:pPr>
          </w:p>
        </w:tc>
        <w:tc>
          <w:tcPr>
            <w:tcW w:w="992" w:type="dxa"/>
          </w:tcPr>
          <w:p w14:paraId="528CB179"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-0.1</w:t>
            </w:r>
          </w:p>
        </w:tc>
        <w:tc>
          <w:tcPr>
            <w:tcW w:w="1560" w:type="dxa"/>
          </w:tcPr>
          <w:p w14:paraId="7A814F16"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bCs/>
                <w:sz w:val="20"/>
              </w:rPr>
              <w:t>-2.9344477</w:t>
            </w:r>
          </w:p>
        </w:tc>
        <w:tc>
          <w:tcPr>
            <w:tcW w:w="1560" w:type="dxa"/>
          </w:tcPr>
          <w:p w14:paraId="4DC400EB"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0.8795082</w:t>
            </w:r>
          </w:p>
        </w:tc>
      </w:tr>
      <w:tr w:rsidR="00E746CD" w:rsidRPr="00E746CD" w14:paraId="74675E48" w14:textId="77777777" w:rsidTr="005D496A">
        <w:trPr>
          <w:jc w:val="center"/>
        </w:trPr>
        <w:tc>
          <w:tcPr>
            <w:tcW w:w="741" w:type="dxa"/>
            <w:tcBorders>
              <w:bottom w:val="single" w:sz="4" w:space="0" w:color="auto"/>
            </w:tcBorders>
          </w:tcPr>
          <w:p w14:paraId="60C7185B" w14:textId="77777777" w:rsidR="00E746CD" w:rsidRPr="00E746CD" w:rsidRDefault="00E746CD" w:rsidP="001401BE">
            <w:pPr>
              <w:jc w:val="center"/>
              <w:rPr>
                <w:rFonts w:asciiTheme="majorBidi" w:hAnsiTheme="majorBidi" w:cstheme="majorBidi"/>
                <w:bCs/>
                <w:sz w:val="20"/>
              </w:rPr>
            </w:pPr>
          </w:p>
        </w:tc>
        <w:tc>
          <w:tcPr>
            <w:tcW w:w="741" w:type="dxa"/>
            <w:tcBorders>
              <w:bottom w:val="single" w:sz="4" w:space="0" w:color="auto"/>
            </w:tcBorders>
          </w:tcPr>
          <w:p w14:paraId="50FE502C" w14:textId="77777777" w:rsidR="00E746CD" w:rsidRPr="00E746CD" w:rsidRDefault="00E746CD" w:rsidP="001401BE">
            <w:pPr>
              <w:jc w:val="center"/>
              <w:rPr>
                <w:rFonts w:asciiTheme="majorBidi" w:hAnsiTheme="majorBidi" w:cstheme="majorBidi"/>
                <w:bCs/>
                <w:sz w:val="20"/>
              </w:rPr>
            </w:pPr>
          </w:p>
        </w:tc>
        <w:tc>
          <w:tcPr>
            <w:tcW w:w="772" w:type="dxa"/>
            <w:tcBorders>
              <w:bottom w:val="single" w:sz="4" w:space="0" w:color="auto"/>
            </w:tcBorders>
          </w:tcPr>
          <w:p w14:paraId="47567E27" w14:textId="77777777" w:rsidR="00E746CD" w:rsidRPr="00E746CD" w:rsidRDefault="00E746CD" w:rsidP="001401BE">
            <w:pPr>
              <w:jc w:val="center"/>
              <w:rPr>
                <w:rFonts w:asciiTheme="majorBidi" w:hAnsiTheme="majorBidi" w:cstheme="majorBidi"/>
                <w:bCs/>
                <w:sz w:val="20"/>
              </w:rPr>
            </w:pPr>
          </w:p>
        </w:tc>
        <w:tc>
          <w:tcPr>
            <w:tcW w:w="810" w:type="dxa"/>
            <w:tcBorders>
              <w:bottom w:val="single" w:sz="4" w:space="0" w:color="auto"/>
            </w:tcBorders>
          </w:tcPr>
          <w:p w14:paraId="5C3273A9" w14:textId="77777777" w:rsidR="00E746CD" w:rsidRPr="00E746CD" w:rsidRDefault="00E746CD" w:rsidP="001401BE">
            <w:pPr>
              <w:jc w:val="center"/>
              <w:rPr>
                <w:rFonts w:asciiTheme="majorBidi" w:hAnsiTheme="majorBidi" w:cstheme="majorBidi"/>
                <w:bCs/>
                <w:sz w:val="20"/>
              </w:rPr>
            </w:pPr>
          </w:p>
        </w:tc>
        <w:tc>
          <w:tcPr>
            <w:tcW w:w="928" w:type="dxa"/>
            <w:tcBorders>
              <w:bottom w:val="single" w:sz="4" w:space="0" w:color="auto"/>
            </w:tcBorders>
          </w:tcPr>
          <w:p w14:paraId="168BFDE7" w14:textId="77777777" w:rsidR="00E746CD" w:rsidRPr="00E746CD" w:rsidRDefault="00E746CD" w:rsidP="001401BE">
            <w:pPr>
              <w:jc w:val="center"/>
              <w:rPr>
                <w:rFonts w:asciiTheme="majorBidi" w:hAnsiTheme="majorBidi" w:cstheme="majorBidi"/>
                <w:bCs/>
                <w:sz w:val="20"/>
              </w:rPr>
            </w:pPr>
          </w:p>
        </w:tc>
        <w:tc>
          <w:tcPr>
            <w:tcW w:w="992" w:type="dxa"/>
            <w:tcBorders>
              <w:bottom w:val="single" w:sz="4" w:space="0" w:color="auto"/>
            </w:tcBorders>
          </w:tcPr>
          <w:p w14:paraId="139842CA"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-0.3</w:t>
            </w:r>
          </w:p>
        </w:tc>
        <w:tc>
          <w:tcPr>
            <w:tcW w:w="1560" w:type="dxa"/>
            <w:tcBorders>
              <w:bottom w:val="single" w:sz="4" w:space="0" w:color="auto"/>
            </w:tcBorders>
          </w:tcPr>
          <w:p w14:paraId="5346F7E1" w14:textId="77777777" w:rsidR="00E746CD" w:rsidRPr="00E746CD" w:rsidRDefault="00E746CD" w:rsidP="001401BE">
            <w:pPr>
              <w:jc w:val="center"/>
              <w:rPr>
                <w:rFonts w:asciiTheme="majorBidi" w:hAnsiTheme="majorBidi" w:cstheme="majorBidi"/>
                <w:sz w:val="20"/>
              </w:rPr>
            </w:pPr>
            <w:r w:rsidRPr="00E746CD">
              <w:rPr>
                <w:rFonts w:asciiTheme="majorBidi" w:hAnsiTheme="majorBidi" w:cstheme="majorBidi"/>
                <w:bCs/>
                <w:sz w:val="20"/>
              </w:rPr>
              <w:t>-2.9344477</w:t>
            </w:r>
          </w:p>
        </w:tc>
        <w:tc>
          <w:tcPr>
            <w:tcW w:w="1560" w:type="dxa"/>
            <w:tcBorders>
              <w:bottom w:val="single" w:sz="4" w:space="0" w:color="auto"/>
            </w:tcBorders>
          </w:tcPr>
          <w:p w14:paraId="64A04AED" w14:textId="77777777" w:rsidR="00E746CD" w:rsidRPr="00E746CD" w:rsidRDefault="00E746CD" w:rsidP="001401BE">
            <w:pPr>
              <w:jc w:val="center"/>
              <w:rPr>
                <w:rFonts w:asciiTheme="majorBidi" w:hAnsiTheme="majorBidi" w:cstheme="majorBidi"/>
                <w:bCs/>
                <w:sz w:val="20"/>
              </w:rPr>
            </w:pPr>
            <w:r w:rsidRPr="00E746CD">
              <w:rPr>
                <w:rFonts w:asciiTheme="majorBidi" w:hAnsiTheme="majorBidi" w:cstheme="majorBidi"/>
                <w:bCs/>
                <w:sz w:val="20"/>
              </w:rPr>
              <w:t>0.3850323</w:t>
            </w:r>
          </w:p>
        </w:tc>
      </w:tr>
    </w:tbl>
    <w:p w14:paraId="198BC646" w14:textId="77777777" w:rsidR="00E746CD" w:rsidRPr="00E746CD" w:rsidRDefault="00E746CD" w:rsidP="00E746CD">
      <w:pPr>
        <w:pStyle w:val="Paragraph"/>
        <w:rPr>
          <w:rFonts w:eastAsiaTheme="minorHAnsi"/>
        </w:rPr>
      </w:pPr>
    </w:p>
    <w:p w14:paraId="238F91B4" w14:textId="742CFE80" w:rsidR="00D87E2A" w:rsidRDefault="00D87E2A" w:rsidP="00D87E2A">
      <w:pPr>
        <w:pStyle w:val="Heading1"/>
        <w:rPr>
          <w:b w:val="0"/>
          <w:caps w:val="0"/>
          <w:sz w:val="20"/>
        </w:rPr>
      </w:pPr>
      <w:r>
        <w:rPr>
          <w:rFonts w:asciiTheme="majorBidi" w:hAnsiTheme="majorBidi" w:cstheme="majorBidi"/>
        </w:rPr>
        <w:t>CONCLUSION</w:t>
      </w:r>
      <w:r>
        <w:rPr>
          <w:rFonts w:asciiTheme="majorBidi" w:hAnsiTheme="majorBidi" w:cstheme="majorBidi"/>
        </w:rPr>
        <w:br/>
      </w:r>
    </w:p>
    <w:p w14:paraId="3AF96B18" w14:textId="77777777" w:rsidR="00E746CD" w:rsidRPr="00E746CD" w:rsidRDefault="00E746CD" w:rsidP="008C5634">
      <w:pPr>
        <w:pStyle w:val="ListParagraph"/>
        <w:numPr>
          <w:ilvl w:val="0"/>
          <w:numId w:val="4"/>
        </w:numPr>
        <w:autoSpaceDE w:val="0"/>
        <w:autoSpaceDN w:val="0"/>
        <w:adjustRightInd w:val="0"/>
        <w:jc w:val="both"/>
        <w:rPr>
          <w:b/>
          <w:bCs/>
          <w:sz w:val="20"/>
        </w:rPr>
      </w:pPr>
      <w:r w:rsidRPr="00E746CD">
        <w:rPr>
          <w:bCs/>
          <w:sz w:val="20"/>
        </w:rPr>
        <w:t xml:space="preserve">The presence of magnetic field reduces the horizontal component of velocity field in all cases i.e. flow of base fluid, </w:t>
      </w:r>
      <w:proofErr w:type="spellStart"/>
      <w:r w:rsidRPr="00E746CD">
        <w:rPr>
          <w:bCs/>
          <w:sz w:val="20"/>
        </w:rPr>
        <w:t>nano</w:t>
      </w:r>
      <w:proofErr w:type="spellEnd"/>
      <w:r w:rsidRPr="00E746CD">
        <w:rPr>
          <w:bCs/>
          <w:sz w:val="20"/>
        </w:rPr>
        <w:t xml:space="preserve"> and hybrid nanofluid due to resistive electromagnetic force but it is important to note that the flow of only base fluid assumes higher horizontal velocity than </w:t>
      </w:r>
      <w:proofErr w:type="spellStart"/>
      <w:r w:rsidRPr="00E746CD">
        <w:rPr>
          <w:bCs/>
          <w:sz w:val="20"/>
        </w:rPr>
        <w:t>nano</w:t>
      </w:r>
      <w:proofErr w:type="spellEnd"/>
      <w:r w:rsidRPr="00E746CD">
        <w:rPr>
          <w:bCs/>
          <w:sz w:val="20"/>
        </w:rPr>
        <w:t xml:space="preserve"> and hybrid nanofluid being the lowest.</w:t>
      </w:r>
    </w:p>
    <w:p w14:paraId="0D8E4F2A" w14:textId="77777777" w:rsidR="00E746CD" w:rsidRPr="00E746CD" w:rsidRDefault="00E746CD" w:rsidP="008C5634">
      <w:pPr>
        <w:pStyle w:val="ListParagraph"/>
        <w:numPr>
          <w:ilvl w:val="0"/>
          <w:numId w:val="4"/>
        </w:numPr>
        <w:autoSpaceDE w:val="0"/>
        <w:autoSpaceDN w:val="0"/>
        <w:adjustRightInd w:val="0"/>
        <w:jc w:val="both"/>
        <w:rPr>
          <w:b/>
          <w:bCs/>
          <w:sz w:val="20"/>
        </w:rPr>
      </w:pPr>
      <w:r w:rsidRPr="00E746CD">
        <w:rPr>
          <w:bCs/>
          <w:sz w:val="20"/>
        </w:rPr>
        <w:t xml:space="preserve">Nanofluid with metal </w:t>
      </w:r>
      <m:oMath>
        <m:r>
          <m:rPr>
            <m:sty m:val="bi"/>
          </m:rPr>
          <w:rPr>
            <w:rFonts w:ascii="Cambria Math" w:hAnsi="Cambria Math"/>
            <w:sz w:val="20"/>
          </w:rPr>
          <m:t>(</m:t>
        </m:r>
        <m:r>
          <w:rPr>
            <w:rFonts w:ascii="Cambria Math" w:hAnsi="Cambria Math"/>
            <w:sz w:val="20"/>
          </w:rPr>
          <m:t>Cu</m:t>
        </m:r>
        <m:r>
          <m:rPr>
            <m:sty m:val="bi"/>
          </m:rPr>
          <w:rPr>
            <w:rFonts w:ascii="Cambria Math" w:hAnsi="Cambria Math"/>
            <w:sz w:val="20"/>
          </w:rPr>
          <m:t xml:space="preserve">) </m:t>
        </m:r>
      </m:oMath>
      <w:r w:rsidRPr="00E746CD">
        <w:rPr>
          <w:bCs/>
          <w:sz w:val="20"/>
        </w:rPr>
        <w:t xml:space="preserve">species assumes lower velocity than metallic </w:t>
      </w:r>
      <w:proofErr w:type="gramStart"/>
      <w:r w:rsidRPr="00E746CD">
        <w:rPr>
          <w:bCs/>
          <w:sz w:val="20"/>
        </w:rPr>
        <w:t xml:space="preserve">oxide </w:t>
      </w:r>
      <w:proofErr w:type="gramEnd"/>
      <m:oMath>
        <m:r>
          <w:rPr>
            <w:rFonts w:ascii="Cambria Math" w:hAnsi="Cambria Math"/>
            <w:sz w:val="20"/>
          </w:rPr>
          <m:t>(</m:t>
        </m:r>
        <m:sSub>
          <m:sSubPr>
            <m:ctrlPr>
              <w:rPr>
                <w:rFonts w:ascii="Cambria Math" w:hAnsi="Cambria Math"/>
                <w:bCs/>
                <w:i/>
                <w:sz w:val="20"/>
              </w:rPr>
            </m:ctrlPr>
          </m:sSubPr>
          <m:e>
            <m:r>
              <w:rPr>
                <w:rFonts w:ascii="Cambria Math" w:hAnsi="Cambria Math"/>
                <w:sz w:val="20"/>
              </w:rPr>
              <m:t>Al</m:t>
            </m:r>
          </m:e>
          <m:sub>
            <m:r>
              <w:rPr>
                <w:rFonts w:ascii="Cambria Math" w:hAnsi="Cambria Math"/>
                <w:sz w:val="20"/>
              </w:rPr>
              <m:t>2</m:t>
            </m:r>
          </m:sub>
        </m:sSub>
        <m:sSub>
          <m:sSubPr>
            <m:ctrlPr>
              <w:rPr>
                <w:rFonts w:ascii="Cambria Math" w:hAnsi="Cambria Math"/>
                <w:bCs/>
                <w:i/>
                <w:sz w:val="20"/>
              </w:rPr>
            </m:ctrlPr>
          </m:sSubPr>
          <m:e>
            <m:r>
              <w:rPr>
                <w:rFonts w:ascii="Cambria Math" w:hAnsi="Cambria Math"/>
                <w:sz w:val="20"/>
              </w:rPr>
              <m:t>O</m:t>
            </m:r>
          </m:e>
          <m:sub>
            <m:r>
              <w:rPr>
                <w:rFonts w:ascii="Cambria Math" w:hAnsi="Cambria Math"/>
                <w:sz w:val="20"/>
              </w:rPr>
              <m:t>3</m:t>
            </m:r>
          </m:sub>
        </m:sSub>
        <m:r>
          <w:rPr>
            <w:rFonts w:ascii="Cambria Math" w:hAnsi="Cambria Math"/>
            <w:sz w:val="20"/>
          </w:rPr>
          <m:t>)</m:t>
        </m:r>
      </m:oMath>
      <w:r w:rsidRPr="00E746CD">
        <w:rPr>
          <w:bCs/>
          <w:sz w:val="20"/>
        </w:rPr>
        <w:t>.</w:t>
      </w:r>
    </w:p>
    <w:p w14:paraId="277FB0C3" w14:textId="77777777" w:rsidR="00E746CD" w:rsidRPr="00E746CD" w:rsidRDefault="00E746CD" w:rsidP="008C5634">
      <w:pPr>
        <w:pStyle w:val="ListParagraph"/>
        <w:numPr>
          <w:ilvl w:val="0"/>
          <w:numId w:val="4"/>
        </w:numPr>
        <w:autoSpaceDE w:val="0"/>
        <w:autoSpaceDN w:val="0"/>
        <w:adjustRightInd w:val="0"/>
        <w:jc w:val="both"/>
        <w:rPr>
          <w:b/>
          <w:bCs/>
          <w:sz w:val="20"/>
        </w:rPr>
      </w:pPr>
      <w:r w:rsidRPr="00E746CD">
        <w:rPr>
          <w:bCs/>
          <w:sz w:val="20"/>
        </w:rPr>
        <w:t xml:space="preserve">One striking result is that both the horizontal and transverse components attain their boundary assigning value after a certain layer, </w:t>
      </w:r>
      <m:oMath>
        <m:r>
          <w:rPr>
            <w:rFonts w:ascii="Cambria Math" w:hAnsi="Cambria Math"/>
            <w:sz w:val="20"/>
          </w:rPr>
          <m:t>η&gt;3.0</m:t>
        </m:r>
      </m:oMath>
      <w:r w:rsidRPr="00E746CD">
        <w:rPr>
          <w:bCs/>
          <w:sz w:val="20"/>
        </w:rPr>
        <w:t xml:space="preserve"> (Fig. 3).</w:t>
      </w:r>
    </w:p>
    <w:p w14:paraId="68ACECA6" w14:textId="77777777" w:rsidR="00E746CD" w:rsidRPr="00E746CD" w:rsidRDefault="00E746CD" w:rsidP="008C5634">
      <w:pPr>
        <w:pStyle w:val="ListParagraph"/>
        <w:numPr>
          <w:ilvl w:val="0"/>
          <w:numId w:val="4"/>
        </w:numPr>
        <w:autoSpaceDE w:val="0"/>
        <w:autoSpaceDN w:val="0"/>
        <w:adjustRightInd w:val="0"/>
        <w:jc w:val="both"/>
        <w:rPr>
          <w:b/>
          <w:bCs/>
          <w:sz w:val="20"/>
        </w:rPr>
      </w:pPr>
      <w:r w:rsidRPr="00E746CD">
        <w:rPr>
          <w:bCs/>
          <w:sz w:val="20"/>
        </w:rPr>
        <w:t xml:space="preserve">Stretching and shrinking of boundary surfaces produce boundary layer and inverted boundary layer structure. Thus, flow reversal is indicated in case of squeezing </w:t>
      </w:r>
      <m:oMath>
        <m:d>
          <m:dPr>
            <m:ctrlPr>
              <w:rPr>
                <w:rFonts w:ascii="Cambria Math" w:hAnsi="Cambria Math"/>
                <w:bCs/>
                <w:i/>
                <w:sz w:val="20"/>
              </w:rPr>
            </m:ctrlPr>
          </m:dPr>
          <m:e>
            <m:r>
              <w:rPr>
                <w:rFonts w:ascii="Cambria Math" w:hAnsi="Cambria Math"/>
                <w:sz w:val="20"/>
              </w:rPr>
              <m:t>λ&lt;0</m:t>
            </m:r>
          </m:e>
        </m:d>
      </m:oMath>
      <w:r w:rsidRPr="00E746CD">
        <w:rPr>
          <w:rFonts w:eastAsiaTheme="minorEastAsia"/>
          <w:bCs/>
          <w:sz w:val="20"/>
        </w:rPr>
        <w:t xml:space="preserve"> (Fig. 4).</w:t>
      </w:r>
    </w:p>
    <w:p w14:paraId="4CFF84E7" w14:textId="155979B8" w:rsidR="00E746CD" w:rsidRPr="00E746CD" w:rsidRDefault="00E746CD" w:rsidP="008C5634">
      <w:pPr>
        <w:pStyle w:val="ListParagraph"/>
        <w:numPr>
          <w:ilvl w:val="0"/>
          <w:numId w:val="4"/>
        </w:numPr>
        <w:autoSpaceDE w:val="0"/>
        <w:autoSpaceDN w:val="0"/>
        <w:adjustRightInd w:val="0"/>
        <w:jc w:val="both"/>
        <w:rPr>
          <w:b/>
          <w:bCs/>
          <w:sz w:val="20"/>
        </w:rPr>
      </w:pPr>
      <w:r w:rsidRPr="00E746CD">
        <w:rPr>
          <w:bCs/>
          <w:sz w:val="20"/>
        </w:rPr>
        <w:t xml:space="preserve">It is to note that fluid temperature </w:t>
      </w:r>
      <w:r w:rsidR="00145664">
        <w:rPr>
          <w:bCs/>
          <w:sz w:val="20"/>
        </w:rPr>
        <w:t>increases</w:t>
      </w:r>
      <w:r w:rsidRPr="00E746CD">
        <w:rPr>
          <w:bCs/>
          <w:sz w:val="20"/>
        </w:rPr>
        <w:t xml:space="preserve"> with the increase in strength of volumetric heat source (Fig. 7).</w:t>
      </w:r>
    </w:p>
    <w:p w14:paraId="019A81A4" w14:textId="77777777" w:rsidR="00E746CD" w:rsidRPr="00E746CD" w:rsidRDefault="00E746CD" w:rsidP="008C5634">
      <w:pPr>
        <w:pStyle w:val="ListParagraph"/>
        <w:numPr>
          <w:ilvl w:val="0"/>
          <w:numId w:val="4"/>
        </w:numPr>
        <w:autoSpaceDE w:val="0"/>
        <w:autoSpaceDN w:val="0"/>
        <w:adjustRightInd w:val="0"/>
        <w:jc w:val="both"/>
        <w:rPr>
          <w:b/>
          <w:bCs/>
          <w:sz w:val="22"/>
          <w:szCs w:val="22"/>
        </w:rPr>
      </w:pPr>
      <w:r w:rsidRPr="00E746CD">
        <w:rPr>
          <w:sz w:val="20"/>
        </w:rPr>
        <w:t xml:space="preserve">An increase in the Schmidt number </w:t>
      </w:r>
      <m:oMath>
        <m:r>
          <w:rPr>
            <w:rFonts w:ascii="Cambria Math" w:hAnsi="Cambria Math"/>
            <w:sz w:val="20"/>
          </w:rPr>
          <m:t>(Sc)</m:t>
        </m:r>
      </m:oMath>
      <w:r w:rsidRPr="00E746CD">
        <w:rPr>
          <w:sz w:val="20"/>
        </w:rPr>
        <w:t xml:space="preserve"> corresponds to lower mass diffusivity. </w:t>
      </w:r>
      <w:bookmarkStart w:id="0" w:name="_GoBack"/>
      <w:bookmarkEnd w:id="0"/>
      <w:r w:rsidRPr="00E746CD">
        <w:rPr>
          <w:sz w:val="20"/>
        </w:rPr>
        <w:t>As a result, the concentration boundary layer becomes thinner, producing a steeper concentration gradient near the wall. This suppresses solute diffusion into the bulk fluid, which plays a crucial role in regulating species transport in chemical and industrial processing systems (Fig. 8).</w:t>
      </w:r>
    </w:p>
    <w:p w14:paraId="1F6C1D63" w14:textId="77777777" w:rsidR="00E746CD" w:rsidRPr="00E746CD" w:rsidRDefault="00E746CD" w:rsidP="008C5634">
      <w:pPr>
        <w:pStyle w:val="ListParagraph"/>
        <w:numPr>
          <w:ilvl w:val="0"/>
          <w:numId w:val="4"/>
        </w:numPr>
        <w:spacing w:after="160"/>
        <w:jc w:val="thaiDistribute"/>
        <w:rPr>
          <w:b/>
          <w:sz w:val="20"/>
        </w:rPr>
      </w:pPr>
      <w:r w:rsidRPr="00E746CD">
        <w:rPr>
          <w:bCs/>
          <w:sz w:val="20"/>
        </w:rPr>
        <w:t>One noteworthy finding is that skin friction (shearing stress at the bounding surface) remains negative throughout i.e. for flow of base fluid, nanofluid and hybrid nanofluid irrespective of presence/absence of external body force or thermal condition including Joule heating, thermal radiation and Nusselt number remains positive throughout. This shows that the heat flows from the plate to the fluid mass</w:t>
      </w:r>
      <w:r w:rsidRPr="00E746CD">
        <w:rPr>
          <w:sz w:val="20"/>
        </w:rPr>
        <w:t>.</w:t>
      </w:r>
    </w:p>
    <w:p w14:paraId="55D56508" w14:textId="11B02A46" w:rsidR="00D87E2A" w:rsidRPr="00A24F3D" w:rsidRDefault="00D87E2A" w:rsidP="003B0050">
      <w:pPr>
        <w:pStyle w:val="Paragraph"/>
      </w:pPr>
    </w:p>
    <w:p w14:paraId="16F21B4D" w14:textId="1C35D129" w:rsidR="00613B4D" w:rsidRDefault="0016385D" w:rsidP="00613B4D">
      <w:pPr>
        <w:pStyle w:val="Heading1"/>
        <w:rPr>
          <w:b w:val="0"/>
          <w:caps w:val="0"/>
          <w:sz w:val="20"/>
        </w:rPr>
      </w:pPr>
      <w:r w:rsidRPr="00075EA6">
        <w:rPr>
          <w:rFonts w:asciiTheme="majorBidi" w:hAnsiTheme="majorBidi" w:cstheme="majorBidi"/>
        </w:rPr>
        <w:t>References</w:t>
      </w:r>
    </w:p>
    <w:p w14:paraId="1F5E53CE" w14:textId="77777777" w:rsidR="001401BE" w:rsidRDefault="001401BE" w:rsidP="00613B4D">
      <w:pPr>
        <w:pStyle w:val="Paragraph"/>
        <w:rPr>
          <w:rFonts w:asciiTheme="majorBidi" w:hAnsiTheme="majorBidi" w:cstheme="majorBidi"/>
        </w:rPr>
      </w:pPr>
    </w:p>
    <w:p w14:paraId="281D1C07" w14:textId="46638F3A" w:rsidR="001401BE" w:rsidRPr="00963F9A" w:rsidRDefault="001401BE" w:rsidP="008C5634">
      <w:pPr>
        <w:pStyle w:val="ListParagraph"/>
        <w:numPr>
          <w:ilvl w:val="0"/>
          <w:numId w:val="5"/>
        </w:numPr>
        <w:spacing w:after="160"/>
        <w:ind w:left="709" w:hanging="349"/>
        <w:jc w:val="both"/>
        <w:rPr>
          <w:sz w:val="20"/>
        </w:rPr>
      </w:pPr>
      <w:r w:rsidRPr="00963F9A">
        <w:rPr>
          <w:sz w:val="20"/>
        </w:rPr>
        <w:t>W. A. Khan</w:t>
      </w:r>
      <w:r w:rsidR="00963F9A" w:rsidRPr="00963F9A">
        <w:rPr>
          <w:sz w:val="20"/>
        </w:rPr>
        <w:t>,</w:t>
      </w:r>
      <w:r w:rsidRPr="00963F9A">
        <w:rPr>
          <w:sz w:val="20"/>
        </w:rPr>
        <w:t xml:space="preserve"> and I. Pop, International Journal of Heat and Mass Transfer </w:t>
      </w:r>
      <w:r w:rsidRPr="00963F9A">
        <w:rPr>
          <w:b/>
          <w:bCs/>
          <w:sz w:val="20"/>
        </w:rPr>
        <w:t>53</w:t>
      </w:r>
      <w:r w:rsidR="00963F9A">
        <w:rPr>
          <w:sz w:val="20"/>
        </w:rPr>
        <w:t xml:space="preserve">, </w:t>
      </w:r>
      <w:r w:rsidRPr="00963F9A">
        <w:rPr>
          <w:sz w:val="20"/>
        </w:rPr>
        <w:t xml:space="preserve">2477-2483 </w:t>
      </w:r>
      <w:r w:rsidR="00963F9A">
        <w:rPr>
          <w:sz w:val="20"/>
        </w:rPr>
        <w:t>(</w:t>
      </w:r>
      <w:r w:rsidRPr="00963F9A">
        <w:rPr>
          <w:sz w:val="20"/>
        </w:rPr>
        <w:t>2010</w:t>
      </w:r>
      <w:r w:rsidR="00963F9A">
        <w:rPr>
          <w:sz w:val="20"/>
        </w:rPr>
        <w:t>).</w:t>
      </w:r>
      <w:r w:rsidRPr="00963F9A">
        <w:rPr>
          <w:sz w:val="20"/>
        </w:rPr>
        <w:t xml:space="preserve"> </w:t>
      </w:r>
    </w:p>
    <w:p w14:paraId="7FC8F23C" w14:textId="154D2B3B" w:rsidR="001401BE" w:rsidRPr="00963F9A" w:rsidRDefault="001401BE" w:rsidP="008C5634">
      <w:pPr>
        <w:pStyle w:val="ListParagraph"/>
        <w:numPr>
          <w:ilvl w:val="0"/>
          <w:numId w:val="5"/>
        </w:numPr>
        <w:spacing w:after="160"/>
        <w:jc w:val="both"/>
        <w:rPr>
          <w:sz w:val="20"/>
        </w:rPr>
      </w:pPr>
      <w:r w:rsidRPr="00963F9A">
        <w:rPr>
          <w:sz w:val="20"/>
        </w:rPr>
        <w:t>K. Swain, I. L. Animasaun, and S. M. Ibrahim, International Journal of Ambient Energy</w:t>
      </w:r>
      <w:r w:rsidR="00E72605">
        <w:rPr>
          <w:sz w:val="20"/>
        </w:rPr>
        <w:t xml:space="preserve"> </w:t>
      </w:r>
      <w:r w:rsidR="00E72605" w:rsidRPr="00E72605">
        <w:rPr>
          <w:b/>
          <w:bCs/>
          <w:sz w:val="20"/>
        </w:rPr>
        <w:t>43</w:t>
      </w:r>
      <w:r w:rsidR="00E72605">
        <w:rPr>
          <w:sz w:val="20"/>
        </w:rPr>
        <w:t xml:space="preserve">, </w:t>
      </w:r>
      <w:r w:rsidR="00E72605" w:rsidRPr="00E72605">
        <w:rPr>
          <w:sz w:val="20"/>
        </w:rPr>
        <w:t>4045-4057</w:t>
      </w:r>
      <w:r w:rsidRPr="00963F9A">
        <w:rPr>
          <w:sz w:val="20"/>
        </w:rPr>
        <w:t xml:space="preserve"> </w:t>
      </w:r>
      <w:r w:rsidR="00E72605">
        <w:rPr>
          <w:sz w:val="20"/>
        </w:rPr>
        <w:t>(</w:t>
      </w:r>
      <w:r w:rsidRPr="00963F9A">
        <w:rPr>
          <w:sz w:val="20"/>
        </w:rPr>
        <w:t>2021</w:t>
      </w:r>
      <w:r w:rsidR="00E72605">
        <w:rPr>
          <w:sz w:val="20"/>
        </w:rPr>
        <w:t>)</w:t>
      </w:r>
      <w:r w:rsidRPr="00963F9A">
        <w:rPr>
          <w:sz w:val="20"/>
        </w:rPr>
        <w:t xml:space="preserve">. </w:t>
      </w:r>
    </w:p>
    <w:p w14:paraId="5B01E2C1" w14:textId="14655A1F" w:rsidR="001401BE" w:rsidRPr="00963F9A" w:rsidRDefault="00E72605" w:rsidP="008C5634">
      <w:pPr>
        <w:pStyle w:val="ListParagraph"/>
        <w:numPr>
          <w:ilvl w:val="0"/>
          <w:numId w:val="5"/>
        </w:numPr>
        <w:spacing w:after="160"/>
        <w:ind w:left="709" w:hanging="349"/>
        <w:jc w:val="both"/>
        <w:rPr>
          <w:sz w:val="20"/>
        </w:rPr>
      </w:pPr>
      <w:r>
        <w:rPr>
          <w:sz w:val="20"/>
        </w:rPr>
        <w:t xml:space="preserve">T. </w:t>
      </w:r>
      <w:r w:rsidR="001401BE" w:rsidRPr="00963F9A">
        <w:rPr>
          <w:sz w:val="20"/>
        </w:rPr>
        <w:t xml:space="preserve">Hayat, </w:t>
      </w:r>
      <w:r>
        <w:rPr>
          <w:sz w:val="20"/>
        </w:rPr>
        <w:t xml:space="preserve">and S. </w:t>
      </w:r>
      <w:proofErr w:type="spellStart"/>
      <w:r w:rsidR="001401BE" w:rsidRPr="00963F9A">
        <w:rPr>
          <w:sz w:val="20"/>
        </w:rPr>
        <w:t>Nadeem</w:t>
      </w:r>
      <w:proofErr w:type="spellEnd"/>
      <w:r>
        <w:rPr>
          <w:sz w:val="20"/>
        </w:rPr>
        <w:t>,</w:t>
      </w:r>
      <w:r w:rsidR="001401BE" w:rsidRPr="00963F9A">
        <w:rPr>
          <w:sz w:val="20"/>
        </w:rPr>
        <w:t xml:space="preserve"> Results in Physics </w:t>
      </w:r>
      <w:r w:rsidR="001401BE" w:rsidRPr="00E72605">
        <w:rPr>
          <w:b/>
          <w:bCs/>
          <w:sz w:val="20"/>
        </w:rPr>
        <w:t>7</w:t>
      </w:r>
      <w:r>
        <w:rPr>
          <w:sz w:val="20"/>
        </w:rPr>
        <w:t xml:space="preserve">, </w:t>
      </w:r>
      <w:r w:rsidR="001401BE" w:rsidRPr="00963F9A">
        <w:rPr>
          <w:sz w:val="20"/>
        </w:rPr>
        <w:t>2317-2324</w:t>
      </w:r>
      <w:r>
        <w:rPr>
          <w:sz w:val="20"/>
        </w:rPr>
        <w:t xml:space="preserve"> </w:t>
      </w:r>
      <w:r w:rsidRPr="00963F9A">
        <w:rPr>
          <w:sz w:val="20"/>
        </w:rPr>
        <w:t>(2017)</w:t>
      </w:r>
      <w:r w:rsidR="001401BE" w:rsidRPr="00963F9A">
        <w:rPr>
          <w:sz w:val="20"/>
        </w:rPr>
        <w:t>.</w:t>
      </w:r>
    </w:p>
    <w:p w14:paraId="7264E2CC" w14:textId="28F2F3BC" w:rsidR="001401BE" w:rsidRPr="00963F9A" w:rsidRDefault="001401BE" w:rsidP="008C5634">
      <w:pPr>
        <w:pStyle w:val="ListParagraph"/>
        <w:numPr>
          <w:ilvl w:val="0"/>
          <w:numId w:val="5"/>
        </w:numPr>
        <w:spacing w:after="160"/>
        <w:jc w:val="both"/>
        <w:rPr>
          <w:sz w:val="20"/>
        </w:rPr>
      </w:pPr>
      <w:r w:rsidRPr="00963F9A">
        <w:rPr>
          <w:sz w:val="20"/>
        </w:rPr>
        <w:t>K. Swain</w:t>
      </w:r>
      <w:r w:rsidR="008A54F9">
        <w:rPr>
          <w:sz w:val="20"/>
        </w:rPr>
        <w:t>,</w:t>
      </w:r>
      <w:r w:rsidRPr="00963F9A">
        <w:rPr>
          <w:sz w:val="20"/>
        </w:rPr>
        <w:t xml:space="preserve"> and S. Mishra, International Journal of Ambient Energy</w:t>
      </w:r>
      <w:r w:rsidR="008A54F9">
        <w:rPr>
          <w:sz w:val="20"/>
        </w:rPr>
        <w:t xml:space="preserve"> </w:t>
      </w:r>
      <w:r w:rsidR="008A54F9" w:rsidRPr="001E520E">
        <w:rPr>
          <w:b/>
          <w:bCs/>
          <w:sz w:val="20"/>
        </w:rPr>
        <w:t>43</w:t>
      </w:r>
      <w:r w:rsidR="008A54F9">
        <w:rPr>
          <w:sz w:val="20"/>
        </w:rPr>
        <w:t xml:space="preserve">, </w:t>
      </w:r>
      <w:r w:rsidR="008A54F9" w:rsidRPr="008A54F9">
        <w:rPr>
          <w:sz w:val="20"/>
        </w:rPr>
        <w:t>5810-5824</w:t>
      </w:r>
      <w:r w:rsidRPr="00963F9A">
        <w:rPr>
          <w:sz w:val="20"/>
        </w:rPr>
        <w:t xml:space="preserve"> </w:t>
      </w:r>
      <w:r w:rsidR="008A54F9">
        <w:rPr>
          <w:sz w:val="20"/>
        </w:rPr>
        <w:t>(2022)</w:t>
      </w:r>
      <w:r w:rsidRPr="00963F9A">
        <w:rPr>
          <w:sz w:val="20"/>
        </w:rPr>
        <w:t xml:space="preserve">. </w:t>
      </w:r>
    </w:p>
    <w:p w14:paraId="235DA066" w14:textId="12338146" w:rsidR="001401BE" w:rsidRPr="00963F9A" w:rsidRDefault="001401BE" w:rsidP="008C5634">
      <w:pPr>
        <w:pStyle w:val="ListParagraph"/>
        <w:numPr>
          <w:ilvl w:val="0"/>
          <w:numId w:val="5"/>
        </w:numPr>
        <w:spacing w:after="160"/>
        <w:ind w:left="709" w:hanging="349"/>
        <w:jc w:val="both"/>
        <w:rPr>
          <w:sz w:val="20"/>
        </w:rPr>
      </w:pPr>
      <w:r w:rsidRPr="00963F9A">
        <w:rPr>
          <w:sz w:val="20"/>
        </w:rPr>
        <w:t>W. Al-</w:t>
      </w:r>
      <w:proofErr w:type="spellStart"/>
      <w:r w:rsidRPr="00963F9A">
        <w:rPr>
          <w:sz w:val="20"/>
        </w:rPr>
        <w:t>Kouz</w:t>
      </w:r>
      <w:proofErr w:type="spellEnd"/>
      <w:r w:rsidRPr="00963F9A">
        <w:rPr>
          <w:sz w:val="20"/>
        </w:rPr>
        <w:t xml:space="preserve">, K. Swain, B. </w:t>
      </w:r>
      <w:proofErr w:type="spellStart"/>
      <w:r w:rsidRPr="00963F9A">
        <w:rPr>
          <w:sz w:val="20"/>
        </w:rPr>
        <w:t>Mahanthesh</w:t>
      </w:r>
      <w:proofErr w:type="spellEnd"/>
      <w:r w:rsidRPr="00963F9A">
        <w:rPr>
          <w:sz w:val="20"/>
        </w:rPr>
        <w:t xml:space="preserve">, </w:t>
      </w:r>
      <w:r w:rsidR="001E520E" w:rsidRPr="001E520E">
        <w:rPr>
          <w:i/>
          <w:iCs/>
          <w:sz w:val="20"/>
        </w:rPr>
        <w:t>et al.</w:t>
      </w:r>
      <w:r w:rsidRPr="00963F9A">
        <w:rPr>
          <w:sz w:val="20"/>
        </w:rPr>
        <w:t>, Heat Transfer</w:t>
      </w:r>
      <w:r w:rsidR="001E520E">
        <w:rPr>
          <w:sz w:val="20"/>
        </w:rPr>
        <w:t xml:space="preserve"> </w:t>
      </w:r>
      <w:r w:rsidR="001E520E" w:rsidRPr="001E520E">
        <w:rPr>
          <w:b/>
          <w:bCs/>
          <w:sz w:val="20"/>
        </w:rPr>
        <w:t>50</w:t>
      </w:r>
      <w:r w:rsidR="001E520E">
        <w:rPr>
          <w:sz w:val="20"/>
        </w:rPr>
        <w:t>, 4086-4102</w:t>
      </w:r>
      <w:r w:rsidRPr="00963F9A">
        <w:rPr>
          <w:sz w:val="20"/>
        </w:rPr>
        <w:t xml:space="preserve"> </w:t>
      </w:r>
      <w:r w:rsidR="001E520E">
        <w:rPr>
          <w:sz w:val="20"/>
        </w:rPr>
        <w:t>(</w:t>
      </w:r>
      <w:r w:rsidRPr="00963F9A">
        <w:rPr>
          <w:sz w:val="20"/>
        </w:rPr>
        <w:t>2021</w:t>
      </w:r>
      <w:r w:rsidR="001E520E">
        <w:rPr>
          <w:sz w:val="20"/>
        </w:rPr>
        <w:t>)</w:t>
      </w:r>
      <w:r w:rsidRPr="00963F9A">
        <w:rPr>
          <w:sz w:val="20"/>
        </w:rPr>
        <w:t>.</w:t>
      </w:r>
    </w:p>
    <w:p w14:paraId="59DF3F4C" w14:textId="69B696F4" w:rsidR="001401BE" w:rsidRPr="00963F9A" w:rsidRDefault="001401BE" w:rsidP="008C5634">
      <w:pPr>
        <w:pStyle w:val="ListParagraph"/>
        <w:numPr>
          <w:ilvl w:val="0"/>
          <w:numId w:val="5"/>
        </w:numPr>
        <w:spacing w:after="160"/>
        <w:ind w:left="709" w:hanging="349"/>
        <w:jc w:val="both"/>
        <w:rPr>
          <w:bCs/>
          <w:sz w:val="20"/>
          <w:lang w:val="en-IN"/>
        </w:rPr>
      </w:pPr>
      <w:r w:rsidRPr="00963F9A">
        <w:rPr>
          <w:sz w:val="20"/>
        </w:rPr>
        <w:t xml:space="preserve">K. Swain, F. M. </w:t>
      </w:r>
      <w:proofErr w:type="spellStart"/>
      <w:r w:rsidRPr="00963F9A">
        <w:rPr>
          <w:sz w:val="20"/>
        </w:rPr>
        <w:t>Oudina</w:t>
      </w:r>
      <w:proofErr w:type="spellEnd"/>
      <w:r w:rsidRPr="00963F9A">
        <w:rPr>
          <w:sz w:val="20"/>
        </w:rPr>
        <w:t>, and S. M. Abo</w:t>
      </w:r>
      <w:r w:rsidRPr="00963F9A">
        <w:rPr>
          <w:rFonts w:eastAsia="MS Mincho"/>
          <w:sz w:val="20"/>
        </w:rPr>
        <w:t>-</w:t>
      </w:r>
      <w:proofErr w:type="spellStart"/>
      <w:r w:rsidRPr="00963F9A">
        <w:rPr>
          <w:sz w:val="20"/>
        </w:rPr>
        <w:t>Dahab</w:t>
      </w:r>
      <w:proofErr w:type="spellEnd"/>
      <w:r w:rsidRPr="00963F9A">
        <w:rPr>
          <w:sz w:val="20"/>
        </w:rPr>
        <w:t xml:space="preserve">, </w:t>
      </w:r>
      <w:r w:rsidRPr="00963F9A">
        <w:rPr>
          <w:bCs/>
          <w:sz w:val="20"/>
          <w:lang w:val="en-IN"/>
        </w:rPr>
        <w:t xml:space="preserve">Journal of Thermal Analysis and Calorimetry </w:t>
      </w:r>
      <w:r w:rsidRPr="001E520E">
        <w:rPr>
          <w:b/>
          <w:sz w:val="20"/>
          <w:lang w:val="en-IN"/>
        </w:rPr>
        <w:t>147</w:t>
      </w:r>
      <w:r w:rsidR="001E520E">
        <w:rPr>
          <w:bCs/>
          <w:sz w:val="20"/>
          <w:lang w:val="en-IN"/>
        </w:rPr>
        <w:t>, 1561-1570 (</w:t>
      </w:r>
      <w:r w:rsidRPr="00963F9A">
        <w:rPr>
          <w:bCs/>
          <w:sz w:val="20"/>
          <w:lang w:val="en-IN"/>
        </w:rPr>
        <w:t>2022</w:t>
      </w:r>
      <w:r w:rsidR="001E520E">
        <w:rPr>
          <w:bCs/>
          <w:sz w:val="20"/>
          <w:lang w:val="en-IN"/>
        </w:rPr>
        <w:t>)</w:t>
      </w:r>
      <w:r w:rsidRPr="00963F9A">
        <w:rPr>
          <w:bCs/>
          <w:sz w:val="20"/>
          <w:lang w:val="en-IN"/>
        </w:rPr>
        <w:t>.</w:t>
      </w:r>
    </w:p>
    <w:p w14:paraId="0537A451" w14:textId="01AB169A" w:rsidR="001401BE" w:rsidRPr="00963F9A" w:rsidRDefault="001401BE" w:rsidP="008C5634">
      <w:pPr>
        <w:pStyle w:val="ListParagraph"/>
        <w:numPr>
          <w:ilvl w:val="0"/>
          <w:numId w:val="5"/>
        </w:numPr>
        <w:spacing w:after="160"/>
        <w:jc w:val="both"/>
        <w:rPr>
          <w:sz w:val="20"/>
        </w:rPr>
      </w:pPr>
      <w:r w:rsidRPr="00963F9A">
        <w:rPr>
          <w:bCs/>
          <w:sz w:val="20"/>
          <w:lang w:val="en-IN"/>
        </w:rPr>
        <w:t xml:space="preserve">M. </w:t>
      </w:r>
      <w:proofErr w:type="spellStart"/>
      <w:r w:rsidRPr="00963F9A">
        <w:rPr>
          <w:sz w:val="20"/>
        </w:rPr>
        <w:t>Ramzan</w:t>
      </w:r>
      <w:proofErr w:type="spellEnd"/>
      <w:r w:rsidRPr="00963F9A">
        <w:rPr>
          <w:sz w:val="20"/>
        </w:rPr>
        <w:t xml:space="preserve">, A. </w:t>
      </w:r>
      <w:proofErr w:type="spellStart"/>
      <w:r w:rsidRPr="00963F9A">
        <w:rPr>
          <w:sz w:val="20"/>
        </w:rPr>
        <w:t>Dawar</w:t>
      </w:r>
      <w:proofErr w:type="spellEnd"/>
      <w:r w:rsidRPr="00963F9A">
        <w:rPr>
          <w:sz w:val="20"/>
        </w:rPr>
        <w:t xml:space="preserve">, A. Saeed, </w:t>
      </w:r>
      <w:r w:rsidR="001E520E" w:rsidRPr="001E520E">
        <w:rPr>
          <w:i/>
          <w:iCs/>
          <w:sz w:val="20"/>
        </w:rPr>
        <w:t>et al.</w:t>
      </w:r>
      <w:r w:rsidRPr="00963F9A">
        <w:rPr>
          <w:sz w:val="20"/>
        </w:rPr>
        <w:t>,</w:t>
      </w:r>
      <w:proofErr w:type="gramStart"/>
      <w:r w:rsidRPr="00963F9A">
        <w:rPr>
          <w:sz w:val="20"/>
        </w:rPr>
        <w:t>  PLOS</w:t>
      </w:r>
      <w:proofErr w:type="gramEnd"/>
      <w:r w:rsidRPr="00963F9A">
        <w:rPr>
          <w:sz w:val="20"/>
        </w:rPr>
        <w:t xml:space="preserve"> ONE </w:t>
      </w:r>
      <w:r w:rsidRPr="001E520E">
        <w:rPr>
          <w:b/>
          <w:bCs/>
          <w:sz w:val="20"/>
        </w:rPr>
        <w:t>16</w:t>
      </w:r>
      <w:r w:rsidR="00E41BC4">
        <w:rPr>
          <w:sz w:val="20"/>
        </w:rPr>
        <w:t>,</w:t>
      </w:r>
      <w:r w:rsidR="00E41BC4">
        <w:rPr>
          <w:b/>
          <w:bCs/>
          <w:sz w:val="20"/>
        </w:rPr>
        <w:t xml:space="preserve"> </w:t>
      </w:r>
      <w:r w:rsidR="00E41BC4" w:rsidRPr="00E41BC4">
        <w:rPr>
          <w:sz w:val="20"/>
        </w:rPr>
        <w:t>e0260854</w:t>
      </w:r>
      <w:r w:rsidRPr="00963F9A">
        <w:rPr>
          <w:sz w:val="20"/>
        </w:rPr>
        <w:t xml:space="preserve"> </w:t>
      </w:r>
      <w:r w:rsidR="001E520E">
        <w:rPr>
          <w:sz w:val="20"/>
        </w:rPr>
        <w:t>(</w:t>
      </w:r>
      <w:r w:rsidRPr="00963F9A">
        <w:rPr>
          <w:sz w:val="20"/>
        </w:rPr>
        <w:t>2021</w:t>
      </w:r>
      <w:r w:rsidR="001E520E">
        <w:rPr>
          <w:sz w:val="20"/>
        </w:rPr>
        <w:t>)</w:t>
      </w:r>
      <w:r w:rsidRPr="00963F9A">
        <w:rPr>
          <w:sz w:val="20"/>
        </w:rPr>
        <w:t xml:space="preserve">. </w:t>
      </w:r>
      <w:hyperlink r:id="rId17" w:history="1"/>
    </w:p>
    <w:p w14:paraId="6F2A48EC" w14:textId="196EA479" w:rsidR="001401BE" w:rsidRPr="00963F9A" w:rsidRDefault="001401BE" w:rsidP="008C5634">
      <w:pPr>
        <w:pStyle w:val="ListParagraph"/>
        <w:numPr>
          <w:ilvl w:val="0"/>
          <w:numId w:val="5"/>
        </w:numPr>
        <w:spacing w:after="160"/>
        <w:ind w:left="709" w:hanging="349"/>
        <w:jc w:val="both"/>
        <w:rPr>
          <w:sz w:val="20"/>
        </w:rPr>
      </w:pPr>
      <w:proofErr w:type="spellStart"/>
      <w:r w:rsidRPr="00963F9A">
        <w:rPr>
          <w:sz w:val="20"/>
        </w:rPr>
        <w:t>Waini</w:t>
      </w:r>
      <w:proofErr w:type="spellEnd"/>
      <w:r w:rsidRPr="00963F9A">
        <w:rPr>
          <w:sz w:val="20"/>
        </w:rPr>
        <w:t xml:space="preserve">, A. </w:t>
      </w:r>
      <w:proofErr w:type="spellStart"/>
      <w:r w:rsidRPr="00963F9A">
        <w:rPr>
          <w:sz w:val="20"/>
        </w:rPr>
        <w:t>Ishak</w:t>
      </w:r>
      <w:proofErr w:type="spellEnd"/>
      <w:r w:rsidRPr="00963F9A">
        <w:rPr>
          <w:sz w:val="20"/>
        </w:rPr>
        <w:t>, and I. Pop, Mathematics</w:t>
      </w:r>
      <w:r w:rsidR="00E41BC4">
        <w:rPr>
          <w:sz w:val="20"/>
        </w:rPr>
        <w:t xml:space="preserve">, </w:t>
      </w:r>
      <w:r w:rsidR="00E41BC4" w:rsidRPr="00E41BC4">
        <w:rPr>
          <w:b/>
          <w:bCs/>
          <w:sz w:val="20"/>
        </w:rPr>
        <w:t>9</w:t>
      </w:r>
      <w:r w:rsidR="00E41BC4">
        <w:rPr>
          <w:sz w:val="20"/>
        </w:rPr>
        <w:t xml:space="preserve">, </w:t>
      </w:r>
      <w:r w:rsidRPr="00963F9A">
        <w:rPr>
          <w:sz w:val="20"/>
        </w:rPr>
        <w:t xml:space="preserve">538 </w:t>
      </w:r>
      <w:r w:rsidR="00E41BC4">
        <w:rPr>
          <w:sz w:val="20"/>
        </w:rPr>
        <w:t>(</w:t>
      </w:r>
      <w:r w:rsidRPr="00963F9A">
        <w:rPr>
          <w:sz w:val="20"/>
        </w:rPr>
        <w:t>2021</w:t>
      </w:r>
      <w:r w:rsidR="00E41BC4">
        <w:rPr>
          <w:sz w:val="20"/>
        </w:rPr>
        <w:t>)</w:t>
      </w:r>
      <w:r w:rsidRPr="00963F9A">
        <w:rPr>
          <w:sz w:val="20"/>
        </w:rPr>
        <w:t>.</w:t>
      </w:r>
    </w:p>
    <w:p w14:paraId="443C6857" w14:textId="155422BC" w:rsidR="001401BE" w:rsidRPr="00963F9A" w:rsidRDefault="001401BE" w:rsidP="008C5634">
      <w:pPr>
        <w:pStyle w:val="ListParagraph"/>
        <w:numPr>
          <w:ilvl w:val="0"/>
          <w:numId w:val="5"/>
        </w:numPr>
        <w:autoSpaceDE w:val="0"/>
        <w:autoSpaceDN w:val="0"/>
        <w:adjustRightInd w:val="0"/>
        <w:spacing w:after="160"/>
        <w:ind w:left="709" w:hanging="349"/>
        <w:jc w:val="both"/>
        <w:rPr>
          <w:sz w:val="20"/>
        </w:rPr>
      </w:pPr>
      <w:r w:rsidRPr="00963F9A">
        <w:rPr>
          <w:sz w:val="20"/>
        </w:rPr>
        <w:t xml:space="preserve">S. Ahmad, K. Ali, W. </w:t>
      </w:r>
      <w:proofErr w:type="spellStart"/>
      <w:r w:rsidRPr="00963F9A">
        <w:rPr>
          <w:sz w:val="20"/>
        </w:rPr>
        <w:t>Rizwan</w:t>
      </w:r>
      <w:proofErr w:type="spellEnd"/>
      <w:r w:rsidRPr="00963F9A">
        <w:rPr>
          <w:sz w:val="20"/>
        </w:rPr>
        <w:t xml:space="preserve">, </w:t>
      </w:r>
      <w:r w:rsidR="00E41BC4" w:rsidRPr="00E41BC4">
        <w:rPr>
          <w:i/>
          <w:iCs/>
          <w:sz w:val="20"/>
        </w:rPr>
        <w:t>et al.</w:t>
      </w:r>
      <w:r w:rsidR="00E41BC4">
        <w:rPr>
          <w:sz w:val="20"/>
        </w:rPr>
        <w:t xml:space="preserve">, </w:t>
      </w:r>
      <w:r w:rsidRPr="00963F9A">
        <w:rPr>
          <w:sz w:val="20"/>
        </w:rPr>
        <w:t xml:space="preserve">Case Studies in Thermal Engineering </w:t>
      </w:r>
      <w:r w:rsidRPr="00E41BC4">
        <w:rPr>
          <w:b/>
          <w:bCs/>
          <w:sz w:val="20"/>
        </w:rPr>
        <w:t>25</w:t>
      </w:r>
      <w:r w:rsidRPr="00963F9A">
        <w:rPr>
          <w:sz w:val="20"/>
        </w:rPr>
        <w:t xml:space="preserve">, 100932 </w:t>
      </w:r>
      <w:r w:rsidR="00E41BC4">
        <w:rPr>
          <w:sz w:val="20"/>
        </w:rPr>
        <w:t>(</w:t>
      </w:r>
      <w:r w:rsidRPr="00963F9A">
        <w:rPr>
          <w:sz w:val="20"/>
        </w:rPr>
        <w:t>2021</w:t>
      </w:r>
      <w:r w:rsidR="00E41BC4">
        <w:rPr>
          <w:sz w:val="20"/>
        </w:rPr>
        <w:t>)</w:t>
      </w:r>
      <w:r w:rsidRPr="00963F9A">
        <w:rPr>
          <w:sz w:val="20"/>
        </w:rPr>
        <w:t>.</w:t>
      </w:r>
    </w:p>
    <w:p w14:paraId="5C7BACF1" w14:textId="1673AAB2" w:rsidR="001401BE" w:rsidRPr="00963F9A" w:rsidRDefault="001401BE" w:rsidP="008C5634">
      <w:pPr>
        <w:pStyle w:val="ListParagraph"/>
        <w:numPr>
          <w:ilvl w:val="0"/>
          <w:numId w:val="5"/>
        </w:numPr>
        <w:spacing w:after="160"/>
        <w:ind w:left="709" w:hanging="349"/>
        <w:jc w:val="both"/>
        <w:rPr>
          <w:sz w:val="20"/>
          <w:lang w:val="en-IN" w:eastAsia="en-IN"/>
        </w:rPr>
      </w:pPr>
      <w:r w:rsidRPr="00963F9A">
        <w:rPr>
          <w:sz w:val="20"/>
          <w:lang w:val="en-IN" w:eastAsia="en-IN"/>
        </w:rPr>
        <w:t>S. P. A. Devi</w:t>
      </w:r>
      <w:r w:rsidR="009469B5">
        <w:rPr>
          <w:sz w:val="20"/>
          <w:lang w:val="en-IN" w:eastAsia="en-IN"/>
        </w:rPr>
        <w:t>,</w:t>
      </w:r>
      <w:r w:rsidRPr="00963F9A">
        <w:rPr>
          <w:sz w:val="20"/>
          <w:lang w:val="en-IN" w:eastAsia="en-IN"/>
        </w:rPr>
        <w:t xml:space="preserve"> and S. S. U. Devi, Int. J. Nonlinear Sci. </w:t>
      </w:r>
      <w:proofErr w:type="spellStart"/>
      <w:r w:rsidRPr="00963F9A">
        <w:rPr>
          <w:sz w:val="20"/>
          <w:lang w:val="en-IN" w:eastAsia="en-IN"/>
        </w:rPr>
        <w:t>Numer</w:t>
      </w:r>
      <w:proofErr w:type="spellEnd"/>
      <w:r w:rsidRPr="00963F9A">
        <w:rPr>
          <w:sz w:val="20"/>
          <w:lang w:val="en-IN" w:eastAsia="en-IN"/>
        </w:rPr>
        <w:t>. Stimul</w:t>
      </w:r>
      <w:r w:rsidR="009469B5">
        <w:rPr>
          <w:sz w:val="20"/>
          <w:lang w:val="en-IN" w:eastAsia="en-IN"/>
        </w:rPr>
        <w:t>.</w:t>
      </w:r>
      <w:r w:rsidRPr="00963F9A">
        <w:rPr>
          <w:sz w:val="20"/>
          <w:lang w:val="en-IN" w:eastAsia="en-IN"/>
        </w:rPr>
        <w:t> </w:t>
      </w:r>
      <w:r w:rsidRPr="009469B5">
        <w:rPr>
          <w:b/>
          <w:bCs/>
          <w:sz w:val="20"/>
          <w:lang w:val="en-IN" w:eastAsia="en-IN"/>
        </w:rPr>
        <w:t>17</w:t>
      </w:r>
      <w:r w:rsidRPr="00963F9A">
        <w:rPr>
          <w:sz w:val="20"/>
          <w:lang w:val="en-IN" w:eastAsia="en-IN"/>
        </w:rPr>
        <w:t xml:space="preserve">, 249-57 </w:t>
      </w:r>
      <w:r w:rsidR="009469B5">
        <w:rPr>
          <w:sz w:val="20"/>
          <w:lang w:val="en-IN" w:eastAsia="en-IN"/>
        </w:rPr>
        <w:t>(</w:t>
      </w:r>
      <w:r w:rsidRPr="00963F9A">
        <w:rPr>
          <w:sz w:val="20"/>
          <w:lang w:val="en-IN" w:eastAsia="en-IN"/>
        </w:rPr>
        <w:t>2016</w:t>
      </w:r>
      <w:r w:rsidR="009469B5">
        <w:rPr>
          <w:sz w:val="20"/>
          <w:lang w:val="en-IN" w:eastAsia="en-IN"/>
        </w:rPr>
        <w:t>)</w:t>
      </w:r>
      <w:r w:rsidRPr="00963F9A">
        <w:rPr>
          <w:sz w:val="20"/>
          <w:lang w:val="en-IN" w:eastAsia="en-IN"/>
        </w:rPr>
        <w:t>.</w:t>
      </w:r>
    </w:p>
    <w:p w14:paraId="0FA68381" w14:textId="7F6E1FBA" w:rsidR="001401BE" w:rsidRPr="00963F9A" w:rsidRDefault="001401BE" w:rsidP="008C5634">
      <w:pPr>
        <w:pStyle w:val="ListParagraph"/>
        <w:numPr>
          <w:ilvl w:val="0"/>
          <w:numId w:val="5"/>
        </w:numPr>
        <w:spacing w:after="160"/>
        <w:ind w:left="709" w:hanging="349"/>
        <w:jc w:val="both"/>
        <w:rPr>
          <w:sz w:val="20"/>
        </w:rPr>
      </w:pPr>
      <w:r w:rsidRPr="00963F9A">
        <w:rPr>
          <w:sz w:val="20"/>
        </w:rPr>
        <w:t xml:space="preserve">P. </w:t>
      </w:r>
      <w:proofErr w:type="spellStart"/>
      <w:r w:rsidRPr="00963F9A">
        <w:rPr>
          <w:sz w:val="20"/>
        </w:rPr>
        <w:t>Gumber</w:t>
      </w:r>
      <w:proofErr w:type="spellEnd"/>
      <w:r w:rsidRPr="00963F9A">
        <w:rPr>
          <w:sz w:val="20"/>
        </w:rPr>
        <w:t xml:space="preserve">, M. </w:t>
      </w:r>
      <w:proofErr w:type="spellStart"/>
      <w:r w:rsidRPr="00963F9A">
        <w:rPr>
          <w:sz w:val="20"/>
        </w:rPr>
        <w:t>Yaseen</w:t>
      </w:r>
      <w:proofErr w:type="spellEnd"/>
      <w:r w:rsidRPr="00963F9A">
        <w:rPr>
          <w:sz w:val="20"/>
        </w:rPr>
        <w:t xml:space="preserve">, S. K. </w:t>
      </w:r>
      <w:proofErr w:type="spellStart"/>
      <w:r w:rsidRPr="00963F9A">
        <w:rPr>
          <w:sz w:val="20"/>
        </w:rPr>
        <w:t>Rawat</w:t>
      </w:r>
      <w:proofErr w:type="spellEnd"/>
      <w:r w:rsidRPr="00963F9A">
        <w:rPr>
          <w:sz w:val="20"/>
        </w:rPr>
        <w:t xml:space="preserve">, </w:t>
      </w:r>
      <w:r w:rsidR="009469B5" w:rsidRPr="009469B5">
        <w:rPr>
          <w:i/>
          <w:iCs/>
          <w:sz w:val="20"/>
        </w:rPr>
        <w:t>et al</w:t>
      </w:r>
      <w:r w:rsidR="009469B5">
        <w:rPr>
          <w:sz w:val="20"/>
        </w:rPr>
        <w:t>.</w:t>
      </w:r>
      <w:r w:rsidRPr="00963F9A">
        <w:rPr>
          <w:sz w:val="20"/>
        </w:rPr>
        <w:t xml:space="preserve">, Partial Differential Equations in Applied Mathematics </w:t>
      </w:r>
      <w:r w:rsidRPr="009469B5">
        <w:rPr>
          <w:b/>
          <w:bCs/>
          <w:sz w:val="20"/>
        </w:rPr>
        <w:t>5</w:t>
      </w:r>
      <w:r w:rsidRPr="00963F9A">
        <w:rPr>
          <w:sz w:val="20"/>
        </w:rPr>
        <w:t xml:space="preserve">, 100240 </w:t>
      </w:r>
      <w:r w:rsidR="009469B5">
        <w:rPr>
          <w:sz w:val="20"/>
        </w:rPr>
        <w:t>(</w:t>
      </w:r>
      <w:r w:rsidRPr="00963F9A">
        <w:rPr>
          <w:sz w:val="20"/>
        </w:rPr>
        <w:t>2022</w:t>
      </w:r>
      <w:r w:rsidR="009469B5">
        <w:rPr>
          <w:sz w:val="20"/>
        </w:rPr>
        <w:t>)</w:t>
      </w:r>
      <w:r w:rsidRPr="00963F9A">
        <w:rPr>
          <w:sz w:val="20"/>
        </w:rPr>
        <w:t xml:space="preserve">. </w:t>
      </w:r>
    </w:p>
    <w:p w14:paraId="020F9933" w14:textId="1FAD66C1" w:rsidR="001401BE" w:rsidRPr="00963F9A" w:rsidRDefault="001401BE" w:rsidP="008C5634">
      <w:pPr>
        <w:pStyle w:val="ListParagraph"/>
        <w:numPr>
          <w:ilvl w:val="0"/>
          <w:numId w:val="5"/>
        </w:numPr>
        <w:spacing w:after="160"/>
        <w:ind w:left="709" w:hanging="349"/>
        <w:jc w:val="both"/>
        <w:rPr>
          <w:sz w:val="20"/>
          <w:lang w:val="en-IN" w:eastAsia="en-IN"/>
        </w:rPr>
      </w:pPr>
      <w:r w:rsidRPr="00963F9A">
        <w:rPr>
          <w:sz w:val="20"/>
        </w:rPr>
        <w:t xml:space="preserve">S. K. </w:t>
      </w:r>
      <w:proofErr w:type="spellStart"/>
      <w:r w:rsidRPr="00963F9A">
        <w:rPr>
          <w:sz w:val="20"/>
          <w:lang w:val="en-IN" w:eastAsia="en-IN"/>
        </w:rPr>
        <w:t>Rawat</w:t>
      </w:r>
      <w:proofErr w:type="spellEnd"/>
      <w:r w:rsidRPr="00963F9A">
        <w:rPr>
          <w:sz w:val="20"/>
          <w:lang w:val="en-IN" w:eastAsia="en-IN"/>
        </w:rPr>
        <w:t>, A. Mishra, and M. Kumar</w:t>
      </w:r>
      <w:r w:rsidR="009469B5">
        <w:rPr>
          <w:sz w:val="20"/>
          <w:lang w:val="en-IN" w:eastAsia="en-IN"/>
        </w:rPr>
        <w:t xml:space="preserve">, </w:t>
      </w:r>
      <w:proofErr w:type="spellStart"/>
      <w:r w:rsidRPr="00963F9A">
        <w:rPr>
          <w:sz w:val="20"/>
          <w:lang w:val="en-IN" w:eastAsia="en-IN"/>
        </w:rPr>
        <w:t>Multidiscip</w:t>
      </w:r>
      <w:proofErr w:type="spellEnd"/>
      <w:r w:rsidRPr="00963F9A">
        <w:rPr>
          <w:sz w:val="20"/>
          <w:lang w:val="en-IN" w:eastAsia="en-IN"/>
        </w:rPr>
        <w:t xml:space="preserve"> Model Mater </w:t>
      </w:r>
      <w:proofErr w:type="spellStart"/>
      <w:r w:rsidRPr="00963F9A">
        <w:rPr>
          <w:sz w:val="20"/>
          <w:lang w:val="en-IN" w:eastAsia="en-IN"/>
        </w:rPr>
        <w:t>Struct</w:t>
      </w:r>
      <w:proofErr w:type="spellEnd"/>
      <w:r w:rsidRPr="00963F9A">
        <w:rPr>
          <w:sz w:val="20"/>
          <w:lang w:val="en-IN" w:eastAsia="en-IN"/>
        </w:rPr>
        <w:t> </w:t>
      </w:r>
      <w:r w:rsidRPr="009469B5">
        <w:rPr>
          <w:b/>
          <w:bCs/>
          <w:sz w:val="20"/>
          <w:lang w:val="en-IN" w:eastAsia="en-IN"/>
        </w:rPr>
        <w:t>15</w:t>
      </w:r>
      <w:r w:rsidRPr="00963F9A">
        <w:rPr>
          <w:sz w:val="20"/>
          <w:lang w:val="en-IN" w:eastAsia="en-IN"/>
        </w:rPr>
        <w:t xml:space="preserve">, 714-736 </w:t>
      </w:r>
      <w:r w:rsidR="009469B5">
        <w:rPr>
          <w:sz w:val="20"/>
          <w:lang w:val="en-IN" w:eastAsia="en-IN"/>
        </w:rPr>
        <w:t>(</w:t>
      </w:r>
      <w:r w:rsidRPr="00963F9A">
        <w:rPr>
          <w:sz w:val="20"/>
          <w:lang w:val="en-IN" w:eastAsia="en-IN"/>
        </w:rPr>
        <w:t>2019</w:t>
      </w:r>
      <w:r w:rsidR="009469B5">
        <w:rPr>
          <w:sz w:val="20"/>
          <w:lang w:val="en-IN" w:eastAsia="en-IN"/>
        </w:rPr>
        <w:t>)</w:t>
      </w:r>
      <w:r w:rsidRPr="00963F9A">
        <w:rPr>
          <w:sz w:val="20"/>
          <w:lang w:val="en-IN" w:eastAsia="en-IN"/>
        </w:rPr>
        <w:t>. </w:t>
      </w:r>
      <w:r w:rsidR="001E2D25" w:rsidRPr="00963F9A">
        <w:rPr>
          <w:sz w:val="20"/>
          <w:lang w:val="en-IN" w:eastAsia="en-IN"/>
        </w:rPr>
        <w:t xml:space="preserve"> </w:t>
      </w:r>
    </w:p>
    <w:p w14:paraId="2B74E8E2" w14:textId="47578A28" w:rsidR="001401BE" w:rsidRPr="00963F9A" w:rsidRDefault="001401BE" w:rsidP="008C5634">
      <w:pPr>
        <w:pStyle w:val="ListParagraph"/>
        <w:numPr>
          <w:ilvl w:val="0"/>
          <w:numId w:val="5"/>
        </w:numPr>
        <w:autoSpaceDE w:val="0"/>
        <w:autoSpaceDN w:val="0"/>
        <w:adjustRightInd w:val="0"/>
        <w:ind w:left="709" w:hanging="349"/>
        <w:jc w:val="both"/>
        <w:rPr>
          <w:sz w:val="20"/>
        </w:rPr>
      </w:pPr>
      <w:r w:rsidRPr="00963F9A">
        <w:rPr>
          <w:sz w:val="20"/>
        </w:rPr>
        <w:t xml:space="preserve">M. R. </w:t>
      </w:r>
      <w:proofErr w:type="spellStart"/>
      <w:r w:rsidRPr="00963F9A">
        <w:rPr>
          <w:sz w:val="20"/>
        </w:rPr>
        <w:t>Eid</w:t>
      </w:r>
      <w:proofErr w:type="spellEnd"/>
      <w:r w:rsidRPr="00963F9A">
        <w:rPr>
          <w:sz w:val="20"/>
        </w:rPr>
        <w:t xml:space="preserve">, K. L. </w:t>
      </w:r>
      <w:proofErr w:type="spellStart"/>
      <w:r w:rsidRPr="00963F9A">
        <w:rPr>
          <w:sz w:val="20"/>
        </w:rPr>
        <w:t>Mahny</w:t>
      </w:r>
      <w:proofErr w:type="spellEnd"/>
      <w:r w:rsidRPr="00963F9A">
        <w:rPr>
          <w:sz w:val="20"/>
        </w:rPr>
        <w:t xml:space="preserve">, A. Dar, </w:t>
      </w:r>
      <w:r w:rsidR="009469B5" w:rsidRPr="009469B5">
        <w:rPr>
          <w:i/>
          <w:iCs/>
          <w:sz w:val="20"/>
        </w:rPr>
        <w:t>et al.</w:t>
      </w:r>
      <w:r w:rsidRPr="00963F9A">
        <w:rPr>
          <w:sz w:val="20"/>
        </w:rPr>
        <w:t xml:space="preserve">, </w:t>
      </w:r>
      <w:proofErr w:type="spellStart"/>
      <w:r w:rsidRPr="00963F9A">
        <w:rPr>
          <w:sz w:val="20"/>
        </w:rPr>
        <w:t>Physica</w:t>
      </w:r>
      <w:proofErr w:type="spellEnd"/>
      <w:r w:rsidRPr="00963F9A">
        <w:rPr>
          <w:sz w:val="20"/>
        </w:rPr>
        <w:t xml:space="preserve"> A </w:t>
      </w:r>
      <w:r w:rsidRPr="009469B5">
        <w:rPr>
          <w:b/>
          <w:bCs/>
          <w:sz w:val="20"/>
        </w:rPr>
        <w:t>540</w:t>
      </w:r>
      <w:r w:rsidRPr="00963F9A">
        <w:rPr>
          <w:sz w:val="20"/>
        </w:rPr>
        <w:t xml:space="preserve">, 123063 </w:t>
      </w:r>
      <w:r w:rsidR="009469B5">
        <w:rPr>
          <w:sz w:val="20"/>
        </w:rPr>
        <w:t>(</w:t>
      </w:r>
      <w:r w:rsidRPr="00963F9A">
        <w:rPr>
          <w:sz w:val="20"/>
        </w:rPr>
        <w:t>2020</w:t>
      </w:r>
      <w:r w:rsidR="009469B5">
        <w:rPr>
          <w:sz w:val="20"/>
        </w:rPr>
        <w:t>)</w:t>
      </w:r>
      <w:r w:rsidRPr="00963F9A">
        <w:rPr>
          <w:sz w:val="20"/>
        </w:rPr>
        <w:t xml:space="preserve">. </w:t>
      </w:r>
    </w:p>
    <w:p w14:paraId="3F16F827" w14:textId="709FDFB0" w:rsidR="001401BE" w:rsidRPr="00963F9A" w:rsidRDefault="001401BE" w:rsidP="008C5634">
      <w:pPr>
        <w:pStyle w:val="ListParagraph"/>
        <w:numPr>
          <w:ilvl w:val="0"/>
          <w:numId w:val="5"/>
        </w:numPr>
        <w:autoSpaceDE w:val="0"/>
        <w:autoSpaceDN w:val="0"/>
        <w:adjustRightInd w:val="0"/>
        <w:ind w:left="709" w:hanging="349"/>
        <w:jc w:val="both"/>
        <w:rPr>
          <w:sz w:val="20"/>
        </w:rPr>
      </w:pPr>
      <w:r w:rsidRPr="00963F9A">
        <w:rPr>
          <w:sz w:val="20"/>
        </w:rPr>
        <w:t xml:space="preserve">K. </w:t>
      </w:r>
      <w:proofErr w:type="spellStart"/>
      <w:r w:rsidRPr="00963F9A">
        <w:rPr>
          <w:sz w:val="20"/>
        </w:rPr>
        <w:t>Triveni</w:t>
      </w:r>
      <w:proofErr w:type="spellEnd"/>
      <w:r w:rsidRPr="00963F9A">
        <w:rPr>
          <w:sz w:val="20"/>
        </w:rPr>
        <w:t xml:space="preserve">, and B. </w:t>
      </w:r>
      <w:proofErr w:type="spellStart"/>
      <w:r w:rsidRPr="00963F9A">
        <w:rPr>
          <w:sz w:val="20"/>
        </w:rPr>
        <w:t>Mahanthesh</w:t>
      </w:r>
      <w:proofErr w:type="spellEnd"/>
      <w:r w:rsidRPr="00963F9A">
        <w:rPr>
          <w:sz w:val="20"/>
        </w:rPr>
        <w:t xml:space="preserve">, Appl. Math. Mech. </w:t>
      </w:r>
      <w:r w:rsidRPr="009469B5">
        <w:rPr>
          <w:b/>
          <w:bCs/>
          <w:sz w:val="20"/>
        </w:rPr>
        <w:t>42</w:t>
      </w:r>
      <w:r w:rsidRPr="00963F9A">
        <w:rPr>
          <w:sz w:val="20"/>
        </w:rPr>
        <w:t xml:space="preserve">, 885-900 </w:t>
      </w:r>
      <w:r w:rsidR="009469B5">
        <w:rPr>
          <w:sz w:val="20"/>
        </w:rPr>
        <w:t>(</w:t>
      </w:r>
      <w:r w:rsidRPr="00963F9A">
        <w:rPr>
          <w:sz w:val="20"/>
        </w:rPr>
        <w:t>2021</w:t>
      </w:r>
      <w:r w:rsidR="009469B5">
        <w:rPr>
          <w:sz w:val="20"/>
        </w:rPr>
        <w:t>)</w:t>
      </w:r>
      <w:r w:rsidRPr="00963F9A">
        <w:rPr>
          <w:sz w:val="20"/>
        </w:rPr>
        <w:t>.</w:t>
      </w:r>
    </w:p>
    <w:p w14:paraId="6F3AB6AC" w14:textId="347EA7EE" w:rsidR="001401BE" w:rsidRPr="00963F9A" w:rsidRDefault="001401BE" w:rsidP="008C5634">
      <w:pPr>
        <w:pStyle w:val="ListParagraph"/>
        <w:numPr>
          <w:ilvl w:val="0"/>
          <w:numId w:val="5"/>
        </w:numPr>
        <w:ind w:left="709" w:hanging="349"/>
        <w:jc w:val="both"/>
        <w:rPr>
          <w:sz w:val="20"/>
          <w:lang w:val="en-IN" w:eastAsia="en-IN"/>
        </w:rPr>
      </w:pPr>
      <w:r w:rsidRPr="00963F9A">
        <w:rPr>
          <w:sz w:val="20"/>
          <w:lang w:val="en-IN" w:eastAsia="en-IN"/>
        </w:rPr>
        <w:t xml:space="preserve">H. </w:t>
      </w:r>
      <w:proofErr w:type="spellStart"/>
      <w:r w:rsidRPr="00963F9A">
        <w:rPr>
          <w:sz w:val="20"/>
          <w:lang w:val="en-IN" w:eastAsia="en-IN"/>
        </w:rPr>
        <w:t>Upreti</w:t>
      </w:r>
      <w:proofErr w:type="spellEnd"/>
      <w:r w:rsidRPr="00963F9A">
        <w:rPr>
          <w:sz w:val="20"/>
          <w:lang w:val="en-IN" w:eastAsia="en-IN"/>
        </w:rPr>
        <w:t>, A. K. Pandey, </w:t>
      </w:r>
      <w:r w:rsidR="0098214A">
        <w:rPr>
          <w:sz w:val="20"/>
          <w:lang w:val="en-IN" w:eastAsia="en-IN"/>
        </w:rPr>
        <w:t xml:space="preserve">and </w:t>
      </w:r>
      <w:r w:rsidRPr="00963F9A">
        <w:rPr>
          <w:sz w:val="20"/>
          <w:lang w:val="en-IN" w:eastAsia="en-IN"/>
        </w:rPr>
        <w:t>M. Kumar,</w:t>
      </w:r>
      <w:r w:rsidR="0098214A" w:rsidRPr="00963F9A">
        <w:rPr>
          <w:sz w:val="20"/>
          <w:lang w:val="en-IN" w:eastAsia="en-IN"/>
        </w:rPr>
        <w:t> </w:t>
      </w:r>
      <w:r w:rsidR="0098214A" w:rsidRPr="00963F9A">
        <w:rPr>
          <w:bCs/>
          <w:sz w:val="20"/>
          <w:lang w:val="en-IN" w:eastAsia="en-IN"/>
        </w:rPr>
        <w:t>Alexandria</w:t>
      </w:r>
      <w:r w:rsidRPr="00963F9A">
        <w:rPr>
          <w:sz w:val="20"/>
          <w:lang w:val="en-IN" w:eastAsia="en-IN"/>
        </w:rPr>
        <w:t xml:space="preserve"> </w:t>
      </w:r>
      <w:proofErr w:type="spellStart"/>
      <w:r w:rsidRPr="00963F9A">
        <w:rPr>
          <w:sz w:val="20"/>
          <w:lang w:val="en-IN" w:eastAsia="en-IN"/>
        </w:rPr>
        <w:t>Eng</w:t>
      </w:r>
      <w:proofErr w:type="spellEnd"/>
      <w:r w:rsidRPr="00963F9A">
        <w:rPr>
          <w:sz w:val="20"/>
          <w:lang w:val="en-IN" w:eastAsia="en-IN"/>
        </w:rPr>
        <w:t xml:space="preserve"> J. </w:t>
      </w:r>
      <w:r w:rsidRPr="009469B5">
        <w:rPr>
          <w:b/>
          <w:bCs/>
          <w:sz w:val="20"/>
          <w:lang w:val="en-IN" w:eastAsia="en-IN"/>
        </w:rPr>
        <w:t>57</w:t>
      </w:r>
      <w:r w:rsidRPr="00963F9A">
        <w:rPr>
          <w:sz w:val="20"/>
          <w:lang w:val="en-IN" w:eastAsia="en-IN"/>
        </w:rPr>
        <w:t xml:space="preserve">, 1839-1847 </w:t>
      </w:r>
      <w:r w:rsidR="009469B5">
        <w:rPr>
          <w:sz w:val="20"/>
          <w:lang w:val="en-IN" w:eastAsia="en-IN"/>
        </w:rPr>
        <w:t>(</w:t>
      </w:r>
      <w:r w:rsidRPr="00963F9A">
        <w:rPr>
          <w:sz w:val="20"/>
          <w:lang w:val="en-IN" w:eastAsia="en-IN"/>
        </w:rPr>
        <w:t>2018</w:t>
      </w:r>
      <w:r w:rsidR="009469B5">
        <w:rPr>
          <w:sz w:val="20"/>
          <w:lang w:val="en-IN" w:eastAsia="en-IN"/>
        </w:rPr>
        <w:t>)</w:t>
      </w:r>
      <w:r w:rsidRPr="00963F9A">
        <w:rPr>
          <w:sz w:val="20"/>
          <w:lang w:val="en-IN" w:eastAsia="en-IN"/>
        </w:rPr>
        <w:t>. </w:t>
      </w:r>
    </w:p>
    <w:p w14:paraId="3A7EE1C4" w14:textId="3EAA4AE7" w:rsidR="001401BE" w:rsidRPr="00963F9A" w:rsidRDefault="001401BE" w:rsidP="008C5634">
      <w:pPr>
        <w:pStyle w:val="ListParagraph"/>
        <w:numPr>
          <w:ilvl w:val="0"/>
          <w:numId w:val="5"/>
        </w:numPr>
        <w:autoSpaceDE w:val="0"/>
        <w:autoSpaceDN w:val="0"/>
        <w:adjustRightInd w:val="0"/>
        <w:ind w:left="709" w:hanging="349"/>
        <w:jc w:val="both"/>
        <w:rPr>
          <w:sz w:val="20"/>
        </w:rPr>
      </w:pPr>
      <w:r w:rsidRPr="00963F9A">
        <w:rPr>
          <w:sz w:val="20"/>
          <w:lang w:val="en-IN" w:eastAsia="en-IN"/>
        </w:rPr>
        <w:t xml:space="preserve">H. </w:t>
      </w:r>
      <w:proofErr w:type="spellStart"/>
      <w:r w:rsidRPr="00963F9A">
        <w:rPr>
          <w:sz w:val="20"/>
        </w:rPr>
        <w:t>Babazadeh</w:t>
      </w:r>
      <w:proofErr w:type="spellEnd"/>
      <w:r w:rsidRPr="00963F9A">
        <w:rPr>
          <w:sz w:val="20"/>
        </w:rPr>
        <w:t xml:space="preserve">, Z. Shah, I. </w:t>
      </w:r>
      <w:proofErr w:type="spellStart"/>
      <w:r w:rsidRPr="00963F9A">
        <w:rPr>
          <w:sz w:val="20"/>
        </w:rPr>
        <w:t>Ullah</w:t>
      </w:r>
      <w:proofErr w:type="spellEnd"/>
      <w:r w:rsidRPr="00963F9A">
        <w:rPr>
          <w:sz w:val="20"/>
        </w:rPr>
        <w:t xml:space="preserve">, </w:t>
      </w:r>
      <w:r w:rsidR="009469B5" w:rsidRPr="009469B5">
        <w:rPr>
          <w:i/>
          <w:iCs/>
          <w:sz w:val="20"/>
        </w:rPr>
        <w:t>et al</w:t>
      </w:r>
      <w:r w:rsidR="009469B5">
        <w:rPr>
          <w:sz w:val="20"/>
        </w:rPr>
        <w:t>.</w:t>
      </w:r>
      <w:r w:rsidR="00E72605">
        <w:rPr>
          <w:sz w:val="20"/>
        </w:rPr>
        <w:t xml:space="preserve">, </w:t>
      </w:r>
      <w:r w:rsidRPr="00963F9A">
        <w:rPr>
          <w:bCs/>
          <w:sz w:val="20"/>
          <w:lang w:val="en-IN"/>
        </w:rPr>
        <w:t>Journal of Thermal Analysis and Calorimetry</w:t>
      </w:r>
      <w:r w:rsidRPr="00963F9A">
        <w:rPr>
          <w:sz w:val="20"/>
        </w:rPr>
        <w:t xml:space="preserve"> </w:t>
      </w:r>
      <w:r w:rsidRPr="009469B5">
        <w:rPr>
          <w:b/>
          <w:bCs/>
          <w:sz w:val="20"/>
        </w:rPr>
        <w:t>143</w:t>
      </w:r>
      <w:r w:rsidRPr="00963F9A">
        <w:rPr>
          <w:sz w:val="20"/>
        </w:rPr>
        <w:t xml:space="preserve">, 1129-1137 </w:t>
      </w:r>
      <w:r w:rsidR="009469B5">
        <w:rPr>
          <w:sz w:val="20"/>
        </w:rPr>
        <w:t>(</w:t>
      </w:r>
      <w:r w:rsidRPr="00963F9A">
        <w:rPr>
          <w:sz w:val="20"/>
        </w:rPr>
        <w:t>2020</w:t>
      </w:r>
      <w:r w:rsidR="009469B5">
        <w:rPr>
          <w:sz w:val="20"/>
        </w:rPr>
        <w:t>)</w:t>
      </w:r>
      <w:r w:rsidRPr="00963F9A">
        <w:rPr>
          <w:sz w:val="20"/>
        </w:rPr>
        <w:t xml:space="preserve">. </w:t>
      </w:r>
    </w:p>
    <w:p w14:paraId="30A7EAA8" w14:textId="37EA05E9" w:rsidR="001401BE" w:rsidRPr="00963F9A" w:rsidRDefault="009469B5" w:rsidP="008C5634">
      <w:pPr>
        <w:pStyle w:val="ListParagraph"/>
        <w:numPr>
          <w:ilvl w:val="0"/>
          <w:numId w:val="5"/>
        </w:numPr>
        <w:jc w:val="both"/>
        <w:rPr>
          <w:sz w:val="20"/>
          <w:lang w:val="en-IN" w:eastAsia="en-IN"/>
        </w:rPr>
      </w:pPr>
      <w:r>
        <w:rPr>
          <w:sz w:val="20"/>
        </w:rPr>
        <w:t xml:space="preserve">S. </w:t>
      </w:r>
      <w:r w:rsidR="001401BE" w:rsidRPr="00963F9A">
        <w:rPr>
          <w:sz w:val="20"/>
        </w:rPr>
        <w:t xml:space="preserve">Nasir, </w:t>
      </w:r>
      <w:r>
        <w:rPr>
          <w:sz w:val="20"/>
        </w:rPr>
        <w:t>A. S.</w:t>
      </w:r>
      <w:r w:rsidR="001401BE" w:rsidRPr="00963F9A">
        <w:rPr>
          <w:sz w:val="20"/>
        </w:rPr>
        <w:t xml:space="preserve"> </w:t>
      </w:r>
      <w:proofErr w:type="spellStart"/>
      <w:r w:rsidR="001401BE" w:rsidRPr="00963F9A">
        <w:rPr>
          <w:sz w:val="20"/>
        </w:rPr>
        <w:t>Berrouk</w:t>
      </w:r>
      <w:proofErr w:type="spellEnd"/>
      <w:r w:rsidR="001401BE" w:rsidRPr="00963F9A">
        <w:rPr>
          <w:sz w:val="20"/>
        </w:rPr>
        <w:t xml:space="preserve">, </w:t>
      </w:r>
      <w:r>
        <w:rPr>
          <w:sz w:val="20"/>
        </w:rPr>
        <w:t>A.</w:t>
      </w:r>
      <w:r w:rsidR="001401BE" w:rsidRPr="00963F9A">
        <w:rPr>
          <w:sz w:val="20"/>
        </w:rPr>
        <w:t xml:space="preserve"> </w:t>
      </w:r>
      <w:proofErr w:type="spellStart"/>
      <w:r w:rsidR="001401BE" w:rsidRPr="00963F9A">
        <w:rPr>
          <w:sz w:val="20"/>
        </w:rPr>
        <w:t>Aamir</w:t>
      </w:r>
      <w:proofErr w:type="spellEnd"/>
      <w:r w:rsidR="001401BE" w:rsidRPr="00963F9A">
        <w:rPr>
          <w:sz w:val="20"/>
        </w:rPr>
        <w:t xml:space="preserve">, </w:t>
      </w:r>
      <w:r w:rsidRPr="009469B5">
        <w:rPr>
          <w:i/>
          <w:iCs/>
          <w:sz w:val="20"/>
        </w:rPr>
        <w:t>et al</w:t>
      </w:r>
      <w:proofErr w:type="gramStart"/>
      <w:r>
        <w:rPr>
          <w:sz w:val="20"/>
        </w:rPr>
        <w:t>.</w:t>
      </w:r>
      <w:r w:rsidR="001401BE" w:rsidRPr="00963F9A">
        <w:rPr>
          <w:sz w:val="20"/>
        </w:rPr>
        <w:t>.</w:t>
      </w:r>
      <w:proofErr w:type="gramEnd"/>
      <w:r w:rsidR="001401BE" w:rsidRPr="00963F9A">
        <w:rPr>
          <w:sz w:val="20"/>
        </w:rPr>
        <w:t xml:space="preserve"> Z. Sci. Rep. </w:t>
      </w:r>
      <w:r w:rsidR="00022136" w:rsidRPr="00022136">
        <w:rPr>
          <w:b/>
          <w:bCs/>
          <w:sz w:val="20"/>
        </w:rPr>
        <w:t xml:space="preserve">13, </w:t>
      </w:r>
      <w:r w:rsidR="00022136" w:rsidRPr="00022136">
        <w:rPr>
          <w:sz w:val="20"/>
        </w:rPr>
        <w:t>2006 (2023)</w:t>
      </w:r>
      <w:r w:rsidR="001401BE" w:rsidRPr="00022136">
        <w:rPr>
          <w:sz w:val="20"/>
        </w:rPr>
        <w:t>.</w:t>
      </w:r>
      <w:r w:rsidR="001401BE" w:rsidRPr="00963F9A">
        <w:rPr>
          <w:sz w:val="20"/>
          <w:lang w:val="en-IN" w:eastAsia="en-IN"/>
        </w:rPr>
        <w:t xml:space="preserve"> </w:t>
      </w:r>
    </w:p>
    <w:p w14:paraId="34E1E954" w14:textId="67C353BC" w:rsidR="001401BE" w:rsidRPr="00963F9A" w:rsidRDefault="001401BE" w:rsidP="008C5634">
      <w:pPr>
        <w:pStyle w:val="ListParagraph"/>
        <w:numPr>
          <w:ilvl w:val="0"/>
          <w:numId w:val="5"/>
        </w:numPr>
        <w:spacing w:after="160"/>
        <w:jc w:val="both"/>
        <w:rPr>
          <w:sz w:val="20"/>
        </w:rPr>
      </w:pPr>
      <w:r w:rsidRPr="00963F9A">
        <w:rPr>
          <w:sz w:val="20"/>
        </w:rPr>
        <w:t xml:space="preserve">B. </w:t>
      </w:r>
      <w:proofErr w:type="spellStart"/>
      <w:r w:rsidRPr="00963F9A">
        <w:rPr>
          <w:sz w:val="20"/>
        </w:rPr>
        <w:t>Mahanthesh</w:t>
      </w:r>
      <w:proofErr w:type="spellEnd"/>
      <w:r w:rsidRPr="00963F9A">
        <w:rPr>
          <w:sz w:val="20"/>
        </w:rPr>
        <w:t>, W. Al-</w:t>
      </w:r>
      <w:proofErr w:type="spellStart"/>
      <w:r w:rsidRPr="00963F9A">
        <w:rPr>
          <w:sz w:val="20"/>
        </w:rPr>
        <w:t>Kouz</w:t>
      </w:r>
      <w:proofErr w:type="spellEnd"/>
      <w:r w:rsidRPr="00963F9A">
        <w:rPr>
          <w:sz w:val="20"/>
        </w:rPr>
        <w:t xml:space="preserve">, K. Swain, </w:t>
      </w:r>
      <w:r w:rsidR="009469B5" w:rsidRPr="009469B5">
        <w:rPr>
          <w:i/>
          <w:iCs/>
          <w:sz w:val="20"/>
        </w:rPr>
        <w:t>et al</w:t>
      </w:r>
      <w:r w:rsidR="009469B5">
        <w:rPr>
          <w:sz w:val="20"/>
        </w:rPr>
        <w:t>.</w:t>
      </w:r>
      <w:r w:rsidRPr="00963F9A">
        <w:rPr>
          <w:sz w:val="20"/>
        </w:rPr>
        <w:t xml:space="preserve">, Heat Transfer </w:t>
      </w:r>
      <w:r w:rsidR="00022136" w:rsidRPr="00022136">
        <w:rPr>
          <w:b/>
          <w:bCs/>
          <w:sz w:val="20"/>
        </w:rPr>
        <w:t>50</w:t>
      </w:r>
      <w:r w:rsidR="00022136">
        <w:rPr>
          <w:sz w:val="20"/>
        </w:rPr>
        <w:t xml:space="preserve">, </w:t>
      </w:r>
      <w:r w:rsidR="00022136" w:rsidRPr="00022136">
        <w:rPr>
          <w:sz w:val="20"/>
        </w:rPr>
        <w:t xml:space="preserve">6703-6718 </w:t>
      </w:r>
      <w:r w:rsidR="009469B5">
        <w:rPr>
          <w:sz w:val="20"/>
        </w:rPr>
        <w:t>(</w:t>
      </w:r>
      <w:r w:rsidRPr="00963F9A">
        <w:rPr>
          <w:sz w:val="20"/>
        </w:rPr>
        <w:t>2021</w:t>
      </w:r>
      <w:r w:rsidR="009469B5">
        <w:rPr>
          <w:sz w:val="20"/>
        </w:rPr>
        <w:t>)</w:t>
      </w:r>
      <w:r w:rsidRPr="00963F9A">
        <w:rPr>
          <w:sz w:val="20"/>
        </w:rPr>
        <w:t xml:space="preserve">. </w:t>
      </w:r>
    </w:p>
    <w:p w14:paraId="59C0FB21" w14:textId="338DC5DD" w:rsidR="001401BE" w:rsidRPr="00963F9A" w:rsidRDefault="00022136" w:rsidP="008C5634">
      <w:pPr>
        <w:pStyle w:val="ListParagraph"/>
        <w:numPr>
          <w:ilvl w:val="0"/>
          <w:numId w:val="5"/>
        </w:numPr>
        <w:spacing w:after="160"/>
        <w:jc w:val="both"/>
        <w:rPr>
          <w:sz w:val="20"/>
        </w:rPr>
      </w:pPr>
      <w:r>
        <w:rPr>
          <w:sz w:val="20"/>
        </w:rPr>
        <w:t xml:space="preserve">M. </w:t>
      </w:r>
      <w:proofErr w:type="spellStart"/>
      <w:r w:rsidR="001401BE" w:rsidRPr="00963F9A">
        <w:rPr>
          <w:sz w:val="20"/>
        </w:rPr>
        <w:t>Radhika</w:t>
      </w:r>
      <w:proofErr w:type="spellEnd"/>
      <w:r w:rsidR="001401BE" w:rsidRPr="00963F9A">
        <w:rPr>
          <w:sz w:val="20"/>
        </w:rPr>
        <w:t xml:space="preserve">, </w:t>
      </w:r>
      <w:r w:rsidR="0098214A">
        <w:rPr>
          <w:sz w:val="20"/>
        </w:rPr>
        <w:t>and Y.</w:t>
      </w:r>
      <w:r w:rsidR="001401BE" w:rsidRPr="00963F9A">
        <w:rPr>
          <w:sz w:val="20"/>
        </w:rPr>
        <w:t xml:space="preserve"> </w:t>
      </w:r>
      <w:proofErr w:type="spellStart"/>
      <w:r w:rsidR="001401BE" w:rsidRPr="00963F9A">
        <w:rPr>
          <w:sz w:val="20"/>
        </w:rPr>
        <w:t>Dharmendar</w:t>
      </w:r>
      <w:proofErr w:type="spellEnd"/>
      <w:r w:rsidR="001401BE" w:rsidRPr="00963F9A">
        <w:rPr>
          <w:sz w:val="20"/>
        </w:rPr>
        <w:t xml:space="preserve"> Reddy, Radiation E</w:t>
      </w:r>
      <w:r w:rsidR="0098214A">
        <w:rPr>
          <w:sz w:val="20"/>
        </w:rPr>
        <w:t xml:space="preserve">ffects and Defects in Solids </w:t>
      </w:r>
      <w:r w:rsidR="0098214A" w:rsidRPr="0098214A">
        <w:rPr>
          <w:b/>
          <w:bCs/>
          <w:sz w:val="20"/>
        </w:rPr>
        <w:t>179</w:t>
      </w:r>
      <w:r w:rsidR="0098214A">
        <w:rPr>
          <w:sz w:val="20"/>
        </w:rPr>
        <w:t xml:space="preserve">, </w:t>
      </w:r>
      <w:r w:rsidR="0098214A" w:rsidRPr="0098214A">
        <w:rPr>
          <w:sz w:val="20"/>
        </w:rPr>
        <w:t xml:space="preserve">1656-1682 </w:t>
      </w:r>
      <w:r w:rsidRPr="00963F9A">
        <w:rPr>
          <w:sz w:val="20"/>
        </w:rPr>
        <w:t>(2024).</w:t>
      </w:r>
      <w:r w:rsidR="001401BE" w:rsidRPr="00963F9A">
        <w:rPr>
          <w:sz w:val="20"/>
        </w:rPr>
        <w:t xml:space="preserve"> </w:t>
      </w:r>
    </w:p>
    <w:p w14:paraId="5B6F02FE" w14:textId="04C2784D" w:rsidR="001401BE" w:rsidRPr="00963F9A" w:rsidRDefault="001401BE" w:rsidP="008C5634">
      <w:pPr>
        <w:pStyle w:val="ListParagraph"/>
        <w:numPr>
          <w:ilvl w:val="0"/>
          <w:numId w:val="5"/>
        </w:numPr>
        <w:spacing w:after="160"/>
        <w:ind w:left="709" w:hanging="349"/>
        <w:jc w:val="both"/>
        <w:rPr>
          <w:sz w:val="20"/>
        </w:rPr>
      </w:pPr>
      <w:r w:rsidRPr="00963F9A">
        <w:rPr>
          <w:sz w:val="20"/>
        </w:rPr>
        <w:t>K. Swain</w:t>
      </w:r>
      <w:r w:rsidR="0098214A">
        <w:rPr>
          <w:sz w:val="20"/>
        </w:rPr>
        <w:t>,</w:t>
      </w:r>
      <w:r w:rsidRPr="00963F9A">
        <w:rPr>
          <w:sz w:val="20"/>
        </w:rPr>
        <w:t xml:space="preserve"> and B. </w:t>
      </w:r>
      <w:proofErr w:type="spellStart"/>
      <w:r w:rsidRPr="00963F9A">
        <w:rPr>
          <w:sz w:val="20"/>
        </w:rPr>
        <w:t>Mahanthesh</w:t>
      </w:r>
      <w:proofErr w:type="spellEnd"/>
      <w:r w:rsidRPr="00963F9A">
        <w:rPr>
          <w:sz w:val="20"/>
        </w:rPr>
        <w:t xml:space="preserve">, Arabian Journal for Science and Engineering </w:t>
      </w:r>
      <w:r w:rsidRPr="0098214A">
        <w:rPr>
          <w:b/>
          <w:bCs/>
          <w:sz w:val="20"/>
        </w:rPr>
        <w:t>46</w:t>
      </w:r>
      <w:r w:rsidRPr="00963F9A">
        <w:rPr>
          <w:sz w:val="20"/>
        </w:rPr>
        <w:t xml:space="preserve">, 5865-5873 </w:t>
      </w:r>
      <w:r w:rsidR="0098214A">
        <w:rPr>
          <w:sz w:val="20"/>
        </w:rPr>
        <w:t>(</w:t>
      </w:r>
      <w:r w:rsidRPr="00963F9A">
        <w:rPr>
          <w:sz w:val="20"/>
        </w:rPr>
        <w:t>2021</w:t>
      </w:r>
      <w:r w:rsidR="0098214A">
        <w:rPr>
          <w:sz w:val="20"/>
        </w:rPr>
        <w:t>)</w:t>
      </w:r>
      <w:r w:rsidRPr="00963F9A">
        <w:rPr>
          <w:sz w:val="20"/>
        </w:rPr>
        <w:t>.</w:t>
      </w:r>
    </w:p>
    <w:p w14:paraId="4CD2BA97" w14:textId="40201F2C" w:rsidR="001401BE" w:rsidRPr="00963F9A" w:rsidRDefault="001401BE" w:rsidP="008C5634">
      <w:pPr>
        <w:pStyle w:val="ListParagraph"/>
        <w:numPr>
          <w:ilvl w:val="0"/>
          <w:numId w:val="5"/>
        </w:numPr>
        <w:spacing w:after="160"/>
        <w:ind w:left="709" w:hanging="349"/>
        <w:jc w:val="both"/>
        <w:rPr>
          <w:sz w:val="20"/>
        </w:rPr>
      </w:pPr>
      <w:r w:rsidRPr="00963F9A">
        <w:rPr>
          <w:sz w:val="20"/>
        </w:rPr>
        <w:t xml:space="preserve">M. </w:t>
      </w:r>
      <w:proofErr w:type="spellStart"/>
      <w:r w:rsidRPr="00963F9A">
        <w:rPr>
          <w:sz w:val="20"/>
        </w:rPr>
        <w:t>Yaseen</w:t>
      </w:r>
      <w:proofErr w:type="spellEnd"/>
      <w:r w:rsidRPr="00963F9A">
        <w:rPr>
          <w:sz w:val="20"/>
        </w:rPr>
        <w:t xml:space="preserve">, M. Kumar, and S. K. </w:t>
      </w:r>
      <w:proofErr w:type="spellStart"/>
      <w:r w:rsidRPr="00963F9A">
        <w:rPr>
          <w:sz w:val="20"/>
        </w:rPr>
        <w:t>Rawat</w:t>
      </w:r>
      <w:proofErr w:type="spellEnd"/>
      <w:r w:rsidRPr="00963F9A">
        <w:rPr>
          <w:sz w:val="20"/>
        </w:rPr>
        <w:t xml:space="preserve">, Partial Differ Equations </w:t>
      </w:r>
      <w:proofErr w:type="spellStart"/>
      <w:r w:rsidRPr="00963F9A">
        <w:rPr>
          <w:sz w:val="20"/>
        </w:rPr>
        <w:t>Appl</w:t>
      </w:r>
      <w:proofErr w:type="spellEnd"/>
      <w:r w:rsidRPr="00963F9A">
        <w:rPr>
          <w:sz w:val="20"/>
        </w:rPr>
        <w:t xml:space="preserve"> Math. </w:t>
      </w:r>
      <w:r w:rsidRPr="00D64BB6">
        <w:rPr>
          <w:b/>
          <w:bCs/>
          <w:sz w:val="20"/>
        </w:rPr>
        <w:t>4</w:t>
      </w:r>
      <w:r w:rsidRPr="00963F9A">
        <w:rPr>
          <w:sz w:val="20"/>
        </w:rPr>
        <w:t xml:space="preserve">, 100168 </w:t>
      </w:r>
      <w:r w:rsidR="00D64BB6">
        <w:rPr>
          <w:sz w:val="20"/>
        </w:rPr>
        <w:t>(</w:t>
      </w:r>
      <w:r w:rsidRPr="00963F9A">
        <w:rPr>
          <w:sz w:val="20"/>
        </w:rPr>
        <w:t>2021</w:t>
      </w:r>
      <w:r w:rsidR="00D64BB6">
        <w:rPr>
          <w:sz w:val="20"/>
        </w:rPr>
        <w:t>)</w:t>
      </w:r>
      <w:r w:rsidRPr="00963F9A">
        <w:rPr>
          <w:sz w:val="20"/>
        </w:rPr>
        <w:t xml:space="preserve">. </w:t>
      </w:r>
    </w:p>
    <w:p w14:paraId="4B4D1769" w14:textId="7561D0DB" w:rsidR="001401BE" w:rsidRPr="00963F9A" w:rsidRDefault="001401BE" w:rsidP="008C5634">
      <w:pPr>
        <w:pStyle w:val="ListParagraph"/>
        <w:numPr>
          <w:ilvl w:val="0"/>
          <w:numId w:val="5"/>
        </w:numPr>
        <w:autoSpaceDE w:val="0"/>
        <w:autoSpaceDN w:val="0"/>
        <w:adjustRightInd w:val="0"/>
        <w:ind w:left="709" w:hanging="349"/>
        <w:jc w:val="both"/>
        <w:rPr>
          <w:sz w:val="20"/>
        </w:rPr>
      </w:pPr>
      <w:r w:rsidRPr="00963F9A">
        <w:rPr>
          <w:sz w:val="20"/>
        </w:rPr>
        <w:t>S. P. A</w:t>
      </w:r>
      <w:r w:rsidR="00D64BB6">
        <w:rPr>
          <w:sz w:val="20"/>
        </w:rPr>
        <w:t>.</w:t>
      </w:r>
      <w:r w:rsidRPr="00963F9A">
        <w:rPr>
          <w:sz w:val="20"/>
        </w:rPr>
        <w:t xml:space="preserve"> Devi</w:t>
      </w:r>
      <w:r w:rsidR="00D64BB6">
        <w:rPr>
          <w:sz w:val="20"/>
        </w:rPr>
        <w:t>,</w:t>
      </w:r>
      <w:r w:rsidRPr="00963F9A">
        <w:rPr>
          <w:sz w:val="20"/>
        </w:rPr>
        <w:t xml:space="preserve"> and S. S</w:t>
      </w:r>
      <w:r w:rsidR="00D64BB6">
        <w:rPr>
          <w:sz w:val="20"/>
        </w:rPr>
        <w:t>.</w:t>
      </w:r>
      <w:r w:rsidRPr="00963F9A">
        <w:rPr>
          <w:sz w:val="20"/>
        </w:rPr>
        <w:t xml:space="preserve"> U</w:t>
      </w:r>
      <w:r w:rsidR="00D64BB6">
        <w:rPr>
          <w:sz w:val="20"/>
        </w:rPr>
        <w:t>.</w:t>
      </w:r>
      <w:r w:rsidRPr="00963F9A">
        <w:rPr>
          <w:sz w:val="20"/>
        </w:rPr>
        <w:t xml:space="preserve"> Devi, IJNSNS </w:t>
      </w:r>
      <w:r w:rsidRPr="00D64BB6">
        <w:rPr>
          <w:b/>
          <w:bCs/>
          <w:sz w:val="20"/>
        </w:rPr>
        <w:t>17</w:t>
      </w:r>
      <w:r w:rsidR="00D64BB6">
        <w:rPr>
          <w:sz w:val="20"/>
        </w:rPr>
        <w:t>, 249-</w:t>
      </w:r>
      <w:r w:rsidRPr="00963F9A">
        <w:rPr>
          <w:sz w:val="20"/>
        </w:rPr>
        <w:t>257</w:t>
      </w:r>
      <w:r w:rsidR="00D64BB6">
        <w:rPr>
          <w:sz w:val="20"/>
        </w:rPr>
        <w:t xml:space="preserve"> (</w:t>
      </w:r>
      <w:r w:rsidR="00D64BB6" w:rsidRPr="00963F9A">
        <w:rPr>
          <w:sz w:val="20"/>
        </w:rPr>
        <w:t>2016</w:t>
      </w:r>
      <w:r w:rsidR="00D64BB6">
        <w:rPr>
          <w:sz w:val="20"/>
        </w:rPr>
        <w:t>).</w:t>
      </w:r>
    </w:p>
    <w:p w14:paraId="6787E7D7" w14:textId="391810F4" w:rsidR="001401BE" w:rsidRPr="00963F9A" w:rsidRDefault="001401BE" w:rsidP="008C5634">
      <w:pPr>
        <w:pStyle w:val="ListParagraph"/>
        <w:numPr>
          <w:ilvl w:val="0"/>
          <w:numId w:val="5"/>
        </w:numPr>
        <w:spacing w:after="160"/>
        <w:ind w:left="709" w:hanging="349"/>
        <w:jc w:val="both"/>
        <w:rPr>
          <w:sz w:val="20"/>
        </w:rPr>
      </w:pPr>
      <w:r w:rsidRPr="00963F9A">
        <w:rPr>
          <w:sz w:val="20"/>
          <w:lang w:val="en-IN" w:eastAsia="en-IN"/>
        </w:rPr>
        <w:t>S. S. </w:t>
      </w:r>
      <w:proofErr w:type="spellStart"/>
      <w:r w:rsidRPr="00963F9A">
        <w:rPr>
          <w:sz w:val="20"/>
          <w:lang w:val="en-IN" w:eastAsia="en-IN"/>
        </w:rPr>
        <w:t>Ghadikolaei</w:t>
      </w:r>
      <w:proofErr w:type="spellEnd"/>
      <w:r w:rsidRPr="00963F9A">
        <w:rPr>
          <w:sz w:val="20"/>
          <w:lang w:val="en-IN" w:eastAsia="en-IN"/>
        </w:rPr>
        <w:t>, </w:t>
      </w:r>
      <w:proofErr w:type="spellStart"/>
      <w:r w:rsidRPr="00963F9A">
        <w:rPr>
          <w:sz w:val="20"/>
          <w:lang w:val="en-IN" w:eastAsia="en-IN"/>
        </w:rPr>
        <w:t>Kh</w:t>
      </w:r>
      <w:proofErr w:type="spellEnd"/>
      <w:r w:rsidRPr="00963F9A">
        <w:rPr>
          <w:sz w:val="20"/>
          <w:lang w:val="en-IN" w:eastAsia="en-IN"/>
        </w:rPr>
        <w:t>. </w:t>
      </w:r>
      <w:proofErr w:type="spellStart"/>
      <w:r w:rsidRPr="00963F9A">
        <w:rPr>
          <w:sz w:val="20"/>
          <w:lang w:val="en-IN" w:eastAsia="en-IN"/>
        </w:rPr>
        <w:t>Hosseinzadeh</w:t>
      </w:r>
      <w:proofErr w:type="spellEnd"/>
      <w:r w:rsidRPr="00963F9A">
        <w:rPr>
          <w:sz w:val="20"/>
          <w:lang w:val="en-IN" w:eastAsia="en-IN"/>
        </w:rPr>
        <w:t>, and D. D. </w:t>
      </w:r>
      <w:proofErr w:type="spellStart"/>
      <w:r w:rsidRPr="00963F9A">
        <w:rPr>
          <w:sz w:val="20"/>
          <w:lang w:val="en-IN" w:eastAsia="en-IN"/>
        </w:rPr>
        <w:t>Ganji</w:t>
      </w:r>
      <w:proofErr w:type="spellEnd"/>
      <w:r w:rsidR="00D64BB6">
        <w:rPr>
          <w:sz w:val="20"/>
          <w:lang w:val="en-IN" w:eastAsia="en-IN"/>
        </w:rPr>
        <w:t xml:space="preserve">, </w:t>
      </w:r>
      <w:r w:rsidRPr="00963F9A">
        <w:rPr>
          <w:sz w:val="20"/>
          <w:lang w:val="en-IN" w:eastAsia="en-IN"/>
        </w:rPr>
        <w:t xml:space="preserve">Case Stud. Therm. Eng. </w:t>
      </w:r>
      <w:r w:rsidRPr="00D64BB6">
        <w:rPr>
          <w:b/>
          <w:bCs/>
          <w:sz w:val="20"/>
          <w:lang w:val="en-IN" w:eastAsia="en-IN"/>
        </w:rPr>
        <w:t>10</w:t>
      </w:r>
      <w:r w:rsidRPr="00963F9A">
        <w:rPr>
          <w:sz w:val="20"/>
          <w:lang w:val="en-IN" w:eastAsia="en-IN"/>
        </w:rPr>
        <w:t xml:space="preserve">, 579-594 </w:t>
      </w:r>
      <w:r w:rsidR="00D64BB6">
        <w:rPr>
          <w:sz w:val="20"/>
          <w:lang w:val="en-IN" w:eastAsia="en-IN"/>
        </w:rPr>
        <w:t>(</w:t>
      </w:r>
      <w:r w:rsidRPr="00963F9A">
        <w:rPr>
          <w:sz w:val="20"/>
          <w:lang w:val="en-IN" w:eastAsia="en-IN"/>
        </w:rPr>
        <w:t>2017</w:t>
      </w:r>
      <w:r w:rsidR="00D64BB6">
        <w:rPr>
          <w:sz w:val="20"/>
          <w:lang w:val="en-IN" w:eastAsia="en-IN"/>
        </w:rPr>
        <w:t>)</w:t>
      </w:r>
      <w:r w:rsidRPr="00963F9A">
        <w:rPr>
          <w:sz w:val="20"/>
          <w:lang w:val="en-IN" w:eastAsia="en-IN"/>
        </w:rPr>
        <w:t>.</w:t>
      </w:r>
    </w:p>
    <w:p w14:paraId="63D614FF" w14:textId="383372F5" w:rsidR="001401BE" w:rsidRPr="00963F9A" w:rsidRDefault="001401BE" w:rsidP="008C5634">
      <w:pPr>
        <w:pStyle w:val="ListParagraph"/>
        <w:numPr>
          <w:ilvl w:val="0"/>
          <w:numId w:val="5"/>
        </w:numPr>
        <w:ind w:left="709" w:hanging="349"/>
        <w:jc w:val="both"/>
        <w:rPr>
          <w:sz w:val="20"/>
          <w:lang w:val="en-IN" w:eastAsia="en-IN"/>
        </w:rPr>
      </w:pPr>
      <w:r w:rsidRPr="00963F9A">
        <w:rPr>
          <w:sz w:val="20"/>
        </w:rPr>
        <w:lastRenderedPageBreak/>
        <w:t xml:space="preserve">M. </w:t>
      </w:r>
      <w:r w:rsidRPr="00963F9A">
        <w:rPr>
          <w:sz w:val="20"/>
          <w:lang w:val="en-IN" w:eastAsia="en-IN"/>
        </w:rPr>
        <w:t>Khan, M.Y. Malik, and T. </w:t>
      </w:r>
      <w:proofErr w:type="spellStart"/>
      <w:r w:rsidRPr="00963F9A">
        <w:rPr>
          <w:sz w:val="20"/>
          <w:lang w:val="en-IN" w:eastAsia="en-IN"/>
        </w:rPr>
        <w:t>Salahuddin</w:t>
      </w:r>
      <w:proofErr w:type="spellEnd"/>
      <w:r w:rsidRPr="00963F9A">
        <w:rPr>
          <w:sz w:val="20"/>
          <w:lang w:val="en-IN" w:eastAsia="en-IN"/>
        </w:rPr>
        <w:t xml:space="preserve">, </w:t>
      </w:r>
      <w:r w:rsidR="00D64BB6">
        <w:rPr>
          <w:sz w:val="20"/>
          <w:lang w:val="en-IN" w:eastAsia="en-IN"/>
        </w:rPr>
        <w:t xml:space="preserve">Results </w:t>
      </w:r>
      <w:r w:rsidRPr="00963F9A">
        <w:rPr>
          <w:sz w:val="20"/>
          <w:lang w:val="en-IN" w:eastAsia="en-IN"/>
        </w:rPr>
        <w:t>Phys., </w:t>
      </w:r>
      <w:r w:rsidRPr="00D64BB6">
        <w:rPr>
          <w:b/>
          <w:bCs/>
          <w:sz w:val="20"/>
          <w:lang w:val="en-IN" w:eastAsia="en-IN"/>
        </w:rPr>
        <w:t>7</w:t>
      </w:r>
      <w:r w:rsidRPr="00963F9A">
        <w:rPr>
          <w:sz w:val="20"/>
          <w:lang w:val="en-IN" w:eastAsia="en-IN"/>
        </w:rPr>
        <w:t xml:space="preserve">, 2512-2519 </w:t>
      </w:r>
      <w:r w:rsidR="00D64BB6">
        <w:rPr>
          <w:sz w:val="20"/>
          <w:lang w:val="en-IN" w:eastAsia="en-IN"/>
        </w:rPr>
        <w:t>(</w:t>
      </w:r>
      <w:r w:rsidRPr="00963F9A">
        <w:rPr>
          <w:sz w:val="20"/>
          <w:lang w:val="en-IN" w:eastAsia="en-IN"/>
        </w:rPr>
        <w:t>2017</w:t>
      </w:r>
      <w:r w:rsidR="00D64BB6">
        <w:rPr>
          <w:sz w:val="20"/>
          <w:lang w:val="en-IN" w:eastAsia="en-IN"/>
        </w:rPr>
        <w:t>)</w:t>
      </w:r>
      <w:r w:rsidRPr="00963F9A">
        <w:rPr>
          <w:sz w:val="20"/>
          <w:lang w:val="en-IN" w:eastAsia="en-IN"/>
        </w:rPr>
        <w:t>.</w:t>
      </w:r>
    </w:p>
    <w:p w14:paraId="26F05813" w14:textId="3B338507" w:rsidR="001401BE" w:rsidRPr="00963F9A" w:rsidRDefault="001401BE" w:rsidP="008C5634">
      <w:pPr>
        <w:pStyle w:val="ListParagraph"/>
        <w:numPr>
          <w:ilvl w:val="0"/>
          <w:numId w:val="5"/>
        </w:numPr>
        <w:ind w:left="709" w:hanging="349"/>
        <w:jc w:val="both"/>
        <w:rPr>
          <w:sz w:val="20"/>
          <w:lang w:val="en-IN" w:eastAsia="en-IN"/>
        </w:rPr>
      </w:pPr>
      <w:r w:rsidRPr="00963F9A">
        <w:rPr>
          <w:sz w:val="20"/>
          <w:lang w:val="en-IN" w:eastAsia="en-IN"/>
        </w:rPr>
        <w:t>W. M. </w:t>
      </w:r>
      <w:proofErr w:type="spellStart"/>
      <w:r w:rsidRPr="00963F9A">
        <w:rPr>
          <w:sz w:val="20"/>
          <w:lang w:val="en-IN" w:eastAsia="en-IN"/>
        </w:rPr>
        <w:t>Hasona</w:t>
      </w:r>
      <w:proofErr w:type="spellEnd"/>
      <w:r w:rsidRPr="00963F9A">
        <w:rPr>
          <w:sz w:val="20"/>
          <w:lang w:val="en-IN" w:eastAsia="en-IN"/>
        </w:rPr>
        <w:t>, N. H. </w:t>
      </w:r>
      <w:proofErr w:type="spellStart"/>
      <w:r w:rsidRPr="00963F9A">
        <w:rPr>
          <w:sz w:val="20"/>
          <w:lang w:val="en-IN" w:eastAsia="en-IN"/>
        </w:rPr>
        <w:t>Almalki</w:t>
      </w:r>
      <w:proofErr w:type="spellEnd"/>
      <w:r w:rsidRPr="00963F9A">
        <w:rPr>
          <w:sz w:val="20"/>
          <w:lang w:val="en-IN" w:eastAsia="en-IN"/>
        </w:rPr>
        <w:t>, A. A. </w:t>
      </w:r>
      <w:proofErr w:type="spellStart"/>
      <w:r w:rsidRPr="00963F9A">
        <w:rPr>
          <w:sz w:val="20"/>
          <w:lang w:val="en-IN" w:eastAsia="en-IN"/>
        </w:rPr>
        <w:t>ElShekhipy</w:t>
      </w:r>
      <w:proofErr w:type="spellEnd"/>
      <w:r w:rsidRPr="00963F9A">
        <w:rPr>
          <w:sz w:val="20"/>
          <w:lang w:val="en-IN" w:eastAsia="en-IN"/>
        </w:rPr>
        <w:t>, </w:t>
      </w:r>
      <w:r w:rsidR="00D64BB6" w:rsidRPr="00D64BB6">
        <w:rPr>
          <w:i/>
          <w:iCs/>
          <w:sz w:val="20"/>
          <w:lang w:val="en-IN" w:eastAsia="en-IN"/>
        </w:rPr>
        <w:t>et al</w:t>
      </w:r>
      <w:r w:rsidR="00D64BB6">
        <w:rPr>
          <w:sz w:val="20"/>
          <w:lang w:val="en-IN" w:eastAsia="en-IN"/>
        </w:rPr>
        <w:t>.</w:t>
      </w:r>
      <w:r w:rsidRPr="00963F9A">
        <w:rPr>
          <w:sz w:val="20"/>
          <w:lang w:val="en-IN" w:eastAsia="en-IN"/>
        </w:rPr>
        <w:t xml:space="preserve">, Heat Transf. Asian Res. </w:t>
      </w:r>
      <w:r w:rsidRPr="00D64BB6">
        <w:rPr>
          <w:b/>
          <w:bCs/>
          <w:sz w:val="20"/>
          <w:lang w:val="en-IN" w:eastAsia="en-IN"/>
        </w:rPr>
        <w:t>48</w:t>
      </w:r>
      <w:r w:rsidRPr="00963F9A">
        <w:rPr>
          <w:sz w:val="20"/>
          <w:lang w:val="en-IN" w:eastAsia="en-IN"/>
        </w:rPr>
        <w:t>, 938-956, 2019.</w:t>
      </w:r>
    </w:p>
    <w:p w14:paraId="6D6F97C8" w14:textId="0B36F8F5" w:rsidR="001401BE" w:rsidRPr="00963F9A" w:rsidRDefault="001401BE" w:rsidP="008C5634">
      <w:pPr>
        <w:pStyle w:val="ListParagraph"/>
        <w:numPr>
          <w:ilvl w:val="0"/>
          <w:numId w:val="5"/>
        </w:numPr>
        <w:ind w:left="709" w:hanging="349"/>
        <w:jc w:val="both"/>
        <w:rPr>
          <w:sz w:val="20"/>
          <w:shd w:val="clear" w:color="auto" w:fill="FFFFFF"/>
        </w:rPr>
      </w:pPr>
      <w:r w:rsidRPr="00963F9A">
        <w:rPr>
          <w:sz w:val="20"/>
          <w:shd w:val="clear" w:color="auto" w:fill="FFFFFF"/>
        </w:rPr>
        <w:t xml:space="preserve">N. A. </w:t>
      </w:r>
      <w:proofErr w:type="spellStart"/>
      <w:r w:rsidRPr="00963F9A">
        <w:rPr>
          <w:sz w:val="20"/>
          <w:shd w:val="clear" w:color="auto" w:fill="FFFFFF"/>
        </w:rPr>
        <w:t>Zainal</w:t>
      </w:r>
      <w:proofErr w:type="spellEnd"/>
      <w:r w:rsidRPr="00963F9A">
        <w:rPr>
          <w:sz w:val="20"/>
          <w:shd w:val="clear" w:color="auto" w:fill="FFFFFF"/>
        </w:rPr>
        <w:t xml:space="preserve">, R. </w:t>
      </w:r>
      <w:proofErr w:type="spellStart"/>
      <w:r w:rsidRPr="00963F9A">
        <w:rPr>
          <w:sz w:val="20"/>
          <w:shd w:val="clear" w:color="auto" w:fill="FFFFFF"/>
        </w:rPr>
        <w:t>Nazar</w:t>
      </w:r>
      <w:proofErr w:type="spellEnd"/>
      <w:r w:rsidRPr="00963F9A">
        <w:rPr>
          <w:sz w:val="20"/>
          <w:shd w:val="clear" w:color="auto" w:fill="FFFFFF"/>
        </w:rPr>
        <w:t xml:space="preserve">, K. </w:t>
      </w:r>
      <w:proofErr w:type="spellStart"/>
      <w:r w:rsidRPr="00963F9A">
        <w:rPr>
          <w:sz w:val="20"/>
          <w:shd w:val="clear" w:color="auto" w:fill="FFFFFF"/>
        </w:rPr>
        <w:t>Naganthran</w:t>
      </w:r>
      <w:proofErr w:type="spellEnd"/>
      <w:r w:rsidRPr="00963F9A">
        <w:rPr>
          <w:sz w:val="20"/>
          <w:shd w:val="clear" w:color="auto" w:fill="FFFFFF"/>
        </w:rPr>
        <w:t xml:space="preserve">, </w:t>
      </w:r>
      <w:r w:rsidR="00D64BB6" w:rsidRPr="00D64BB6">
        <w:rPr>
          <w:i/>
          <w:iCs/>
          <w:sz w:val="20"/>
          <w:shd w:val="clear" w:color="auto" w:fill="FFFFFF"/>
        </w:rPr>
        <w:t>et al.</w:t>
      </w:r>
      <w:r w:rsidRPr="00963F9A">
        <w:rPr>
          <w:sz w:val="20"/>
          <w:shd w:val="clear" w:color="auto" w:fill="FFFFFF"/>
        </w:rPr>
        <w:t xml:space="preserve">, </w:t>
      </w:r>
      <w:proofErr w:type="spellStart"/>
      <w:r w:rsidRPr="00963F9A">
        <w:rPr>
          <w:sz w:val="20"/>
          <w:shd w:val="clear" w:color="auto" w:fill="FFFFFF"/>
        </w:rPr>
        <w:t>Nanomaterials</w:t>
      </w:r>
      <w:proofErr w:type="spellEnd"/>
      <w:r w:rsidRPr="00963F9A">
        <w:rPr>
          <w:sz w:val="20"/>
          <w:shd w:val="clear" w:color="auto" w:fill="FFFFFF"/>
        </w:rPr>
        <w:t xml:space="preserve"> (Basel) </w:t>
      </w:r>
      <w:r w:rsidRPr="00D64BB6">
        <w:rPr>
          <w:b/>
          <w:bCs/>
          <w:sz w:val="20"/>
          <w:shd w:val="clear" w:color="auto" w:fill="FFFFFF"/>
        </w:rPr>
        <w:t>12</w:t>
      </w:r>
      <w:r w:rsidRPr="00963F9A">
        <w:rPr>
          <w:sz w:val="20"/>
          <w:shd w:val="clear" w:color="auto" w:fill="FFFFFF"/>
        </w:rPr>
        <w:t xml:space="preserve">, 1109 </w:t>
      </w:r>
      <w:r w:rsidR="00D64BB6">
        <w:rPr>
          <w:sz w:val="20"/>
          <w:shd w:val="clear" w:color="auto" w:fill="FFFFFF"/>
        </w:rPr>
        <w:t>(</w:t>
      </w:r>
      <w:r w:rsidRPr="00963F9A">
        <w:rPr>
          <w:sz w:val="20"/>
          <w:shd w:val="clear" w:color="auto" w:fill="FFFFFF"/>
        </w:rPr>
        <w:t>2022</w:t>
      </w:r>
      <w:r w:rsidR="00D64BB6">
        <w:rPr>
          <w:sz w:val="20"/>
          <w:shd w:val="clear" w:color="auto" w:fill="FFFFFF"/>
        </w:rPr>
        <w:t>)</w:t>
      </w:r>
      <w:r w:rsidRPr="00963F9A">
        <w:rPr>
          <w:sz w:val="20"/>
          <w:shd w:val="clear" w:color="auto" w:fill="FFFFFF"/>
        </w:rPr>
        <w:t xml:space="preserve">. </w:t>
      </w:r>
    </w:p>
    <w:p w14:paraId="6D1ECD6A" w14:textId="4BB4A534" w:rsidR="001401BE" w:rsidRPr="00963F9A" w:rsidRDefault="00D64BB6" w:rsidP="008C5634">
      <w:pPr>
        <w:pStyle w:val="ListParagraph"/>
        <w:numPr>
          <w:ilvl w:val="0"/>
          <w:numId w:val="5"/>
        </w:numPr>
        <w:spacing w:after="160"/>
        <w:ind w:left="709" w:hanging="349"/>
        <w:jc w:val="both"/>
        <w:rPr>
          <w:rStyle w:val="element-citation"/>
          <w:sz w:val="20"/>
          <w:shd w:val="clear" w:color="auto" w:fill="FFFFFF"/>
        </w:rPr>
      </w:pPr>
      <w:r>
        <w:rPr>
          <w:sz w:val="20"/>
          <w:shd w:val="clear" w:color="auto" w:fill="FFFFFF"/>
        </w:rPr>
        <w:t xml:space="preserve">O., </w:t>
      </w:r>
      <w:r w:rsidR="001401BE" w:rsidRPr="00963F9A">
        <w:rPr>
          <w:sz w:val="20"/>
          <w:shd w:val="clear" w:color="auto" w:fill="FFFFFF"/>
        </w:rPr>
        <w:t xml:space="preserve">Prakash, </w:t>
      </w:r>
      <w:r>
        <w:rPr>
          <w:sz w:val="20"/>
          <w:shd w:val="clear" w:color="auto" w:fill="FFFFFF"/>
        </w:rPr>
        <w:t>P. S.</w:t>
      </w:r>
      <w:r w:rsidR="001401BE" w:rsidRPr="00963F9A">
        <w:rPr>
          <w:sz w:val="20"/>
          <w:shd w:val="clear" w:color="auto" w:fill="FFFFFF"/>
        </w:rPr>
        <w:t xml:space="preserve"> Rao, </w:t>
      </w:r>
      <w:r>
        <w:rPr>
          <w:sz w:val="20"/>
          <w:shd w:val="clear" w:color="auto" w:fill="FFFFFF"/>
        </w:rPr>
        <w:t>R. P.</w:t>
      </w:r>
      <w:r w:rsidR="001401BE" w:rsidRPr="00963F9A">
        <w:rPr>
          <w:sz w:val="20"/>
          <w:shd w:val="clear" w:color="auto" w:fill="FFFFFF"/>
        </w:rPr>
        <w:t xml:space="preserve"> Sharma, </w:t>
      </w:r>
      <w:r w:rsidR="001401BE" w:rsidRPr="00D64BB6">
        <w:rPr>
          <w:i/>
          <w:iCs/>
          <w:sz w:val="20"/>
          <w:shd w:val="clear" w:color="auto" w:fill="FFFFFF"/>
        </w:rPr>
        <w:t>et al</w:t>
      </w:r>
      <w:r w:rsidR="001401BE" w:rsidRPr="00963F9A">
        <w:rPr>
          <w:sz w:val="20"/>
          <w:shd w:val="clear" w:color="auto" w:fill="FFFFFF"/>
        </w:rPr>
        <w:t>.</w:t>
      </w:r>
      <w:r>
        <w:rPr>
          <w:sz w:val="20"/>
          <w:shd w:val="clear" w:color="auto" w:fill="FFFFFF"/>
        </w:rPr>
        <w:t>,</w:t>
      </w:r>
      <w:r w:rsidR="001401BE" w:rsidRPr="00963F9A">
        <w:rPr>
          <w:sz w:val="20"/>
          <w:shd w:val="clear" w:color="auto" w:fill="FFFFFF"/>
        </w:rPr>
        <w:t xml:space="preserve"> </w:t>
      </w:r>
      <w:proofErr w:type="spellStart"/>
      <w:r w:rsidR="001401BE" w:rsidRPr="00963F9A">
        <w:rPr>
          <w:sz w:val="20"/>
          <w:shd w:val="clear" w:color="auto" w:fill="FFFFFF"/>
        </w:rPr>
        <w:t>Pramana</w:t>
      </w:r>
      <w:proofErr w:type="spellEnd"/>
      <w:r w:rsidR="001401BE" w:rsidRPr="00963F9A">
        <w:rPr>
          <w:sz w:val="20"/>
          <w:shd w:val="clear" w:color="auto" w:fill="FFFFFF"/>
        </w:rPr>
        <w:t xml:space="preserve"> - J </w:t>
      </w:r>
      <w:proofErr w:type="spellStart"/>
      <w:r w:rsidR="001401BE" w:rsidRPr="00963F9A">
        <w:rPr>
          <w:sz w:val="20"/>
          <w:shd w:val="clear" w:color="auto" w:fill="FFFFFF"/>
        </w:rPr>
        <w:t>Phys</w:t>
      </w:r>
      <w:proofErr w:type="spellEnd"/>
      <w:r w:rsidR="001401BE" w:rsidRPr="00963F9A">
        <w:rPr>
          <w:sz w:val="20"/>
          <w:shd w:val="clear" w:color="auto" w:fill="FFFFFF"/>
        </w:rPr>
        <w:t xml:space="preserve"> </w:t>
      </w:r>
      <w:r w:rsidR="001401BE" w:rsidRPr="00D64BB6">
        <w:rPr>
          <w:b/>
          <w:bCs/>
          <w:sz w:val="20"/>
          <w:shd w:val="clear" w:color="auto" w:fill="FFFFFF"/>
        </w:rPr>
        <w:t>97</w:t>
      </w:r>
      <w:r w:rsidR="001401BE" w:rsidRPr="00963F9A">
        <w:rPr>
          <w:sz w:val="20"/>
          <w:shd w:val="clear" w:color="auto" w:fill="FFFFFF"/>
        </w:rPr>
        <w:t xml:space="preserve">, 64 (2023). </w:t>
      </w:r>
    </w:p>
    <w:p w14:paraId="51BB3BCA" w14:textId="0D53E9AF" w:rsidR="001401BE" w:rsidRPr="00963F9A" w:rsidRDefault="001401BE" w:rsidP="008C5634">
      <w:pPr>
        <w:pStyle w:val="ListParagraph"/>
        <w:numPr>
          <w:ilvl w:val="0"/>
          <w:numId w:val="5"/>
        </w:numPr>
        <w:spacing w:after="160"/>
        <w:ind w:left="709" w:hanging="349"/>
        <w:jc w:val="both"/>
        <w:rPr>
          <w:rStyle w:val="element-citation"/>
          <w:sz w:val="20"/>
          <w:shd w:val="clear" w:color="auto" w:fill="FFFFFF"/>
        </w:rPr>
      </w:pPr>
      <w:r w:rsidRPr="00963F9A">
        <w:rPr>
          <w:rStyle w:val="element-citation"/>
          <w:sz w:val="20"/>
          <w:shd w:val="clear" w:color="auto" w:fill="FFFFFF"/>
        </w:rPr>
        <w:t xml:space="preserve">N. S. </w:t>
      </w:r>
      <w:proofErr w:type="spellStart"/>
      <w:r w:rsidRPr="00963F9A">
        <w:rPr>
          <w:rStyle w:val="element-citation"/>
          <w:sz w:val="20"/>
          <w:shd w:val="clear" w:color="auto" w:fill="FFFFFF"/>
        </w:rPr>
        <w:t>Khashi’Ie</w:t>
      </w:r>
      <w:proofErr w:type="spellEnd"/>
      <w:r w:rsidRPr="00963F9A">
        <w:rPr>
          <w:rStyle w:val="element-citation"/>
          <w:sz w:val="20"/>
          <w:shd w:val="clear" w:color="auto" w:fill="FFFFFF"/>
        </w:rPr>
        <w:t xml:space="preserve">, N. M. </w:t>
      </w:r>
      <w:proofErr w:type="spellStart"/>
      <w:r w:rsidRPr="00963F9A">
        <w:rPr>
          <w:rStyle w:val="element-citation"/>
          <w:sz w:val="20"/>
          <w:shd w:val="clear" w:color="auto" w:fill="FFFFFF"/>
        </w:rPr>
        <w:t>Arifin</w:t>
      </w:r>
      <w:proofErr w:type="spellEnd"/>
      <w:r w:rsidRPr="00963F9A">
        <w:rPr>
          <w:rStyle w:val="element-citation"/>
          <w:sz w:val="20"/>
          <w:shd w:val="clear" w:color="auto" w:fill="FFFFFF"/>
        </w:rPr>
        <w:t xml:space="preserve">, R. </w:t>
      </w:r>
      <w:proofErr w:type="spellStart"/>
      <w:r w:rsidRPr="00963F9A">
        <w:rPr>
          <w:rStyle w:val="element-citation"/>
          <w:sz w:val="20"/>
          <w:shd w:val="clear" w:color="auto" w:fill="FFFFFF"/>
        </w:rPr>
        <w:t>Nazar</w:t>
      </w:r>
      <w:proofErr w:type="spellEnd"/>
      <w:r w:rsidRPr="00963F9A">
        <w:rPr>
          <w:rStyle w:val="element-citation"/>
          <w:sz w:val="20"/>
          <w:shd w:val="clear" w:color="auto" w:fill="FFFFFF"/>
        </w:rPr>
        <w:t xml:space="preserve">, </w:t>
      </w:r>
      <w:r w:rsidR="00D64BB6" w:rsidRPr="00D64BB6">
        <w:rPr>
          <w:rStyle w:val="element-citation"/>
          <w:i/>
          <w:iCs/>
          <w:sz w:val="20"/>
          <w:shd w:val="clear" w:color="auto" w:fill="FFFFFF"/>
        </w:rPr>
        <w:t>et al.</w:t>
      </w:r>
      <w:r w:rsidRPr="00963F9A">
        <w:rPr>
          <w:rStyle w:val="element-citation"/>
          <w:sz w:val="20"/>
          <w:shd w:val="clear" w:color="auto" w:fill="FFFFFF"/>
        </w:rPr>
        <w:t xml:space="preserve">, </w:t>
      </w:r>
      <w:r w:rsidRPr="00963F9A">
        <w:rPr>
          <w:rStyle w:val="ref-journal"/>
          <w:sz w:val="20"/>
          <w:shd w:val="clear" w:color="auto" w:fill="FFFFFF"/>
        </w:rPr>
        <w:t xml:space="preserve">Chin. J. Phys. </w:t>
      </w:r>
      <w:r w:rsidRPr="00D64BB6">
        <w:rPr>
          <w:rStyle w:val="ref-journal"/>
          <w:b/>
          <w:bCs/>
          <w:sz w:val="20"/>
          <w:shd w:val="clear" w:color="auto" w:fill="FFFFFF"/>
        </w:rPr>
        <w:t>64</w:t>
      </w:r>
      <w:r w:rsidRPr="00963F9A">
        <w:rPr>
          <w:rStyle w:val="ref-journal"/>
          <w:sz w:val="20"/>
          <w:shd w:val="clear" w:color="auto" w:fill="FFFFFF"/>
        </w:rPr>
        <w:t>, 251-263 </w:t>
      </w:r>
      <w:r w:rsidR="00D64BB6">
        <w:rPr>
          <w:rStyle w:val="ref-journal"/>
          <w:sz w:val="20"/>
          <w:shd w:val="clear" w:color="auto" w:fill="FFFFFF"/>
        </w:rPr>
        <w:t>(</w:t>
      </w:r>
      <w:r w:rsidRPr="00963F9A">
        <w:rPr>
          <w:rStyle w:val="element-citation"/>
          <w:sz w:val="20"/>
          <w:shd w:val="clear" w:color="auto" w:fill="FFFFFF"/>
        </w:rPr>
        <w:t>2020</w:t>
      </w:r>
      <w:r w:rsidR="00D64BB6">
        <w:rPr>
          <w:rStyle w:val="element-citation"/>
          <w:sz w:val="20"/>
          <w:shd w:val="clear" w:color="auto" w:fill="FFFFFF"/>
        </w:rPr>
        <w:t>)</w:t>
      </w:r>
      <w:r w:rsidRPr="00963F9A">
        <w:rPr>
          <w:rStyle w:val="element-citation"/>
          <w:sz w:val="20"/>
          <w:shd w:val="clear" w:color="auto" w:fill="FFFFFF"/>
        </w:rPr>
        <w:t xml:space="preserve">. </w:t>
      </w:r>
    </w:p>
    <w:p w14:paraId="00C1D351" w14:textId="47A553FB" w:rsidR="001401BE" w:rsidRPr="00963F9A" w:rsidRDefault="001401BE" w:rsidP="008C5634">
      <w:pPr>
        <w:pStyle w:val="ListParagraph"/>
        <w:numPr>
          <w:ilvl w:val="0"/>
          <w:numId w:val="5"/>
        </w:numPr>
        <w:spacing w:after="160"/>
        <w:ind w:left="709" w:hanging="349"/>
        <w:jc w:val="both"/>
        <w:rPr>
          <w:sz w:val="20"/>
        </w:rPr>
      </w:pPr>
      <w:r w:rsidRPr="00963F9A">
        <w:rPr>
          <w:sz w:val="20"/>
        </w:rPr>
        <w:t xml:space="preserve">T. </w:t>
      </w:r>
      <w:proofErr w:type="spellStart"/>
      <w:r w:rsidRPr="00963F9A">
        <w:rPr>
          <w:sz w:val="20"/>
        </w:rPr>
        <w:t>Sankar</w:t>
      </w:r>
      <w:proofErr w:type="spellEnd"/>
      <w:r w:rsidRPr="00963F9A">
        <w:rPr>
          <w:sz w:val="20"/>
        </w:rPr>
        <w:t xml:space="preserve"> Reddy, P. </w:t>
      </w:r>
      <w:proofErr w:type="spellStart"/>
      <w:r w:rsidRPr="00963F9A">
        <w:rPr>
          <w:sz w:val="20"/>
        </w:rPr>
        <w:t>Roja</w:t>
      </w:r>
      <w:proofErr w:type="spellEnd"/>
      <w:r w:rsidRPr="00963F9A">
        <w:rPr>
          <w:sz w:val="20"/>
        </w:rPr>
        <w:t xml:space="preserve">, S. M. Ibrahim, </w:t>
      </w:r>
      <w:r w:rsidR="008C5634" w:rsidRPr="008C5634">
        <w:rPr>
          <w:i/>
          <w:iCs/>
          <w:sz w:val="20"/>
        </w:rPr>
        <w:t>et al.</w:t>
      </w:r>
      <w:r w:rsidRPr="00963F9A">
        <w:rPr>
          <w:sz w:val="20"/>
        </w:rPr>
        <w:t xml:space="preserve">, Mathematical Modelling of Engineering Problems </w:t>
      </w:r>
      <w:r w:rsidRPr="008C5634">
        <w:rPr>
          <w:b/>
          <w:bCs/>
          <w:sz w:val="20"/>
        </w:rPr>
        <w:t>9</w:t>
      </w:r>
      <w:r w:rsidRPr="00963F9A">
        <w:rPr>
          <w:sz w:val="20"/>
        </w:rPr>
        <w:t xml:space="preserve">, 325-335 </w:t>
      </w:r>
      <w:r w:rsidR="008C5634">
        <w:rPr>
          <w:sz w:val="20"/>
        </w:rPr>
        <w:t>(</w:t>
      </w:r>
      <w:r w:rsidRPr="00963F9A">
        <w:rPr>
          <w:sz w:val="20"/>
        </w:rPr>
        <w:t>2022</w:t>
      </w:r>
      <w:r w:rsidR="008C5634">
        <w:rPr>
          <w:sz w:val="20"/>
        </w:rPr>
        <w:t>)</w:t>
      </w:r>
      <w:r w:rsidRPr="00963F9A">
        <w:rPr>
          <w:sz w:val="20"/>
        </w:rPr>
        <w:t>.</w:t>
      </w:r>
    </w:p>
    <w:sectPr w:rsidR="001401BE" w:rsidRPr="00963F9A"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772A4"/>
    <w:multiLevelType w:val="hybridMultilevel"/>
    <w:tmpl w:val="CA2A3466"/>
    <w:lvl w:ilvl="0" w:tplc="4009000F">
      <w:start w:val="1"/>
      <w:numFmt w:val="decimal"/>
      <w:lvlText w:val="%1."/>
      <w:lvlJc w:val="left"/>
      <w:pPr>
        <w:ind w:left="720" w:hanging="360"/>
      </w:pPr>
    </w:lvl>
    <w:lvl w:ilvl="1" w:tplc="A04E5238">
      <w:start w:val="1"/>
      <w:numFmt w:val="upp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nsid w:val="33033BA3"/>
    <w:multiLevelType w:val="hybridMultilevel"/>
    <w:tmpl w:val="1A300F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4"/>
  </w:num>
  <w:num w:numId="2">
    <w:abstractNumId w:val="3"/>
  </w:num>
  <w:num w:numId="3">
    <w:abstractNumId w:val="5"/>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2136"/>
    <w:rsid w:val="00025491"/>
    <w:rsid w:val="00027428"/>
    <w:rsid w:val="00031EC9"/>
    <w:rsid w:val="00065D60"/>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401BE"/>
    <w:rsid w:val="00145664"/>
    <w:rsid w:val="00155B67"/>
    <w:rsid w:val="001562AF"/>
    <w:rsid w:val="00161A5B"/>
    <w:rsid w:val="0016385D"/>
    <w:rsid w:val="0016782F"/>
    <w:rsid w:val="001937E9"/>
    <w:rsid w:val="001964E5"/>
    <w:rsid w:val="001B263B"/>
    <w:rsid w:val="001B476A"/>
    <w:rsid w:val="001C764F"/>
    <w:rsid w:val="001C7BB3"/>
    <w:rsid w:val="001D469C"/>
    <w:rsid w:val="001E2D25"/>
    <w:rsid w:val="001E520E"/>
    <w:rsid w:val="0021619E"/>
    <w:rsid w:val="0023171B"/>
    <w:rsid w:val="00236BFC"/>
    <w:rsid w:val="00237437"/>
    <w:rsid w:val="002502FD"/>
    <w:rsid w:val="00274622"/>
    <w:rsid w:val="00285D24"/>
    <w:rsid w:val="00290390"/>
    <w:rsid w:val="002915D3"/>
    <w:rsid w:val="002924DB"/>
    <w:rsid w:val="002941DA"/>
    <w:rsid w:val="002B5648"/>
    <w:rsid w:val="002D7EEB"/>
    <w:rsid w:val="002E3C35"/>
    <w:rsid w:val="002F5298"/>
    <w:rsid w:val="00326AE0"/>
    <w:rsid w:val="00337E4F"/>
    <w:rsid w:val="00340C36"/>
    <w:rsid w:val="00346A9D"/>
    <w:rsid w:val="0039376F"/>
    <w:rsid w:val="003A287B"/>
    <w:rsid w:val="003A5C85"/>
    <w:rsid w:val="003A61B1"/>
    <w:rsid w:val="003B0050"/>
    <w:rsid w:val="003D6312"/>
    <w:rsid w:val="003E40AC"/>
    <w:rsid w:val="003E7C74"/>
    <w:rsid w:val="003F31C6"/>
    <w:rsid w:val="0040225B"/>
    <w:rsid w:val="00402DA2"/>
    <w:rsid w:val="00425AC2"/>
    <w:rsid w:val="0044771F"/>
    <w:rsid w:val="004B151D"/>
    <w:rsid w:val="004C7243"/>
    <w:rsid w:val="004E21DE"/>
    <w:rsid w:val="004E3C57"/>
    <w:rsid w:val="004E3CB2"/>
    <w:rsid w:val="00525813"/>
    <w:rsid w:val="0053513F"/>
    <w:rsid w:val="005553C3"/>
    <w:rsid w:val="00574405"/>
    <w:rsid w:val="005854B0"/>
    <w:rsid w:val="005A0E21"/>
    <w:rsid w:val="005B3A34"/>
    <w:rsid w:val="005D496A"/>
    <w:rsid w:val="005D49AF"/>
    <w:rsid w:val="005E415C"/>
    <w:rsid w:val="005E71ED"/>
    <w:rsid w:val="005E7946"/>
    <w:rsid w:val="005F7475"/>
    <w:rsid w:val="00611299"/>
    <w:rsid w:val="00613B4D"/>
    <w:rsid w:val="00616365"/>
    <w:rsid w:val="00616F3B"/>
    <w:rsid w:val="006249A7"/>
    <w:rsid w:val="0064225B"/>
    <w:rsid w:val="006509F7"/>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76CB4"/>
    <w:rsid w:val="008930E4"/>
    <w:rsid w:val="00893821"/>
    <w:rsid w:val="008A54F9"/>
    <w:rsid w:val="008A7B9C"/>
    <w:rsid w:val="008B39FA"/>
    <w:rsid w:val="008B4754"/>
    <w:rsid w:val="008C5634"/>
    <w:rsid w:val="008E6A7A"/>
    <w:rsid w:val="008F1038"/>
    <w:rsid w:val="008F7046"/>
    <w:rsid w:val="009005FC"/>
    <w:rsid w:val="00922E5A"/>
    <w:rsid w:val="00943315"/>
    <w:rsid w:val="009469B5"/>
    <w:rsid w:val="00946C27"/>
    <w:rsid w:val="00963F9A"/>
    <w:rsid w:val="0098214A"/>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0144"/>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044CF"/>
    <w:rsid w:val="00D30640"/>
    <w:rsid w:val="00D36257"/>
    <w:rsid w:val="00D4687E"/>
    <w:rsid w:val="00D53A12"/>
    <w:rsid w:val="00D64BB6"/>
    <w:rsid w:val="00D87E2A"/>
    <w:rsid w:val="00DA3133"/>
    <w:rsid w:val="00DB0C43"/>
    <w:rsid w:val="00DE3354"/>
    <w:rsid w:val="00DF7DCD"/>
    <w:rsid w:val="00E3056A"/>
    <w:rsid w:val="00E41BC4"/>
    <w:rsid w:val="00E50B7D"/>
    <w:rsid w:val="00E72605"/>
    <w:rsid w:val="00E746CD"/>
    <w:rsid w:val="00E904A1"/>
    <w:rsid w:val="00EB7D28"/>
    <w:rsid w:val="00EC0D0C"/>
    <w:rsid w:val="00ED4A2C"/>
    <w:rsid w:val="00EF6940"/>
    <w:rsid w:val="00F2044A"/>
    <w:rsid w:val="00F20BFC"/>
    <w:rsid w:val="00F24D5F"/>
    <w:rsid w:val="00F726C3"/>
    <w:rsid w:val="00F820CA"/>
    <w:rsid w:val="00F8554C"/>
    <w:rsid w:val="00F95F82"/>
    <w:rsid w:val="00F97A90"/>
    <w:rsid w:val="00FB40AD"/>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C8CB35AE-53A6-45F2-A48C-128F504C7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39"/>
    <w:rsid w:val="00642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link w:val="ListParagraphChar"/>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Default">
    <w:name w:val="Default"/>
    <w:link w:val="DefaultChar"/>
    <w:rsid w:val="00065D60"/>
    <w:pPr>
      <w:autoSpaceDE w:val="0"/>
      <w:autoSpaceDN w:val="0"/>
      <w:adjustRightInd w:val="0"/>
    </w:pPr>
    <w:rPr>
      <w:rFonts w:eastAsiaTheme="minorHAnsi"/>
      <w:color w:val="000000"/>
      <w:sz w:val="24"/>
      <w:szCs w:val="24"/>
      <w:lang w:val="en-IN" w:eastAsia="en-US" w:bidi="hi-IN"/>
    </w:rPr>
  </w:style>
  <w:style w:type="character" w:customStyle="1" w:styleId="DefaultChar">
    <w:name w:val="Default Char"/>
    <w:basedOn w:val="DefaultParagraphFont"/>
    <w:link w:val="Default"/>
    <w:rsid w:val="00065D60"/>
    <w:rPr>
      <w:rFonts w:eastAsiaTheme="minorHAnsi"/>
      <w:color w:val="000000"/>
      <w:sz w:val="24"/>
      <w:szCs w:val="24"/>
      <w:lang w:val="en-IN" w:eastAsia="en-US" w:bidi="hi-IN"/>
    </w:rPr>
  </w:style>
  <w:style w:type="character" w:customStyle="1" w:styleId="Heading1Char">
    <w:name w:val="Heading 1 Char"/>
    <w:basedOn w:val="DefaultParagraphFont"/>
    <w:link w:val="Heading1"/>
    <w:uiPriority w:val="9"/>
    <w:rsid w:val="00065D60"/>
    <w:rPr>
      <w:b/>
      <w:caps/>
      <w:sz w:val="24"/>
      <w:lang w:val="en-US" w:eastAsia="en-US"/>
    </w:rPr>
  </w:style>
  <w:style w:type="paragraph" w:styleId="Header">
    <w:name w:val="header"/>
    <w:basedOn w:val="Normal"/>
    <w:link w:val="HeaderChar"/>
    <w:uiPriority w:val="99"/>
    <w:unhideWhenUsed/>
    <w:rsid w:val="00065D60"/>
    <w:pPr>
      <w:tabs>
        <w:tab w:val="center" w:pos="4320"/>
        <w:tab w:val="right" w:pos="864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065D60"/>
    <w:rPr>
      <w:rFonts w:asciiTheme="minorHAnsi" w:eastAsiaTheme="minorHAnsi" w:hAnsiTheme="minorHAnsi" w:cstheme="minorBidi"/>
      <w:sz w:val="22"/>
      <w:szCs w:val="22"/>
      <w:lang w:val="en-US" w:eastAsia="en-US"/>
    </w:rPr>
  </w:style>
  <w:style w:type="paragraph" w:styleId="Footer">
    <w:name w:val="footer"/>
    <w:basedOn w:val="Normal"/>
    <w:link w:val="FooterChar"/>
    <w:uiPriority w:val="99"/>
    <w:unhideWhenUsed/>
    <w:rsid w:val="00065D60"/>
    <w:pPr>
      <w:tabs>
        <w:tab w:val="center" w:pos="4320"/>
        <w:tab w:val="right" w:pos="864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065D60"/>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065D60"/>
    <w:rPr>
      <w:color w:val="808080"/>
    </w:rPr>
  </w:style>
  <w:style w:type="paragraph" w:styleId="NoSpacing">
    <w:name w:val="No Spacing"/>
    <w:uiPriority w:val="1"/>
    <w:qFormat/>
    <w:rsid w:val="00065D60"/>
    <w:rPr>
      <w:rFonts w:asciiTheme="minorHAnsi" w:eastAsiaTheme="minorHAnsi" w:hAnsiTheme="minorHAnsi" w:cstheme="minorBidi"/>
      <w:sz w:val="22"/>
      <w:szCs w:val="22"/>
      <w:lang w:val="en-US" w:eastAsia="en-US"/>
    </w:rPr>
  </w:style>
  <w:style w:type="character" w:customStyle="1" w:styleId="mjxassistivemathml">
    <w:name w:val="mjx_assistive_mathml"/>
    <w:basedOn w:val="DefaultParagraphFont"/>
    <w:rsid w:val="00065D60"/>
  </w:style>
  <w:style w:type="character" w:customStyle="1" w:styleId="element-citation">
    <w:name w:val="element-citation"/>
    <w:rsid w:val="00065D60"/>
  </w:style>
  <w:style w:type="character" w:customStyle="1" w:styleId="ref-journal">
    <w:name w:val="ref-journal"/>
    <w:rsid w:val="00065D60"/>
  </w:style>
  <w:style w:type="character" w:customStyle="1" w:styleId="ref-vol">
    <w:name w:val="ref-vol"/>
    <w:rsid w:val="00065D60"/>
  </w:style>
  <w:style w:type="paragraph" w:customStyle="1" w:styleId="Els-body-text">
    <w:name w:val="Els-body-text"/>
    <w:link w:val="Els-body-textChar"/>
    <w:rsid w:val="00065D60"/>
    <w:pPr>
      <w:spacing w:line="240" w:lineRule="exact"/>
      <w:ind w:firstLine="238"/>
      <w:jc w:val="both"/>
    </w:pPr>
    <w:rPr>
      <w:rFonts w:eastAsia="SimSun"/>
      <w:lang w:val="en-IN" w:eastAsia="en-IN"/>
    </w:rPr>
  </w:style>
  <w:style w:type="character" w:customStyle="1" w:styleId="Els-body-textChar">
    <w:name w:val="Els-body-text Char"/>
    <w:basedOn w:val="DefaultParagraphFont"/>
    <w:link w:val="Els-body-text"/>
    <w:rsid w:val="00065D60"/>
    <w:rPr>
      <w:rFonts w:eastAsia="SimSun"/>
      <w:lang w:val="en-IN" w:eastAsia="en-IN"/>
    </w:rPr>
  </w:style>
  <w:style w:type="character" w:customStyle="1" w:styleId="ListParagraphChar">
    <w:name w:val="List Paragraph Char"/>
    <w:link w:val="ListParagraph"/>
    <w:uiPriority w:val="34"/>
    <w:locked/>
    <w:rsid w:val="00065D60"/>
    <w:rPr>
      <w:sz w:val="24"/>
      <w:lang w:val="en-US" w:eastAsia="en-US"/>
    </w:rPr>
  </w:style>
  <w:style w:type="character" w:customStyle="1" w:styleId="katex-mathml">
    <w:name w:val="katex-mathml"/>
    <w:basedOn w:val="DefaultParagraphFont"/>
    <w:rsid w:val="00065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19765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hyperlink" Target="https://doi.org/10.1371/journal.pone.0260854" TargetMode="External"/><Relationship Id="rId2" Type="http://schemas.openxmlformats.org/officeDocument/2006/relationships/customXml" Target="../customXml/item2.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9C5E72-832E-4119-A663-08628C88E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77</TotalTime>
  <Pages>10</Pages>
  <Words>3323</Words>
  <Characters>18942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HP</cp:lastModifiedBy>
  <cp:revision>11</cp:revision>
  <cp:lastPrinted>2011-03-03T08:29:00Z</cp:lastPrinted>
  <dcterms:created xsi:type="dcterms:W3CDTF">2025-10-03T12:33:00Z</dcterms:created>
  <dcterms:modified xsi:type="dcterms:W3CDTF">2025-10-03T15:43:00Z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