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929FF4" w14:textId="4D034159" w:rsidR="0077099C" w:rsidRPr="00853827" w:rsidRDefault="0077099C" w:rsidP="0077099C">
      <w:pPr>
        <w:spacing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Comparative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A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nalysis on </w:t>
      </w:r>
      <w:r w:rsidR="00503B2B"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the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F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>ractional-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O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rder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E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pidemic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M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odel of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M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easles by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V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arious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S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>emi-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A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 xml:space="preserve">nalytical </w:t>
      </w:r>
      <w:r w:rsidR="00853827" w:rsidRPr="00853827">
        <w:rPr>
          <w:rFonts w:ascii="Times New Roman" w:hAnsi="Times New Roman" w:cs="Times New Roman"/>
          <w:b/>
          <w:bCs/>
          <w:sz w:val="36"/>
          <w:szCs w:val="36"/>
        </w:rPr>
        <w:t>M</w:t>
      </w:r>
      <w:r w:rsidRPr="00853827">
        <w:rPr>
          <w:rFonts w:ascii="Times New Roman" w:hAnsi="Times New Roman" w:cs="Times New Roman"/>
          <w:b/>
          <w:bCs/>
          <w:sz w:val="36"/>
          <w:szCs w:val="36"/>
        </w:rPr>
        <w:t>ethods</w:t>
      </w:r>
    </w:p>
    <w:p w14:paraId="2D3E62D3" w14:textId="3B895F28" w:rsidR="00853827" w:rsidRDefault="00853827" w:rsidP="004176FD">
      <w:pPr>
        <w:jc w:val="center"/>
        <w:rPr>
          <w:rFonts w:ascii="Times New Roman" w:hAnsi="Times New Roman" w:cs="Times New Roman"/>
          <w:sz w:val="28"/>
          <w:szCs w:val="28"/>
          <w:vertAlign w:val="superscript"/>
        </w:rPr>
      </w:pPr>
      <w:r w:rsidRPr="00853827">
        <w:rPr>
          <w:rFonts w:ascii="Times New Roman" w:hAnsi="Times New Roman" w:cs="Times New Roman"/>
          <w:sz w:val="28"/>
          <w:szCs w:val="28"/>
        </w:rPr>
        <w:t>Sonali Mallik</w:t>
      </w:r>
      <w:r w:rsidR="00900F1B">
        <w:rPr>
          <w:rFonts w:ascii="Times New Roman" w:hAnsi="Times New Roman" w:cs="Times New Roman"/>
          <w:sz w:val="28"/>
          <w:szCs w:val="28"/>
        </w:rPr>
        <w:t>,</w:t>
      </w:r>
      <w:r w:rsidRPr="00853827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900F1B">
        <w:rPr>
          <w:rFonts w:ascii="Times New Roman" w:hAnsi="Times New Roman" w:cs="Times New Roman"/>
          <w:sz w:val="28"/>
          <w:szCs w:val="28"/>
          <w:vertAlign w:val="superscript"/>
        </w:rPr>
        <w:t xml:space="preserve">, a) </w:t>
      </w:r>
      <w:r w:rsidRPr="00853827">
        <w:rPr>
          <w:rFonts w:ascii="Times New Roman" w:hAnsi="Times New Roman" w:cs="Times New Roman"/>
          <w:sz w:val="28"/>
          <w:szCs w:val="28"/>
        </w:rPr>
        <w:t>Sunita Chand</w:t>
      </w:r>
      <w:r w:rsidRPr="00853827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900F1B">
        <w:rPr>
          <w:rFonts w:ascii="Times New Roman" w:hAnsi="Times New Roman" w:cs="Times New Roman"/>
          <w:sz w:val="28"/>
          <w:szCs w:val="28"/>
          <w:vertAlign w:val="superscript"/>
        </w:rPr>
        <w:t>, b)</w:t>
      </w:r>
    </w:p>
    <w:p w14:paraId="5DDC777C" w14:textId="29864E83" w:rsidR="00853827" w:rsidRPr="00974025" w:rsidRDefault="00853827" w:rsidP="00974025">
      <w:pPr>
        <w:spacing w:after="0" w:line="360" w:lineRule="auto"/>
        <w:jc w:val="center"/>
        <w:rPr>
          <w:rFonts w:ascii="Times New Roman" w:eastAsia="Calibri" w:hAnsi="Times New Roman" w:cs="Times New Roman"/>
          <w:bCs/>
          <w:i/>
          <w:iCs/>
          <w:sz w:val="20"/>
          <w:szCs w:val="20"/>
        </w:rPr>
      </w:pPr>
      <w:r w:rsidRPr="00974025">
        <w:rPr>
          <w:rFonts w:ascii="Times New Roman" w:eastAsia="Calibri" w:hAnsi="Times New Roman" w:cs="Times New Roman"/>
          <w:b/>
          <w:i/>
          <w:iCs/>
          <w:sz w:val="20"/>
          <w:szCs w:val="20"/>
          <w:vertAlign w:val="superscript"/>
        </w:rPr>
        <w:t>1,2</w:t>
      </w:r>
      <w:r w:rsidRPr="00974025">
        <w:rPr>
          <w:rFonts w:ascii="Times New Roman" w:eastAsia="Calibri" w:hAnsi="Times New Roman" w:cs="Times New Roman"/>
          <w:bCs/>
          <w:i/>
          <w:iCs/>
          <w:sz w:val="20"/>
          <w:szCs w:val="20"/>
        </w:rPr>
        <w:t>Department of Mathematics, Siksha ‘O’ Anusandhan Deemed to be University, Bhubaneswar, Odisha 751030, India</w:t>
      </w:r>
    </w:p>
    <w:p w14:paraId="1A5B8C7E" w14:textId="77777777" w:rsidR="00974025" w:rsidRPr="00974025" w:rsidRDefault="00974025" w:rsidP="00974025">
      <w:pPr>
        <w:spacing w:after="0" w:line="360" w:lineRule="auto"/>
        <w:jc w:val="center"/>
        <w:rPr>
          <w:rStyle w:val="Hyperlink"/>
          <w:rFonts w:ascii="Times New Roman" w:hAnsi="Times New Roman" w:cs="Times New Roman"/>
          <w:i/>
          <w:iCs/>
          <w:sz w:val="20"/>
          <w:szCs w:val="20"/>
        </w:rPr>
      </w:pPr>
      <w:r w:rsidRPr="00974025">
        <w:rPr>
          <w:rFonts w:ascii="Times New Roman" w:hAnsi="Times New Roman" w:cs="Times New Roman"/>
          <w:bCs/>
          <w:i/>
          <w:iCs/>
          <w:sz w:val="20"/>
          <w:szCs w:val="20"/>
          <w:vertAlign w:val="superscript"/>
        </w:rPr>
        <w:t>1</w:t>
      </w:r>
      <w:r w:rsidRPr="00974025">
        <w:rPr>
          <w:rFonts w:ascii="Times New Roman" w:hAnsi="Times New Roman" w:cs="Times New Roman"/>
          <w:bCs/>
          <w:i/>
          <w:iCs/>
          <w:sz w:val="20"/>
          <w:szCs w:val="20"/>
        </w:rPr>
        <w:t>Email:</w:t>
      </w:r>
      <w:r w:rsidRPr="00974025">
        <w:rPr>
          <w:rFonts w:ascii="Times New Roman" w:hAnsi="Times New Roman" w:cs="Times New Roman"/>
          <w:b/>
          <w:i/>
          <w:iCs/>
          <w:sz w:val="20"/>
          <w:szCs w:val="20"/>
        </w:rPr>
        <w:t xml:space="preserve"> </w:t>
      </w:r>
      <w:hyperlink r:id="rId6" w:history="1">
        <w:r w:rsidRPr="00974025">
          <w:rPr>
            <w:rStyle w:val="Hyperlink"/>
            <w:rFonts w:ascii="Times New Roman" w:hAnsi="Times New Roman" w:cs="Times New Roman"/>
            <w:i/>
            <w:iCs/>
            <w:sz w:val="20"/>
            <w:szCs w:val="20"/>
          </w:rPr>
          <w:t>malliksonali2003@gmail.com</w:t>
        </w:r>
      </w:hyperlink>
    </w:p>
    <w:p w14:paraId="5463F930" w14:textId="5262ED7F" w:rsidR="00974025" w:rsidRPr="00974025" w:rsidRDefault="00974025" w:rsidP="00974025">
      <w:pPr>
        <w:jc w:val="center"/>
        <w:rPr>
          <w:rFonts w:ascii="Times New Roman" w:hAnsi="Times New Roman" w:cs="Times New Roman"/>
          <w:i/>
          <w:iCs/>
          <w:color w:val="0000FF" w:themeColor="hyperlink"/>
          <w:sz w:val="20"/>
          <w:szCs w:val="20"/>
          <w:u w:val="single"/>
        </w:rPr>
      </w:pPr>
      <w:r w:rsidRPr="00974025">
        <w:rPr>
          <w:rFonts w:ascii="Times New Roman" w:hAnsi="Times New Roman" w:cs="Times New Roman"/>
          <w:bCs/>
          <w:i/>
          <w:iCs/>
          <w:sz w:val="20"/>
          <w:szCs w:val="20"/>
          <w:vertAlign w:val="superscript"/>
        </w:rPr>
        <w:t>2</w:t>
      </w:r>
      <w:r w:rsidRPr="00974025">
        <w:rPr>
          <w:rFonts w:ascii="Times New Roman" w:hAnsi="Times New Roman" w:cs="Times New Roman"/>
          <w:bCs/>
          <w:i/>
          <w:iCs/>
          <w:sz w:val="20"/>
          <w:szCs w:val="20"/>
        </w:rPr>
        <w:t>Email:</w:t>
      </w:r>
      <w:r w:rsidRPr="00974025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974025">
        <w:rPr>
          <w:rStyle w:val="Hyperlink"/>
          <w:rFonts w:ascii="Times New Roman" w:hAnsi="Times New Roman" w:cs="Times New Roman"/>
          <w:i/>
          <w:iCs/>
          <w:sz w:val="20"/>
          <w:szCs w:val="20"/>
        </w:rPr>
        <w:t>sunitachand@soa.ac.in</w:t>
      </w:r>
    </w:p>
    <w:p w14:paraId="56CDB2F1" w14:textId="26E024A5" w:rsidR="00006D6C" w:rsidRPr="00974025" w:rsidRDefault="00006D6C" w:rsidP="00006D6C">
      <w:pPr>
        <w:spacing w:line="36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312181F9" w14:textId="3F05F6CF" w:rsidR="0077099C" w:rsidRPr="00006D6C" w:rsidRDefault="00006D6C" w:rsidP="001B0C0F">
      <w:pPr>
        <w:spacing w:line="360" w:lineRule="auto"/>
        <w:jc w:val="both"/>
        <w:rPr>
          <w:rFonts w:ascii="Times New Roman" w:hAnsi="Times New Roman" w:cs="Times New Roman"/>
          <w:b/>
          <w:bCs/>
          <w:sz w:val="18"/>
          <w:szCs w:val="18"/>
        </w:rPr>
      </w:pPr>
      <w:r w:rsidRPr="00974025">
        <w:rPr>
          <w:rFonts w:ascii="Times New Roman" w:hAnsi="Times New Roman" w:cs="Times New Roman"/>
          <w:b/>
          <w:bCs/>
          <w:sz w:val="18"/>
          <w:szCs w:val="18"/>
        </w:rPr>
        <w:t>Abstract</w:t>
      </w:r>
      <w:r w:rsidR="00900F1B">
        <w:rPr>
          <w:rFonts w:ascii="Times New Roman" w:hAnsi="Times New Roman" w:cs="Times New Roman"/>
          <w:b/>
          <w:bCs/>
          <w:sz w:val="18"/>
          <w:szCs w:val="18"/>
        </w:rPr>
        <w:t>.</w:t>
      </w:r>
      <w:r>
        <w:rPr>
          <w:rFonts w:ascii="Times New Roman" w:hAnsi="Times New Roman" w:cs="Times New Roman"/>
          <w:b/>
          <w:bCs/>
          <w:sz w:val="18"/>
          <w:szCs w:val="18"/>
        </w:rPr>
        <w:t xml:space="preserve"> </w:t>
      </w:r>
      <w:r w:rsidR="003E0893" w:rsidRPr="00974025">
        <w:rPr>
          <w:rFonts w:ascii="Times New Roman" w:hAnsi="Times New Roman" w:cs="Times New Roman"/>
          <w:sz w:val="18"/>
          <w:szCs w:val="18"/>
        </w:rPr>
        <w:t>In this paper</w:t>
      </w:r>
      <w:r w:rsidR="003913D4" w:rsidRPr="00974025">
        <w:rPr>
          <w:rFonts w:ascii="Times New Roman" w:hAnsi="Times New Roman" w:cs="Times New Roman"/>
          <w:sz w:val="18"/>
          <w:szCs w:val="18"/>
        </w:rPr>
        <w:t>,</w:t>
      </w:r>
      <w:r w:rsidR="003E0893" w:rsidRPr="00974025">
        <w:rPr>
          <w:rFonts w:ascii="Times New Roman" w:hAnsi="Times New Roman" w:cs="Times New Roman"/>
          <w:sz w:val="18"/>
          <w:szCs w:val="18"/>
        </w:rPr>
        <w:t xml:space="preserve"> the </w:t>
      </w:r>
      <w:r w:rsidR="00F41E51" w:rsidRPr="00974025">
        <w:rPr>
          <w:rFonts w:ascii="Times New Roman" w:hAnsi="Times New Roman" w:cs="Times New Roman"/>
          <w:sz w:val="18"/>
          <w:szCs w:val="18"/>
        </w:rPr>
        <w:t xml:space="preserve">Caputo </w:t>
      </w:r>
      <w:r w:rsidR="003E0893" w:rsidRPr="00974025">
        <w:rPr>
          <w:rFonts w:ascii="Times New Roman" w:hAnsi="Times New Roman" w:cs="Times New Roman"/>
          <w:sz w:val="18"/>
          <w:szCs w:val="18"/>
        </w:rPr>
        <w:t>fractional</w:t>
      </w:r>
      <w:r w:rsidR="0077099C" w:rsidRPr="00974025">
        <w:rPr>
          <w:rFonts w:ascii="Times New Roman" w:hAnsi="Times New Roman" w:cs="Times New Roman"/>
          <w:sz w:val="18"/>
          <w:szCs w:val="18"/>
        </w:rPr>
        <w:t>-</w:t>
      </w:r>
      <w:r w:rsidR="003E0893" w:rsidRPr="00974025">
        <w:rPr>
          <w:rFonts w:ascii="Times New Roman" w:hAnsi="Times New Roman" w:cs="Times New Roman"/>
          <w:sz w:val="18"/>
          <w:szCs w:val="18"/>
        </w:rPr>
        <w:t>order epidemic model for Measles infection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 has been</w:t>
      </w:r>
      <w:r w:rsidR="00027F59" w:rsidRPr="00974025">
        <w:rPr>
          <w:rFonts w:ascii="Times New Roman" w:hAnsi="Times New Roman" w:cs="Times New Roman"/>
          <w:sz w:val="18"/>
          <w:szCs w:val="18"/>
        </w:rPr>
        <w:t xml:space="preserve"> extensively analyzed and </w:t>
      </w:r>
      <w:r w:rsidR="00850C92" w:rsidRPr="00974025">
        <w:rPr>
          <w:rFonts w:ascii="Times New Roman" w:hAnsi="Times New Roman" w:cs="Times New Roman"/>
          <w:sz w:val="18"/>
          <w:szCs w:val="18"/>
        </w:rPr>
        <w:t>studied</w:t>
      </w:r>
      <w:r w:rsidR="00F41E51" w:rsidRPr="00974025">
        <w:rPr>
          <w:rFonts w:ascii="Times New Roman" w:hAnsi="Times New Roman" w:cs="Times New Roman"/>
          <w:sz w:val="18"/>
          <w:szCs w:val="18"/>
        </w:rPr>
        <w:t xml:space="preserve">, </w:t>
      </w:r>
      <w:r w:rsidR="00027F59" w:rsidRPr="00974025">
        <w:rPr>
          <w:rFonts w:ascii="Times New Roman" w:hAnsi="Times New Roman" w:cs="Times New Roman"/>
          <w:sz w:val="18"/>
          <w:szCs w:val="18"/>
        </w:rPr>
        <w:t>which incorporates memory effects</w:t>
      </w:r>
      <w:r w:rsidR="00850C92" w:rsidRPr="00974025">
        <w:rPr>
          <w:rFonts w:ascii="Times New Roman" w:hAnsi="Times New Roman" w:cs="Times New Roman"/>
          <w:sz w:val="18"/>
          <w:szCs w:val="18"/>
        </w:rPr>
        <w:t>.</w:t>
      </w:r>
      <w:r w:rsidR="003E0893" w:rsidRPr="00974025">
        <w:rPr>
          <w:rFonts w:ascii="Times New Roman" w:hAnsi="Times New Roman" w:cs="Times New Roman"/>
          <w:sz w:val="18"/>
          <w:szCs w:val="18"/>
        </w:rPr>
        <w:t xml:space="preserve"> 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Several semi-analytical methods such as the Adomian </w:t>
      </w:r>
      <w:r w:rsidR="001E2BF9" w:rsidRPr="00974025">
        <w:rPr>
          <w:rFonts w:ascii="Times New Roman" w:hAnsi="Times New Roman" w:cs="Times New Roman"/>
          <w:sz w:val="18"/>
          <w:szCs w:val="18"/>
        </w:rPr>
        <w:t>D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ecomposition </w:t>
      </w:r>
      <w:r w:rsidR="001E2BF9" w:rsidRPr="00974025">
        <w:rPr>
          <w:rFonts w:ascii="Times New Roman" w:hAnsi="Times New Roman" w:cs="Times New Roman"/>
          <w:sz w:val="18"/>
          <w:szCs w:val="18"/>
        </w:rPr>
        <w:t>M</w:t>
      </w:r>
      <w:r w:rsidR="00850C92" w:rsidRPr="00974025">
        <w:rPr>
          <w:rFonts w:ascii="Times New Roman" w:hAnsi="Times New Roman" w:cs="Times New Roman"/>
          <w:sz w:val="18"/>
          <w:szCs w:val="18"/>
        </w:rPr>
        <w:t>ethod</w:t>
      </w:r>
      <w:r w:rsidR="001E2BF9" w:rsidRPr="00974025">
        <w:rPr>
          <w:rFonts w:ascii="Times New Roman" w:hAnsi="Times New Roman" w:cs="Times New Roman"/>
          <w:sz w:val="18"/>
          <w:szCs w:val="18"/>
        </w:rPr>
        <w:t xml:space="preserve"> (ADM)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, the </w:t>
      </w:r>
      <w:r w:rsidR="001E2BF9" w:rsidRPr="00974025">
        <w:rPr>
          <w:rFonts w:ascii="Times New Roman" w:hAnsi="Times New Roman" w:cs="Times New Roman"/>
          <w:sz w:val="18"/>
          <w:szCs w:val="18"/>
        </w:rPr>
        <w:t>D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ifferential </w:t>
      </w:r>
      <w:r w:rsidR="001E2BF9" w:rsidRPr="00974025">
        <w:rPr>
          <w:rFonts w:ascii="Times New Roman" w:hAnsi="Times New Roman" w:cs="Times New Roman"/>
          <w:sz w:val="18"/>
          <w:szCs w:val="18"/>
        </w:rPr>
        <w:t>T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ransform </w:t>
      </w:r>
      <w:r w:rsidR="001E2BF9" w:rsidRPr="00974025">
        <w:rPr>
          <w:rFonts w:ascii="Times New Roman" w:hAnsi="Times New Roman" w:cs="Times New Roman"/>
          <w:sz w:val="18"/>
          <w:szCs w:val="18"/>
        </w:rPr>
        <w:t>M</w:t>
      </w:r>
      <w:r w:rsidR="00850C92" w:rsidRPr="00974025">
        <w:rPr>
          <w:rFonts w:ascii="Times New Roman" w:hAnsi="Times New Roman" w:cs="Times New Roman"/>
          <w:sz w:val="18"/>
          <w:szCs w:val="18"/>
        </w:rPr>
        <w:t>ethod</w:t>
      </w:r>
      <w:r w:rsidR="001E2BF9" w:rsidRPr="00974025">
        <w:rPr>
          <w:rFonts w:ascii="Times New Roman" w:hAnsi="Times New Roman" w:cs="Times New Roman"/>
          <w:sz w:val="18"/>
          <w:szCs w:val="18"/>
        </w:rPr>
        <w:t xml:space="preserve"> (DTM) 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and the </w:t>
      </w:r>
      <w:r w:rsidR="001E2BF9" w:rsidRPr="00974025">
        <w:rPr>
          <w:rFonts w:ascii="Times New Roman" w:hAnsi="Times New Roman" w:cs="Times New Roman"/>
          <w:sz w:val="18"/>
          <w:szCs w:val="18"/>
        </w:rPr>
        <w:t>Laplace Adomian Decomposition Method (</w:t>
      </w:r>
      <w:r w:rsidR="00850C92" w:rsidRPr="00974025">
        <w:rPr>
          <w:rFonts w:ascii="Times New Roman" w:hAnsi="Times New Roman" w:cs="Times New Roman"/>
          <w:sz w:val="18"/>
          <w:szCs w:val="18"/>
        </w:rPr>
        <w:t>LADM</w:t>
      </w:r>
      <w:r w:rsidR="001E2BF9" w:rsidRPr="00974025">
        <w:rPr>
          <w:rFonts w:ascii="Times New Roman" w:hAnsi="Times New Roman" w:cs="Times New Roman"/>
          <w:sz w:val="18"/>
          <w:szCs w:val="18"/>
        </w:rPr>
        <w:t>)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 have been appl</w:t>
      </w:r>
      <w:r w:rsidR="001E2BF9" w:rsidRPr="00974025">
        <w:rPr>
          <w:rFonts w:ascii="Times New Roman" w:hAnsi="Times New Roman" w:cs="Times New Roman"/>
          <w:sz w:val="18"/>
          <w:szCs w:val="18"/>
        </w:rPr>
        <w:t>ied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 to solve the model and the results obtained </w:t>
      </w:r>
      <w:r w:rsidR="0077099C" w:rsidRPr="00974025">
        <w:rPr>
          <w:rFonts w:ascii="Times New Roman" w:hAnsi="Times New Roman" w:cs="Times New Roman"/>
          <w:sz w:val="18"/>
          <w:szCs w:val="18"/>
        </w:rPr>
        <w:t xml:space="preserve">using MATHEMATICA software. Further, the results </w:t>
      </w:r>
      <w:r w:rsidR="00850C92" w:rsidRPr="00974025">
        <w:rPr>
          <w:rFonts w:ascii="Times New Roman" w:hAnsi="Times New Roman" w:cs="Times New Roman"/>
          <w:sz w:val="18"/>
          <w:szCs w:val="18"/>
        </w:rPr>
        <w:t>have been compared numerically and graphically</w:t>
      </w:r>
      <w:r w:rsidR="0077099C" w:rsidRPr="00974025">
        <w:rPr>
          <w:rFonts w:ascii="Times New Roman" w:hAnsi="Times New Roman" w:cs="Times New Roman"/>
          <w:sz w:val="18"/>
          <w:szCs w:val="18"/>
        </w:rPr>
        <w:t xml:space="preserve"> for different parameters of the disease model</w:t>
      </w:r>
      <w:r w:rsidR="00850C92" w:rsidRPr="00974025">
        <w:rPr>
          <w:rFonts w:ascii="Times New Roman" w:hAnsi="Times New Roman" w:cs="Times New Roman"/>
          <w:sz w:val="18"/>
          <w:szCs w:val="18"/>
        </w:rPr>
        <w:t xml:space="preserve">. </w:t>
      </w:r>
      <w:r w:rsidR="001E2BF9" w:rsidRPr="00974025">
        <w:rPr>
          <w:rFonts w:ascii="Times New Roman" w:hAnsi="Times New Roman" w:cs="Times New Roman"/>
          <w:sz w:val="18"/>
          <w:szCs w:val="18"/>
        </w:rPr>
        <w:t>Furthermore</w:t>
      </w:r>
      <w:r w:rsidR="00027F59" w:rsidRPr="00974025">
        <w:rPr>
          <w:rFonts w:ascii="Times New Roman" w:hAnsi="Times New Roman" w:cs="Times New Roman"/>
          <w:sz w:val="18"/>
          <w:szCs w:val="18"/>
        </w:rPr>
        <w:t>,</w:t>
      </w:r>
      <w:r w:rsidR="001E2BF9" w:rsidRPr="00974025">
        <w:rPr>
          <w:rFonts w:ascii="Times New Roman" w:hAnsi="Times New Roman" w:cs="Times New Roman"/>
          <w:sz w:val="18"/>
          <w:szCs w:val="18"/>
        </w:rPr>
        <w:t xml:space="preserve"> the impact of </w:t>
      </w:r>
      <w:r w:rsidR="00027F59" w:rsidRPr="00974025">
        <w:rPr>
          <w:rFonts w:ascii="Times New Roman" w:hAnsi="Times New Roman" w:cs="Times New Roman"/>
          <w:sz w:val="18"/>
          <w:szCs w:val="18"/>
        </w:rPr>
        <w:t>different</w:t>
      </w:r>
      <w:r w:rsidR="001E2BF9" w:rsidRPr="00974025">
        <w:rPr>
          <w:rFonts w:ascii="Times New Roman" w:hAnsi="Times New Roman" w:cs="Times New Roman"/>
          <w:sz w:val="18"/>
          <w:szCs w:val="18"/>
        </w:rPr>
        <w:t xml:space="preserve"> fractional </w:t>
      </w:r>
      <w:r w:rsidR="00027F59" w:rsidRPr="00974025">
        <w:rPr>
          <w:rFonts w:ascii="Times New Roman" w:hAnsi="Times New Roman" w:cs="Times New Roman"/>
          <w:sz w:val="18"/>
          <w:szCs w:val="18"/>
        </w:rPr>
        <w:t xml:space="preserve">orders </w:t>
      </w:r>
      <w:r w:rsidR="0077099C" w:rsidRPr="00974025">
        <w:rPr>
          <w:rFonts w:ascii="Times New Roman" w:hAnsi="Times New Roman" w:cs="Times New Roman"/>
          <w:sz w:val="18"/>
          <w:szCs w:val="18"/>
        </w:rPr>
        <w:t>has</w:t>
      </w:r>
      <w:r w:rsidR="00027F59" w:rsidRPr="00974025">
        <w:rPr>
          <w:rFonts w:ascii="Times New Roman" w:hAnsi="Times New Roman" w:cs="Times New Roman"/>
          <w:sz w:val="18"/>
          <w:szCs w:val="18"/>
        </w:rPr>
        <w:t xml:space="preserve"> been explored and compared </w:t>
      </w:r>
      <w:r w:rsidR="001E2BF9" w:rsidRPr="00974025">
        <w:rPr>
          <w:rFonts w:ascii="Times New Roman" w:hAnsi="Times New Roman" w:cs="Times New Roman"/>
          <w:sz w:val="18"/>
          <w:szCs w:val="18"/>
        </w:rPr>
        <w:t>graphically</w:t>
      </w:r>
      <w:r w:rsidR="00027F59" w:rsidRPr="00974025">
        <w:rPr>
          <w:rFonts w:ascii="Times New Roman" w:hAnsi="Times New Roman" w:cs="Times New Roman"/>
          <w:sz w:val="18"/>
          <w:szCs w:val="18"/>
        </w:rPr>
        <w:t xml:space="preserve"> in view of the dis</w:t>
      </w:r>
      <w:r w:rsidR="00D9368E" w:rsidRPr="00974025">
        <w:rPr>
          <w:rFonts w:ascii="Times New Roman" w:hAnsi="Times New Roman" w:cs="Times New Roman"/>
          <w:sz w:val="18"/>
          <w:szCs w:val="18"/>
        </w:rPr>
        <w:t>ease</w:t>
      </w:r>
      <w:r w:rsidR="00F41E51" w:rsidRPr="00974025">
        <w:rPr>
          <w:rFonts w:ascii="Times New Roman" w:hAnsi="Times New Roman" w:cs="Times New Roman"/>
          <w:sz w:val="18"/>
          <w:szCs w:val="18"/>
        </w:rPr>
        <w:t xml:space="preserve"> progression and recovery.</w:t>
      </w:r>
      <w:r w:rsidR="003E0893" w:rsidRPr="00974025">
        <w:rPr>
          <w:rFonts w:ascii="Times New Roman" w:hAnsi="Times New Roman" w:cs="Times New Roman"/>
          <w:sz w:val="18"/>
          <w:szCs w:val="18"/>
        </w:rPr>
        <w:t xml:space="preserve"> </w:t>
      </w:r>
    </w:p>
    <w:p w14:paraId="79C8C66E" w14:textId="18376B13" w:rsidR="00A47C5F" w:rsidRPr="001B0C0F" w:rsidRDefault="003E0893" w:rsidP="0077099C">
      <w:pPr>
        <w:spacing w:line="360" w:lineRule="auto"/>
        <w:jc w:val="both"/>
        <w:rPr>
          <w:rFonts w:ascii="Times New Roman" w:hAnsi="Times New Roman" w:cs="Times New Roman"/>
          <w:b/>
          <w:bCs/>
          <w:sz w:val="18"/>
          <w:szCs w:val="18"/>
        </w:rPr>
      </w:pPr>
      <w:r w:rsidRPr="00A86648">
        <w:rPr>
          <w:rFonts w:ascii="Times New Roman" w:hAnsi="Times New Roman" w:cs="Times New Roman"/>
          <w:b/>
          <w:bCs/>
          <w:sz w:val="18"/>
          <w:szCs w:val="18"/>
        </w:rPr>
        <w:t>Keywords</w:t>
      </w:r>
      <w:r w:rsidR="0077099C" w:rsidRPr="00A86648">
        <w:rPr>
          <w:rFonts w:ascii="Times New Roman" w:hAnsi="Times New Roman" w:cs="Times New Roman"/>
          <w:b/>
          <w:bCs/>
          <w:sz w:val="18"/>
          <w:szCs w:val="18"/>
        </w:rPr>
        <w:t>:</w:t>
      </w:r>
      <w:r w:rsidR="001B0C0F">
        <w:rPr>
          <w:rFonts w:ascii="Times New Roman" w:hAnsi="Times New Roman" w:cs="Times New Roman"/>
          <w:b/>
          <w:bCs/>
          <w:sz w:val="18"/>
          <w:szCs w:val="18"/>
        </w:rPr>
        <w:t xml:space="preserve"> </w:t>
      </w:r>
      <w:r w:rsidR="00A47C5F" w:rsidRPr="00A86648">
        <w:rPr>
          <w:rFonts w:ascii="Times New Roman" w:hAnsi="Times New Roman" w:cs="Times New Roman"/>
          <w:sz w:val="18"/>
          <w:szCs w:val="18"/>
        </w:rPr>
        <w:t>Caputo fractional derivative, ADM, DTM, LADM, Measles infection.</w:t>
      </w:r>
    </w:p>
    <w:p w14:paraId="26715DE0" w14:textId="39CA327A" w:rsidR="003239CC" w:rsidRPr="003E3D0A" w:rsidRDefault="003239CC" w:rsidP="00006D6C">
      <w:pPr>
        <w:pStyle w:val="ListParagraph"/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E3D0A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A86648">
        <w:rPr>
          <w:rFonts w:ascii="Times New Roman" w:hAnsi="Times New Roman" w:cs="Times New Roman"/>
          <w:b/>
          <w:bCs/>
          <w:sz w:val="24"/>
          <w:szCs w:val="24"/>
        </w:rPr>
        <w:t>NTRODUCTION</w:t>
      </w:r>
    </w:p>
    <w:p w14:paraId="662B3436" w14:textId="23F2E1C8" w:rsidR="003239CC" w:rsidRPr="00A86648" w:rsidRDefault="003239CC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 xml:space="preserve"> Fractional calculus is the application of mathematical analysis</w:t>
      </w:r>
      <w:r w:rsidR="00503B2B" w:rsidRPr="00A86648">
        <w:rPr>
          <w:rFonts w:ascii="Times New Roman" w:hAnsi="Times New Roman" w:cs="Times New Roman"/>
          <w:sz w:val="20"/>
          <w:szCs w:val="20"/>
        </w:rPr>
        <w:t>,</w:t>
      </w:r>
      <w:r w:rsidRPr="00A86648">
        <w:rPr>
          <w:rFonts w:ascii="Times New Roman" w:hAnsi="Times New Roman" w:cs="Times New Roman"/>
          <w:sz w:val="20"/>
          <w:szCs w:val="20"/>
        </w:rPr>
        <w:t xml:space="preserve"> and it provides several applications in different </w:t>
      </w:r>
      <w:r w:rsidR="00503B2B" w:rsidRPr="00A86648">
        <w:rPr>
          <w:rFonts w:ascii="Times New Roman" w:hAnsi="Times New Roman" w:cs="Times New Roman"/>
          <w:sz w:val="20"/>
          <w:szCs w:val="20"/>
        </w:rPr>
        <w:t>areas</w:t>
      </w:r>
      <w:r w:rsidRPr="00A86648">
        <w:rPr>
          <w:rFonts w:ascii="Times New Roman" w:hAnsi="Times New Roman" w:cs="Times New Roman"/>
          <w:sz w:val="20"/>
          <w:szCs w:val="20"/>
        </w:rPr>
        <w:t xml:space="preserve"> of physics, mathematics</w:t>
      </w:r>
      <w:r w:rsidR="00503B2B" w:rsidRPr="00A86648">
        <w:rPr>
          <w:rFonts w:ascii="Times New Roman" w:hAnsi="Times New Roman" w:cs="Times New Roman"/>
          <w:sz w:val="20"/>
          <w:szCs w:val="20"/>
        </w:rPr>
        <w:t>,</w:t>
      </w:r>
      <w:r w:rsidRPr="00A86648">
        <w:rPr>
          <w:rFonts w:ascii="Times New Roman" w:hAnsi="Times New Roman" w:cs="Times New Roman"/>
          <w:sz w:val="20"/>
          <w:szCs w:val="20"/>
        </w:rPr>
        <w:t xml:space="preserve"> and engineering. Fractional Differential Equations (FDEs) are more versatile and powerful than Ordinary Differential Equations (ODEs) for modeling various </w:t>
      </w:r>
      <w:r w:rsidR="009F0163" w:rsidRPr="00A86648">
        <w:rPr>
          <w:rFonts w:ascii="Times New Roman" w:hAnsi="Times New Roman" w:cs="Times New Roman"/>
          <w:sz w:val="20"/>
          <w:szCs w:val="20"/>
        </w:rPr>
        <w:t>real-life</w:t>
      </w:r>
      <w:r w:rsidRPr="00A86648">
        <w:rPr>
          <w:rFonts w:ascii="Times New Roman" w:hAnsi="Times New Roman" w:cs="Times New Roman"/>
          <w:sz w:val="20"/>
          <w:szCs w:val="20"/>
        </w:rPr>
        <w:t xml:space="preserve"> applications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 due to their hereditary and </w:t>
      </w:r>
      <w:r w:rsidR="00D52F48" w:rsidRPr="00A86648">
        <w:rPr>
          <w:rFonts w:ascii="Times New Roman" w:hAnsi="Times New Roman" w:cs="Times New Roman"/>
          <w:sz w:val="20"/>
          <w:szCs w:val="20"/>
        </w:rPr>
        <w:t>memory-related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 effects</w:t>
      </w:r>
      <w:r w:rsidRPr="00A86648">
        <w:rPr>
          <w:rFonts w:ascii="Times New Roman" w:hAnsi="Times New Roman" w:cs="Times New Roman"/>
          <w:sz w:val="20"/>
          <w:szCs w:val="20"/>
        </w:rPr>
        <w:t xml:space="preserve">. Podlubny [1] has </w:t>
      </w:r>
      <w:r w:rsidR="00503B2B" w:rsidRPr="00A86648">
        <w:rPr>
          <w:rFonts w:ascii="Times New Roman" w:hAnsi="Times New Roman" w:cs="Times New Roman"/>
          <w:sz w:val="20"/>
          <w:szCs w:val="20"/>
        </w:rPr>
        <w:t>provided</w:t>
      </w:r>
      <w:r w:rsidRPr="00A86648">
        <w:rPr>
          <w:rFonts w:ascii="Times New Roman" w:hAnsi="Times New Roman" w:cs="Times New Roman"/>
          <w:sz w:val="20"/>
          <w:szCs w:val="20"/>
        </w:rPr>
        <w:t xml:space="preserve"> some </w:t>
      </w:r>
      <w:r w:rsidR="00503B2B" w:rsidRPr="00A86648">
        <w:rPr>
          <w:rFonts w:ascii="Times New Roman" w:hAnsi="Times New Roman" w:cs="Times New Roman"/>
          <w:sz w:val="20"/>
          <w:szCs w:val="20"/>
        </w:rPr>
        <w:t>applications</w:t>
      </w:r>
      <w:r w:rsidRPr="00A86648">
        <w:rPr>
          <w:rFonts w:ascii="Times New Roman" w:hAnsi="Times New Roman" w:cs="Times New Roman"/>
          <w:sz w:val="20"/>
          <w:szCs w:val="20"/>
        </w:rPr>
        <w:t xml:space="preserve"> and solutions for FDEs.</w:t>
      </w:r>
    </w:p>
    <w:p w14:paraId="227EF3A8" w14:textId="06AB9D24" w:rsidR="005859A2" w:rsidRPr="00A86648" w:rsidRDefault="005337F4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>A</w:t>
      </w:r>
      <w:r w:rsidR="005859A2" w:rsidRPr="00A86648">
        <w:rPr>
          <w:rFonts w:ascii="Times New Roman" w:hAnsi="Times New Roman" w:cs="Times New Roman"/>
          <w:sz w:val="20"/>
          <w:szCs w:val="20"/>
        </w:rPr>
        <w:t xml:space="preserve"> semi-analytical method was introduced by George Adomian </w:t>
      </w:r>
      <w:r w:rsidRPr="00A86648">
        <w:rPr>
          <w:rFonts w:ascii="Times New Roman" w:hAnsi="Times New Roman" w:cs="Times New Roman"/>
          <w:sz w:val="20"/>
          <w:szCs w:val="20"/>
        </w:rPr>
        <w:t>between</w:t>
      </w:r>
      <w:r w:rsidR="005859A2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D52F48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9F0163" w:rsidRPr="00A86648">
        <w:rPr>
          <w:rFonts w:ascii="Times New Roman" w:hAnsi="Times New Roman" w:cs="Times New Roman"/>
          <w:sz w:val="20"/>
          <w:szCs w:val="20"/>
        </w:rPr>
        <w:t>1970</w:t>
      </w:r>
      <w:r w:rsidRPr="00A86648">
        <w:rPr>
          <w:rFonts w:ascii="Times New Roman" w:hAnsi="Times New Roman" w:cs="Times New Roman"/>
          <w:sz w:val="20"/>
          <w:szCs w:val="20"/>
        </w:rPr>
        <w:t>s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Pr="00A86648">
        <w:rPr>
          <w:rFonts w:ascii="Times New Roman" w:hAnsi="Times New Roman" w:cs="Times New Roman"/>
          <w:sz w:val="20"/>
          <w:szCs w:val="20"/>
        </w:rPr>
        <w:t>and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1990s</w:t>
      </w:r>
      <w:r w:rsidRPr="00A86648">
        <w:rPr>
          <w:rFonts w:ascii="Times New Roman" w:hAnsi="Times New Roman" w:cs="Times New Roman"/>
          <w:sz w:val="20"/>
          <w:szCs w:val="20"/>
        </w:rPr>
        <w:t>, which was named after him and is known as the Adomian Decomposition Method (ADM)</w:t>
      </w:r>
      <w:r w:rsidR="009F0163" w:rsidRPr="00A86648">
        <w:rPr>
          <w:rFonts w:ascii="Times New Roman" w:hAnsi="Times New Roman" w:cs="Times New Roman"/>
          <w:sz w:val="20"/>
          <w:szCs w:val="20"/>
        </w:rPr>
        <w:t>. Agom and Badmus [2] have discussed the ADM to solve the Nonlinear Ordinary Differential Equations (NDEs)</w:t>
      </w:r>
      <w:r w:rsidR="00EA6E14" w:rsidRPr="00A86648">
        <w:rPr>
          <w:rFonts w:ascii="Times New Roman" w:hAnsi="Times New Roman" w:cs="Times New Roman"/>
          <w:sz w:val="20"/>
          <w:szCs w:val="20"/>
        </w:rPr>
        <w:t>,</w:t>
      </w:r>
      <w:r w:rsidR="00684B82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EA6E14" w:rsidRPr="00A86648">
        <w:rPr>
          <w:rFonts w:ascii="Times New Roman" w:hAnsi="Times New Roman" w:cs="Times New Roman"/>
          <w:sz w:val="20"/>
          <w:szCs w:val="20"/>
        </w:rPr>
        <w:t>which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has the same compatibility with the exact solutions. Shawagfeh [3] discussed that several equations of FDEs are solved by ADM. Momani and Shawagfeh [4] have presented that ADM provides more accurate solutions in real-life applications and also uses the Pade approximant to get </w:t>
      </w:r>
      <w:r w:rsidR="008C13B8" w:rsidRPr="00A86648">
        <w:rPr>
          <w:rFonts w:ascii="Times New Roman" w:hAnsi="Times New Roman" w:cs="Times New Roman"/>
          <w:sz w:val="20"/>
          <w:szCs w:val="20"/>
        </w:rPr>
        <w:t>a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successful series solution. Khaled and Momani [5] discussed that ADM 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is a </w:t>
      </w:r>
      <w:r w:rsidR="009F0163" w:rsidRPr="00A86648">
        <w:rPr>
          <w:rFonts w:ascii="Times New Roman" w:hAnsi="Times New Roman" w:cs="Times New Roman"/>
          <w:sz w:val="20"/>
          <w:szCs w:val="20"/>
        </w:rPr>
        <w:t>m</w:t>
      </w:r>
      <w:r w:rsidR="00EA6E14" w:rsidRPr="00A86648">
        <w:rPr>
          <w:rFonts w:ascii="Times New Roman" w:hAnsi="Times New Roman" w:cs="Times New Roman"/>
          <w:sz w:val="20"/>
          <w:szCs w:val="20"/>
        </w:rPr>
        <w:t>ore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efficient method to find the exact solutions for diffusion and wave solutions. Jafari and Gejji [6] present</w:t>
      </w:r>
      <w:r w:rsidR="00EA6E14" w:rsidRPr="00A86648">
        <w:rPr>
          <w:rFonts w:ascii="Times New Roman" w:hAnsi="Times New Roman" w:cs="Times New Roman"/>
          <w:sz w:val="20"/>
          <w:szCs w:val="20"/>
        </w:rPr>
        <w:t>ed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that the system of FDEs </w:t>
      </w:r>
      <w:r w:rsidR="008C13B8" w:rsidRPr="00A86648">
        <w:rPr>
          <w:rFonts w:ascii="Times New Roman" w:hAnsi="Times New Roman" w:cs="Times New Roman"/>
          <w:sz w:val="20"/>
          <w:szCs w:val="20"/>
        </w:rPr>
        <w:t>is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8C13B8" w:rsidRPr="00A86648">
        <w:rPr>
          <w:rFonts w:ascii="Times New Roman" w:hAnsi="Times New Roman" w:cs="Times New Roman"/>
          <w:sz w:val="20"/>
          <w:szCs w:val="20"/>
        </w:rPr>
        <w:t>solved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by ADM</w:t>
      </w:r>
      <w:r w:rsidR="00D52F48" w:rsidRPr="00A86648">
        <w:rPr>
          <w:rFonts w:ascii="Times New Roman" w:hAnsi="Times New Roman" w:cs="Times New Roman"/>
          <w:sz w:val="20"/>
          <w:szCs w:val="20"/>
        </w:rPr>
        <w:t>,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and it is free </w:t>
      </w:r>
      <w:r w:rsidR="008C13B8" w:rsidRPr="00A86648">
        <w:rPr>
          <w:rFonts w:ascii="Times New Roman" w:hAnsi="Times New Roman" w:cs="Times New Roman"/>
          <w:sz w:val="20"/>
          <w:szCs w:val="20"/>
        </w:rPr>
        <w:t>from</w:t>
      </w:r>
      <w:r w:rsidR="009F0163" w:rsidRPr="00A86648">
        <w:rPr>
          <w:rFonts w:ascii="Times New Roman" w:hAnsi="Times New Roman" w:cs="Times New Roman"/>
          <w:sz w:val="20"/>
          <w:szCs w:val="20"/>
        </w:rPr>
        <w:t xml:space="preserve"> rounding off errors. </w:t>
      </w:r>
    </w:p>
    <w:p w14:paraId="7B56270E" w14:textId="77777777" w:rsidR="003239CC" w:rsidRPr="00A86648" w:rsidRDefault="003239CC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>Hussein [</w:t>
      </w:r>
      <w:r w:rsidR="008C13B8" w:rsidRPr="00A86648">
        <w:rPr>
          <w:rFonts w:ascii="Times New Roman" w:hAnsi="Times New Roman" w:cs="Times New Roman"/>
          <w:sz w:val="20"/>
          <w:szCs w:val="20"/>
        </w:rPr>
        <w:t>7</w:t>
      </w:r>
      <w:r w:rsidRPr="00A86648">
        <w:rPr>
          <w:rFonts w:ascii="Times New Roman" w:hAnsi="Times New Roman" w:cs="Times New Roman"/>
          <w:sz w:val="20"/>
          <w:szCs w:val="20"/>
        </w:rPr>
        <w:t>] has studied the LADM with different FDEs. Ongun [</w:t>
      </w:r>
      <w:r w:rsidR="008C13B8" w:rsidRPr="00A86648">
        <w:rPr>
          <w:rFonts w:ascii="Times New Roman" w:hAnsi="Times New Roman" w:cs="Times New Roman"/>
          <w:sz w:val="20"/>
          <w:szCs w:val="20"/>
        </w:rPr>
        <w:t>8</w:t>
      </w:r>
      <w:r w:rsidRPr="00A86648">
        <w:rPr>
          <w:rFonts w:ascii="Times New Roman" w:hAnsi="Times New Roman" w:cs="Times New Roman"/>
          <w:sz w:val="20"/>
          <w:szCs w:val="20"/>
        </w:rPr>
        <w:t>] has stud</w:t>
      </w:r>
      <w:r w:rsidR="00EA6E14" w:rsidRPr="00A86648">
        <w:rPr>
          <w:rFonts w:ascii="Times New Roman" w:hAnsi="Times New Roman" w:cs="Times New Roman"/>
          <w:sz w:val="20"/>
          <w:szCs w:val="20"/>
        </w:rPr>
        <w:t>ied</w:t>
      </w:r>
      <w:r w:rsidRPr="00A86648">
        <w:rPr>
          <w:rFonts w:ascii="Times New Roman" w:hAnsi="Times New Roman" w:cs="Times New Roman"/>
          <w:sz w:val="20"/>
          <w:szCs w:val="20"/>
        </w:rPr>
        <w:t xml:space="preserve"> the LADM to solve </w:t>
      </w:r>
      <w:r w:rsidR="00503B2B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Pr="00A86648">
        <w:rPr>
          <w:rFonts w:ascii="Times New Roman" w:hAnsi="Times New Roman" w:cs="Times New Roman"/>
          <w:sz w:val="20"/>
          <w:szCs w:val="20"/>
        </w:rPr>
        <w:t>HIV infection model to show its suitab</w:t>
      </w:r>
      <w:r w:rsidR="00EA6E14" w:rsidRPr="00A86648">
        <w:rPr>
          <w:rFonts w:ascii="Times New Roman" w:hAnsi="Times New Roman" w:cs="Times New Roman"/>
          <w:sz w:val="20"/>
          <w:szCs w:val="20"/>
        </w:rPr>
        <w:t>ility</w:t>
      </w:r>
      <w:r w:rsidRPr="00A86648">
        <w:rPr>
          <w:rFonts w:ascii="Times New Roman" w:hAnsi="Times New Roman" w:cs="Times New Roman"/>
          <w:sz w:val="20"/>
          <w:szCs w:val="20"/>
        </w:rPr>
        <w:t xml:space="preserve"> for solving Nonlinear systems of equations. Farman et. al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Pr="00A86648">
        <w:rPr>
          <w:rFonts w:ascii="Times New Roman" w:hAnsi="Times New Roman" w:cs="Times New Roman"/>
          <w:sz w:val="20"/>
          <w:szCs w:val="20"/>
        </w:rPr>
        <w:t>[</w:t>
      </w:r>
      <w:r w:rsidR="008C13B8" w:rsidRPr="00A86648">
        <w:rPr>
          <w:rFonts w:ascii="Times New Roman" w:hAnsi="Times New Roman" w:cs="Times New Roman"/>
          <w:sz w:val="20"/>
          <w:szCs w:val="20"/>
        </w:rPr>
        <w:t>9</w:t>
      </w:r>
      <w:r w:rsidRPr="00A86648">
        <w:rPr>
          <w:rFonts w:ascii="Times New Roman" w:hAnsi="Times New Roman" w:cs="Times New Roman"/>
          <w:sz w:val="20"/>
          <w:szCs w:val="20"/>
        </w:rPr>
        <w:t xml:space="preserve">] have discussed both the LADM and DTM to get the approximate 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solution </w:t>
      </w:r>
      <w:r w:rsidR="008C13B8" w:rsidRPr="00A86648">
        <w:rPr>
          <w:rFonts w:ascii="Times New Roman" w:hAnsi="Times New Roman" w:cs="Times New Roman"/>
          <w:sz w:val="20"/>
          <w:szCs w:val="20"/>
        </w:rPr>
        <w:t xml:space="preserve">of the disease model 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and also compared the 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model for 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different values of </w:t>
      </w:r>
      <w:r w:rsidR="00EA6E14" w:rsidRPr="00A86648">
        <w:rPr>
          <w:rFonts w:ascii="Times New Roman" w:hAnsi="Times New Roman" w:cs="Times New Roman"/>
          <w:sz w:val="20"/>
          <w:szCs w:val="20"/>
        </w:rPr>
        <w:t>the fractional order</w:t>
      </w:r>
      <w:r w:rsidR="006150EF" w:rsidRPr="00A86648">
        <w:rPr>
          <w:rFonts w:ascii="Times New Roman" w:hAnsi="Times New Roman" w:cs="Times New Roman"/>
          <w:sz w:val="20"/>
          <w:szCs w:val="20"/>
        </w:rPr>
        <w:t>. Budiman and Salim [</w:t>
      </w:r>
      <w:r w:rsidR="008C13B8" w:rsidRPr="00A86648">
        <w:rPr>
          <w:rFonts w:ascii="Times New Roman" w:hAnsi="Times New Roman" w:cs="Times New Roman"/>
          <w:sz w:val="20"/>
          <w:szCs w:val="20"/>
        </w:rPr>
        <w:t>10</w:t>
      </w:r>
      <w:r w:rsidR="006150EF" w:rsidRPr="00A86648">
        <w:rPr>
          <w:rFonts w:ascii="Times New Roman" w:hAnsi="Times New Roman" w:cs="Times New Roman"/>
          <w:sz w:val="20"/>
          <w:szCs w:val="20"/>
        </w:rPr>
        <w:t>] have discussed whether the LADM gives the same results as the exact solution or not. Al Sulami et. al [</w:t>
      </w:r>
      <w:r w:rsidR="008C13B8" w:rsidRPr="00A86648">
        <w:rPr>
          <w:rFonts w:ascii="Times New Roman" w:hAnsi="Times New Roman" w:cs="Times New Roman"/>
          <w:sz w:val="20"/>
          <w:szCs w:val="20"/>
        </w:rPr>
        <w:t>11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] have studied the </w:t>
      </w:r>
      <w:bookmarkStart w:id="0" w:name="_Hlk204422776"/>
      <w:r w:rsidR="006150EF" w:rsidRPr="00A86648">
        <w:rPr>
          <w:rFonts w:ascii="Times New Roman" w:hAnsi="Times New Roman" w:cs="Times New Roman"/>
          <w:position w:val="-10"/>
          <w:sz w:val="20"/>
          <w:szCs w:val="20"/>
        </w:rPr>
        <w:object w:dxaOrig="240" w:dyaOrig="260" w14:anchorId="17DDDFE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2pt" o:ole="">
            <v:imagedata r:id="rId7" o:title=""/>
          </v:shape>
          <o:OLEObject Type="Embed" ProgID="Equation.DSMT4" ShapeID="_x0000_i1025" DrawAspect="Content" ObjectID="_1820998051" r:id="rId8"/>
        </w:object>
      </w:r>
      <w:bookmarkEnd w:id="0"/>
      <w:r w:rsidR="006150EF" w:rsidRPr="00A86648">
        <w:rPr>
          <w:rFonts w:ascii="Times New Roman" w:hAnsi="Times New Roman" w:cs="Times New Roman"/>
          <w:sz w:val="20"/>
          <w:szCs w:val="20"/>
        </w:rPr>
        <w:t xml:space="preserve">-LADM for the class of </w:t>
      </w:r>
      <w:r w:rsidR="006150EF" w:rsidRPr="00A86648">
        <w:rPr>
          <w:rFonts w:ascii="Times New Roman" w:hAnsi="Times New Roman" w:cs="Times New Roman"/>
          <w:position w:val="-10"/>
          <w:sz w:val="20"/>
          <w:szCs w:val="20"/>
        </w:rPr>
        <w:object w:dxaOrig="240" w:dyaOrig="260" w14:anchorId="35E3E95A">
          <v:shape id="_x0000_i1026" type="#_x0000_t75" style="width:12pt;height:12pt" o:ole="">
            <v:imagedata r:id="rId7" o:title=""/>
          </v:shape>
          <o:OLEObject Type="Embed" ProgID="Equation.DSMT4" ShapeID="_x0000_i1026" DrawAspect="Content" ObjectID="_1820998052" r:id="rId9"/>
        </w:objec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 Caputo differential equations with various initial and boundary conditions.</w:t>
      </w:r>
    </w:p>
    <w:p w14:paraId="332538AD" w14:textId="3B388944" w:rsidR="00F87A5E" w:rsidRPr="00A86648" w:rsidRDefault="008C13B8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lastRenderedPageBreak/>
        <w:t xml:space="preserve">The DTM is a </w:t>
      </w:r>
      <w:r w:rsidR="0088342F" w:rsidRPr="00A86648">
        <w:rPr>
          <w:rFonts w:ascii="Times New Roman" w:hAnsi="Times New Roman" w:cs="Times New Roman"/>
          <w:sz w:val="20"/>
          <w:szCs w:val="20"/>
        </w:rPr>
        <w:t>semi-analytical</w:t>
      </w:r>
      <w:r w:rsidRPr="00A86648">
        <w:rPr>
          <w:rFonts w:ascii="Times New Roman" w:hAnsi="Times New Roman" w:cs="Times New Roman"/>
          <w:sz w:val="20"/>
          <w:szCs w:val="20"/>
        </w:rPr>
        <w:t xml:space="preserve"> method </w:t>
      </w:r>
      <w:r w:rsidR="0088342F" w:rsidRPr="00A86648">
        <w:rPr>
          <w:rFonts w:ascii="Times New Roman" w:hAnsi="Times New Roman" w:cs="Times New Roman"/>
          <w:sz w:val="20"/>
          <w:szCs w:val="20"/>
        </w:rPr>
        <w:t>that</w:t>
      </w:r>
      <w:r w:rsidRPr="00A86648">
        <w:rPr>
          <w:rFonts w:ascii="Times New Roman" w:hAnsi="Times New Roman" w:cs="Times New Roman"/>
          <w:sz w:val="20"/>
          <w:szCs w:val="20"/>
        </w:rPr>
        <w:t xml:space="preserve"> can obtain the numerical and analytical solution of </w:t>
      </w:r>
      <w:r w:rsidR="00EA6E14" w:rsidRPr="00A86648">
        <w:rPr>
          <w:rFonts w:ascii="Times New Roman" w:hAnsi="Times New Roman" w:cs="Times New Roman"/>
          <w:sz w:val="20"/>
          <w:szCs w:val="20"/>
        </w:rPr>
        <w:t>i</w:t>
      </w:r>
      <w:r w:rsidRPr="00A86648">
        <w:rPr>
          <w:rFonts w:ascii="Times New Roman" w:hAnsi="Times New Roman" w:cs="Times New Roman"/>
          <w:sz w:val="20"/>
          <w:szCs w:val="20"/>
        </w:rPr>
        <w:t>ntegral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EA6E14" w:rsidRPr="00A86648">
        <w:rPr>
          <w:rFonts w:ascii="Times New Roman" w:hAnsi="Times New Roman" w:cs="Times New Roman"/>
          <w:sz w:val="20"/>
          <w:szCs w:val="20"/>
        </w:rPr>
        <w:t>d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ifferential </w:t>
      </w:r>
      <w:r w:rsidR="00EA6E14" w:rsidRPr="00A86648">
        <w:rPr>
          <w:rFonts w:ascii="Times New Roman" w:hAnsi="Times New Roman" w:cs="Times New Roman"/>
          <w:sz w:val="20"/>
          <w:szCs w:val="20"/>
        </w:rPr>
        <w:t>e</w:t>
      </w:r>
      <w:r w:rsidR="0088342F" w:rsidRPr="00A86648">
        <w:rPr>
          <w:rFonts w:ascii="Times New Roman" w:hAnsi="Times New Roman" w:cs="Times New Roman"/>
          <w:sz w:val="20"/>
          <w:szCs w:val="20"/>
        </w:rPr>
        <w:t>quations</w:t>
      </w:r>
      <w:r w:rsidRPr="00A86648">
        <w:rPr>
          <w:rFonts w:ascii="Times New Roman" w:hAnsi="Times New Roman" w:cs="Times New Roman"/>
          <w:sz w:val="20"/>
          <w:szCs w:val="20"/>
        </w:rPr>
        <w:t xml:space="preserve"> (IDEs), differential algebraic equations, </w:t>
      </w:r>
      <w:r w:rsidR="00D52F48" w:rsidRPr="00A86648">
        <w:rPr>
          <w:rFonts w:ascii="Times New Roman" w:hAnsi="Times New Roman" w:cs="Times New Roman"/>
          <w:sz w:val="20"/>
          <w:szCs w:val="20"/>
        </w:rPr>
        <w:t xml:space="preserve">and </w:t>
      </w:r>
      <w:r w:rsidRPr="00A86648">
        <w:rPr>
          <w:rFonts w:ascii="Times New Roman" w:hAnsi="Times New Roman" w:cs="Times New Roman"/>
          <w:sz w:val="20"/>
          <w:szCs w:val="20"/>
        </w:rPr>
        <w:t xml:space="preserve">neural delay differential </w:t>
      </w:r>
      <w:r w:rsidR="00351F7A" w:rsidRPr="00A86648">
        <w:rPr>
          <w:rFonts w:ascii="Times New Roman" w:hAnsi="Times New Roman" w:cs="Times New Roman"/>
          <w:sz w:val="20"/>
          <w:szCs w:val="20"/>
        </w:rPr>
        <w:t>equations</w:t>
      </w:r>
      <w:r w:rsidR="00684B82" w:rsidRPr="00A86648">
        <w:rPr>
          <w:rFonts w:ascii="Times New Roman" w:hAnsi="Times New Roman" w:cs="Times New Roman"/>
          <w:sz w:val="20"/>
          <w:szCs w:val="20"/>
        </w:rPr>
        <w:t xml:space="preserve">. </w:t>
      </w:r>
      <w:r w:rsidRPr="00A86648">
        <w:rPr>
          <w:rFonts w:ascii="Times New Roman" w:hAnsi="Times New Roman" w:cs="Times New Roman"/>
          <w:sz w:val="20"/>
          <w:szCs w:val="20"/>
        </w:rPr>
        <w:t>Munganga et. al [12] hav</w:t>
      </w:r>
      <w:r w:rsidR="00EA6E14" w:rsidRPr="00A86648">
        <w:rPr>
          <w:rFonts w:ascii="Times New Roman" w:hAnsi="Times New Roman" w:cs="Times New Roman"/>
          <w:sz w:val="20"/>
          <w:szCs w:val="20"/>
        </w:rPr>
        <w:t>e</w:t>
      </w:r>
      <w:r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88342F" w:rsidRPr="00A86648">
        <w:rPr>
          <w:rFonts w:ascii="Times New Roman" w:hAnsi="Times New Roman" w:cs="Times New Roman"/>
          <w:sz w:val="20"/>
          <w:szCs w:val="20"/>
        </w:rPr>
        <w:t>s</w:t>
      </w:r>
      <w:r w:rsidR="00EA6E14" w:rsidRPr="00A86648">
        <w:rPr>
          <w:rFonts w:ascii="Times New Roman" w:hAnsi="Times New Roman" w:cs="Times New Roman"/>
          <w:sz w:val="20"/>
          <w:szCs w:val="20"/>
        </w:rPr>
        <w:t>tudied</w:t>
      </w:r>
      <w:r w:rsidRPr="00A86648">
        <w:rPr>
          <w:rFonts w:ascii="Times New Roman" w:hAnsi="Times New Roman" w:cs="Times New Roman"/>
          <w:sz w:val="20"/>
          <w:szCs w:val="20"/>
        </w:rPr>
        <w:t xml:space="preserve"> the DTM and </w:t>
      </w:r>
      <w:r w:rsidR="00EA6E14" w:rsidRPr="00A86648">
        <w:rPr>
          <w:rFonts w:ascii="Times New Roman" w:hAnsi="Times New Roman" w:cs="Times New Roman"/>
          <w:sz w:val="20"/>
          <w:szCs w:val="20"/>
        </w:rPr>
        <w:t>multi-step differential transform method (</w:t>
      </w:r>
      <w:r w:rsidRPr="00A86648">
        <w:rPr>
          <w:rFonts w:ascii="Times New Roman" w:hAnsi="Times New Roman" w:cs="Times New Roman"/>
          <w:sz w:val="20"/>
          <w:szCs w:val="20"/>
        </w:rPr>
        <w:t>MSDTM</w:t>
      </w:r>
      <w:r w:rsidR="00EA6E14" w:rsidRPr="00A86648">
        <w:rPr>
          <w:rFonts w:ascii="Times New Roman" w:hAnsi="Times New Roman" w:cs="Times New Roman"/>
          <w:sz w:val="20"/>
          <w:szCs w:val="20"/>
        </w:rPr>
        <w:t>)</w:t>
      </w:r>
      <w:r w:rsidRPr="00A86648">
        <w:rPr>
          <w:rFonts w:ascii="Times New Roman" w:hAnsi="Times New Roman" w:cs="Times New Roman"/>
          <w:sz w:val="20"/>
          <w:szCs w:val="20"/>
        </w:rPr>
        <w:t xml:space="preserve"> to solve the initial value differential equations. Mirzaee [13] has discussed that DTM is a semi</w:t>
      </w:r>
      <w:r w:rsidR="0088342F" w:rsidRPr="00A86648">
        <w:rPr>
          <w:rFonts w:ascii="Times New Roman" w:hAnsi="Times New Roman" w:cs="Times New Roman"/>
          <w:sz w:val="20"/>
          <w:szCs w:val="20"/>
        </w:rPr>
        <w:t>-</w:t>
      </w:r>
      <w:r w:rsidRPr="00A86648">
        <w:rPr>
          <w:rFonts w:ascii="Times New Roman" w:hAnsi="Times New Roman" w:cs="Times New Roman"/>
          <w:sz w:val="20"/>
          <w:szCs w:val="20"/>
        </w:rPr>
        <w:t xml:space="preserve">analytical method used to solve the linear and nonlinear </w:t>
      </w:r>
      <w:r w:rsidR="0088342F" w:rsidRPr="00A86648">
        <w:rPr>
          <w:rFonts w:ascii="Times New Roman" w:hAnsi="Times New Roman" w:cs="Times New Roman"/>
          <w:sz w:val="20"/>
          <w:szCs w:val="20"/>
        </w:rPr>
        <w:t>systems</w:t>
      </w:r>
      <w:r w:rsidRPr="00A86648">
        <w:rPr>
          <w:rFonts w:ascii="Times New Roman" w:hAnsi="Times New Roman" w:cs="Times New Roman"/>
          <w:sz w:val="20"/>
          <w:szCs w:val="20"/>
        </w:rPr>
        <w:t xml:space="preserve"> of ODEs to get more converging series solutions.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Patil and Khambayat [14] show that DTM is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a </w:t>
      </w:r>
      <w:r w:rsidR="0088342F" w:rsidRPr="00A86648">
        <w:rPr>
          <w:rFonts w:ascii="Times New Roman" w:hAnsi="Times New Roman" w:cs="Times New Roman"/>
          <w:sz w:val="20"/>
          <w:szCs w:val="20"/>
        </w:rPr>
        <w:t>very reliable application to find the approximate solution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and it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is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also compared with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Laplace transform method. Hassan [15] </w:t>
      </w:r>
      <w:r w:rsidR="00351F7A" w:rsidRPr="00A86648">
        <w:rPr>
          <w:rFonts w:ascii="Times New Roman" w:hAnsi="Times New Roman" w:cs="Times New Roman"/>
          <w:sz w:val="20"/>
          <w:szCs w:val="20"/>
        </w:rPr>
        <w:t>presents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that DTM results </w:t>
      </w:r>
      <w:r w:rsidR="00351F7A" w:rsidRPr="00A86648">
        <w:rPr>
          <w:rFonts w:ascii="Times New Roman" w:hAnsi="Times New Roman" w:cs="Times New Roman"/>
          <w:sz w:val="20"/>
          <w:szCs w:val="20"/>
        </w:rPr>
        <w:t>show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better agreement with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exact solution and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Runge Kutta method. Saeed and Rahman [16] 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have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discussed that DTM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is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not only used for linear or nonlinear ODEs but also </w:t>
      </w:r>
      <w:r w:rsidR="00EA6E14" w:rsidRPr="00A86648">
        <w:rPr>
          <w:rFonts w:ascii="Times New Roman" w:hAnsi="Times New Roman" w:cs="Times New Roman"/>
          <w:sz w:val="20"/>
          <w:szCs w:val="20"/>
        </w:rPr>
        <w:t xml:space="preserve">used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to solve </w:t>
      </w:r>
      <w:r w:rsidR="00D52F48" w:rsidRPr="00A86648">
        <w:rPr>
          <w:rFonts w:ascii="Times New Roman" w:hAnsi="Times New Roman" w:cs="Times New Roman"/>
          <w:sz w:val="20"/>
          <w:szCs w:val="20"/>
        </w:rPr>
        <w:t>systems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of delay differential equations (SDDEs). Delay Differential Equations (DDEs) are applied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in 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various fields such as biological population management, scientific </w:t>
      </w:r>
      <w:r w:rsidR="00351F7A" w:rsidRPr="00A86648">
        <w:rPr>
          <w:rFonts w:ascii="Times New Roman" w:hAnsi="Times New Roman" w:cs="Times New Roman"/>
          <w:sz w:val="20"/>
          <w:szCs w:val="20"/>
        </w:rPr>
        <w:t>fields</w:t>
      </w:r>
      <w:r w:rsidR="0088342F" w:rsidRPr="00A86648">
        <w:rPr>
          <w:rFonts w:ascii="Times New Roman" w:hAnsi="Times New Roman" w:cs="Times New Roman"/>
          <w:sz w:val="20"/>
          <w:szCs w:val="20"/>
        </w:rPr>
        <w:t>, neural networks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88342F" w:rsidRPr="00A86648">
        <w:rPr>
          <w:rFonts w:ascii="Times New Roman" w:hAnsi="Times New Roman" w:cs="Times New Roman"/>
          <w:sz w:val="20"/>
          <w:szCs w:val="20"/>
        </w:rPr>
        <w:t xml:space="preserve"> and so on. Liu et. al [17] have discussed DTM to solve DDEs and also check the feasibility and 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efficiency of DTM. Bayram et. al [18] have </w:t>
      </w:r>
      <w:r w:rsidR="00351F7A" w:rsidRPr="00A86648">
        <w:rPr>
          <w:rFonts w:ascii="Times New Roman" w:hAnsi="Times New Roman" w:cs="Times New Roman"/>
          <w:sz w:val="20"/>
          <w:szCs w:val="20"/>
        </w:rPr>
        <w:t>executed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F87A5E" w:rsidRPr="00A86648">
        <w:rPr>
          <w:rFonts w:ascii="Times New Roman" w:hAnsi="Times New Roman" w:cs="Times New Roman"/>
          <w:sz w:val="20"/>
          <w:szCs w:val="20"/>
        </w:rPr>
        <w:t>Fractional Differential Transform Method (FDTM) to fractional differential- algebraic equations (FDAEs)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 also </w:t>
      </w:r>
      <w:r w:rsidR="00351F7A" w:rsidRPr="00A86648">
        <w:rPr>
          <w:rFonts w:ascii="Times New Roman" w:hAnsi="Times New Roman" w:cs="Times New Roman"/>
          <w:sz w:val="20"/>
          <w:szCs w:val="20"/>
        </w:rPr>
        <w:t>compar</w:t>
      </w:r>
      <w:r w:rsidR="007C53C3" w:rsidRPr="00A86648">
        <w:rPr>
          <w:rFonts w:ascii="Times New Roman" w:hAnsi="Times New Roman" w:cs="Times New Roman"/>
          <w:sz w:val="20"/>
          <w:szCs w:val="20"/>
        </w:rPr>
        <w:t>ed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 FDTM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and the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 Homotopy Analysis Method (HAM)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with the</w:t>
      </w:r>
      <w:r w:rsidR="00F87A5E" w:rsidRPr="00A86648">
        <w:rPr>
          <w:rFonts w:ascii="Times New Roman" w:hAnsi="Times New Roman" w:cs="Times New Roman"/>
          <w:sz w:val="20"/>
          <w:szCs w:val="20"/>
        </w:rPr>
        <w:t xml:space="preserve"> exact solution.</w:t>
      </w:r>
    </w:p>
    <w:p w14:paraId="35FC109A" w14:textId="3FD4390E" w:rsidR="008C13B8" w:rsidRPr="00A86648" w:rsidRDefault="00F87A5E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 xml:space="preserve">Measles is </w:t>
      </w:r>
      <w:r w:rsidR="007C53C3" w:rsidRPr="00A86648">
        <w:rPr>
          <w:rFonts w:ascii="Times New Roman" w:hAnsi="Times New Roman" w:cs="Times New Roman"/>
          <w:sz w:val="20"/>
          <w:szCs w:val="20"/>
        </w:rPr>
        <w:t>an</w:t>
      </w:r>
      <w:r w:rsidRPr="00A86648">
        <w:rPr>
          <w:rFonts w:ascii="Times New Roman" w:hAnsi="Times New Roman" w:cs="Times New Roman"/>
          <w:sz w:val="20"/>
          <w:szCs w:val="20"/>
        </w:rPr>
        <w:t xml:space="preserve"> infectious </w:t>
      </w:r>
      <w:r w:rsidR="00D52F48" w:rsidRPr="00A86648">
        <w:rPr>
          <w:rFonts w:ascii="Times New Roman" w:hAnsi="Times New Roman" w:cs="Times New Roman"/>
          <w:sz w:val="20"/>
          <w:szCs w:val="20"/>
        </w:rPr>
        <w:t>disease</w:t>
      </w:r>
      <w:r w:rsidRPr="00A86648">
        <w:rPr>
          <w:rFonts w:ascii="Times New Roman" w:hAnsi="Times New Roman" w:cs="Times New Roman"/>
          <w:sz w:val="20"/>
          <w:szCs w:val="20"/>
        </w:rPr>
        <w:t xml:space="preserve"> caused by Paramyxovirus. It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is </w:t>
      </w:r>
      <w:r w:rsidRPr="00A86648">
        <w:rPr>
          <w:rFonts w:ascii="Times New Roman" w:hAnsi="Times New Roman" w:cs="Times New Roman"/>
          <w:sz w:val="20"/>
          <w:szCs w:val="20"/>
        </w:rPr>
        <w:t xml:space="preserve">also </w:t>
      </w:r>
      <w:r w:rsidR="00351F7A" w:rsidRPr="00A86648">
        <w:rPr>
          <w:rFonts w:ascii="Times New Roman" w:hAnsi="Times New Roman" w:cs="Times New Roman"/>
          <w:sz w:val="20"/>
          <w:szCs w:val="20"/>
        </w:rPr>
        <w:t>known</w:t>
      </w:r>
      <w:r w:rsidRPr="00A86648">
        <w:rPr>
          <w:rFonts w:ascii="Times New Roman" w:hAnsi="Times New Roman" w:cs="Times New Roman"/>
          <w:sz w:val="20"/>
          <w:szCs w:val="20"/>
        </w:rPr>
        <w:t xml:space="preserve"> as Rubella or morbilli.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The incubation period is 14 days. The symptoms </w:t>
      </w:r>
      <w:r w:rsidR="007C53C3" w:rsidRPr="00A86648">
        <w:rPr>
          <w:rFonts w:ascii="Times New Roman" w:hAnsi="Times New Roman" w:cs="Times New Roman"/>
          <w:sz w:val="20"/>
          <w:szCs w:val="20"/>
        </w:rPr>
        <w:t>are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fever, rash, cough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and coryza. The nation</w:t>
      </w:r>
      <w:r w:rsidR="007C53C3" w:rsidRPr="00A86648">
        <w:rPr>
          <w:rFonts w:ascii="Times New Roman" w:hAnsi="Times New Roman" w:cs="Times New Roman"/>
          <w:sz w:val="20"/>
          <w:szCs w:val="20"/>
        </w:rPr>
        <w:t>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7C53C3" w:rsidRPr="00A86648">
        <w:rPr>
          <w:rFonts w:ascii="Times New Roman" w:hAnsi="Times New Roman" w:cs="Times New Roman"/>
          <w:sz w:val="20"/>
          <w:szCs w:val="20"/>
        </w:rPr>
        <w:t>mostly affected by measles are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Pakistan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in Asia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and Nigeria</w:t>
      </w:r>
      <w:r w:rsidR="007C53C3" w:rsidRPr="00A86648">
        <w:rPr>
          <w:rFonts w:ascii="Times New Roman" w:hAnsi="Times New Roman" w:cs="Times New Roman"/>
          <w:sz w:val="20"/>
          <w:szCs w:val="20"/>
        </w:rPr>
        <w:t>.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7C53C3" w:rsidRPr="00A86648">
        <w:rPr>
          <w:rFonts w:ascii="Times New Roman" w:hAnsi="Times New Roman" w:cs="Times New Roman"/>
          <w:sz w:val="20"/>
          <w:szCs w:val="20"/>
        </w:rPr>
        <w:t>I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t occurs 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in </w:t>
      </w:r>
      <w:r w:rsidR="005A329E" w:rsidRPr="00A86648">
        <w:rPr>
          <w:rFonts w:ascii="Times New Roman" w:hAnsi="Times New Roman" w:cs="Times New Roman"/>
          <w:sz w:val="20"/>
          <w:szCs w:val="20"/>
        </w:rPr>
        <w:t>all the seasons. In Nigeria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every year over 3 million people </w:t>
      </w:r>
      <w:r w:rsidR="00351F7A" w:rsidRPr="00A86648">
        <w:rPr>
          <w:rFonts w:ascii="Times New Roman" w:hAnsi="Times New Roman" w:cs="Times New Roman"/>
          <w:sz w:val="20"/>
          <w:szCs w:val="20"/>
        </w:rPr>
        <w:t>are saved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7C53C3" w:rsidRPr="00A86648">
        <w:rPr>
          <w:rFonts w:ascii="Times New Roman" w:hAnsi="Times New Roman" w:cs="Times New Roman"/>
          <w:sz w:val="20"/>
          <w:szCs w:val="20"/>
        </w:rPr>
        <w:t>from this disease due to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vaccination. The MMR vaccination can protect aga</w:t>
      </w:r>
      <w:r w:rsidR="002E7254" w:rsidRPr="00A86648">
        <w:rPr>
          <w:rFonts w:ascii="Times New Roman" w:hAnsi="Times New Roman" w:cs="Times New Roman"/>
          <w:sz w:val="20"/>
          <w:szCs w:val="20"/>
        </w:rPr>
        <w:t>in</w:t>
      </w:r>
      <w:r w:rsidR="005A329E" w:rsidRPr="00A86648">
        <w:rPr>
          <w:rFonts w:ascii="Times New Roman" w:hAnsi="Times New Roman" w:cs="Times New Roman"/>
          <w:sz w:val="20"/>
          <w:szCs w:val="20"/>
        </w:rPr>
        <w:t>st</w:t>
      </w:r>
      <w:r w:rsidR="002E7254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5A329E" w:rsidRPr="00A86648">
        <w:rPr>
          <w:rFonts w:ascii="Times New Roman" w:hAnsi="Times New Roman" w:cs="Times New Roman"/>
          <w:sz w:val="20"/>
          <w:szCs w:val="20"/>
        </w:rPr>
        <w:t>measles. Almeida et. al [19] present</w:t>
      </w:r>
      <w:r w:rsidR="007C53C3" w:rsidRPr="00A86648">
        <w:rPr>
          <w:rFonts w:ascii="Times New Roman" w:hAnsi="Times New Roman" w:cs="Times New Roman"/>
          <w:sz w:val="20"/>
          <w:szCs w:val="20"/>
        </w:rPr>
        <w:t>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some </w:t>
      </w:r>
      <w:r w:rsidR="00351F7A" w:rsidRPr="00A86648">
        <w:rPr>
          <w:rFonts w:ascii="Times New Roman" w:hAnsi="Times New Roman" w:cs="Times New Roman"/>
          <w:sz w:val="20"/>
          <w:szCs w:val="20"/>
        </w:rPr>
        <w:t>real-life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351F7A" w:rsidRPr="00A86648">
        <w:rPr>
          <w:rFonts w:ascii="Times New Roman" w:hAnsi="Times New Roman" w:cs="Times New Roman"/>
          <w:sz w:val="20"/>
          <w:szCs w:val="20"/>
        </w:rPr>
        <w:t>applications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which is </w:t>
      </w:r>
      <w:r w:rsidR="00351F7A" w:rsidRPr="00A86648">
        <w:rPr>
          <w:rFonts w:ascii="Times New Roman" w:hAnsi="Times New Roman" w:cs="Times New Roman"/>
          <w:sz w:val="20"/>
          <w:szCs w:val="20"/>
        </w:rPr>
        <w:t>solved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by FDEs. Nisar et. al [20] have </w:t>
      </w:r>
      <w:r w:rsidR="00351F7A" w:rsidRPr="00A86648">
        <w:rPr>
          <w:rFonts w:ascii="Times New Roman" w:hAnsi="Times New Roman" w:cs="Times New Roman"/>
          <w:sz w:val="20"/>
          <w:szCs w:val="20"/>
        </w:rPr>
        <w:t>considered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the fractional epidemic model</w:t>
      </w:r>
      <w:r w:rsidR="007C53C3" w:rsidRPr="00A86648">
        <w:rPr>
          <w:rFonts w:ascii="Times New Roman" w:hAnsi="Times New Roman" w:cs="Times New Roman"/>
          <w:sz w:val="20"/>
          <w:szCs w:val="20"/>
        </w:rPr>
        <w:t>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7C53C3" w:rsidRPr="00A86648">
        <w:rPr>
          <w:rFonts w:ascii="Times New Roman" w:hAnsi="Times New Roman" w:cs="Times New Roman"/>
          <w:sz w:val="20"/>
          <w:szCs w:val="20"/>
        </w:rPr>
        <w:t>of various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disease</w:t>
      </w:r>
      <w:r w:rsidR="007C53C3" w:rsidRPr="00A86648">
        <w:rPr>
          <w:rFonts w:ascii="Times New Roman" w:hAnsi="Times New Roman" w:cs="Times New Roman"/>
          <w:sz w:val="20"/>
          <w:szCs w:val="20"/>
        </w:rPr>
        <w:t>s and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check</w:t>
      </w:r>
      <w:r w:rsidR="007C53C3" w:rsidRPr="00A86648">
        <w:rPr>
          <w:rFonts w:ascii="Times New Roman" w:hAnsi="Times New Roman" w:cs="Times New Roman"/>
          <w:sz w:val="20"/>
          <w:szCs w:val="20"/>
        </w:rPr>
        <w:t>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the equilibrium point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and 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stability </w:t>
      </w:r>
      <w:r w:rsidR="007C53C3" w:rsidRPr="00A86648">
        <w:rPr>
          <w:rFonts w:ascii="Times New Roman" w:hAnsi="Times New Roman" w:cs="Times New Roman"/>
          <w:sz w:val="20"/>
          <w:szCs w:val="20"/>
        </w:rPr>
        <w:t>of some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model</w:t>
      </w:r>
      <w:r w:rsidR="007C53C3" w:rsidRPr="00A86648">
        <w:rPr>
          <w:rFonts w:ascii="Times New Roman" w:hAnsi="Times New Roman" w:cs="Times New Roman"/>
          <w:sz w:val="20"/>
          <w:szCs w:val="20"/>
        </w:rPr>
        <w:t>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. Seidu [21] </w:t>
      </w:r>
      <w:r w:rsidR="00351F7A" w:rsidRPr="00A86648">
        <w:rPr>
          <w:rFonts w:ascii="Times New Roman" w:hAnsi="Times New Roman" w:cs="Times New Roman"/>
          <w:sz w:val="20"/>
          <w:szCs w:val="20"/>
        </w:rPr>
        <w:t>has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discussed the stability, </w:t>
      </w:r>
      <w:r w:rsidR="00D52F48" w:rsidRPr="00A86648">
        <w:rPr>
          <w:rFonts w:ascii="Times New Roman" w:hAnsi="Times New Roman" w:cs="Times New Roman"/>
          <w:sz w:val="20"/>
          <w:szCs w:val="20"/>
        </w:rPr>
        <w:t>cost-effectiveness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and mathematical analysis of malaria disease. Guo et. al [22] have discussed the stochastic model of the measles virus, </w:t>
      </w:r>
      <w:r w:rsidR="00351F7A" w:rsidRPr="00A86648">
        <w:rPr>
          <w:rFonts w:ascii="Times New Roman" w:hAnsi="Times New Roman" w:cs="Times New Roman"/>
          <w:sz w:val="20"/>
          <w:szCs w:val="20"/>
        </w:rPr>
        <w:t>checked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the uniqueness, existence and compared quantitatively the analytical and graphical results. Belay and Alemeh [23] have analyzed and formulated the transmission dynamics of measles and also </w:t>
      </w:r>
      <w:r w:rsidR="00351F7A" w:rsidRPr="00A86648">
        <w:rPr>
          <w:rFonts w:ascii="Times New Roman" w:hAnsi="Times New Roman" w:cs="Times New Roman"/>
          <w:sz w:val="20"/>
          <w:szCs w:val="20"/>
        </w:rPr>
        <w:t>checked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the stability, sensitivity conditions. Akuka et. al [24] have studied mathematical analysis</w:t>
      </w:r>
      <w:r w:rsidR="005337F4" w:rsidRPr="00A86648">
        <w:rPr>
          <w:rFonts w:ascii="Times New Roman" w:hAnsi="Times New Roman" w:cs="Times New Roman"/>
          <w:sz w:val="20"/>
          <w:szCs w:val="20"/>
        </w:rPr>
        <w:t xml:space="preserve"> and modeling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 of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5A329E" w:rsidRPr="00A86648">
        <w:rPr>
          <w:rFonts w:ascii="Times New Roman" w:hAnsi="Times New Roman" w:cs="Times New Roman"/>
          <w:sz w:val="20"/>
          <w:szCs w:val="20"/>
        </w:rPr>
        <w:t xml:space="preserve">measles model and also </w:t>
      </w:r>
      <w:r w:rsidR="00351F7A" w:rsidRPr="00A86648">
        <w:rPr>
          <w:rFonts w:ascii="Times New Roman" w:hAnsi="Times New Roman" w:cs="Times New Roman"/>
          <w:sz w:val="20"/>
          <w:szCs w:val="20"/>
        </w:rPr>
        <w:t>used</w:t>
      </w:r>
      <w:r w:rsidR="002E7254" w:rsidRPr="00A86648">
        <w:rPr>
          <w:rFonts w:ascii="Times New Roman" w:hAnsi="Times New Roman" w:cs="Times New Roman"/>
          <w:sz w:val="20"/>
          <w:szCs w:val="20"/>
        </w:rPr>
        <w:t xml:space="preserve"> qualitative techniques </w:t>
      </w:r>
      <w:r w:rsidR="00351F7A" w:rsidRPr="00A86648">
        <w:rPr>
          <w:rFonts w:ascii="Times New Roman" w:hAnsi="Times New Roman" w:cs="Times New Roman"/>
          <w:sz w:val="20"/>
          <w:szCs w:val="20"/>
        </w:rPr>
        <w:t>to establish</w:t>
      </w:r>
      <w:r w:rsidR="002E7254" w:rsidRPr="00A86648">
        <w:rPr>
          <w:rFonts w:ascii="Times New Roman" w:hAnsi="Times New Roman" w:cs="Times New Roman"/>
          <w:sz w:val="20"/>
          <w:szCs w:val="20"/>
        </w:rPr>
        <w:t xml:space="preserve"> the existence and uniqueness of the model.</w:t>
      </w:r>
    </w:p>
    <w:p w14:paraId="2215AFED" w14:textId="3B638A4E" w:rsidR="006150EF" w:rsidRPr="00A86648" w:rsidRDefault="006150EF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 xml:space="preserve">The objective of our work is to </w:t>
      </w:r>
      <w:r w:rsidR="007C53C3" w:rsidRPr="00A86648">
        <w:rPr>
          <w:rFonts w:ascii="Times New Roman" w:hAnsi="Times New Roman" w:cs="Times New Roman"/>
          <w:sz w:val="20"/>
          <w:szCs w:val="20"/>
        </w:rPr>
        <w:t>perform a comparative analysis of</w:t>
      </w:r>
      <w:r w:rsidRPr="00A86648">
        <w:rPr>
          <w:rFonts w:ascii="Times New Roman" w:hAnsi="Times New Roman" w:cs="Times New Roman"/>
          <w:sz w:val="20"/>
          <w:szCs w:val="20"/>
        </w:rPr>
        <w:t xml:space="preserve"> the</w:t>
      </w:r>
      <w:r w:rsidR="005337F4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Pr="00A86648">
        <w:rPr>
          <w:rFonts w:ascii="Times New Roman" w:hAnsi="Times New Roman" w:cs="Times New Roman"/>
          <w:sz w:val="20"/>
          <w:szCs w:val="20"/>
        </w:rPr>
        <w:t>measles model</w:t>
      </w:r>
      <w:r w:rsidR="005337F4" w:rsidRPr="00A86648">
        <w:rPr>
          <w:rFonts w:ascii="Times New Roman" w:hAnsi="Times New Roman" w:cs="Times New Roman"/>
          <w:sz w:val="20"/>
          <w:szCs w:val="20"/>
        </w:rPr>
        <w:t xml:space="preserve"> of fractional order</w:t>
      </w:r>
      <w:r w:rsidRPr="00A86648">
        <w:rPr>
          <w:rFonts w:ascii="Times New Roman" w:hAnsi="Times New Roman" w:cs="Times New Roman"/>
          <w:sz w:val="20"/>
          <w:szCs w:val="20"/>
        </w:rPr>
        <w:t xml:space="preserve"> by using ADM, LADM, </w:t>
      </w:r>
      <w:r w:rsidR="00503B2B" w:rsidRPr="00A86648">
        <w:rPr>
          <w:rFonts w:ascii="Times New Roman" w:hAnsi="Times New Roman" w:cs="Times New Roman"/>
          <w:sz w:val="20"/>
          <w:szCs w:val="20"/>
        </w:rPr>
        <w:t xml:space="preserve">and </w:t>
      </w:r>
      <w:r w:rsidRPr="00A86648">
        <w:rPr>
          <w:rFonts w:ascii="Times New Roman" w:hAnsi="Times New Roman" w:cs="Times New Roman"/>
          <w:sz w:val="20"/>
          <w:szCs w:val="20"/>
        </w:rPr>
        <w:t>DTM</w:t>
      </w:r>
      <w:r w:rsidR="00503B2B" w:rsidRPr="00A86648">
        <w:rPr>
          <w:rFonts w:ascii="Times New Roman" w:hAnsi="Times New Roman" w:cs="Times New Roman"/>
          <w:sz w:val="20"/>
          <w:szCs w:val="20"/>
        </w:rPr>
        <w:t>,</w:t>
      </w:r>
      <w:r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7C53C3" w:rsidRPr="00A86648">
        <w:rPr>
          <w:rFonts w:ascii="Times New Roman" w:hAnsi="Times New Roman" w:cs="Times New Roman"/>
          <w:sz w:val="20"/>
          <w:szCs w:val="20"/>
        </w:rPr>
        <w:t>as well as</w:t>
      </w:r>
      <w:r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503B2B" w:rsidRPr="00A86648">
        <w:rPr>
          <w:rFonts w:ascii="Times New Roman" w:hAnsi="Times New Roman" w:cs="Times New Roman"/>
          <w:sz w:val="20"/>
          <w:szCs w:val="20"/>
        </w:rPr>
        <w:t>compare</w:t>
      </w:r>
      <w:r w:rsidRPr="00A86648">
        <w:rPr>
          <w:rFonts w:ascii="Times New Roman" w:hAnsi="Times New Roman" w:cs="Times New Roman"/>
          <w:sz w:val="20"/>
          <w:szCs w:val="20"/>
        </w:rPr>
        <w:t xml:space="preserve"> the </w:t>
      </w:r>
      <w:r w:rsidR="00F20494" w:rsidRPr="00A86648">
        <w:rPr>
          <w:rFonts w:ascii="Times New Roman" w:hAnsi="Times New Roman" w:cs="Times New Roman"/>
          <w:sz w:val="20"/>
          <w:szCs w:val="20"/>
        </w:rPr>
        <w:t xml:space="preserve">behaviour of the </w:t>
      </w:r>
      <w:r w:rsidR="007C53C3" w:rsidRPr="00A86648">
        <w:rPr>
          <w:rFonts w:ascii="Times New Roman" w:hAnsi="Times New Roman" w:cs="Times New Roman"/>
          <w:sz w:val="20"/>
          <w:szCs w:val="20"/>
        </w:rPr>
        <w:t>solution</w:t>
      </w:r>
      <w:r w:rsidR="00F20494" w:rsidRPr="00A86648">
        <w:rPr>
          <w:rFonts w:ascii="Times New Roman" w:hAnsi="Times New Roman" w:cs="Times New Roman"/>
          <w:sz w:val="20"/>
          <w:szCs w:val="20"/>
        </w:rPr>
        <w:t>s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by changing the </w:t>
      </w:r>
      <w:r w:rsidR="00D52F48" w:rsidRPr="00A86648">
        <w:rPr>
          <w:rFonts w:ascii="Times New Roman" w:hAnsi="Times New Roman" w:cs="Times New Roman"/>
          <w:sz w:val="20"/>
          <w:szCs w:val="20"/>
        </w:rPr>
        <w:t>fractional</w:t>
      </w:r>
      <w:r w:rsidR="007C53C3" w:rsidRPr="00A86648">
        <w:rPr>
          <w:rFonts w:ascii="Times New Roman" w:hAnsi="Times New Roman" w:cs="Times New Roman"/>
          <w:sz w:val="20"/>
          <w:szCs w:val="20"/>
        </w:rPr>
        <w:t xml:space="preserve"> orders</w:t>
      </w:r>
      <w:r w:rsidR="00F20494" w:rsidRPr="00A86648">
        <w:rPr>
          <w:rFonts w:ascii="Times New Roman" w:hAnsi="Times New Roman" w:cs="Times New Roman"/>
          <w:sz w:val="20"/>
          <w:szCs w:val="20"/>
        </w:rPr>
        <w:t>.</w:t>
      </w:r>
    </w:p>
    <w:p w14:paraId="350AD19E" w14:textId="77777777" w:rsidR="006150EF" w:rsidRPr="00A86648" w:rsidRDefault="006150EF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>Our work is motivated by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 Agom and Badmus [2],</w:t>
      </w:r>
      <w:r w:rsidR="00025C7D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351F7A" w:rsidRPr="00A86648">
        <w:rPr>
          <w:rFonts w:ascii="Times New Roman" w:hAnsi="Times New Roman" w:cs="Times New Roman"/>
          <w:sz w:val="20"/>
          <w:szCs w:val="20"/>
        </w:rPr>
        <w:t xml:space="preserve">Jafari and Gejji [6], Hussein [7], Budiman and Salim [10], Mirzaee [13], Saeed and Rahman [16], Bayram et. al [18], </w:t>
      </w:r>
      <w:r w:rsidR="00033EEF" w:rsidRPr="00A86648">
        <w:rPr>
          <w:rFonts w:ascii="Times New Roman" w:hAnsi="Times New Roman" w:cs="Times New Roman"/>
          <w:sz w:val="20"/>
          <w:szCs w:val="20"/>
        </w:rPr>
        <w:t>Seidu [21], Akuka et. al [24].</w:t>
      </w:r>
    </w:p>
    <w:p w14:paraId="7B186EEA" w14:textId="554A328B" w:rsidR="00033EEF" w:rsidRDefault="00F20494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A86648">
        <w:rPr>
          <w:rFonts w:ascii="Times New Roman" w:hAnsi="Times New Roman" w:cs="Times New Roman"/>
          <w:sz w:val="20"/>
          <w:szCs w:val="20"/>
        </w:rPr>
        <w:t>T</w:t>
      </w:r>
      <w:r w:rsidR="006150EF" w:rsidRPr="00A86648">
        <w:rPr>
          <w:rFonts w:ascii="Times New Roman" w:hAnsi="Times New Roman" w:cs="Times New Roman"/>
          <w:sz w:val="20"/>
          <w:szCs w:val="20"/>
        </w:rPr>
        <w:t>his paper</w:t>
      </w:r>
      <w:r w:rsidRPr="00A86648">
        <w:rPr>
          <w:rFonts w:ascii="Times New Roman" w:hAnsi="Times New Roman" w:cs="Times New Roman"/>
          <w:sz w:val="20"/>
          <w:szCs w:val="20"/>
        </w:rPr>
        <w:t xml:space="preserve"> has been presented as follows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. Section 1 consists of </w:t>
      </w:r>
      <w:r w:rsidR="00503B2B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6150EF" w:rsidRPr="00A86648">
        <w:rPr>
          <w:rFonts w:ascii="Times New Roman" w:hAnsi="Times New Roman" w:cs="Times New Roman"/>
          <w:sz w:val="20"/>
          <w:szCs w:val="20"/>
        </w:rPr>
        <w:t xml:space="preserve">introduction </w:t>
      </w:r>
      <w:r w:rsidR="00567F70" w:rsidRPr="00A86648">
        <w:rPr>
          <w:rFonts w:ascii="Times New Roman" w:hAnsi="Times New Roman" w:cs="Times New Roman"/>
          <w:sz w:val="20"/>
          <w:szCs w:val="20"/>
        </w:rPr>
        <w:t>part</w:t>
      </w:r>
      <w:r w:rsidR="00D52F48" w:rsidRPr="00A86648">
        <w:rPr>
          <w:rFonts w:ascii="Times New Roman" w:hAnsi="Times New Roman" w:cs="Times New Roman"/>
          <w:sz w:val="20"/>
          <w:szCs w:val="20"/>
        </w:rPr>
        <w:t>,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</w:t>
      </w:r>
      <w:r w:rsidR="00503B2B" w:rsidRPr="00A86648">
        <w:rPr>
          <w:rFonts w:ascii="Times New Roman" w:hAnsi="Times New Roman" w:cs="Times New Roman"/>
          <w:sz w:val="20"/>
          <w:szCs w:val="20"/>
        </w:rPr>
        <w:t xml:space="preserve">and 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section 2 contains the preliminaries </w:t>
      </w:r>
      <w:r w:rsidRPr="00A86648">
        <w:rPr>
          <w:rFonts w:ascii="Times New Roman" w:hAnsi="Times New Roman" w:cs="Times New Roman"/>
          <w:sz w:val="20"/>
          <w:szCs w:val="20"/>
        </w:rPr>
        <w:t>and basic definitions relevant</w:t>
      </w:r>
      <w:r w:rsidR="00025C7D" w:rsidRPr="00A86648">
        <w:rPr>
          <w:rFonts w:ascii="Times New Roman" w:hAnsi="Times New Roman" w:cs="Times New Roman"/>
          <w:sz w:val="20"/>
          <w:szCs w:val="20"/>
        </w:rPr>
        <w:t xml:space="preserve"> to our work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. </w:t>
      </w:r>
      <w:r w:rsidR="00503B2B" w:rsidRPr="00A86648">
        <w:rPr>
          <w:rFonts w:ascii="Times New Roman" w:hAnsi="Times New Roman" w:cs="Times New Roman"/>
          <w:sz w:val="20"/>
          <w:szCs w:val="20"/>
        </w:rPr>
        <w:t>Section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3 </w:t>
      </w:r>
      <w:r w:rsidR="00025C7D" w:rsidRPr="00A86648">
        <w:rPr>
          <w:rFonts w:ascii="Times New Roman" w:hAnsi="Times New Roman" w:cs="Times New Roman"/>
          <w:sz w:val="20"/>
          <w:szCs w:val="20"/>
        </w:rPr>
        <w:t>consists of the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model formulation</w:t>
      </w:r>
      <w:r w:rsidR="00503B2B" w:rsidRPr="00A86648">
        <w:rPr>
          <w:rFonts w:ascii="Times New Roman" w:hAnsi="Times New Roman" w:cs="Times New Roman"/>
          <w:sz w:val="20"/>
          <w:szCs w:val="20"/>
        </w:rPr>
        <w:t>,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and </w:t>
      </w:r>
      <w:r w:rsidR="00351F7A" w:rsidRPr="00A86648">
        <w:rPr>
          <w:rFonts w:ascii="Times New Roman" w:hAnsi="Times New Roman" w:cs="Times New Roman"/>
          <w:sz w:val="20"/>
          <w:szCs w:val="20"/>
        </w:rPr>
        <w:t>Section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4 gives the methodology</w:t>
      </w:r>
      <w:r w:rsidR="00025C7D" w:rsidRPr="00A86648">
        <w:rPr>
          <w:rFonts w:ascii="Times New Roman" w:hAnsi="Times New Roman" w:cs="Times New Roman"/>
          <w:sz w:val="20"/>
          <w:szCs w:val="20"/>
        </w:rPr>
        <w:t xml:space="preserve"> used</w:t>
      </w:r>
      <w:r w:rsidR="00351F7A" w:rsidRPr="00A86648">
        <w:rPr>
          <w:rFonts w:ascii="Times New Roman" w:hAnsi="Times New Roman" w:cs="Times New Roman"/>
          <w:sz w:val="20"/>
          <w:szCs w:val="20"/>
        </w:rPr>
        <w:t>,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which </w:t>
      </w:r>
      <w:r w:rsidR="00025C7D" w:rsidRPr="00A86648">
        <w:rPr>
          <w:rFonts w:ascii="Times New Roman" w:hAnsi="Times New Roman" w:cs="Times New Roman"/>
          <w:sz w:val="20"/>
          <w:szCs w:val="20"/>
        </w:rPr>
        <w:t>involves solving the model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with the help of ADM, LADM</w:t>
      </w:r>
      <w:r w:rsidR="00503B2B" w:rsidRPr="00A86648">
        <w:rPr>
          <w:rFonts w:ascii="Times New Roman" w:hAnsi="Times New Roman" w:cs="Times New Roman"/>
          <w:sz w:val="20"/>
          <w:szCs w:val="20"/>
        </w:rPr>
        <w:t>,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and DTM. </w:t>
      </w:r>
      <w:r w:rsidR="00503B2B" w:rsidRPr="00A86648">
        <w:rPr>
          <w:rFonts w:ascii="Times New Roman" w:hAnsi="Times New Roman" w:cs="Times New Roman"/>
          <w:sz w:val="20"/>
          <w:szCs w:val="20"/>
        </w:rPr>
        <w:t>Section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5 gives the numerical results and section 6 contains </w:t>
      </w:r>
      <w:r w:rsidR="00D52F48" w:rsidRPr="00A86648">
        <w:rPr>
          <w:rFonts w:ascii="Times New Roman" w:hAnsi="Times New Roman" w:cs="Times New Roman"/>
          <w:sz w:val="20"/>
          <w:szCs w:val="20"/>
        </w:rPr>
        <w:t xml:space="preserve">the </w:t>
      </w:r>
      <w:r w:rsidR="00567F70" w:rsidRPr="00A86648">
        <w:rPr>
          <w:rFonts w:ascii="Times New Roman" w:hAnsi="Times New Roman" w:cs="Times New Roman"/>
          <w:sz w:val="20"/>
          <w:szCs w:val="20"/>
        </w:rPr>
        <w:t>results and discussion</w:t>
      </w:r>
      <w:r w:rsidR="00351F7A" w:rsidRPr="00A86648">
        <w:rPr>
          <w:rFonts w:ascii="Times New Roman" w:hAnsi="Times New Roman" w:cs="Times New Roman"/>
          <w:sz w:val="20"/>
          <w:szCs w:val="20"/>
        </w:rPr>
        <w:t>.</w:t>
      </w:r>
      <w:r w:rsidR="00567F70" w:rsidRPr="00A86648">
        <w:rPr>
          <w:rFonts w:ascii="Times New Roman" w:hAnsi="Times New Roman" w:cs="Times New Roman"/>
          <w:sz w:val="20"/>
          <w:szCs w:val="20"/>
        </w:rPr>
        <w:t xml:space="preserve"> Section 7 contains the conclusion of the work.</w:t>
      </w:r>
    </w:p>
    <w:p w14:paraId="3E82758F" w14:textId="77777777" w:rsidR="00A86648" w:rsidRDefault="00A86648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EDD3A74" w14:textId="77777777" w:rsidR="001B0C0F" w:rsidRDefault="001B0C0F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29D7F99" w14:textId="77777777" w:rsidR="001B0C0F" w:rsidRPr="00A86648" w:rsidRDefault="001B0C0F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3640303" w14:textId="1CFF4AE3" w:rsidR="00033EEF" w:rsidRPr="003E3D0A" w:rsidRDefault="00033EEF" w:rsidP="00006D6C">
      <w:pPr>
        <w:pStyle w:val="ListParagraph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E3D0A">
        <w:rPr>
          <w:rFonts w:ascii="Times New Roman" w:hAnsi="Times New Roman" w:cs="Times New Roman"/>
          <w:b/>
          <w:bCs/>
          <w:sz w:val="24"/>
          <w:szCs w:val="24"/>
        </w:rPr>
        <w:lastRenderedPageBreak/>
        <w:t>P</w:t>
      </w:r>
      <w:r w:rsidR="00A86648">
        <w:rPr>
          <w:rFonts w:ascii="Times New Roman" w:hAnsi="Times New Roman" w:cs="Times New Roman"/>
          <w:b/>
          <w:bCs/>
          <w:sz w:val="24"/>
          <w:szCs w:val="24"/>
        </w:rPr>
        <w:t>RELIMINARIES</w:t>
      </w:r>
    </w:p>
    <w:p w14:paraId="5ED47B9B" w14:textId="77777777" w:rsidR="00033EEF" w:rsidRPr="005C0676" w:rsidRDefault="00033EEF" w:rsidP="00033EEF">
      <w:pPr>
        <w:pStyle w:val="ListParagraph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1896CA58" w14:textId="5F34CF12" w:rsidR="00033EEF" w:rsidRPr="00006D6C" w:rsidRDefault="00033EEF" w:rsidP="00006D6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Riemann-Liouville Fractional Derivative</w:t>
      </w:r>
      <w:r w:rsidR="005337F4" w:rsidRPr="00006D6C">
        <w:rPr>
          <w:rFonts w:ascii="Times New Roman" w:hAnsi="Times New Roman" w:cs="Times New Roman"/>
          <w:b/>
          <w:bCs/>
          <w:sz w:val="24"/>
          <w:szCs w:val="24"/>
        </w:rPr>
        <w:t xml:space="preserve"> [1]</w:t>
      </w:r>
    </w:p>
    <w:p w14:paraId="24088937" w14:textId="7BA5217A" w:rsidR="00033EEF" w:rsidRPr="00EC71D9" w:rsidRDefault="00033EEF" w:rsidP="00A86648">
      <w:pPr>
        <w:pStyle w:val="ListParagraph"/>
        <w:ind w:left="48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sz w:val="20"/>
          <w:szCs w:val="20"/>
        </w:rPr>
        <w:t xml:space="preserve">     The Riemann-Liouville Fractional Derivative of order </w:t>
      </w:r>
      <w:r w:rsidR="00657DAC" w:rsidRPr="00EC71D9">
        <w:rPr>
          <w:rFonts w:ascii="Times New Roman" w:hAnsi="Times New Roman" w:cs="Times New Roman"/>
          <w:position w:val="-10"/>
          <w:sz w:val="20"/>
          <w:szCs w:val="20"/>
        </w:rPr>
        <w:object w:dxaOrig="560" w:dyaOrig="300" w14:anchorId="037BF744">
          <v:shape id="_x0000_i1027" type="#_x0000_t75" style="width:28.2pt;height:16.8pt" o:ole="">
            <v:imagedata r:id="rId10" o:title=""/>
          </v:shape>
          <o:OLEObject Type="Embed" ProgID="Equation.DSMT4" ShapeID="_x0000_i1027" DrawAspect="Content" ObjectID="_1820998053" r:id="rId11"/>
        </w:object>
      </w:r>
      <w:r w:rsidRPr="00EC71D9">
        <w:rPr>
          <w:rFonts w:ascii="Times New Roman" w:hAnsi="Times New Roman" w:cs="Times New Roman"/>
          <w:sz w:val="20"/>
          <w:szCs w:val="20"/>
        </w:rPr>
        <w:t xml:space="preserve"> of a function is defined by </w:t>
      </w:r>
      <w:r w:rsidR="00582296" w:rsidRPr="00EC71D9">
        <w:rPr>
          <w:rFonts w:ascii="Times New Roman" w:hAnsi="Times New Roman" w:cs="Times New Roman"/>
          <w:position w:val="-32"/>
          <w:sz w:val="20"/>
          <w:szCs w:val="20"/>
        </w:rPr>
        <w:object w:dxaOrig="5920" w:dyaOrig="740" w14:anchorId="45C9AFD0">
          <v:shape id="_x0000_i1028" type="#_x0000_t75" style="width:294pt;height:36pt" o:ole="">
            <v:imagedata r:id="rId12" o:title=""/>
          </v:shape>
          <o:OLEObject Type="Embed" ProgID="Equation.DSMT4" ShapeID="_x0000_i1028" DrawAspect="Content" ObjectID="_1820998054" r:id="rId13"/>
        </w:object>
      </w:r>
      <w:r w:rsidRPr="00EC71D9">
        <w:rPr>
          <w:rFonts w:ascii="Times New Roman" w:hAnsi="Times New Roman" w:cs="Times New Roman"/>
          <w:sz w:val="20"/>
          <w:szCs w:val="20"/>
        </w:rPr>
        <w:t xml:space="preserve">                                    </w:t>
      </w:r>
      <w:r w:rsidR="00657DAC" w:rsidRPr="00EC71D9">
        <w:rPr>
          <w:rFonts w:ascii="Times New Roman" w:hAnsi="Times New Roman" w:cs="Times New Roman"/>
          <w:sz w:val="20"/>
          <w:szCs w:val="20"/>
        </w:rPr>
        <w:t xml:space="preserve">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EC71D9">
        <w:rPr>
          <w:rFonts w:ascii="Times New Roman" w:hAnsi="Times New Roman" w:cs="Times New Roman"/>
          <w:sz w:val="20"/>
          <w:szCs w:val="20"/>
        </w:rPr>
        <w:t>(1)</w:t>
      </w:r>
    </w:p>
    <w:p w14:paraId="7684CEE1" w14:textId="07F8D21D" w:rsidR="00033EEF" w:rsidRPr="00006D6C" w:rsidRDefault="00033EEF" w:rsidP="00006D6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Caputo Fractional Derivative</w:t>
      </w:r>
      <w:r w:rsidR="005337F4" w:rsidRPr="00006D6C">
        <w:rPr>
          <w:rFonts w:ascii="Times New Roman" w:hAnsi="Times New Roman" w:cs="Times New Roman"/>
          <w:b/>
          <w:bCs/>
          <w:sz w:val="24"/>
          <w:szCs w:val="24"/>
        </w:rPr>
        <w:t xml:space="preserve"> [1]</w:t>
      </w:r>
    </w:p>
    <w:p w14:paraId="60018E04" w14:textId="77777777" w:rsidR="00033EEF" w:rsidRPr="00EC71D9" w:rsidRDefault="00033EEF" w:rsidP="00033EEF">
      <w:pPr>
        <w:pStyle w:val="ListParagraph"/>
        <w:ind w:left="48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sz w:val="20"/>
          <w:szCs w:val="20"/>
        </w:rPr>
        <w:t xml:space="preserve">      The Caputo Fractional Derivative for </w:t>
      </w:r>
      <w:r w:rsidR="00657DAC" w:rsidRPr="00EC71D9">
        <w:rPr>
          <w:rFonts w:ascii="Times New Roman" w:hAnsi="Times New Roman" w:cs="Times New Roman"/>
          <w:position w:val="-6"/>
          <w:sz w:val="20"/>
          <w:szCs w:val="20"/>
        </w:rPr>
        <w:object w:dxaOrig="540" w:dyaOrig="260" w14:anchorId="656A9CAC">
          <v:shape id="_x0000_i1029" type="#_x0000_t75" style="width:29.4pt;height:15.6pt" o:ole="">
            <v:imagedata r:id="rId14" o:title=""/>
          </v:shape>
          <o:OLEObject Type="Embed" ProgID="Equation.DSMT4" ShapeID="_x0000_i1029" DrawAspect="Content" ObjectID="_1820998055" r:id="rId15"/>
        </w:object>
      </w:r>
      <w:r w:rsidRPr="00EC71D9">
        <w:rPr>
          <w:rFonts w:ascii="Times New Roman" w:hAnsi="Times New Roman" w:cs="Times New Roman"/>
          <w:sz w:val="20"/>
          <w:szCs w:val="20"/>
        </w:rPr>
        <w:t xml:space="preserve"> of a function is defined by </w:t>
      </w:r>
    </w:p>
    <w:p w14:paraId="36B20818" w14:textId="26FE291E" w:rsidR="00033EEF" w:rsidRPr="00EC71D9" w:rsidRDefault="00033EEF" w:rsidP="00033EEF">
      <w:pPr>
        <w:pStyle w:val="ListParagraph"/>
        <w:ind w:left="48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sz w:val="20"/>
          <w:szCs w:val="20"/>
        </w:rPr>
        <w:t xml:space="preserve">   </w:t>
      </w:r>
      <w:r w:rsidR="00582296" w:rsidRPr="00EC71D9">
        <w:rPr>
          <w:rFonts w:ascii="Times New Roman" w:hAnsi="Times New Roman" w:cs="Times New Roman"/>
          <w:position w:val="-32"/>
          <w:sz w:val="20"/>
          <w:szCs w:val="20"/>
        </w:rPr>
        <w:object w:dxaOrig="5660" w:dyaOrig="740" w14:anchorId="460951B8">
          <v:shape id="_x0000_i1030" type="#_x0000_t75" style="width:282pt;height:36pt" o:ole="">
            <v:imagedata r:id="rId16" o:title=""/>
          </v:shape>
          <o:OLEObject Type="Embed" ProgID="Equation.DSMT4" ShapeID="_x0000_i1030" DrawAspect="Content" ObjectID="_1820998056" r:id="rId17"/>
        </w:object>
      </w:r>
      <w:r w:rsidRPr="00EC71D9">
        <w:rPr>
          <w:rFonts w:ascii="Times New Roman" w:hAnsi="Times New Roman" w:cs="Times New Roman"/>
          <w:sz w:val="20"/>
          <w:szCs w:val="20"/>
        </w:rPr>
        <w:t xml:space="preserve">                                      </w:t>
      </w:r>
      <w:r w:rsidR="00657DAC" w:rsidRPr="00EC71D9">
        <w:rPr>
          <w:rFonts w:ascii="Times New Roman" w:hAnsi="Times New Roman" w:cs="Times New Roman"/>
          <w:sz w:val="20"/>
          <w:szCs w:val="20"/>
        </w:rPr>
        <w:t xml:space="preserve">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EC71D9">
        <w:rPr>
          <w:rFonts w:ascii="Times New Roman" w:hAnsi="Times New Roman" w:cs="Times New Roman"/>
          <w:sz w:val="20"/>
          <w:szCs w:val="20"/>
        </w:rPr>
        <w:t xml:space="preserve"> (2)</w:t>
      </w:r>
    </w:p>
    <w:p w14:paraId="66ED55FC" w14:textId="6FA15D93" w:rsidR="00033EEF" w:rsidRPr="00006D6C" w:rsidRDefault="00033EEF" w:rsidP="00006D6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Fractional Integral</w:t>
      </w:r>
      <w:r w:rsidR="005337F4" w:rsidRPr="00006D6C">
        <w:rPr>
          <w:rFonts w:ascii="Times New Roman" w:hAnsi="Times New Roman" w:cs="Times New Roman"/>
          <w:b/>
          <w:bCs/>
          <w:sz w:val="24"/>
          <w:szCs w:val="24"/>
        </w:rPr>
        <w:t xml:space="preserve"> [1]</w:t>
      </w:r>
    </w:p>
    <w:p w14:paraId="3A089983" w14:textId="77777777" w:rsidR="00033EEF" w:rsidRPr="00EC71D9" w:rsidRDefault="00033EEF" w:rsidP="00033EEF">
      <w:pPr>
        <w:pStyle w:val="ListParagraph"/>
        <w:ind w:left="48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sz w:val="20"/>
          <w:szCs w:val="20"/>
        </w:rPr>
        <w:t xml:space="preserve">        The fractional integral is defined as</w:t>
      </w:r>
    </w:p>
    <w:p w14:paraId="76F5FED1" w14:textId="61D3281A" w:rsidR="00033EEF" w:rsidRPr="00EC71D9" w:rsidRDefault="00582296" w:rsidP="00033EEF">
      <w:pPr>
        <w:pStyle w:val="ListParagraph"/>
        <w:ind w:left="48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position w:val="-32"/>
          <w:sz w:val="20"/>
          <w:szCs w:val="20"/>
        </w:rPr>
        <w:object w:dxaOrig="4420" w:dyaOrig="760" w14:anchorId="6E90D483">
          <v:shape id="_x0000_i1031" type="#_x0000_t75" style="width:222pt;height:36pt" o:ole="">
            <v:imagedata r:id="rId18" o:title=""/>
          </v:shape>
          <o:OLEObject Type="Embed" ProgID="Equation.DSMT4" ShapeID="_x0000_i1031" DrawAspect="Content" ObjectID="_1820998057" r:id="rId19"/>
        </w:object>
      </w:r>
      <w:r w:rsidR="00033EEF" w:rsidRPr="00EC71D9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033EEF" w:rsidRPr="00EC71D9">
        <w:rPr>
          <w:rFonts w:ascii="Times New Roman" w:hAnsi="Times New Roman" w:cs="Times New Roman"/>
          <w:sz w:val="20"/>
          <w:szCs w:val="20"/>
        </w:rPr>
        <w:t>(3)</w:t>
      </w:r>
    </w:p>
    <w:p w14:paraId="54D14FB2" w14:textId="0F0E3E91" w:rsidR="00EC71D9" w:rsidRPr="00EC71D9" w:rsidRDefault="00582296" w:rsidP="00006D6C">
      <w:pPr>
        <w:pStyle w:val="ListParagraph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C71D9">
        <w:rPr>
          <w:rFonts w:ascii="Times New Roman" w:hAnsi="Times New Roman" w:cs="Times New Roman"/>
          <w:b/>
          <w:bCs/>
          <w:sz w:val="24"/>
          <w:szCs w:val="24"/>
        </w:rPr>
        <w:t>M</w:t>
      </w:r>
      <w:r w:rsidR="00EC71D9" w:rsidRPr="00EC71D9">
        <w:rPr>
          <w:rFonts w:ascii="Times New Roman" w:hAnsi="Times New Roman" w:cs="Times New Roman"/>
          <w:b/>
          <w:bCs/>
          <w:sz w:val="24"/>
          <w:szCs w:val="24"/>
        </w:rPr>
        <w:t>ODEL FORMULATION</w:t>
      </w:r>
    </w:p>
    <w:p w14:paraId="14977503" w14:textId="18281599" w:rsidR="00582296" w:rsidRPr="00EC71D9" w:rsidRDefault="00582296" w:rsidP="00EC71D9">
      <w:pPr>
        <w:spacing w:line="36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  <w:r w:rsidRPr="00EC71D9">
        <w:rPr>
          <w:rFonts w:ascii="Times New Roman" w:hAnsi="Times New Roman" w:cs="Times New Roman"/>
          <w:sz w:val="24"/>
          <w:szCs w:val="24"/>
        </w:rPr>
        <w:t xml:space="preserve">    </w:t>
      </w:r>
      <w:r w:rsidR="00D4278E" w:rsidRPr="00EC71D9">
        <w:rPr>
          <w:rFonts w:ascii="Times New Roman" w:hAnsi="Times New Roman" w:cs="Times New Roman"/>
          <w:sz w:val="20"/>
          <w:szCs w:val="20"/>
        </w:rPr>
        <w:t>In</w: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 the system of </w:t>
      </w:r>
      <w:r w:rsidR="008D1AB4" w:rsidRPr="00EC71D9">
        <w:rPr>
          <w:rFonts w:ascii="Times New Roman" w:hAnsi="Times New Roman" w:cs="Times New Roman"/>
          <w:sz w:val="20"/>
          <w:szCs w:val="20"/>
        </w:rPr>
        <w:t xml:space="preserve">the </w:t>
      </w:r>
      <w:r w:rsidR="00275E0C" w:rsidRPr="00EC71D9">
        <w:rPr>
          <w:rFonts w:ascii="Times New Roman" w:hAnsi="Times New Roman" w:cs="Times New Roman"/>
          <w:sz w:val="20"/>
          <w:szCs w:val="20"/>
        </w:rPr>
        <w:t>fractional order measles model</w:t>
      </w:r>
      <w:r w:rsidR="008D1AB4" w:rsidRPr="00EC71D9">
        <w:rPr>
          <w:rFonts w:ascii="Times New Roman" w:hAnsi="Times New Roman" w:cs="Times New Roman"/>
          <w:sz w:val="20"/>
          <w:szCs w:val="20"/>
        </w:rPr>
        <w:t>,</w: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 the total population </w:t>
      </w:r>
      <w:r w:rsidR="00275E0C" w:rsidRPr="00EC71D9">
        <w:rPr>
          <w:rFonts w:ascii="Times New Roman" w:hAnsi="Times New Roman" w:cs="Times New Roman"/>
          <w:position w:val="-10"/>
          <w:sz w:val="20"/>
          <w:szCs w:val="20"/>
        </w:rPr>
        <w:object w:dxaOrig="520" w:dyaOrig="320" w14:anchorId="4535892B">
          <v:shape id="_x0000_i1032" type="#_x0000_t75" style="width:24pt;height:18pt" o:ole="">
            <v:imagedata r:id="rId20" o:title=""/>
          </v:shape>
          <o:OLEObject Type="Embed" ProgID="Equation.DSMT4" ShapeID="_x0000_i1032" DrawAspect="Content" ObjectID="_1820998058" r:id="rId21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 is the combination of susceptible </w:t>
      </w:r>
      <w:r w:rsidR="0044321E" w:rsidRPr="00EC71D9">
        <w:rPr>
          <w:rFonts w:ascii="Times New Roman" w:hAnsi="Times New Roman" w:cs="Times New Roman"/>
          <w:position w:val="-10"/>
          <w:sz w:val="20"/>
          <w:szCs w:val="20"/>
        </w:rPr>
        <w:object w:dxaOrig="499" w:dyaOrig="320" w14:anchorId="31DC1FE6">
          <v:shape id="_x0000_i1033" type="#_x0000_t75" style="width:23.4pt;height:18pt" o:ole="">
            <v:imagedata r:id="rId22" o:title=""/>
          </v:shape>
          <o:OLEObject Type="Embed" ProgID="Equation.DSMT4" ShapeID="_x0000_i1033" DrawAspect="Content" ObjectID="_1820998059" r:id="rId23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, exposed </w:t>
      </w:r>
      <w:r w:rsidR="004833B6" w:rsidRPr="00EC71D9">
        <w:rPr>
          <w:rFonts w:ascii="Times New Roman" w:hAnsi="Times New Roman" w:cs="Times New Roman"/>
          <w:position w:val="-10"/>
          <w:sz w:val="20"/>
          <w:szCs w:val="20"/>
        </w:rPr>
        <w:object w:dxaOrig="499" w:dyaOrig="320" w14:anchorId="64C075E5">
          <v:shape id="_x0000_i1034" type="#_x0000_t75" style="width:22.2pt;height:18pt" o:ole="">
            <v:imagedata r:id="rId24" o:title=""/>
          </v:shape>
          <o:OLEObject Type="Embed" ProgID="Equation.DSMT4" ShapeID="_x0000_i1034" DrawAspect="Content" ObjectID="_1820998060" r:id="rId25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, vaccinated </w:t>
      </w:r>
      <w:r w:rsidR="004833B6" w:rsidRPr="00EC71D9">
        <w:rPr>
          <w:rFonts w:ascii="Times New Roman" w:hAnsi="Times New Roman" w:cs="Times New Roman"/>
          <w:position w:val="-10"/>
          <w:sz w:val="20"/>
          <w:szCs w:val="20"/>
        </w:rPr>
        <w:object w:dxaOrig="499" w:dyaOrig="320" w14:anchorId="4677CD00">
          <v:shape id="_x0000_i1035" type="#_x0000_t75" style="width:22.2pt;height:18pt" o:ole="">
            <v:imagedata r:id="rId26" o:title=""/>
          </v:shape>
          <o:OLEObject Type="Embed" ProgID="Equation.DSMT4" ShapeID="_x0000_i1035" DrawAspect="Content" ObjectID="_1820998061" r:id="rId27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, infected </w:t>
      </w:r>
      <w:r w:rsidR="004833B6" w:rsidRPr="00EC71D9">
        <w:rPr>
          <w:rFonts w:ascii="Times New Roman" w:hAnsi="Times New Roman" w:cs="Times New Roman"/>
          <w:position w:val="-10"/>
          <w:sz w:val="20"/>
          <w:szCs w:val="20"/>
        </w:rPr>
        <w:object w:dxaOrig="440" w:dyaOrig="320" w14:anchorId="7D0047AC">
          <v:shape id="_x0000_i1036" type="#_x0000_t75" style="width:22.2pt;height:18pt" o:ole="">
            <v:imagedata r:id="rId28" o:title=""/>
          </v:shape>
          <o:OLEObject Type="Embed" ProgID="Equation.DSMT4" ShapeID="_x0000_i1036" DrawAspect="Content" ObjectID="_1820998062" r:id="rId29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, quarantined </w:t>
      </w:r>
      <w:r w:rsidR="004833B6" w:rsidRPr="00EC71D9">
        <w:rPr>
          <w:rFonts w:ascii="Times New Roman" w:hAnsi="Times New Roman" w:cs="Times New Roman"/>
          <w:position w:val="-10"/>
          <w:sz w:val="20"/>
          <w:szCs w:val="20"/>
        </w:rPr>
        <w:object w:dxaOrig="540" w:dyaOrig="320" w14:anchorId="0ECA870D">
          <v:shape id="_x0000_i1037" type="#_x0000_t75" style="width:30.6pt;height:18pt" o:ole="">
            <v:imagedata r:id="rId30" o:title=""/>
          </v:shape>
          <o:OLEObject Type="Embed" ProgID="Equation.DSMT4" ShapeID="_x0000_i1037" DrawAspect="Content" ObjectID="_1820998063" r:id="rId31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 and recovery classes </w:t>
      </w:r>
      <w:r w:rsidR="004833B6" w:rsidRPr="00EC71D9">
        <w:rPr>
          <w:rFonts w:ascii="Times New Roman" w:hAnsi="Times New Roman" w:cs="Times New Roman"/>
          <w:position w:val="-10"/>
          <w:sz w:val="20"/>
          <w:szCs w:val="20"/>
        </w:rPr>
        <w:object w:dxaOrig="499" w:dyaOrig="320" w14:anchorId="0AABB10D">
          <v:shape id="_x0000_i1038" type="#_x0000_t75" style="width:22.2pt;height:18pt" o:ole="">
            <v:imagedata r:id="rId32" o:title=""/>
          </v:shape>
          <o:OLEObject Type="Embed" ProgID="Equation.DSMT4" ShapeID="_x0000_i1038" DrawAspect="Content" ObjectID="_1820998064" r:id="rId33"/>
        </w:object>
      </w:r>
      <w:r w:rsidR="00275E0C" w:rsidRPr="00EC71D9">
        <w:rPr>
          <w:rFonts w:ascii="Times New Roman" w:hAnsi="Times New Roman" w:cs="Times New Roman"/>
          <w:sz w:val="20"/>
          <w:szCs w:val="20"/>
        </w:rPr>
        <w:t xml:space="preserve"> respectively.</w:t>
      </w:r>
      <w:r w:rsidR="00B00E02" w:rsidRPr="00EC71D9">
        <w:rPr>
          <w:rFonts w:ascii="Times New Roman" w:hAnsi="Times New Roman" w:cs="Times New Roman"/>
          <w:sz w:val="20"/>
          <w:szCs w:val="20"/>
        </w:rPr>
        <w:t xml:space="preserve"> At a rate</w:t>
      </w:r>
      <w:r w:rsidR="006C4D07" w:rsidRPr="00EC71D9">
        <w:rPr>
          <w:rFonts w:ascii="Times New Roman" w:hAnsi="Times New Roman" w:cs="Times New Roman"/>
          <w:sz w:val="20"/>
          <w:szCs w:val="20"/>
        </w:rPr>
        <w:t xml:space="preserve"> </w:t>
      </w:r>
      <w:r w:rsidR="006C4D07" w:rsidRPr="00EC71D9">
        <w:rPr>
          <w:rFonts w:ascii="Times New Roman" w:hAnsi="Times New Roman" w:cs="Times New Roman"/>
          <w:position w:val="-4"/>
          <w:sz w:val="20"/>
          <w:szCs w:val="20"/>
        </w:rPr>
        <w:object w:dxaOrig="220" w:dyaOrig="200" w14:anchorId="77B40374">
          <v:shape id="_x0000_i1039" type="#_x0000_t75" style="width:10.8pt;height:10.2pt" o:ole="">
            <v:imagedata r:id="rId34" o:title=""/>
          </v:shape>
          <o:OLEObject Type="Embed" ProgID="Equation.DSMT4" ShapeID="_x0000_i1039" DrawAspect="Content" ObjectID="_1820998065" r:id="rId35"/>
        </w:object>
      </w:r>
      <w:r w:rsidR="00B00E02" w:rsidRPr="00EC71D9">
        <w:rPr>
          <w:rFonts w:ascii="Times New Roman" w:hAnsi="Times New Roman" w:cs="Times New Roman"/>
          <w:sz w:val="20"/>
          <w:szCs w:val="20"/>
        </w:rPr>
        <w:t xml:space="preserve"> the susceptible population grows</w:t>
      </w:r>
      <w:r w:rsidR="006C4D07" w:rsidRPr="00EC71D9">
        <w:rPr>
          <w:rFonts w:ascii="Times New Roman" w:hAnsi="Times New Roman" w:cs="Times New Roman"/>
          <w:sz w:val="20"/>
          <w:szCs w:val="20"/>
        </w:rPr>
        <w:t xml:space="preserve"> and at a rate </w:t>
      </w:r>
      <w:r w:rsidR="006C4D07" w:rsidRPr="00EC71D9">
        <w:rPr>
          <w:rFonts w:ascii="Times New Roman" w:hAnsi="Times New Roman" w:cs="Times New Roman"/>
          <w:position w:val="-6"/>
          <w:sz w:val="20"/>
          <w:szCs w:val="20"/>
        </w:rPr>
        <w:object w:dxaOrig="200" w:dyaOrig="279" w14:anchorId="4FF58123">
          <v:shape id="_x0000_i1040" type="#_x0000_t75" style="width:10.2pt;height:13.8pt" o:ole="">
            <v:imagedata r:id="rId36" o:title=""/>
          </v:shape>
          <o:OLEObject Type="Embed" ProgID="Equation.DSMT4" ShapeID="_x0000_i1040" DrawAspect="Content" ObjectID="_1820998066" r:id="rId37"/>
        </w:object>
      </w:r>
      <w:r w:rsidR="006C4D07" w:rsidRPr="00EC71D9">
        <w:rPr>
          <w:rFonts w:ascii="Times New Roman" w:hAnsi="Times New Roman" w:cs="Times New Roman"/>
          <w:sz w:val="20"/>
          <w:szCs w:val="20"/>
        </w:rPr>
        <w:t xml:space="preserve">the vaccination occurs. At a rate </w:t>
      </w:r>
      <w:r w:rsidR="006C4D07" w:rsidRPr="00EC71D9">
        <w:rPr>
          <w:rFonts w:ascii="Times New Roman" w:hAnsi="Times New Roman" w:cs="Times New Roman"/>
          <w:position w:val="-6"/>
          <w:sz w:val="20"/>
          <w:szCs w:val="20"/>
        </w:rPr>
        <w:object w:dxaOrig="240" w:dyaOrig="220" w14:anchorId="1867E945">
          <v:shape id="_x0000_i1041" type="#_x0000_t75" style="width:12pt;height:10.8pt" o:ole="">
            <v:imagedata r:id="rId38" o:title=""/>
          </v:shape>
          <o:OLEObject Type="Embed" ProgID="Equation.DSMT4" ShapeID="_x0000_i1041" DrawAspect="Content" ObjectID="_1820998067" r:id="rId39"/>
        </w:object>
      </w:r>
      <w:r w:rsidR="006C4D07" w:rsidRPr="00EC71D9">
        <w:rPr>
          <w:rFonts w:ascii="Times New Roman" w:hAnsi="Times New Roman" w:cs="Times New Roman"/>
          <w:sz w:val="20"/>
          <w:szCs w:val="20"/>
        </w:rPr>
        <w:t xml:space="preserve">the vaccinated people may lack immunity. The risk of infection for vulnerable people who come into contact with infected people is </w:t>
      </w:r>
      <w:r w:rsidR="00996812" w:rsidRPr="00EC71D9">
        <w:rPr>
          <w:rFonts w:ascii="Times New Roman" w:hAnsi="Times New Roman" w:cs="Times New Roman"/>
          <w:position w:val="-10"/>
          <w:sz w:val="20"/>
          <w:szCs w:val="20"/>
        </w:rPr>
        <w:object w:dxaOrig="660" w:dyaOrig="320" w14:anchorId="656CAF77">
          <v:shape id="_x0000_i1042" type="#_x0000_t75" style="width:33pt;height:16.2pt" o:ole="">
            <v:imagedata r:id="rId40" o:title=""/>
          </v:shape>
          <o:OLEObject Type="Embed" ProgID="Equation.DSMT4" ShapeID="_x0000_i1042" DrawAspect="Content" ObjectID="_1820998068" r:id="rId41"/>
        </w:object>
      </w:r>
      <w:r w:rsidR="00996812" w:rsidRPr="00EC71D9">
        <w:rPr>
          <w:rFonts w:ascii="Times New Roman" w:hAnsi="Times New Roman" w:cs="Times New Roman"/>
          <w:sz w:val="20"/>
          <w:szCs w:val="20"/>
        </w:rPr>
        <w:t>,</w:t>
      </w:r>
      <w:r w:rsidR="008D1AB4" w:rsidRPr="00EC71D9">
        <w:rPr>
          <w:rFonts w:ascii="Times New Roman" w:hAnsi="Times New Roman" w:cs="Times New Roman"/>
          <w:sz w:val="20"/>
          <w:szCs w:val="20"/>
        </w:rPr>
        <w:t xml:space="preserve"> </w:t>
      </w:r>
      <w:r w:rsidR="0044321E" w:rsidRPr="00EC71D9">
        <w:rPr>
          <w:rFonts w:ascii="Times New Roman" w:hAnsi="Times New Roman" w:cs="Times New Roman"/>
          <w:sz w:val="20"/>
          <w:szCs w:val="20"/>
        </w:rPr>
        <w:t>with</w:t>
      </w:r>
      <w:r w:rsidR="00996812" w:rsidRPr="00EC71D9">
        <w:rPr>
          <w:rFonts w:ascii="Times New Roman" w:hAnsi="Times New Roman" w:cs="Times New Roman"/>
          <w:sz w:val="20"/>
          <w:szCs w:val="20"/>
        </w:rPr>
        <w:t xml:space="preserve"> the transmission probability </w:t>
      </w:r>
      <w:r w:rsidR="00996812" w:rsidRPr="00EC71D9">
        <w:rPr>
          <w:rFonts w:ascii="Times New Roman" w:hAnsi="Times New Roman" w:cs="Times New Roman"/>
          <w:position w:val="-10"/>
          <w:sz w:val="20"/>
          <w:szCs w:val="20"/>
        </w:rPr>
        <w:object w:dxaOrig="200" w:dyaOrig="260" w14:anchorId="1594594D">
          <v:shape id="_x0000_i1043" type="#_x0000_t75" style="width:10.2pt;height:13.2pt" o:ole="">
            <v:imagedata r:id="rId42" o:title=""/>
          </v:shape>
          <o:OLEObject Type="Embed" ProgID="Equation.DSMT4" ShapeID="_x0000_i1043" DrawAspect="Content" ObjectID="_1820998069" r:id="rId43"/>
        </w:object>
      </w:r>
      <w:r w:rsidR="00996812" w:rsidRPr="00EC71D9">
        <w:rPr>
          <w:rFonts w:ascii="Times New Roman" w:hAnsi="Times New Roman" w:cs="Times New Roman"/>
          <w:sz w:val="20"/>
          <w:szCs w:val="20"/>
        </w:rPr>
        <w:t xml:space="preserve">. </w: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The transformation </w:t>
      </w:r>
      <w:r w:rsidR="008D1AB4" w:rsidRPr="00EC71D9">
        <w:rPr>
          <w:rFonts w:ascii="Times New Roman" w:hAnsi="Times New Roman" w:cs="Times New Roman"/>
          <w:sz w:val="20"/>
          <w:szCs w:val="20"/>
        </w:rPr>
        <w:t>from</w: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 the exposed to </w:t>
      </w:r>
      <w:r w:rsidR="008D1AB4" w:rsidRPr="00EC71D9">
        <w:rPr>
          <w:rFonts w:ascii="Times New Roman" w:hAnsi="Times New Roman" w:cs="Times New Roman"/>
          <w:sz w:val="20"/>
          <w:szCs w:val="20"/>
        </w:rPr>
        <w:t xml:space="preserve">the </w: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infectious stage </w:t>
      </w:r>
      <w:r w:rsidR="008D1AB4" w:rsidRPr="00EC71D9">
        <w:rPr>
          <w:rFonts w:ascii="Times New Roman" w:hAnsi="Times New Roman" w:cs="Times New Roman"/>
          <w:sz w:val="20"/>
          <w:szCs w:val="20"/>
        </w:rPr>
        <w:t xml:space="preserve">occurs </w: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at a rate </w:t>
      </w:r>
      <w:r w:rsidR="006D1188" w:rsidRPr="00EC71D9">
        <w:rPr>
          <w:rFonts w:ascii="Times New Roman" w:hAnsi="Times New Roman" w:cs="Times New Roman"/>
          <w:position w:val="-10"/>
          <w:sz w:val="20"/>
          <w:szCs w:val="20"/>
        </w:rPr>
        <w:object w:dxaOrig="220" w:dyaOrig="260" w14:anchorId="7732961E">
          <v:shape id="_x0000_i1044" type="#_x0000_t75" style="width:10.8pt;height:13.2pt" o:ole="">
            <v:imagedata r:id="rId44" o:title=""/>
          </v:shape>
          <o:OLEObject Type="Embed" ProgID="Equation.DSMT4" ShapeID="_x0000_i1044" DrawAspect="Content" ObjectID="_1820998070" r:id="rId45"/>
        </w:objec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. At a rate </w:t>
      </w:r>
      <w:r w:rsidR="006D1188" w:rsidRPr="00EC71D9">
        <w:rPr>
          <w:rFonts w:ascii="Times New Roman" w:hAnsi="Times New Roman" w:cs="Times New Roman"/>
          <w:position w:val="-6"/>
          <w:sz w:val="20"/>
          <w:szCs w:val="20"/>
        </w:rPr>
        <w:object w:dxaOrig="220" w:dyaOrig="279" w14:anchorId="6AB5F11C">
          <v:shape id="_x0000_i1045" type="#_x0000_t75" style="width:10.8pt;height:13.8pt" o:ole="">
            <v:imagedata r:id="rId46" o:title=""/>
          </v:shape>
          <o:OLEObject Type="Embed" ProgID="Equation.DSMT4" ShapeID="_x0000_i1045" DrawAspect="Content" ObjectID="_1820998071" r:id="rId47"/>
        </w:objec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 the contagious </w:t>
      </w:r>
      <w:r w:rsidR="008D1AB4" w:rsidRPr="00EC71D9">
        <w:rPr>
          <w:rFonts w:ascii="Times New Roman" w:hAnsi="Times New Roman" w:cs="Times New Roman"/>
          <w:sz w:val="20"/>
          <w:szCs w:val="20"/>
        </w:rPr>
        <w:t>individuals</w: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 are separated. </w:t>
      </w:r>
      <w:r w:rsidR="006D1188" w:rsidRPr="00EC71D9">
        <w:rPr>
          <w:rFonts w:ascii="Times New Roman" w:hAnsi="Times New Roman" w:cs="Times New Roman"/>
          <w:position w:val="-6"/>
          <w:sz w:val="20"/>
          <w:szCs w:val="20"/>
        </w:rPr>
        <w:object w:dxaOrig="200" w:dyaOrig="220" w14:anchorId="60EFB4E2">
          <v:shape id="_x0000_i1046" type="#_x0000_t75" style="width:10.2pt;height:10.8pt" o:ole="">
            <v:imagedata r:id="rId48" o:title=""/>
          </v:shape>
          <o:OLEObject Type="Embed" ProgID="Equation.DSMT4" ShapeID="_x0000_i1046" DrawAspect="Content" ObjectID="_1820998072" r:id="rId49"/>
        </w:objec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and </w:t>
      </w:r>
      <w:r w:rsidR="006D1188" w:rsidRPr="00EC71D9">
        <w:rPr>
          <w:rFonts w:ascii="Times New Roman" w:hAnsi="Times New Roman" w:cs="Times New Roman"/>
          <w:position w:val="-10"/>
          <w:sz w:val="20"/>
          <w:szCs w:val="20"/>
        </w:rPr>
        <w:object w:dxaOrig="240" w:dyaOrig="260" w14:anchorId="66FB29A7">
          <v:shape id="_x0000_i1047" type="#_x0000_t75" style="width:12pt;height:13.2pt" o:ole="">
            <v:imagedata r:id="rId50" o:title=""/>
          </v:shape>
          <o:OLEObject Type="Embed" ProgID="Equation.DSMT4" ShapeID="_x0000_i1047" DrawAspect="Content" ObjectID="_1820998073" r:id="rId51"/>
        </w:object>
      </w:r>
      <w:r w:rsidR="006D1188" w:rsidRPr="00EC71D9">
        <w:rPr>
          <w:rFonts w:ascii="Times New Roman" w:hAnsi="Times New Roman" w:cs="Times New Roman"/>
          <w:sz w:val="20"/>
          <w:szCs w:val="20"/>
        </w:rPr>
        <w:t xml:space="preserve">are the infected and quarantined individuals at a rehabilitation rate. </w:t>
      </w:r>
      <w:r w:rsidR="009153FA" w:rsidRPr="00EC71D9">
        <w:rPr>
          <w:rFonts w:ascii="Times New Roman" w:hAnsi="Times New Roman" w:cs="Times New Roman"/>
          <w:sz w:val="20"/>
          <w:szCs w:val="20"/>
        </w:rPr>
        <w:t xml:space="preserve">In </w:t>
      </w:r>
      <w:r w:rsidR="008D1AB4" w:rsidRPr="00EC71D9">
        <w:rPr>
          <w:rFonts w:ascii="Times New Roman" w:hAnsi="Times New Roman" w:cs="Times New Roman"/>
          <w:sz w:val="20"/>
          <w:szCs w:val="20"/>
        </w:rPr>
        <w:t xml:space="preserve">a </w:t>
      </w:r>
      <w:r w:rsidR="009153FA" w:rsidRPr="00EC71D9">
        <w:rPr>
          <w:rFonts w:ascii="Times New Roman" w:hAnsi="Times New Roman" w:cs="Times New Roman"/>
          <w:sz w:val="20"/>
          <w:szCs w:val="20"/>
        </w:rPr>
        <w:t>natural case</w:t>
      </w:r>
      <w:r w:rsidR="008D1AB4" w:rsidRPr="00EC71D9">
        <w:rPr>
          <w:rFonts w:ascii="Times New Roman" w:hAnsi="Times New Roman" w:cs="Times New Roman"/>
          <w:sz w:val="20"/>
          <w:szCs w:val="20"/>
        </w:rPr>
        <w:t>,</w:t>
      </w:r>
      <w:r w:rsidR="009153FA" w:rsidRPr="00EC71D9">
        <w:rPr>
          <w:rFonts w:ascii="Times New Roman" w:hAnsi="Times New Roman" w:cs="Times New Roman"/>
          <w:sz w:val="20"/>
          <w:szCs w:val="20"/>
        </w:rPr>
        <w:t xml:space="preserve"> the mortality rate is </w:t>
      </w:r>
      <w:r w:rsidR="009153FA" w:rsidRPr="00EC71D9">
        <w:rPr>
          <w:rFonts w:ascii="Times New Roman" w:hAnsi="Times New Roman" w:cs="Times New Roman"/>
          <w:position w:val="-6"/>
          <w:sz w:val="20"/>
          <w:szCs w:val="20"/>
        </w:rPr>
        <w:object w:dxaOrig="200" w:dyaOrig="220" w14:anchorId="4C79C68E">
          <v:shape id="_x0000_i1048" type="#_x0000_t75" style="width:10.2pt;height:10.8pt" o:ole="">
            <v:imagedata r:id="rId52" o:title=""/>
          </v:shape>
          <o:OLEObject Type="Embed" ProgID="Equation.DSMT4" ShapeID="_x0000_i1048" DrawAspect="Content" ObjectID="_1820998074" r:id="rId53"/>
        </w:object>
      </w:r>
      <w:r w:rsidR="0044321E" w:rsidRPr="00EC71D9">
        <w:rPr>
          <w:rFonts w:ascii="Times New Roman" w:hAnsi="Times New Roman" w:cs="Times New Roman"/>
          <w:sz w:val="20"/>
          <w:szCs w:val="20"/>
        </w:rPr>
        <w:t xml:space="preserve"> whereas </w:t>
      </w:r>
      <w:r w:rsidR="009153FA" w:rsidRPr="00EC71D9">
        <w:rPr>
          <w:rFonts w:ascii="Times New Roman" w:hAnsi="Times New Roman" w:cs="Times New Roman"/>
          <w:position w:val="-6"/>
          <w:sz w:val="20"/>
          <w:szCs w:val="20"/>
        </w:rPr>
        <w:object w:dxaOrig="240" w:dyaOrig="220" w14:anchorId="76C31C16">
          <v:shape id="_x0000_i1049" type="#_x0000_t75" style="width:12pt;height:10.8pt" o:ole="">
            <v:imagedata r:id="rId54" o:title=""/>
          </v:shape>
          <o:OLEObject Type="Embed" ProgID="Equation.DSMT4" ShapeID="_x0000_i1049" DrawAspect="Content" ObjectID="_1820998075" r:id="rId55"/>
        </w:object>
      </w:r>
      <w:r w:rsidR="009153FA" w:rsidRPr="00EC71D9">
        <w:rPr>
          <w:rFonts w:ascii="Times New Roman" w:hAnsi="Times New Roman" w:cs="Times New Roman"/>
          <w:sz w:val="20"/>
          <w:szCs w:val="20"/>
        </w:rPr>
        <w:t xml:space="preserve"> an</w:t>
      </w:r>
      <w:r w:rsidR="008D1AB4" w:rsidRPr="00EC71D9">
        <w:rPr>
          <w:rFonts w:ascii="Times New Roman" w:hAnsi="Times New Roman" w:cs="Times New Roman"/>
          <w:sz w:val="20"/>
          <w:szCs w:val="20"/>
        </w:rPr>
        <w:t>d</w:t>
      </w:r>
      <w:r w:rsidR="009153FA" w:rsidRPr="00EC71D9">
        <w:rPr>
          <w:rFonts w:ascii="Times New Roman" w:hAnsi="Times New Roman" w:cs="Times New Roman"/>
          <w:sz w:val="20"/>
          <w:szCs w:val="20"/>
        </w:rPr>
        <w:t xml:space="preserve"> </w:t>
      </w:r>
      <w:r w:rsidR="009153FA" w:rsidRPr="00EC71D9">
        <w:rPr>
          <w:rFonts w:ascii="Times New Roman" w:hAnsi="Times New Roman" w:cs="Times New Roman"/>
          <w:position w:val="-10"/>
          <w:sz w:val="20"/>
          <w:szCs w:val="20"/>
        </w:rPr>
        <w:object w:dxaOrig="240" w:dyaOrig="260" w14:anchorId="3619646A">
          <v:shape id="_x0000_i1050" type="#_x0000_t75" style="width:12pt;height:13.2pt" o:ole="">
            <v:imagedata r:id="rId56" o:title=""/>
          </v:shape>
          <o:OLEObject Type="Embed" ProgID="Equation.DSMT4" ShapeID="_x0000_i1050" DrawAspect="Content" ObjectID="_1820998076" r:id="rId57"/>
        </w:object>
      </w:r>
      <w:r w:rsidR="009153FA" w:rsidRPr="00EC71D9">
        <w:rPr>
          <w:rFonts w:ascii="Times New Roman" w:hAnsi="Times New Roman" w:cs="Times New Roman"/>
          <w:sz w:val="20"/>
          <w:szCs w:val="20"/>
        </w:rPr>
        <w:t xml:space="preserve">are the case fatality rate (CFR) for infected and quarantined individuals. The fractional order system of the model is </w:t>
      </w:r>
    </w:p>
    <w:p w14:paraId="1170BDF9" w14:textId="44B74C60" w:rsidR="009F7B04" w:rsidRPr="0044673C" w:rsidRDefault="009F7B04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bookmarkStart w:id="1" w:name="_Hlk204800180"/>
      <w:r w:rsidR="00221CB9" w:rsidRPr="0044673C">
        <w:rPr>
          <w:rFonts w:ascii="Times New Roman" w:hAnsi="Times New Roman" w:cs="Times New Roman"/>
          <w:position w:val="-114"/>
          <w:sz w:val="20"/>
          <w:szCs w:val="20"/>
        </w:rPr>
        <w:object w:dxaOrig="4540" w:dyaOrig="2400" w14:anchorId="072E0A0F">
          <v:shape id="_x0000_i1051" type="#_x0000_t75" style="width:226.8pt;height:120pt" o:ole="">
            <v:imagedata r:id="rId58" o:title=""/>
          </v:shape>
          <o:OLEObject Type="Embed" ProgID="Equation.DSMT4" ShapeID="_x0000_i1051" DrawAspect="Content" ObjectID="_1820998077" r:id="rId59"/>
        </w:object>
      </w:r>
      <w:bookmarkEnd w:id="1"/>
      <w:r w:rsidR="00A614E8">
        <w:rPr>
          <w:rFonts w:ascii="Times New Roman" w:hAnsi="Times New Roman" w:cs="Times New Roman"/>
          <w:sz w:val="24"/>
          <w:szCs w:val="24"/>
        </w:rPr>
        <w:tab/>
      </w:r>
      <w:r w:rsidR="00A614E8">
        <w:rPr>
          <w:rFonts w:ascii="Times New Roman" w:hAnsi="Times New Roman" w:cs="Times New Roman"/>
          <w:sz w:val="24"/>
          <w:szCs w:val="24"/>
        </w:rPr>
        <w:tab/>
      </w:r>
      <w:r w:rsidR="0044673C">
        <w:rPr>
          <w:rFonts w:ascii="Times New Roman" w:hAnsi="Times New Roman" w:cs="Times New Roman"/>
          <w:sz w:val="24"/>
          <w:szCs w:val="24"/>
        </w:rPr>
        <w:tab/>
      </w:r>
      <w:r w:rsidR="0044673C">
        <w:rPr>
          <w:rFonts w:ascii="Times New Roman" w:hAnsi="Times New Roman" w:cs="Times New Roman"/>
          <w:sz w:val="24"/>
          <w:szCs w:val="24"/>
        </w:rPr>
        <w:tab/>
      </w:r>
      <w:r w:rsidR="0044673C">
        <w:rPr>
          <w:rFonts w:ascii="Times New Roman" w:hAnsi="Times New Roman" w:cs="Times New Roman"/>
          <w:sz w:val="24"/>
          <w:szCs w:val="24"/>
        </w:rPr>
        <w:tab/>
      </w:r>
      <w:r w:rsidR="00A614E8" w:rsidRPr="0044673C">
        <w:rPr>
          <w:rFonts w:ascii="Times New Roman" w:hAnsi="Times New Roman" w:cs="Times New Roman"/>
          <w:sz w:val="20"/>
          <w:szCs w:val="20"/>
        </w:rPr>
        <w:t>(4)</w:t>
      </w:r>
    </w:p>
    <w:p w14:paraId="2D34B0AE" w14:textId="77777777" w:rsidR="00B72726" w:rsidRPr="0044673C" w:rsidRDefault="00B72726" w:rsidP="0077099C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with initial conditions</w:t>
      </w:r>
      <w:r w:rsidR="005A09F3" w:rsidRPr="0044673C">
        <w:rPr>
          <w:rFonts w:ascii="Times New Roman" w:hAnsi="Times New Roman" w:cs="Times New Roman"/>
          <w:sz w:val="20"/>
          <w:szCs w:val="20"/>
        </w:rPr>
        <w:t>,</w:t>
      </w:r>
    </w:p>
    <w:p w14:paraId="72A014A8" w14:textId="77777777" w:rsidR="0044673C" w:rsidRDefault="0044321E" w:rsidP="0077099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2726">
        <w:rPr>
          <w:rFonts w:ascii="Times New Roman" w:hAnsi="Times New Roman" w:cs="Times New Roman"/>
          <w:position w:val="-12"/>
          <w:sz w:val="24"/>
          <w:szCs w:val="24"/>
        </w:rPr>
        <w:object w:dxaOrig="7339" w:dyaOrig="360" w14:anchorId="0C4482DF">
          <v:shape id="_x0000_i1052" type="#_x0000_t75" style="width:367.2pt;height:18pt" o:ole="">
            <v:imagedata r:id="rId60" o:title=""/>
          </v:shape>
          <o:OLEObject Type="Embed" ProgID="Equation.DSMT4" ShapeID="_x0000_i1052" DrawAspect="Content" ObjectID="_1820998078" r:id="rId61"/>
        </w:object>
      </w:r>
    </w:p>
    <w:p w14:paraId="4133FE68" w14:textId="25531171" w:rsidR="003E3D0A" w:rsidRDefault="0044321E" w:rsidP="0077099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where</w:t>
      </w:r>
      <w:r w:rsidR="005A09F3">
        <w:rPr>
          <w:rFonts w:ascii="Times New Roman" w:hAnsi="Times New Roman" w:cs="Times New Roman"/>
          <w:sz w:val="24"/>
          <w:szCs w:val="24"/>
        </w:rPr>
        <w:t xml:space="preserve"> </w:t>
      </w:r>
      <w:r w:rsidR="005A09F3" w:rsidRPr="005A09F3">
        <w:rPr>
          <w:rFonts w:ascii="Times New Roman" w:hAnsi="Times New Roman" w:cs="Times New Roman"/>
          <w:position w:val="-12"/>
          <w:sz w:val="24"/>
          <w:szCs w:val="24"/>
        </w:rPr>
        <w:object w:dxaOrig="2560" w:dyaOrig="360" w14:anchorId="3B5D58F0">
          <v:shape id="_x0000_i1053" type="#_x0000_t75" style="width:127.8pt;height:18pt" o:ole="">
            <v:imagedata r:id="rId62" o:title=""/>
          </v:shape>
          <o:OLEObject Type="Embed" ProgID="Equation.DSMT4" ShapeID="_x0000_i1053" DrawAspect="Content" ObjectID="_1820998079" r:id="rId63"/>
        </w:object>
      </w:r>
      <w:r w:rsidR="005A09F3">
        <w:rPr>
          <w:rFonts w:ascii="Times New Roman" w:hAnsi="Times New Roman" w:cs="Times New Roman"/>
          <w:sz w:val="24"/>
          <w:szCs w:val="24"/>
        </w:rPr>
        <w:t>are all positive.</w:t>
      </w:r>
    </w:p>
    <w:p w14:paraId="02B3B76C" w14:textId="5FB5A902" w:rsidR="003E3D0A" w:rsidRPr="001E5392" w:rsidRDefault="00A614E8" w:rsidP="00006D6C">
      <w:pPr>
        <w:pStyle w:val="ListParagraph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E3D0A">
        <w:rPr>
          <w:rFonts w:ascii="Times New Roman" w:hAnsi="Times New Roman" w:cs="Times New Roman"/>
          <w:b/>
          <w:bCs/>
          <w:sz w:val="24"/>
          <w:szCs w:val="24"/>
        </w:rPr>
        <w:t>M</w:t>
      </w:r>
      <w:r w:rsidR="0044673C">
        <w:rPr>
          <w:rFonts w:ascii="Times New Roman" w:hAnsi="Times New Roman" w:cs="Times New Roman"/>
          <w:b/>
          <w:bCs/>
          <w:sz w:val="24"/>
          <w:szCs w:val="24"/>
        </w:rPr>
        <w:t>ETHODOLOGY</w:t>
      </w:r>
    </w:p>
    <w:p w14:paraId="43906354" w14:textId="1C8FD5B4" w:rsidR="00A614E8" w:rsidRPr="00006D6C" w:rsidRDefault="00A614E8" w:rsidP="00006D6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Adomian Decomposition Method (ADM)</w:t>
      </w:r>
    </w:p>
    <w:p w14:paraId="153F7718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Let us consider the system of fractional differential equations,</w:t>
      </w:r>
    </w:p>
    <w:p w14:paraId="3EC89B93" w14:textId="2177FCE1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</w:t>
      </w:r>
      <w:r w:rsidR="005A09F3" w:rsidRPr="0044673C">
        <w:rPr>
          <w:rFonts w:ascii="Times New Roman" w:hAnsi="Times New Roman" w:cs="Times New Roman"/>
          <w:position w:val="-14"/>
          <w:sz w:val="20"/>
          <w:szCs w:val="20"/>
        </w:rPr>
        <w:object w:dxaOrig="5040" w:dyaOrig="400" w14:anchorId="0729C44F">
          <v:shape id="_x0000_i1054" type="#_x0000_t75" style="width:252pt;height:20.4pt" o:ole="">
            <v:imagedata r:id="rId64" o:title=""/>
          </v:shape>
          <o:OLEObject Type="Embed" ProgID="Equation.DSMT4" ShapeID="_x0000_i1054" DrawAspect="Content" ObjectID="_1820998080" r:id="rId65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>(5)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where </w:t>
      </w:r>
      <w:r w:rsidR="005A09F3" w:rsidRPr="0044673C">
        <w:rPr>
          <w:rFonts w:ascii="Times New Roman" w:hAnsi="Times New Roman" w:cs="Times New Roman"/>
          <w:position w:val="-6"/>
          <w:sz w:val="20"/>
          <w:szCs w:val="20"/>
        </w:rPr>
        <w:object w:dxaOrig="1040" w:dyaOrig="300" w14:anchorId="685CCB5C">
          <v:shape id="_x0000_i1055" type="#_x0000_t75" style="width:51.6pt;height:15pt" o:ole="">
            <v:imagedata r:id="rId66" o:title=""/>
          </v:shape>
          <o:OLEObject Type="Embed" ProgID="Equation.DSMT4" ShapeID="_x0000_i1055" DrawAspect="Content" ObjectID="_1820998081" r:id="rId67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and </w:t>
      </w:r>
      <w:r w:rsidR="005A09F3" w:rsidRPr="0044673C">
        <w:rPr>
          <w:rFonts w:ascii="Times New Roman" w:hAnsi="Times New Roman" w:cs="Times New Roman"/>
          <w:position w:val="-12"/>
          <w:sz w:val="20"/>
          <w:szCs w:val="20"/>
        </w:rPr>
        <w:object w:dxaOrig="940" w:dyaOrig="420" w14:anchorId="4AF27F42">
          <v:shape id="_x0000_i1056" type="#_x0000_t75" style="width:46.8pt;height:21.6pt" o:ole="">
            <v:imagedata r:id="rId68" o:title=""/>
          </v:shape>
          <o:OLEObject Type="Embed" ProgID="Equation.DSMT4" ShapeID="_x0000_i1056" DrawAspect="Content" ObjectID="_1820998082" r:id="rId69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. Applying </w:t>
      </w:r>
      <w:r w:rsidR="005A09F3" w:rsidRPr="0044673C">
        <w:rPr>
          <w:rFonts w:ascii="Times New Roman" w:hAnsi="Times New Roman" w:cs="Times New Roman"/>
          <w:position w:val="-4"/>
          <w:sz w:val="20"/>
          <w:szCs w:val="20"/>
        </w:rPr>
        <w:object w:dxaOrig="400" w:dyaOrig="340" w14:anchorId="5408E3F6">
          <v:shape id="_x0000_i1057" type="#_x0000_t75" style="width:19.8pt;height:16.8pt" o:ole="">
            <v:imagedata r:id="rId70" o:title=""/>
          </v:shape>
          <o:OLEObject Type="Embed" ProgID="Equation.DSMT4" ShapeID="_x0000_i1057" DrawAspect="Content" ObjectID="_1820998083" r:id="rId71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to (5), we get</w:t>
      </w:r>
    </w:p>
    <w:p w14:paraId="310537A9" w14:textId="1CB9518B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</w:t>
      </w:r>
      <w:r w:rsidR="00E1509C" w:rsidRPr="0044673C">
        <w:rPr>
          <w:rFonts w:ascii="Times New Roman" w:hAnsi="Times New Roman" w:cs="Times New Roman"/>
          <w:position w:val="-28"/>
          <w:sz w:val="20"/>
          <w:szCs w:val="20"/>
        </w:rPr>
        <w:object w:dxaOrig="4280" w:dyaOrig="720" w14:anchorId="741E3E2A">
          <v:shape id="_x0000_i1058" type="#_x0000_t75" style="width:213.6pt;height:36pt" o:ole="">
            <v:imagedata r:id="rId72" o:title=""/>
          </v:shape>
          <o:OLEObject Type="Embed" ProgID="Equation.DSMT4" ShapeID="_x0000_i1058" DrawAspect="Content" ObjectID="_1820998084" r:id="rId73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(6)</w:t>
      </w:r>
    </w:p>
    <w:p w14:paraId="30351F65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where </w:t>
      </w:r>
      <w:r w:rsidR="00E1509C" w:rsidRPr="0044673C">
        <w:rPr>
          <w:rFonts w:ascii="Times New Roman" w:hAnsi="Times New Roman" w:cs="Times New Roman"/>
          <w:position w:val="-32"/>
          <w:sz w:val="20"/>
          <w:szCs w:val="20"/>
        </w:rPr>
        <w:object w:dxaOrig="2960" w:dyaOrig="740" w14:anchorId="4743BD61">
          <v:shape id="_x0000_i1059" type="#_x0000_t75" style="width:148.2pt;height:37.2pt" o:ole="">
            <v:imagedata r:id="rId74" o:title=""/>
          </v:shape>
          <o:OLEObject Type="Embed" ProgID="Equation.DSMT4" ShapeID="_x0000_i1059" DrawAspect="Content" ObjectID="_1820998085" r:id="rId75"/>
        </w:object>
      </w:r>
    </w:p>
    <w:p w14:paraId="010226BC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Using </w:t>
      </w:r>
      <w:r w:rsidR="005337F4" w:rsidRPr="0044673C">
        <w:rPr>
          <w:rFonts w:ascii="Times New Roman" w:hAnsi="Times New Roman" w:cs="Times New Roman"/>
          <w:sz w:val="20"/>
          <w:szCs w:val="20"/>
        </w:rPr>
        <w:t>ADM for solving (5)</w:t>
      </w:r>
      <w:r w:rsidRPr="0044673C">
        <w:rPr>
          <w:rFonts w:ascii="Times New Roman" w:hAnsi="Times New Roman" w:cs="Times New Roman"/>
          <w:sz w:val="20"/>
          <w:szCs w:val="20"/>
        </w:rPr>
        <w:t>, let</w:t>
      </w:r>
    </w:p>
    <w:p w14:paraId="4A94A0E2" w14:textId="0C7A0A41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</w:t>
      </w:r>
      <w:r w:rsidR="00E1509C" w:rsidRPr="0044673C">
        <w:rPr>
          <w:rFonts w:ascii="Times New Roman" w:hAnsi="Times New Roman" w:cs="Times New Roman"/>
          <w:position w:val="-30"/>
          <w:sz w:val="20"/>
          <w:szCs w:val="20"/>
        </w:rPr>
        <w:object w:dxaOrig="1120" w:dyaOrig="700" w14:anchorId="0CC51047">
          <v:shape id="_x0000_i1060" type="#_x0000_t75" style="width:56.4pt;height:34.8pt" o:ole="">
            <v:imagedata r:id="rId76" o:title=""/>
          </v:shape>
          <o:OLEObject Type="Embed" ProgID="Equation.DSMT4" ShapeID="_x0000_i1060" DrawAspect="Content" ObjectID="_1820998086" r:id="rId77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(7)</w:t>
      </w:r>
    </w:p>
    <w:p w14:paraId="42ECECD9" w14:textId="40E8216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and  </w:t>
      </w:r>
      <w:r w:rsidR="00E1509C" w:rsidRPr="0044673C">
        <w:rPr>
          <w:rFonts w:ascii="Times New Roman" w:hAnsi="Times New Roman" w:cs="Times New Roman"/>
          <w:position w:val="-30"/>
          <w:sz w:val="20"/>
          <w:szCs w:val="20"/>
        </w:rPr>
        <w:object w:dxaOrig="2520" w:dyaOrig="700" w14:anchorId="7F0E25B1">
          <v:shape id="_x0000_i1061" type="#_x0000_t75" style="width:126pt;height:34.8pt" o:ole="">
            <v:imagedata r:id="rId78" o:title=""/>
          </v:shape>
          <o:OLEObject Type="Embed" ProgID="Equation.DSMT4" ShapeID="_x0000_i1061" DrawAspect="Content" ObjectID="_1820998087" r:id="rId79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(8)   </w:t>
      </w:r>
    </w:p>
    <w:p w14:paraId="1647119C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where</w:t>
      </w:r>
      <w:r w:rsidR="00E1509C" w:rsidRPr="0044673C">
        <w:rPr>
          <w:rFonts w:ascii="Times New Roman" w:hAnsi="Times New Roman" w:cs="Times New Roman"/>
          <w:position w:val="-16"/>
          <w:sz w:val="20"/>
          <w:szCs w:val="20"/>
        </w:rPr>
        <w:object w:dxaOrig="420" w:dyaOrig="420" w14:anchorId="5CC8F674">
          <v:shape id="_x0000_i1062" type="#_x0000_t75" style="width:21pt;height:21pt" o:ole="">
            <v:imagedata r:id="rId80" o:title=""/>
          </v:shape>
          <o:OLEObject Type="Embed" ProgID="Equation.DSMT4" ShapeID="_x0000_i1062" DrawAspect="Content" ObjectID="_1820998088" r:id="rId81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are Adomian polynomials which depend on </w:t>
      </w:r>
      <w:r w:rsidR="00666565" w:rsidRPr="0044673C">
        <w:rPr>
          <w:rFonts w:ascii="Times New Roman" w:hAnsi="Times New Roman" w:cs="Times New Roman"/>
          <w:position w:val="-14"/>
          <w:sz w:val="20"/>
          <w:szCs w:val="20"/>
        </w:rPr>
        <w:object w:dxaOrig="3100" w:dyaOrig="380" w14:anchorId="24A3A36C">
          <v:shape id="_x0000_i1063" type="#_x0000_t75" style="width:154.8pt;height:19.2pt" o:ole="">
            <v:imagedata r:id="rId82" o:title=""/>
          </v:shape>
          <o:OLEObject Type="Embed" ProgID="Equation.DSMT4" ShapeID="_x0000_i1063" DrawAspect="Content" ObjectID="_1820998089" r:id="rId83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3F7B39CE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In view of equations (7) and (8), (6) takes the form </w:t>
      </w:r>
    </w:p>
    <w:p w14:paraId="75656D26" w14:textId="060FDB9C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  </w:t>
      </w:r>
      <w:r w:rsidR="00666565" w:rsidRPr="0044673C">
        <w:rPr>
          <w:rFonts w:ascii="Times New Roman" w:hAnsi="Times New Roman" w:cs="Times New Roman"/>
          <w:position w:val="-30"/>
          <w:sz w:val="20"/>
          <w:szCs w:val="20"/>
        </w:rPr>
        <w:object w:dxaOrig="6220" w:dyaOrig="740" w14:anchorId="34C13390">
          <v:shape id="_x0000_i1064" type="#_x0000_t75" style="width:310.8pt;height:36.6pt" o:ole="">
            <v:imagedata r:id="rId84" o:title=""/>
          </v:shape>
          <o:OLEObject Type="Embed" ProgID="Equation.DSMT4" ShapeID="_x0000_i1064" DrawAspect="Content" ObjectID="_1820998090" r:id="rId85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(9)</w:t>
      </w:r>
    </w:p>
    <w:p w14:paraId="4F19386D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We set   </w:t>
      </w:r>
      <w:r w:rsidR="00666565" w:rsidRPr="0044673C">
        <w:rPr>
          <w:rFonts w:ascii="Times New Roman" w:hAnsi="Times New Roman" w:cs="Times New Roman"/>
          <w:position w:val="-28"/>
          <w:sz w:val="20"/>
          <w:szCs w:val="20"/>
        </w:rPr>
        <w:object w:dxaOrig="1740" w:dyaOrig="720" w14:anchorId="72E3E02B">
          <v:shape id="_x0000_i1065" type="#_x0000_t75" style="width:87pt;height:36pt" o:ole="">
            <v:imagedata r:id="rId86" o:title=""/>
          </v:shape>
          <o:OLEObject Type="Embed" ProgID="Equation.DSMT4" ShapeID="_x0000_i1065" DrawAspect="Content" ObjectID="_1820998091" r:id="rId87"/>
        </w:object>
      </w:r>
    </w:p>
    <w:p w14:paraId="15967D8D" w14:textId="2968A14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</w:t>
      </w:r>
      <w:r w:rsidR="00666565" w:rsidRPr="0044673C">
        <w:rPr>
          <w:rFonts w:ascii="Times New Roman" w:hAnsi="Times New Roman" w:cs="Times New Roman"/>
          <w:position w:val="-14"/>
          <w:sz w:val="20"/>
          <w:szCs w:val="20"/>
        </w:rPr>
        <w:object w:dxaOrig="6100" w:dyaOrig="400" w14:anchorId="2B1BCF0D">
          <v:shape id="_x0000_i1066" type="#_x0000_t75" style="width:305.4pt;height:19.8pt" o:ole="">
            <v:imagedata r:id="rId88" o:title=""/>
          </v:shape>
          <o:OLEObject Type="Embed" ProgID="Equation.DSMT4" ShapeID="_x0000_i1066" DrawAspect="Content" ObjectID="_1820998092" r:id="rId89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(10)    </w:t>
      </w:r>
    </w:p>
    <w:p w14:paraId="495B366E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</w:t>
      </w:r>
      <w:r w:rsidR="006A0F04" w:rsidRPr="0044673C">
        <w:rPr>
          <w:rFonts w:ascii="Times New Roman" w:hAnsi="Times New Roman" w:cs="Times New Roman"/>
          <w:sz w:val="20"/>
          <w:szCs w:val="20"/>
        </w:rPr>
        <w:t>A</w:t>
      </w:r>
      <w:r w:rsidRPr="0044673C">
        <w:rPr>
          <w:rFonts w:ascii="Times New Roman" w:hAnsi="Times New Roman" w:cs="Times New Roman"/>
          <w:sz w:val="20"/>
          <w:szCs w:val="20"/>
        </w:rPr>
        <w:t xml:space="preserve"> parameter  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κ </m:t>
        </m:r>
      </m:oMath>
      <w:r w:rsidR="006A0F04" w:rsidRPr="0044673C">
        <w:rPr>
          <w:rFonts w:ascii="Times New Roman" w:hAnsi="Times New Roman" w:cs="Times New Roman"/>
          <w:sz w:val="20"/>
          <w:szCs w:val="20"/>
        </w:rPr>
        <w:t xml:space="preserve"> is introduced for determining the Adomian polynomials and hence</w:t>
      </w:r>
      <w:r w:rsidRPr="0044673C">
        <w:rPr>
          <w:rFonts w:ascii="Times New Roman" w:hAnsi="Times New Roman" w:cs="Times New Roman"/>
          <w:sz w:val="20"/>
          <w:szCs w:val="20"/>
        </w:rPr>
        <w:t xml:space="preserve"> (8) becomes </w:t>
      </w:r>
    </w:p>
    <w:p w14:paraId="4B43FA3E" w14:textId="73934553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</w:t>
      </w:r>
      <w:r w:rsidR="00603770" w:rsidRPr="0044673C">
        <w:rPr>
          <w:rFonts w:ascii="Times New Roman" w:hAnsi="Times New Roman" w:cs="Times New Roman"/>
          <w:position w:val="-32"/>
          <w:sz w:val="20"/>
          <w:szCs w:val="20"/>
        </w:rPr>
        <w:object w:dxaOrig="3900" w:dyaOrig="760" w14:anchorId="64E30242">
          <v:shape id="_x0000_i1067" type="#_x0000_t75" style="width:195.6pt;height:37.8pt" o:ole="">
            <v:imagedata r:id="rId90" o:title=""/>
          </v:shape>
          <o:OLEObject Type="Embed" ProgID="Equation.DSMT4" ShapeID="_x0000_i1067" DrawAspect="Content" ObjectID="_1820998093" r:id="rId91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(11)</w:t>
      </w:r>
    </w:p>
    <w:p w14:paraId="09E40607" w14:textId="73D783F9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Let  </w:t>
      </w:r>
      <w:r w:rsidR="00603770" w:rsidRPr="0044673C">
        <w:rPr>
          <w:rFonts w:ascii="Times New Roman" w:hAnsi="Times New Roman" w:cs="Times New Roman"/>
          <w:position w:val="-30"/>
          <w:sz w:val="20"/>
          <w:szCs w:val="20"/>
        </w:rPr>
        <w:object w:dxaOrig="1939" w:dyaOrig="700" w14:anchorId="73DA8453">
          <v:shape id="_x0000_i1068" type="#_x0000_t75" style="width:97.2pt;height:34.8pt" o:ole="">
            <v:imagedata r:id="rId92" o:title=""/>
          </v:shape>
          <o:OLEObject Type="Embed" ProgID="Equation.DSMT4" ShapeID="_x0000_i1068" DrawAspect="Content" ObjectID="_1820998094" r:id="rId93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, then </w:t>
      </w:r>
      <w:r w:rsidR="00603770" w:rsidRPr="0044673C">
        <w:rPr>
          <w:rFonts w:ascii="Times New Roman" w:hAnsi="Times New Roman" w:cs="Times New Roman"/>
          <w:position w:val="-32"/>
          <w:sz w:val="20"/>
          <w:szCs w:val="20"/>
        </w:rPr>
        <w:object w:dxaOrig="3159" w:dyaOrig="760" w14:anchorId="21136901">
          <v:shape id="_x0000_i1069" type="#_x0000_t75" style="width:157.8pt;height:38.4pt" o:ole="">
            <v:imagedata r:id="rId94" o:title=""/>
          </v:shape>
          <o:OLEObject Type="Embed" ProgID="Equation.DSMT4" ShapeID="_x0000_i1069" DrawAspect="Content" ObjectID="_1820998095" r:id="rId95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(12)</w:t>
      </w:r>
    </w:p>
    <w:p w14:paraId="0BC7E46E" w14:textId="2DEEED5B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where </w:t>
      </w:r>
      <w:r w:rsidR="00603770" w:rsidRPr="0044673C">
        <w:rPr>
          <w:rFonts w:ascii="Times New Roman" w:hAnsi="Times New Roman" w:cs="Times New Roman"/>
          <w:position w:val="-12"/>
          <w:sz w:val="20"/>
          <w:szCs w:val="20"/>
        </w:rPr>
        <w:object w:dxaOrig="3260" w:dyaOrig="360" w14:anchorId="00B000CB">
          <v:shape id="_x0000_i1070" type="#_x0000_t75" style="width:163.2pt;height:18pt" o:ole="">
            <v:imagedata r:id="rId96" o:title=""/>
          </v:shape>
          <o:OLEObject Type="Embed" ProgID="Equation.DSMT4" ShapeID="_x0000_i1070" DrawAspect="Content" ObjectID="_1820998096" r:id="rId97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(13)</w:t>
      </w:r>
    </w:p>
    <w:p w14:paraId="0E93180C" w14:textId="73C4B7CD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In view of (11) and (12)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we get </w:t>
      </w:r>
    </w:p>
    <w:p w14:paraId="3C0E2DCC" w14:textId="42148650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lastRenderedPageBreak/>
        <w:t xml:space="preserve">         </w:t>
      </w:r>
      <w:r w:rsidR="00A526D4" w:rsidRPr="0044673C">
        <w:rPr>
          <w:rFonts w:ascii="Times New Roman" w:hAnsi="Times New Roman" w:cs="Times New Roman"/>
          <w:position w:val="-34"/>
          <w:sz w:val="20"/>
          <w:szCs w:val="20"/>
        </w:rPr>
        <w:object w:dxaOrig="4480" w:dyaOrig="780" w14:anchorId="7B1B0C69">
          <v:shape id="_x0000_i1071" type="#_x0000_t75" style="width:223.8pt;height:38.4pt" o:ole="">
            <v:imagedata r:id="rId98" o:title=""/>
          </v:shape>
          <o:OLEObject Type="Embed" ProgID="Equation.DSMT4" ShapeID="_x0000_i1071" DrawAspect="Content" ObjectID="_1820998097" r:id="rId99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</w:t>
      </w:r>
      <w:r w:rsidR="00C25741" w:rsidRPr="0044673C">
        <w:rPr>
          <w:rFonts w:ascii="Times New Roman" w:hAnsi="Times New Roman" w:cs="Times New Roman"/>
          <w:sz w:val="20"/>
          <w:szCs w:val="20"/>
        </w:rPr>
        <w:t xml:space="preserve">    </w:t>
      </w:r>
      <w:r w:rsidRPr="0044673C">
        <w:rPr>
          <w:rFonts w:ascii="Times New Roman" w:hAnsi="Times New Roman" w:cs="Times New Roman"/>
          <w:sz w:val="20"/>
          <w:szCs w:val="20"/>
        </w:rPr>
        <w:t xml:space="preserve">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(14)</w:t>
      </w:r>
    </w:p>
    <w:p w14:paraId="06FFAFBF" w14:textId="77777777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Hence (10) and (14) lead to the following recurrence relations,</w:t>
      </w:r>
    </w:p>
    <w:p w14:paraId="1A05F48D" w14:textId="6C25F344" w:rsidR="00A614E8" w:rsidRPr="0044673C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 </w:t>
      </w:r>
      <w:r w:rsidR="00A526D4" w:rsidRPr="0044673C">
        <w:rPr>
          <w:rFonts w:ascii="Times New Roman" w:hAnsi="Times New Roman" w:cs="Times New Roman"/>
          <w:position w:val="-74"/>
          <w:sz w:val="20"/>
          <w:szCs w:val="20"/>
        </w:rPr>
        <w:object w:dxaOrig="6560" w:dyaOrig="1600" w14:anchorId="57B81FD7">
          <v:shape id="_x0000_i1072" type="#_x0000_t75" style="width:328.2pt;height:80.4pt" o:ole="">
            <v:imagedata r:id="rId100" o:title=""/>
          </v:shape>
          <o:OLEObject Type="Embed" ProgID="Equation.DSMT4" ShapeID="_x0000_i1072" DrawAspect="Content" ObjectID="_1820998098" r:id="rId101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 xml:space="preserve"> (15)</w:t>
      </w:r>
    </w:p>
    <w:p w14:paraId="7183879B" w14:textId="78CAF648" w:rsidR="00A614E8" w:rsidRPr="00975691" w:rsidRDefault="00A614E8" w:rsidP="00A614E8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4673C">
        <w:rPr>
          <w:rFonts w:ascii="Times New Roman" w:hAnsi="Times New Roman" w:cs="Times New Roman"/>
          <w:sz w:val="20"/>
          <w:szCs w:val="20"/>
        </w:rPr>
        <w:t>From (15)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we are able to get the approximate solution of (5).</w:t>
      </w:r>
    </w:p>
    <w:p w14:paraId="5DF642F6" w14:textId="000B656D" w:rsidR="00A526D4" w:rsidRPr="00006D6C" w:rsidRDefault="00A526D4" w:rsidP="00006D6C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Laplace Adomian Decomposition Method (LADM)</w:t>
      </w:r>
    </w:p>
    <w:p w14:paraId="4B73C8BC" w14:textId="77777777" w:rsidR="002625A7" w:rsidRPr="0044673C" w:rsidRDefault="002625A7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Let </w:t>
      </w:r>
      <w:r w:rsidR="00C25741" w:rsidRPr="0044673C">
        <w:rPr>
          <w:rFonts w:ascii="Times New Roman" w:hAnsi="Times New Roman" w:cs="Times New Roman"/>
          <w:position w:val="-10"/>
          <w:sz w:val="20"/>
          <w:szCs w:val="20"/>
        </w:rPr>
        <w:object w:dxaOrig="440" w:dyaOrig="300" w14:anchorId="4DAA5EAF">
          <v:shape id="_x0000_i1073" type="#_x0000_t75" style="width:22.2pt;height:15pt" o:ole="">
            <v:imagedata r:id="rId102" o:title=""/>
          </v:shape>
          <o:OLEObject Type="Embed" ProgID="Equation.DSMT4" ShapeID="_x0000_i1073" DrawAspect="Content" ObjectID="_1820998099" r:id="rId103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be a function and the Laplace transformation of </w:t>
      </w:r>
      <w:r w:rsidR="00C25741" w:rsidRPr="0044673C">
        <w:rPr>
          <w:rFonts w:ascii="Times New Roman" w:hAnsi="Times New Roman" w:cs="Times New Roman"/>
          <w:position w:val="-10"/>
          <w:sz w:val="20"/>
          <w:szCs w:val="20"/>
        </w:rPr>
        <w:object w:dxaOrig="440" w:dyaOrig="300" w14:anchorId="1BFF48C7">
          <v:shape id="_x0000_i1074" type="#_x0000_t75" style="width:22.2pt;height:15pt" o:ole="">
            <v:imagedata r:id="rId104" o:title=""/>
          </v:shape>
          <o:OLEObject Type="Embed" ProgID="Equation.DSMT4" ShapeID="_x0000_i1074" DrawAspect="Content" ObjectID="_1820998100" r:id="rId105"/>
        </w:object>
      </w:r>
      <w:r w:rsidR="0044321E" w:rsidRPr="0044673C">
        <w:rPr>
          <w:rFonts w:ascii="Times New Roman" w:hAnsi="Times New Roman" w:cs="Times New Roman"/>
          <w:sz w:val="20"/>
          <w:szCs w:val="20"/>
        </w:rPr>
        <w:t>be given by</w:t>
      </w:r>
    </w:p>
    <w:p w14:paraId="33E8A752" w14:textId="06F26421" w:rsidR="002625A7" w:rsidRPr="0044673C" w:rsidRDefault="002625A7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     </w:t>
      </w:r>
      <w:bookmarkStart w:id="2" w:name="_Hlk204933756"/>
      <w:r w:rsidR="00C25741" w:rsidRPr="0044673C">
        <w:rPr>
          <w:rFonts w:ascii="Times New Roman" w:hAnsi="Times New Roman" w:cs="Times New Roman"/>
          <w:position w:val="-28"/>
          <w:sz w:val="20"/>
          <w:szCs w:val="20"/>
        </w:rPr>
        <w:object w:dxaOrig="2600" w:dyaOrig="680" w14:anchorId="2B97AEAB">
          <v:shape id="_x0000_i1075" type="#_x0000_t75" style="width:130.2pt;height:34.2pt" o:ole="">
            <v:imagedata r:id="rId106" o:title=""/>
          </v:shape>
          <o:OLEObject Type="Embed" ProgID="Equation.DSMT4" ShapeID="_x0000_i1075" DrawAspect="Content" ObjectID="_1820998101" r:id="rId107"/>
        </w:object>
      </w:r>
      <w:bookmarkEnd w:id="2"/>
      <w:r w:rsidR="00C25741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</w:t>
      </w:r>
      <w:r w:rsidR="00C25741" w:rsidRPr="0044673C">
        <w:rPr>
          <w:rFonts w:ascii="Times New Roman" w:hAnsi="Times New Roman" w:cs="Times New Roman"/>
          <w:sz w:val="20"/>
          <w:szCs w:val="20"/>
        </w:rPr>
        <w:tab/>
        <w:t xml:space="preserve">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C25741" w:rsidRPr="0044673C">
        <w:rPr>
          <w:rFonts w:ascii="Times New Roman" w:hAnsi="Times New Roman" w:cs="Times New Roman"/>
          <w:sz w:val="20"/>
          <w:szCs w:val="20"/>
        </w:rPr>
        <w:t xml:space="preserve"> (16)</w:t>
      </w:r>
    </w:p>
    <w:p w14:paraId="7F67B227" w14:textId="77777777" w:rsidR="00C25741" w:rsidRPr="0044673C" w:rsidRDefault="006A0F04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The Laplace transform </w:t>
      </w:r>
      <w:r w:rsidR="00C25741" w:rsidRPr="0044673C">
        <w:rPr>
          <w:rFonts w:ascii="Times New Roman" w:hAnsi="Times New Roman" w:cs="Times New Roman"/>
          <w:sz w:val="20"/>
          <w:szCs w:val="20"/>
        </w:rPr>
        <w:t>is defined as</w:t>
      </w:r>
      <w:r w:rsidRPr="0044673C">
        <w:rPr>
          <w:rFonts w:ascii="Times New Roman" w:hAnsi="Times New Roman" w:cs="Times New Roman"/>
          <w:sz w:val="20"/>
          <w:szCs w:val="20"/>
        </w:rPr>
        <w:t xml:space="preserve"> follows for the fractional derivative of Caputo type.</w:t>
      </w:r>
    </w:p>
    <w:p w14:paraId="482A794E" w14:textId="1BF7FEB6" w:rsidR="005E640B" w:rsidRPr="0044673C" w:rsidRDefault="00C25741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     </w:t>
      </w:r>
      <w:r w:rsidRPr="0044673C">
        <w:rPr>
          <w:rFonts w:ascii="Times New Roman" w:hAnsi="Times New Roman" w:cs="Times New Roman"/>
          <w:position w:val="-26"/>
          <w:sz w:val="20"/>
          <w:szCs w:val="20"/>
        </w:rPr>
        <w:object w:dxaOrig="4900" w:dyaOrig="620" w14:anchorId="7514AEAF">
          <v:shape id="_x0000_i1076" type="#_x0000_t75" style="width:244.8pt;height:31.2pt" o:ole="">
            <v:imagedata r:id="rId108" o:title=""/>
          </v:shape>
          <o:OLEObject Type="Embed" ProgID="Equation.DSMT4" ShapeID="_x0000_i1076" DrawAspect="Content" ObjectID="_1820998102" r:id="rId109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(17)</w:t>
      </w:r>
    </w:p>
    <w:p w14:paraId="207C77FC" w14:textId="211364B6" w:rsidR="00A526D4" w:rsidRPr="00006D6C" w:rsidRDefault="00975691" w:rsidP="00006D6C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Differential Transform Method (DTM)</w:t>
      </w:r>
    </w:p>
    <w:p w14:paraId="6213BF6F" w14:textId="77777777" w:rsidR="00975691" w:rsidRPr="0044673C" w:rsidRDefault="00975691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When </w:t>
      </w:r>
      <w:r w:rsidR="007F166D" w:rsidRPr="0044673C">
        <w:rPr>
          <w:rFonts w:ascii="Times New Roman" w:hAnsi="Times New Roman" w:cs="Times New Roman"/>
          <w:position w:val="-6"/>
          <w:sz w:val="20"/>
          <w:szCs w:val="20"/>
        </w:rPr>
        <w:object w:dxaOrig="200" w:dyaOrig="279" w14:anchorId="357E643D">
          <v:shape id="_x0000_i1077" type="#_x0000_t75" style="width:10.2pt;height:13.8pt" o:ole="">
            <v:imagedata r:id="rId110" o:title=""/>
          </v:shape>
          <o:OLEObject Type="Embed" ProgID="Equation.DSMT4" ShapeID="_x0000_i1077" DrawAspect="Content" ObjectID="_1820998103" r:id="rId111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is infinitely continuously differentiable, then </w:t>
      </w:r>
      <w:r w:rsidR="007F166D" w:rsidRPr="0044673C">
        <w:rPr>
          <w:rFonts w:ascii="Times New Roman" w:hAnsi="Times New Roman" w:cs="Times New Roman"/>
          <w:position w:val="-6"/>
          <w:sz w:val="20"/>
          <w:szCs w:val="20"/>
        </w:rPr>
        <w:object w:dxaOrig="200" w:dyaOrig="279" w14:anchorId="4CD84AF5">
          <v:shape id="_x0000_i1078" type="#_x0000_t75" style="width:10.2pt;height:13.8pt" o:ole="">
            <v:imagedata r:id="rId112" o:title=""/>
          </v:shape>
          <o:OLEObject Type="Embed" ProgID="Equation.DSMT4" ShapeID="_x0000_i1078" DrawAspect="Content" ObjectID="_1820998104" r:id="rId113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 is in Taylor series form as </w:t>
      </w:r>
    </w:p>
    <w:p w14:paraId="2AA3EAB4" w14:textId="2FDBA4C4" w:rsidR="007F166D" w:rsidRPr="0044673C" w:rsidRDefault="00975691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 </w:t>
      </w:r>
      <w:r w:rsidR="007F166D" w:rsidRPr="0044673C">
        <w:rPr>
          <w:rFonts w:ascii="Times New Roman" w:hAnsi="Times New Roman" w:cs="Times New Roman"/>
          <w:position w:val="-28"/>
          <w:sz w:val="20"/>
          <w:szCs w:val="20"/>
        </w:rPr>
        <w:object w:dxaOrig="3040" w:dyaOrig="700" w14:anchorId="20C067D5">
          <v:shape id="_x0000_i1079" type="#_x0000_t75" style="width:151.8pt;height:34.8pt" o:ole="">
            <v:imagedata r:id="rId114" o:title=""/>
          </v:shape>
          <o:OLEObject Type="Embed" ProgID="Equation.DSMT4" ShapeID="_x0000_i1079" DrawAspect="Content" ObjectID="_1820998105" r:id="rId115"/>
        </w:object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7F166D" w:rsidRPr="0044673C">
        <w:rPr>
          <w:rFonts w:ascii="Times New Roman" w:hAnsi="Times New Roman" w:cs="Times New Roman"/>
          <w:sz w:val="20"/>
          <w:szCs w:val="20"/>
        </w:rPr>
        <w:t>(1</w:t>
      </w:r>
      <w:r w:rsidR="00C25741" w:rsidRPr="0044673C">
        <w:rPr>
          <w:rFonts w:ascii="Times New Roman" w:hAnsi="Times New Roman" w:cs="Times New Roman"/>
          <w:sz w:val="20"/>
          <w:szCs w:val="20"/>
        </w:rPr>
        <w:t>8</w:t>
      </w:r>
      <w:r w:rsidR="007F166D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6D6FCC03" w14:textId="77777777" w:rsidR="007F166D" w:rsidRPr="0044673C" w:rsidRDefault="007F166D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Then the differential transform of the function </w:t>
      </w:r>
      <w:r w:rsidRPr="0044673C">
        <w:rPr>
          <w:rFonts w:ascii="Times New Roman" w:hAnsi="Times New Roman" w:cs="Times New Roman"/>
          <w:position w:val="-6"/>
          <w:sz w:val="20"/>
          <w:szCs w:val="20"/>
        </w:rPr>
        <w:object w:dxaOrig="200" w:dyaOrig="279" w14:anchorId="105C0D28">
          <v:shape id="_x0000_i1080" type="#_x0000_t75" style="width:10.2pt;height:13.8pt" o:ole="">
            <v:imagedata r:id="rId116" o:title=""/>
          </v:shape>
          <o:OLEObject Type="Embed" ProgID="Equation.DSMT4" ShapeID="_x0000_i1080" DrawAspect="Content" ObjectID="_1820998106" r:id="rId117"/>
        </w:object>
      </w:r>
      <w:r w:rsidRPr="0044673C">
        <w:rPr>
          <w:rFonts w:ascii="Times New Roman" w:hAnsi="Times New Roman" w:cs="Times New Roman"/>
          <w:sz w:val="20"/>
          <w:szCs w:val="20"/>
        </w:rPr>
        <w:t xml:space="preserve">, denoted by </w:t>
      </w:r>
      <w:bookmarkStart w:id="3" w:name="_Hlk204797469"/>
      <w:r w:rsidRPr="0044673C">
        <w:rPr>
          <w:rFonts w:ascii="Times New Roman" w:hAnsi="Times New Roman" w:cs="Times New Roman"/>
          <w:position w:val="-10"/>
          <w:sz w:val="20"/>
          <w:szCs w:val="20"/>
        </w:rPr>
        <w:object w:dxaOrig="620" w:dyaOrig="320" w14:anchorId="3671628A">
          <v:shape id="_x0000_i1081" type="#_x0000_t75" style="width:31.2pt;height:16.2pt" o:ole="">
            <v:imagedata r:id="rId118" o:title=""/>
          </v:shape>
          <o:OLEObject Type="Embed" ProgID="Equation.DSMT4" ShapeID="_x0000_i1081" DrawAspect="Content" ObjectID="_1820998107" r:id="rId119"/>
        </w:object>
      </w:r>
      <w:bookmarkEnd w:id="3"/>
      <w:r w:rsidRPr="0044673C">
        <w:rPr>
          <w:rFonts w:ascii="Times New Roman" w:hAnsi="Times New Roman" w:cs="Times New Roman"/>
          <w:sz w:val="20"/>
          <w:szCs w:val="20"/>
        </w:rPr>
        <w:t>as</w:t>
      </w:r>
    </w:p>
    <w:p w14:paraId="74F27A02" w14:textId="6B16AA62" w:rsidR="00975691" w:rsidRPr="0044673C" w:rsidRDefault="007F166D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 </w:t>
      </w:r>
      <w:r w:rsidRPr="0044673C">
        <w:rPr>
          <w:rFonts w:ascii="Times New Roman" w:hAnsi="Times New Roman" w:cs="Times New Roman"/>
          <w:position w:val="-28"/>
          <w:sz w:val="20"/>
          <w:szCs w:val="20"/>
        </w:rPr>
        <w:object w:dxaOrig="1960" w:dyaOrig="700" w14:anchorId="36DE2C03">
          <v:shape id="_x0000_i1082" type="#_x0000_t75" style="width:97.8pt;height:34.8pt" o:ole="">
            <v:imagedata r:id="rId120" o:title=""/>
          </v:shape>
          <o:OLEObject Type="Embed" ProgID="Equation.DSMT4" ShapeID="_x0000_i1082" DrawAspect="Content" ObjectID="_1820998108" r:id="rId121"/>
        </w:object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(1</w:t>
      </w:r>
      <w:r w:rsidR="00C25741" w:rsidRPr="0044673C">
        <w:rPr>
          <w:rFonts w:ascii="Times New Roman" w:hAnsi="Times New Roman" w:cs="Times New Roman"/>
          <w:sz w:val="20"/>
          <w:szCs w:val="20"/>
        </w:rPr>
        <w:t>9</w:t>
      </w:r>
      <w:r w:rsidRPr="0044673C">
        <w:rPr>
          <w:rFonts w:ascii="Times New Roman" w:hAnsi="Times New Roman" w:cs="Times New Roman"/>
          <w:sz w:val="20"/>
          <w:szCs w:val="20"/>
        </w:rPr>
        <w:t>)</w:t>
      </w:r>
      <w:r w:rsidRPr="0044673C">
        <w:rPr>
          <w:rFonts w:ascii="Times New Roman" w:hAnsi="Times New Roman" w:cs="Times New Roman"/>
          <w:sz w:val="20"/>
          <w:szCs w:val="20"/>
        </w:rPr>
        <w:tab/>
      </w:r>
    </w:p>
    <w:p w14:paraId="153FA6B9" w14:textId="77777777" w:rsidR="007F166D" w:rsidRPr="0044673C" w:rsidRDefault="007F166D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and the differential inverse transform of the </w:t>
      </w:r>
      <w:r w:rsidRPr="0044673C">
        <w:rPr>
          <w:rFonts w:ascii="Times New Roman" w:hAnsi="Times New Roman" w:cs="Times New Roman"/>
          <w:position w:val="-10"/>
          <w:sz w:val="20"/>
          <w:szCs w:val="20"/>
        </w:rPr>
        <w:object w:dxaOrig="620" w:dyaOrig="320" w14:anchorId="044B4DCE">
          <v:shape id="_x0000_i1083" type="#_x0000_t75" style="width:31.2pt;height:16.2pt" o:ole="">
            <v:imagedata r:id="rId118" o:title=""/>
          </v:shape>
          <o:OLEObject Type="Embed" ProgID="Equation.DSMT4" ShapeID="_x0000_i1083" DrawAspect="Content" ObjectID="_1820998109" r:id="rId122"/>
        </w:object>
      </w:r>
      <w:r w:rsidRPr="0044673C">
        <w:rPr>
          <w:rFonts w:ascii="Times New Roman" w:hAnsi="Times New Roman" w:cs="Times New Roman"/>
          <w:sz w:val="20"/>
          <w:szCs w:val="20"/>
        </w:rPr>
        <w:t>is defined as follows,</w:t>
      </w:r>
    </w:p>
    <w:p w14:paraId="5E268A00" w14:textId="651DC602" w:rsidR="00006D6C" w:rsidRDefault="007F166D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  </w:t>
      </w:r>
      <w:r w:rsidR="005A7CEB" w:rsidRPr="0044673C">
        <w:rPr>
          <w:rFonts w:ascii="Times New Roman" w:hAnsi="Times New Roman" w:cs="Times New Roman"/>
          <w:position w:val="-28"/>
          <w:sz w:val="20"/>
          <w:szCs w:val="20"/>
        </w:rPr>
        <w:object w:dxaOrig="2500" w:dyaOrig="680" w14:anchorId="57F47BBA">
          <v:shape id="_x0000_i1084" type="#_x0000_t75" style="width:124.8pt;height:34.2pt" o:ole="">
            <v:imagedata r:id="rId123" o:title=""/>
          </v:shape>
          <o:OLEObject Type="Embed" ProgID="Equation.DSMT4" ShapeID="_x0000_i1084" DrawAspect="Content" ObjectID="_1820998110" r:id="rId124"/>
        </w:object>
      </w:r>
      <w:r w:rsidR="005A7CEB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</w:t>
      </w:r>
      <w:r w:rsidR="005A7CEB" w:rsidRPr="0044673C">
        <w:rPr>
          <w:rFonts w:ascii="Times New Roman" w:hAnsi="Times New Roman" w:cs="Times New Roman"/>
          <w:sz w:val="20"/>
          <w:szCs w:val="20"/>
        </w:rPr>
        <w:tab/>
      </w:r>
      <w:r w:rsidR="005A7CEB" w:rsidRPr="0044673C">
        <w:rPr>
          <w:rFonts w:ascii="Times New Roman" w:hAnsi="Times New Roman" w:cs="Times New Roman"/>
          <w:sz w:val="20"/>
          <w:szCs w:val="20"/>
        </w:rPr>
        <w:tab/>
        <w:t xml:space="preserve">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5A7CEB" w:rsidRPr="0044673C">
        <w:rPr>
          <w:rFonts w:ascii="Times New Roman" w:hAnsi="Times New Roman" w:cs="Times New Roman"/>
          <w:sz w:val="20"/>
          <w:szCs w:val="20"/>
        </w:rPr>
        <w:t>(</w:t>
      </w:r>
      <w:r w:rsidR="00C25741" w:rsidRPr="0044673C">
        <w:rPr>
          <w:rFonts w:ascii="Times New Roman" w:hAnsi="Times New Roman" w:cs="Times New Roman"/>
          <w:sz w:val="20"/>
          <w:szCs w:val="20"/>
        </w:rPr>
        <w:t>20</w:t>
      </w:r>
      <w:r w:rsidR="005A7CEB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6DE7D9C7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FABA0D2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DA0570C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480FD5D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F11377E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1C291CC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E7C788C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A77E6F8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7C38B73" w14:textId="77777777" w:rsidR="00900F1B" w:rsidRDefault="00900F1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34DF03F" w14:textId="55061343" w:rsidR="000A724F" w:rsidRPr="00006D6C" w:rsidRDefault="000A724F" w:rsidP="001B0C0F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ADM methodology</w:t>
      </w:r>
    </w:p>
    <w:p w14:paraId="6006453A" w14:textId="1866FEC4" w:rsidR="000A724F" w:rsidRPr="0044673C" w:rsidRDefault="000A724F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Consider the fractional order system of equation (4) </w:t>
      </w:r>
      <w:r w:rsidR="003E3D0A" w:rsidRPr="0044673C">
        <w:rPr>
          <w:rFonts w:ascii="Times New Roman" w:hAnsi="Times New Roman" w:cs="Times New Roman"/>
          <w:sz w:val="20"/>
          <w:szCs w:val="20"/>
        </w:rPr>
        <w:t>by using the ADM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="003E3D0A" w:rsidRPr="0044673C">
        <w:rPr>
          <w:rFonts w:ascii="Times New Roman" w:hAnsi="Times New Roman" w:cs="Times New Roman"/>
          <w:sz w:val="20"/>
          <w:szCs w:val="20"/>
        </w:rPr>
        <w:t xml:space="preserve"> we get,</w:t>
      </w:r>
    </w:p>
    <w:p w14:paraId="6B9A9F95" w14:textId="4F7AD95C" w:rsidR="003E3D0A" w:rsidRPr="0044673C" w:rsidRDefault="003E3D0A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</w:t>
      </w:r>
      <w:bookmarkStart w:id="4" w:name="_Hlk204805554"/>
      <w:r w:rsidR="00221CB9" w:rsidRPr="0044673C">
        <w:rPr>
          <w:rFonts w:ascii="Times New Roman" w:hAnsi="Times New Roman" w:cs="Times New Roman"/>
          <w:position w:val="-112"/>
          <w:sz w:val="20"/>
          <w:szCs w:val="20"/>
        </w:rPr>
        <w:object w:dxaOrig="4599" w:dyaOrig="2360" w14:anchorId="593B68A2">
          <v:shape id="_x0000_i1085" type="#_x0000_t75" style="width:229.8pt;height:118.2pt" o:ole="">
            <v:imagedata r:id="rId125" o:title=""/>
          </v:shape>
          <o:OLEObject Type="Embed" ProgID="Equation.DSMT4" ShapeID="_x0000_i1085" DrawAspect="Content" ObjectID="_1820998111" r:id="rId126"/>
        </w:object>
      </w:r>
      <w:bookmarkEnd w:id="4"/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Pr="0044673C">
        <w:rPr>
          <w:rFonts w:ascii="Times New Roman" w:hAnsi="Times New Roman" w:cs="Times New Roman"/>
          <w:sz w:val="20"/>
          <w:szCs w:val="20"/>
        </w:rPr>
        <w:t>(</w:t>
      </w:r>
      <w:r w:rsidR="00C25741" w:rsidRPr="0044673C">
        <w:rPr>
          <w:rFonts w:ascii="Times New Roman" w:hAnsi="Times New Roman" w:cs="Times New Roman"/>
          <w:sz w:val="20"/>
          <w:szCs w:val="20"/>
        </w:rPr>
        <w:t>21</w:t>
      </w:r>
      <w:r w:rsidRPr="0044673C">
        <w:rPr>
          <w:rFonts w:ascii="Times New Roman" w:hAnsi="Times New Roman" w:cs="Times New Roman"/>
          <w:sz w:val="20"/>
          <w:szCs w:val="20"/>
        </w:rPr>
        <w:t>)</w:t>
      </w:r>
    </w:p>
    <w:p w14:paraId="25E8FBFC" w14:textId="77777777" w:rsidR="003E3D0A" w:rsidRPr="0044673C" w:rsidRDefault="003E3D0A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and the exact solution of the equation are,</w:t>
      </w:r>
    </w:p>
    <w:p w14:paraId="7617B8E7" w14:textId="155482FE" w:rsidR="00657DAC" w:rsidRPr="0044673C" w:rsidRDefault="00657DAC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  </w:t>
      </w:r>
      <w:r w:rsidR="00221CB9" w:rsidRPr="0044673C">
        <w:rPr>
          <w:rFonts w:ascii="Times New Roman" w:hAnsi="Times New Roman" w:cs="Times New Roman"/>
          <w:position w:val="-200"/>
          <w:sz w:val="20"/>
          <w:szCs w:val="20"/>
        </w:rPr>
        <w:object w:dxaOrig="5020" w:dyaOrig="4120" w14:anchorId="5729F56D">
          <v:shape id="_x0000_i1086" type="#_x0000_t75" style="width:250.8pt;height:205.8pt" o:ole="">
            <v:imagedata r:id="rId127" o:title=""/>
          </v:shape>
          <o:OLEObject Type="Embed" ProgID="Equation.DSMT4" ShapeID="_x0000_i1086" DrawAspect="Content" ObjectID="_1820998112" r:id="rId128"/>
        </w:object>
      </w:r>
      <w:r w:rsidR="00D03E1C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D03E1C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2</w:t>
      </w:r>
      <w:r w:rsidR="00D03E1C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071D6544" w14:textId="77777777" w:rsidR="007D66AB" w:rsidRPr="0044673C" w:rsidRDefault="007D66A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Now the infinite series,</w:t>
      </w:r>
    </w:p>
    <w:p w14:paraId="0DC2922F" w14:textId="77777777" w:rsidR="007D66AB" w:rsidRPr="0044673C" w:rsidRDefault="007D66A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</w:t>
      </w:r>
      <w:r w:rsidR="00A01BD1" w:rsidRPr="0044673C">
        <w:rPr>
          <w:rFonts w:ascii="Times New Roman" w:hAnsi="Times New Roman" w:cs="Times New Roman"/>
          <w:position w:val="-26"/>
          <w:sz w:val="20"/>
          <w:szCs w:val="20"/>
        </w:rPr>
        <w:object w:dxaOrig="9400" w:dyaOrig="620" w14:anchorId="7FB949FC">
          <v:shape id="_x0000_i1087" type="#_x0000_t75" style="width:469.8pt;height:31.2pt" o:ole="">
            <v:imagedata r:id="rId129" o:title=""/>
          </v:shape>
          <o:OLEObject Type="Embed" ProgID="Equation.DSMT4" ShapeID="_x0000_i1087" DrawAspect="Content" ObjectID="_1820998113" r:id="rId130"/>
        </w:object>
      </w:r>
    </w:p>
    <w:p w14:paraId="7C6EDC8D" w14:textId="77777777" w:rsidR="007D66AB" w:rsidRPr="0044673C" w:rsidRDefault="0044321E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a</w:t>
      </w:r>
      <w:r w:rsidR="007D66AB" w:rsidRPr="0044673C">
        <w:rPr>
          <w:rFonts w:ascii="Times New Roman" w:hAnsi="Times New Roman" w:cs="Times New Roman"/>
          <w:sz w:val="20"/>
          <w:szCs w:val="20"/>
        </w:rPr>
        <w:t xml:space="preserve">nd the nonlinear term,  </w:t>
      </w:r>
      <w:r w:rsidR="007D66AB" w:rsidRPr="0044673C">
        <w:rPr>
          <w:rFonts w:ascii="Times New Roman" w:hAnsi="Times New Roman" w:cs="Times New Roman"/>
          <w:position w:val="-26"/>
          <w:sz w:val="20"/>
          <w:szCs w:val="20"/>
        </w:rPr>
        <w:object w:dxaOrig="1660" w:dyaOrig="620" w14:anchorId="02583E43">
          <v:shape id="_x0000_i1088" type="#_x0000_t75" style="width:82.8pt;height:31.2pt" o:ole="">
            <v:imagedata r:id="rId131" o:title=""/>
          </v:shape>
          <o:OLEObject Type="Embed" ProgID="Equation.DSMT4" ShapeID="_x0000_i1088" DrawAspect="Content" ObjectID="_1820998114" r:id="rId132"/>
        </w:object>
      </w:r>
      <w:r w:rsidR="007D66AB" w:rsidRPr="0044673C">
        <w:rPr>
          <w:rFonts w:ascii="Times New Roman" w:hAnsi="Times New Roman" w:cs="Times New Roman"/>
          <w:sz w:val="20"/>
          <w:szCs w:val="20"/>
        </w:rPr>
        <w:t>.</w:t>
      </w:r>
    </w:p>
    <w:p w14:paraId="4410185D" w14:textId="3FF51F3C" w:rsidR="007D66AB" w:rsidRPr="0044673C" w:rsidRDefault="007D66AB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Hence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the recursive relation</w:t>
      </w:r>
      <w:r w:rsidR="00A01BD1" w:rsidRPr="0044673C">
        <w:rPr>
          <w:rFonts w:ascii="Times New Roman" w:hAnsi="Times New Roman" w:cs="Times New Roman"/>
          <w:sz w:val="20"/>
          <w:szCs w:val="20"/>
        </w:rPr>
        <w:t>s</w:t>
      </w:r>
      <w:r w:rsidRPr="0044673C">
        <w:rPr>
          <w:rFonts w:ascii="Times New Roman" w:hAnsi="Times New Roman" w:cs="Times New Roman"/>
          <w:sz w:val="20"/>
          <w:szCs w:val="20"/>
        </w:rPr>
        <w:t xml:space="preserve"> are, </w:t>
      </w:r>
    </w:p>
    <w:p w14:paraId="38838D77" w14:textId="03855EF2" w:rsidR="0028496B" w:rsidRPr="0044673C" w:rsidRDefault="00221CB9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14"/>
          <w:sz w:val="20"/>
          <w:szCs w:val="20"/>
        </w:rPr>
        <w:object w:dxaOrig="6800" w:dyaOrig="2400" w14:anchorId="0E59519B">
          <v:shape id="_x0000_i1089" type="#_x0000_t75" style="width:339.6pt;height:120pt" o:ole="">
            <v:imagedata r:id="rId133" o:title=""/>
          </v:shape>
          <o:OLEObject Type="Embed" ProgID="Equation.DSMT4" ShapeID="_x0000_i1089" DrawAspect="Content" ObjectID="_1820998115" r:id="rId134"/>
        </w:object>
      </w:r>
      <w:r w:rsidR="00E06970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E06970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3</w:t>
      </w:r>
      <w:r w:rsidR="00E06970" w:rsidRPr="0044673C">
        <w:rPr>
          <w:rFonts w:ascii="Times New Roman" w:hAnsi="Times New Roman" w:cs="Times New Roman"/>
          <w:sz w:val="20"/>
          <w:szCs w:val="20"/>
        </w:rPr>
        <w:t xml:space="preserve">) </w:t>
      </w:r>
    </w:p>
    <w:p w14:paraId="29D6D45D" w14:textId="77777777" w:rsidR="0028496B" w:rsidRPr="0044673C" w:rsidRDefault="00A01BD1" w:rsidP="00A01BD1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and</w:t>
      </w:r>
      <w:r w:rsidR="0028496B" w:rsidRPr="0044673C">
        <w:rPr>
          <w:rFonts w:ascii="Times New Roman" w:hAnsi="Times New Roman" w:cs="Times New Roman"/>
          <w:sz w:val="20"/>
          <w:szCs w:val="20"/>
        </w:rPr>
        <w:t xml:space="preserve"> the solution can be written as, </w:t>
      </w:r>
    </w:p>
    <w:p w14:paraId="0DFD43C4" w14:textId="61D26BCC" w:rsidR="00411810" w:rsidRPr="0044673C" w:rsidRDefault="0028496B" w:rsidP="00EF0D45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06"/>
          <w:sz w:val="20"/>
          <w:szCs w:val="20"/>
        </w:rPr>
        <w:object w:dxaOrig="3840" w:dyaOrig="2240" w14:anchorId="139C62CF">
          <v:shape id="_x0000_i1090" type="#_x0000_t75" style="width:192pt;height:112.2pt" o:ole="">
            <v:imagedata r:id="rId135" o:title=""/>
          </v:shape>
          <o:OLEObject Type="Embed" ProgID="Equation.DSMT4" ShapeID="_x0000_i1090" DrawAspect="Content" ObjectID="_1820998116" r:id="rId136"/>
        </w:object>
      </w:r>
      <w:r w:rsidR="007911C0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7911C0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4</w:t>
      </w:r>
      <w:r w:rsidR="007911C0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481D6EA0" w14:textId="379902AB" w:rsidR="00BC5296" w:rsidRPr="00006D6C" w:rsidRDefault="000A724F" w:rsidP="00006D6C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6D6C">
        <w:rPr>
          <w:rFonts w:ascii="Times New Roman" w:hAnsi="Times New Roman" w:cs="Times New Roman"/>
          <w:b/>
          <w:bCs/>
          <w:sz w:val="24"/>
          <w:szCs w:val="24"/>
        </w:rPr>
        <w:t>LADM methodology</w:t>
      </w:r>
    </w:p>
    <w:p w14:paraId="2C29C159" w14:textId="615F5B25" w:rsidR="00BC5296" w:rsidRPr="0044673C" w:rsidRDefault="00BC5296" w:rsidP="00BC5296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Applying </w:t>
      </w:r>
      <w:r w:rsidR="00D52F48" w:rsidRPr="0044673C">
        <w:rPr>
          <w:rFonts w:ascii="Times New Roman" w:hAnsi="Times New Roman" w:cs="Times New Roman"/>
          <w:sz w:val="20"/>
          <w:szCs w:val="20"/>
        </w:rPr>
        <w:t xml:space="preserve">the </w:t>
      </w:r>
      <w:r w:rsidRPr="0044673C">
        <w:rPr>
          <w:rFonts w:ascii="Times New Roman" w:hAnsi="Times New Roman" w:cs="Times New Roman"/>
          <w:sz w:val="20"/>
          <w:szCs w:val="20"/>
        </w:rPr>
        <w:t xml:space="preserve">Laplace transform </w:t>
      </w:r>
      <w:r w:rsidR="00D52F48" w:rsidRPr="0044673C">
        <w:rPr>
          <w:rFonts w:ascii="Times New Roman" w:hAnsi="Times New Roman" w:cs="Times New Roman"/>
          <w:sz w:val="20"/>
          <w:szCs w:val="20"/>
        </w:rPr>
        <w:t>to</w:t>
      </w:r>
      <w:r w:rsidRPr="0044673C">
        <w:rPr>
          <w:rFonts w:ascii="Times New Roman" w:hAnsi="Times New Roman" w:cs="Times New Roman"/>
          <w:sz w:val="20"/>
          <w:szCs w:val="20"/>
        </w:rPr>
        <w:t xml:space="preserve"> the fractional order system of equation (4)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we get,</w:t>
      </w:r>
    </w:p>
    <w:p w14:paraId="58EB4946" w14:textId="175DB3ED" w:rsidR="00BC5296" w:rsidRPr="0044673C" w:rsidRDefault="00BC5296" w:rsidP="00BC5296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 xml:space="preserve">   </w:t>
      </w:r>
      <w:bookmarkStart w:id="5" w:name="_Hlk204848712"/>
      <w:r w:rsidR="00221CB9" w:rsidRPr="0044673C">
        <w:rPr>
          <w:rFonts w:ascii="Times New Roman" w:hAnsi="Times New Roman" w:cs="Times New Roman"/>
          <w:position w:val="-112"/>
          <w:sz w:val="20"/>
          <w:szCs w:val="20"/>
        </w:rPr>
        <w:object w:dxaOrig="7820" w:dyaOrig="2360" w14:anchorId="71874BDB">
          <v:shape id="_x0000_i1091" type="#_x0000_t75" style="width:390.6pt;height:118.2pt" o:ole="">
            <v:imagedata r:id="rId137" o:title=""/>
          </v:shape>
          <o:OLEObject Type="Embed" ProgID="Equation.DSMT4" ShapeID="_x0000_i1091" DrawAspect="Content" ObjectID="_1820998117" r:id="rId138"/>
        </w:object>
      </w:r>
      <w:bookmarkEnd w:id="5"/>
      <w:r w:rsidRPr="0044673C">
        <w:rPr>
          <w:rFonts w:ascii="Times New Roman" w:hAnsi="Times New Roman" w:cs="Times New Roman"/>
          <w:sz w:val="20"/>
          <w:szCs w:val="20"/>
        </w:rPr>
        <w:t xml:space="preserve">    </w:t>
      </w:r>
      <w:r w:rsidR="00FB0CD3" w:rsidRPr="0044673C">
        <w:rPr>
          <w:rFonts w:ascii="Times New Roman" w:hAnsi="Times New Roman" w:cs="Times New Roman"/>
          <w:sz w:val="20"/>
          <w:szCs w:val="20"/>
        </w:rPr>
        <w:t xml:space="preserve">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FB0CD3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5</w:t>
      </w:r>
      <w:r w:rsidR="00FB0CD3" w:rsidRPr="0044673C">
        <w:rPr>
          <w:rFonts w:ascii="Times New Roman" w:hAnsi="Times New Roman" w:cs="Times New Roman"/>
          <w:sz w:val="20"/>
          <w:szCs w:val="20"/>
        </w:rPr>
        <w:t>)</w:t>
      </w:r>
      <w:r w:rsidRPr="0044673C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5566E961" w14:textId="77777777" w:rsidR="00FB0CD3" w:rsidRPr="0044673C" w:rsidRDefault="00FB0CD3" w:rsidP="00FB0CD3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Hence, we get,</w:t>
      </w:r>
    </w:p>
    <w:bookmarkStart w:id="6" w:name="_Hlk204849566"/>
    <w:p w14:paraId="68141E1B" w14:textId="78F18263" w:rsidR="00FB0CD3" w:rsidRPr="0044673C" w:rsidRDefault="00221CB9" w:rsidP="00AF1744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90"/>
          <w:sz w:val="20"/>
          <w:szCs w:val="20"/>
        </w:rPr>
        <w:object w:dxaOrig="7060" w:dyaOrig="3920" w14:anchorId="6E75F449">
          <v:shape id="_x0000_i1092" type="#_x0000_t75" style="width:352.8pt;height:196.2pt" o:ole="">
            <v:imagedata r:id="rId139" o:title=""/>
          </v:shape>
          <o:OLEObject Type="Embed" ProgID="Equation.DSMT4" ShapeID="_x0000_i1092" DrawAspect="Content" ObjectID="_1820998118" r:id="rId140"/>
        </w:object>
      </w:r>
      <w:bookmarkEnd w:id="6"/>
      <w:r w:rsidR="00EA331A" w:rsidRPr="0044673C">
        <w:rPr>
          <w:rFonts w:ascii="Times New Roman" w:hAnsi="Times New Roman" w:cs="Times New Roman"/>
          <w:sz w:val="20"/>
          <w:szCs w:val="20"/>
        </w:rPr>
        <w:t xml:space="preserve">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EA331A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6</w:t>
      </w:r>
      <w:r w:rsidR="00EA331A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66D3D2EA" w14:textId="77777777" w:rsidR="00EA331A" w:rsidRPr="0044673C" w:rsidRDefault="00EA331A" w:rsidP="00AF1744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lastRenderedPageBreak/>
        <w:t>Hence, the recursive relation</w:t>
      </w:r>
      <w:r w:rsidR="00A01BD1" w:rsidRPr="0044673C">
        <w:rPr>
          <w:rFonts w:ascii="Times New Roman" w:hAnsi="Times New Roman" w:cs="Times New Roman"/>
          <w:sz w:val="20"/>
          <w:szCs w:val="20"/>
        </w:rPr>
        <w:t>s</w:t>
      </w:r>
      <w:r w:rsidRPr="0044673C">
        <w:rPr>
          <w:rFonts w:ascii="Times New Roman" w:hAnsi="Times New Roman" w:cs="Times New Roman"/>
          <w:sz w:val="20"/>
          <w:szCs w:val="20"/>
        </w:rPr>
        <w:t xml:space="preserve"> are,</w:t>
      </w:r>
    </w:p>
    <w:bookmarkStart w:id="7" w:name="_Hlk204852547"/>
    <w:p w14:paraId="31264983" w14:textId="746DEF74" w:rsidR="00411810" w:rsidRPr="0044673C" w:rsidRDefault="0028496B" w:rsidP="0044673C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90"/>
          <w:sz w:val="20"/>
          <w:szCs w:val="20"/>
        </w:rPr>
        <w:object w:dxaOrig="7400" w:dyaOrig="3920" w14:anchorId="3E298BBB">
          <v:shape id="_x0000_i1093" type="#_x0000_t75" style="width:369.6pt;height:196.2pt" o:ole="">
            <v:imagedata r:id="rId141" o:title=""/>
          </v:shape>
          <o:OLEObject Type="Embed" ProgID="Equation.DSMT4" ShapeID="_x0000_i1093" DrawAspect="Content" ObjectID="_1820998119" r:id="rId142"/>
        </w:object>
      </w:r>
      <w:bookmarkEnd w:id="7"/>
      <w:r w:rsidR="00221CB9" w:rsidRPr="0044673C">
        <w:rPr>
          <w:rFonts w:ascii="Times New Roman" w:hAnsi="Times New Roman" w:cs="Times New Roman"/>
          <w:sz w:val="20"/>
          <w:szCs w:val="20"/>
        </w:rPr>
        <w:t xml:space="preserve">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221CB9" w:rsidRPr="0044673C">
        <w:rPr>
          <w:rFonts w:ascii="Times New Roman" w:hAnsi="Times New Roman" w:cs="Times New Roman"/>
          <w:sz w:val="20"/>
          <w:szCs w:val="20"/>
        </w:rPr>
        <w:t>(2</w:t>
      </w:r>
      <w:r w:rsidR="00C25741" w:rsidRPr="0044673C">
        <w:rPr>
          <w:rFonts w:ascii="Times New Roman" w:hAnsi="Times New Roman" w:cs="Times New Roman"/>
          <w:sz w:val="20"/>
          <w:szCs w:val="20"/>
        </w:rPr>
        <w:t>7</w:t>
      </w:r>
      <w:r w:rsidR="00221CB9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24DEF604" w14:textId="618827A8" w:rsidR="0028496B" w:rsidRPr="0044673C" w:rsidRDefault="0028496B" w:rsidP="00221CB9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Hence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the solution can be written as, </w:t>
      </w:r>
    </w:p>
    <w:p w14:paraId="1890BF9D" w14:textId="557BBDC5" w:rsidR="005E640B" w:rsidRDefault="0028496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06"/>
          <w:sz w:val="20"/>
          <w:szCs w:val="20"/>
        </w:rPr>
        <w:object w:dxaOrig="3840" w:dyaOrig="2240" w14:anchorId="5AE25E79">
          <v:shape id="_x0000_i1094" type="#_x0000_t75" style="width:192pt;height:112.2pt" o:ole="">
            <v:imagedata r:id="rId135" o:title=""/>
          </v:shape>
          <o:OLEObject Type="Embed" ProgID="Equation.DSMT4" ShapeID="_x0000_i1094" DrawAspect="Content" ObjectID="_1820998120" r:id="rId143"/>
        </w:object>
      </w:r>
      <w:r w:rsidR="007911C0" w:rsidRPr="0044673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</w:t>
      </w:r>
      <w:r w:rsidR="0044673C">
        <w:rPr>
          <w:rFonts w:ascii="Times New Roman" w:hAnsi="Times New Roman" w:cs="Times New Roman"/>
          <w:sz w:val="20"/>
          <w:szCs w:val="20"/>
        </w:rPr>
        <w:tab/>
      </w:r>
      <w:r w:rsidR="007911C0" w:rsidRPr="0044673C">
        <w:rPr>
          <w:rFonts w:ascii="Times New Roman" w:hAnsi="Times New Roman" w:cs="Times New Roman"/>
          <w:sz w:val="20"/>
          <w:szCs w:val="20"/>
        </w:rPr>
        <w:t xml:space="preserve"> (2</w:t>
      </w:r>
      <w:r w:rsidR="00C25741" w:rsidRPr="0044673C">
        <w:rPr>
          <w:rFonts w:ascii="Times New Roman" w:hAnsi="Times New Roman" w:cs="Times New Roman"/>
          <w:sz w:val="20"/>
          <w:szCs w:val="20"/>
        </w:rPr>
        <w:t>8</w:t>
      </w:r>
      <w:r w:rsidR="007911C0" w:rsidRPr="0044673C">
        <w:rPr>
          <w:rFonts w:ascii="Times New Roman" w:hAnsi="Times New Roman" w:cs="Times New Roman"/>
          <w:sz w:val="20"/>
          <w:szCs w:val="20"/>
        </w:rPr>
        <w:t>)</w:t>
      </w:r>
    </w:p>
    <w:p w14:paraId="43B10D1A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7B90C0C9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7FB282A0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02053267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59A5D38E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48D7FBED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166AAE3B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53CE4FC5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552E6BD1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083902A4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08ED4CEF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1860A8C4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11C7C2B6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170390A2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198C357F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4D442F6D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5A60E634" w14:textId="77777777" w:rsidR="00900F1B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6A0FA59A" w14:textId="77777777" w:rsidR="00900F1B" w:rsidRPr="0044673C" w:rsidRDefault="00900F1B" w:rsidP="00411810">
      <w:pPr>
        <w:spacing w:line="276" w:lineRule="auto"/>
        <w:ind w:firstLine="360"/>
        <w:jc w:val="both"/>
        <w:rPr>
          <w:rFonts w:ascii="Times New Roman" w:hAnsi="Times New Roman" w:cs="Times New Roman"/>
          <w:sz w:val="20"/>
          <w:szCs w:val="20"/>
        </w:rPr>
      </w:pPr>
    </w:p>
    <w:p w14:paraId="04139A71" w14:textId="04082401" w:rsidR="005E640B" w:rsidRPr="00905502" w:rsidRDefault="000A724F" w:rsidP="00905502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05502">
        <w:rPr>
          <w:rFonts w:ascii="Times New Roman" w:hAnsi="Times New Roman" w:cs="Times New Roman"/>
          <w:b/>
          <w:bCs/>
          <w:sz w:val="24"/>
          <w:szCs w:val="24"/>
        </w:rPr>
        <w:t>DTM methodology</w:t>
      </w:r>
    </w:p>
    <w:p w14:paraId="7F18A18F" w14:textId="3EBF6D9B" w:rsidR="005E640B" w:rsidRPr="0044673C" w:rsidRDefault="005E640B" w:rsidP="005E640B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sz w:val="20"/>
          <w:szCs w:val="20"/>
        </w:rPr>
        <w:t>By using the DTM in the fractional order system of equation (4)</w:t>
      </w:r>
      <w:r w:rsidR="00D52F48" w:rsidRPr="0044673C">
        <w:rPr>
          <w:rFonts w:ascii="Times New Roman" w:hAnsi="Times New Roman" w:cs="Times New Roman"/>
          <w:sz w:val="20"/>
          <w:szCs w:val="20"/>
        </w:rPr>
        <w:t>,</w:t>
      </w:r>
      <w:r w:rsidRPr="0044673C">
        <w:rPr>
          <w:rFonts w:ascii="Times New Roman" w:hAnsi="Times New Roman" w:cs="Times New Roman"/>
          <w:sz w:val="20"/>
          <w:szCs w:val="20"/>
        </w:rPr>
        <w:t xml:space="preserve"> we get,</w:t>
      </w:r>
    </w:p>
    <w:p w14:paraId="44DD23FD" w14:textId="0FFD2D72" w:rsidR="00411810" w:rsidRPr="00900F1B" w:rsidRDefault="00477ACD" w:rsidP="00161957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4673C">
        <w:rPr>
          <w:rFonts w:ascii="Times New Roman" w:hAnsi="Times New Roman" w:cs="Times New Roman"/>
          <w:position w:val="-140"/>
          <w:sz w:val="20"/>
          <w:szCs w:val="20"/>
        </w:rPr>
        <w:object w:dxaOrig="7720" w:dyaOrig="8040" w14:anchorId="394F241F">
          <v:shape id="_x0000_i1095" type="#_x0000_t75" style="width:385.8pt;height:402.6pt" o:ole="">
            <v:imagedata r:id="rId144" o:title=""/>
          </v:shape>
          <o:OLEObject Type="Embed" ProgID="Equation.DSMT4" ShapeID="_x0000_i1095" DrawAspect="Content" ObjectID="_1820998121" r:id="rId145"/>
        </w:object>
      </w:r>
      <w:r w:rsidR="005E640B" w:rsidRPr="0044673C">
        <w:rPr>
          <w:rFonts w:ascii="Times New Roman" w:hAnsi="Times New Roman" w:cs="Times New Roman"/>
          <w:sz w:val="20"/>
          <w:szCs w:val="20"/>
        </w:rPr>
        <w:t xml:space="preserve">                </w:t>
      </w:r>
      <w:r w:rsidR="00DE1BE5" w:rsidRPr="0044673C">
        <w:rPr>
          <w:rFonts w:ascii="Times New Roman" w:hAnsi="Times New Roman" w:cs="Times New Roman"/>
          <w:sz w:val="20"/>
          <w:szCs w:val="20"/>
        </w:rPr>
        <w:t xml:space="preserve"> </w:t>
      </w:r>
      <w:r w:rsidR="00900F1B">
        <w:rPr>
          <w:rFonts w:ascii="Times New Roman" w:hAnsi="Times New Roman" w:cs="Times New Roman"/>
          <w:sz w:val="20"/>
          <w:szCs w:val="20"/>
        </w:rPr>
        <w:tab/>
      </w:r>
      <w:r w:rsidR="00DE1BE5" w:rsidRPr="0044673C">
        <w:rPr>
          <w:rFonts w:ascii="Times New Roman" w:hAnsi="Times New Roman" w:cs="Times New Roman"/>
          <w:sz w:val="20"/>
          <w:szCs w:val="20"/>
        </w:rPr>
        <w:t xml:space="preserve"> </w:t>
      </w:r>
      <w:r w:rsidR="005E640B" w:rsidRPr="0044673C">
        <w:rPr>
          <w:rFonts w:ascii="Times New Roman" w:hAnsi="Times New Roman" w:cs="Times New Roman"/>
          <w:sz w:val="20"/>
          <w:szCs w:val="20"/>
        </w:rPr>
        <w:t>(29)</w:t>
      </w:r>
    </w:p>
    <w:p w14:paraId="1D7EA34B" w14:textId="77777777" w:rsidR="0044673C" w:rsidRPr="00DE1BE5" w:rsidRDefault="0044673C" w:rsidP="00161957">
      <w:pPr>
        <w:spacing w:line="276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72BA7D99" w14:textId="3445A7BD" w:rsidR="007911C0" w:rsidRPr="005152BC" w:rsidRDefault="007911C0" w:rsidP="00006D6C">
      <w:pPr>
        <w:pStyle w:val="ListParagraph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152BC">
        <w:rPr>
          <w:rFonts w:ascii="Times New Roman" w:hAnsi="Times New Roman" w:cs="Times New Roman"/>
          <w:b/>
          <w:bCs/>
          <w:sz w:val="24"/>
          <w:szCs w:val="24"/>
        </w:rPr>
        <w:t>N</w:t>
      </w:r>
      <w:r w:rsidR="005152BC">
        <w:rPr>
          <w:rFonts w:ascii="Times New Roman" w:hAnsi="Times New Roman" w:cs="Times New Roman"/>
          <w:b/>
          <w:bCs/>
          <w:sz w:val="24"/>
          <w:szCs w:val="24"/>
        </w:rPr>
        <w:t>UMERICAL RESULTS</w:t>
      </w:r>
    </w:p>
    <w:p w14:paraId="77713B82" w14:textId="77777777" w:rsidR="007911C0" w:rsidRPr="005152BC" w:rsidRDefault="007911C0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 xml:space="preserve">   We use the numerical values from [24] as,</w:t>
      </w:r>
    </w:p>
    <w:p w14:paraId="4E04DDD7" w14:textId="77777777" w:rsidR="00DE1BE5" w:rsidRPr="005152BC" w:rsidRDefault="00477ACD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position w:val="-26"/>
          <w:sz w:val="20"/>
          <w:szCs w:val="20"/>
        </w:rPr>
        <w:object w:dxaOrig="8800" w:dyaOrig="639" w14:anchorId="2C297CC6">
          <v:shape id="_x0000_i1096" type="#_x0000_t75" style="width:439.8pt;height:31.8pt" o:ole="">
            <v:imagedata r:id="rId146" o:title=""/>
          </v:shape>
          <o:OLEObject Type="Embed" ProgID="Equation.DSMT4" ShapeID="_x0000_i1096" DrawAspect="Content" ObjectID="_1820998122" r:id="rId147"/>
        </w:object>
      </w:r>
    </w:p>
    <w:p w14:paraId="2BBF6570" w14:textId="77777777" w:rsidR="00DE1BE5" w:rsidRPr="005152BC" w:rsidRDefault="000415F9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>The general solution of equation (2</w:t>
      </w:r>
      <w:r w:rsidR="00A31187" w:rsidRPr="005152BC">
        <w:rPr>
          <w:rFonts w:ascii="Times New Roman" w:hAnsi="Times New Roman" w:cs="Times New Roman"/>
          <w:sz w:val="20"/>
          <w:szCs w:val="20"/>
        </w:rPr>
        <w:t>4</w:t>
      </w:r>
      <w:r w:rsidRPr="005152BC">
        <w:rPr>
          <w:rFonts w:ascii="Times New Roman" w:hAnsi="Times New Roman" w:cs="Times New Roman"/>
          <w:sz w:val="20"/>
          <w:szCs w:val="20"/>
        </w:rPr>
        <w:t>),</w:t>
      </w:r>
    </w:p>
    <w:p w14:paraId="68A3357A" w14:textId="7844EC58" w:rsidR="000415F9" w:rsidRPr="005152BC" w:rsidRDefault="000415F9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lastRenderedPageBreak/>
        <w:t xml:space="preserve">  </w:t>
      </w:r>
      <w:bookmarkStart w:id="8" w:name="_Hlk204857533"/>
      <w:r w:rsidR="009D259F" w:rsidRPr="005152BC">
        <w:rPr>
          <w:rFonts w:ascii="Times New Roman" w:hAnsi="Times New Roman" w:cs="Times New Roman"/>
          <w:position w:val="-102"/>
          <w:sz w:val="20"/>
          <w:szCs w:val="20"/>
        </w:rPr>
        <w:object w:dxaOrig="3940" w:dyaOrig="2160" w14:anchorId="4EA484A8">
          <v:shape id="_x0000_i1097" type="#_x0000_t75" style="width:196.8pt;height:108pt" o:ole="">
            <v:imagedata r:id="rId148" o:title=""/>
          </v:shape>
          <o:OLEObject Type="Embed" ProgID="Equation.DSMT4" ShapeID="_x0000_i1097" DrawAspect="Content" ObjectID="_1820998123" r:id="rId149"/>
        </w:object>
      </w:r>
      <w:bookmarkEnd w:id="8"/>
      <w:r w:rsidR="009D259F" w:rsidRPr="005152B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</w:t>
      </w:r>
      <w:r w:rsidR="005152BC">
        <w:rPr>
          <w:rFonts w:ascii="Times New Roman" w:hAnsi="Times New Roman" w:cs="Times New Roman"/>
          <w:sz w:val="20"/>
          <w:szCs w:val="20"/>
        </w:rPr>
        <w:tab/>
      </w:r>
      <w:r w:rsidR="009D259F" w:rsidRPr="005152BC">
        <w:rPr>
          <w:rFonts w:ascii="Times New Roman" w:hAnsi="Times New Roman" w:cs="Times New Roman"/>
          <w:sz w:val="20"/>
          <w:szCs w:val="20"/>
        </w:rPr>
        <w:t>(</w:t>
      </w:r>
      <w:r w:rsidR="00A31187" w:rsidRPr="005152BC">
        <w:rPr>
          <w:rFonts w:ascii="Times New Roman" w:hAnsi="Times New Roman" w:cs="Times New Roman"/>
          <w:sz w:val="20"/>
          <w:szCs w:val="20"/>
        </w:rPr>
        <w:t>30</w:t>
      </w:r>
      <w:r w:rsidR="009D259F" w:rsidRPr="005152BC">
        <w:rPr>
          <w:rFonts w:ascii="Times New Roman" w:hAnsi="Times New Roman" w:cs="Times New Roman"/>
          <w:sz w:val="20"/>
          <w:szCs w:val="20"/>
        </w:rPr>
        <w:t>)</w:t>
      </w:r>
    </w:p>
    <w:p w14:paraId="58478793" w14:textId="77777777" w:rsidR="009D259F" w:rsidRPr="005152BC" w:rsidRDefault="009D259F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>The general solution of equation (2</w:t>
      </w:r>
      <w:r w:rsidR="00A31187" w:rsidRPr="005152BC">
        <w:rPr>
          <w:rFonts w:ascii="Times New Roman" w:hAnsi="Times New Roman" w:cs="Times New Roman"/>
          <w:sz w:val="20"/>
          <w:szCs w:val="20"/>
        </w:rPr>
        <w:t>8</w:t>
      </w:r>
      <w:r w:rsidRPr="005152BC">
        <w:rPr>
          <w:rFonts w:ascii="Times New Roman" w:hAnsi="Times New Roman" w:cs="Times New Roman"/>
          <w:sz w:val="20"/>
          <w:szCs w:val="20"/>
        </w:rPr>
        <w:t>),</w:t>
      </w:r>
    </w:p>
    <w:bookmarkStart w:id="9" w:name="_Hlk204857702"/>
    <w:p w14:paraId="4B28EEB7" w14:textId="072BD71F" w:rsidR="009D259F" w:rsidRPr="005152BC" w:rsidRDefault="009D259F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position w:val="-102"/>
          <w:sz w:val="20"/>
          <w:szCs w:val="20"/>
        </w:rPr>
        <w:object w:dxaOrig="3700" w:dyaOrig="2160" w14:anchorId="1881FADF">
          <v:shape id="_x0000_i1098" type="#_x0000_t75" style="width:184.8pt;height:108pt" o:ole="">
            <v:imagedata r:id="rId150" o:title=""/>
          </v:shape>
          <o:OLEObject Type="Embed" ProgID="Equation.DSMT4" ShapeID="_x0000_i1098" DrawAspect="Content" ObjectID="_1820998124" r:id="rId151"/>
        </w:object>
      </w:r>
      <w:bookmarkEnd w:id="9"/>
      <w:r w:rsidRPr="005152B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</w:t>
      </w:r>
      <w:r w:rsidR="005152BC">
        <w:rPr>
          <w:rFonts w:ascii="Times New Roman" w:hAnsi="Times New Roman" w:cs="Times New Roman"/>
          <w:sz w:val="20"/>
          <w:szCs w:val="20"/>
        </w:rPr>
        <w:tab/>
      </w:r>
      <w:r w:rsidRPr="005152BC">
        <w:rPr>
          <w:rFonts w:ascii="Times New Roman" w:hAnsi="Times New Roman" w:cs="Times New Roman"/>
          <w:sz w:val="20"/>
          <w:szCs w:val="20"/>
        </w:rPr>
        <w:t>(</w:t>
      </w:r>
      <w:r w:rsidR="00A31187" w:rsidRPr="005152BC">
        <w:rPr>
          <w:rFonts w:ascii="Times New Roman" w:hAnsi="Times New Roman" w:cs="Times New Roman"/>
          <w:sz w:val="20"/>
          <w:szCs w:val="20"/>
        </w:rPr>
        <w:t>31</w:t>
      </w:r>
      <w:r w:rsidRPr="005152BC">
        <w:rPr>
          <w:rFonts w:ascii="Times New Roman" w:hAnsi="Times New Roman" w:cs="Times New Roman"/>
          <w:sz w:val="20"/>
          <w:szCs w:val="20"/>
        </w:rPr>
        <w:t>)</w:t>
      </w:r>
    </w:p>
    <w:p w14:paraId="7C5AB3ED" w14:textId="77777777" w:rsidR="009D259F" w:rsidRPr="005152BC" w:rsidRDefault="009D259F" w:rsidP="007911C0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>The general solution of equation (2</w:t>
      </w:r>
      <w:r w:rsidR="00A31187" w:rsidRPr="005152BC">
        <w:rPr>
          <w:rFonts w:ascii="Times New Roman" w:hAnsi="Times New Roman" w:cs="Times New Roman"/>
          <w:sz w:val="20"/>
          <w:szCs w:val="20"/>
        </w:rPr>
        <w:t>9</w:t>
      </w:r>
      <w:r w:rsidRPr="005152BC">
        <w:rPr>
          <w:rFonts w:ascii="Times New Roman" w:hAnsi="Times New Roman" w:cs="Times New Roman"/>
          <w:sz w:val="20"/>
          <w:szCs w:val="20"/>
        </w:rPr>
        <w:t>),</w:t>
      </w:r>
    </w:p>
    <w:p w14:paraId="3EB575F2" w14:textId="37E86A26" w:rsidR="00975691" w:rsidRPr="005152BC" w:rsidRDefault="009D259F" w:rsidP="00A614E8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position w:val="-102"/>
          <w:sz w:val="20"/>
          <w:szCs w:val="20"/>
        </w:rPr>
        <w:object w:dxaOrig="3700" w:dyaOrig="2160" w14:anchorId="4D820EAF">
          <v:shape id="_x0000_i1099" type="#_x0000_t75" style="width:184.8pt;height:108pt" o:ole="">
            <v:imagedata r:id="rId152" o:title=""/>
          </v:shape>
          <o:OLEObject Type="Embed" ProgID="Equation.DSMT4" ShapeID="_x0000_i1099" DrawAspect="Content" ObjectID="_1820998125" r:id="rId153"/>
        </w:object>
      </w:r>
      <w:r w:rsidRPr="005152B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</w:t>
      </w:r>
      <w:r w:rsidR="005152BC">
        <w:rPr>
          <w:rFonts w:ascii="Times New Roman" w:hAnsi="Times New Roman" w:cs="Times New Roman"/>
          <w:sz w:val="20"/>
          <w:szCs w:val="20"/>
        </w:rPr>
        <w:tab/>
      </w:r>
      <w:r w:rsidRPr="005152BC">
        <w:rPr>
          <w:rFonts w:ascii="Times New Roman" w:hAnsi="Times New Roman" w:cs="Times New Roman"/>
          <w:sz w:val="20"/>
          <w:szCs w:val="20"/>
        </w:rPr>
        <w:t>(3</w:t>
      </w:r>
      <w:r w:rsidR="00A31187" w:rsidRPr="005152BC">
        <w:rPr>
          <w:rFonts w:ascii="Times New Roman" w:hAnsi="Times New Roman" w:cs="Times New Roman"/>
          <w:sz w:val="20"/>
          <w:szCs w:val="20"/>
        </w:rPr>
        <w:t>2</w:t>
      </w:r>
      <w:r w:rsidRPr="005152BC">
        <w:rPr>
          <w:rFonts w:ascii="Times New Roman" w:hAnsi="Times New Roman" w:cs="Times New Roman"/>
          <w:sz w:val="20"/>
          <w:szCs w:val="20"/>
        </w:rPr>
        <w:t>)</w:t>
      </w:r>
    </w:p>
    <w:p w14:paraId="6C5B91DE" w14:textId="77777777" w:rsidR="00900F1B" w:rsidRDefault="009D259F" w:rsidP="00006D6C">
      <w:pPr>
        <w:pStyle w:val="ListParagraph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9D259F">
        <w:rPr>
          <w:rFonts w:ascii="Times New Roman" w:hAnsi="Times New Roman" w:cs="Times New Roman"/>
          <w:b/>
          <w:bCs/>
          <w:noProof/>
          <w:sz w:val="24"/>
          <w:szCs w:val="24"/>
        </w:rPr>
        <w:t>R</w:t>
      </w:r>
      <w:r w:rsidR="005152BC">
        <w:rPr>
          <w:rFonts w:ascii="Times New Roman" w:hAnsi="Times New Roman" w:cs="Times New Roman"/>
          <w:b/>
          <w:bCs/>
          <w:noProof/>
          <w:sz w:val="24"/>
          <w:szCs w:val="24"/>
        </w:rPr>
        <w:t>ESULTS and DISCUSSION</w:t>
      </w:r>
      <w:bookmarkStart w:id="10" w:name="_Hlk196204897"/>
    </w:p>
    <w:p w14:paraId="527A9FA7" w14:textId="7EC5264F" w:rsidR="00C020E8" w:rsidRPr="00411810" w:rsidRDefault="00AD3EF7" w:rsidP="00006D6C">
      <w:pPr>
        <w:pStyle w:val="ListParagraph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17A28F8" wp14:editId="168259F5">
            <wp:simplePos x="0" y="0"/>
            <wp:positionH relativeFrom="margin">
              <wp:posOffset>1615440</wp:posOffset>
            </wp:positionH>
            <wp:positionV relativeFrom="paragraph">
              <wp:posOffset>226695</wp:posOffset>
            </wp:positionV>
            <wp:extent cx="2712720" cy="1684020"/>
            <wp:effectExtent l="0" t="0" r="0" b="0"/>
            <wp:wrapTight wrapText="bothSides">
              <wp:wrapPolygon edited="0">
                <wp:start x="5309" y="0"/>
                <wp:lineTo x="0" y="1466"/>
                <wp:lineTo x="0" y="3665"/>
                <wp:lineTo x="1669" y="3910"/>
                <wp:lineTo x="0" y="6109"/>
                <wp:lineTo x="0" y="7086"/>
                <wp:lineTo x="1669" y="7819"/>
                <wp:lineTo x="0" y="9529"/>
                <wp:lineTo x="0" y="10262"/>
                <wp:lineTo x="1669" y="11729"/>
                <wp:lineTo x="0" y="12706"/>
                <wp:lineTo x="0" y="13928"/>
                <wp:lineTo x="1669" y="15638"/>
                <wp:lineTo x="0" y="16127"/>
                <wp:lineTo x="0" y="17104"/>
                <wp:lineTo x="1669" y="19548"/>
                <wp:lineTo x="1517" y="20036"/>
                <wp:lineTo x="1669" y="21258"/>
                <wp:lineTo x="21084" y="21258"/>
                <wp:lineTo x="21084" y="3421"/>
                <wp:lineTo x="20478" y="2443"/>
                <wp:lineTo x="17292" y="0"/>
                <wp:lineTo x="5309" y="0"/>
              </wp:wrapPolygon>
            </wp:wrapTight>
            <wp:docPr id="1354898755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898755" name=""/>
                    <pic:cNvPicPr/>
                  </pic:nvPicPr>
                  <pic:blipFill>
                    <a:blip r:embed="rId154">
                      <a:extLst>
                        <a:ext uri="{96DAC541-7B7A-43D3-8B79-37D633B846F1}">
                          <asvg:svgBlip xmlns:asvg="http://schemas.microsoft.com/office/drawing/2016/SVG/main" r:embed="rId15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2720" cy="1684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54BA23C" w14:textId="77777777" w:rsidR="00AD3EF7" w:rsidRPr="00C020E8" w:rsidRDefault="00AD3EF7" w:rsidP="00C020E8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1" allowOverlap="1" wp14:anchorId="21C1D7C2" wp14:editId="247EF975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1259840" cy="845820"/>
            <wp:effectExtent l="0" t="0" r="0" b="0"/>
            <wp:wrapTight wrapText="bothSides">
              <wp:wrapPolygon edited="0">
                <wp:start x="15351" y="973"/>
                <wp:lineTo x="980" y="1946"/>
                <wp:lineTo x="653" y="4378"/>
                <wp:lineTo x="5879" y="9730"/>
                <wp:lineTo x="980" y="9730"/>
                <wp:lineTo x="327" y="10703"/>
                <wp:lineTo x="327" y="18000"/>
                <wp:lineTo x="5552" y="19459"/>
                <wp:lineTo x="18944" y="19459"/>
                <wp:lineTo x="20903" y="9730"/>
                <wp:lineTo x="20903" y="7297"/>
                <wp:lineTo x="18617" y="2919"/>
                <wp:lineTo x="16984" y="973"/>
                <wp:lineTo x="15351" y="973"/>
              </wp:wrapPolygon>
            </wp:wrapTight>
            <wp:docPr id="4973708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84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9BA61A" w14:textId="77777777" w:rsidR="009D259F" w:rsidRPr="009D259F" w:rsidRDefault="009D259F" w:rsidP="009D259F">
      <w:pPr>
        <w:jc w:val="both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bookmarkEnd w:id="10"/>
    <w:p w14:paraId="4B3FDFCD" w14:textId="77777777" w:rsidR="009D259F" w:rsidRDefault="009D259F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C79A9B1" w14:textId="77777777" w:rsidR="00AD3EF7" w:rsidRDefault="00AD3EF7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26FD806" w14:textId="77777777" w:rsidR="00AD3EF7" w:rsidRDefault="00AD3EF7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7BF273C" w14:textId="77777777" w:rsidR="00AD3EF7" w:rsidRDefault="00AD3EF7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B510675" w14:textId="77777777" w:rsidR="00AD3EF7" w:rsidRDefault="00AD3EF7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E71924A" w14:textId="610F0A93" w:rsidR="00AD3EF7" w:rsidRPr="005152BC" w:rsidRDefault="00DE1BE5" w:rsidP="00DE1BE5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1B0C0F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B0C0F">
        <w:rPr>
          <w:rFonts w:ascii="Times New Roman" w:hAnsi="Times New Roman" w:cs="Times New Roman"/>
          <w:b/>
          <w:bCs/>
          <w:sz w:val="18"/>
          <w:szCs w:val="18"/>
        </w:rPr>
        <w:t xml:space="preserve">IGURE </w:t>
      </w:r>
      <w:r w:rsidRPr="001B0C0F">
        <w:rPr>
          <w:rFonts w:ascii="Times New Roman" w:hAnsi="Times New Roman" w:cs="Times New Roman"/>
          <w:b/>
          <w:bCs/>
          <w:sz w:val="18"/>
          <w:szCs w:val="18"/>
        </w:rPr>
        <w:t>1</w:t>
      </w:r>
      <w:r w:rsidR="005152BC" w:rsidRPr="0090550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Susceptible population</w:t>
      </w:r>
    </w:p>
    <w:p w14:paraId="46060E47" w14:textId="77777777" w:rsidR="00AD3EF7" w:rsidRDefault="00AD3EF7" w:rsidP="00CA5136">
      <w:pPr>
        <w:spacing w:line="276" w:lineRule="auto"/>
        <w:jc w:val="center"/>
        <w:rPr>
          <w:rFonts w:ascii="Calisto MT" w:hAnsi="Calisto MT"/>
          <w:sz w:val="24"/>
          <w:szCs w:val="24"/>
        </w:rPr>
      </w:pPr>
    </w:p>
    <w:p w14:paraId="715E9B1F" w14:textId="77777777" w:rsidR="00AD3EF7" w:rsidRDefault="00CA5136" w:rsidP="00CA5136">
      <w:pPr>
        <w:spacing w:line="276" w:lineRule="auto"/>
        <w:jc w:val="center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634B806" wp14:editId="1F8492B3">
            <wp:simplePos x="0" y="0"/>
            <wp:positionH relativeFrom="margin">
              <wp:align>right</wp:align>
            </wp:positionH>
            <wp:positionV relativeFrom="paragraph">
              <wp:posOffset>213360</wp:posOffset>
            </wp:positionV>
            <wp:extent cx="998220" cy="746760"/>
            <wp:effectExtent l="0" t="0" r="0" b="0"/>
            <wp:wrapSquare wrapText="bothSides"/>
            <wp:docPr id="45117794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sto MT" w:hAnsi="Calisto MT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3BFCB2AC" wp14:editId="685F3B8F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533015" cy="1722120"/>
            <wp:effectExtent l="0" t="0" r="635" b="0"/>
            <wp:wrapSquare wrapText="bothSides"/>
            <wp:docPr id="102161935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15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571F297" w14:textId="77777777" w:rsidR="00AD3EF7" w:rsidRDefault="00AD3EF7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F746E4A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0B7C1C9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491F8A3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EFC5D09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289DCC1" w14:textId="77777777" w:rsidR="00CA5136" w:rsidRPr="005152BC" w:rsidRDefault="00CA5136" w:rsidP="00A614E8">
      <w:pPr>
        <w:spacing w:line="276" w:lineRule="auto"/>
        <w:jc w:val="both"/>
        <w:rPr>
          <w:rFonts w:ascii="Calisto MT" w:hAnsi="Calisto MT"/>
          <w:b/>
          <w:bCs/>
          <w:sz w:val="24"/>
          <w:szCs w:val="24"/>
        </w:rPr>
      </w:pPr>
    </w:p>
    <w:p w14:paraId="7DE695F7" w14:textId="3FA2427F" w:rsidR="00CA5136" w:rsidRPr="005152BC" w:rsidRDefault="00DE1BE5" w:rsidP="00DE1BE5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8226AB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8226AB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8226AB">
        <w:rPr>
          <w:rFonts w:ascii="Times New Roman" w:hAnsi="Times New Roman" w:cs="Times New Roman"/>
          <w:b/>
          <w:bCs/>
          <w:sz w:val="18"/>
          <w:szCs w:val="18"/>
        </w:rPr>
        <w:t xml:space="preserve"> 2.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exposed population</w:t>
      </w:r>
    </w:p>
    <w:p w14:paraId="12140F9F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87CDD4E" wp14:editId="5942B294">
            <wp:simplePos x="0" y="0"/>
            <wp:positionH relativeFrom="margin">
              <wp:align>center</wp:align>
            </wp:positionH>
            <wp:positionV relativeFrom="paragraph">
              <wp:posOffset>1905</wp:posOffset>
            </wp:positionV>
            <wp:extent cx="2630311" cy="1811655"/>
            <wp:effectExtent l="0" t="0" r="0" b="0"/>
            <wp:wrapSquare wrapText="bothSides"/>
            <wp:docPr id="59357862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578628" name=""/>
                    <pic:cNvPicPr/>
                  </pic:nvPicPr>
                  <pic:blipFill>
                    <a:blip r:embed="rId159">
                      <a:extLst>
                        <a:ext uri="{96DAC541-7B7A-43D3-8B79-37D633B846F1}">
                          <asvg:svgBlip xmlns:asvg="http://schemas.microsoft.com/office/drawing/2016/SVG/main" r:embed="rId16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311" cy="1811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A80255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6EC9CF46" wp14:editId="4F21A5C4">
            <wp:simplePos x="0" y="0"/>
            <wp:positionH relativeFrom="margin">
              <wp:posOffset>5006340</wp:posOffset>
            </wp:positionH>
            <wp:positionV relativeFrom="paragraph">
              <wp:posOffset>183515</wp:posOffset>
            </wp:positionV>
            <wp:extent cx="990600" cy="723900"/>
            <wp:effectExtent l="0" t="0" r="0" b="0"/>
            <wp:wrapSquare wrapText="bothSides"/>
            <wp:docPr id="22469218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6E39DE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DAEBBF6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36D9CB1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F21015A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03DA560" w14:textId="77777777" w:rsidR="00DE1BE5" w:rsidRDefault="00DE1BE5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7FE18E2" w14:textId="77777777" w:rsidR="00DE1BE5" w:rsidRDefault="00DE1BE5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A0D7B1A" w14:textId="1293DAB7" w:rsidR="00CA5136" w:rsidRPr="005152BC" w:rsidRDefault="00DE1BE5" w:rsidP="00DE1BE5">
      <w:pPr>
        <w:spacing w:line="276" w:lineRule="auto"/>
        <w:jc w:val="center"/>
        <w:rPr>
          <w:rFonts w:ascii="Calisto MT" w:hAnsi="Calisto MT"/>
          <w:sz w:val="18"/>
          <w:szCs w:val="18"/>
        </w:rPr>
      </w:pPr>
      <w:r w:rsidRPr="008226AB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8226AB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8226AB">
        <w:rPr>
          <w:rFonts w:ascii="Times New Roman" w:hAnsi="Times New Roman" w:cs="Times New Roman"/>
          <w:b/>
          <w:bCs/>
          <w:sz w:val="18"/>
          <w:szCs w:val="18"/>
        </w:rPr>
        <w:t xml:space="preserve"> 3.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vaccinated </w:t>
      </w:r>
      <w:r w:rsidR="004833B6" w:rsidRPr="005152BC">
        <w:rPr>
          <w:rFonts w:ascii="Times New Roman" w:hAnsi="Times New Roman" w:cs="Times New Roman"/>
          <w:sz w:val="18"/>
          <w:szCs w:val="18"/>
        </w:rPr>
        <w:t>individuals</w:t>
      </w:r>
    </w:p>
    <w:p w14:paraId="22388EF5" w14:textId="77777777" w:rsidR="00DE1BE5" w:rsidRDefault="00DE1BE5" w:rsidP="00DE1BE5">
      <w:pPr>
        <w:spacing w:line="276" w:lineRule="auto"/>
        <w:jc w:val="center"/>
        <w:rPr>
          <w:rFonts w:ascii="Calisto MT" w:hAnsi="Calisto MT"/>
          <w:sz w:val="24"/>
          <w:szCs w:val="24"/>
        </w:rPr>
      </w:pPr>
      <w:r w:rsidRPr="00DE1BE5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58E13B6D" wp14:editId="53B19BAA">
            <wp:simplePos x="0" y="0"/>
            <wp:positionH relativeFrom="margin">
              <wp:posOffset>1746250</wp:posOffset>
            </wp:positionH>
            <wp:positionV relativeFrom="paragraph">
              <wp:posOffset>48260</wp:posOffset>
            </wp:positionV>
            <wp:extent cx="2340488" cy="1691640"/>
            <wp:effectExtent l="0" t="0" r="3175" b="3810"/>
            <wp:wrapSquare wrapText="bothSides"/>
            <wp:docPr id="41491250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912509" name=""/>
                    <pic:cNvPicPr/>
                  </pic:nvPicPr>
                  <pic:blipFill>
                    <a:blip r:embed="rId162">
                      <a:extLst>
                        <a:ext uri="{96DAC541-7B7A-43D3-8B79-37D633B846F1}">
                          <asvg:svgBlip xmlns:asvg="http://schemas.microsoft.com/office/drawing/2016/SVG/main" r:embed="rId16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488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D0FFCE" w14:textId="77777777" w:rsidR="00DE1BE5" w:rsidRDefault="00DE1BE5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65408" behindDoc="0" locked="0" layoutInCell="1" allowOverlap="1" wp14:anchorId="5FADA525" wp14:editId="23A554DC">
            <wp:simplePos x="0" y="0"/>
            <wp:positionH relativeFrom="margin">
              <wp:posOffset>4937760</wp:posOffset>
            </wp:positionH>
            <wp:positionV relativeFrom="paragraph">
              <wp:posOffset>6350</wp:posOffset>
            </wp:positionV>
            <wp:extent cx="982980" cy="723900"/>
            <wp:effectExtent l="0" t="0" r="0" b="0"/>
            <wp:wrapSquare wrapText="bothSides"/>
            <wp:docPr id="24669670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F26184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7940383" w14:textId="77777777" w:rsidR="00CA5136" w:rsidRDefault="00CA513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457640C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7A607B0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781B0EB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40660F7" w14:textId="7E59002C" w:rsidR="00900F1B" w:rsidRPr="00900F1B" w:rsidRDefault="009801DE" w:rsidP="00900F1B">
      <w:pPr>
        <w:spacing w:line="276" w:lineRule="auto"/>
        <w:jc w:val="center"/>
        <w:rPr>
          <w:rFonts w:ascii="Times New Roman" w:hAnsi="Times New Roman" w:cs="Times New Roman"/>
          <w:noProof/>
        </w:rPr>
      </w:pPr>
      <w:r w:rsidRPr="008226AB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8226AB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8226AB">
        <w:rPr>
          <w:rFonts w:ascii="Times New Roman" w:hAnsi="Times New Roman" w:cs="Times New Roman"/>
          <w:b/>
          <w:bCs/>
          <w:sz w:val="18"/>
          <w:szCs w:val="18"/>
        </w:rPr>
        <w:t xml:space="preserve"> 4.</w:t>
      </w:r>
      <w:r w:rsidRPr="008226AB">
        <w:rPr>
          <w:rFonts w:ascii="Times New Roman" w:hAnsi="Times New Roman" w:cs="Times New Roman"/>
          <w:sz w:val="18"/>
          <w:szCs w:val="18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infected </w:t>
      </w:r>
      <w:r w:rsidR="004833B6" w:rsidRPr="005152BC">
        <w:rPr>
          <w:rFonts w:ascii="Times New Roman" w:hAnsi="Times New Roman" w:cs="Times New Roman"/>
          <w:sz w:val="18"/>
          <w:szCs w:val="18"/>
        </w:rPr>
        <w:t>per</w:t>
      </w:r>
      <w:r w:rsidR="008226AB">
        <w:rPr>
          <w:rFonts w:ascii="Times New Roman" w:hAnsi="Times New Roman" w:cs="Times New Roman"/>
          <w:sz w:val="18"/>
          <w:szCs w:val="18"/>
        </w:rPr>
        <w:t>so</w:t>
      </w:r>
      <w:r w:rsidR="00900F1B">
        <w:rPr>
          <w:rFonts w:ascii="Times New Roman" w:hAnsi="Times New Roman" w:cs="Times New Roman"/>
          <w:sz w:val="18"/>
          <w:szCs w:val="18"/>
        </w:rPr>
        <w:t>n</w:t>
      </w:r>
    </w:p>
    <w:p w14:paraId="79617485" w14:textId="7B1CF2FD" w:rsidR="008226AB" w:rsidRDefault="00900F1B" w:rsidP="00DE1BE5">
      <w:pPr>
        <w:spacing w:line="276" w:lineRule="auto"/>
        <w:jc w:val="center"/>
        <w:rPr>
          <w:rFonts w:ascii="Calisto MT" w:hAnsi="Calisto MT"/>
          <w:sz w:val="24"/>
          <w:szCs w:val="24"/>
        </w:rPr>
      </w:pPr>
      <w:r w:rsidRPr="00DE1BE5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18B53C4A" wp14:editId="23E6AFC8">
            <wp:simplePos x="0" y="0"/>
            <wp:positionH relativeFrom="margin">
              <wp:posOffset>1973580</wp:posOffset>
            </wp:positionH>
            <wp:positionV relativeFrom="paragraph">
              <wp:posOffset>138430</wp:posOffset>
            </wp:positionV>
            <wp:extent cx="2392680" cy="1600200"/>
            <wp:effectExtent l="0" t="0" r="7620" b="0"/>
            <wp:wrapSquare wrapText="bothSides"/>
            <wp:docPr id="80407998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079989" name=""/>
                    <pic:cNvPicPr/>
                  </pic:nvPicPr>
                  <pic:blipFill>
                    <a:blip r:embed="rId165">
                      <a:extLst>
                        <a:ext uri="{96DAC541-7B7A-43D3-8B79-37D633B846F1}">
                          <asvg:svgBlip xmlns:asvg="http://schemas.microsoft.com/office/drawing/2016/SVG/main" r:embed="rId16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997F46" w14:textId="35F10A1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4B4533C" w14:textId="7EEBD67B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67456" behindDoc="0" locked="0" layoutInCell="1" allowOverlap="1" wp14:anchorId="727E3727" wp14:editId="79325595">
            <wp:simplePos x="0" y="0"/>
            <wp:positionH relativeFrom="margin">
              <wp:align>right</wp:align>
            </wp:positionH>
            <wp:positionV relativeFrom="paragraph">
              <wp:posOffset>166370</wp:posOffset>
            </wp:positionV>
            <wp:extent cx="1021080" cy="754380"/>
            <wp:effectExtent l="0" t="0" r="0" b="0"/>
            <wp:wrapSquare wrapText="bothSides"/>
            <wp:docPr id="27389344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E9DE1E" w14:textId="4824C4A5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AFAFD05" w14:textId="4132F198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9C94D4E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AA794C9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968F882" w14:textId="52BA0111" w:rsidR="007A6256" w:rsidRPr="005152BC" w:rsidRDefault="00DE1BE5" w:rsidP="00103C52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5.</w:t>
      </w:r>
      <w:r w:rsidRPr="00905502">
        <w:rPr>
          <w:rFonts w:ascii="Times New Roman" w:hAnsi="Times New Roman" w:cs="Times New Roman"/>
          <w:sz w:val="24"/>
          <w:szCs w:val="24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quarantined population</w:t>
      </w:r>
    </w:p>
    <w:p w14:paraId="7B129320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56259E62" wp14:editId="7C39FC2D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355640" cy="1689735"/>
            <wp:effectExtent l="0" t="0" r="6985" b="5715"/>
            <wp:wrapSquare wrapText="bothSides"/>
            <wp:docPr id="89464055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640551" name=""/>
                    <pic:cNvPicPr/>
                  </pic:nvPicPr>
                  <pic:blipFill>
                    <a:blip r:embed="rId167">
                      <a:extLst>
                        <a:ext uri="{96DAC541-7B7A-43D3-8B79-37D633B846F1}">
                          <asvg:svgBlip xmlns:asvg="http://schemas.microsoft.com/office/drawing/2016/SVG/main" r:embed="rId16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64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A33527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69504" behindDoc="0" locked="0" layoutInCell="1" allowOverlap="1" wp14:anchorId="578C3DBC" wp14:editId="3A294B03">
            <wp:simplePos x="0" y="0"/>
            <wp:positionH relativeFrom="margin">
              <wp:posOffset>4998720</wp:posOffset>
            </wp:positionH>
            <wp:positionV relativeFrom="paragraph">
              <wp:posOffset>51435</wp:posOffset>
            </wp:positionV>
            <wp:extent cx="1021080" cy="746760"/>
            <wp:effectExtent l="0" t="0" r="0" b="0"/>
            <wp:wrapSquare wrapText="bothSides"/>
            <wp:docPr id="23271992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3ADCD5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F368BAD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A9963CF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996CE9E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9817C1C" w14:textId="77777777" w:rsidR="009801DE" w:rsidRDefault="009801DE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783099F" w14:textId="7D4A2969" w:rsidR="007A6256" w:rsidRPr="005152BC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6.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="006A0F04" w:rsidRPr="005152BC">
        <w:rPr>
          <w:rFonts w:ascii="Times New Roman" w:hAnsi="Times New Roman" w:cs="Times New Roman"/>
          <w:sz w:val="18"/>
          <w:szCs w:val="18"/>
        </w:rPr>
        <w:t>Rate of change</w:t>
      </w:r>
      <w:r w:rsidRPr="005152BC">
        <w:rPr>
          <w:rFonts w:ascii="Times New Roman" w:hAnsi="Times New Roman" w:cs="Times New Roman"/>
          <w:sz w:val="18"/>
          <w:szCs w:val="18"/>
        </w:rPr>
        <w:t xml:space="preserve"> of the recovered </w:t>
      </w:r>
      <w:r w:rsidR="004833B6" w:rsidRPr="005152BC">
        <w:rPr>
          <w:rFonts w:ascii="Times New Roman" w:hAnsi="Times New Roman" w:cs="Times New Roman"/>
          <w:sz w:val="18"/>
          <w:szCs w:val="18"/>
        </w:rPr>
        <w:t>individuals</w:t>
      </w:r>
    </w:p>
    <w:p w14:paraId="29151598" w14:textId="770F6FEF" w:rsidR="002C1CC8" w:rsidRPr="005152BC" w:rsidRDefault="002C1CC8" w:rsidP="005152BC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 xml:space="preserve">In </w:t>
      </w:r>
      <w:r w:rsidR="00D64E7A" w:rsidRPr="005152BC">
        <w:rPr>
          <w:rFonts w:ascii="Times New Roman" w:hAnsi="Times New Roman" w:cs="Times New Roman"/>
          <w:sz w:val="20"/>
          <w:szCs w:val="20"/>
        </w:rPr>
        <w:t>F</w:t>
      </w:r>
      <w:r w:rsidRPr="005152BC">
        <w:rPr>
          <w:rFonts w:ascii="Times New Roman" w:hAnsi="Times New Roman" w:cs="Times New Roman"/>
          <w:sz w:val="20"/>
          <w:szCs w:val="20"/>
        </w:rPr>
        <w:t>ig 1</w:t>
      </w:r>
      <w:r w:rsidR="00B43D9B" w:rsidRPr="005152BC">
        <w:rPr>
          <w:rFonts w:ascii="Times New Roman" w:hAnsi="Times New Roman" w:cs="Times New Roman"/>
          <w:sz w:val="20"/>
          <w:szCs w:val="20"/>
        </w:rPr>
        <w:t xml:space="preserve"> </w:t>
      </w:r>
      <w:r w:rsidR="006A0F04" w:rsidRPr="005152BC">
        <w:rPr>
          <w:rFonts w:ascii="Times New Roman" w:hAnsi="Times New Roman" w:cs="Times New Roman"/>
          <w:sz w:val="20"/>
          <w:szCs w:val="20"/>
        </w:rPr>
        <w:t xml:space="preserve">to </w:t>
      </w:r>
      <w:r w:rsidRPr="005152BC">
        <w:rPr>
          <w:rFonts w:ascii="Times New Roman" w:hAnsi="Times New Roman" w:cs="Times New Roman"/>
          <w:sz w:val="20"/>
          <w:szCs w:val="20"/>
        </w:rPr>
        <w:t>6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we have compared the rate of change of susceptible population, exposed population, vaccinated individuals, infected person</w:t>
      </w:r>
      <w:r w:rsidR="00D64E7A" w:rsidRPr="005152BC">
        <w:rPr>
          <w:rFonts w:ascii="Times New Roman" w:hAnsi="Times New Roman" w:cs="Times New Roman"/>
          <w:sz w:val="20"/>
          <w:szCs w:val="20"/>
        </w:rPr>
        <w:t>s</w:t>
      </w:r>
      <w:r w:rsidRPr="005152BC">
        <w:rPr>
          <w:rFonts w:ascii="Times New Roman" w:hAnsi="Times New Roman" w:cs="Times New Roman"/>
          <w:sz w:val="20"/>
          <w:szCs w:val="20"/>
        </w:rPr>
        <w:t>, quarantined population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and recovered individuals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respectively by applying ADM, LADM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and DTM. In the graph </w:t>
      </w:r>
      <w:r w:rsidRPr="005152BC">
        <w:rPr>
          <w:rFonts w:ascii="Times New Roman" w:hAnsi="Times New Roman" w:cs="Times New Roman"/>
          <w:position w:val="-10"/>
          <w:sz w:val="20"/>
          <w:szCs w:val="20"/>
        </w:rPr>
        <w:object w:dxaOrig="520" w:dyaOrig="300" w14:anchorId="5D2F7347">
          <v:shape id="_x0000_i1100" type="#_x0000_t75" style="width:25.8pt;height:15pt" o:ole="">
            <v:imagedata r:id="rId169" o:title=""/>
          </v:shape>
          <o:OLEObject Type="Embed" ProgID="Equation.DSMT4" ShapeID="_x0000_i1100" DrawAspect="Content" ObjectID="_1820998126" r:id="rId170"/>
        </w:object>
      </w:r>
      <w:r w:rsidRPr="005152BC">
        <w:rPr>
          <w:rFonts w:ascii="Times New Roman" w:hAnsi="Times New Roman" w:cs="Times New Roman"/>
          <w:sz w:val="20"/>
          <w:szCs w:val="20"/>
        </w:rPr>
        <w:t xml:space="preserve"> has been considered.</w:t>
      </w:r>
    </w:p>
    <w:p w14:paraId="28EA3339" w14:textId="61A470A4" w:rsidR="009801DE" w:rsidRPr="005152BC" w:rsidRDefault="002C1CC8" w:rsidP="005152BC">
      <w:pPr>
        <w:spacing w:line="276" w:lineRule="auto"/>
        <w:jc w:val="both"/>
        <w:rPr>
          <w:rFonts w:ascii="Calisto MT" w:hAnsi="Calisto MT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 xml:space="preserve">In </w:t>
      </w:r>
      <w:r w:rsidR="00D64E7A" w:rsidRPr="005152BC">
        <w:rPr>
          <w:rFonts w:ascii="Times New Roman" w:hAnsi="Times New Roman" w:cs="Times New Roman"/>
          <w:sz w:val="20"/>
          <w:szCs w:val="20"/>
        </w:rPr>
        <w:t>F</w:t>
      </w:r>
      <w:r w:rsidRPr="005152BC">
        <w:rPr>
          <w:rFonts w:ascii="Times New Roman" w:hAnsi="Times New Roman" w:cs="Times New Roman"/>
          <w:sz w:val="20"/>
          <w:szCs w:val="20"/>
        </w:rPr>
        <w:t>ig 7 to 12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the rate of change of susceptible, exposed, vaccinated, infected, quarantined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and recovered </w:t>
      </w:r>
      <w:r w:rsidR="00D52F48" w:rsidRPr="005152BC">
        <w:rPr>
          <w:rFonts w:ascii="Times New Roman" w:hAnsi="Times New Roman" w:cs="Times New Roman"/>
          <w:sz w:val="20"/>
          <w:szCs w:val="20"/>
        </w:rPr>
        <w:t>populations,</w:t>
      </w:r>
      <w:r w:rsidRPr="005152BC">
        <w:rPr>
          <w:rFonts w:ascii="Times New Roman" w:hAnsi="Times New Roman" w:cs="Times New Roman"/>
          <w:sz w:val="20"/>
          <w:szCs w:val="20"/>
        </w:rPr>
        <w:t xml:space="preserve"> respectively </w:t>
      </w:r>
      <w:r w:rsidR="00D64E7A" w:rsidRPr="005152BC">
        <w:rPr>
          <w:rFonts w:ascii="Times New Roman" w:hAnsi="Times New Roman" w:cs="Times New Roman"/>
          <w:sz w:val="20"/>
          <w:szCs w:val="20"/>
        </w:rPr>
        <w:t xml:space="preserve">has </w:t>
      </w:r>
      <w:r w:rsidRPr="005152BC">
        <w:rPr>
          <w:rFonts w:ascii="Times New Roman" w:hAnsi="Times New Roman" w:cs="Times New Roman"/>
          <w:sz w:val="20"/>
          <w:szCs w:val="20"/>
        </w:rPr>
        <w:t xml:space="preserve">been compared </w:t>
      </w:r>
      <w:r w:rsidR="006A0F04" w:rsidRPr="005152BC">
        <w:rPr>
          <w:rFonts w:ascii="Times New Roman" w:hAnsi="Times New Roman" w:cs="Times New Roman"/>
          <w:sz w:val="20"/>
          <w:szCs w:val="20"/>
        </w:rPr>
        <w:t>by varying the values of</w:t>
      </w:r>
      <w:r w:rsidRPr="005152BC">
        <w:rPr>
          <w:rFonts w:ascii="Times New Roman" w:hAnsi="Times New Roman" w:cs="Times New Roman"/>
          <w:sz w:val="20"/>
          <w:szCs w:val="20"/>
        </w:rPr>
        <w:t xml:space="preserve"> </w:t>
      </w:r>
      <w:r w:rsidRPr="005152BC">
        <w:rPr>
          <w:rFonts w:ascii="Times New Roman" w:hAnsi="Times New Roman" w:cs="Times New Roman"/>
          <w:position w:val="-10"/>
          <w:sz w:val="20"/>
          <w:szCs w:val="20"/>
        </w:rPr>
        <w:object w:dxaOrig="240" w:dyaOrig="300" w14:anchorId="006645AF">
          <v:shape id="_x0000_i1101" type="#_x0000_t75" style="width:12pt;height:15pt" o:ole="">
            <v:imagedata r:id="rId171" o:title=""/>
          </v:shape>
          <o:OLEObject Type="Embed" ProgID="Equation.DSMT4" ShapeID="_x0000_i1101" DrawAspect="Content" ObjectID="_1820998127" r:id="rId172"/>
        </w:object>
      </w:r>
      <w:r w:rsidRPr="005152BC">
        <w:rPr>
          <w:rFonts w:ascii="Times New Roman" w:hAnsi="Times New Roman" w:cs="Times New Roman"/>
          <w:sz w:val="20"/>
          <w:szCs w:val="20"/>
        </w:rPr>
        <w:t>.</w:t>
      </w:r>
    </w:p>
    <w:p w14:paraId="3BBBE4BA" w14:textId="77777777" w:rsidR="00CC70E1" w:rsidRDefault="001858A8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82816" behindDoc="0" locked="0" layoutInCell="1" allowOverlap="1" wp14:anchorId="6E8C0AB6" wp14:editId="0D83D48B">
            <wp:simplePos x="0" y="0"/>
            <wp:positionH relativeFrom="margin">
              <wp:align>right</wp:align>
            </wp:positionH>
            <wp:positionV relativeFrom="paragraph">
              <wp:posOffset>233045</wp:posOffset>
            </wp:positionV>
            <wp:extent cx="839965" cy="1341120"/>
            <wp:effectExtent l="0" t="0" r="0" b="0"/>
            <wp:wrapSquare wrapText="bothSides"/>
            <wp:docPr id="9453755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965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C70E1">
        <w:rPr>
          <w:noProof/>
        </w:rPr>
        <w:drawing>
          <wp:anchor distT="0" distB="0" distL="114300" distR="114300" simplePos="0" relativeHeight="251670528" behindDoc="0" locked="0" layoutInCell="1" allowOverlap="1" wp14:anchorId="157D9411" wp14:editId="0DA6132A">
            <wp:simplePos x="0" y="0"/>
            <wp:positionH relativeFrom="margin">
              <wp:align>center</wp:align>
            </wp:positionH>
            <wp:positionV relativeFrom="paragraph">
              <wp:posOffset>2540</wp:posOffset>
            </wp:positionV>
            <wp:extent cx="2943437" cy="1813560"/>
            <wp:effectExtent l="0" t="0" r="9525" b="0"/>
            <wp:wrapSquare wrapText="bothSides"/>
            <wp:docPr id="126830452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304529" name=""/>
                    <pic:cNvPicPr/>
                  </pic:nvPicPr>
                  <pic:blipFill>
                    <a:blip r:embed="rId174">
                      <a:extLst>
                        <a:ext uri="{96DAC541-7B7A-43D3-8B79-37D633B846F1}">
                          <asvg:svgBlip xmlns:asvg="http://schemas.microsoft.com/office/drawing/2016/SVG/main" r:embed="rId17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437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42974D" w14:textId="77777777" w:rsidR="001241E9" w:rsidRDefault="001241E9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Fonts w:ascii="Calisto MT" w:hAnsi="Calisto MT"/>
          <w:sz w:val="24"/>
          <w:szCs w:val="24"/>
        </w:rPr>
        <w:t xml:space="preserve"> </w:t>
      </w:r>
    </w:p>
    <w:p w14:paraId="3FB335BF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921B2E2" w14:textId="77777777" w:rsidR="007A6256" w:rsidRDefault="007A6256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CD8616A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41E0D22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FEA7AEF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17B1BC2" w14:textId="77777777" w:rsidR="009801DE" w:rsidRDefault="009801DE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AE4C1C3" w14:textId="13827F6C" w:rsidR="00CC70E1" w:rsidRPr="005152BC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bookmarkStart w:id="11" w:name="_Hlk204937036"/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7.</w:t>
      </w:r>
      <w:r w:rsidRPr="00103C52">
        <w:rPr>
          <w:rFonts w:ascii="Times New Roman" w:hAnsi="Times New Roman" w:cs="Times New Roman"/>
          <w:sz w:val="18"/>
          <w:szCs w:val="18"/>
        </w:rPr>
        <w:t xml:space="preserve"> Susceptible</w:t>
      </w:r>
      <w:r w:rsidRPr="005152BC">
        <w:rPr>
          <w:rFonts w:ascii="Times New Roman" w:hAnsi="Times New Roman" w:cs="Times New Roman"/>
          <w:sz w:val="18"/>
          <w:szCs w:val="18"/>
        </w:rPr>
        <w:t xml:space="preserve"> population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 xml:space="preserve">varying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3739F492">
          <v:shape id="_x0000_i1102" type="#_x0000_t75" style="width:12pt;height:15pt" o:ole="">
            <v:imagedata r:id="rId176" o:title=""/>
          </v:shape>
          <o:OLEObject Type="Embed" ProgID="Equation.DSMT4" ShapeID="_x0000_i1102" DrawAspect="Content" ObjectID="_1820998128" r:id="rId177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bookmarkEnd w:id="11"/>
    <w:p w14:paraId="24EA18FA" w14:textId="77777777" w:rsidR="00CC70E1" w:rsidRDefault="001858A8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4568555D" wp14:editId="4E9F9FD5">
            <wp:simplePos x="0" y="0"/>
            <wp:positionH relativeFrom="margin">
              <wp:align>right</wp:align>
            </wp:positionH>
            <wp:positionV relativeFrom="paragraph">
              <wp:posOffset>152400</wp:posOffset>
            </wp:positionV>
            <wp:extent cx="838200" cy="1303020"/>
            <wp:effectExtent l="0" t="0" r="0" b="0"/>
            <wp:wrapSquare wrapText="bothSides"/>
            <wp:docPr id="4770569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70E1">
        <w:rPr>
          <w:noProof/>
        </w:rPr>
        <w:drawing>
          <wp:anchor distT="0" distB="0" distL="114300" distR="114300" simplePos="0" relativeHeight="251672576" behindDoc="0" locked="0" layoutInCell="1" allowOverlap="1" wp14:anchorId="5CC3A06B" wp14:editId="57EE143E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3020027" cy="1891665"/>
            <wp:effectExtent l="0" t="0" r="9525" b="0"/>
            <wp:wrapSquare wrapText="bothSides"/>
            <wp:docPr id="176091625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916254" name=""/>
                    <pic:cNvPicPr/>
                  </pic:nvPicPr>
                  <pic:blipFill>
                    <a:blip r:embed="rId178">
                      <a:extLst>
                        <a:ext uri="{96DAC541-7B7A-43D3-8B79-37D633B846F1}">
                          <asvg:svgBlip xmlns:asvg="http://schemas.microsoft.com/office/drawing/2016/SVG/main" r:embed="rId17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027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CCFF12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A621D9F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1172C90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11554F2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A68B070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D45A170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34F1CFC" w14:textId="77777777" w:rsidR="009801DE" w:rsidRDefault="009801DE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D17941E" w14:textId="0CA6EA5B" w:rsidR="009801DE" w:rsidRPr="005152BC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8.</w:t>
      </w:r>
      <w:r w:rsidRPr="005152BC">
        <w:rPr>
          <w:rFonts w:ascii="Times New Roman" w:hAnsi="Times New Roman" w:cs="Times New Roman"/>
          <w:sz w:val="18"/>
          <w:szCs w:val="18"/>
        </w:rPr>
        <w:t xml:space="preserve"> Exposed population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 xml:space="preserve">varying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638B7386">
          <v:shape id="_x0000_i1103" type="#_x0000_t75" style="width:12pt;height:15pt" o:ole="">
            <v:imagedata r:id="rId176" o:title=""/>
          </v:shape>
          <o:OLEObject Type="Embed" ProgID="Equation.DSMT4" ShapeID="_x0000_i1103" DrawAspect="Content" ObjectID="_1820998129" r:id="rId180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p w14:paraId="5C99E897" w14:textId="77777777" w:rsidR="00313624" w:rsidRPr="009801DE" w:rsidRDefault="001858A8" w:rsidP="009801DE">
      <w:pPr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77DBD62F" wp14:editId="47B4C89A">
            <wp:simplePos x="0" y="0"/>
            <wp:positionH relativeFrom="margin">
              <wp:align>right</wp:align>
            </wp:positionH>
            <wp:positionV relativeFrom="paragraph">
              <wp:posOffset>161290</wp:posOffset>
            </wp:positionV>
            <wp:extent cx="861060" cy="1310640"/>
            <wp:effectExtent l="0" t="0" r="0" b="0"/>
            <wp:wrapSquare wrapText="bothSides"/>
            <wp:docPr id="161896737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7CC157" w14:textId="77777777" w:rsidR="00CC70E1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7D809BC6" wp14:editId="49E50758">
            <wp:simplePos x="0" y="0"/>
            <wp:positionH relativeFrom="margin">
              <wp:posOffset>1581785</wp:posOffset>
            </wp:positionH>
            <wp:positionV relativeFrom="paragraph">
              <wp:posOffset>-78105</wp:posOffset>
            </wp:positionV>
            <wp:extent cx="2672715" cy="1688390"/>
            <wp:effectExtent l="0" t="0" r="0" b="7620"/>
            <wp:wrapSquare wrapText="bothSides"/>
            <wp:docPr id="148463426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634261" name=""/>
                    <pic:cNvPicPr/>
                  </pic:nvPicPr>
                  <pic:blipFill>
                    <a:blip r:embed="rId182">
                      <a:extLst>
                        <a:ext uri="{96DAC541-7B7A-43D3-8B79-37D633B846F1}">
                          <asvg:svgBlip xmlns:asvg="http://schemas.microsoft.com/office/drawing/2016/SVG/main" r:embed="rId18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2715" cy="1688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11DEA7" w14:textId="77777777" w:rsidR="00CC70E1" w:rsidRDefault="00CC70E1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0978169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F4C83B1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5650262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F191E59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1AE37BD" w14:textId="77777777" w:rsidR="009801DE" w:rsidRDefault="009801DE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39D2DB7" w14:textId="56F6A9E9" w:rsidR="009801DE" w:rsidRPr="009801DE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9.</w:t>
      </w:r>
      <w:r w:rsidRPr="009801DE">
        <w:rPr>
          <w:rFonts w:ascii="Times New Roman" w:hAnsi="Times New Roman" w:cs="Times New Roman"/>
          <w:sz w:val="24"/>
          <w:szCs w:val="24"/>
        </w:rPr>
        <w:t xml:space="preserve"> </w:t>
      </w:r>
      <w:r w:rsidR="00D52F48" w:rsidRPr="005152BC">
        <w:rPr>
          <w:rFonts w:ascii="Times New Roman" w:hAnsi="Times New Roman" w:cs="Times New Roman"/>
          <w:sz w:val="18"/>
          <w:szCs w:val="18"/>
        </w:rPr>
        <w:t>Vaccinated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="004833B6" w:rsidRPr="005152BC">
        <w:rPr>
          <w:rFonts w:ascii="Times New Roman" w:hAnsi="Times New Roman" w:cs="Times New Roman"/>
          <w:sz w:val="18"/>
          <w:szCs w:val="18"/>
        </w:rPr>
        <w:t>individuals</w:t>
      </w:r>
      <w:r w:rsidRPr="005152BC">
        <w:rPr>
          <w:rFonts w:ascii="Times New Roman" w:hAnsi="Times New Roman" w:cs="Times New Roman"/>
          <w:sz w:val="18"/>
          <w:szCs w:val="18"/>
        </w:rPr>
        <w:t xml:space="preserve">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>varying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7257A417">
          <v:shape id="_x0000_i1104" type="#_x0000_t75" style="width:12pt;height:15pt" o:ole="">
            <v:imagedata r:id="rId176" o:title=""/>
          </v:shape>
          <o:OLEObject Type="Embed" ProgID="Equation.DSMT4" ShapeID="_x0000_i1104" DrawAspect="Content" ObjectID="_1820998130" r:id="rId184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p w14:paraId="6FEFC06F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73F007E" wp14:editId="3702983F">
            <wp:simplePos x="0" y="0"/>
            <wp:positionH relativeFrom="margin">
              <wp:align>center</wp:align>
            </wp:positionH>
            <wp:positionV relativeFrom="paragraph">
              <wp:posOffset>-635</wp:posOffset>
            </wp:positionV>
            <wp:extent cx="2873159" cy="1849755"/>
            <wp:effectExtent l="0" t="0" r="3810" b="0"/>
            <wp:wrapSquare wrapText="bothSides"/>
            <wp:docPr id="18475873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58737" name=""/>
                    <pic:cNvPicPr/>
                  </pic:nvPicPr>
                  <pic:blipFill>
                    <a:blip r:embed="rId185">
                      <a:extLst>
                        <a:ext uri="{96DAC541-7B7A-43D3-8B79-37D633B846F1}">
                          <asvg:svgBlip xmlns:asvg="http://schemas.microsoft.com/office/drawing/2016/SVG/main" r:embed="rId18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159" cy="1849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6655F" w14:textId="77777777" w:rsidR="00313624" w:rsidRDefault="001858A8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84864" behindDoc="0" locked="0" layoutInCell="1" allowOverlap="1" wp14:anchorId="799784BF" wp14:editId="44CC87C0">
            <wp:simplePos x="0" y="0"/>
            <wp:positionH relativeFrom="margin">
              <wp:align>right</wp:align>
            </wp:positionH>
            <wp:positionV relativeFrom="paragraph">
              <wp:posOffset>115570</wp:posOffset>
            </wp:positionV>
            <wp:extent cx="861060" cy="1287780"/>
            <wp:effectExtent l="0" t="0" r="0" b="0"/>
            <wp:wrapSquare wrapText="bothSides"/>
            <wp:docPr id="149377358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5BE1DF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2F52B97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295F1D6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D6B5824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A212CCD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5C09881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8A75325" w14:textId="1D2CCEF8" w:rsidR="009801DE" w:rsidRPr="009801DE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10.</w:t>
      </w:r>
      <w:r w:rsidRPr="009801DE">
        <w:rPr>
          <w:rFonts w:ascii="Times New Roman" w:hAnsi="Times New Roman" w:cs="Times New Roman"/>
          <w:sz w:val="24"/>
          <w:szCs w:val="24"/>
        </w:rPr>
        <w:t xml:space="preserve"> </w:t>
      </w:r>
      <w:r w:rsidRPr="005152BC">
        <w:rPr>
          <w:rFonts w:ascii="Times New Roman" w:hAnsi="Times New Roman" w:cs="Times New Roman"/>
          <w:sz w:val="18"/>
          <w:szCs w:val="18"/>
        </w:rPr>
        <w:t>Infected p</w:t>
      </w:r>
      <w:r w:rsidR="004833B6" w:rsidRPr="005152BC">
        <w:rPr>
          <w:rFonts w:ascii="Times New Roman" w:hAnsi="Times New Roman" w:cs="Times New Roman"/>
          <w:sz w:val="18"/>
          <w:szCs w:val="18"/>
        </w:rPr>
        <w:t>erson</w:t>
      </w:r>
      <w:r w:rsidRPr="005152BC">
        <w:rPr>
          <w:rFonts w:ascii="Times New Roman" w:hAnsi="Times New Roman" w:cs="Times New Roman"/>
          <w:sz w:val="18"/>
          <w:szCs w:val="18"/>
        </w:rPr>
        <w:t xml:space="preserve">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>varying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7580AE08">
          <v:shape id="_x0000_i1105" type="#_x0000_t75" style="width:12pt;height:15pt" o:ole="">
            <v:imagedata r:id="rId176" o:title=""/>
          </v:shape>
          <o:OLEObject Type="Embed" ProgID="Equation.DSMT4" ShapeID="_x0000_i1105" DrawAspect="Content" ObjectID="_1820998131" r:id="rId187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p w14:paraId="762D9AD0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E991EBD" w14:textId="77777777" w:rsidR="00313624" w:rsidRDefault="001858A8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85888" behindDoc="0" locked="0" layoutInCell="1" allowOverlap="1" wp14:anchorId="64A16E94" wp14:editId="201BFF68">
            <wp:simplePos x="0" y="0"/>
            <wp:positionH relativeFrom="margin">
              <wp:align>right</wp:align>
            </wp:positionH>
            <wp:positionV relativeFrom="paragraph">
              <wp:posOffset>137160</wp:posOffset>
            </wp:positionV>
            <wp:extent cx="830580" cy="1203960"/>
            <wp:effectExtent l="0" t="0" r="7620" b="0"/>
            <wp:wrapSquare wrapText="bothSides"/>
            <wp:docPr id="202064549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80" cy="120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311A">
        <w:rPr>
          <w:noProof/>
        </w:rPr>
        <w:drawing>
          <wp:anchor distT="0" distB="0" distL="114300" distR="114300" simplePos="0" relativeHeight="251678720" behindDoc="0" locked="0" layoutInCell="1" allowOverlap="1" wp14:anchorId="6D21F1E0" wp14:editId="4A4907F3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2880770" cy="1813560"/>
            <wp:effectExtent l="0" t="0" r="0" b="0"/>
            <wp:wrapSquare wrapText="bothSides"/>
            <wp:docPr id="160853631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536312" name=""/>
                    <pic:cNvPicPr/>
                  </pic:nvPicPr>
                  <pic:blipFill>
                    <a:blip r:embed="rId189">
                      <a:extLst>
                        <a:ext uri="{96DAC541-7B7A-43D3-8B79-37D633B846F1}">
                          <asvg:svgBlip xmlns:asvg="http://schemas.microsoft.com/office/drawing/2016/SVG/main" r:embed="rId19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770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3D1831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9D60058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61D80310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6FA6783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3F61D93E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7D7F265" w14:textId="77777777" w:rsidR="009801DE" w:rsidRDefault="009801DE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27AE27D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F4F880F" w14:textId="4D3573BC" w:rsidR="00313624" w:rsidRPr="009801DE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11.</w:t>
      </w:r>
      <w:r w:rsidRPr="009801DE">
        <w:rPr>
          <w:rFonts w:ascii="Times New Roman" w:hAnsi="Times New Roman" w:cs="Times New Roman"/>
          <w:sz w:val="24"/>
          <w:szCs w:val="24"/>
        </w:rPr>
        <w:t xml:space="preserve"> </w:t>
      </w:r>
      <w:r w:rsidRPr="005152BC">
        <w:rPr>
          <w:rFonts w:ascii="Times New Roman" w:hAnsi="Times New Roman" w:cs="Times New Roman"/>
          <w:sz w:val="18"/>
          <w:szCs w:val="18"/>
        </w:rPr>
        <w:t xml:space="preserve">Quarantined population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>varying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6EC2CC91">
          <v:shape id="_x0000_i1106" type="#_x0000_t75" style="width:12pt;height:15pt" o:ole="">
            <v:imagedata r:id="rId176" o:title=""/>
          </v:shape>
          <o:OLEObject Type="Embed" ProgID="Equation.DSMT4" ShapeID="_x0000_i1106" DrawAspect="Content" ObjectID="_1820998132" r:id="rId191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p w14:paraId="09239F90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22EC7F8" wp14:editId="17BA4126">
            <wp:simplePos x="0" y="0"/>
            <wp:positionH relativeFrom="margin">
              <wp:align>center</wp:align>
            </wp:positionH>
            <wp:positionV relativeFrom="paragraph">
              <wp:posOffset>2540</wp:posOffset>
            </wp:positionV>
            <wp:extent cx="2966829" cy="1884045"/>
            <wp:effectExtent l="0" t="0" r="5080" b="1905"/>
            <wp:wrapSquare wrapText="bothSides"/>
            <wp:docPr id="188515911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159111" name=""/>
                    <pic:cNvPicPr/>
                  </pic:nvPicPr>
                  <pic:blipFill>
                    <a:blip r:embed="rId192">
                      <a:extLst>
                        <a:ext uri="{96DAC541-7B7A-43D3-8B79-37D633B846F1}">
                          <asvg:svgBlip xmlns:asvg="http://schemas.microsoft.com/office/drawing/2016/SVG/main" r:embed="rId19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829" cy="1884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AD114F" w14:textId="77777777" w:rsidR="00CD311A" w:rsidRDefault="001858A8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  <w:r>
        <w:rPr>
          <w:rStyle w:val="MathematicaFormatTraditionalForm"/>
          <w:rFonts w:ascii="Arial" w:hAnsi="Arial" w:cs="Arial"/>
          <w:noProof/>
        </w:rPr>
        <w:drawing>
          <wp:anchor distT="0" distB="0" distL="114300" distR="114300" simplePos="0" relativeHeight="251687936" behindDoc="0" locked="0" layoutInCell="1" allowOverlap="1" wp14:anchorId="5F62104A" wp14:editId="5017DDA5">
            <wp:simplePos x="0" y="0"/>
            <wp:positionH relativeFrom="margin">
              <wp:align>right</wp:align>
            </wp:positionH>
            <wp:positionV relativeFrom="paragraph">
              <wp:posOffset>128905</wp:posOffset>
            </wp:positionV>
            <wp:extent cx="800100" cy="1287780"/>
            <wp:effectExtent l="0" t="0" r="0" b="0"/>
            <wp:wrapSquare wrapText="bothSides"/>
            <wp:docPr id="60256783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7DCDCE" w14:textId="77777777" w:rsidR="00313624" w:rsidRDefault="00313624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D4D23F6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13698330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51DA94CA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498AE6BE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70C2ED4C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01167A7E" w14:textId="3A390353" w:rsidR="00CD311A" w:rsidRPr="005152BC" w:rsidRDefault="009801DE" w:rsidP="009801DE">
      <w:pPr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103C52">
        <w:rPr>
          <w:rFonts w:ascii="Times New Roman" w:hAnsi="Times New Roman" w:cs="Times New Roman"/>
          <w:b/>
          <w:bCs/>
          <w:sz w:val="18"/>
          <w:szCs w:val="18"/>
        </w:rPr>
        <w:t>F</w:t>
      </w:r>
      <w:r w:rsidR="005152BC" w:rsidRPr="00103C52">
        <w:rPr>
          <w:rFonts w:ascii="Times New Roman" w:hAnsi="Times New Roman" w:cs="Times New Roman"/>
          <w:b/>
          <w:bCs/>
          <w:sz w:val="18"/>
          <w:szCs w:val="18"/>
        </w:rPr>
        <w:t>IGURE</w:t>
      </w:r>
      <w:r w:rsidRPr="00103C52">
        <w:rPr>
          <w:rFonts w:ascii="Times New Roman" w:hAnsi="Times New Roman" w:cs="Times New Roman"/>
          <w:b/>
          <w:bCs/>
          <w:sz w:val="18"/>
          <w:szCs w:val="18"/>
        </w:rPr>
        <w:t xml:space="preserve"> 12.</w:t>
      </w:r>
      <w:r w:rsidRPr="009801DE">
        <w:rPr>
          <w:rFonts w:ascii="Times New Roman" w:hAnsi="Times New Roman" w:cs="Times New Roman"/>
          <w:sz w:val="24"/>
          <w:szCs w:val="24"/>
        </w:rPr>
        <w:t xml:space="preserve"> </w:t>
      </w:r>
      <w:r w:rsidRPr="005152BC">
        <w:rPr>
          <w:rFonts w:ascii="Times New Roman" w:hAnsi="Times New Roman" w:cs="Times New Roman"/>
          <w:sz w:val="18"/>
          <w:szCs w:val="18"/>
        </w:rPr>
        <w:t xml:space="preserve">Recovered </w:t>
      </w:r>
      <w:r w:rsidR="004833B6" w:rsidRPr="005152BC">
        <w:rPr>
          <w:rFonts w:ascii="Times New Roman" w:hAnsi="Times New Roman" w:cs="Times New Roman"/>
          <w:sz w:val="18"/>
          <w:szCs w:val="18"/>
        </w:rPr>
        <w:t>individuals</w:t>
      </w:r>
      <w:r w:rsidRPr="005152BC">
        <w:rPr>
          <w:rFonts w:ascii="Times New Roman" w:hAnsi="Times New Roman" w:cs="Times New Roman"/>
          <w:sz w:val="18"/>
          <w:szCs w:val="18"/>
        </w:rPr>
        <w:t xml:space="preserve"> with </w:t>
      </w:r>
      <w:r w:rsidR="006A0F04" w:rsidRPr="005152BC">
        <w:rPr>
          <w:rFonts w:ascii="Times New Roman" w:hAnsi="Times New Roman" w:cs="Times New Roman"/>
          <w:sz w:val="18"/>
          <w:szCs w:val="18"/>
        </w:rPr>
        <w:t>varying</w:t>
      </w:r>
      <w:r w:rsidRPr="005152BC">
        <w:rPr>
          <w:rFonts w:ascii="Times New Roman" w:hAnsi="Times New Roman" w:cs="Times New Roman"/>
          <w:sz w:val="18"/>
          <w:szCs w:val="18"/>
        </w:rPr>
        <w:t xml:space="preserve"> </w:t>
      </w:r>
      <w:r w:rsidRPr="005152BC">
        <w:rPr>
          <w:rFonts w:ascii="Times New Roman" w:hAnsi="Times New Roman" w:cs="Times New Roman"/>
          <w:position w:val="-10"/>
          <w:sz w:val="18"/>
          <w:szCs w:val="18"/>
        </w:rPr>
        <w:object w:dxaOrig="240" w:dyaOrig="300" w14:anchorId="3E9ED8F6">
          <v:shape id="_x0000_i1107" type="#_x0000_t75" style="width:12pt;height:15pt" o:ole="">
            <v:imagedata r:id="rId176" o:title=""/>
          </v:shape>
          <o:OLEObject Type="Embed" ProgID="Equation.DSMT4" ShapeID="_x0000_i1107" DrawAspect="Content" ObjectID="_1820998133" r:id="rId194"/>
        </w:object>
      </w:r>
      <w:r w:rsidRPr="005152BC">
        <w:rPr>
          <w:rFonts w:ascii="Times New Roman" w:hAnsi="Times New Roman" w:cs="Times New Roman"/>
          <w:sz w:val="18"/>
          <w:szCs w:val="18"/>
        </w:rPr>
        <w:t>.</w:t>
      </w:r>
    </w:p>
    <w:p w14:paraId="5665ED3E" w14:textId="556BB04F" w:rsidR="002C1CC8" w:rsidRPr="005152BC" w:rsidRDefault="002C1CC8" w:rsidP="00103C52">
      <w:pPr>
        <w:spacing w:line="276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5152BC">
        <w:rPr>
          <w:rFonts w:ascii="Times New Roman" w:hAnsi="Times New Roman" w:cs="Times New Roman"/>
          <w:sz w:val="20"/>
          <w:szCs w:val="20"/>
        </w:rPr>
        <w:t>In Table 1 to 6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the values for the susceptible, exposed, vaccinated, infected, quarantined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and recovered person</w:t>
      </w:r>
      <w:r w:rsidR="00D64E7A" w:rsidRPr="005152BC">
        <w:rPr>
          <w:rFonts w:ascii="Times New Roman" w:hAnsi="Times New Roman" w:cs="Times New Roman"/>
          <w:sz w:val="20"/>
          <w:szCs w:val="20"/>
        </w:rPr>
        <w:t>s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respectively have been computed, analyzed</w:t>
      </w:r>
      <w:r w:rsidR="00D52F48" w:rsidRPr="005152BC">
        <w:rPr>
          <w:rFonts w:ascii="Times New Roman" w:hAnsi="Times New Roman" w:cs="Times New Roman"/>
          <w:sz w:val="20"/>
          <w:szCs w:val="20"/>
        </w:rPr>
        <w:t>,</w:t>
      </w:r>
      <w:r w:rsidRPr="005152BC">
        <w:rPr>
          <w:rFonts w:ascii="Times New Roman" w:hAnsi="Times New Roman" w:cs="Times New Roman"/>
          <w:sz w:val="20"/>
          <w:szCs w:val="20"/>
        </w:rPr>
        <w:t xml:space="preserve"> and compared by varying the values of time t between 0 to 1and </w:t>
      </w:r>
      <w:r w:rsidRPr="005152BC">
        <w:rPr>
          <w:rFonts w:ascii="Times New Roman" w:hAnsi="Times New Roman" w:cs="Times New Roman"/>
          <w:position w:val="-10"/>
          <w:sz w:val="20"/>
          <w:szCs w:val="20"/>
        </w:rPr>
        <w:object w:dxaOrig="240" w:dyaOrig="300" w14:anchorId="6EF61CEC">
          <v:shape id="_x0000_i1108" type="#_x0000_t75" style="width:12pt;height:15pt" o:ole="">
            <v:imagedata r:id="rId195" o:title=""/>
          </v:shape>
          <o:OLEObject Type="Embed" ProgID="Equation.DSMT4" ShapeID="_x0000_i1108" DrawAspect="Content" ObjectID="_1820998134" r:id="rId196"/>
        </w:object>
      </w:r>
      <w:r w:rsidRPr="005152BC">
        <w:rPr>
          <w:rFonts w:ascii="Times New Roman" w:hAnsi="Times New Roman" w:cs="Times New Roman"/>
          <w:sz w:val="20"/>
          <w:szCs w:val="20"/>
        </w:rPr>
        <w:t xml:space="preserve"> between 0.8 to 1.</w:t>
      </w:r>
    </w:p>
    <w:p w14:paraId="1F4B4994" w14:textId="75A94FBC" w:rsidR="002C1CC8" w:rsidRPr="00080CD5" w:rsidRDefault="002C1CC8" w:rsidP="00080CD5">
      <w:pPr>
        <w:spacing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80CD5">
        <w:rPr>
          <w:rFonts w:ascii="Times New Roman" w:hAnsi="Times New Roman" w:cs="Times New Roman"/>
          <w:b/>
          <w:bCs/>
          <w:sz w:val="24"/>
          <w:szCs w:val="24"/>
        </w:rPr>
        <w:t>Table 1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CD311A" w14:paraId="46259C49" w14:textId="77777777" w:rsidTr="002625A7">
        <w:tc>
          <w:tcPr>
            <w:tcW w:w="9180" w:type="dxa"/>
            <w:gridSpan w:val="6"/>
            <w:tcBorders>
              <w:top w:val="nil"/>
              <w:left w:val="nil"/>
              <w:right w:val="nil"/>
            </w:tcBorders>
          </w:tcPr>
          <w:p w14:paraId="265280D8" w14:textId="26370D9F" w:rsidR="00CD311A" w:rsidRPr="00080CD5" w:rsidRDefault="00CD311A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Susceptible </w:t>
            </w:r>
            <w:r w:rsidR="008226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opulation</w:t>
            </w:r>
          </w:p>
        </w:tc>
      </w:tr>
      <w:tr w:rsidR="00CD311A" w14:paraId="52CB5568" w14:textId="77777777" w:rsidTr="002625A7">
        <w:tc>
          <w:tcPr>
            <w:tcW w:w="1504" w:type="dxa"/>
            <w:tcBorders>
              <w:left w:val="nil"/>
            </w:tcBorders>
          </w:tcPr>
          <w:p w14:paraId="2BE970BE" w14:textId="77777777" w:rsidR="00CD311A" w:rsidRPr="00080CD5" w:rsidRDefault="00CD311A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3596E2CB" w14:textId="77777777" w:rsidR="00CD311A" w:rsidRPr="00080CD5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520" w:dyaOrig="300" w14:anchorId="72C0757A">
                <v:shape id="_x0000_i1109" type="#_x0000_t75" style="width:25.8pt;height:15pt" o:ole="">
                  <v:imagedata r:id="rId197" o:title=""/>
                </v:shape>
                <o:OLEObject Type="Embed" ProgID="Equation.DSMT4" ShapeID="_x0000_i1109" DrawAspect="Content" ObjectID="_1820998135" r:id="rId198"/>
              </w:object>
            </w:r>
          </w:p>
        </w:tc>
        <w:tc>
          <w:tcPr>
            <w:tcW w:w="1535" w:type="dxa"/>
          </w:tcPr>
          <w:p w14:paraId="7887614E" w14:textId="77777777" w:rsidR="00CD311A" w:rsidRPr="00080CD5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5C67D150">
                <v:shape id="_x0000_i1110" type="#_x0000_t75" style="width:40.8pt;height:15pt" o:ole="">
                  <v:imagedata r:id="rId199" o:title=""/>
                </v:shape>
                <o:OLEObject Type="Embed" ProgID="Equation.DSMT4" ShapeID="_x0000_i1110" DrawAspect="Content" ObjectID="_1820998136" r:id="rId200"/>
              </w:object>
            </w:r>
          </w:p>
        </w:tc>
        <w:tc>
          <w:tcPr>
            <w:tcW w:w="1535" w:type="dxa"/>
          </w:tcPr>
          <w:p w14:paraId="7CACEC30" w14:textId="77777777" w:rsidR="00CD311A" w:rsidRPr="00080CD5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15D5DDFB">
                <v:shape id="_x0000_i1111" type="#_x0000_t75" style="width:36pt;height:15pt" o:ole="">
                  <v:imagedata r:id="rId201" o:title=""/>
                </v:shape>
                <o:OLEObject Type="Embed" ProgID="Equation.DSMT4" ShapeID="_x0000_i1111" DrawAspect="Content" ObjectID="_1820998137" r:id="rId202"/>
              </w:object>
            </w:r>
          </w:p>
        </w:tc>
        <w:tc>
          <w:tcPr>
            <w:tcW w:w="1536" w:type="dxa"/>
          </w:tcPr>
          <w:p w14:paraId="10EDDB36" w14:textId="77777777" w:rsidR="00CD311A" w:rsidRPr="00080CD5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48B19996">
                <v:shape id="_x0000_i1112" type="#_x0000_t75" style="width:40.8pt;height:15pt" o:ole="">
                  <v:imagedata r:id="rId203" o:title=""/>
                </v:shape>
                <o:OLEObject Type="Embed" ProgID="Equation.DSMT4" ShapeID="_x0000_i1112" DrawAspect="Content" ObjectID="_1820998138" r:id="rId204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0FFF5E24" w14:textId="77777777" w:rsidR="00CD311A" w:rsidRPr="00080CD5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605DDA32">
                <v:shape id="_x0000_i1113" type="#_x0000_t75" style="width:36pt;height:15pt" o:ole="">
                  <v:imagedata r:id="rId205" o:title=""/>
                </v:shape>
                <o:OLEObject Type="Embed" ProgID="Equation.DSMT4" ShapeID="_x0000_i1113" DrawAspect="Content" ObjectID="_1820998139" r:id="rId206"/>
              </w:object>
            </w:r>
          </w:p>
        </w:tc>
      </w:tr>
      <w:tr w:rsidR="00CD311A" w14:paraId="4F97269A" w14:textId="77777777" w:rsidTr="002625A7">
        <w:tc>
          <w:tcPr>
            <w:tcW w:w="1504" w:type="dxa"/>
            <w:tcBorders>
              <w:left w:val="nil"/>
            </w:tcBorders>
          </w:tcPr>
          <w:p w14:paraId="5D9857D0" w14:textId="77777777" w:rsidR="00CD311A" w:rsidRPr="00103C52" w:rsidRDefault="00CD311A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386DA905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535" w:type="dxa"/>
          </w:tcPr>
          <w:p w14:paraId="61F9F237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535" w:type="dxa"/>
          </w:tcPr>
          <w:p w14:paraId="4CCE1A2C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536" w:type="dxa"/>
          </w:tcPr>
          <w:p w14:paraId="19CEDCEF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535" w:type="dxa"/>
            <w:tcBorders>
              <w:right w:val="nil"/>
            </w:tcBorders>
          </w:tcPr>
          <w:p w14:paraId="2FFE7339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</w:tr>
      <w:tr w:rsidR="002625A7" w14:paraId="665D3655" w14:textId="77777777" w:rsidTr="002625A7">
        <w:tc>
          <w:tcPr>
            <w:tcW w:w="1504" w:type="dxa"/>
            <w:tcBorders>
              <w:left w:val="nil"/>
            </w:tcBorders>
          </w:tcPr>
          <w:p w14:paraId="74B0B410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39F8CD03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749.36</w:t>
            </w:r>
          </w:p>
        </w:tc>
        <w:tc>
          <w:tcPr>
            <w:tcW w:w="1535" w:type="dxa"/>
          </w:tcPr>
          <w:p w14:paraId="18DDC808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731.304</w:t>
            </w:r>
          </w:p>
        </w:tc>
        <w:tc>
          <w:tcPr>
            <w:tcW w:w="1535" w:type="dxa"/>
          </w:tcPr>
          <w:p w14:paraId="0F4F8984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713.064</w:t>
            </w:r>
          </w:p>
        </w:tc>
        <w:tc>
          <w:tcPr>
            <w:tcW w:w="1536" w:type="dxa"/>
          </w:tcPr>
          <w:p w14:paraId="795B3FAD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694.827</w:t>
            </w:r>
          </w:p>
        </w:tc>
        <w:tc>
          <w:tcPr>
            <w:tcW w:w="1535" w:type="dxa"/>
            <w:tcBorders>
              <w:right w:val="nil"/>
            </w:tcBorders>
          </w:tcPr>
          <w:p w14:paraId="3CA6CEED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676.798</w:t>
            </w:r>
          </w:p>
        </w:tc>
      </w:tr>
      <w:tr w:rsidR="002625A7" w14:paraId="4C97DD60" w14:textId="77777777" w:rsidTr="002625A7">
        <w:tc>
          <w:tcPr>
            <w:tcW w:w="1504" w:type="dxa"/>
            <w:tcBorders>
              <w:left w:val="nil"/>
            </w:tcBorders>
          </w:tcPr>
          <w:p w14:paraId="20FA4BB9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3D37C0D0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562.007</w:t>
            </w:r>
          </w:p>
        </w:tc>
        <w:tc>
          <w:tcPr>
            <w:tcW w:w="1535" w:type="dxa"/>
          </w:tcPr>
          <w:p w14:paraId="1EECC5C7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549.984</w:t>
            </w:r>
          </w:p>
        </w:tc>
        <w:tc>
          <w:tcPr>
            <w:tcW w:w="1535" w:type="dxa"/>
          </w:tcPr>
          <w:p w14:paraId="7C6C3171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539.285</w:t>
            </w:r>
          </w:p>
        </w:tc>
        <w:tc>
          <w:tcPr>
            <w:tcW w:w="1536" w:type="dxa"/>
          </w:tcPr>
          <w:p w14:paraId="5DB1A732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530.135</w:t>
            </w:r>
          </w:p>
        </w:tc>
        <w:tc>
          <w:tcPr>
            <w:tcW w:w="1535" w:type="dxa"/>
            <w:tcBorders>
              <w:right w:val="nil"/>
            </w:tcBorders>
          </w:tcPr>
          <w:p w14:paraId="03681FC8" w14:textId="77777777" w:rsidR="002625A7" w:rsidRPr="00103C52" w:rsidRDefault="002625A7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522.819</w:t>
            </w:r>
          </w:p>
        </w:tc>
      </w:tr>
      <w:tr w:rsidR="00CD311A" w14:paraId="0AAF326C" w14:textId="77777777" w:rsidTr="002625A7">
        <w:tc>
          <w:tcPr>
            <w:tcW w:w="1504" w:type="dxa"/>
            <w:tcBorders>
              <w:left w:val="nil"/>
            </w:tcBorders>
          </w:tcPr>
          <w:p w14:paraId="79147BAC" w14:textId="77777777" w:rsidR="00CD311A" w:rsidRPr="00103C52" w:rsidRDefault="00CD311A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21D9607C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421.311</w:t>
            </w:r>
          </w:p>
        </w:tc>
        <w:tc>
          <w:tcPr>
            <w:tcW w:w="1535" w:type="dxa"/>
          </w:tcPr>
          <w:p w14:paraId="2B573736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423.323</w:t>
            </w:r>
          </w:p>
        </w:tc>
        <w:tc>
          <w:tcPr>
            <w:tcW w:w="1535" w:type="dxa"/>
          </w:tcPr>
          <w:p w14:paraId="4BEDD501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424.647</w:t>
            </w:r>
          </w:p>
        </w:tc>
        <w:tc>
          <w:tcPr>
            <w:tcW w:w="1536" w:type="dxa"/>
          </w:tcPr>
          <w:p w14:paraId="7E115EA7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428.726</w:t>
            </w:r>
          </w:p>
        </w:tc>
        <w:tc>
          <w:tcPr>
            <w:tcW w:w="1535" w:type="dxa"/>
            <w:tcBorders>
              <w:right w:val="nil"/>
            </w:tcBorders>
          </w:tcPr>
          <w:p w14:paraId="7B691DF5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436.172</w:t>
            </w:r>
          </w:p>
        </w:tc>
      </w:tr>
      <w:tr w:rsidR="00CD311A" w14:paraId="583FC593" w14:textId="77777777" w:rsidTr="002625A7">
        <w:tc>
          <w:tcPr>
            <w:tcW w:w="1504" w:type="dxa"/>
            <w:tcBorders>
              <w:left w:val="nil"/>
            </w:tcBorders>
          </w:tcPr>
          <w:p w14:paraId="7E2E1ACB" w14:textId="77777777" w:rsidR="00CD311A" w:rsidRPr="00103C52" w:rsidRDefault="00CD311A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49C6DB7A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329.58</w:t>
            </w:r>
          </w:p>
        </w:tc>
        <w:tc>
          <w:tcPr>
            <w:tcW w:w="1535" w:type="dxa"/>
          </w:tcPr>
          <w:p w14:paraId="6CDEA95D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342.228</w:t>
            </w:r>
          </w:p>
        </w:tc>
        <w:tc>
          <w:tcPr>
            <w:tcW w:w="1535" w:type="dxa"/>
          </w:tcPr>
          <w:p w14:paraId="35145104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358.511</w:t>
            </w:r>
          </w:p>
        </w:tc>
        <w:tc>
          <w:tcPr>
            <w:tcW w:w="1536" w:type="dxa"/>
          </w:tcPr>
          <w:p w14:paraId="6774E696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379.299</w:t>
            </w:r>
          </w:p>
        </w:tc>
        <w:tc>
          <w:tcPr>
            <w:tcW w:w="1535" w:type="dxa"/>
            <w:tcBorders>
              <w:right w:val="nil"/>
            </w:tcBorders>
          </w:tcPr>
          <w:p w14:paraId="0ABEE40F" w14:textId="77777777" w:rsidR="00CD311A" w:rsidRPr="00103C52" w:rsidRDefault="000A7296" w:rsidP="002625A7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405.673</w:t>
            </w:r>
          </w:p>
        </w:tc>
      </w:tr>
    </w:tbl>
    <w:p w14:paraId="31628190" w14:textId="77777777" w:rsidR="004833B6" w:rsidRDefault="004833B6"/>
    <w:p w14:paraId="2B114ED3" w14:textId="7B64E018" w:rsidR="004833B6" w:rsidRPr="00080CD5" w:rsidRDefault="004833B6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80CD5">
        <w:rPr>
          <w:rFonts w:ascii="Times New Roman" w:hAnsi="Times New Roman" w:cs="Times New Roman"/>
          <w:b/>
          <w:bCs/>
          <w:sz w:val="24"/>
          <w:szCs w:val="24"/>
        </w:rPr>
        <w:t>Table 2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CD311A" w:rsidRPr="00080CD5" w14:paraId="5B779E23" w14:textId="77777777" w:rsidTr="005B27E7">
        <w:tc>
          <w:tcPr>
            <w:tcW w:w="9180" w:type="dxa"/>
            <w:gridSpan w:val="6"/>
            <w:tcBorders>
              <w:left w:val="nil"/>
              <w:bottom w:val="nil"/>
              <w:right w:val="nil"/>
            </w:tcBorders>
          </w:tcPr>
          <w:p w14:paraId="5209C281" w14:textId="096B80FF" w:rsidR="00CD311A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Exposed </w:t>
            </w:r>
            <w:r w:rsid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opulation</w:t>
            </w:r>
          </w:p>
        </w:tc>
      </w:tr>
      <w:tr w:rsidR="000A7296" w:rsidRPr="00080CD5" w14:paraId="1E2E5204" w14:textId="77777777" w:rsidTr="00857EB9">
        <w:tc>
          <w:tcPr>
            <w:tcW w:w="1504" w:type="dxa"/>
            <w:tcBorders>
              <w:top w:val="single" w:sz="4" w:space="0" w:color="auto"/>
              <w:left w:val="nil"/>
            </w:tcBorders>
          </w:tcPr>
          <w:p w14:paraId="16FA854D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12" w:name="_Hlk204863747"/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23D8939F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520" w:dyaOrig="300" w14:anchorId="0B888DAE">
                <v:shape id="_x0000_i1114" type="#_x0000_t75" style="width:25.8pt;height:15pt" o:ole="">
                  <v:imagedata r:id="rId197" o:title=""/>
                </v:shape>
                <o:OLEObject Type="Embed" ProgID="Equation.DSMT4" ShapeID="_x0000_i1114" DrawAspect="Content" ObjectID="_1820998140" r:id="rId207"/>
              </w:object>
            </w:r>
          </w:p>
        </w:tc>
        <w:tc>
          <w:tcPr>
            <w:tcW w:w="1535" w:type="dxa"/>
          </w:tcPr>
          <w:p w14:paraId="46A3FA87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10AFF3B4">
                <v:shape id="_x0000_i1115" type="#_x0000_t75" style="width:40.8pt;height:15pt" o:ole="">
                  <v:imagedata r:id="rId199" o:title=""/>
                </v:shape>
                <o:OLEObject Type="Embed" ProgID="Equation.DSMT4" ShapeID="_x0000_i1115" DrawAspect="Content" ObjectID="_1820998141" r:id="rId208"/>
              </w:object>
            </w:r>
          </w:p>
        </w:tc>
        <w:tc>
          <w:tcPr>
            <w:tcW w:w="1535" w:type="dxa"/>
          </w:tcPr>
          <w:p w14:paraId="1BCED6A0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4924E94D">
                <v:shape id="_x0000_i1116" type="#_x0000_t75" style="width:36pt;height:15pt" o:ole="">
                  <v:imagedata r:id="rId201" o:title=""/>
                </v:shape>
                <o:OLEObject Type="Embed" ProgID="Equation.DSMT4" ShapeID="_x0000_i1116" DrawAspect="Content" ObjectID="_1820998142" r:id="rId209"/>
              </w:object>
            </w:r>
          </w:p>
        </w:tc>
        <w:tc>
          <w:tcPr>
            <w:tcW w:w="1536" w:type="dxa"/>
          </w:tcPr>
          <w:p w14:paraId="690C79D6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28170F8F">
                <v:shape id="_x0000_i1117" type="#_x0000_t75" style="width:40.8pt;height:15pt" o:ole="">
                  <v:imagedata r:id="rId203" o:title=""/>
                </v:shape>
                <o:OLEObject Type="Embed" ProgID="Equation.DSMT4" ShapeID="_x0000_i1117" DrawAspect="Content" ObjectID="_1820998143" r:id="rId210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1EAAEC0C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17BC9999">
                <v:shape id="_x0000_i1118" type="#_x0000_t75" style="width:36pt;height:15pt" o:ole="">
                  <v:imagedata r:id="rId205" o:title=""/>
                </v:shape>
                <o:OLEObject Type="Embed" ProgID="Equation.DSMT4" ShapeID="_x0000_i1118" DrawAspect="Content" ObjectID="_1820998144" r:id="rId211"/>
              </w:object>
            </w:r>
          </w:p>
        </w:tc>
      </w:tr>
      <w:bookmarkEnd w:id="12"/>
      <w:tr w:rsidR="00857EB9" w14:paraId="1D3F38C6" w14:textId="77777777" w:rsidTr="00857EB9">
        <w:tc>
          <w:tcPr>
            <w:tcW w:w="1504" w:type="dxa"/>
            <w:tcBorders>
              <w:left w:val="nil"/>
            </w:tcBorders>
          </w:tcPr>
          <w:p w14:paraId="720D2C21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7E62F588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35" w:type="dxa"/>
          </w:tcPr>
          <w:p w14:paraId="357252E0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35" w:type="dxa"/>
          </w:tcPr>
          <w:p w14:paraId="7DE22793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36" w:type="dxa"/>
          </w:tcPr>
          <w:p w14:paraId="68152830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35" w:type="dxa"/>
            <w:tcBorders>
              <w:right w:val="nil"/>
            </w:tcBorders>
          </w:tcPr>
          <w:p w14:paraId="0EB3A7F6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</w:tr>
      <w:tr w:rsidR="00857EB9" w14:paraId="42150C47" w14:textId="77777777" w:rsidTr="00857EB9">
        <w:tc>
          <w:tcPr>
            <w:tcW w:w="1504" w:type="dxa"/>
            <w:tcBorders>
              <w:left w:val="nil"/>
            </w:tcBorders>
          </w:tcPr>
          <w:p w14:paraId="1D71C472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308A0BF4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160.936</w:t>
            </w:r>
          </w:p>
        </w:tc>
        <w:tc>
          <w:tcPr>
            <w:tcW w:w="1535" w:type="dxa"/>
          </w:tcPr>
          <w:p w14:paraId="3AF94E82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170.925</w:t>
            </w:r>
          </w:p>
        </w:tc>
        <w:tc>
          <w:tcPr>
            <w:tcW w:w="1535" w:type="dxa"/>
          </w:tcPr>
          <w:p w14:paraId="094593EB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181.538</w:t>
            </w:r>
          </w:p>
        </w:tc>
        <w:tc>
          <w:tcPr>
            <w:tcW w:w="1536" w:type="dxa"/>
          </w:tcPr>
          <w:p w14:paraId="4D4844CF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192.744</w:t>
            </w:r>
          </w:p>
        </w:tc>
        <w:tc>
          <w:tcPr>
            <w:tcW w:w="1535" w:type="dxa"/>
            <w:tcBorders>
              <w:right w:val="nil"/>
            </w:tcBorders>
          </w:tcPr>
          <w:p w14:paraId="68849A01" w14:textId="77777777" w:rsidR="00857EB9" w:rsidRPr="00103C52" w:rsidRDefault="00857EB9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204.621</w:t>
            </w:r>
          </w:p>
        </w:tc>
      </w:tr>
      <w:tr w:rsidR="000A7296" w14:paraId="33B528EA" w14:textId="77777777" w:rsidTr="00857EB9">
        <w:tc>
          <w:tcPr>
            <w:tcW w:w="1504" w:type="dxa"/>
            <w:tcBorders>
              <w:left w:val="nil"/>
            </w:tcBorders>
          </w:tcPr>
          <w:p w14:paraId="3C84D98F" w14:textId="77777777" w:rsidR="000A7296" w:rsidRPr="00103C52" w:rsidRDefault="000A7296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4F9B0DA7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268.171</w:t>
            </w:r>
          </w:p>
        </w:tc>
        <w:tc>
          <w:tcPr>
            <w:tcW w:w="1535" w:type="dxa"/>
          </w:tcPr>
          <w:p w14:paraId="0A679D2F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279.357</w:t>
            </w:r>
          </w:p>
        </w:tc>
        <w:tc>
          <w:tcPr>
            <w:tcW w:w="1535" w:type="dxa"/>
          </w:tcPr>
          <w:p w14:paraId="4405BB90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290.616</w:t>
            </w:r>
          </w:p>
        </w:tc>
        <w:tc>
          <w:tcPr>
            <w:tcW w:w="1536" w:type="dxa"/>
          </w:tcPr>
          <w:p w14:paraId="2AF95297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301.892</w:t>
            </w:r>
          </w:p>
        </w:tc>
        <w:tc>
          <w:tcPr>
            <w:tcW w:w="1535" w:type="dxa"/>
            <w:tcBorders>
              <w:right w:val="nil"/>
            </w:tcBorders>
          </w:tcPr>
          <w:p w14:paraId="39E22513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313.128</w:t>
            </w:r>
          </w:p>
        </w:tc>
      </w:tr>
      <w:tr w:rsidR="000A7296" w14:paraId="060D59B1" w14:textId="77777777" w:rsidTr="00857EB9">
        <w:tc>
          <w:tcPr>
            <w:tcW w:w="1504" w:type="dxa"/>
            <w:tcBorders>
              <w:left w:val="nil"/>
            </w:tcBorders>
          </w:tcPr>
          <w:p w14:paraId="47EF58C6" w14:textId="77777777" w:rsidR="000A7296" w:rsidRPr="00103C52" w:rsidRDefault="000A7296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442D6D82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371.767</w:t>
            </w:r>
          </w:p>
        </w:tc>
        <w:tc>
          <w:tcPr>
            <w:tcW w:w="1535" w:type="dxa"/>
          </w:tcPr>
          <w:p w14:paraId="1DCEFC4E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381.121</w:t>
            </w:r>
          </w:p>
        </w:tc>
        <w:tc>
          <w:tcPr>
            <w:tcW w:w="1535" w:type="dxa"/>
          </w:tcPr>
          <w:p w14:paraId="28B1FB47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390.066</w:t>
            </w:r>
          </w:p>
        </w:tc>
        <w:tc>
          <w:tcPr>
            <w:tcW w:w="1536" w:type="dxa"/>
          </w:tcPr>
          <w:p w14:paraId="4F019C72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398.552</w:t>
            </w:r>
          </w:p>
        </w:tc>
        <w:tc>
          <w:tcPr>
            <w:tcW w:w="1535" w:type="dxa"/>
            <w:tcBorders>
              <w:right w:val="nil"/>
            </w:tcBorders>
          </w:tcPr>
          <w:p w14:paraId="0BDBB076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406.533</w:t>
            </w:r>
          </w:p>
        </w:tc>
      </w:tr>
      <w:tr w:rsidR="000A7296" w14:paraId="75714916" w14:textId="77777777" w:rsidTr="00857EB9">
        <w:tc>
          <w:tcPr>
            <w:tcW w:w="1504" w:type="dxa"/>
            <w:tcBorders>
              <w:left w:val="nil"/>
            </w:tcBorders>
          </w:tcPr>
          <w:p w14:paraId="49367EF7" w14:textId="77777777" w:rsidR="000A7296" w:rsidRPr="00103C52" w:rsidRDefault="000A7296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4AB1B541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471.785</w:t>
            </w:r>
          </w:p>
        </w:tc>
        <w:tc>
          <w:tcPr>
            <w:tcW w:w="1535" w:type="dxa"/>
          </w:tcPr>
          <w:p w14:paraId="1E834B31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477.525</w:t>
            </w:r>
          </w:p>
        </w:tc>
        <w:tc>
          <w:tcPr>
            <w:tcW w:w="1535" w:type="dxa"/>
          </w:tcPr>
          <w:p w14:paraId="2DE862B4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482.527</w:t>
            </w:r>
          </w:p>
        </w:tc>
        <w:tc>
          <w:tcPr>
            <w:tcW w:w="1536" w:type="dxa"/>
          </w:tcPr>
          <w:p w14:paraId="471F6D4E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486.771</w:t>
            </w:r>
          </w:p>
        </w:tc>
        <w:tc>
          <w:tcPr>
            <w:tcW w:w="1535" w:type="dxa"/>
            <w:tcBorders>
              <w:right w:val="nil"/>
            </w:tcBorders>
          </w:tcPr>
          <w:p w14:paraId="1BB121FB" w14:textId="77777777" w:rsidR="000A7296" w:rsidRPr="00103C52" w:rsidRDefault="00546E5C" w:rsidP="00546E5C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490.246</w:t>
            </w:r>
          </w:p>
        </w:tc>
      </w:tr>
    </w:tbl>
    <w:p w14:paraId="160DC5F5" w14:textId="77777777" w:rsidR="009801DE" w:rsidRDefault="009801DE">
      <w:pPr>
        <w:rPr>
          <w:rFonts w:ascii="Times New Roman" w:hAnsi="Times New Roman" w:cs="Times New Roman"/>
          <w:sz w:val="24"/>
          <w:szCs w:val="24"/>
        </w:rPr>
      </w:pPr>
    </w:p>
    <w:p w14:paraId="29701050" w14:textId="67F60236" w:rsidR="009801DE" w:rsidRPr="00080CD5" w:rsidRDefault="004833B6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80CD5">
        <w:rPr>
          <w:rFonts w:ascii="Times New Roman" w:hAnsi="Times New Roman" w:cs="Times New Roman"/>
          <w:b/>
          <w:bCs/>
          <w:sz w:val="24"/>
          <w:szCs w:val="24"/>
        </w:rPr>
        <w:t>Table 3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0A7296" w:rsidRPr="00080CD5" w14:paraId="53A6CD0D" w14:textId="77777777" w:rsidTr="005B27E7">
        <w:tc>
          <w:tcPr>
            <w:tcW w:w="9180" w:type="dxa"/>
            <w:gridSpan w:val="6"/>
            <w:tcBorders>
              <w:left w:val="nil"/>
              <w:right w:val="nil"/>
            </w:tcBorders>
          </w:tcPr>
          <w:p w14:paraId="4B2E8B67" w14:textId="4CCC5C5F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Vaccinated </w:t>
            </w:r>
            <w:r w:rsid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</w:t>
            </w:r>
            <w:r w:rsidR="004833B6"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ndividuals</w:t>
            </w:r>
          </w:p>
        </w:tc>
      </w:tr>
      <w:tr w:rsidR="000A7296" w:rsidRPr="00080CD5" w14:paraId="255633E7" w14:textId="77777777" w:rsidTr="00857EB9">
        <w:tc>
          <w:tcPr>
            <w:tcW w:w="1504" w:type="dxa"/>
            <w:tcBorders>
              <w:left w:val="nil"/>
            </w:tcBorders>
          </w:tcPr>
          <w:p w14:paraId="4115555F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6A78FBB2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520" w:dyaOrig="300" w14:anchorId="395D4259">
                <v:shape id="_x0000_i1119" type="#_x0000_t75" style="width:25.8pt;height:15pt" o:ole="">
                  <v:imagedata r:id="rId197" o:title=""/>
                </v:shape>
                <o:OLEObject Type="Embed" ProgID="Equation.DSMT4" ShapeID="_x0000_i1119" DrawAspect="Content" ObjectID="_1820998145" r:id="rId212"/>
              </w:object>
            </w:r>
          </w:p>
        </w:tc>
        <w:tc>
          <w:tcPr>
            <w:tcW w:w="1535" w:type="dxa"/>
          </w:tcPr>
          <w:p w14:paraId="3E5CC1DE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820" w:dyaOrig="300" w14:anchorId="49C719E9">
                <v:shape id="_x0000_i1120" type="#_x0000_t75" style="width:40.8pt;height:15pt" o:ole="">
                  <v:imagedata r:id="rId199" o:title=""/>
                </v:shape>
                <o:OLEObject Type="Embed" ProgID="Equation.DSMT4" ShapeID="_x0000_i1120" DrawAspect="Content" ObjectID="_1820998146" r:id="rId213"/>
              </w:object>
            </w:r>
          </w:p>
        </w:tc>
        <w:tc>
          <w:tcPr>
            <w:tcW w:w="1535" w:type="dxa"/>
          </w:tcPr>
          <w:p w14:paraId="07863233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720" w:dyaOrig="300" w14:anchorId="7639E7B8">
                <v:shape id="_x0000_i1121" type="#_x0000_t75" style="width:36pt;height:15pt" o:ole="">
                  <v:imagedata r:id="rId201" o:title=""/>
                </v:shape>
                <o:OLEObject Type="Embed" ProgID="Equation.DSMT4" ShapeID="_x0000_i1121" DrawAspect="Content" ObjectID="_1820998147" r:id="rId214"/>
              </w:object>
            </w:r>
          </w:p>
        </w:tc>
        <w:tc>
          <w:tcPr>
            <w:tcW w:w="1536" w:type="dxa"/>
          </w:tcPr>
          <w:p w14:paraId="42408C1E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820" w:dyaOrig="300" w14:anchorId="267B6326">
                <v:shape id="_x0000_i1122" type="#_x0000_t75" style="width:40.8pt;height:15pt" o:ole="">
                  <v:imagedata r:id="rId203" o:title=""/>
                </v:shape>
                <o:OLEObject Type="Embed" ProgID="Equation.DSMT4" ShapeID="_x0000_i1122" DrawAspect="Content" ObjectID="_1820998148" r:id="rId215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414C4094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720" w:dyaOrig="300" w14:anchorId="66977275">
                <v:shape id="_x0000_i1123" type="#_x0000_t75" style="width:36pt;height:15pt" o:ole="">
                  <v:imagedata r:id="rId205" o:title=""/>
                </v:shape>
                <o:OLEObject Type="Embed" ProgID="Equation.DSMT4" ShapeID="_x0000_i1123" DrawAspect="Content" ObjectID="_1820998149" r:id="rId216"/>
              </w:object>
            </w:r>
          </w:p>
        </w:tc>
      </w:tr>
      <w:tr w:rsidR="000A7296" w14:paraId="5934E684" w14:textId="77777777" w:rsidTr="00857EB9">
        <w:tc>
          <w:tcPr>
            <w:tcW w:w="1504" w:type="dxa"/>
            <w:tcBorders>
              <w:left w:val="nil"/>
            </w:tcBorders>
          </w:tcPr>
          <w:p w14:paraId="7711D8FD" w14:textId="77777777" w:rsidR="000A7296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02BE6B55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35" w:type="dxa"/>
          </w:tcPr>
          <w:p w14:paraId="5E285473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35" w:type="dxa"/>
          </w:tcPr>
          <w:p w14:paraId="4C3C9EF0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4CAA41E4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35" w:type="dxa"/>
            <w:tcBorders>
              <w:right w:val="nil"/>
            </w:tcBorders>
          </w:tcPr>
          <w:p w14:paraId="3AAEA677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0A7296" w14:paraId="4E2D1A2E" w14:textId="77777777" w:rsidTr="00857EB9">
        <w:tc>
          <w:tcPr>
            <w:tcW w:w="1504" w:type="dxa"/>
            <w:tcBorders>
              <w:left w:val="nil"/>
            </w:tcBorders>
          </w:tcPr>
          <w:p w14:paraId="5D7C3423" w14:textId="77777777" w:rsidR="000A7296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00E908EC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194.745</w:t>
            </w:r>
          </w:p>
        </w:tc>
        <w:tc>
          <w:tcPr>
            <w:tcW w:w="1535" w:type="dxa"/>
          </w:tcPr>
          <w:p w14:paraId="0707EFEC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211.099</w:t>
            </w:r>
          </w:p>
        </w:tc>
        <w:tc>
          <w:tcPr>
            <w:tcW w:w="1535" w:type="dxa"/>
          </w:tcPr>
          <w:p w14:paraId="568BEE53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228.63</w:t>
            </w:r>
          </w:p>
        </w:tc>
        <w:tc>
          <w:tcPr>
            <w:tcW w:w="1536" w:type="dxa"/>
          </w:tcPr>
          <w:p w14:paraId="5142D755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247.373</w:t>
            </w:r>
          </w:p>
        </w:tc>
        <w:tc>
          <w:tcPr>
            <w:tcW w:w="1535" w:type="dxa"/>
            <w:tcBorders>
              <w:right w:val="nil"/>
            </w:tcBorders>
          </w:tcPr>
          <w:p w14:paraId="0C4BACB4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267.353</w:t>
            </w:r>
          </w:p>
        </w:tc>
      </w:tr>
      <w:tr w:rsidR="000A7296" w14:paraId="3840A4B0" w14:textId="77777777" w:rsidTr="00857EB9">
        <w:tc>
          <w:tcPr>
            <w:tcW w:w="1504" w:type="dxa"/>
            <w:tcBorders>
              <w:left w:val="nil"/>
            </w:tcBorders>
          </w:tcPr>
          <w:p w14:paraId="335237AB" w14:textId="77777777" w:rsidR="000A7296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742E769B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369.075</w:t>
            </w:r>
          </w:p>
        </w:tc>
        <w:tc>
          <w:tcPr>
            <w:tcW w:w="1535" w:type="dxa"/>
          </w:tcPr>
          <w:p w14:paraId="35891032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388.709</w:t>
            </w:r>
          </w:p>
        </w:tc>
        <w:tc>
          <w:tcPr>
            <w:tcW w:w="1535" w:type="dxa"/>
          </w:tcPr>
          <w:p w14:paraId="663F199D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408.791</w:t>
            </w:r>
          </w:p>
        </w:tc>
        <w:tc>
          <w:tcPr>
            <w:tcW w:w="1536" w:type="dxa"/>
          </w:tcPr>
          <w:p w14:paraId="1DC698DE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429.253</w:t>
            </w:r>
          </w:p>
        </w:tc>
        <w:tc>
          <w:tcPr>
            <w:tcW w:w="1535" w:type="dxa"/>
            <w:tcBorders>
              <w:right w:val="nil"/>
            </w:tcBorders>
          </w:tcPr>
          <w:p w14:paraId="66E347A6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450.016</w:t>
            </w:r>
          </w:p>
        </w:tc>
      </w:tr>
      <w:tr w:rsidR="000A7296" w14:paraId="5098E511" w14:textId="77777777" w:rsidTr="00857EB9">
        <w:tc>
          <w:tcPr>
            <w:tcW w:w="1504" w:type="dxa"/>
            <w:tcBorders>
              <w:left w:val="nil"/>
            </w:tcBorders>
          </w:tcPr>
          <w:p w14:paraId="22FAD7AB" w14:textId="77777777" w:rsidR="000A7296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0C308BE6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542.992</w:t>
            </w:r>
          </w:p>
        </w:tc>
        <w:tc>
          <w:tcPr>
            <w:tcW w:w="1535" w:type="dxa"/>
          </w:tcPr>
          <w:p w14:paraId="3D73A2B0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561.294</w:t>
            </w:r>
          </w:p>
        </w:tc>
        <w:tc>
          <w:tcPr>
            <w:tcW w:w="1535" w:type="dxa"/>
          </w:tcPr>
          <w:p w14:paraId="18351341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579.295</w:t>
            </w:r>
          </w:p>
        </w:tc>
        <w:tc>
          <w:tcPr>
            <w:tcW w:w="1536" w:type="dxa"/>
          </w:tcPr>
          <w:p w14:paraId="47306BDF" w14:textId="77777777" w:rsidR="000A7296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596.891</w:t>
            </w:r>
          </w:p>
        </w:tc>
        <w:tc>
          <w:tcPr>
            <w:tcW w:w="1535" w:type="dxa"/>
            <w:tcBorders>
              <w:right w:val="nil"/>
            </w:tcBorders>
          </w:tcPr>
          <w:p w14:paraId="27A719E3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613.974</w:t>
            </w:r>
          </w:p>
        </w:tc>
      </w:tr>
      <w:tr w:rsidR="005B27E7" w14:paraId="18EEDD6B" w14:textId="77777777" w:rsidTr="00857EB9">
        <w:tc>
          <w:tcPr>
            <w:tcW w:w="1504" w:type="dxa"/>
            <w:tcBorders>
              <w:left w:val="nil"/>
            </w:tcBorders>
          </w:tcPr>
          <w:p w14:paraId="1498A195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3E7B93E4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716.496</w:t>
            </w:r>
          </w:p>
        </w:tc>
        <w:tc>
          <w:tcPr>
            <w:tcW w:w="1535" w:type="dxa"/>
          </w:tcPr>
          <w:p w14:paraId="25E5659A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730.554</w:t>
            </w:r>
          </w:p>
        </w:tc>
        <w:tc>
          <w:tcPr>
            <w:tcW w:w="1535" w:type="dxa"/>
          </w:tcPr>
          <w:p w14:paraId="6C777B44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743.68</w:t>
            </w:r>
          </w:p>
        </w:tc>
        <w:tc>
          <w:tcPr>
            <w:tcW w:w="1536" w:type="dxa"/>
          </w:tcPr>
          <w:p w14:paraId="3EC0D3FE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755.775</w:t>
            </w:r>
          </w:p>
        </w:tc>
        <w:tc>
          <w:tcPr>
            <w:tcW w:w="1535" w:type="dxa"/>
            <w:tcBorders>
              <w:right w:val="nil"/>
            </w:tcBorders>
          </w:tcPr>
          <w:p w14:paraId="06918D85" w14:textId="77777777" w:rsidR="005B27E7" w:rsidRPr="00103C52" w:rsidRDefault="00546E5C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766.737</w:t>
            </w:r>
          </w:p>
        </w:tc>
      </w:tr>
    </w:tbl>
    <w:p w14:paraId="1EB10AE5" w14:textId="77777777" w:rsidR="004833B6" w:rsidRDefault="004833B6">
      <w:pPr>
        <w:rPr>
          <w:rFonts w:ascii="Times New Roman" w:hAnsi="Times New Roman" w:cs="Times New Roman"/>
          <w:sz w:val="24"/>
          <w:szCs w:val="24"/>
        </w:rPr>
      </w:pPr>
    </w:p>
    <w:p w14:paraId="08FBAF70" w14:textId="63BFB771" w:rsidR="004833B6" w:rsidRPr="00080CD5" w:rsidRDefault="004833B6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80CD5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4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0A7296" w:rsidRPr="00080CD5" w14:paraId="443A0D58" w14:textId="77777777" w:rsidTr="005B27E7">
        <w:tc>
          <w:tcPr>
            <w:tcW w:w="9180" w:type="dxa"/>
            <w:gridSpan w:val="6"/>
            <w:tcBorders>
              <w:left w:val="nil"/>
              <w:right w:val="nil"/>
            </w:tcBorders>
          </w:tcPr>
          <w:p w14:paraId="3A8610AA" w14:textId="4BFCACB1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Infected </w:t>
            </w:r>
            <w:r w:rsid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 w:rsidR="004833B6"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erson</w:t>
            </w:r>
          </w:p>
        </w:tc>
      </w:tr>
      <w:tr w:rsidR="000A7296" w:rsidRPr="00080CD5" w14:paraId="1085E00C" w14:textId="77777777" w:rsidTr="00857EB9">
        <w:tc>
          <w:tcPr>
            <w:tcW w:w="1504" w:type="dxa"/>
            <w:tcBorders>
              <w:left w:val="nil"/>
            </w:tcBorders>
          </w:tcPr>
          <w:p w14:paraId="021EBCAB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70389B79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520" w:dyaOrig="300" w14:anchorId="5B0EE18C">
                <v:shape id="_x0000_i1124" type="#_x0000_t75" style="width:25.8pt;height:15pt" o:ole="">
                  <v:imagedata r:id="rId197" o:title=""/>
                </v:shape>
                <o:OLEObject Type="Embed" ProgID="Equation.DSMT4" ShapeID="_x0000_i1124" DrawAspect="Content" ObjectID="_1820998150" r:id="rId217"/>
              </w:object>
            </w:r>
          </w:p>
        </w:tc>
        <w:tc>
          <w:tcPr>
            <w:tcW w:w="1535" w:type="dxa"/>
          </w:tcPr>
          <w:p w14:paraId="46B1695E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64EF990A">
                <v:shape id="_x0000_i1125" type="#_x0000_t75" style="width:40.8pt;height:15pt" o:ole="">
                  <v:imagedata r:id="rId199" o:title=""/>
                </v:shape>
                <o:OLEObject Type="Embed" ProgID="Equation.DSMT4" ShapeID="_x0000_i1125" DrawAspect="Content" ObjectID="_1820998151" r:id="rId218"/>
              </w:object>
            </w:r>
          </w:p>
        </w:tc>
        <w:tc>
          <w:tcPr>
            <w:tcW w:w="1535" w:type="dxa"/>
          </w:tcPr>
          <w:p w14:paraId="1F242806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56CF0506">
                <v:shape id="_x0000_i1126" type="#_x0000_t75" style="width:36pt;height:15pt" o:ole="">
                  <v:imagedata r:id="rId201" o:title=""/>
                </v:shape>
                <o:OLEObject Type="Embed" ProgID="Equation.DSMT4" ShapeID="_x0000_i1126" DrawAspect="Content" ObjectID="_1820998152" r:id="rId219"/>
              </w:object>
            </w:r>
          </w:p>
        </w:tc>
        <w:tc>
          <w:tcPr>
            <w:tcW w:w="1536" w:type="dxa"/>
          </w:tcPr>
          <w:p w14:paraId="49201EBC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5F00A2B3">
                <v:shape id="_x0000_i1127" type="#_x0000_t75" style="width:40.8pt;height:15pt" o:ole="">
                  <v:imagedata r:id="rId203" o:title=""/>
                </v:shape>
                <o:OLEObject Type="Embed" ProgID="Equation.DSMT4" ShapeID="_x0000_i1127" DrawAspect="Content" ObjectID="_1820998153" r:id="rId220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7047E0BF" w14:textId="77777777" w:rsidR="000A7296" w:rsidRPr="00080CD5" w:rsidRDefault="000A7296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366E9FF8">
                <v:shape id="_x0000_i1128" type="#_x0000_t75" style="width:36pt;height:15pt" o:ole="">
                  <v:imagedata r:id="rId205" o:title=""/>
                </v:shape>
                <o:OLEObject Type="Embed" ProgID="Equation.DSMT4" ShapeID="_x0000_i1128" DrawAspect="Content" ObjectID="_1820998154" r:id="rId221"/>
              </w:object>
            </w:r>
          </w:p>
        </w:tc>
      </w:tr>
      <w:tr w:rsidR="005B27E7" w14:paraId="1BF18C37" w14:textId="77777777" w:rsidTr="00857EB9">
        <w:tc>
          <w:tcPr>
            <w:tcW w:w="1504" w:type="dxa"/>
            <w:tcBorders>
              <w:left w:val="nil"/>
            </w:tcBorders>
          </w:tcPr>
          <w:p w14:paraId="7AF0EC1F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079F5135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35" w:type="dxa"/>
          </w:tcPr>
          <w:p w14:paraId="05FB201F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35" w:type="dxa"/>
          </w:tcPr>
          <w:p w14:paraId="0E0BEBC7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36" w:type="dxa"/>
          </w:tcPr>
          <w:p w14:paraId="7A60F2B4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35" w:type="dxa"/>
            <w:tcBorders>
              <w:right w:val="nil"/>
            </w:tcBorders>
          </w:tcPr>
          <w:p w14:paraId="744BD32E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5B27E7" w14:paraId="45415173" w14:textId="77777777" w:rsidTr="00857EB9">
        <w:tc>
          <w:tcPr>
            <w:tcW w:w="1504" w:type="dxa"/>
            <w:tcBorders>
              <w:left w:val="nil"/>
            </w:tcBorders>
          </w:tcPr>
          <w:p w14:paraId="1C9CE13D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4979B109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6.16069</w:t>
            </w:r>
          </w:p>
        </w:tc>
        <w:tc>
          <w:tcPr>
            <w:tcW w:w="1535" w:type="dxa"/>
          </w:tcPr>
          <w:p w14:paraId="5C8971DF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6.18151</w:t>
            </w:r>
          </w:p>
        </w:tc>
        <w:tc>
          <w:tcPr>
            <w:tcW w:w="1535" w:type="dxa"/>
          </w:tcPr>
          <w:p w14:paraId="1FE25C6B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6.2006</w:t>
            </w:r>
          </w:p>
        </w:tc>
        <w:tc>
          <w:tcPr>
            <w:tcW w:w="1536" w:type="dxa"/>
          </w:tcPr>
          <w:p w14:paraId="4A0037A2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6.21784</w:t>
            </w:r>
          </w:p>
        </w:tc>
        <w:tc>
          <w:tcPr>
            <w:tcW w:w="1535" w:type="dxa"/>
            <w:tcBorders>
              <w:right w:val="nil"/>
            </w:tcBorders>
          </w:tcPr>
          <w:p w14:paraId="056315A0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6.23306</w:t>
            </w:r>
          </w:p>
        </w:tc>
      </w:tr>
      <w:tr w:rsidR="005B27E7" w14:paraId="54D3B86E" w14:textId="77777777" w:rsidTr="00857EB9">
        <w:tc>
          <w:tcPr>
            <w:tcW w:w="1504" w:type="dxa"/>
            <w:tcBorders>
              <w:left w:val="nil"/>
            </w:tcBorders>
          </w:tcPr>
          <w:p w14:paraId="75DE76B3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727CADA1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7.24084</w:t>
            </w:r>
          </w:p>
        </w:tc>
        <w:tc>
          <w:tcPr>
            <w:tcW w:w="1535" w:type="dxa"/>
          </w:tcPr>
          <w:p w14:paraId="341DFC64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7.27548</w:t>
            </w:r>
          </w:p>
        </w:tc>
        <w:tc>
          <w:tcPr>
            <w:tcW w:w="1535" w:type="dxa"/>
          </w:tcPr>
          <w:p w14:paraId="7D684863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7.3065</w:t>
            </w:r>
          </w:p>
        </w:tc>
        <w:tc>
          <w:tcPr>
            <w:tcW w:w="1536" w:type="dxa"/>
          </w:tcPr>
          <w:p w14:paraId="24AE09C8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7.3337</w:t>
            </w:r>
          </w:p>
        </w:tc>
        <w:tc>
          <w:tcPr>
            <w:tcW w:w="1535" w:type="dxa"/>
            <w:tcBorders>
              <w:right w:val="nil"/>
            </w:tcBorders>
          </w:tcPr>
          <w:p w14:paraId="43BA1566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7.35686</w:t>
            </w:r>
          </w:p>
        </w:tc>
      </w:tr>
      <w:tr w:rsidR="00857EB9" w14:paraId="0B1D0F37" w14:textId="77777777" w:rsidTr="00857EB9">
        <w:tc>
          <w:tcPr>
            <w:tcW w:w="1504" w:type="dxa"/>
            <w:tcBorders>
              <w:left w:val="nil"/>
            </w:tcBorders>
          </w:tcPr>
          <w:p w14:paraId="59572DA6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007F2368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8.24604</w:t>
            </w:r>
          </w:p>
        </w:tc>
        <w:tc>
          <w:tcPr>
            <w:tcW w:w="1535" w:type="dxa"/>
          </w:tcPr>
          <w:p w14:paraId="287E080D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8.28856</w:t>
            </w:r>
          </w:p>
        </w:tc>
        <w:tc>
          <w:tcPr>
            <w:tcW w:w="1535" w:type="dxa"/>
          </w:tcPr>
          <w:p w14:paraId="0607A834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8.32554</w:t>
            </w:r>
          </w:p>
        </w:tc>
        <w:tc>
          <w:tcPr>
            <w:tcW w:w="1536" w:type="dxa"/>
          </w:tcPr>
          <w:p w14:paraId="6ECC8AD2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8.35676</w:t>
            </w:r>
          </w:p>
        </w:tc>
        <w:tc>
          <w:tcPr>
            <w:tcW w:w="1535" w:type="dxa"/>
            <w:tcBorders>
              <w:right w:val="nil"/>
            </w:tcBorders>
          </w:tcPr>
          <w:p w14:paraId="37F69E20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8.38201</w:t>
            </w:r>
          </w:p>
        </w:tc>
      </w:tr>
      <w:tr w:rsidR="00857EB9" w14:paraId="3758D066" w14:textId="77777777" w:rsidTr="00857EB9">
        <w:tc>
          <w:tcPr>
            <w:tcW w:w="1504" w:type="dxa"/>
            <w:tcBorders>
              <w:left w:val="nil"/>
            </w:tcBorders>
          </w:tcPr>
          <w:p w14:paraId="74DD5F6F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6BA316D7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9.18148</w:t>
            </w:r>
          </w:p>
        </w:tc>
        <w:tc>
          <w:tcPr>
            <w:tcW w:w="1535" w:type="dxa"/>
          </w:tcPr>
          <w:p w14:paraId="6AB01723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9.22688</w:t>
            </w:r>
          </w:p>
        </w:tc>
        <w:tc>
          <w:tcPr>
            <w:tcW w:w="1535" w:type="dxa"/>
          </w:tcPr>
          <w:p w14:paraId="00747C40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9.26487</w:t>
            </w:r>
          </w:p>
        </w:tc>
        <w:tc>
          <w:tcPr>
            <w:tcW w:w="1536" w:type="dxa"/>
          </w:tcPr>
          <w:p w14:paraId="0FCF5142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9.2953</w:t>
            </w:r>
          </w:p>
        </w:tc>
        <w:tc>
          <w:tcPr>
            <w:tcW w:w="1535" w:type="dxa"/>
            <w:tcBorders>
              <w:right w:val="nil"/>
            </w:tcBorders>
          </w:tcPr>
          <w:p w14:paraId="1F6D18B0" w14:textId="77777777" w:rsidR="00857EB9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9.31806</w:t>
            </w:r>
          </w:p>
        </w:tc>
      </w:tr>
    </w:tbl>
    <w:p w14:paraId="653F9A94" w14:textId="77777777" w:rsidR="004833B6" w:rsidRDefault="004833B6"/>
    <w:p w14:paraId="541A06DE" w14:textId="4CED647C" w:rsidR="004833B6" w:rsidRPr="00080CD5" w:rsidRDefault="004833B6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80CD5">
        <w:rPr>
          <w:rFonts w:ascii="Times New Roman" w:hAnsi="Times New Roman" w:cs="Times New Roman"/>
          <w:b/>
          <w:bCs/>
          <w:sz w:val="24"/>
          <w:szCs w:val="24"/>
        </w:rPr>
        <w:t>Table 5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857EB9" w:rsidRPr="00080CD5" w14:paraId="0BD52D39" w14:textId="77777777" w:rsidTr="00857EB9">
        <w:tc>
          <w:tcPr>
            <w:tcW w:w="9180" w:type="dxa"/>
            <w:gridSpan w:val="6"/>
            <w:tcBorders>
              <w:left w:val="nil"/>
              <w:right w:val="nil"/>
            </w:tcBorders>
          </w:tcPr>
          <w:p w14:paraId="05864A18" w14:textId="58FF22C0" w:rsidR="00857EB9" w:rsidRPr="00080CD5" w:rsidRDefault="00857EB9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Quarantined </w:t>
            </w:r>
            <w:r w:rsid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</w:t>
            </w: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opulation</w:t>
            </w:r>
          </w:p>
        </w:tc>
      </w:tr>
      <w:tr w:rsidR="005B27E7" w:rsidRPr="00080CD5" w14:paraId="66E29D81" w14:textId="77777777" w:rsidTr="00857EB9">
        <w:tc>
          <w:tcPr>
            <w:tcW w:w="1504" w:type="dxa"/>
            <w:tcBorders>
              <w:left w:val="nil"/>
            </w:tcBorders>
          </w:tcPr>
          <w:p w14:paraId="0C34A785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5B0B5B8D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520" w:dyaOrig="300" w14:anchorId="4CFBB8FF">
                <v:shape id="_x0000_i1129" type="#_x0000_t75" style="width:25.8pt;height:15pt" o:ole="">
                  <v:imagedata r:id="rId197" o:title=""/>
                </v:shape>
                <o:OLEObject Type="Embed" ProgID="Equation.DSMT4" ShapeID="_x0000_i1129" DrawAspect="Content" ObjectID="_1820998155" r:id="rId222"/>
              </w:object>
            </w:r>
          </w:p>
        </w:tc>
        <w:tc>
          <w:tcPr>
            <w:tcW w:w="1535" w:type="dxa"/>
          </w:tcPr>
          <w:p w14:paraId="5DC41FF0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6FF4E88C">
                <v:shape id="_x0000_i1130" type="#_x0000_t75" style="width:40.8pt;height:15pt" o:ole="">
                  <v:imagedata r:id="rId199" o:title=""/>
                </v:shape>
                <o:OLEObject Type="Embed" ProgID="Equation.DSMT4" ShapeID="_x0000_i1130" DrawAspect="Content" ObjectID="_1820998156" r:id="rId223"/>
              </w:object>
            </w:r>
          </w:p>
        </w:tc>
        <w:tc>
          <w:tcPr>
            <w:tcW w:w="1535" w:type="dxa"/>
          </w:tcPr>
          <w:p w14:paraId="480A33B9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218A41DD">
                <v:shape id="_x0000_i1131" type="#_x0000_t75" style="width:36pt;height:15pt" o:ole="">
                  <v:imagedata r:id="rId201" o:title=""/>
                </v:shape>
                <o:OLEObject Type="Embed" ProgID="Equation.DSMT4" ShapeID="_x0000_i1131" DrawAspect="Content" ObjectID="_1820998157" r:id="rId224"/>
              </w:object>
            </w:r>
          </w:p>
        </w:tc>
        <w:tc>
          <w:tcPr>
            <w:tcW w:w="1536" w:type="dxa"/>
          </w:tcPr>
          <w:p w14:paraId="4A6F0B82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500D90A1">
                <v:shape id="_x0000_i1132" type="#_x0000_t75" style="width:40.8pt;height:15pt" o:ole="">
                  <v:imagedata r:id="rId203" o:title=""/>
                </v:shape>
                <o:OLEObject Type="Embed" ProgID="Equation.DSMT4" ShapeID="_x0000_i1132" DrawAspect="Content" ObjectID="_1820998158" r:id="rId225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2119691F" w14:textId="77777777" w:rsidR="005B27E7" w:rsidRPr="00080CD5" w:rsidRDefault="005B27E7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80CD5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3372460F">
                <v:shape id="_x0000_i1133" type="#_x0000_t75" style="width:36pt;height:15pt" o:ole="">
                  <v:imagedata r:id="rId205" o:title=""/>
                </v:shape>
                <o:OLEObject Type="Embed" ProgID="Equation.DSMT4" ShapeID="_x0000_i1133" DrawAspect="Content" ObjectID="_1820998159" r:id="rId226"/>
              </w:object>
            </w:r>
          </w:p>
        </w:tc>
      </w:tr>
      <w:tr w:rsidR="005B27E7" w14:paraId="24C8384F" w14:textId="77777777" w:rsidTr="00857EB9">
        <w:tc>
          <w:tcPr>
            <w:tcW w:w="1504" w:type="dxa"/>
            <w:tcBorders>
              <w:left w:val="nil"/>
            </w:tcBorders>
          </w:tcPr>
          <w:p w14:paraId="1EC15680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7A2030E8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35" w:type="dxa"/>
          </w:tcPr>
          <w:p w14:paraId="40012E44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35" w:type="dxa"/>
          </w:tcPr>
          <w:p w14:paraId="0858B575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36" w:type="dxa"/>
          </w:tcPr>
          <w:p w14:paraId="4E35F94F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35" w:type="dxa"/>
            <w:tcBorders>
              <w:right w:val="nil"/>
            </w:tcBorders>
          </w:tcPr>
          <w:p w14:paraId="07AA2132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5B27E7" w14:paraId="0DA6BFF1" w14:textId="77777777" w:rsidTr="00857EB9">
        <w:tc>
          <w:tcPr>
            <w:tcW w:w="1504" w:type="dxa"/>
            <w:tcBorders>
              <w:left w:val="nil"/>
            </w:tcBorders>
          </w:tcPr>
          <w:p w14:paraId="3024EA91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13479B8A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1.95869</w:t>
            </w:r>
          </w:p>
        </w:tc>
        <w:tc>
          <w:tcPr>
            <w:tcW w:w="1535" w:type="dxa"/>
          </w:tcPr>
          <w:p w14:paraId="3D26AEF6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1.95491</w:t>
            </w:r>
          </w:p>
        </w:tc>
        <w:tc>
          <w:tcPr>
            <w:tcW w:w="1535" w:type="dxa"/>
          </w:tcPr>
          <w:p w14:paraId="1012E531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1.95088</w:t>
            </w:r>
          </w:p>
        </w:tc>
        <w:tc>
          <w:tcPr>
            <w:tcW w:w="1536" w:type="dxa"/>
          </w:tcPr>
          <w:p w14:paraId="3FEF49C4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1.9466</w:t>
            </w:r>
          </w:p>
        </w:tc>
        <w:tc>
          <w:tcPr>
            <w:tcW w:w="1535" w:type="dxa"/>
            <w:tcBorders>
              <w:right w:val="nil"/>
            </w:tcBorders>
          </w:tcPr>
          <w:p w14:paraId="59EDAA2F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1.94207</w:t>
            </w:r>
          </w:p>
        </w:tc>
      </w:tr>
      <w:tr w:rsidR="005B27E7" w14:paraId="4391B0EB" w14:textId="77777777" w:rsidTr="00857EB9">
        <w:tc>
          <w:tcPr>
            <w:tcW w:w="1504" w:type="dxa"/>
            <w:tcBorders>
              <w:left w:val="nil"/>
            </w:tcBorders>
          </w:tcPr>
          <w:p w14:paraId="511E457C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115C8416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1.91854</w:t>
            </w:r>
          </w:p>
        </w:tc>
        <w:tc>
          <w:tcPr>
            <w:tcW w:w="1535" w:type="dxa"/>
          </w:tcPr>
          <w:p w14:paraId="2543F1E5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1.9142</w:t>
            </w:r>
          </w:p>
        </w:tc>
        <w:tc>
          <w:tcPr>
            <w:tcW w:w="1535" w:type="dxa"/>
          </w:tcPr>
          <w:p w14:paraId="3AA3B6FB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1.9098</w:t>
            </w:r>
          </w:p>
        </w:tc>
        <w:tc>
          <w:tcPr>
            <w:tcW w:w="1536" w:type="dxa"/>
          </w:tcPr>
          <w:p w14:paraId="35AF9E64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1.90537</w:t>
            </w:r>
          </w:p>
        </w:tc>
        <w:tc>
          <w:tcPr>
            <w:tcW w:w="1535" w:type="dxa"/>
            <w:tcBorders>
              <w:right w:val="nil"/>
            </w:tcBorders>
          </w:tcPr>
          <w:p w14:paraId="2D5C28B0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1.90091</w:t>
            </w:r>
          </w:p>
        </w:tc>
      </w:tr>
      <w:tr w:rsidR="005B27E7" w14:paraId="296A8009" w14:textId="77777777" w:rsidTr="00857EB9">
        <w:tc>
          <w:tcPr>
            <w:tcW w:w="1504" w:type="dxa"/>
            <w:tcBorders>
              <w:left w:val="nil"/>
            </w:tcBorders>
          </w:tcPr>
          <w:p w14:paraId="473CFE10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09EB8BB9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1.87951</w:t>
            </w:r>
          </w:p>
        </w:tc>
        <w:tc>
          <w:tcPr>
            <w:tcW w:w="1535" w:type="dxa"/>
          </w:tcPr>
          <w:p w14:paraId="2C5BFEDE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1.87572</w:t>
            </w:r>
          </w:p>
        </w:tc>
        <w:tc>
          <w:tcPr>
            <w:tcW w:w="1535" w:type="dxa"/>
          </w:tcPr>
          <w:p w14:paraId="604D4923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1.87203</w:t>
            </w:r>
          </w:p>
        </w:tc>
        <w:tc>
          <w:tcPr>
            <w:tcW w:w="1536" w:type="dxa"/>
          </w:tcPr>
          <w:p w14:paraId="0FFBB04A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1.86849</w:t>
            </w:r>
          </w:p>
        </w:tc>
        <w:tc>
          <w:tcPr>
            <w:tcW w:w="1535" w:type="dxa"/>
            <w:tcBorders>
              <w:right w:val="nil"/>
            </w:tcBorders>
          </w:tcPr>
          <w:p w14:paraId="45A6C1ED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1.86511</w:t>
            </w:r>
          </w:p>
        </w:tc>
      </w:tr>
      <w:tr w:rsidR="005B27E7" w14:paraId="7A67193B" w14:textId="77777777" w:rsidTr="00857EB9">
        <w:tc>
          <w:tcPr>
            <w:tcW w:w="1504" w:type="dxa"/>
            <w:tcBorders>
              <w:left w:val="nil"/>
            </w:tcBorders>
          </w:tcPr>
          <w:p w14:paraId="75BE9210" w14:textId="77777777" w:rsidR="005B27E7" w:rsidRPr="00103C52" w:rsidRDefault="005B27E7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2AF663E1" w14:textId="77777777" w:rsidR="005B27E7" w:rsidRPr="00103C52" w:rsidRDefault="00857EB9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1.84159</w:t>
            </w:r>
          </w:p>
        </w:tc>
        <w:tc>
          <w:tcPr>
            <w:tcW w:w="1535" w:type="dxa"/>
          </w:tcPr>
          <w:p w14:paraId="49627027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1.83897</w:t>
            </w:r>
          </w:p>
        </w:tc>
        <w:tc>
          <w:tcPr>
            <w:tcW w:w="1535" w:type="dxa"/>
          </w:tcPr>
          <w:p w14:paraId="60755199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1.83661</w:t>
            </w:r>
          </w:p>
        </w:tc>
        <w:tc>
          <w:tcPr>
            <w:tcW w:w="1536" w:type="dxa"/>
          </w:tcPr>
          <w:p w14:paraId="0FC834B9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1.83451</w:t>
            </w:r>
          </w:p>
        </w:tc>
        <w:tc>
          <w:tcPr>
            <w:tcW w:w="1535" w:type="dxa"/>
            <w:tcBorders>
              <w:right w:val="nil"/>
            </w:tcBorders>
          </w:tcPr>
          <w:p w14:paraId="0E9B6464" w14:textId="77777777" w:rsidR="005B27E7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1.8327</w:t>
            </w:r>
          </w:p>
        </w:tc>
      </w:tr>
    </w:tbl>
    <w:p w14:paraId="2F34D89E" w14:textId="77777777" w:rsidR="004833B6" w:rsidRDefault="004833B6"/>
    <w:p w14:paraId="1966E76A" w14:textId="4A34BB3E" w:rsidR="004833B6" w:rsidRPr="00103C52" w:rsidRDefault="004833B6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03C52">
        <w:rPr>
          <w:rFonts w:ascii="Times New Roman" w:hAnsi="Times New Roman" w:cs="Times New Roman"/>
          <w:b/>
          <w:bCs/>
          <w:sz w:val="24"/>
          <w:szCs w:val="24"/>
        </w:rPr>
        <w:t>Table 6</w:t>
      </w:r>
    </w:p>
    <w:tbl>
      <w:tblPr>
        <w:tblStyle w:val="TableGrid"/>
        <w:tblW w:w="0" w:type="auto"/>
        <w:tblInd w:w="180" w:type="dxa"/>
        <w:tblLook w:val="04A0" w:firstRow="1" w:lastRow="0" w:firstColumn="1" w:lastColumn="0" w:noHBand="0" w:noVBand="1"/>
      </w:tblPr>
      <w:tblGrid>
        <w:gridCol w:w="1504"/>
        <w:gridCol w:w="1535"/>
        <w:gridCol w:w="1535"/>
        <w:gridCol w:w="1535"/>
        <w:gridCol w:w="1536"/>
        <w:gridCol w:w="1535"/>
      </w:tblGrid>
      <w:tr w:rsidR="000049F2" w:rsidRPr="00103C52" w14:paraId="762E7389" w14:textId="77777777" w:rsidTr="000049F2">
        <w:tc>
          <w:tcPr>
            <w:tcW w:w="9180" w:type="dxa"/>
            <w:gridSpan w:val="6"/>
            <w:tcBorders>
              <w:left w:val="nil"/>
              <w:right w:val="nil"/>
            </w:tcBorders>
          </w:tcPr>
          <w:p w14:paraId="1BC881F6" w14:textId="4136A84E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Recovered </w:t>
            </w:r>
            <w:r w:rsidR="00103C52" w:rsidRP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</w:t>
            </w:r>
            <w:r w:rsidR="004833B6" w:rsidRP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ndividuals</w:t>
            </w:r>
          </w:p>
        </w:tc>
      </w:tr>
      <w:tr w:rsidR="000049F2" w:rsidRPr="00103C52" w14:paraId="43B98B76" w14:textId="77777777" w:rsidTr="00857EB9">
        <w:tc>
          <w:tcPr>
            <w:tcW w:w="1504" w:type="dxa"/>
            <w:tcBorders>
              <w:left w:val="nil"/>
            </w:tcBorders>
          </w:tcPr>
          <w:p w14:paraId="6F133F4F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1535" w:type="dxa"/>
          </w:tcPr>
          <w:p w14:paraId="5070B34F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520" w:dyaOrig="300" w14:anchorId="41F6718F">
                <v:shape id="_x0000_i1134" type="#_x0000_t75" style="width:25.8pt;height:15pt" o:ole="">
                  <v:imagedata r:id="rId197" o:title=""/>
                </v:shape>
                <o:OLEObject Type="Embed" ProgID="Equation.DSMT4" ShapeID="_x0000_i1134" DrawAspect="Content" ObjectID="_1820998160" r:id="rId227"/>
              </w:object>
            </w:r>
          </w:p>
        </w:tc>
        <w:tc>
          <w:tcPr>
            <w:tcW w:w="1535" w:type="dxa"/>
          </w:tcPr>
          <w:p w14:paraId="0E9BB00C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266F5910">
                <v:shape id="_x0000_i1135" type="#_x0000_t75" style="width:40.8pt;height:15pt" o:ole="">
                  <v:imagedata r:id="rId199" o:title=""/>
                </v:shape>
                <o:OLEObject Type="Embed" ProgID="Equation.DSMT4" ShapeID="_x0000_i1135" DrawAspect="Content" ObjectID="_1820998161" r:id="rId228"/>
              </w:object>
            </w:r>
          </w:p>
        </w:tc>
        <w:tc>
          <w:tcPr>
            <w:tcW w:w="1535" w:type="dxa"/>
          </w:tcPr>
          <w:p w14:paraId="05BD87BE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18B873B0">
                <v:shape id="_x0000_i1136" type="#_x0000_t75" style="width:36pt;height:15pt" o:ole="">
                  <v:imagedata r:id="rId201" o:title=""/>
                </v:shape>
                <o:OLEObject Type="Embed" ProgID="Equation.DSMT4" ShapeID="_x0000_i1136" DrawAspect="Content" ObjectID="_1820998162" r:id="rId229"/>
              </w:object>
            </w:r>
          </w:p>
        </w:tc>
        <w:tc>
          <w:tcPr>
            <w:tcW w:w="1536" w:type="dxa"/>
          </w:tcPr>
          <w:p w14:paraId="530D2D29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820" w:dyaOrig="300" w14:anchorId="773AD53D">
                <v:shape id="_x0000_i1137" type="#_x0000_t75" style="width:40.8pt;height:15pt" o:ole="">
                  <v:imagedata r:id="rId203" o:title=""/>
                </v:shape>
                <o:OLEObject Type="Embed" ProgID="Equation.DSMT4" ShapeID="_x0000_i1137" DrawAspect="Content" ObjectID="_1820998163" r:id="rId230"/>
              </w:object>
            </w:r>
          </w:p>
        </w:tc>
        <w:tc>
          <w:tcPr>
            <w:tcW w:w="1535" w:type="dxa"/>
            <w:tcBorders>
              <w:right w:val="nil"/>
            </w:tcBorders>
          </w:tcPr>
          <w:p w14:paraId="3B8A4D05" w14:textId="77777777" w:rsidR="000049F2" w:rsidRPr="00103C52" w:rsidRDefault="000049F2" w:rsidP="00080C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03C52">
              <w:rPr>
                <w:rFonts w:ascii="Times New Roman" w:hAnsi="Times New Roman" w:cs="Times New Roman"/>
                <w:b/>
                <w:bCs/>
                <w:position w:val="-10"/>
                <w:sz w:val="24"/>
                <w:szCs w:val="24"/>
              </w:rPr>
              <w:object w:dxaOrig="720" w:dyaOrig="300" w14:anchorId="27138F1B">
                <v:shape id="_x0000_i1138" type="#_x0000_t75" style="width:36pt;height:15pt" o:ole="">
                  <v:imagedata r:id="rId205" o:title=""/>
                </v:shape>
                <o:OLEObject Type="Embed" ProgID="Equation.DSMT4" ShapeID="_x0000_i1138" DrawAspect="Content" ObjectID="_1820998164" r:id="rId231"/>
              </w:object>
            </w:r>
          </w:p>
        </w:tc>
      </w:tr>
      <w:tr w:rsidR="000049F2" w14:paraId="428A4012" w14:textId="77777777" w:rsidTr="00857EB9">
        <w:tc>
          <w:tcPr>
            <w:tcW w:w="1504" w:type="dxa"/>
            <w:tcBorders>
              <w:left w:val="nil"/>
            </w:tcBorders>
          </w:tcPr>
          <w:p w14:paraId="4028151E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5CBF0546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273A456B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</w:tcPr>
          <w:p w14:paraId="0185DE6F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6" w:type="dxa"/>
          </w:tcPr>
          <w:p w14:paraId="07B30385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535" w:type="dxa"/>
            <w:tcBorders>
              <w:right w:val="nil"/>
            </w:tcBorders>
          </w:tcPr>
          <w:p w14:paraId="799ACBD2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0049F2" w14:paraId="7373D483" w14:textId="77777777" w:rsidTr="00857EB9">
        <w:tc>
          <w:tcPr>
            <w:tcW w:w="1504" w:type="dxa"/>
            <w:tcBorders>
              <w:left w:val="nil"/>
            </w:tcBorders>
          </w:tcPr>
          <w:p w14:paraId="4CC8CFAD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0.25</w:t>
            </w:r>
          </w:p>
        </w:tc>
        <w:tc>
          <w:tcPr>
            <w:tcW w:w="1535" w:type="dxa"/>
          </w:tcPr>
          <w:p w14:paraId="4ED3F138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0.18989</w:t>
            </w:r>
          </w:p>
        </w:tc>
        <w:tc>
          <w:tcPr>
            <w:tcW w:w="1535" w:type="dxa"/>
          </w:tcPr>
          <w:p w14:paraId="33D9D539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0.193775</w:t>
            </w:r>
          </w:p>
        </w:tc>
        <w:tc>
          <w:tcPr>
            <w:tcW w:w="1535" w:type="dxa"/>
          </w:tcPr>
          <w:p w14:paraId="46D5CA6B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0.19741</w:t>
            </w:r>
          </w:p>
        </w:tc>
        <w:tc>
          <w:tcPr>
            <w:tcW w:w="1536" w:type="dxa"/>
          </w:tcPr>
          <w:p w14:paraId="12C33521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0.200768</w:t>
            </w:r>
          </w:p>
        </w:tc>
        <w:tc>
          <w:tcPr>
            <w:tcW w:w="1535" w:type="dxa"/>
            <w:tcBorders>
              <w:right w:val="nil"/>
            </w:tcBorders>
          </w:tcPr>
          <w:p w14:paraId="65D9E6B0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0.203819</w:t>
            </w:r>
          </w:p>
        </w:tc>
      </w:tr>
      <w:tr w:rsidR="000049F2" w14:paraId="27FECEA9" w14:textId="77777777" w:rsidTr="00857EB9">
        <w:tc>
          <w:tcPr>
            <w:tcW w:w="1504" w:type="dxa"/>
            <w:tcBorders>
              <w:left w:val="nil"/>
            </w:tcBorders>
          </w:tcPr>
          <w:p w14:paraId="3DAC98FB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</w:t>
            </w:r>
          </w:p>
        </w:tc>
        <w:tc>
          <w:tcPr>
            <w:tcW w:w="1535" w:type="dxa"/>
          </w:tcPr>
          <w:p w14:paraId="2175A489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0.37941</w:t>
            </w:r>
          </w:p>
        </w:tc>
        <w:tc>
          <w:tcPr>
            <w:tcW w:w="1535" w:type="dxa"/>
          </w:tcPr>
          <w:p w14:paraId="3935DCF5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0.387145</w:t>
            </w:r>
          </w:p>
        </w:tc>
        <w:tc>
          <w:tcPr>
            <w:tcW w:w="1535" w:type="dxa"/>
          </w:tcPr>
          <w:p w14:paraId="626A7DE4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0.39438</w:t>
            </w:r>
          </w:p>
        </w:tc>
        <w:tc>
          <w:tcPr>
            <w:tcW w:w="1536" w:type="dxa"/>
          </w:tcPr>
          <w:p w14:paraId="2A6C7A55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0.401057</w:t>
            </w:r>
          </w:p>
        </w:tc>
        <w:tc>
          <w:tcPr>
            <w:tcW w:w="1535" w:type="dxa"/>
            <w:tcBorders>
              <w:right w:val="nil"/>
            </w:tcBorders>
          </w:tcPr>
          <w:p w14:paraId="1E9DD4F0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0.407121</w:t>
            </w:r>
          </w:p>
        </w:tc>
      </w:tr>
      <w:tr w:rsidR="000049F2" w14:paraId="7BE06583" w14:textId="77777777" w:rsidTr="00857EB9">
        <w:tc>
          <w:tcPr>
            <w:tcW w:w="1504" w:type="dxa"/>
            <w:tcBorders>
              <w:left w:val="nil"/>
            </w:tcBorders>
          </w:tcPr>
          <w:p w14:paraId="754AEA34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</w:t>
            </w:r>
          </w:p>
        </w:tc>
        <w:tc>
          <w:tcPr>
            <w:tcW w:w="1535" w:type="dxa"/>
          </w:tcPr>
          <w:p w14:paraId="5607D1AA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0.56856</w:t>
            </w:r>
          </w:p>
        </w:tc>
        <w:tc>
          <w:tcPr>
            <w:tcW w:w="1535" w:type="dxa"/>
          </w:tcPr>
          <w:p w14:paraId="05033B81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0.580112</w:t>
            </w:r>
          </w:p>
        </w:tc>
        <w:tc>
          <w:tcPr>
            <w:tcW w:w="1535" w:type="dxa"/>
          </w:tcPr>
          <w:p w14:paraId="680E880C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0.590909</w:t>
            </w:r>
          </w:p>
        </w:tc>
        <w:tc>
          <w:tcPr>
            <w:tcW w:w="1536" w:type="dxa"/>
          </w:tcPr>
          <w:p w14:paraId="10861971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0.600868</w:t>
            </w:r>
          </w:p>
        </w:tc>
        <w:tc>
          <w:tcPr>
            <w:tcW w:w="1535" w:type="dxa"/>
            <w:tcBorders>
              <w:right w:val="nil"/>
            </w:tcBorders>
          </w:tcPr>
          <w:p w14:paraId="038AB8CE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0.609907</w:t>
            </w:r>
          </w:p>
        </w:tc>
      </w:tr>
      <w:tr w:rsidR="000049F2" w14:paraId="0908E0B5" w14:textId="77777777" w:rsidTr="00857EB9">
        <w:tc>
          <w:tcPr>
            <w:tcW w:w="1504" w:type="dxa"/>
            <w:tcBorders>
              <w:left w:val="nil"/>
            </w:tcBorders>
          </w:tcPr>
          <w:p w14:paraId="6AA35902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5" w:type="dxa"/>
          </w:tcPr>
          <w:p w14:paraId="179A9CD6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0.757343</w:t>
            </w:r>
          </w:p>
        </w:tc>
        <w:tc>
          <w:tcPr>
            <w:tcW w:w="1535" w:type="dxa"/>
          </w:tcPr>
          <w:p w14:paraId="217F81EE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0.772675</w:t>
            </w:r>
          </w:p>
        </w:tc>
        <w:tc>
          <w:tcPr>
            <w:tcW w:w="1535" w:type="dxa"/>
          </w:tcPr>
          <w:p w14:paraId="33A8462D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0.786999</w:t>
            </w:r>
          </w:p>
        </w:tc>
        <w:tc>
          <w:tcPr>
            <w:tcW w:w="1536" w:type="dxa"/>
          </w:tcPr>
          <w:p w14:paraId="59990776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0.800204</w:t>
            </w:r>
          </w:p>
        </w:tc>
        <w:tc>
          <w:tcPr>
            <w:tcW w:w="1535" w:type="dxa"/>
            <w:tcBorders>
              <w:right w:val="nil"/>
            </w:tcBorders>
          </w:tcPr>
          <w:p w14:paraId="5EC00EE9" w14:textId="77777777" w:rsidR="000049F2" w:rsidRPr="00103C52" w:rsidRDefault="000049F2" w:rsidP="000049F2">
            <w:pPr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03C52">
              <w:rPr>
                <w:rFonts w:ascii="Times New Roman" w:hAnsi="Times New Roman" w:cs="Times New Roman"/>
                <w:sz w:val="20"/>
                <w:szCs w:val="20"/>
              </w:rPr>
              <w:t>0.812179</w:t>
            </w:r>
          </w:p>
        </w:tc>
      </w:tr>
    </w:tbl>
    <w:p w14:paraId="34A12DFC" w14:textId="77777777" w:rsidR="00CD311A" w:rsidRDefault="00CD311A" w:rsidP="00A614E8">
      <w:pPr>
        <w:spacing w:line="276" w:lineRule="auto"/>
        <w:jc w:val="both"/>
        <w:rPr>
          <w:rFonts w:ascii="Calisto MT" w:hAnsi="Calisto MT"/>
          <w:sz w:val="24"/>
          <w:szCs w:val="24"/>
        </w:rPr>
      </w:pPr>
    </w:p>
    <w:p w14:paraId="266DF929" w14:textId="4D648744" w:rsidR="009D259F" w:rsidRPr="009D259F" w:rsidRDefault="009D259F" w:rsidP="00006D6C">
      <w:pPr>
        <w:pStyle w:val="ListParagraph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D259F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080CD5">
        <w:rPr>
          <w:rFonts w:ascii="Times New Roman" w:hAnsi="Times New Roman" w:cs="Times New Roman"/>
          <w:b/>
          <w:bCs/>
          <w:sz w:val="24"/>
          <w:szCs w:val="24"/>
        </w:rPr>
        <w:t>ONCLUSION</w:t>
      </w:r>
    </w:p>
    <w:p w14:paraId="63FC60DA" w14:textId="0285AE93" w:rsidR="009D259F" w:rsidRPr="00080CD5" w:rsidRDefault="009D259F" w:rsidP="00080CD5">
      <w:pPr>
        <w:pStyle w:val="ListParagraph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      </w:t>
      </w:r>
      <w:r w:rsidRPr="00080CD5">
        <w:rPr>
          <w:rFonts w:ascii="Times New Roman" w:hAnsi="Times New Roman" w:cs="Times New Roman"/>
          <w:sz w:val="20"/>
          <w:szCs w:val="20"/>
        </w:rPr>
        <w:t>In this work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Pr="00080CD5">
        <w:rPr>
          <w:rFonts w:ascii="Times New Roman" w:hAnsi="Times New Roman" w:cs="Times New Roman"/>
          <w:sz w:val="20"/>
          <w:szCs w:val="20"/>
        </w:rPr>
        <w:t xml:space="preserve"> we have studied the fractional order measles epidemic model mathematically by applying the </w:t>
      </w:r>
      <w:r w:rsidR="006A0F04" w:rsidRPr="00080CD5">
        <w:rPr>
          <w:rFonts w:ascii="Times New Roman" w:hAnsi="Times New Roman" w:cs="Times New Roman"/>
          <w:sz w:val="20"/>
          <w:szCs w:val="20"/>
        </w:rPr>
        <w:t>ADM, DTM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="006A0F04" w:rsidRPr="00080CD5">
        <w:rPr>
          <w:rFonts w:ascii="Times New Roman" w:hAnsi="Times New Roman" w:cs="Times New Roman"/>
          <w:sz w:val="20"/>
          <w:szCs w:val="20"/>
        </w:rPr>
        <w:t xml:space="preserve"> and LADM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Pr="00080CD5">
        <w:rPr>
          <w:rFonts w:ascii="Times New Roman" w:hAnsi="Times New Roman" w:cs="Times New Roman"/>
          <w:sz w:val="20"/>
          <w:szCs w:val="20"/>
        </w:rPr>
        <w:t xml:space="preserve"> which </w:t>
      </w:r>
      <w:r w:rsidR="00CD5CC9" w:rsidRPr="00080CD5">
        <w:rPr>
          <w:rFonts w:ascii="Times New Roman" w:hAnsi="Times New Roman" w:cs="Times New Roman"/>
          <w:sz w:val="20"/>
          <w:szCs w:val="20"/>
        </w:rPr>
        <w:t>are</w:t>
      </w:r>
      <w:r w:rsidRPr="00080CD5">
        <w:rPr>
          <w:rFonts w:ascii="Times New Roman" w:hAnsi="Times New Roman" w:cs="Times New Roman"/>
          <w:sz w:val="20"/>
          <w:szCs w:val="20"/>
        </w:rPr>
        <w:t xml:space="preserve"> semi-analytical method</w:t>
      </w:r>
      <w:r w:rsidR="00CD5CC9" w:rsidRPr="00080CD5">
        <w:rPr>
          <w:rFonts w:ascii="Times New Roman" w:hAnsi="Times New Roman" w:cs="Times New Roman"/>
          <w:sz w:val="20"/>
          <w:szCs w:val="20"/>
        </w:rPr>
        <w:t>s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="00CD5CC9" w:rsidRPr="00080CD5">
        <w:rPr>
          <w:rFonts w:ascii="Times New Roman" w:hAnsi="Times New Roman" w:cs="Times New Roman"/>
          <w:sz w:val="20"/>
          <w:szCs w:val="20"/>
        </w:rPr>
        <w:t xml:space="preserve"> and compared the</w:t>
      </w:r>
      <w:r w:rsidRPr="00080CD5">
        <w:rPr>
          <w:rFonts w:ascii="Times New Roman" w:hAnsi="Times New Roman" w:cs="Times New Roman"/>
          <w:sz w:val="20"/>
          <w:szCs w:val="20"/>
        </w:rPr>
        <w:t xml:space="preserve"> results both numerically and graphically. </w:t>
      </w:r>
    </w:p>
    <w:p w14:paraId="641C658F" w14:textId="334668B1" w:rsidR="00A614E8" w:rsidRDefault="009D259F" w:rsidP="00080CD5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 w:rsidRPr="00080CD5">
        <w:rPr>
          <w:rFonts w:ascii="Times New Roman" w:hAnsi="Times New Roman" w:cs="Times New Roman"/>
          <w:sz w:val="20"/>
          <w:szCs w:val="20"/>
        </w:rPr>
        <w:t xml:space="preserve">     In </w:t>
      </w:r>
      <w:r w:rsidR="00D52F48" w:rsidRPr="00080CD5">
        <w:rPr>
          <w:rFonts w:ascii="Times New Roman" w:hAnsi="Times New Roman" w:cs="Times New Roman"/>
          <w:sz w:val="20"/>
          <w:szCs w:val="20"/>
        </w:rPr>
        <w:t xml:space="preserve">the </w:t>
      </w:r>
      <w:r w:rsidRPr="00080CD5">
        <w:rPr>
          <w:rFonts w:ascii="Times New Roman" w:hAnsi="Times New Roman" w:cs="Times New Roman"/>
          <w:sz w:val="20"/>
          <w:szCs w:val="20"/>
        </w:rPr>
        <w:t>future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Pr="00080CD5">
        <w:rPr>
          <w:rFonts w:ascii="Times New Roman" w:hAnsi="Times New Roman" w:cs="Times New Roman"/>
          <w:sz w:val="20"/>
          <w:szCs w:val="20"/>
        </w:rPr>
        <w:t xml:space="preserve"> we propose to study several other real-life fractional</w:t>
      </w:r>
      <w:r w:rsidR="00CD5CC9" w:rsidRPr="00080CD5">
        <w:rPr>
          <w:rFonts w:ascii="Times New Roman" w:hAnsi="Times New Roman" w:cs="Times New Roman"/>
          <w:sz w:val="20"/>
          <w:szCs w:val="20"/>
        </w:rPr>
        <w:t xml:space="preserve"> and functional</w:t>
      </w:r>
      <w:r w:rsidRPr="00080CD5">
        <w:rPr>
          <w:rFonts w:ascii="Times New Roman" w:hAnsi="Times New Roman" w:cs="Times New Roman"/>
          <w:sz w:val="20"/>
          <w:szCs w:val="20"/>
        </w:rPr>
        <w:t xml:space="preserve"> models by applying different analytical, semi-analytical</w:t>
      </w:r>
      <w:r w:rsidR="00D52F48" w:rsidRPr="00080CD5">
        <w:rPr>
          <w:rFonts w:ascii="Times New Roman" w:hAnsi="Times New Roman" w:cs="Times New Roman"/>
          <w:sz w:val="20"/>
          <w:szCs w:val="20"/>
        </w:rPr>
        <w:t>,</w:t>
      </w:r>
      <w:r w:rsidRPr="00080CD5">
        <w:rPr>
          <w:rFonts w:ascii="Times New Roman" w:hAnsi="Times New Roman" w:cs="Times New Roman"/>
          <w:sz w:val="20"/>
          <w:szCs w:val="20"/>
        </w:rPr>
        <w:t xml:space="preserve"> and numerical methods.</w:t>
      </w:r>
    </w:p>
    <w:p w14:paraId="3070FB0A" w14:textId="7DE5A2CE" w:rsidR="00527A4D" w:rsidRDefault="00DF2D50" w:rsidP="00080CD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</w:t>
      </w:r>
      <w:r w:rsidR="00527A4D" w:rsidRPr="00975691">
        <w:rPr>
          <w:rFonts w:ascii="Times New Roman" w:hAnsi="Times New Roman" w:cs="Times New Roman"/>
          <w:b/>
          <w:bCs/>
          <w:sz w:val="24"/>
          <w:szCs w:val="24"/>
        </w:rPr>
        <w:t>R</w:t>
      </w:r>
      <w:r w:rsidR="00080CD5">
        <w:rPr>
          <w:rFonts w:ascii="Times New Roman" w:hAnsi="Times New Roman" w:cs="Times New Roman"/>
          <w:b/>
          <w:bCs/>
          <w:sz w:val="24"/>
          <w:szCs w:val="24"/>
        </w:rPr>
        <w:t>EFERENCES</w:t>
      </w:r>
    </w:p>
    <w:p w14:paraId="57B05F84" w14:textId="77777777" w:rsidR="001B0C0F" w:rsidRPr="008226AB" w:rsidRDefault="001B0C0F" w:rsidP="001B0C0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I. Podlubny, Fractional Differential Equations, ACADEMIC PRESS, San Diego, 198,1998.</w:t>
      </w:r>
    </w:p>
    <w:p w14:paraId="44AE76B4" w14:textId="7B4F3254" w:rsidR="00905502" w:rsidRPr="008226AB" w:rsidRDefault="001B0C0F" w:rsidP="001B0C0F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E. U. Agom and A. M</w:t>
      </w:r>
      <w:r w:rsidR="00EF0D45" w:rsidRPr="008226AB">
        <w:rPr>
          <w:rFonts w:ascii="Times New Roman" w:hAnsi="Times New Roman" w:cs="Times New Roman"/>
          <w:sz w:val="20"/>
          <w:szCs w:val="20"/>
        </w:rPr>
        <w:t xml:space="preserve">. Badmus, International Journal </w:t>
      </w:r>
      <w:r w:rsidR="00103C52" w:rsidRPr="008226AB">
        <w:rPr>
          <w:rFonts w:ascii="Times New Roman" w:hAnsi="Times New Roman" w:cs="Times New Roman"/>
          <w:sz w:val="20"/>
          <w:szCs w:val="20"/>
        </w:rPr>
        <w:t>of</w:t>
      </w:r>
      <w:r w:rsidR="00EF0D45" w:rsidRPr="008226AB">
        <w:rPr>
          <w:rFonts w:ascii="Times New Roman" w:hAnsi="Times New Roman" w:cs="Times New Roman"/>
          <w:sz w:val="20"/>
          <w:szCs w:val="20"/>
        </w:rPr>
        <w:t xml:space="preserve"> Engineering Science Invention, 4(11), 60-65, </w:t>
      </w:r>
      <w:r w:rsidR="0024071D" w:rsidRPr="008226AB">
        <w:rPr>
          <w:rFonts w:ascii="Times New Roman" w:hAnsi="Times New Roman" w:cs="Times New Roman"/>
          <w:sz w:val="20"/>
          <w:szCs w:val="20"/>
        </w:rPr>
        <w:t>(</w:t>
      </w:r>
      <w:r w:rsidR="00EF0D45" w:rsidRPr="008226AB">
        <w:rPr>
          <w:rFonts w:ascii="Times New Roman" w:hAnsi="Times New Roman" w:cs="Times New Roman"/>
          <w:sz w:val="20"/>
          <w:szCs w:val="20"/>
        </w:rPr>
        <w:t>2015</w:t>
      </w:r>
      <w:r w:rsidR="0024071D" w:rsidRPr="008226AB">
        <w:rPr>
          <w:rFonts w:ascii="Times New Roman" w:hAnsi="Times New Roman" w:cs="Times New Roman"/>
          <w:sz w:val="20"/>
          <w:szCs w:val="20"/>
        </w:rPr>
        <w:t>).</w:t>
      </w:r>
    </w:p>
    <w:p w14:paraId="1420F0AB" w14:textId="62DA29C8" w:rsidR="0024071D" w:rsidRPr="008226AB" w:rsidRDefault="0024071D" w:rsidP="0024071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N. T. Shawagfeh, (1999).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J. Frac. Calc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16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 27-33, (1999)</w:t>
      </w:r>
      <w:r w:rsidR="00900F1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.</w:t>
      </w:r>
    </w:p>
    <w:p w14:paraId="31AC589D" w14:textId="2D28F7D5" w:rsidR="0024071D" w:rsidRPr="008226AB" w:rsidRDefault="0024071D" w:rsidP="0024071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S. Momani and N. Shawagfeh,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Applied Mathematics and Computation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182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(2), 1083-1092,</w:t>
      </w:r>
      <w:r w:rsidR="00B07EAF"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(2006).</w:t>
      </w:r>
    </w:p>
    <w:p w14:paraId="1719AFB3" w14:textId="13F5C021" w:rsidR="00B07EAF" w:rsidRPr="008226AB" w:rsidRDefault="00B07EAF" w:rsidP="00B07EA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K. Al-Khaled and S. Momani,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Applied Mathematics and Computation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165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(2), 473-483, (2005).</w:t>
      </w:r>
    </w:p>
    <w:p w14:paraId="61331F21" w14:textId="07064ADF" w:rsidR="00B07EAF" w:rsidRPr="008226AB" w:rsidRDefault="00B07EAF" w:rsidP="00B07EA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H. Jafari and V. Daftardar-Gejji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Journal of Computational and Applied Mathematics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196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(2), 644-651, (2006).</w:t>
      </w:r>
    </w:p>
    <w:p w14:paraId="34ECA5C5" w14:textId="284AC7C3" w:rsidR="00B07EAF" w:rsidRPr="008226AB" w:rsidRDefault="00B07EAF" w:rsidP="00B07EA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M. A. Hussein,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Scientific Research Journal of Multidisciplinary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2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 1-10,</w:t>
      </w:r>
      <w:r w:rsidR="00103C52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(2022). </w:t>
      </w:r>
    </w:p>
    <w:p w14:paraId="0DBE665F" w14:textId="25D68C86" w:rsidR="00B07EAF" w:rsidRPr="008226AB" w:rsidRDefault="00B07EAF" w:rsidP="00B07EA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M. Y. Ongun,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Mathematical and Computer Modelling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53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(5-6), 597-603,</w:t>
      </w:r>
      <w:r w:rsidRPr="008226AB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(2011). </w:t>
      </w:r>
    </w:p>
    <w:p w14:paraId="6A82FE2D" w14:textId="59B6F98B" w:rsidR="00B07EAF" w:rsidRPr="008226AB" w:rsidRDefault="00B07EAF" w:rsidP="00B07EA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lastRenderedPageBreak/>
        <w:t xml:space="preserve">M. Farman, M. U. Saleem, A. Ahmad and M. O. Ahmad,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Ain Shams Engineering Journal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9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(4), 3391-3397, (2018). </w:t>
      </w:r>
    </w:p>
    <w:p w14:paraId="393FB225" w14:textId="57DE586F" w:rsidR="008C3EF1" w:rsidRPr="008226AB" w:rsidRDefault="008C3EF1" w:rsidP="008C3EF1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M. S. Budiman and D. Salim,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Hilbert Journal of Mathematical Analysis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2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(1), 026-033,</w:t>
      </w:r>
      <w:r w:rsidR="00103C52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(2023).</w:t>
      </w:r>
    </w:p>
    <w:p w14:paraId="41C1457A" w14:textId="07F376F0" w:rsidR="008C3EF1" w:rsidRPr="008226AB" w:rsidRDefault="008C3EF1" w:rsidP="008C3EF1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M. Alsulami, M. Al-Mazmumy, M.A. Alyami and A. S.  Alsulami,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Mathematics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12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(22), 3499,</w:t>
      </w:r>
      <w:r w:rsidR="00103C52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(2024).</w:t>
      </w:r>
    </w:p>
    <w:p w14:paraId="194B3B36" w14:textId="22269C26" w:rsidR="008C3EF1" w:rsidRPr="008226AB" w:rsidRDefault="008C3EF1" w:rsidP="008C3EF1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J. M. W.</w:t>
      </w:r>
      <w:r w:rsidR="00103C52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 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Munganga, J. N. Mwambakana, R. Maritz, T. A. Batubenge and G. M.  Moremedi, 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International Journal of Mathematical Education in Science and Technology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45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(5), 781-794, (2014).</w:t>
      </w:r>
    </w:p>
    <w:p w14:paraId="4A0DCAA0" w14:textId="43AE6C83" w:rsidR="008C3EF1" w:rsidRPr="008226AB" w:rsidRDefault="008C3EF1" w:rsidP="008C3EF1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F. Mirzaee,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Applied Mathematical Sciences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 </w:t>
      </w:r>
      <w:r w:rsidRPr="008226AB">
        <w:rPr>
          <w:rFonts w:ascii="Times New Roman" w:hAnsi="Times New Roman" w:cs="Times New Roman"/>
          <w:i/>
          <w:iCs/>
          <w:color w:val="222222"/>
          <w:sz w:val="20"/>
          <w:szCs w:val="20"/>
          <w:shd w:val="clear" w:color="auto" w:fill="FFFFFF"/>
        </w:rPr>
        <w:t>5</w:t>
      </w: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(70), 3465-3472, (2011).</w:t>
      </w:r>
    </w:p>
    <w:p w14:paraId="20BBDC0A" w14:textId="1861036E" w:rsidR="008C3EF1" w:rsidRPr="008226AB" w:rsidRDefault="008C3EF1" w:rsidP="008C3EF1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N. Patil and A.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Khambayat</w:t>
      </w:r>
      <w:r w:rsidR="00CA7FDD" w:rsidRPr="008226AB">
        <w:rPr>
          <w:rFonts w:ascii="Times New Roman" w:hAnsi="Times New Roman" w:cs="Times New Roman"/>
          <w:sz w:val="20"/>
          <w:szCs w:val="20"/>
        </w:rPr>
        <w:t xml:space="preserve">,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Research Journal of Mathematical and Statistical Sciences ________________________________ISSN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2320</w:t>
      </w:r>
      <w:r w:rsidRPr="008226AB">
        <w:rPr>
          <w:rFonts w:ascii="Times New Roman" w:hAnsi="Times New Roman" w:cs="Times New Roman"/>
          <w:sz w:val="20"/>
          <w:szCs w:val="20"/>
        </w:rPr>
        <w:t>, 6047</w:t>
      </w:r>
      <w:r w:rsidR="00CA7FDD" w:rsidRPr="008226AB">
        <w:rPr>
          <w:rFonts w:ascii="Times New Roman" w:hAnsi="Times New Roman" w:cs="Times New Roman"/>
          <w:sz w:val="20"/>
          <w:szCs w:val="20"/>
        </w:rPr>
        <w:t xml:space="preserve">, (2014). </w:t>
      </w:r>
    </w:p>
    <w:p w14:paraId="3DA7ED67" w14:textId="273934F1" w:rsidR="00CA7FDD" w:rsidRPr="008226AB" w:rsidRDefault="00CA7FDD" w:rsidP="00CA7FD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I. A. H. Hassan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Applied Mathematical Modelling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32</w:t>
      </w:r>
      <w:r w:rsidRPr="008226AB">
        <w:rPr>
          <w:rFonts w:ascii="Times New Roman" w:hAnsi="Times New Roman" w:cs="Times New Roman"/>
          <w:sz w:val="20"/>
          <w:szCs w:val="20"/>
        </w:rPr>
        <w:t xml:space="preserve">(12), 2552-2559, (2008). </w:t>
      </w:r>
    </w:p>
    <w:p w14:paraId="47D902F8" w14:textId="2D8E0DBC" w:rsidR="00CA7FDD" w:rsidRPr="008226AB" w:rsidRDefault="00CA7FDD" w:rsidP="00CA7FD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 xml:space="preserve">R. K. Saeed and B. M. Rahman,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Aust. J. Basic Appl. Sci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5</w:t>
      </w:r>
      <w:r w:rsidRPr="008226AB">
        <w:rPr>
          <w:rFonts w:ascii="Times New Roman" w:hAnsi="Times New Roman" w:cs="Times New Roman"/>
          <w:sz w:val="20"/>
          <w:szCs w:val="20"/>
        </w:rPr>
        <w:t>(4), 201-206</w:t>
      </w:r>
      <w:r w:rsidR="00900F1B">
        <w:rPr>
          <w:rFonts w:ascii="Times New Roman" w:hAnsi="Times New Roman" w:cs="Times New Roman"/>
          <w:sz w:val="20"/>
          <w:szCs w:val="20"/>
        </w:rPr>
        <w:t xml:space="preserve">, </w:t>
      </w:r>
      <w:r w:rsidRPr="008226AB">
        <w:rPr>
          <w:rFonts w:ascii="Times New Roman" w:hAnsi="Times New Roman" w:cs="Times New Roman"/>
          <w:sz w:val="20"/>
          <w:szCs w:val="20"/>
        </w:rPr>
        <w:t>(2011).</w:t>
      </w:r>
    </w:p>
    <w:p w14:paraId="7E98DF23" w14:textId="43098AC6" w:rsidR="00CA7FDD" w:rsidRPr="008226AB" w:rsidRDefault="00CA7FDD" w:rsidP="00CA7FD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B. Liu, X. Zhou and Q. Du,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Applied Mathematics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6</w:t>
      </w:r>
      <w:r w:rsidRPr="008226AB">
        <w:rPr>
          <w:rFonts w:ascii="Times New Roman" w:hAnsi="Times New Roman" w:cs="Times New Roman"/>
          <w:sz w:val="20"/>
          <w:szCs w:val="20"/>
        </w:rPr>
        <w:t>(3), 585,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(2015).</w:t>
      </w:r>
    </w:p>
    <w:p w14:paraId="5FECA454" w14:textId="601DAB4A" w:rsidR="00CA7FDD" w:rsidRPr="008226AB" w:rsidRDefault="00CA7FDD" w:rsidP="00CA7FD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B. Ibis, M. Bayram and A. G. Agargun,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European Journal of Pure and Applied Mathematics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4</w:t>
      </w:r>
      <w:r w:rsidRPr="008226AB">
        <w:rPr>
          <w:rFonts w:ascii="Times New Roman" w:hAnsi="Times New Roman" w:cs="Times New Roman"/>
          <w:sz w:val="20"/>
          <w:szCs w:val="20"/>
        </w:rPr>
        <w:t xml:space="preserve">(2), 129-141, (2011). </w:t>
      </w:r>
    </w:p>
    <w:p w14:paraId="146918D0" w14:textId="003523FB" w:rsidR="00CA7FDD" w:rsidRPr="008226AB" w:rsidRDefault="00CA7FDD" w:rsidP="00CA7FDD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R. Almeida, N. R. Bastos and M. T. T. Monteiro,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Mathematical Methods in the Applied Sciences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39</w:t>
      </w:r>
      <w:r w:rsidRPr="008226AB">
        <w:rPr>
          <w:rFonts w:ascii="Times New Roman" w:hAnsi="Times New Roman" w:cs="Times New Roman"/>
          <w:sz w:val="20"/>
          <w:szCs w:val="20"/>
        </w:rPr>
        <w:t xml:space="preserve">(16), 4846-4855, (2016). </w:t>
      </w:r>
    </w:p>
    <w:p w14:paraId="35BDE7E8" w14:textId="61CE0F63" w:rsidR="002D1BB4" w:rsidRPr="008226AB" w:rsidRDefault="00CA7FDD" w:rsidP="002D1BB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 xml:space="preserve">K. S. Nisar, A. Ahmad, M. Inc, M. Farman, H. Rezazadeh, L. Akinyemi and M. M. Akram, </w:t>
      </w:r>
      <w:r w:rsidR="006E1B44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AIMS Mathematics,7(5),8408-8429</w:t>
      </w:r>
      <w:r w:rsidR="002D1BB4" w:rsidRPr="008226AB">
        <w:rPr>
          <w:rFonts w:ascii="Times New Roman" w:hAnsi="Times New Roman" w:cs="Times New Roman"/>
          <w:color w:val="222222"/>
          <w:sz w:val="20"/>
          <w:szCs w:val="20"/>
          <w:shd w:val="clear" w:color="auto" w:fill="FFFFFF"/>
        </w:rPr>
        <w:t>, (2022).</w:t>
      </w:r>
    </w:p>
    <w:p w14:paraId="7097AC4D" w14:textId="2DAA0FB1" w:rsidR="002D1BB4" w:rsidRPr="008226AB" w:rsidRDefault="002D1BB4" w:rsidP="002D1BB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S. Nana-Kyere, B. Seidu and K. Nantomah</w:t>
      </w:r>
      <w:r w:rsidR="00103C52">
        <w:rPr>
          <w:rFonts w:ascii="Times New Roman" w:hAnsi="Times New Roman" w:cs="Times New Roman"/>
          <w:sz w:val="20"/>
          <w:szCs w:val="20"/>
        </w:rPr>
        <w:t xml:space="preserve">,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Journal of Applied Mathematics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2024</w:t>
      </w:r>
      <w:r w:rsidRPr="008226AB">
        <w:rPr>
          <w:rFonts w:ascii="Times New Roman" w:hAnsi="Times New Roman" w:cs="Times New Roman"/>
          <w:sz w:val="20"/>
          <w:szCs w:val="20"/>
        </w:rPr>
        <w:t>(1), 5533885,</w:t>
      </w:r>
      <w:r w:rsidR="00900F1B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(2024).</w:t>
      </w:r>
    </w:p>
    <w:p w14:paraId="51689943" w14:textId="7028B278" w:rsidR="002D1BB4" w:rsidRPr="008226AB" w:rsidRDefault="002D1BB4" w:rsidP="002D1BB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>B. Guo, A. Khan and A. Din,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Fractal and Fractional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7</w:t>
      </w:r>
      <w:r w:rsidRPr="008226AB">
        <w:rPr>
          <w:rFonts w:ascii="Times New Roman" w:hAnsi="Times New Roman" w:cs="Times New Roman"/>
          <w:sz w:val="20"/>
          <w:szCs w:val="20"/>
        </w:rPr>
        <w:t>(2), 130,</w:t>
      </w:r>
      <w:r w:rsidR="00103C52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(2023).</w:t>
      </w:r>
    </w:p>
    <w:p w14:paraId="3B875D37" w14:textId="028AE880" w:rsidR="002D1BB4" w:rsidRPr="008226AB" w:rsidRDefault="002D1BB4" w:rsidP="002D1BB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 xml:space="preserve">H. T. Alemneh and A. M. Belay,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Discrete Dynamics in Nature and Society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2023</w:t>
      </w:r>
      <w:r w:rsidRPr="008226AB">
        <w:rPr>
          <w:rFonts w:ascii="Times New Roman" w:hAnsi="Times New Roman" w:cs="Times New Roman"/>
          <w:sz w:val="20"/>
          <w:szCs w:val="20"/>
        </w:rPr>
        <w:t>(1), 9353540,</w:t>
      </w:r>
      <w:r w:rsidR="00900F1B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(2023).</w:t>
      </w:r>
    </w:p>
    <w:p w14:paraId="761C37EF" w14:textId="5315698F" w:rsidR="002D1BB4" w:rsidRPr="008226AB" w:rsidRDefault="002D1BB4" w:rsidP="002D1BB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 xml:space="preserve">P. N. Akuka, B. Seidu, B. Okyere and S. Abagna, 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Scientifica</w:t>
      </w:r>
      <w:r w:rsidRPr="008226AB">
        <w:rPr>
          <w:rFonts w:ascii="Times New Roman" w:hAnsi="Times New Roman" w:cs="Times New Roman"/>
          <w:sz w:val="20"/>
          <w:szCs w:val="20"/>
        </w:rPr>
        <w:t>, </w:t>
      </w:r>
      <w:r w:rsidRPr="008226AB">
        <w:rPr>
          <w:rFonts w:ascii="Times New Roman" w:hAnsi="Times New Roman" w:cs="Times New Roman"/>
          <w:i/>
          <w:iCs/>
          <w:sz w:val="20"/>
          <w:szCs w:val="20"/>
        </w:rPr>
        <w:t>2024</w:t>
      </w:r>
      <w:r w:rsidRPr="008226AB">
        <w:rPr>
          <w:rFonts w:ascii="Times New Roman" w:hAnsi="Times New Roman" w:cs="Times New Roman"/>
          <w:sz w:val="20"/>
          <w:szCs w:val="20"/>
        </w:rPr>
        <w:t>(1), 899730,</w:t>
      </w:r>
      <w:r w:rsidR="00900F1B">
        <w:rPr>
          <w:rFonts w:ascii="Times New Roman" w:hAnsi="Times New Roman" w:cs="Times New Roman"/>
          <w:sz w:val="20"/>
          <w:szCs w:val="20"/>
        </w:rPr>
        <w:t xml:space="preserve"> </w:t>
      </w:r>
      <w:r w:rsidRPr="008226AB">
        <w:rPr>
          <w:rFonts w:ascii="Times New Roman" w:hAnsi="Times New Roman" w:cs="Times New Roman"/>
          <w:sz w:val="20"/>
          <w:szCs w:val="20"/>
        </w:rPr>
        <w:t>(2024).</w:t>
      </w:r>
    </w:p>
    <w:p w14:paraId="275A7025" w14:textId="5C820EB5" w:rsidR="00F10363" w:rsidRPr="008226AB" w:rsidRDefault="00F10363" w:rsidP="002D1BB4">
      <w:pPr>
        <w:pStyle w:val="ListParagraph"/>
        <w:ind w:left="1080"/>
        <w:jc w:val="both"/>
        <w:rPr>
          <w:rFonts w:ascii="Times New Roman" w:hAnsi="Times New Roman" w:cs="Times New Roman"/>
          <w:sz w:val="20"/>
          <w:szCs w:val="20"/>
        </w:rPr>
      </w:pPr>
    </w:p>
    <w:p w14:paraId="47A14543" w14:textId="77777777" w:rsidR="00527A4D" w:rsidRPr="008226AB" w:rsidRDefault="00527A4D" w:rsidP="00527A4D">
      <w:pPr>
        <w:jc w:val="both"/>
        <w:rPr>
          <w:rFonts w:ascii="Times New Roman" w:hAnsi="Times New Roman" w:cs="Times New Roman"/>
          <w:sz w:val="20"/>
          <w:szCs w:val="20"/>
        </w:rPr>
      </w:pPr>
      <w:r w:rsidRPr="008226AB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10EAF69B" w14:textId="77777777" w:rsidR="00527A4D" w:rsidRPr="00975691" w:rsidRDefault="00527A4D" w:rsidP="00527A4D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14:paraId="210354EE" w14:textId="77777777" w:rsidR="00527A4D" w:rsidRPr="0077099C" w:rsidRDefault="00527A4D" w:rsidP="0077099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527A4D" w:rsidRPr="0077099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02D5B"/>
    <w:multiLevelType w:val="hybridMultilevel"/>
    <w:tmpl w:val="F760D636"/>
    <w:lvl w:ilvl="0" w:tplc="8A3C802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EB2BE4"/>
    <w:multiLevelType w:val="hybridMultilevel"/>
    <w:tmpl w:val="48D2F91A"/>
    <w:lvl w:ilvl="0" w:tplc="FBF47072">
      <w:start w:val="1"/>
      <w:numFmt w:val="decimal"/>
      <w:lvlText w:val="  %1."/>
      <w:lvlJc w:val="right"/>
      <w:pPr>
        <w:ind w:left="1080" w:hanging="360"/>
      </w:pPr>
      <w:rPr>
        <w:rFonts w:hint="default"/>
        <w:b w:val="0"/>
        <w:bCs w:val="0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687BDC"/>
    <w:multiLevelType w:val="multilevel"/>
    <w:tmpl w:val="B9AEDC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8985711"/>
    <w:multiLevelType w:val="multilevel"/>
    <w:tmpl w:val="FE22124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52886BA0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159883112">
    <w:abstractNumId w:val="1"/>
  </w:num>
  <w:num w:numId="2" w16cid:durableId="1902792310">
    <w:abstractNumId w:val="0"/>
  </w:num>
  <w:num w:numId="3" w16cid:durableId="1798335211">
    <w:abstractNumId w:val="3"/>
  </w:num>
  <w:num w:numId="4" w16cid:durableId="1051618596">
    <w:abstractNumId w:val="2"/>
  </w:num>
  <w:num w:numId="5" w16cid:durableId="13480975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740A"/>
    <w:rsid w:val="000049F2"/>
    <w:rsid w:val="00006D6C"/>
    <w:rsid w:val="00025C7D"/>
    <w:rsid w:val="00027F59"/>
    <w:rsid w:val="00033EEF"/>
    <w:rsid w:val="000415F9"/>
    <w:rsid w:val="00064C6D"/>
    <w:rsid w:val="00080CD5"/>
    <w:rsid w:val="000A724F"/>
    <w:rsid w:val="000A7296"/>
    <w:rsid w:val="000D52FE"/>
    <w:rsid w:val="00103C52"/>
    <w:rsid w:val="001241E9"/>
    <w:rsid w:val="00160237"/>
    <w:rsid w:val="00161957"/>
    <w:rsid w:val="001858A8"/>
    <w:rsid w:val="001B0C0F"/>
    <w:rsid w:val="001B2EAE"/>
    <w:rsid w:val="001E2BF9"/>
    <w:rsid w:val="001E5392"/>
    <w:rsid w:val="00221CB9"/>
    <w:rsid w:val="0024071D"/>
    <w:rsid w:val="002625A7"/>
    <w:rsid w:val="00275E0C"/>
    <w:rsid w:val="0028496B"/>
    <w:rsid w:val="00296064"/>
    <w:rsid w:val="002C1CC8"/>
    <w:rsid w:val="002D1BB4"/>
    <w:rsid w:val="002E7254"/>
    <w:rsid w:val="00313624"/>
    <w:rsid w:val="003239CC"/>
    <w:rsid w:val="003349A2"/>
    <w:rsid w:val="00351F7A"/>
    <w:rsid w:val="003913D4"/>
    <w:rsid w:val="003E0893"/>
    <w:rsid w:val="003E3D0A"/>
    <w:rsid w:val="00406BC6"/>
    <w:rsid w:val="00411810"/>
    <w:rsid w:val="00415D05"/>
    <w:rsid w:val="004176FD"/>
    <w:rsid w:val="004377CA"/>
    <w:rsid w:val="0044321E"/>
    <w:rsid w:val="0044673C"/>
    <w:rsid w:val="00477ACD"/>
    <w:rsid w:val="004833B6"/>
    <w:rsid w:val="004A2552"/>
    <w:rsid w:val="00503B2B"/>
    <w:rsid w:val="005152BC"/>
    <w:rsid w:val="00527A4D"/>
    <w:rsid w:val="005337F4"/>
    <w:rsid w:val="00546E5C"/>
    <w:rsid w:val="00567F70"/>
    <w:rsid w:val="00580CF0"/>
    <w:rsid w:val="00582296"/>
    <w:rsid w:val="005859A2"/>
    <w:rsid w:val="005A09F3"/>
    <w:rsid w:val="005A329E"/>
    <w:rsid w:val="005A7CEB"/>
    <w:rsid w:val="005B27E7"/>
    <w:rsid w:val="005C5B42"/>
    <w:rsid w:val="005D4434"/>
    <w:rsid w:val="005E054F"/>
    <w:rsid w:val="005E640B"/>
    <w:rsid w:val="0060081F"/>
    <w:rsid w:val="00603770"/>
    <w:rsid w:val="006150EF"/>
    <w:rsid w:val="00657DAC"/>
    <w:rsid w:val="00666565"/>
    <w:rsid w:val="0067740A"/>
    <w:rsid w:val="00684B82"/>
    <w:rsid w:val="006968D6"/>
    <w:rsid w:val="006A0931"/>
    <w:rsid w:val="006A0F04"/>
    <w:rsid w:val="006C4D07"/>
    <w:rsid w:val="006D1188"/>
    <w:rsid w:val="006D5318"/>
    <w:rsid w:val="006E1B44"/>
    <w:rsid w:val="0077099C"/>
    <w:rsid w:val="007911C0"/>
    <w:rsid w:val="00796D11"/>
    <w:rsid w:val="007A6256"/>
    <w:rsid w:val="007C53C3"/>
    <w:rsid w:val="007D66AB"/>
    <w:rsid w:val="007F166D"/>
    <w:rsid w:val="008226AB"/>
    <w:rsid w:val="00850C92"/>
    <w:rsid w:val="00853827"/>
    <w:rsid w:val="00857EB9"/>
    <w:rsid w:val="00875914"/>
    <w:rsid w:val="0088342F"/>
    <w:rsid w:val="008C13B8"/>
    <w:rsid w:val="008C3EF1"/>
    <w:rsid w:val="008C723E"/>
    <w:rsid w:val="008D1AB4"/>
    <w:rsid w:val="008D2525"/>
    <w:rsid w:val="008F752E"/>
    <w:rsid w:val="00900F1B"/>
    <w:rsid w:val="00905502"/>
    <w:rsid w:val="009153FA"/>
    <w:rsid w:val="00927168"/>
    <w:rsid w:val="009414B2"/>
    <w:rsid w:val="00974025"/>
    <w:rsid w:val="00975691"/>
    <w:rsid w:val="009801DE"/>
    <w:rsid w:val="00996812"/>
    <w:rsid w:val="009D259F"/>
    <w:rsid w:val="009E42CA"/>
    <w:rsid w:val="009F0163"/>
    <w:rsid w:val="009F28C9"/>
    <w:rsid w:val="009F7B04"/>
    <w:rsid w:val="00A01BD1"/>
    <w:rsid w:val="00A31187"/>
    <w:rsid w:val="00A4644C"/>
    <w:rsid w:val="00A47C5F"/>
    <w:rsid w:val="00A526D4"/>
    <w:rsid w:val="00A614E8"/>
    <w:rsid w:val="00A86648"/>
    <w:rsid w:val="00A90C9C"/>
    <w:rsid w:val="00AC6882"/>
    <w:rsid w:val="00AD3EF7"/>
    <w:rsid w:val="00AE706C"/>
    <w:rsid w:val="00AF1744"/>
    <w:rsid w:val="00AF3930"/>
    <w:rsid w:val="00B00E02"/>
    <w:rsid w:val="00B07EAF"/>
    <w:rsid w:val="00B43D9B"/>
    <w:rsid w:val="00B72726"/>
    <w:rsid w:val="00BC5296"/>
    <w:rsid w:val="00C020E8"/>
    <w:rsid w:val="00C25741"/>
    <w:rsid w:val="00C26464"/>
    <w:rsid w:val="00C6583F"/>
    <w:rsid w:val="00C74848"/>
    <w:rsid w:val="00CA5136"/>
    <w:rsid w:val="00CA7FDD"/>
    <w:rsid w:val="00CC70E1"/>
    <w:rsid w:val="00CD311A"/>
    <w:rsid w:val="00CD5CC9"/>
    <w:rsid w:val="00D03E1C"/>
    <w:rsid w:val="00D4278E"/>
    <w:rsid w:val="00D52F48"/>
    <w:rsid w:val="00D64E7A"/>
    <w:rsid w:val="00D9368E"/>
    <w:rsid w:val="00D97A04"/>
    <w:rsid w:val="00DB61E5"/>
    <w:rsid w:val="00DE1BE5"/>
    <w:rsid w:val="00DE4863"/>
    <w:rsid w:val="00DF0FD5"/>
    <w:rsid w:val="00DF2D50"/>
    <w:rsid w:val="00E04CB2"/>
    <w:rsid w:val="00E06970"/>
    <w:rsid w:val="00E1509C"/>
    <w:rsid w:val="00E32716"/>
    <w:rsid w:val="00E55987"/>
    <w:rsid w:val="00E67D6B"/>
    <w:rsid w:val="00EA16CC"/>
    <w:rsid w:val="00EA331A"/>
    <w:rsid w:val="00EA6E14"/>
    <w:rsid w:val="00EC71D9"/>
    <w:rsid w:val="00EF0D45"/>
    <w:rsid w:val="00F10363"/>
    <w:rsid w:val="00F164AC"/>
    <w:rsid w:val="00F17774"/>
    <w:rsid w:val="00F20494"/>
    <w:rsid w:val="00F41E51"/>
    <w:rsid w:val="00F87A5E"/>
    <w:rsid w:val="00FB0CD3"/>
    <w:rsid w:val="00FF2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0648CB"/>
  <w15:chartTrackingRefBased/>
  <w15:docId w15:val="{0FDA75A8-5D4B-4265-975C-3C2D128CB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28C9"/>
  </w:style>
  <w:style w:type="paragraph" w:styleId="Heading1">
    <w:name w:val="heading 1"/>
    <w:basedOn w:val="Normal"/>
    <w:next w:val="Normal"/>
    <w:link w:val="Heading1Char"/>
    <w:uiPriority w:val="9"/>
    <w:qFormat/>
    <w:rsid w:val="009F28C9"/>
    <w:pPr>
      <w:keepNext/>
      <w:keepLines/>
      <w:spacing w:before="400" w:after="40"/>
      <w:outlineLvl w:val="0"/>
    </w:pPr>
    <w:rPr>
      <w:rFonts w:asciiTheme="majorHAnsi" w:eastAsiaTheme="majorEastAsia" w:hAnsiTheme="majorHAnsi" w:cstheme="majorBidi"/>
      <w:caps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F28C9"/>
    <w:pPr>
      <w:keepNext/>
      <w:keepLines/>
      <w:spacing w:before="120" w:after="0"/>
      <w:outlineLvl w:val="1"/>
    </w:pPr>
    <w:rPr>
      <w:rFonts w:asciiTheme="majorHAnsi" w:eastAsiaTheme="majorEastAsia" w:hAnsiTheme="majorHAnsi" w:cstheme="majorBidi"/>
      <w: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28C9"/>
    <w:pPr>
      <w:keepNext/>
      <w:keepLines/>
      <w:spacing w:before="120" w:after="0"/>
      <w:outlineLvl w:val="2"/>
    </w:pPr>
    <w:rPr>
      <w:rFonts w:asciiTheme="majorHAnsi" w:eastAsiaTheme="majorEastAsia" w:hAnsiTheme="majorHAnsi" w:cstheme="majorBidi"/>
      <w:smallCap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28C9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caps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28C9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i/>
      <w:iCs/>
      <w:cap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28C9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caps/>
      <w:color w:val="262626" w:themeColor="text1" w:themeTint="D9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28C9"/>
    <w:pPr>
      <w:keepNext/>
      <w:keepLines/>
      <w:spacing w:before="120" w:after="0"/>
      <w:outlineLvl w:val="6"/>
    </w:pPr>
    <w:rPr>
      <w:rFonts w:asciiTheme="majorHAnsi" w:eastAsiaTheme="majorEastAsia" w:hAnsiTheme="majorHAnsi" w:cstheme="majorBidi"/>
      <w:b/>
      <w:bCs/>
      <w:i/>
      <w:iCs/>
      <w:caps/>
      <w:color w:val="262626" w:themeColor="text1" w:themeTint="D9"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28C9"/>
    <w:pPr>
      <w:keepNext/>
      <w:keepLines/>
      <w:spacing w:before="120" w:after="0"/>
      <w:outlineLvl w:val="7"/>
    </w:pPr>
    <w:rPr>
      <w:rFonts w:asciiTheme="majorHAnsi" w:eastAsiaTheme="majorEastAsia" w:hAnsiTheme="majorHAnsi" w:cstheme="majorBidi"/>
      <w:b/>
      <w:bCs/>
      <w:caps/>
      <w:color w:val="7F7F7F" w:themeColor="text1" w:themeTint="8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28C9"/>
    <w:pPr>
      <w:keepNext/>
      <w:keepLines/>
      <w:spacing w:before="120" w:after="0"/>
      <w:outlineLvl w:val="8"/>
    </w:pPr>
    <w:rPr>
      <w:rFonts w:asciiTheme="majorHAnsi" w:eastAsiaTheme="majorEastAsia" w:hAnsiTheme="majorHAnsi" w:cstheme="majorBidi"/>
      <w:b/>
      <w:bCs/>
      <w:i/>
      <w:iCs/>
      <w:caps/>
      <w:color w:val="7F7F7F" w:themeColor="text1" w:themeTint="8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F28C9"/>
    <w:rPr>
      <w:rFonts w:asciiTheme="majorHAnsi" w:eastAsiaTheme="majorEastAsia" w:hAnsiTheme="majorHAnsi" w:cstheme="majorBidi"/>
      <w:caps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28C9"/>
    <w:rPr>
      <w:rFonts w:asciiTheme="majorHAnsi" w:eastAsiaTheme="majorEastAsia" w:hAnsiTheme="majorHAnsi" w:cstheme="majorBidi"/>
      <w:cap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28C9"/>
    <w:rPr>
      <w:rFonts w:asciiTheme="majorHAnsi" w:eastAsiaTheme="majorEastAsia" w:hAnsiTheme="majorHAnsi" w:cstheme="majorBidi"/>
      <w:smallCaps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28C9"/>
    <w:rPr>
      <w:rFonts w:asciiTheme="majorHAnsi" w:eastAsiaTheme="majorEastAsia" w:hAnsiTheme="majorHAnsi" w:cstheme="majorBidi"/>
      <w:caps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28C9"/>
    <w:rPr>
      <w:rFonts w:asciiTheme="majorHAnsi" w:eastAsiaTheme="majorEastAsia" w:hAnsiTheme="majorHAnsi" w:cstheme="majorBidi"/>
      <w:i/>
      <w:iCs/>
      <w:cap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28C9"/>
    <w:rPr>
      <w:rFonts w:asciiTheme="majorHAnsi" w:eastAsiaTheme="majorEastAsia" w:hAnsiTheme="majorHAnsi" w:cstheme="majorBidi"/>
      <w:b/>
      <w:bCs/>
      <w:caps/>
      <w:color w:val="262626" w:themeColor="text1" w:themeTint="D9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28C9"/>
    <w:rPr>
      <w:rFonts w:asciiTheme="majorHAnsi" w:eastAsiaTheme="majorEastAsia" w:hAnsiTheme="majorHAnsi" w:cstheme="majorBidi"/>
      <w:b/>
      <w:bCs/>
      <w:i/>
      <w:iCs/>
      <w:caps/>
      <w:color w:val="262626" w:themeColor="text1" w:themeTint="D9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28C9"/>
    <w:rPr>
      <w:rFonts w:asciiTheme="majorHAnsi" w:eastAsiaTheme="majorEastAsia" w:hAnsiTheme="majorHAnsi" w:cstheme="majorBidi"/>
      <w:b/>
      <w:bCs/>
      <w:caps/>
      <w:color w:val="7F7F7F" w:themeColor="text1" w:themeTint="8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28C9"/>
    <w:rPr>
      <w:rFonts w:asciiTheme="majorHAnsi" w:eastAsiaTheme="majorEastAsia" w:hAnsiTheme="majorHAnsi" w:cstheme="majorBidi"/>
      <w:b/>
      <w:bCs/>
      <w:i/>
      <w:iCs/>
      <w:caps/>
      <w:color w:val="7F7F7F" w:themeColor="text1" w:themeTint="80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F28C9"/>
    <w:rPr>
      <w:b/>
      <w:bCs/>
      <w:smallCaps/>
      <w:color w:val="595959" w:themeColor="text1" w:themeTint="A6"/>
    </w:rPr>
  </w:style>
  <w:style w:type="paragraph" w:styleId="Title">
    <w:name w:val="Title"/>
    <w:basedOn w:val="Normal"/>
    <w:next w:val="Normal"/>
    <w:link w:val="TitleChar"/>
    <w:uiPriority w:val="10"/>
    <w:qFormat/>
    <w:rsid w:val="009F28C9"/>
    <w:pPr>
      <w:spacing w:after="0"/>
      <w:contextualSpacing/>
    </w:pPr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9F28C9"/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F28C9"/>
    <w:pPr>
      <w:numPr>
        <w:ilvl w:val="1"/>
      </w:numPr>
    </w:pPr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F28C9"/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styleId="Strong">
    <w:name w:val="Strong"/>
    <w:basedOn w:val="DefaultParagraphFont"/>
    <w:uiPriority w:val="22"/>
    <w:qFormat/>
    <w:rsid w:val="009F28C9"/>
    <w:rPr>
      <w:b/>
      <w:bCs/>
    </w:rPr>
  </w:style>
  <w:style w:type="character" w:styleId="Emphasis">
    <w:name w:val="Emphasis"/>
    <w:basedOn w:val="DefaultParagraphFont"/>
    <w:uiPriority w:val="20"/>
    <w:qFormat/>
    <w:rsid w:val="009F28C9"/>
    <w:rPr>
      <w:i/>
      <w:iCs/>
    </w:rPr>
  </w:style>
  <w:style w:type="paragraph" w:styleId="NoSpacing">
    <w:name w:val="No Spacing"/>
    <w:link w:val="NoSpacingChar"/>
    <w:uiPriority w:val="1"/>
    <w:qFormat/>
    <w:rsid w:val="009F28C9"/>
    <w:pPr>
      <w:spacing w:after="0"/>
    </w:pPr>
  </w:style>
  <w:style w:type="character" w:customStyle="1" w:styleId="NoSpacingChar">
    <w:name w:val="No Spacing Char"/>
    <w:basedOn w:val="DefaultParagraphFont"/>
    <w:link w:val="NoSpacing"/>
    <w:uiPriority w:val="1"/>
    <w:rsid w:val="009F28C9"/>
  </w:style>
  <w:style w:type="paragraph" w:styleId="Quote">
    <w:name w:val="Quote"/>
    <w:basedOn w:val="Normal"/>
    <w:next w:val="Normal"/>
    <w:link w:val="QuoteChar"/>
    <w:uiPriority w:val="29"/>
    <w:qFormat/>
    <w:rsid w:val="009F28C9"/>
    <w:pPr>
      <w:spacing w:before="160"/>
      <w:ind w:left="720" w:right="720"/>
    </w:pPr>
    <w:rPr>
      <w:rFonts w:asciiTheme="majorHAnsi" w:eastAsiaTheme="majorEastAsia" w:hAnsiTheme="majorHAnsi" w:cstheme="majorBidi"/>
      <w:sz w:val="25"/>
      <w:szCs w:val="25"/>
    </w:rPr>
  </w:style>
  <w:style w:type="character" w:customStyle="1" w:styleId="QuoteChar">
    <w:name w:val="Quote Char"/>
    <w:basedOn w:val="DefaultParagraphFont"/>
    <w:link w:val="Quote"/>
    <w:uiPriority w:val="29"/>
    <w:rsid w:val="009F28C9"/>
    <w:rPr>
      <w:rFonts w:asciiTheme="majorHAnsi" w:eastAsiaTheme="majorEastAsia" w:hAnsiTheme="majorHAnsi" w:cstheme="majorBidi"/>
      <w:sz w:val="25"/>
      <w:szCs w:val="2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F28C9"/>
    <w:pPr>
      <w:spacing w:before="280" w:after="280"/>
      <w:ind w:left="1080" w:right="1080"/>
      <w:jc w:val="center"/>
    </w:pPr>
    <w:rPr>
      <w:color w:val="404040" w:themeColor="text1" w:themeTint="BF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28C9"/>
    <w:rPr>
      <w:color w:val="404040" w:themeColor="text1" w:themeTint="BF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9F28C9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9F28C9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9F28C9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9F28C9"/>
    <w:rPr>
      <w:b/>
      <w:bCs/>
      <w:caps w:val="0"/>
      <w:smallCaps/>
      <w:color w:val="auto"/>
      <w:spacing w:val="3"/>
      <w:u w:val="single"/>
    </w:rPr>
  </w:style>
  <w:style w:type="character" w:styleId="BookTitle">
    <w:name w:val="Book Title"/>
    <w:basedOn w:val="DefaultParagraphFont"/>
    <w:uiPriority w:val="33"/>
    <w:qFormat/>
    <w:rsid w:val="009F28C9"/>
    <w:rPr>
      <w:b/>
      <w:bCs/>
      <w:smallCaps/>
      <w:spacing w:val="7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F28C9"/>
    <w:pPr>
      <w:outlineLvl w:val="9"/>
    </w:pPr>
  </w:style>
  <w:style w:type="paragraph" w:styleId="ListParagraph">
    <w:name w:val="List Paragraph"/>
    <w:basedOn w:val="Normal"/>
    <w:uiPriority w:val="34"/>
    <w:qFormat/>
    <w:rsid w:val="006774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176F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176FD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5A7CEB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athematicaFormatTraditionalForm">
    <w:name w:val="MathematicaFormatTraditionalForm"/>
    <w:uiPriority w:val="99"/>
    <w:rsid w:val="00AD3E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oleObject" Target="embeddings/oleObject8.bin"/><Relationship Id="rId42" Type="http://schemas.openxmlformats.org/officeDocument/2006/relationships/image" Target="media/image18.wmf"/><Relationship Id="rId63" Type="http://schemas.openxmlformats.org/officeDocument/2006/relationships/oleObject" Target="embeddings/oleObject29.bin"/><Relationship Id="rId84" Type="http://schemas.openxmlformats.org/officeDocument/2006/relationships/image" Target="media/image39.wmf"/><Relationship Id="rId138" Type="http://schemas.openxmlformats.org/officeDocument/2006/relationships/oleObject" Target="embeddings/oleObject67.bin"/><Relationship Id="rId159" Type="http://schemas.openxmlformats.org/officeDocument/2006/relationships/image" Target="media/image78.png"/><Relationship Id="rId170" Type="http://schemas.openxmlformats.org/officeDocument/2006/relationships/oleObject" Target="embeddings/oleObject76.bin"/><Relationship Id="rId191" Type="http://schemas.openxmlformats.org/officeDocument/2006/relationships/oleObject" Target="embeddings/oleObject82.bin"/><Relationship Id="rId205" Type="http://schemas.openxmlformats.org/officeDocument/2006/relationships/image" Target="media/image111.wmf"/><Relationship Id="rId226" Type="http://schemas.openxmlformats.org/officeDocument/2006/relationships/oleObject" Target="embeddings/oleObject109.bin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3.bin"/><Relationship Id="rId32" Type="http://schemas.openxmlformats.org/officeDocument/2006/relationships/image" Target="media/image13.wmf"/><Relationship Id="rId53" Type="http://schemas.openxmlformats.org/officeDocument/2006/relationships/oleObject" Target="embeddings/oleObject24.bin"/><Relationship Id="rId74" Type="http://schemas.openxmlformats.org/officeDocument/2006/relationships/image" Target="media/image34.wmf"/><Relationship Id="rId128" Type="http://schemas.openxmlformats.org/officeDocument/2006/relationships/oleObject" Target="embeddings/oleObject62.bin"/><Relationship Id="rId149" Type="http://schemas.openxmlformats.org/officeDocument/2006/relationships/oleObject" Target="embeddings/oleObject73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9.svg"/><Relationship Id="rId181" Type="http://schemas.openxmlformats.org/officeDocument/2006/relationships/image" Target="media/image96.png"/><Relationship Id="rId216" Type="http://schemas.openxmlformats.org/officeDocument/2006/relationships/oleObject" Target="embeddings/oleObject99.bin"/><Relationship Id="rId22" Type="http://schemas.openxmlformats.org/officeDocument/2006/relationships/image" Target="media/image8.wmf"/><Relationship Id="rId43" Type="http://schemas.openxmlformats.org/officeDocument/2006/relationships/oleObject" Target="embeddings/oleObject19.bin"/><Relationship Id="rId64" Type="http://schemas.openxmlformats.org/officeDocument/2006/relationships/image" Target="media/image29.wmf"/><Relationship Id="rId118" Type="http://schemas.openxmlformats.org/officeDocument/2006/relationships/image" Target="media/image56.wmf"/><Relationship Id="rId139" Type="http://schemas.openxmlformats.org/officeDocument/2006/relationships/image" Target="media/image66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71.wmf"/><Relationship Id="rId171" Type="http://schemas.openxmlformats.org/officeDocument/2006/relationships/image" Target="media/image89.wmf"/><Relationship Id="rId192" Type="http://schemas.openxmlformats.org/officeDocument/2006/relationships/image" Target="media/image104.png"/><Relationship Id="rId206" Type="http://schemas.openxmlformats.org/officeDocument/2006/relationships/oleObject" Target="embeddings/oleObject89.bin"/><Relationship Id="rId227" Type="http://schemas.openxmlformats.org/officeDocument/2006/relationships/oleObject" Target="embeddings/oleObject110.bin"/><Relationship Id="rId12" Type="http://schemas.openxmlformats.org/officeDocument/2006/relationships/image" Target="media/image3.wmf"/><Relationship Id="rId33" Type="http://schemas.openxmlformats.org/officeDocument/2006/relationships/oleObject" Target="embeddings/oleObject14.bin"/><Relationship Id="rId108" Type="http://schemas.openxmlformats.org/officeDocument/2006/relationships/image" Target="media/image51.wmf"/><Relationship Id="rId129" Type="http://schemas.openxmlformats.org/officeDocument/2006/relationships/image" Target="media/image61.wmf"/><Relationship Id="rId54" Type="http://schemas.openxmlformats.org/officeDocument/2006/relationships/image" Target="media/image24.wmf"/><Relationship Id="rId75" Type="http://schemas.openxmlformats.org/officeDocument/2006/relationships/oleObject" Target="embeddings/oleObject35.bin"/><Relationship Id="rId96" Type="http://schemas.openxmlformats.org/officeDocument/2006/relationships/image" Target="media/image45.wmf"/><Relationship Id="rId140" Type="http://schemas.openxmlformats.org/officeDocument/2006/relationships/oleObject" Target="embeddings/oleObject68.bin"/><Relationship Id="rId161" Type="http://schemas.openxmlformats.org/officeDocument/2006/relationships/image" Target="media/image80.png"/><Relationship Id="rId182" Type="http://schemas.openxmlformats.org/officeDocument/2006/relationships/image" Target="media/image97.png"/><Relationship Id="rId217" Type="http://schemas.openxmlformats.org/officeDocument/2006/relationships/oleObject" Target="embeddings/oleObject100.bin"/><Relationship Id="rId6" Type="http://schemas.openxmlformats.org/officeDocument/2006/relationships/hyperlink" Target="mailto:malliksonali2003@gmail.com" TargetMode="External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44" Type="http://schemas.openxmlformats.org/officeDocument/2006/relationships/image" Target="media/image19.wmf"/><Relationship Id="rId65" Type="http://schemas.openxmlformats.org/officeDocument/2006/relationships/oleObject" Target="embeddings/oleObject30.bin"/><Relationship Id="rId86" Type="http://schemas.openxmlformats.org/officeDocument/2006/relationships/image" Target="media/image40.wmf"/><Relationship Id="rId130" Type="http://schemas.openxmlformats.org/officeDocument/2006/relationships/oleObject" Target="embeddings/oleObject63.bin"/><Relationship Id="rId151" Type="http://schemas.openxmlformats.org/officeDocument/2006/relationships/oleObject" Target="embeddings/oleObject74.bin"/><Relationship Id="rId172" Type="http://schemas.openxmlformats.org/officeDocument/2006/relationships/oleObject" Target="embeddings/oleObject77.bin"/><Relationship Id="rId193" Type="http://schemas.openxmlformats.org/officeDocument/2006/relationships/image" Target="media/image105.svg"/><Relationship Id="rId207" Type="http://schemas.openxmlformats.org/officeDocument/2006/relationships/oleObject" Target="embeddings/oleObject90.bin"/><Relationship Id="rId228" Type="http://schemas.openxmlformats.org/officeDocument/2006/relationships/oleObject" Target="embeddings/oleObject111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34" Type="http://schemas.openxmlformats.org/officeDocument/2006/relationships/image" Target="media/image14.wmf"/><Relationship Id="rId55" Type="http://schemas.openxmlformats.org/officeDocument/2006/relationships/oleObject" Target="embeddings/oleObject25.bin"/><Relationship Id="rId76" Type="http://schemas.openxmlformats.org/officeDocument/2006/relationships/image" Target="media/image35.wmf"/><Relationship Id="rId97" Type="http://schemas.openxmlformats.org/officeDocument/2006/relationships/oleObject" Target="embeddings/oleObject46.bin"/><Relationship Id="rId120" Type="http://schemas.openxmlformats.org/officeDocument/2006/relationships/image" Target="media/image57.wmf"/><Relationship Id="rId141" Type="http://schemas.openxmlformats.org/officeDocument/2006/relationships/image" Target="media/image67.wmf"/><Relationship Id="rId7" Type="http://schemas.openxmlformats.org/officeDocument/2006/relationships/image" Target="media/image1.wmf"/><Relationship Id="rId162" Type="http://schemas.openxmlformats.org/officeDocument/2006/relationships/image" Target="media/image81.png"/><Relationship Id="rId183" Type="http://schemas.openxmlformats.org/officeDocument/2006/relationships/image" Target="media/image98.svg"/><Relationship Id="rId218" Type="http://schemas.openxmlformats.org/officeDocument/2006/relationships/oleObject" Target="embeddings/oleObject101.bin"/><Relationship Id="rId24" Type="http://schemas.openxmlformats.org/officeDocument/2006/relationships/image" Target="media/image9.wmf"/><Relationship Id="rId45" Type="http://schemas.openxmlformats.org/officeDocument/2006/relationships/oleObject" Target="embeddings/oleObject20.bin"/><Relationship Id="rId66" Type="http://schemas.openxmlformats.org/officeDocument/2006/relationships/image" Target="media/image30.wmf"/><Relationship Id="rId87" Type="http://schemas.openxmlformats.org/officeDocument/2006/relationships/oleObject" Target="embeddings/oleObject41.bin"/><Relationship Id="rId110" Type="http://schemas.openxmlformats.org/officeDocument/2006/relationships/image" Target="media/image52.wmf"/><Relationship Id="rId131" Type="http://schemas.openxmlformats.org/officeDocument/2006/relationships/image" Target="media/image62.wmf"/><Relationship Id="rId152" Type="http://schemas.openxmlformats.org/officeDocument/2006/relationships/image" Target="media/image72.wmf"/><Relationship Id="rId173" Type="http://schemas.openxmlformats.org/officeDocument/2006/relationships/image" Target="media/image90.png"/><Relationship Id="rId194" Type="http://schemas.openxmlformats.org/officeDocument/2006/relationships/oleObject" Target="embeddings/oleObject83.bin"/><Relationship Id="rId208" Type="http://schemas.openxmlformats.org/officeDocument/2006/relationships/oleObject" Target="embeddings/oleObject91.bin"/><Relationship Id="rId229" Type="http://schemas.openxmlformats.org/officeDocument/2006/relationships/oleObject" Target="embeddings/oleObject112.bin"/><Relationship Id="rId14" Type="http://schemas.openxmlformats.org/officeDocument/2006/relationships/image" Target="media/image4.wmf"/><Relationship Id="rId35" Type="http://schemas.openxmlformats.org/officeDocument/2006/relationships/oleObject" Target="embeddings/oleObject15.bin"/><Relationship Id="rId56" Type="http://schemas.openxmlformats.org/officeDocument/2006/relationships/image" Target="media/image25.wmf"/><Relationship Id="rId77" Type="http://schemas.openxmlformats.org/officeDocument/2006/relationships/oleObject" Target="embeddings/oleObject36.bin"/><Relationship Id="rId100" Type="http://schemas.openxmlformats.org/officeDocument/2006/relationships/image" Target="media/image47.wmf"/><Relationship Id="rId8" Type="http://schemas.openxmlformats.org/officeDocument/2006/relationships/oleObject" Target="embeddings/oleObject1.bin"/><Relationship Id="rId98" Type="http://schemas.openxmlformats.org/officeDocument/2006/relationships/image" Target="media/image46.wmf"/><Relationship Id="rId121" Type="http://schemas.openxmlformats.org/officeDocument/2006/relationships/oleObject" Target="embeddings/oleObject58.bin"/><Relationship Id="rId142" Type="http://schemas.openxmlformats.org/officeDocument/2006/relationships/oleObject" Target="embeddings/oleObject69.bin"/><Relationship Id="rId163" Type="http://schemas.openxmlformats.org/officeDocument/2006/relationships/image" Target="media/image82.svg"/><Relationship Id="rId184" Type="http://schemas.openxmlformats.org/officeDocument/2006/relationships/oleObject" Target="embeddings/oleObject80.bin"/><Relationship Id="rId219" Type="http://schemas.openxmlformats.org/officeDocument/2006/relationships/oleObject" Target="embeddings/oleObject102.bin"/><Relationship Id="rId230" Type="http://schemas.openxmlformats.org/officeDocument/2006/relationships/oleObject" Target="embeddings/oleObject11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0.wmf"/><Relationship Id="rId67" Type="http://schemas.openxmlformats.org/officeDocument/2006/relationships/oleObject" Target="embeddings/oleObject31.bin"/><Relationship Id="rId20" Type="http://schemas.openxmlformats.org/officeDocument/2006/relationships/image" Target="media/image7.wmf"/><Relationship Id="rId41" Type="http://schemas.openxmlformats.org/officeDocument/2006/relationships/oleObject" Target="embeddings/oleObject18.bin"/><Relationship Id="rId62" Type="http://schemas.openxmlformats.org/officeDocument/2006/relationships/image" Target="media/image28.wmf"/><Relationship Id="rId83" Type="http://schemas.openxmlformats.org/officeDocument/2006/relationships/oleObject" Target="embeddings/oleObject39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3.bin"/><Relationship Id="rId132" Type="http://schemas.openxmlformats.org/officeDocument/2006/relationships/oleObject" Target="embeddings/oleObject64.bin"/><Relationship Id="rId153" Type="http://schemas.openxmlformats.org/officeDocument/2006/relationships/oleObject" Target="embeddings/oleObject75.bin"/><Relationship Id="rId174" Type="http://schemas.openxmlformats.org/officeDocument/2006/relationships/image" Target="media/image91.png"/><Relationship Id="rId179" Type="http://schemas.openxmlformats.org/officeDocument/2006/relationships/image" Target="media/image95.svg"/><Relationship Id="rId195" Type="http://schemas.openxmlformats.org/officeDocument/2006/relationships/image" Target="media/image106.wmf"/><Relationship Id="rId209" Type="http://schemas.openxmlformats.org/officeDocument/2006/relationships/oleObject" Target="embeddings/oleObject92.bin"/><Relationship Id="rId190" Type="http://schemas.openxmlformats.org/officeDocument/2006/relationships/image" Target="media/image103.svg"/><Relationship Id="rId204" Type="http://schemas.openxmlformats.org/officeDocument/2006/relationships/oleObject" Target="embeddings/oleObject88.bin"/><Relationship Id="rId220" Type="http://schemas.openxmlformats.org/officeDocument/2006/relationships/oleObject" Target="embeddings/oleObject103.bin"/><Relationship Id="rId225" Type="http://schemas.openxmlformats.org/officeDocument/2006/relationships/oleObject" Target="embeddings/oleObject108.bin"/><Relationship Id="rId15" Type="http://schemas.openxmlformats.org/officeDocument/2006/relationships/oleObject" Target="embeddings/oleObject5.bin"/><Relationship Id="rId36" Type="http://schemas.openxmlformats.org/officeDocument/2006/relationships/image" Target="media/image15.wmf"/><Relationship Id="rId57" Type="http://schemas.openxmlformats.org/officeDocument/2006/relationships/oleObject" Target="embeddings/oleObject26.bin"/><Relationship Id="rId106" Type="http://schemas.openxmlformats.org/officeDocument/2006/relationships/image" Target="media/image50.wmf"/><Relationship Id="rId127" Type="http://schemas.openxmlformats.org/officeDocument/2006/relationships/image" Target="media/image60.wmf"/><Relationship Id="rId10" Type="http://schemas.openxmlformats.org/officeDocument/2006/relationships/image" Target="media/image2.wmf"/><Relationship Id="rId31" Type="http://schemas.openxmlformats.org/officeDocument/2006/relationships/oleObject" Target="embeddings/oleObject13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4.bin"/><Relationship Id="rId78" Type="http://schemas.openxmlformats.org/officeDocument/2006/relationships/image" Target="media/image36.wmf"/><Relationship Id="rId94" Type="http://schemas.openxmlformats.org/officeDocument/2006/relationships/image" Target="media/image44.w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oleObject" Target="embeddings/oleObject59.bin"/><Relationship Id="rId143" Type="http://schemas.openxmlformats.org/officeDocument/2006/relationships/oleObject" Target="embeddings/oleObject70.bin"/><Relationship Id="rId148" Type="http://schemas.openxmlformats.org/officeDocument/2006/relationships/image" Target="media/image70.wmf"/><Relationship Id="rId164" Type="http://schemas.openxmlformats.org/officeDocument/2006/relationships/image" Target="media/image83.png"/><Relationship Id="rId169" Type="http://schemas.openxmlformats.org/officeDocument/2006/relationships/image" Target="media/image88.wmf"/><Relationship Id="rId185" Type="http://schemas.openxmlformats.org/officeDocument/2006/relationships/image" Target="media/image99.png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oleObject" Target="embeddings/oleObject79.bin"/><Relationship Id="rId210" Type="http://schemas.openxmlformats.org/officeDocument/2006/relationships/oleObject" Target="embeddings/oleObject93.bin"/><Relationship Id="rId215" Type="http://schemas.openxmlformats.org/officeDocument/2006/relationships/oleObject" Target="embeddings/oleObject98.bin"/><Relationship Id="rId26" Type="http://schemas.openxmlformats.org/officeDocument/2006/relationships/image" Target="media/image10.wmf"/><Relationship Id="rId231" Type="http://schemas.openxmlformats.org/officeDocument/2006/relationships/oleObject" Target="embeddings/oleObject114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1.wmf"/><Relationship Id="rId89" Type="http://schemas.openxmlformats.org/officeDocument/2006/relationships/oleObject" Target="embeddings/oleObject42.bin"/><Relationship Id="rId112" Type="http://schemas.openxmlformats.org/officeDocument/2006/relationships/image" Target="media/image53.wmf"/><Relationship Id="rId133" Type="http://schemas.openxmlformats.org/officeDocument/2006/relationships/image" Target="media/image63.wmf"/><Relationship Id="rId154" Type="http://schemas.openxmlformats.org/officeDocument/2006/relationships/image" Target="media/image73.png"/><Relationship Id="rId175" Type="http://schemas.openxmlformats.org/officeDocument/2006/relationships/image" Target="media/image92.svg"/><Relationship Id="rId196" Type="http://schemas.openxmlformats.org/officeDocument/2006/relationships/oleObject" Target="embeddings/oleObject84.bin"/><Relationship Id="rId200" Type="http://schemas.openxmlformats.org/officeDocument/2006/relationships/oleObject" Target="embeddings/oleObject86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04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6.wmf"/><Relationship Id="rId79" Type="http://schemas.openxmlformats.org/officeDocument/2006/relationships/oleObject" Target="embeddings/oleObject37.bin"/><Relationship Id="rId102" Type="http://schemas.openxmlformats.org/officeDocument/2006/relationships/image" Target="media/image48.wmf"/><Relationship Id="rId123" Type="http://schemas.openxmlformats.org/officeDocument/2006/relationships/image" Target="media/image58.wmf"/><Relationship Id="rId144" Type="http://schemas.openxmlformats.org/officeDocument/2006/relationships/image" Target="media/image68.wmf"/><Relationship Id="rId90" Type="http://schemas.openxmlformats.org/officeDocument/2006/relationships/image" Target="media/image42.wmf"/><Relationship Id="rId165" Type="http://schemas.openxmlformats.org/officeDocument/2006/relationships/image" Target="media/image84.png"/><Relationship Id="rId186" Type="http://schemas.openxmlformats.org/officeDocument/2006/relationships/image" Target="media/image100.svg"/><Relationship Id="rId211" Type="http://schemas.openxmlformats.org/officeDocument/2006/relationships/oleObject" Target="embeddings/oleObject94.bin"/><Relationship Id="rId232" Type="http://schemas.openxmlformats.org/officeDocument/2006/relationships/fontTable" Target="fontTable.xml"/><Relationship Id="rId27" Type="http://schemas.openxmlformats.org/officeDocument/2006/relationships/oleObject" Target="embeddings/oleObject11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oleObject" Target="embeddings/oleObject65.bin"/><Relationship Id="rId80" Type="http://schemas.openxmlformats.org/officeDocument/2006/relationships/image" Target="media/image37.wmf"/><Relationship Id="rId155" Type="http://schemas.openxmlformats.org/officeDocument/2006/relationships/image" Target="media/image74.svg"/><Relationship Id="rId176" Type="http://schemas.openxmlformats.org/officeDocument/2006/relationships/image" Target="media/image93.wmf"/><Relationship Id="rId197" Type="http://schemas.openxmlformats.org/officeDocument/2006/relationships/image" Target="media/image107.wmf"/><Relationship Id="rId201" Type="http://schemas.openxmlformats.org/officeDocument/2006/relationships/image" Target="media/image109.wmf"/><Relationship Id="rId222" Type="http://schemas.openxmlformats.org/officeDocument/2006/relationships/oleObject" Target="embeddings/oleObject105.bin"/><Relationship Id="rId17" Type="http://schemas.openxmlformats.org/officeDocument/2006/relationships/oleObject" Target="embeddings/oleObject6.bin"/><Relationship Id="rId38" Type="http://schemas.openxmlformats.org/officeDocument/2006/relationships/image" Target="media/image16.w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oleObject" Target="embeddings/oleObject60.bin"/><Relationship Id="rId70" Type="http://schemas.openxmlformats.org/officeDocument/2006/relationships/image" Target="media/image32.w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1.bin"/><Relationship Id="rId166" Type="http://schemas.openxmlformats.org/officeDocument/2006/relationships/image" Target="media/image85.svg"/><Relationship Id="rId187" Type="http://schemas.openxmlformats.org/officeDocument/2006/relationships/oleObject" Target="embeddings/oleObject81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5.bin"/><Relationship Id="rId233" Type="http://schemas.openxmlformats.org/officeDocument/2006/relationships/theme" Target="theme/theme1.xml"/><Relationship Id="rId28" Type="http://schemas.openxmlformats.org/officeDocument/2006/relationships/image" Target="media/image11.wmf"/><Relationship Id="rId49" Type="http://schemas.openxmlformats.org/officeDocument/2006/relationships/oleObject" Target="embeddings/oleObject22.bin"/><Relationship Id="rId114" Type="http://schemas.openxmlformats.org/officeDocument/2006/relationships/image" Target="media/image54.wmf"/><Relationship Id="rId60" Type="http://schemas.openxmlformats.org/officeDocument/2006/relationships/image" Target="media/image27.wmf"/><Relationship Id="rId81" Type="http://schemas.openxmlformats.org/officeDocument/2006/relationships/oleObject" Target="embeddings/oleObject38.bin"/><Relationship Id="rId135" Type="http://schemas.openxmlformats.org/officeDocument/2006/relationships/image" Target="media/image64.wmf"/><Relationship Id="rId156" Type="http://schemas.openxmlformats.org/officeDocument/2006/relationships/image" Target="media/image75.png"/><Relationship Id="rId177" Type="http://schemas.openxmlformats.org/officeDocument/2006/relationships/oleObject" Target="embeddings/oleObject78.bin"/><Relationship Id="rId198" Type="http://schemas.openxmlformats.org/officeDocument/2006/relationships/oleObject" Target="embeddings/oleObject85.bin"/><Relationship Id="rId202" Type="http://schemas.openxmlformats.org/officeDocument/2006/relationships/oleObject" Target="embeddings/oleObject87.bin"/><Relationship Id="rId223" Type="http://schemas.openxmlformats.org/officeDocument/2006/relationships/oleObject" Target="embeddings/oleObject106.bin"/><Relationship Id="rId18" Type="http://schemas.openxmlformats.org/officeDocument/2006/relationships/image" Target="media/image6.wmf"/><Relationship Id="rId39" Type="http://schemas.openxmlformats.org/officeDocument/2006/relationships/oleObject" Target="embeddings/oleObject17.bin"/><Relationship Id="rId50" Type="http://schemas.openxmlformats.org/officeDocument/2006/relationships/image" Target="media/image22.wmf"/><Relationship Id="rId104" Type="http://schemas.openxmlformats.org/officeDocument/2006/relationships/image" Target="media/image49.wmf"/><Relationship Id="rId125" Type="http://schemas.openxmlformats.org/officeDocument/2006/relationships/image" Target="media/image59.wmf"/><Relationship Id="rId146" Type="http://schemas.openxmlformats.org/officeDocument/2006/relationships/image" Target="media/image69.wmf"/><Relationship Id="rId167" Type="http://schemas.openxmlformats.org/officeDocument/2006/relationships/image" Target="media/image86.png"/><Relationship Id="rId188" Type="http://schemas.openxmlformats.org/officeDocument/2006/relationships/image" Target="media/image101.png"/><Relationship Id="rId71" Type="http://schemas.openxmlformats.org/officeDocument/2006/relationships/oleObject" Target="embeddings/oleObject33.bin"/><Relationship Id="rId92" Type="http://schemas.openxmlformats.org/officeDocument/2006/relationships/image" Target="media/image43.wmf"/><Relationship Id="rId213" Type="http://schemas.openxmlformats.org/officeDocument/2006/relationships/oleObject" Target="embeddings/oleObject96.bin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Relationship Id="rId40" Type="http://schemas.openxmlformats.org/officeDocument/2006/relationships/image" Target="media/image17.wmf"/><Relationship Id="rId115" Type="http://schemas.openxmlformats.org/officeDocument/2006/relationships/oleObject" Target="embeddings/oleObject55.bin"/><Relationship Id="rId136" Type="http://schemas.openxmlformats.org/officeDocument/2006/relationships/oleObject" Target="embeddings/oleObject66.bin"/><Relationship Id="rId157" Type="http://schemas.openxmlformats.org/officeDocument/2006/relationships/image" Target="media/image76.png"/><Relationship Id="rId178" Type="http://schemas.openxmlformats.org/officeDocument/2006/relationships/image" Target="media/image94.png"/><Relationship Id="rId61" Type="http://schemas.openxmlformats.org/officeDocument/2006/relationships/oleObject" Target="embeddings/oleObject28.bin"/><Relationship Id="rId82" Type="http://schemas.openxmlformats.org/officeDocument/2006/relationships/image" Target="media/image38.wmf"/><Relationship Id="rId199" Type="http://schemas.openxmlformats.org/officeDocument/2006/relationships/image" Target="media/image108.wmf"/><Relationship Id="rId203" Type="http://schemas.openxmlformats.org/officeDocument/2006/relationships/image" Target="media/image110.wmf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07.bin"/><Relationship Id="rId30" Type="http://schemas.openxmlformats.org/officeDocument/2006/relationships/image" Target="media/image12.wmf"/><Relationship Id="rId105" Type="http://schemas.openxmlformats.org/officeDocument/2006/relationships/oleObject" Target="embeddings/oleObject50.bin"/><Relationship Id="rId126" Type="http://schemas.openxmlformats.org/officeDocument/2006/relationships/oleObject" Target="embeddings/oleObject61.bin"/><Relationship Id="rId147" Type="http://schemas.openxmlformats.org/officeDocument/2006/relationships/oleObject" Target="embeddings/oleObject72.bin"/><Relationship Id="rId168" Type="http://schemas.openxmlformats.org/officeDocument/2006/relationships/image" Target="media/image87.svg"/><Relationship Id="rId51" Type="http://schemas.openxmlformats.org/officeDocument/2006/relationships/oleObject" Target="embeddings/oleObject23.bin"/><Relationship Id="rId72" Type="http://schemas.openxmlformats.org/officeDocument/2006/relationships/image" Target="media/image33.wmf"/><Relationship Id="rId93" Type="http://schemas.openxmlformats.org/officeDocument/2006/relationships/oleObject" Target="embeddings/oleObject44.bin"/><Relationship Id="rId189" Type="http://schemas.openxmlformats.org/officeDocument/2006/relationships/image" Target="media/image102.png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116" Type="http://schemas.openxmlformats.org/officeDocument/2006/relationships/image" Target="media/image55.wmf"/><Relationship Id="rId137" Type="http://schemas.openxmlformats.org/officeDocument/2006/relationships/image" Target="media/image65.wmf"/><Relationship Id="rId158" Type="http://schemas.openxmlformats.org/officeDocument/2006/relationships/image" Target="media/image77.png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E248F0-D3E9-4606-A631-73BDD7855C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1527</TotalTime>
  <Pages>16</Pages>
  <Words>3167</Words>
  <Characters>17265</Characters>
  <Application>Microsoft Office Word</Application>
  <DocSecurity>0</DocSecurity>
  <Lines>822</Lines>
  <Paragraphs>537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monoranjanmallik@outlook.com</dc:creator>
  <cp:keywords/>
  <dc:description/>
  <cp:lastModifiedBy>monoranjanmallik@outlook.com</cp:lastModifiedBy>
  <cp:revision>185</cp:revision>
  <dcterms:created xsi:type="dcterms:W3CDTF">2025-07-23T14:34:00Z</dcterms:created>
  <dcterms:modified xsi:type="dcterms:W3CDTF">2025-10-03T06:29:00Z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e3b24144-d93c-4718-8c1c-ef3988c3a0fd</vt:lpwstr>
  </property>
</Properties>
</file>