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166584" w14:textId="7D9D1D95" w:rsidR="00B825C1" w:rsidRPr="001E716C" w:rsidRDefault="00447ED5" w:rsidP="001E716C">
      <w:pPr>
        <w:spacing w:after="0" w:line="240" w:lineRule="auto"/>
        <w:jc w:val="center"/>
        <w:rPr>
          <w:rFonts w:asciiTheme="majorBidi" w:hAnsiTheme="majorBidi" w:cstheme="majorBidi"/>
          <w:b/>
          <w:sz w:val="36"/>
          <w:szCs w:val="36"/>
        </w:rPr>
      </w:pPr>
      <w:r w:rsidRPr="001E716C">
        <w:rPr>
          <w:rFonts w:asciiTheme="majorBidi" w:hAnsiTheme="majorBidi" w:cstheme="majorBidi"/>
          <w:b/>
          <w:sz w:val="36"/>
          <w:szCs w:val="36"/>
        </w:rPr>
        <w:t>IOT-</w:t>
      </w:r>
      <w:r>
        <w:rPr>
          <w:rFonts w:asciiTheme="majorBidi" w:hAnsiTheme="majorBidi" w:cstheme="majorBidi"/>
          <w:b/>
          <w:sz w:val="36"/>
          <w:szCs w:val="36"/>
        </w:rPr>
        <w:t>b</w:t>
      </w:r>
      <w:r w:rsidRPr="001E716C">
        <w:rPr>
          <w:rFonts w:asciiTheme="majorBidi" w:hAnsiTheme="majorBidi" w:cstheme="majorBidi"/>
          <w:b/>
          <w:sz w:val="36"/>
          <w:szCs w:val="36"/>
        </w:rPr>
        <w:t>ased Lithium I</w:t>
      </w:r>
      <w:r w:rsidR="007748A0" w:rsidRPr="001E716C">
        <w:rPr>
          <w:rFonts w:asciiTheme="majorBidi" w:hAnsiTheme="majorBidi" w:cstheme="majorBidi"/>
          <w:b/>
          <w:sz w:val="36"/>
          <w:szCs w:val="36"/>
        </w:rPr>
        <w:t>on</w:t>
      </w:r>
      <w:r w:rsidRPr="001E716C">
        <w:rPr>
          <w:rFonts w:asciiTheme="majorBidi" w:hAnsiTheme="majorBidi" w:cstheme="majorBidi"/>
          <w:b/>
          <w:sz w:val="36"/>
          <w:szCs w:val="36"/>
        </w:rPr>
        <w:t xml:space="preserve"> Battery Monitoring Management System </w:t>
      </w:r>
      <w:r>
        <w:rPr>
          <w:rFonts w:asciiTheme="majorBidi" w:hAnsiTheme="majorBidi" w:cstheme="majorBidi"/>
          <w:b/>
          <w:sz w:val="36"/>
          <w:szCs w:val="36"/>
        </w:rPr>
        <w:t>i</w:t>
      </w:r>
      <w:r w:rsidRPr="001E716C">
        <w:rPr>
          <w:rFonts w:asciiTheme="majorBidi" w:hAnsiTheme="majorBidi" w:cstheme="majorBidi"/>
          <w:b/>
          <w:sz w:val="36"/>
          <w:szCs w:val="36"/>
        </w:rPr>
        <w:t>n Electrical Vehicle</w:t>
      </w:r>
    </w:p>
    <w:p w14:paraId="4986A276" w14:textId="77906CC8" w:rsidR="00B825C1" w:rsidRPr="001A08BE" w:rsidRDefault="00C83ECC" w:rsidP="001E716C">
      <w:pPr>
        <w:spacing w:before="360" w:after="360" w:line="240" w:lineRule="auto"/>
        <w:jc w:val="center"/>
        <w:rPr>
          <w:rFonts w:asciiTheme="majorBidi" w:hAnsiTheme="majorBidi" w:cstheme="majorBidi"/>
          <w:bCs/>
          <w:sz w:val="28"/>
          <w:szCs w:val="28"/>
        </w:rPr>
      </w:pPr>
      <w:r w:rsidRPr="001A08BE">
        <w:rPr>
          <w:rFonts w:asciiTheme="majorBidi" w:hAnsiTheme="majorBidi" w:cstheme="majorBidi"/>
          <w:bCs/>
          <w:sz w:val="28"/>
          <w:szCs w:val="28"/>
          <w:lang w:val="en-US"/>
        </w:rPr>
        <w:t>Manoj Kumar Debnath</w:t>
      </w:r>
      <w:r w:rsidRPr="001A08BE">
        <w:rPr>
          <w:rFonts w:asciiTheme="majorBidi" w:hAnsiTheme="majorBidi" w:cstheme="majorBidi"/>
          <w:bCs/>
          <w:sz w:val="28"/>
          <w:szCs w:val="28"/>
          <w:vertAlign w:val="superscript"/>
          <w:lang w:val="en-US"/>
        </w:rPr>
        <w:t>5,</w:t>
      </w:r>
      <w:r>
        <w:rPr>
          <w:rFonts w:asciiTheme="majorBidi" w:hAnsiTheme="majorBidi" w:cstheme="majorBidi"/>
          <w:bCs/>
          <w:sz w:val="28"/>
          <w:szCs w:val="28"/>
          <w:vertAlign w:val="superscript"/>
          <w:lang w:val="en-US"/>
        </w:rPr>
        <w:t>a)</w:t>
      </w:r>
      <w:r>
        <w:rPr>
          <w:rFonts w:asciiTheme="majorBidi" w:hAnsiTheme="majorBidi" w:cstheme="majorBidi"/>
          <w:bCs/>
          <w:sz w:val="28"/>
          <w:szCs w:val="28"/>
        </w:rPr>
        <w:t>,</w:t>
      </w:r>
      <w:r w:rsidR="00C60183">
        <w:rPr>
          <w:rFonts w:asciiTheme="majorBidi" w:hAnsiTheme="majorBidi" w:cstheme="majorBidi"/>
          <w:bCs/>
          <w:sz w:val="28"/>
          <w:szCs w:val="28"/>
        </w:rPr>
        <w:t xml:space="preserve"> </w:t>
      </w:r>
      <w:r w:rsidR="00447ED5" w:rsidRPr="001A08BE">
        <w:rPr>
          <w:rFonts w:asciiTheme="majorBidi" w:hAnsiTheme="majorBidi" w:cstheme="majorBidi"/>
          <w:bCs/>
          <w:sz w:val="28"/>
          <w:szCs w:val="28"/>
        </w:rPr>
        <w:t>B V Sri Rithvik</w:t>
      </w:r>
      <w:r w:rsidR="00447ED5" w:rsidRPr="001A08BE">
        <w:rPr>
          <w:rFonts w:asciiTheme="majorBidi" w:hAnsiTheme="majorBidi" w:cstheme="majorBidi"/>
          <w:bCs/>
          <w:sz w:val="28"/>
          <w:szCs w:val="28"/>
          <w:vertAlign w:val="superscript"/>
          <w:lang w:val="en-US"/>
        </w:rPr>
        <w:t>1,</w:t>
      </w:r>
      <w:r>
        <w:rPr>
          <w:rFonts w:asciiTheme="majorBidi" w:hAnsiTheme="majorBidi" w:cstheme="majorBidi"/>
          <w:bCs/>
          <w:sz w:val="28"/>
          <w:szCs w:val="28"/>
          <w:vertAlign w:val="superscript"/>
          <w:lang w:val="en-US"/>
        </w:rPr>
        <w:t>b</w:t>
      </w:r>
      <w:r w:rsidR="001A08BE">
        <w:rPr>
          <w:rFonts w:asciiTheme="majorBidi" w:hAnsiTheme="majorBidi" w:cstheme="majorBidi"/>
          <w:bCs/>
          <w:sz w:val="28"/>
          <w:szCs w:val="28"/>
          <w:vertAlign w:val="superscript"/>
          <w:lang w:val="en-US"/>
        </w:rPr>
        <w:t>)</w:t>
      </w:r>
      <w:r w:rsidR="00447ED5" w:rsidRPr="001A08BE">
        <w:rPr>
          <w:rFonts w:asciiTheme="majorBidi" w:hAnsiTheme="majorBidi" w:cstheme="majorBidi"/>
          <w:bCs/>
          <w:sz w:val="28"/>
          <w:szCs w:val="28"/>
        </w:rPr>
        <w:t>, Areen Parvez Qureshi</w:t>
      </w:r>
      <w:r w:rsidR="00447ED5" w:rsidRPr="001A08BE">
        <w:rPr>
          <w:rFonts w:asciiTheme="majorBidi" w:hAnsiTheme="majorBidi" w:cstheme="majorBidi"/>
          <w:bCs/>
          <w:sz w:val="28"/>
          <w:szCs w:val="28"/>
          <w:vertAlign w:val="superscript"/>
          <w:lang w:val="en-US"/>
        </w:rPr>
        <w:t>1,</w:t>
      </w:r>
      <w:r>
        <w:rPr>
          <w:rFonts w:asciiTheme="majorBidi" w:hAnsiTheme="majorBidi" w:cstheme="majorBidi"/>
          <w:bCs/>
          <w:sz w:val="28"/>
          <w:szCs w:val="28"/>
          <w:vertAlign w:val="superscript"/>
          <w:lang w:val="en-US"/>
        </w:rPr>
        <w:t>c</w:t>
      </w:r>
      <w:r w:rsidR="001A08BE">
        <w:rPr>
          <w:rFonts w:asciiTheme="majorBidi" w:hAnsiTheme="majorBidi" w:cstheme="majorBidi"/>
          <w:bCs/>
          <w:sz w:val="28"/>
          <w:szCs w:val="28"/>
          <w:vertAlign w:val="superscript"/>
          <w:lang w:val="en-US"/>
        </w:rPr>
        <w:t>)</w:t>
      </w:r>
      <w:r w:rsidR="00447ED5" w:rsidRPr="001A08BE">
        <w:rPr>
          <w:rFonts w:asciiTheme="majorBidi" w:hAnsiTheme="majorBidi" w:cstheme="majorBidi"/>
          <w:bCs/>
          <w:sz w:val="28"/>
          <w:szCs w:val="28"/>
        </w:rPr>
        <w:t>, Shri Vaishnavi B S</w:t>
      </w:r>
      <w:r w:rsidR="00447ED5" w:rsidRPr="001A08BE">
        <w:rPr>
          <w:rFonts w:asciiTheme="majorBidi" w:hAnsiTheme="majorBidi" w:cstheme="majorBidi"/>
          <w:bCs/>
          <w:sz w:val="28"/>
          <w:szCs w:val="28"/>
          <w:vertAlign w:val="superscript"/>
          <w:lang w:val="en-US"/>
        </w:rPr>
        <w:t>1,</w:t>
      </w:r>
      <w:r>
        <w:rPr>
          <w:rFonts w:asciiTheme="majorBidi" w:hAnsiTheme="majorBidi" w:cstheme="majorBidi"/>
          <w:bCs/>
          <w:sz w:val="28"/>
          <w:szCs w:val="28"/>
          <w:vertAlign w:val="superscript"/>
          <w:lang w:val="en-US"/>
        </w:rPr>
        <w:t>d</w:t>
      </w:r>
      <w:r w:rsidR="001A08BE">
        <w:rPr>
          <w:rFonts w:asciiTheme="majorBidi" w:hAnsiTheme="majorBidi" w:cstheme="majorBidi"/>
          <w:bCs/>
          <w:sz w:val="28"/>
          <w:szCs w:val="28"/>
          <w:vertAlign w:val="superscript"/>
          <w:lang w:val="en-US"/>
        </w:rPr>
        <w:t>)</w:t>
      </w:r>
      <w:r w:rsidR="00447ED5" w:rsidRPr="001A08BE">
        <w:rPr>
          <w:rFonts w:asciiTheme="majorBidi" w:hAnsiTheme="majorBidi" w:cstheme="majorBidi"/>
          <w:bCs/>
          <w:sz w:val="28"/>
          <w:szCs w:val="28"/>
        </w:rPr>
        <w:t xml:space="preserve">, </w:t>
      </w:r>
      <w:r w:rsidR="00447ED5" w:rsidRPr="001A08BE">
        <w:rPr>
          <w:rFonts w:asciiTheme="majorBidi" w:hAnsiTheme="majorBidi" w:cstheme="majorBidi"/>
          <w:bCs/>
          <w:sz w:val="28"/>
          <w:szCs w:val="28"/>
          <w:lang w:val="en-US"/>
        </w:rPr>
        <w:t>Pradeep Vishnuram</w:t>
      </w:r>
      <w:r w:rsidR="00447ED5" w:rsidRPr="001A08BE">
        <w:rPr>
          <w:rFonts w:asciiTheme="majorBidi" w:hAnsiTheme="majorBidi" w:cstheme="majorBidi"/>
          <w:bCs/>
          <w:sz w:val="28"/>
          <w:szCs w:val="28"/>
          <w:vertAlign w:val="superscript"/>
          <w:lang w:val="en-US"/>
        </w:rPr>
        <w:t>1,</w:t>
      </w:r>
      <w:r>
        <w:rPr>
          <w:rFonts w:asciiTheme="majorBidi" w:hAnsiTheme="majorBidi" w:cstheme="majorBidi"/>
          <w:bCs/>
          <w:sz w:val="28"/>
          <w:szCs w:val="28"/>
          <w:vertAlign w:val="superscript"/>
          <w:lang w:val="en-US"/>
        </w:rPr>
        <w:t>e</w:t>
      </w:r>
      <w:r w:rsidR="001A08BE">
        <w:rPr>
          <w:rFonts w:asciiTheme="majorBidi" w:hAnsiTheme="majorBidi" w:cstheme="majorBidi"/>
          <w:bCs/>
          <w:sz w:val="28"/>
          <w:szCs w:val="28"/>
          <w:vertAlign w:val="superscript"/>
          <w:lang w:val="en-US"/>
        </w:rPr>
        <w:t>)</w:t>
      </w:r>
      <w:r w:rsidR="00447ED5" w:rsidRPr="001A08BE">
        <w:rPr>
          <w:rFonts w:asciiTheme="majorBidi" w:hAnsiTheme="majorBidi" w:cstheme="majorBidi"/>
          <w:bCs/>
          <w:sz w:val="28"/>
          <w:szCs w:val="28"/>
          <w:lang w:val="en-US"/>
        </w:rPr>
        <w:t>, Mohit Bajaj</w:t>
      </w:r>
      <w:r w:rsidR="00447ED5" w:rsidRPr="001A08BE">
        <w:rPr>
          <w:rFonts w:asciiTheme="majorBidi" w:hAnsiTheme="majorBidi" w:cstheme="majorBidi"/>
          <w:bCs/>
          <w:sz w:val="28"/>
          <w:szCs w:val="28"/>
          <w:vertAlign w:val="superscript"/>
          <w:lang w:val="en-US"/>
        </w:rPr>
        <w:t>2,3,4</w:t>
      </w:r>
      <w:r w:rsidR="00361E2E">
        <w:rPr>
          <w:rFonts w:asciiTheme="majorBidi" w:hAnsiTheme="majorBidi" w:cstheme="majorBidi"/>
          <w:bCs/>
          <w:sz w:val="28"/>
          <w:szCs w:val="28"/>
          <w:vertAlign w:val="superscript"/>
          <w:lang w:val="en-US"/>
        </w:rPr>
        <w:t>,f</w:t>
      </w:r>
      <w:r w:rsidR="001A08BE">
        <w:rPr>
          <w:rFonts w:asciiTheme="majorBidi" w:hAnsiTheme="majorBidi" w:cstheme="majorBidi"/>
          <w:bCs/>
          <w:sz w:val="28"/>
          <w:szCs w:val="28"/>
          <w:vertAlign w:val="superscript"/>
          <w:lang w:val="en-US"/>
        </w:rPr>
        <w:t>)</w:t>
      </w:r>
      <w:r w:rsidR="00447ED5" w:rsidRPr="001A08BE">
        <w:rPr>
          <w:rFonts w:asciiTheme="majorBidi" w:hAnsiTheme="majorBidi" w:cstheme="majorBidi"/>
          <w:bCs/>
          <w:sz w:val="28"/>
          <w:szCs w:val="28"/>
          <w:lang w:val="en-US"/>
        </w:rPr>
        <w:t>, Bhabasis Mohapatra</w:t>
      </w:r>
      <w:r w:rsidR="00447ED5" w:rsidRPr="001A08BE">
        <w:rPr>
          <w:rFonts w:asciiTheme="majorBidi" w:hAnsiTheme="majorBidi" w:cstheme="majorBidi"/>
          <w:bCs/>
          <w:sz w:val="28"/>
          <w:szCs w:val="28"/>
          <w:vertAlign w:val="superscript"/>
          <w:lang w:val="en-US"/>
        </w:rPr>
        <w:t>5,</w:t>
      </w:r>
      <w:r w:rsidR="00361E2E">
        <w:rPr>
          <w:rFonts w:asciiTheme="majorBidi" w:hAnsiTheme="majorBidi" w:cstheme="majorBidi"/>
          <w:bCs/>
          <w:sz w:val="28"/>
          <w:szCs w:val="28"/>
          <w:vertAlign w:val="superscript"/>
          <w:lang w:val="en-US"/>
        </w:rPr>
        <w:t>g</w:t>
      </w:r>
      <w:r w:rsidR="001A08BE">
        <w:rPr>
          <w:rFonts w:asciiTheme="majorBidi" w:hAnsiTheme="majorBidi" w:cstheme="majorBidi"/>
          <w:bCs/>
          <w:sz w:val="28"/>
          <w:szCs w:val="28"/>
          <w:vertAlign w:val="superscript"/>
          <w:lang w:val="en-US"/>
        </w:rPr>
        <w:t>)</w:t>
      </w:r>
      <w:r w:rsidR="00447ED5" w:rsidRPr="001A08BE">
        <w:rPr>
          <w:rFonts w:asciiTheme="majorBidi" w:hAnsiTheme="majorBidi" w:cstheme="majorBidi"/>
          <w:bCs/>
          <w:sz w:val="28"/>
          <w:szCs w:val="28"/>
          <w:lang w:val="en-US"/>
        </w:rPr>
        <w:t xml:space="preserve">, </w:t>
      </w:r>
      <w:r>
        <w:rPr>
          <w:rFonts w:asciiTheme="majorBidi" w:hAnsiTheme="majorBidi" w:cstheme="majorBidi"/>
          <w:bCs/>
          <w:sz w:val="28"/>
          <w:szCs w:val="28"/>
          <w:lang w:val="en-US"/>
        </w:rPr>
        <w:t xml:space="preserve">and </w:t>
      </w:r>
      <w:r w:rsidR="00447ED5" w:rsidRPr="001A08BE">
        <w:rPr>
          <w:rFonts w:asciiTheme="majorBidi" w:hAnsiTheme="majorBidi" w:cstheme="majorBidi"/>
          <w:bCs/>
          <w:sz w:val="28"/>
          <w:szCs w:val="28"/>
          <w:lang w:val="en-US"/>
        </w:rPr>
        <w:t>Binod Kumar Sahu</w:t>
      </w:r>
      <w:r w:rsidR="00447ED5" w:rsidRPr="001A08BE">
        <w:rPr>
          <w:rFonts w:asciiTheme="majorBidi" w:hAnsiTheme="majorBidi" w:cstheme="majorBidi"/>
          <w:bCs/>
          <w:sz w:val="28"/>
          <w:szCs w:val="28"/>
          <w:vertAlign w:val="superscript"/>
          <w:lang w:val="en-US"/>
        </w:rPr>
        <w:t>5,</w:t>
      </w:r>
      <w:r w:rsidR="00361E2E">
        <w:rPr>
          <w:rFonts w:asciiTheme="majorBidi" w:hAnsiTheme="majorBidi" w:cstheme="majorBidi"/>
          <w:bCs/>
          <w:sz w:val="28"/>
          <w:szCs w:val="28"/>
          <w:vertAlign w:val="superscript"/>
          <w:lang w:val="en-US"/>
        </w:rPr>
        <w:t>h</w:t>
      </w:r>
      <w:r w:rsidR="001A08BE">
        <w:rPr>
          <w:rFonts w:asciiTheme="majorBidi" w:hAnsiTheme="majorBidi" w:cstheme="majorBidi"/>
          <w:bCs/>
          <w:sz w:val="28"/>
          <w:szCs w:val="28"/>
          <w:vertAlign w:val="superscript"/>
          <w:lang w:val="en-US"/>
        </w:rPr>
        <w:t>)</w:t>
      </w:r>
      <w:r w:rsidR="00447ED5" w:rsidRPr="001A08BE">
        <w:rPr>
          <w:rFonts w:asciiTheme="majorBidi" w:hAnsiTheme="majorBidi" w:cstheme="majorBidi"/>
          <w:bCs/>
          <w:sz w:val="28"/>
          <w:szCs w:val="28"/>
          <w:lang w:val="en-US"/>
        </w:rPr>
        <w:t xml:space="preserve"> </w:t>
      </w:r>
    </w:p>
    <w:p w14:paraId="229EC24A" w14:textId="77777777" w:rsidR="00447ED5" w:rsidRPr="00447ED5" w:rsidRDefault="00447ED5" w:rsidP="00447ED5">
      <w:pPr>
        <w:pStyle w:val="AuthorEmail"/>
        <w:spacing w:after="0"/>
        <w:rPr>
          <w:rFonts w:ascii="Times New Roman" w:hAnsi="Times New Roman" w:cs="Times New Roman"/>
          <w:lang w:val="en-US" w:eastAsia="en-GB"/>
        </w:rPr>
      </w:pPr>
      <w:r w:rsidRPr="00447ED5">
        <w:rPr>
          <w:rFonts w:ascii="Times New Roman" w:hAnsi="Times New Roman" w:cs="Times New Roman"/>
          <w:vertAlign w:val="superscript"/>
          <w:lang w:val="en-US" w:eastAsia="en-GB"/>
        </w:rPr>
        <w:t>1</w:t>
      </w:r>
      <w:r w:rsidRPr="00447ED5">
        <w:rPr>
          <w:rFonts w:ascii="Times New Roman" w:hAnsi="Times New Roman" w:cs="Times New Roman"/>
          <w:bCs/>
          <w:lang w:eastAsia="en-GB"/>
        </w:rPr>
        <w:t>Department of Electrical and Electronics Engineering, SRM Institute of Science and Technology, Kattankulathur, Chennai - 603203</w:t>
      </w:r>
      <w:r w:rsidRPr="00447ED5">
        <w:rPr>
          <w:rFonts w:ascii="Times New Roman" w:hAnsi="Times New Roman" w:cs="Times New Roman"/>
          <w:lang w:val="en-US" w:eastAsia="en-GB"/>
        </w:rPr>
        <w:t>.</w:t>
      </w:r>
      <w:r w:rsidRPr="00447ED5">
        <w:rPr>
          <w:rFonts w:ascii="Times New Roman" w:hAnsi="Times New Roman" w:cs="Times New Roman"/>
          <w:lang w:val="en-US" w:eastAsia="en-GB"/>
        </w:rPr>
        <w:br/>
      </w:r>
      <w:r w:rsidRPr="00447ED5">
        <w:rPr>
          <w:rFonts w:ascii="Times New Roman" w:hAnsi="Times New Roman" w:cs="Times New Roman"/>
          <w:vertAlign w:val="superscript"/>
          <w:lang w:val="en-US" w:eastAsia="en-GB"/>
        </w:rPr>
        <w:t>2</w:t>
      </w:r>
      <w:r w:rsidRPr="00447ED5">
        <w:rPr>
          <w:rFonts w:ascii="Times New Roman" w:hAnsi="Times New Roman" w:cs="Times New Roman"/>
          <w:lang w:val="en-US" w:eastAsia="en-GB"/>
        </w:rPr>
        <w:t>Department of Electrical Engineering, Graphic Era (Deemed to be University), Dehradun, 248002, India.</w:t>
      </w:r>
    </w:p>
    <w:p w14:paraId="3F905E36" w14:textId="182DD10F" w:rsidR="00447ED5" w:rsidRPr="00447ED5" w:rsidRDefault="00447ED5" w:rsidP="00447ED5">
      <w:pPr>
        <w:pStyle w:val="AuthorEmail"/>
        <w:spacing w:after="0"/>
        <w:rPr>
          <w:rFonts w:ascii="Times New Roman" w:hAnsi="Times New Roman" w:cs="Times New Roman"/>
          <w:lang w:val="en-US" w:eastAsia="en-GB"/>
        </w:rPr>
      </w:pPr>
      <w:r w:rsidRPr="00447ED5">
        <w:rPr>
          <w:rFonts w:ascii="Times New Roman" w:hAnsi="Times New Roman" w:cs="Times New Roman"/>
          <w:vertAlign w:val="superscript"/>
          <w:lang w:val="en-US" w:eastAsia="en-GB"/>
        </w:rPr>
        <w:t>3</w:t>
      </w:r>
      <w:r w:rsidRPr="00447ED5">
        <w:rPr>
          <w:rFonts w:ascii="Times New Roman" w:hAnsi="Times New Roman" w:cs="Times New Roman"/>
          <w:lang w:val="en-US" w:eastAsia="en-GB"/>
        </w:rPr>
        <w:t>Hourani Center for Applied Scientific Research, Al-Ahliy</w:t>
      </w:r>
      <w:r>
        <w:rPr>
          <w:rFonts w:ascii="Times New Roman" w:hAnsi="Times New Roman" w:cs="Times New Roman"/>
          <w:lang w:val="en-US" w:eastAsia="en-GB"/>
        </w:rPr>
        <w:t>ya Amman University, Amman, Jor</w:t>
      </w:r>
      <w:r w:rsidRPr="00447ED5">
        <w:rPr>
          <w:rFonts w:ascii="Times New Roman" w:hAnsi="Times New Roman" w:cs="Times New Roman"/>
          <w:lang w:val="en-US" w:eastAsia="en-GB"/>
        </w:rPr>
        <w:t>dan.</w:t>
      </w:r>
    </w:p>
    <w:p w14:paraId="207B027B" w14:textId="77777777" w:rsidR="00447ED5" w:rsidRPr="00447ED5" w:rsidRDefault="00447ED5" w:rsidP="00447ED5">
      <w:pPr>
        <w:pStyle w:val="AuthorEmail"/>
        <w:spacing w:after="0"/>
        <w:rPr>
          <w:rFonts w:ascii="Times New Roman" w:hAnsi="Times New Roman" w:cs="Times New Roman"/>
          <w:lang w:val="en-US" w:eastAsia="en-GB"/>
        </w:rPr>
      </w:pPr>
      <w:r w:rsidRPr="00447ED5">
        <w:rPr>
          <w:rFonts w:ascii="Times New Roman" w:hAnsi="Times New Roman" w:cs="Times New Roman"/>
          <w:vertAlign w:val="superscript"/>
          <w:lang w:val="en-US" w:eastAsia="en-GB"/>
        </w:rPr>
        <w:t>4</w:t>
      </w:r>
      <w:r w:rsidRPr="00447ED5">
        <w:rPr>
          <w:rFonts w:ascii="Times New Roman" w:hAnsi="Times New Roman" w:cs="Times New Roman"/>
          <w:lang w:val="en-US" w:eastAsia="en-GB"/>
        </w:rPr>
        <w:t>Graphic Era Hill University, Dehradun, 248002, India.</w:t>
      </w:r>
    </w:p>
    <w:p w14:paraId="6ABA192B" w14:textId="43E2FED2" w:rsidR="001E716C" w:rsidRDefault="00447ED5" w:rsidP="00447ED5">
      <w:pPr>
        <w:pStyle w:val="AuthorEmail"/>
        <w:rPr>
          <w:rFonts w:ascii="Times New Roman" w:hAnsi="Times New Roman" w:cs="Times New Roman"/>
          <w:lang w:val="en-US" w:eastAsia="en-GB"/>
        </w:rPr>
      </w:pPr>
      <w:r w:rsidRPr="00447ED5">
        <w:rPr>
          <w:rFonts w:ascii="Times New Roman" w:hAnsi="Times New Roman" w:cs="Times New Roman"/>
          <w:vertAlign w:val="superscript"/>
          <w:lang w:val="en-US" w:eastAsia="en-GB"/>
        </w:rPr>
        <w:t>5</w:t>
      </w:r>
      <w:r w:rsidRPr="00447ED5">
        <w:rPr>
          <w:rFonts w:ascii="Times New Roman" w:hAnsi="Times New Roman" w:cs="Times New Roman"/>
          <w:lang w:val="en-US" w:eastAsia="en-GB"/>
        </w:rPr>
        <w:t>Department of Electrical Engineering, ITER, Siksha ‘O’ Anusandhan (Deemed to be University), Odisha 751030, India.</w:t>
      </w:r>
    </w:p>
    <w:p w14:paraId="05D99FD8" w14:textId="3CC7EC2F" w:rsidR="00A64E7F" w:rsidRDefault="00F5492C" w:rsidP="00A64E7F">
      <w:pPr>
        <w:pStyle w:val="AuthorEmail"/>
        <w:spacing w:after="0" w:line="240" w:lineRule="auto"/>
        <w:ind w:left="11" w:hanging="11"/>
        <w:rPr>
          <w:rFonts w:ascii="Times New Roman" w:hAnsi="Times New Roman" w:cs="Times New Roman"/>
          <w:i w:val="0"/>
          <w:color w:val="000000" w:themeColor="text1"/>
          <w:szCs w:val="20"/>
          <w:lang w:val="en-US"/>
        </w:rPr>
      </w:pPr>
      <w:r>
        <w:rPr>
          <w:szCs w:val="20"/>
          <w:vertAlign w:val="superscript"/>
        </w:rPr>
        <w:t>g</w:t>
      </w:r>
      <w:r w:rsidR="00A64E7F" w:rsidRPr="00750C8A">
        <w:rPr>
          <w:szCs w:val="20"/>
          <w:vertAlign w:val="superscript"/>
        </w:rPr>
        <w:t>)</w:t>
      </w:r>
      <w:r w:rsidR="00A64E7F" w:rsidRPr="00750C8A">
        <w:rPr>
          <w:szCs w:val="20"/>
          <w:vertAlign w:val="superscript"/>
          <w:lang w:val="en-US"/>
        </w:rPr>
        <w:t xml:space="preserve"> </w:t>
      </w:r>
      <w:r>
        <w:rPr>
          <w:szCs w:val="20"/>
          <w:lang w:val="en-US"/>
        </w:rPr>
        <w:t xml:space="preserve">Corresponding author: </w:t>
      </w:r>
      <w:hyperlink r:id="rId8" w:history="1">
        <w:r w:rsidRPr="00A64E7F">
          <w:t>bhabasismohapatra@soa.ac.in</w:t>
        </w:r>
      </w:hyperlink>
    </w:p>
    <w:p w14:paraId="2F2FAFCC" w14:textId="3E044F3E" w:rsidR="00A64E7F" w:rsidRPr="00A64E7F" w:rsidRDefault="00C83ECC" w:rsidP="001E716C">
      <w:pPr>
        <w:pStyle w:val="AuthorEmail"/>
        <w:spacing w:after="0" w:line="240" w:lineRule="auto"/>
        <w:ind w:left="11" w:hanging="11"/>
        <w:rPr>
          <w:szCs w:val="20"/>
        </w:rPr>
      </w:pPr>
      <w:r w:rsidRPr="00A64E7F">
        <w:rPr>
          <w:szCs w:val="20"/>
          <w:vertAlign w:val="superscript"/>
        </w:rPr>
        <w:t>a)</w:t>
      </w:r>
      <w:hyperlink r:id="rId9" w:history="1">
        <w:r w:rsidR="00A64E7F" w:rsidRPr="00A64E7F">
          <w:t>manojdebnath@soa.ac.in</w:t>
        </w:r>
      </w:hyperlink>
    </w:p>
    <w:p w14:paraId="79C54A91" w14:textId="714394EE" w:rsidR="00A64E7F" w:rsidRPr="00A64E7F" w:rsidRDefault="00C83ECC" w:rsidP="001E716C">
      <w:pPr>
        <w:pStyle w:val="AuthorEmail"/>
        <w:spacing w:after="0" w:line="240" w:lineRule="auto"/>
        <w:ind w:left="11" w:hanging="11"/>
        <w:rPr>
          <w:szCs w:val="20"/>
          <w:vertAlign w:val="superscript"/>
        </w:rPr>
      </w:pPr>
      <w:r w:rsidRPr="00A64E7F">
        <w:rPr>
          <w:szCs w:val="20"/>
          <w:vertAlign w:val="superscript"/>
        </w:rPr>
        <w:t>b</w:t>
      </w:r>
      <w:r w:rsidR="001A08BE" w:rsidRPr="00A64E7F">
        <w:rPr>
          <w:szCs w:val="20"/>
          <w:vertAlign w:val="superscript"/>
        </w:rPr>
        <w:t>)</w:t>
      </w:r>
      <w:hyperlink r:id="rId10" w:history="1">
        <w:r w:rsidR="00447ED5" w:rsidRPr="00A64E7F">
          <w:t>sb0683@srmist.edu.in</w:t>
        </w:r>
      </w:hyperlink>
    </w:p>
    <w:p w14:paraId="303DF0DF" w14:textId="5DEAA866" w:rsidR="00A64E7F" w:rsidRPr="00A64E7F" w:rsidRDefault="00C83ECC" w:rsidP="001E716C">
      <w:pPr>
        <w:pStyle w:val="AuthorEmail"/>
        <w:spacing w:after="0" w:line="240" w:lineRule="auto"/>
        <w:ind w:left="11" w:hanging="11"/>
        <w:rPr>
          <w:szCs w:val="20"/>
          <w:vertAlign w:val="superscript"/>
        </w:rPr>
      </w:pPr>
      <w:r w:rsidRPr="00A64E7F">
        <w:rPr>
          <w:szCs w:val="20"/>
          <w:vertAlign w:val="superscript"/>
        </w:rPr>
        <w:t>c</w:t>
      </w:r>
      <w:r w:rsidR="001A08BE" w:rsidRPr="00A64E7F">
        <w:rPr>
          <w:szCs w:val="20"/>
          <w:vertAlign w:val="superscript"/>
        </w:rPr>
        <w:t>)</w:t>
      </w:r>
      <w:hyperlink r:id="rId11" w:history="1">
        <w:r w:rsidR="00447ED5" w:rsidRPr="00A64E7F">
          <w:t>aq7681@srmist.edu.in</w:t>
        </w:r>
      </w:hyperlink>
    </w:p>
    <w:p w14:paraId="7141964A" w14:textId="2111C95D" w:rsidR="00A64E7F" w:rsidRDefault="00C83ECC" w:rsidP="001E716C">
      <w:pPr>
        <w:pStyle w:val="AuthorEmail"/>
        <w:spacing w:after="0" w:line="240" w:lineRule="auto"/>
        <w:ind w:left="11" w:hanging="11"/>
      </w:pPr>
      <w:r w:rsidRPr="00A64E7F">
        <w:rPr>
          <w:szCs w:val="20"/>
          <w:vertAlign w:val="superscript"/>
        </w:rPr>
        <w:t>d</w:t>
      </w:r>
      <w:r w:rsidR="001A08BE" w:rsidRPr="00A64E7F">
        <w:rPr>
          <w:szCs w:val="20"/>
          <w:vertAlign w:val="superscript"/>
        </w:rPr>
        <w:t>)</w:t>
      </w:r>
      <w:hyperlink r:id="rId12" w:history="1">
        <w:r w:rsidR="00447ED5" w:rsidRPr="00A64E7F">
          <w:t>sb4091@srmist.edu.in</w:t>
        </w:r>
      </w:hyperlink>
    </w:p>
    <w:p w14:paraId="32671531" w14:textId="051A5D0B" w:rsidR="00F5492C" w:rsidRPr="00A64E7F" w:rsidRDefault="00F5492C" w:rsidP="001E716C">
      <w:pPr>
        <w:pStyle w:val="AuthorEmail"/>
        <w:spacing w:after="0" w:line="240" w:lineRule="auto"/>
        <w:ind w:left="11" w:hanging="11"/>
        <w:rPr>
          <w:szCs w:val="20"/>
          <w:vertAlign w:val="superscript"/>
        </w:rPr>
      </w:pPr>
      <w:r w:rsidRPr="00F5492C">
        <w:rPr>
          <w:rStyle w:val="fontstyle21"/>
          <w:rFonts w:eastAsiaTheme="majorEastAsia"/>
          <w:vertAlign w:val="superscript"/>
        </w:rPr>
        <w:t>e)</w:t>
      </w:r>
      <w:r w:rsidRPr="00750C8A">
        <w:rPr>
          <w:rStyle w:val="fontstyle21"/>
          <w:rFonts w:eastAsiaTheme="majorEastAsia"/>
        </w:rPr>
        <w:t>pradeep.kannan03@gmail.com</w:t>
      </w:r>
    </w:p>
    <w:p w14:paraId="6242B27A" w14:textId="7AF268DE" w:rsidR="00A64E7F" w:rsidRPr="00A64E7F" w:rsidRDefault="00361E2E" w:rsidP="00F5492C">
      <w:pPr>
        <w:pStyle w:val="AuthorEmail"/>
        <w:spacing w:after="0" w:line="240" w:lineRule="auto"/>
        <w:ind w:left="11" w:hanging="11"/>
        <w:rPr>
          <w:szCs w:val="20"/>
          <w:vertAlign w:val="superscript"/>
        </w:rPr>
      </w:pPr>
      <w:r w:rsidRPr="00A64E7F">
        <w:rPr>
          <w:szCs w:val="20"/>
          <w:vertAlign w:val="superscript"/>
        </w:rPr>
        <w:t>f)</w:t>
      </w:r>
      <w:hyperlink r:id="rId13" w:history="1">
        <w:r w:rsidR="00A64E7F" w:rsidRPr="00A64E7F">
          <w:t>thebestbajaj@gmail.com</w:t>
        </w:r>
      </w:hyperlink>
    </w:p>
    <w:p w14:paraId="48434931" w14:textId="0BCBD1B9" w:rsidR="001E716C" w:rsidRPr="001A08BE" w:rsidRDefault="00361E2E" w:rsidP="001E716C">
      <w:pPr>
        <w:pStyle w:val="AuthorEmail"/>
        <w:spacing w:after="0" w:line="240" w:lineRule="auto"/>
        <w:ind w:left="11" w:hanging="11"/>
        <w:rPr>
          <w:rStyle w:val="Hyperlink"/>
          <w:rFonts w:ascii="Times New Roman" w:hAnsi="Times New Roman" w:cs="Times New Roman"/>
          <w:i w:val="0"/>
          <w:iCs w:val="0"/>
          <w:color w:val="000000" w:themeColor="text1"/>
          <w:szCs w:val="20"/>
          <w:u w:val="none"/>
        </w:rPr>
      </w:pPr>
      <w:r w:rsidRPr="00A64E7F">
        <w:rPr>
          <w:szCs w:val="20"/>
          <w:vertAlign w:val="superscript"/>
        </w:rPr>
        <w:t>h)</w:t>
      </w:r>
      <w:r w:rsidR="001A08BE" w:rsidRPr="00A64E7F">
        <w:rPr>
          <w:szCs w:val="20"/>
        </w:rPr>
        <w:t>binodsahu@soa.ac.in</w:t>
      </w:r>
    </w:p>
    <w:p w14:paraId="5E3CFAC7" w14:textId="41405DFA" w:rsidR="00A05095" w:rsidRPr="001E716C" w:rsidRDefault="00A05095" w:rsidP="001E716C">
      <w:pPr>
        <w:spacing w:before="360" w:after="360" w:line="240" w:lineRule="auto"/>
        <w:jc w:val="both"/>
        <w:rPr>
          <w:rFonts w:asciiTheme="majorBidi" w:hAnsiTheme="majorBidi" w:cstheme="majorBidi"/>
          <w:sz w:val="18"/>
          <w:szCs w:val="18"/>
        </w:rPr>
      </w:pPr>
      <w:r w:rsidRPr="001E716C">
        <w:rPr>
          <w:rFonts w:asciiTheme="majorBidi" w:hAnsiTheme="majorBidi" w:cstheme="majorBidi"/>
          <w:b/>
          <w:sz w:val="18"/>
          <w:szCs w:val="18"/>
        </w:rPr>
        <w:t>Abstract</w:t>
      </w:r>
      <w:r w:rsidR="008562AF">
        <w:rPr>
          <w:rFonts w:asciiTheme="majorBidi" w:hAnsiTheme="majorBidi" w:cstheme="majorBidi"/>
          <w:b/>
          <w:sz w:val="18"/>
          <w:szCs w:val="18"/>
        </w:rPr>
        <w:t>.</w:t>
      </w:r>
      <w:r w:rsidR="00DC054E">
        <w:rPr>
          <w:rFonts w:asciiTheme="majorBidi" w:hAnsiTheme="majorBidi" w:cstheme="majorBidi"/>
          <w:b/>
          <w:sz w:val="18"/>
          <w:szCs w:val="18"/>
        </w:rPr>
        <w:t xml:space="preserve"> </w:t>
      </w:r>
      <w:r w:rsidRPr="001E716C">
        <w:rPr>
          <w:rFonts w:asciiTheme="majorBidi" w:hAnsiTheme="majorBidi" w:cstheme="majorBidi"/>
          <w:sz w:val="18"/>
          <w:szCs w:val="18"/>
        </w:rPr>
        <w:t xml:space="preserve">Li-ion </w:t>
      </w:r>
      <w:r w:rsidR="006A5292" w:rsidRPr="001E716C">
        <w:rPr>
          <w:rFonts w:asciiTheme="majorBidi" w:hAnsiTheme="majorBidi" w:cstheme="majorBidi"/>
          <w:sz w:val="18"/>
          <w:szCs w:val="18"/>
        </w:rPr>
        <w:t>batteries</w:t>
      </w:r>
      <w:r w:rsidRPr="001E716C">
        <w:rPr>
          <w:rFonts w:asciiTheme="majorBidi" w:hAnsiTheme="majorBidi" w:cstheme="majorBidi"/>
          <w:sz w:val="18"/>
          <w:szCs w:val="18"/>
        </w:rPr>
        <w:t xml:space="preserve"> are the main unit of electric vehicles, but their safe and efficient operation gives us </w:t>
      </w:r>
      <w:r w:rsidR="006A5292" w:rsidRPr="001E716C">
        <w:rPr>
          <w:rFonts w:asciiTheme="majorBidi" w:hAnsiTheme="majorBidi" w:cstheme="majorBidi"/>
          <w:sz w:val="18"/>
          <w:szCs w:val="18"/>
        </w:rPr>
        <w:t>much</w:t>
      </w:r>
      <w:r w:rsidRPr="001E716C">
        <w:rPr>
          <w:rFonts w:asciiTheme="majorBidi" w:hAnsiTheme="majorBidi" w:cstheme="majorBidi"/>
          <w:sz w:val="18"/>
          <w:szCs w:val="18"/>
        </w:rPr>
        <w:t xml:space="preserve"> easier monitoring systems. This </w:t>
      </w:r>
      <w:r w:rsidR="006A5292" w:rsidRPr="001E716C">
        <w:rPr>
          <w:rFonts w:asciiTheme="majorBidi" w:hAnsiTheme="majorBidi" w:cstheme="majorBidi"/>
          <w:sz w:val="18"/>
          <w:szCs w:val="18"/>
        </w:rPr>
        <w:t>paper</w:t>
      </w:r>
      <w:r w:rsidRPr="001E716C">
        <w:rPr>
          <w:rFonts w:asciiTheme="majorBidi" w:hAnsiTheme="majorBidi" w:cstheme="majorBidi"/>
          <w:sz w:val="18"/>
          <w:szCs w:val="18"/>
        </w:rPr>
        <w:t xml:space="preserve"> gives about the IoT trends in Battery system management, moving beyond simple techniques.</w:t>
      </w:r>
      <w:r w:rsidR="00DF5F4E" w:rsidRPr="001E716C">
        <w:rPr>
          <w:rFonts w:asciiTheme="majorBidi" w:hAnsiTheme="majorBidi" w:cstheme="majorBidi"/>
          <w:sz w:val="18"/>
          <w:szCs w:val="18"/>
        </w:rPr>
        <w:t xml:space="preserve"> </w:t>
      </w:r>
      <w:r w:rsidRPr="001E716C">
        <w:rPr>
          <w:rFonts w:asciiTheme="majorBidi" w:hAnsiTheme="majorBidi" w:cstheme="majorBidi"/>
          <w:sz w:val="18"/>
          <w:szCs w:val="18"/>
        </w:rPr>
        <w:t xml:space="preserve">The paper aims to show case how IoT technology is changing </w:t>
      </w:r>
      <w:r w:rsidR="006A5292" w:rsidRPr="001E716C">
        <w:rPr>
          <w:rFonts w:asciiTheme="majorBidi" w:hAnsiTheme="majorBidi" w:cstheme="majorBidi"/>
          <w:sz w:val="18"/>
          <w:szCs w:val="18"/>
        </w:rPr>
        <w:t xml:space="preserve">the </w:t>
      </w:r>
      <w:r w:rsidRPr="001E716C">
        <w:rPr>
          <w:rFonts w:asciiTheme="majorBidi" w:hAnsiTheme="majorBidi" w:cstheme="majorBidi"/>
          <w:sz w:val="18"/>
          <w:szCs w:val="18"/>
        </w:rPr>
        <w:t>Li-ion battery management system in which it is safer, more reliable and more efficient in EV. We'll also touch upon future research directions, highlighting the potential for further innovation in this rapidly evolving field.</w:t>
      </w:r>
      <w:r w:rsidR="00DF5F4E" w:rsidRPr="001E716C">
        <w:rPr>
          <w:rFonts w:asciiTheme="majorBidi" w:hAnsiTheme="majorBidi" w:cstheme="majorBidi"/>
          <w:sz w:val="18"/>
          <w:szCs w:val="18"/>
        </w:rPr>
        <w:t xml:space="preserve"> </w:t>
      </w:r>
      <w:r w:rsidRPr="001E716C">
        <w:rPr>
          <w:rFonts w:asciiTheme="majorBidi" w:hAnsiTheme="majorBidi" w:cstheme="majorBidi"/>
          <w:sz w:val="18"/>
          <w:szCs w:val="18"/>
        </w:rPr>
        <w:t>We'll examine IoT integration that allows for real-time data collection from individual battery cells</w:t>
      </w:r>
      <w:r w:rsidR="006A5292" w:rsidRPr="001E716C">
        <w:rPr>
          <w:rFonts w:asciiTheme="majorBidi" w:hAnsiTheme="majorBidi" w:cstheme="majorBidi"/>
          <w:sz w:val="18"/>
          <w:szCs w:val="18"/>
        </w:rPr>
        <w:t>,</w:t>
      </w:r>
      <w:r w:rsidRPr="001E716C">
        <w:rPr>
          <w:rFonts w:asciiTheme="majorBidi" w:hAnsiTheme="majorBidi" w:cstheme="majorBidi"/>
          <w:sz w:val="18"/>
          <w:szCs w:val="18"/>
        </w:rPr>
        <w:t xml:space="preserve"> which enables precise tracking of their health and performance. By using cloud-based analytics, we can process large amounts of data</w:t>
      </w:r>
      <w:r w:rsidR="006A5292" w:rsidRPr="001E716C">
        <w:rPr>
          <w:rFonts w:asciiTheme="majorBidi" w:hAnsiTheme="majorBidi" w:cstheme="majorBidi"/>
          <w:sz w:val="18"/>
          <w:szCs w:val="18"/>
        </w:rPr>
        <w:t xml:space="preserve"> and</w:t>
      </w:r>
      <w:r w:rsidRPr="001E716C">
        <w:rPr>
          <w:rFonts w:asciiTheme="majorBidi" w:hAnsiTheme="majorBidi" w:cstheme="majorBidi"/>
          <w:sz w:val="18"/>
          <w:szCs w:val="18"/>
        </w:rPr>
        <w:t xml:space="preserve"> large patterns and </w:t>
      </w:r>
      <w:r w:rsidR="006A5292" w:rsidRPr="001E716C">
        <w:rPr>
          <w:rFonts w:asciiTheme="majorBidi" w:hAnsiTheme="majorBidi" w:cstheme="majorBidi"/>
          <w:sz w:val="18"/>
          <w:szCs w:val="18"/>
        </w:rPr>
        <w:t>predict</w:t>
      </w:r>
      <w:r w:rsidRPr="001E716C">
        <w:rPr>
          <w:rFonts w:asciiTheme="majorBidi" w:hAnsiTheme="majorBidi" w:cstheme="majorBidi"/>
          <w:sz w:val="18"/>
          <w:szCs w:val="18"/>
        </w:rPr>
        <w:t xml:space="preserve"> potential issues before they become serious. This proactive approach is important for ensuring the safety and longevity of these vital energy storage units</w:t>
      </w:r>
      <w:r w:rsidR="00FB4EB0" w:rsidRPr="001E716C">
        <w:rPr>
          <w:rFonts w:asciiTheme="majorBidi" w:hAnsiTheme="majorBidi" w:cstheme="majorBidi"/>
          <w:sz w:val="18"/>
          <w:szCs w:val="18"/>
        </w:rPr>
        <w:t>.</w:t>
      </w:r>
    </w:p>
    <w:p w14:paraId="7FE280A4" w14:textId="42DE7B04" w:rsidR="00FB4EB0" w:rsidRPr="001E716C" w:rsidRDefault="00FB4EB0" w:rsidP="001E716C">
      <w:pPr>
        <w:spacing w:before="360" w:after="360" w:line="240" w:lineRule="auto"/>
        <w:jc w:val="both"/>
        <w:rPr>
          <w:rFonts w:asciiTheme="majorBidi" w:hAnsiTheme="majorBidi" w:cstheme="majorBidi"/>
          <w:sz w:val="18"/>
          <w:szCs w:val="18"/>
        </w:rPr>
      </w:pPr>
      <w:r w:rsidRPr="001E716C">
        <w:rPr>
          <w:rFonts w:asciiTheme="majorBidi" w:hAnsiTheme="majorBidi" w:cstheme="majorBidi"/>
          <w:b/>
          <w:bCs/>
          <w:sz w:val="18"/>
          <w:szCs w:val="18"/>
        </w:rPr>
        <w:t>Keywords</w:t>
      </w:r>
      <w:r w:rsidRPr="001E716C">
        <w:rPr>
          <w:rFonts w:asciiTheme="majorBidi" w:hAnsiTheme="majorBidi" w:cstheme="majorBidi"/>
          <w:sz w:val="18"/>
          <w:szCs w:val="18"/>
        </w:rPr>
        <w:t>: IoT, Electric Vehicle, battery management system, cloud-based analytics</w:t>
      </w:r>
      <w:r w:rsidR="00F027A6">
        <w:rPr>
          <w:rFonts w:asciiTheme="majorBidi" w:hAnsiTheme="majorBidi" w:cstheme="majorBidi"/>
          <w:sz w:val="18"/>
          <w:szCs w:val="18"/>
        </w:rPr>
        <w:t>.</w:t>
      </w:r>
    </w:p>
    <w:p w14:paraId="646D81F4" w14:textId="476C3AEF" w:rsidR="00BA7286" w:rsidRPr="00DF5F4E" w:rsidRDefault="00FD7864" w:rsidP="00A64175">
      <w:pPr>
        <w:pStyle w:val="ListParagraph"/>
        <w:spacing w:before="240" w:after="240" w:line="240" w:lineRule="auto"/>
        <w:ind w:left="0"/>
        <w:jc w:val="center"/>
        <w:rPr>
          <w:rFonts w:asciiTheme="majorBidi" w:hAnsiTheme="majorBidi" w:cstheme="majorBidi"/>
          <w:b/>
          <w:sz w:val="24"/>
        </w:rPr>
      </w:pPr>
      <w:r w:rsidRPr="00DF5F4E">
        <w:rPr>
          <w:rFonts w:asciiTheme="majorBidi" w:hAnsiTheme="majorBidi" w:cstheme="majorBidi"/>
          <w:b/>
          <w:sz w:val="24"/>
        </w:rPr>
        <w:t>INTRODUCTION</w:t>
      </w:r>
    </w:p>
    <w:p w14:paraId="4350C7FE" w14:textId="7A6BBECC" w:rsidR="00997DAD" w:rsidRPr="00A64175" w:rsidRDefault="003A0EB5" w:rsidP="008562AF">
      <w:pPr>
        <w:spacing w:after="0" w:line="240" w:lineRule="auto"/>
        <w:ind w:firstLine="284"/>
        <w:jc w:val="both"/>
        <w:rPr>
          <w:rFonts w:asciiTheme="majorBidi" w:hAnsiTheme="majorBidi" w:cstheme="majorBidi"/>
          <w:bCs/>
          <w:sz w:val="20"/>
          <w:szCs w:val="20"/>
        </w:rPr>
      </w:pPr>
      <w:r w:rsidRPr="00A64175">
        <w:rPr>
          <w:rFonts w:asciiTheme="majorBidi" w:hAnsiTheme="majorBidi" w:cstheme="majorBidi"/>
          <w:bCs/>
          <w:sz w:val="20"/>
          <w:szCs w:val="20"/>
        </w:rPr>
        <w:t xml:space="preserve">Li-air batteries, </w:t>
      </w:r>
      <w:r w:rsidR="006A5292" w:rsidRPr="00A64175">
        <w:rPr>
          <w:rFonts w:asciiTheme="majorBidi" w:hAnsiTheme="majorBidi" w:cstheme="majorBidi"/>
          <w:bCs/>
          <w:sz w:val="20"/>
          <w:szCs w:val="20"/>
        </w:rPr>
        <w:t>due</w:t>
      </w:r>
      <w:r w:rsidRPr="00A64175">
        <w:rPr>
          <w:rFonts w:asciiTheme="majorBidi" w:hAnsiTheme="majorBidi" w:cstheme="majorBidi"/>
          <w:bCs/>
          <w:sz w:val="20"/>
          <w:szCs w:val="20"/>
        </w:rPr>
        <w:t xml:space="preserve"> to their </w:t>
      </w:r>
      <w:r w:rsidR="000F7364" w:rsidRPr="00A64175">
        <w:rPr>
          <w:rFonts w:asciiTheme="majorBidi" w:hAnsiTheme="majorBidi" w:cstheme="majorBidi"/>
          <w:bCs/>
          <w:sz w:val="20"/>
          <w:szCs w:val="20"/>
        </w:rPr>
        <w:t>concentration, output</w:t>
      </w:r>
      <w:r w:rsidRPr="00A64175">
        <w:rPr>
          <w:rFonts w:asciiTheme="majorBidi" w:hAnsiTheme="majorBidi" w:cstheme="majorBidi"/>
          <w:bCs/>
          <w:sz w:val="20"/>
          <w:szCs w:val="20"/>
        </w:rPr>
        <w:t>, and</w:t>
      </w:r>
      <w:r w:rsidR="000F7364" w:rsidRPr="00A64175">
        <w:rPr>
          <w:rFonts w:asciiTheme="majorBidi" w:hAnsiTheme="majorBidi" w:cstheme="majorBidi"/>
          <w:bCs/>
          <w:sz w:val="20"/>
          <w:szCs w:val="20"/>
        </w:rPr>
        <w:t xml:space="preserve"> lengthy </w:t>
      </w:r>
      <w:r w:rsidRPr="00A64175">
        <w:rPr>
          <w:rFonts w:asciiTheme="majorBidi" w:hAnsiTheme="majorBidi" w:cstheme="majorBidi"/>
          <w:bCs/>
          <w:sz w:val="20"/>
          <w:szCs w:val="20"/>
        </w:rPr>
        <w:t>life</w:t>
      </w:r>
      <w:r w:rsidR="006A5292" w:rsidRPr="00A64175">
        <w:rPr>
          <w:rFonts w:asciiTheme="majorBidi" w:hAnsiTheme="majorBidi" w:cstheme="majorBidi"/>
          <w:bCs/>
          <w:sz w:val="20"/>
          <w:szCs w:val="20"/>
        </w:rPr>
        <w:t>,</w:t>
      </w:r>
      <w:r w:rsidRPr="00A64175">
        <w:rPr>
          <w:rFonts w:asciiTheme="majorBidi" w:hAnsiTheme="majorBidi" w:cstheme="majorBidi"/>
          <w:bCs/>
          <w:sz w:val="20"/>
          <w:szCs w:val="20"/>
        </w:rPr>
        <w:t xml:space="preserve"> have become the dominant technology for Electric Vehicles</w:t>
      </w:r>
      <w:r w:rsidR="009B0C7D" w:rsidRPr="00A64175">
        <w:rPr>
          <w:rFonts w:asciiTheme="majorBidi" w:hAnsiTheme="majorBidi" w:cstheme="majorBidi"/>
          <w:bCs/>
          <w:sz w:val="20"/>
          <w:szCs w:val="20"/>
        </w:rPr>
        <w:t xml:space="preserve"> </w:t>
      </w:r>
      <w:r w:rsidR="009B0C7D" w:rsidRPr="00A64175">
        <w:rPr>
          <w:rFonts w:asciiTheme="majorBidi" w:hAnsiTheme="majorBidi" w:cstheme="majorBidi"/>
          <w:bCs/>
          <w:sz w:val="20"/>
          <w:szCs w:val="20"/>
        </w:rPr>
        <w:fldChar w:fldCharType="begin" w:fldLock="1"/>
      </w:r>
      <w:r w:rsidR="00FD3722">
        <w:rPr>
          <w:rFonts w:asciiTheme="majorBidi" w:hAnsiTheme="majorBidi" w:cstheme="majorBidi"/>
          <w:bCs/>
          <w:sz w:val="20"/>
          <w:szCs w:val="20"/>
        </w:rPr>
        <w:instrText>ADDIN CSL_CITATION {"citationItems":[{"id":"ITEM-1","itemData":{"DOI":"10.1016/j.isci.2022.103744","ISSN":"25890042","author":[{"dropping-particle":"","family":"Zhao","given":"Gang","non-dropping-particle":"","parse-names":false,"suffix":""},{"dropping-particle":"","family":"Wang","given":"Xiaolin","non-dropping-particle":"","parse-names":false,"suffix":""},{"dropping-particle":"","family":"Negnevitsky","given":"Michael","non-dropping-particle":"","parse-names":false,"suffix":""}],"container-title":"iScience","id":"ITEM-1","issue":"2","issued":{"date-parts":[["2022","2"]]},"page":"103744","title":"Connecting battery technologies for electric vehicles from battery materials to management","type":"article-journal","volume":"25"},"uris":["http://www.mendeley.com/documents/?uuid=8f17d631-7525-4137-84c4-1f027314d15f"]}],"mendeley":{"formattedCitation":"[1]","plainTextFormattedCitation":"[1]","previouslyFormattedCitation":"&lt;sup&gt;1&lt;/sup&gt;"},"properties":{"noteIndex":0},"schema":"https://github.com/citation-style-language/schema/raw/master/csl-citation.json"}</w:instrText>
      </w:r>
      <w:r w:rsidR="009B0C7D" w:rsidRPr="00A64175">
        <w:rPr>
          <w:rFonts w:asciiTheme="majorBidi" w:hAnsiTheme="majorBidi" w:cstheme="majorBidi"/>
          <w:bCs/>
          <w:sz w:val="20"/>
          <w:szCs w:val="20"/>
        </w:rPr>
        <w:fldChar w:fldCharType="separate"/>
      </w:r>
      <w:r w:rsidR="00FD3722" w:rsidRPr="00FD3722">
        <w:rPr>
          <w:rFonts w:asciiTheme="majorBidi" w:hAnsiTheme="majorBidi" w:cstheme="majorBidi"/>
          <w:bCs/>
          <w:noProof/>
          <w:sz w:val="20"/>
          <w:szCs w:val="20"/>
        </w:rPr>
        <w:t>[1]</w:t>
      </w:r>
      <w:r w:rsidR="009B0C7D" w:rsidRPr="00A64175">
        <w:rPr>
          <w:rFonts w:asciiTheme="majorBidi" w:hAnsiTheme="majorBidi" w:cstheme="majorBidi"/>
          <w:bCs/>
          <w:sz w:val="20"/>
          <w:szCs w:val="20"/>
        </w:rPr>
        <w:fldChar w:fldCharType="end"/>
      </w:r>
      <w:r w:rsidRPr="00A64175">
        <w:rPr>
          <w:rFonts w:asciiTheme="majorBidi" w:hAnsiTheme="majorBidi" w:cstheme="majorBidi"/>
          <w:bCs/>
          <w:sz w:val="20"/>
          <w:szCs w:val="20"/>
        </w:rPr>
        <w:t>. In recent years, the advancement of EVs has highlighted extended driving ranges and efficient delivery</w:t>
      </w:r>
      <w:r w:rsidR="006A5292" w:rsidRPr="00A64175">
        <w:rPr>
          <w:rFonts w:asciiTheme="majorBidi" w:hAnsiTheme="majorBidi" w:cstheme="majorBidi"/>
          <w:bCs/>
          <w:sz w:val="20"/>
          <w:szCs w:val="20"/>
        </w:rPr>
        <w:t>,</w:t>
      </w:r>
      <w:r w:rsidRPr="00A64175">
        <w:rPr>
          <w:rFonts w:asciiTheme="majorBidi" w:hAnsiTheme="majorBidi" w:cstheme="majorBidi"/>
          <w:bCs/>
          <w:sz w:val="20"/>
          <w:szCs w:val="20"/>
        </w:rPr>
        <w:t xml:space="preserve"> making them the ultimate choice for electrical vehicle </w:t>
      </w:r>
      <w:r w:rsidR="006A5292" w:rsidRPr="00A64175">
        <w:rPr>
          <w:rFonts w:asciiTheme="majorBidi" w:hAnsiTheme="majorBidi" w:cstheme="majorBidi"/>
          <w:bCs/>
          <w:sz w:val="20"/>
          <w:szCs w:val="20"/>
        </w:rPr>
        <w:t>cars</w:t>
      </w:r>
      <w:r w:rsidR="009B0C7D" w:rsidRPr="00A64175">
        <w:rPr>
          <w:rFonts w:asciiTheme="majorBidi" w:hAnsiTheme="majorBidi" w:cstheme="majorBidi"/>
          <w:bCs/>
          <w:sz w:val="20"/>
          <w:szCs w:val="20"/>
        </w:rPr>
        <w:t xml:space="preserve"> </w:t>
      </w:r>
      <w:r w:rsidR="009B0C7D" w:rsidRPr="00A64175">
        <w:rPr>
          <w:rFonts w:asciiTheme="majorBidi" w:hAnsiTheme="majorBidi" w:cstheme="majorBidi"/>
          <w:bCs/>
          <w:sz w:val="20"/>
          <w:szCs w:val="20"/>
        </w:rPr>
        <w:fldChar w:fldCharType="begin" w:fldLock="1"/>
      </w:r>
      <w:r w:rsidR="00FD3722">
        <w:rPr>
          <w:rFonts w:asciiTheme="majorBidi" w:hAnsiTheme="majorBidi" w:cstheme="majorBidi"/>
          <w:bCs/>
          <w:sz w:val="20"/>
          <w:szCs w:val="20"/>
        </w:rPr>
        <w:instrText>ADDIN CSL_CITATION {"citationItems":[{"id":"ITEM-1","itemData":{"DOI":"10.1016/j.prime.2024.100753","ISSN":"27726711","author":[{"dropping-particle":"","family":"Majid","given":"M.A.","non-dropping-particle":"","parse-names":false,"suffix":""},{"dropping-particle":"","family":"J","given":"Charles Rajesh Kumar","non-dropping-particle":"","parse-names":false,"suffix":""},{"dropping-particle":"","family":"Ahmed","given":"Arbaz","non-dropping-particle":"","parse-names":false,"suffix":""}],"container-title":"e-Prime - Advances in Electrical Engineering, Electronics and Energy","id":"ITEM-1","issued":{"date-parts":[["2024","12"]]},"page":"100753","title":"Advances in electric vehicles for a self-reliant energy ecosystem and powering a sustainable future in India","type":"article-journal","volume":"10"},"uris":["http://www.mendeley.com/documents/?uuid=6c02446a-73b7-349d-bf0f-57e03acfc570"]}],"mendeley":{"formattedCitation":"[2]","plainTextFormattedCitation":"[2]","previouslyFormattedCitation":"&lt;sup&gt;2&lt;/sup&gt;"},"properties":{"noteIndex":0},"schema":"https://github.com/citation-style-language/schema/raw/master/csl-citation.json"}</w:instrText>
      </w:r>
      <w:r w:rsidR="009B0C7D" w:rsidRPr="00A64175">
        <w:rPr>
          <w:rFonts w:asciiTheme="majorBidi" w:hAnsiTheme="majorBidi" w:cstheme="majorBidi"/>
          <w:bCs/>
          <w:sz w:val="20"/>
          <w:szCs w:val="20"/>
        </w:rPr>
        <w:fldChar w:fldCharType="separate"/>
      </w:r>
      <w:r w:rsidR="00FD3722" w:rsidRPr="00FD3722">
        <w:rPr>
          <w:rFonts w:asciiTheme="majorBidi" w:hAnsiTheme="majorBidi" w:cstheme="majorBidi"/>
          <w:bCs/>
          <w:noProof/>
          <w:sz w:val="20"/>
          <w:szCs w:val="20"/>
        </w:rPr>
        <w:t>[2]</w:t>
      </w:r>
      <w:r w:rsidR="009B0C7D" w:rsidRPr="00A64175">
        <w:rPr>
          <w:rFonts w:asciiTheme="majorBidi" w:hAnsiTheme="majorBidi" w:cstheme="majorBidi"/>
          <w:bCs/>
          <w:sz w:val="20"/>
          <w:szCs w:val="20"/>
        </w:rPr>
        <w:fldChar w:fldCharType="end"/>
      </w:r>
      <w:r w:rsidRPr="00A64175">
        <w:rPr>
          <w:rFonts w:asciiTheme="majorBidi" w:hAnsiTheme="majorBidi" w:cstheme="majorBidi"/>
          <w:bCs/>
          <w:sz w:val="20"/>
          <w:szCs w:val="20"/>
        </w:rPr>
        <w:t xml:space="preserve">. </w:t>
      </w:r>
      <w:r w:rsidR="006A5292" w:rsidRPr="00A64175">
        <w:rPr>
          <w:rFonts w:asciiTheme="majorBidi" w:hAnsiTheme="majorBidi" w:cstheme="majorBidi"/>
          <w:bCs/>
          <w:sz w:val="20"/>
          <w:szCs w:val="20"/>
        </w:rPr>
        <w:t>Electrical</w:t>
      </w:r>
      <w:r w:rsidRPr="00A64175">
        <w:rPr>
          <w:rFonts w:asciiTheme="majorBidi" w:hAnsiTheme="majorBidi" w:cstheme="majorBidi"/>
          <w:bCs/>
          <w:sz w:val="20"/>
          <w:szCs w:val="20"/>
        </w:rPr>
        <w:t xml:space="preserve"> vehicle car sales and affect have seen significant growth, driven by advancements in Li-air batteries technology, attractive electrical vehicle car performance, government encouragement, and it’s push to reduce greenhouse gas emissions</w:t>
      </w:r>
      <w:r w:rsidR="009B0C7D" w:rsidRPr="00A64175">
        <w:rPr>
          <w:rFonts w:asciiTheme="majorBidi" w:hAnsiTheme="majorBidi" w:cstheme="majorBidi"/>
          <w:bCs/>
          <w:sz w:val="20"/>
          <w:szCs w:val="20"/>
        </w:rPr>
        <w:t xml:space="preserve"> </w:t>
      </w:r>
      <w:r w:rsidR="009B0C7D" w:rsidRPr="00A64175">
        <w:rPr>
          <w:rFonts w:asciiTheme="majorBidi" w:hAnsiTheme="majorBidi" w:cstheme="majorBidi"/>
          <w:bCs/>
          <w:sz w:val="20"/>
          <w:szCs w:val="20"/>
        </w:rPr>
        <w:fldChar w:fldCharType="begin" w:fldLock="1"/>
      </w:r>
      <w:r w:rsidR="00FD3722">
        <w:rPr>
          <w:rFonts w:asciiTheme="majorBidi" w:hAnsiTheme="majorBidi" w:cstheme="majorBidi"/>
          <w:bCs/>
          <w:sz w:val="20"/>
          <w:szCs w:val="20"/>
        </w:rPr>
        <w:instrText>ADDIN CSL_CITATION {"citationItems":[{"id":"ITEM-1","itemData":{"DOI":"10.1016/j.ecmx.2024.100751","ISSN":"25901745","author":[{"dropping-particle":"","family":"Amer","given":"Mohammed","non-dropping-particle":"","parse-names":false,"suffix":""},{"dropping-particle":"","family":"Masri","given":"Jafar","non-dropping-particle":"","parse-names":false,"suffix":""},{"dropping-particle":"","family":"Dababat","given":"Alya’","non-dropping-particle":"","parse-names":false,"suffix":""},{"dropping-particle":"","family":"Sajjad","given":"Uzair","non-dropping-particle":"","parse-names":false,"suffix":""},{"dropping-particle":"","family":"Hamid","given":"Khalid","non-dropping-particle":"","parse-names":false,"suffix":""}],"container-title":"Energy Conversion and Management: X","id":"ITEM-1","issued":{"date-parts":[["2024","10"]]},"page":"100751","title":"Electric vehicles: Battery technologies, charging standards, AI communications, challenges, and future directions","type":"article-journal","volume":"24"},"uris":["http://www.mendeley.com/documents/?uuid=c3d2615a-d346-4b8b-9ab5-e3a3ef8be174"]}],"mendeley":{"formattedCitation":"[3]","plainTextFormattedCitation":"[3]","previouslyFormattedCitation":"&lt;sup&gt;3&lt;/sup&gt;"},"properties":{"noteIndex":0},"schema":"https://github.com/citation-style-language/schema/raw/master/csl-citation.json"}</w:instrText>
      </w:r>
      <w:r w:rsidR="009B0C7D" w:rsidRPr="00A64175">
        <w:rPr>
          <w:rFonts w:asciiTheme="majorBidi" w:hAnsiTheme="majorBidi" w:cstheme="majorBidi"/>
          <w:bCs/>
          <w:sz w:val="20"/>
          <w:szCs w:val="20"/>
        </w:rPr>
        <w:fldChar w:fldCharType="separate"/>
      </w:r>
      <w:r w:rsidR="00FD3722" w:rsidRPr="00FD3722">
        <w:rPr>
          <w:rFonts w:asciiTheme="majorBidi" w:hAnsiTheme="majorBidi" w:cstheme="majorBidi"/>
          <w:bCs/>
          <w:noProof/>
          <w:sz w:val="20"/>
          <w:szCs w:val="20"/>
        </w:rPr>
        <w:t>[3]</w:t>
      </w:r>
      <w:r w:rsidR="009B0C7D" w:rsidRPr="00A64175">
        <w:rPr>
          <w:rFonts w:asciiTheme="majorBidi" w:hAnsiTheme="majorBidi" w:cstheme="majorBidi"/>
          <w:bCs/>
          <w:sz w:val="20"/>
          <w:szCs w:val="20"/>
        </w:rPr>
        <w:fldChar w:fldCharType="end"/>
      </w:r>
      <w:r w:rsidRPr="00A64175">
        <w:rPr>
          <w:rFonts w:asciiTheme="majorBidi" w:hAnsiTheme="majorBidi" w:cstheme="majorBidi"/>
          <w:bCs/>
          <w:sz w:val="20"/>
          <w:szCs w:val="20"/>
        </w:rPr>
        <w:t xml:space="preserve">. Li-air batteries are right now the most suitable option for powering </w:t>
      </w:r>
      <w:r w:rsidR="006A5292" w:rsidRPr="00A64175">
        <w:rPr>
          <w:rFonts w:asciiTheme="majorBidi" w:hAnsiTheme="majorBidi" w:cstheme="majorBidi"/>
          <w:bCs/>
          <w:sz w:val="20"/>
          <w:szCs w:val="20"/>
        </w:rPr>
        <w:t xml:space="preserve">an </w:t>
      </w:r>
      <w:r w:rsidRPr="00A64175">
        <w:rPr>
          <w:rFonts w:asciiTheme="majorBidi" w:hAnsiTheme="majorBidi" w:cstheme="majorBidi"/>
          <w:bCs/>
          <w:sz w:val="20"/>
          <w:szCs w:val="20"/>
        </w:rPr>
        <w:t>electrical vehicle car, but their maximum energy density is still lacking to meet the demands of extended-range electrical vehicle car</w:t>
      </w:r>
      <w:r w:rsidR="00F548B5" w:rsidRPr="00A64175">
        <w:rPr>
          <w:rFonts w:asciiTheme="majorBidi" w:hAnsiTheme="majorBidi" w:cstheme="majorBidi"/>
          <w:bCs/>
          <w:sz w:val="20"/>
          <w:szCs w:val="20"/>
        </w:rPr>
        <w:t xml:space="preserve"> </w:t>
      </w:r>
      <w:r w:rsidR="00F548B5" w:rsidRPr="00A64175">
        <w:rPr>
          <w:rFonts w:asciiTheme="majorBidi" w:hAnsiTheme="majorBidi" w:cstheme="majorBidi"/>
          <w:bCs/>
          <w:sz w:val="20"/>
          <w:szCs w:val="20"/>
        </w:rPr>
        <w:fldChar w:fldCharType="begin" w:fldLock="1"/>
      </w:r>
      <w:r w:rsidR="00FD3722">
        <w:rPr>
          <w:rFonts w:asciiTheme="majorBidi" w:hAnsiTheme="majorBidi" w:cstheme="majorBidi"/>
          <w:bCs/>
          <w:sz w:val="20"/>
          <w:szCs w:val="20"/>
        </w:rPr>
        <w:instrText>ADDIN CSL_CITATION {"citationItems":[{"id":"ITEM-1","itemData":{"DOI":"10.1016/j.nxsust.2024.100036","ISSN":"29498236","author":[{"dropping-particle":"","family":"Şen","given":"Mehmet","non-dropping-particle":"","parse-names":false,"suffix":""},{"dropping-particle":"","family":"Özcan","given":"Muciz","non-dropping-particle":"","parse-names":false,"suffix":""},{"dropping-particle":"","family":"Eker","given":"Yasin Ramazan","non-dropping-particle":"","parse-names":false,"suffix":""}],"container-title":"Next Sustainability","id":"ITEM-1","issued":{"date-parts":[["2024"]]},"page":"100036","title":"A review on the lithium-ion battery problems used in electric vehicles","type":"article-journal","volume":"3"},"uris":["http://www.mendeley.com/documents/?uuid=47b3f7f7-d700-4214-95b8-c22393f8818e"]}],"mendeley":{"formattedCitation":"[4]","plainTextFormattedCitation":"[4]","previouslyFormattedCitation":"&lt;sup&gt;4&lt;/sup&gt;"},"properties":{"noteIndex":0},"schema":"https://github.com/citation-style-language/schema/raw/master/csl-citation.json"}</w:instrText>
      </w:r>
      <w:r w:rsidR="00F548B5" w:rsidRPr="00A64175">
        <w:rPr>
          <w:rFonts w:asciiTheme="majorBidi" w:hAnsiTheme="majorBidi" w:cstheme="majorBidi"/>
          <w:bCs/>
          <w:sz w:val="20"/>
          <w:szCs w:val="20"/>
        </w:rPr>
        <w:fldChar w:fldCharType="separate"/>
      </w:r>
      <w:r w:rsidR="00FD3722" w:rsidRPr="00FD3722">
        <w:rPr>
          <w:rFonts w:asciiTheme="majorBidi" w:hAnsiTheme="majorBidi" w:cstheme="majorBidi"/>
          <w:bCs/>
          <w:noProof/>
          <w:sz w:val="20"/>
          <w:szCs w:val="20"/>
        </w:rPr>
        <w:t>[4]</w:t>
      </w:r>
      <w:r w:rsidR="00F548B5" w:rsidRPr="00A64175">
        <w:rPr>
          <w:rFonts w:asciiTheme="majorBidi" w:hAnsiTheme="majorBidi" w:cstheme="majorBidi"/>
          <w:bCs/>
          <w:sz w:val="20"/>
          <w:szCs w:val="20"/>
        </w:rPr>
        <w:fldChar w:fldCharType="end"/>
      </w:r>
      <w:r w:rsidR="008562AF">
        <w:rPr>
          <w:rFonts w:asciiTheme="majorBidi" w:hAnsiTheme="majorBidi" w:cstheme="majorBidi"/>
          <w:bCs/>
          <w:sz w:val="20"/>
          <w:szCs w:val="20"/>
        </w:rPr>
        <w:t xml:space="preserve">. </w:t>
      </w:r>
      <w:r w:rsidR="00997DAD" w:rsidRPr="00A64175">
        <w:rPr>
          <w:rFonts w:asciiTheme="majorBidi" w:hAnsiTheme="majorBidi" w:cstheme="majorBidi"/>
          <w:bCs/>
          <w:sz w:val="20"/>
          <w:szCs w:val="20"/>
        </w:rPr>
        <w:t xml:space="preserve">EVs </w:t>
      </w:r>
      <w:r w:rsidR="00DF5F4E" w:rsidRPr="00A64175">
        <w:rPr>
          <w:rFonts w:asciiTheme="majorBidi" w:hAnsiTheme="majorBidi" w:cstheme="majorBidi"/>
          <w:bCs/>
          <w:sz w:val="20"/>
          <w:szCs w:val="20"/>
        </w:rPr>
        <w:t>in</w:t>
      </w:r>
      <w:r w:rsidR="00997DAD" w:rsidRPr="00A64175">
        <w:rPr>
          <w:rFonts w:asciiTheme="majorBidi" w:hAnsiTheme="majorBidi" w:cstheme="majorBidi"/>
          <w:bCs/>
          <w:sz w:val="20"/>
          <w:szCs w:val="20"/>
        </w:rPr>
        <w:t xml:space="preserve"> conclusion, </w:t>
      </w:r>
      <w:r w:rsidR="000F7364" w:rsidRPr="00A64175">
        <w:rPr>
          <w:rFonts w:asciiTheme="majorBidi" w:hAnsiTheme="majorBidi" w:cstheme="majorBidi"/>
          <w:bCs/>
          <w:sz w:val="20"/>
          <w:szCs w:val="20"/>
        </w:rPr>
        <w:t xml:space="preserve">the </w:t>
      </w:r>
      <w:r w:rsidR="00997DAD" w:rsidRPr="00A64175">
        <w:rPr>
          <w:rFonts w:asciiTheme="majorBidi" w:hAnsiTheme="majorBidi" w:cstheme="majorBidi"/>
          <w:bCs/>
          <w:sz w:val="20"/>
          <w:szCs w:val="20"/>
        </w:rPr>
        <w:t>batteries have</w:t>
      </w:r>
      <w:r w:rsidR="000F7364" w:rsidRPr="00A64175">
        <w:rPr>
          <w:rFonts w:asciiTheme="majorBidi" w:hAnsiTheme="majorBidi" w:cstheme="majorBidi"/>
          <w:bCs/>
          <w:sz w:val="20"/>
          <w:szCs w:val="20"/>
        </w:rPr>
        <w:t xml:space="preserve"> contributed </w:t>
      </w:r>
      <w:r w:rsidR="00381590" w:rsidRPr="00A64175">
        <w:rPr>
          <w:rFonts w:asciiTheme="majorBidi" w:hAnsiTheme="majorBidi" w:cstheme="majorBidi"/>
          <w:bCs/>
          <w:sz w:val="20"/>
          <w:szCs w:val="20"/>
        </w:rPr>
        <w:t>in the development of EVs</w:t>
      </w:r>
      <w:r w:rsidR="006A5292" w:rsidRPr="00A64175">
        <w:rPr>
          <w:rFonts w:asciiTheme="majorBidi" w:hAnsiTheme="majorBidi" w:cstheme="majorBidi"/>
          <w:bCs/>
          <w:sz w:val="20"/>
          <w:szCs w:val="20"/>
        </w:rPr>
        <w:t>,</w:t>
      </w:r>
      <w:r w:rsidR="00997DAD" w:rsidRPr="00A64175">
        <w:rPr>
          <w:rFonts w:asciiTheme="majorBidi" w:hAnsiTheme="majorBidi" w:cstheme="majorBidi"/>
          <w:bCs/>
          <w:sz w:val="20"/>
          <w:szCs w:val="20"/>
        </w:rPr>
        <w:t xml:space="preserve"> and ongoing research is focused on improving their performance and exploring new battery technologies</w:t>
      </w:r>
      <w:r w:rsidR="00F548B5" w:rsidRPr="00A64175">
        <w:rPr>
          <w:rFonts w:asciiTheme="majorBidi" w:hAnsiTheme="majorBidi" w:cstheme="majorBidi"/>
          <w:bCs/>
          <w:sz w:val="20"/>
          <w:szCs w:val="20"/>
        </w:rPr>
        <w:t xml:space="preserve"> </w:t>
      </w:r>
      <w:r w:rsidR="00F548B5" w:rsidRPr="00A64175">
        <w:rPr>
          <w:rFonts w:asciiTheme="majorBidi" w:hAnsiTheme="majorBidi" w:cstheme="majorBidi"/>
          <w:bCs/>
          <w:sz w:val="20"/>
          <w:szCs w:val="20"/>
        </w:rPr>
        <w:fldChar w:fldCharType="begin" w:fldLock="1"/>
      </w:r>
      <w:r w:rsidR="00FD3722">
        <w:rPr>
          <w:rFonts w:asciiTheme="majorBidi" w:hAnsiTheme="majorBidi" w:cstheme="majorBidi"/>
          <w:bCs/>
          <w:sz w:val="20"/>
          <w:szCs w:val="20"/>
        </w:rPr>
        <w:instrText>ADDIN CSL_CITATION {"citationItems":[{"id":"ITEM-1","itemData":{"DOI":"10.1016/j.heliyon.2024.e34806","ISSN":"24058440","author":[{"dropping-particle":"","family":"Koech","given":"Alex K.","non-dropping-particle":"","parse-names":false,"suffix":""},{"dropping-particle":"","family":"Mwandila","given":"Gershom","non-dropping-particle":"","parse-names":false,"suffix":""},{"dropping-particle":"","family":"Mulolani","given":"Francis","non-dropping-particle":"","parse-names":false,"suffix":""}],"container-title":"Heliyon","id":"ITEM-1","issue":"15","issued":{"date-parts":[["2024","8"]]},"page":"e34806","title":"A review of improvements on electric vehicle battery","type":"article-journal","volume":"10"},"uris":["http://www.mendeley.com/documents/?uuid=72437884-71dc-4b2f-98aa-4a3f11ce89d2"]}],"mendeley":{"formattedCitation":"[5]","plainTextFormattedCitation":"[5]","previouslyFormattedCitation":"&lt;sup&gt;5&lt;/sup&gt;"},"properties":{"noteIndex":0},"schema":"https://github.com/citation-style-language/schema/raw/master/csl-citation.json"}</w:instrText>
      </w:r>
      <w:r w:rsidR="00F548B5" w:rsidRPr="00A64175">
        <w:rPr>
          <w:rFonts w:asciiTheme="majorBidi" w:hAnsiTheme="majorBidi" w:cstheme="majorBidi"/>
          <w:bCs/>
          <w:sz w:val="20"/>
          <w:szCs w:val="20"/>
        </w:rPr>
        <w:fldChar w:fldCharType="separate"/>
      </w:r>
      <w:r w:rsidR="00FD3722" w:rsidRPr="00FD3722">
        <w:rPr>
          <w:rFonts w:asciiTheme="majorBidi" w:hAnsiTheme="majorBidi" w:cstheme="majorBidi"/>
          <w:bCs/>
          <w:noProof/>
          <w:sz w:val="20"/>
          <w:szCs w:val="20"/>
        </w:rPr>
        <w:t>[5]</w:t>
      </w:r>
      <w:r w:rsidR="00F548B5" w:rsidRPr="00A64175">
        <w:rPr>
          <w:rFonts w:asciiTheme="majorBidi" w:hAnsiTheme="majorBidi" w:cstheme="majorBidi"/>
          <w:bCs/>
          <w:sz w:val="20"/>
          <w:szCs w:val="20"/>
        </w:rPr>
        <w:fldChar w:fldCharType="end"/>
      </w:r>
      <w:r w:rsidR="00997DAD" w:rsidRPr="00A64175">
        <w:rPr>
          <w:rFonts w:asciiTheme="majorBidi" w:hAnsiTheme="majorBidi" w:cstheme="majorBidi"/>
          <w:bCs/>
          <w:sz w:val="20"/>
          <w:szCs w:val="20"/>
        </w:rPr>
        <w:t xml:space="preserve">. The future of EV batteries involves advancements in manufacturing processes, materials and designs, as well as addressing challenges related to </w:t>
      </w:r>
      <w:r w:rsidR="00D211FD" w:rsidRPr="00A64175">
        <w:rPr>
          <w:rFonts w:asciiTheme="majorBidi" w:hAnsiTheme="majorBidi" w:cstheme="majorBidi"/>
          <w:bCs/>
          <w:sz w:val="20"/>
          <w:szCs w:val="20"/>
        </w:rPr>
        <w:t>sustainability,</w:t>
      </w:r>
      <w:r w:rsidR="00997DAD" w:rsidRPr="00A64175">
        <w:rPr>
          <w:rFonts w:asciiTheme="majorBidi" w:hAnsiTheme="majorBidi" w:cstheme="majorBidi"/>
          <w:bCs/>
          <w:sz w:val="20"/>
          <w:szCs w:val="20"/>
        </w:rPr>
        <w:t xml:space="preserve"> cost and </w:t>
      </w:r>
      <w:r w:rsidR="00DF5F4E" w:rsidRPr="00A64175">
        <w:rPr>
          <w:rFonts w:asciiTheme="majorBidi" w:hAnsiTheme="majorBidi" w:cstheme="majorBidi"/>
          <w:bCs/>
          <w:sz w:val="20"/>
          <w:szCs w:val="20"/>
        </w:rPr>
        <w:t>stability</w:t>
      </w:r>
      <w:r w:rsidR="00F548B5" w:rsidRPr="00A64175">
        <w:rPr>
          <w:rFonts w:asciiTheme="majorBidi" w:hAnsiTheme="majorBidi" w:cstheme="majorBidi"/>
          <w:bCs/>
          <w:sz w:val="20"/>
          <w:szCs w:val="20"/>
        </w:rPr>
        <w:t xml:space="preserve"> </w:t>
      </w:r>
      <w:r w:rsidR="00F548B5" w:rsidRPr="00A64175">
        <w:rPr>
          <w:rFonts w:asciiTheme="majorBidi" w:hAnsiTheme="majorBidi" w:cstheme="majorBidi"/>
          <w:bCs/>
          <w:sz w:val="20"/>
          <w:szCs w:val="20"/>
        </w:rPr>
        <w:fldChar w:fldCharType="begin" w:fldLock="1"/>
      </w:r>
      <w:r w:rsidR="00FD3722">
        <w:rPr>
          <w:rFonts w:asciiTheme="majorBidi" w:hAnsiTheme="majorBidi" w:cstheme="majorBidi"/>
          <w:bCs/>
          <w:sz w:val="20"/>
          <w:szCs w:val="20"/>
        </w:rPr>
        <w:instrText>ADDIN CSL_CITATION {"citationItems":[{"id":"ITEM-1","itemData":{"DOI":"10.1016/j.rser.2023.114176","ISSN":"13640321","author":[{"dropping-particle":"","family":"Jannesar Niri","given":"Anahita","non-dropping-particle":"","parse-names":false,"suffix":""},{"dropping-particle":"","family":"Poelzer","given":"Gregory A.","non-dropping-particle":"","parse-names":false,"suffix":""},{"dropping-particle":"","family":"Zhang","given":"Steven E.","non-dropping-particle":"","parse-names":false,"suffix":""},{"dropping-particle":"","family":"Rosenkranz","given":"Jan","non-dropping-particle":"","parse-names":false,"suffix":""},{"dropping-particle":"","family":"Pettersson","given":"Maria","non-dropping-particle":"","parse-names":false,"suffix":""},{"dropping-particle":"","family":"Ghorbani","given":"Yousef","non-dropping-particle":"","parse-names":false,"suffix":""}],"container-title":"Renewable and Sustainable Energy Reviews","id":"ITEM-1","issued":{"date-parts":[["2024","3"]]},"page":"114176","title":"Sustainability challenges throughout the electric vehicle battery value chain","type":"article-journal","volume":"191"},"uris":["http://www.mendeley.com/documents/?uuid=b2bb531e-42bc-40d5-b933-4ede5acbb7ed"]}],"mendeley":{"formattedCitation":"[6]","plainTextFormattedCitation":"[6]","previouslyFormattedCitation":"&lt;sup&gt;6&lt;/sup&gt;"},"properties":{"noteIndex":0},"schema":"https://github.com/citation-style-language/schema/raw/master/csl-citation.json"}</w:instrText>
      </w:r>
      <w:r w:rsidR="00F548B5" w:rsidRPr="00A64175">
        <w:rPr>
          <w:rFonts w:asciiTheme="majorBidi" w:hAnsiTheme="majorBidi" w:cstheme="majorBidi"/>
          <w:bCs/>
          <w:sz w:val="20"/>
          <w:szCs w:val="20"/>
        </w:rPr>
        <w:fldChar w:fldCharType="separate"/>
      </w:r>
      <w:r w:rsidR="00FD3722" w:rsidRPr="00FD3722">
        <w:rPr>
          <w:rFonts w:asciiTheme="majorBidi" w:hAnsiTheme="majorBidi" w:cstheme="majorBidi"/>
          <w:bCs/>
          <w:noProof/>
          <w:sz w:val="20"/>
          <w:szCs w:val="20"/>
        </w:rPr>
        <w:t>[6]</w:t>
      </w:r>
      <w:r w:rsidR="00F548B5" w:rsidRPr="00A64175">
        <w:rPr>
          <w:rFonts w:asciiTheme="majorBidi" w:hAnsiTheme="majorBidi" w:cstheme="majorBidi"/>
          <w:bCs/>
          <w:sz w:val="20"/>
          <w:szCs w:val="20"/>
        </w:rPr>
        <w:fldChar w:fldCharType="end"/>
      </w:r>
      <w:r w:rsidR="00DF5F4E" w:rsidRPr="00A64175">
        <w:rPr>
          <w:rFonts w:asciiTheme="majorBidi" w:hAnsiTheme="majorBidi" w:cstheme="majorBidi"/>
          <w:bCs/>
          <w:sz w:val="20"/>
          <w:szCs w:val="20"/>
        </w:rPr>
        <w:t xml:space="preserve">. </w:t>
      </w:r>
      <w:r w:rsidR="00F548B5" w:rsidRPr="00A64175">
        <w:rPr>
          <w:rFonts w:asciiTheme="majorBidi" w:hAnsiTheme="majorBidi" w:cstheme="majorBidi"/>
          <w:bCs/>
          <w:sz w:val="20"/>
          <w:szCs w:val="20"/>
        </w:rPr>
        <w:t xml:space="preserve"> </w:t>
      </w:r>
      <w:r w:rsidR="00DF5F4E" w:rsidRPr="00A64175">
        <w:rPr>
          <w:rFonts w:asciiTheme="majorBidi" w:hAnsiTheme="majorBidi" w:cstheme="majorBidi"/>
          <w:bCs/>
          <w:sz w:val="20"/>
          <w:szCs w:val="20"/>
        </w:rPr>
        <w:t>As</w:t>
      </w:r>
      <w:r w:rsidR="00997DAD" w:rsidRPr="00A64175">
        <w:rPr>
          <w:rFonts w:asciiTheme="majorBidi" w:hAnsiTheme="majorBidi" w:cstheme="majorBidi"/>
          <w:bCs/>
          <w:sz w:val="20"/>
          <w:szCs w:val="20"/>
        </w:rPr>
        <w:t xml:space="preserve"> the E</w:t>
      </w:r>
      <w:r w:rsidR="00BB2EFF" w:rsidRPr="00A64175">
        <w:rPr>
          <w:rFonts w:asciiTheme="majorBidi" w:hAnsiTheme="majorBidi" w:cstheme="majorBidi"/>
          <w:bCs/>
          <w:sz w:val="20"/>
          <w:szCs w:val="20"/>
        </w:rPr>
        <w:t xml:space="preserve">V market is getting </w:t>
      </w:r>
      <w:r w:rsidR="00DF5F4E" w:rsidRPr="00A64175">
        <w:rPr>
          <w:rFonts w:asciiTheme="majorBidi" w:hAnsiTheme="majorBidi" w:cstheme="majorBidi"/>
          <w:bCs/>
          <w:sz w:val="20"/>
          <w:szCs w:val="20"/>
        </w:rPr>
        <w:t>bigger,</w:t>
      </w:r>
      <w:r w:rsidR="00A26016" w:rsidRPr="00A64175">
        <w:rPr>
          <w:rFonts w:asciiTheme="majorBidi" w:hAnsiTheme="majorBidi" w:cstheme="majorBidi"/>
          <w:bCs/>
          <w:sz w:val="20"/>
          <w:szCs w:val="20"/>
        </w:rPr>
        <w:t xml:space="preserve"> cell development will be very crucial in driving transportation that is good for </w:t>
      </w:r>
      <w:r w:rsidR="006A5292" w:rsidRPr="00A64175">
        <w:rPr>
          <w:rFonts w:asciiTheme="majorBidi" w:hAnsiTheme="majorBidi" w:cstheme="majorBidi"/>
          <w:bCs/>
          <w:sz w:val="20"/>
          <w:szCs w:val="20"/>
        </w:rPr>
        <w:t xml:space="preserve">the </w:t>
      </w:r>
      <w:r w:rsidR="00A26016" w:rsidRPr="00A64175">
        <w:rPr>
          <w:rFonts w:asciiTheme="majorBidi" w:hAnsiTheme="majorBidi" w:cstheme="majorBidi"/>
          <w:bCs/>
          <w:sz w:val="20"/>
          <w:szCs w:val="20"/>
        </w:rPr>
        <w:t>environment.</w:t>
      </w:r>
    </w:p>
    <w:p w14:paraId="7BD677DD" w14:textId="209B7EC5" w:rsidR="00A8758D" w:rsidRPr="00A64175" w:rsidRDefault="00A8758D" w:rsidP="00A64175">
      <w:pPr>
        <w:spacing w:after="0" w:line="240" w:lineRule="auto"/>
        <w:ind w:firstLine="284"/>
        <w:jc w:val="both"/>
        <w:rPr>
          <w:rFonts w:asciiTheme="majorBidi" w:hAnsiTheme="majorBidi" w:cstheme="majorBidi"/>
          <w:bCs/>
          <w:sz w:val="20"/>
          <w:szCs w:val="20"/>
        </w:rPr>
      </w:pPr>
      <w:r w:rsidRPr="00A64175">
        <w:rPr>
          <w:rFonts w:asciiTheme="majorBidi" w:hAnsiTheme="majorBidi" w:cstheme="majorBidi"/>
          <w:bCs/>
          <w:sz w:val="20"/>
          <w:szCs w:val="20"/>
          <w:lang w:val="en-GB"/>
        </w:rPr>
        <w:t>Lithium can be used in batteries to power the EV or the HEV. AI has</w:t>
      </w:r>
      <w:r w:rsidR="00F548B5" w:rsidRPr="00A64175">
        <w:rPr>
          <w:rFonts w:asciiTheme="majorBidi" w:hAnsiTheme="majorBidi" w:cstheme="majorBidi"/>
          <w:bCs/>
          <w:sz w:val="20"/>
          <w:szCs w:val="20"/>
          <w:lang w:val="en-GB"/>
        </w:rPr>
        <w:t xml:space="preserve"> </w:t>
      </w:r>
      <w:r w:rsidRPr="00A64175">
        <w:rPr>
          <w:rFonts w:asciiTheme="majorBidi" w:hAnsiTheme="majorBidi" w:cstheme="majorBidi"/>
          <w:bCs/>
          <w:sz w:val="20"/>
          <w:szCs w:val="20"/>
          <w:lang w:val="en-GB"/>
        </w:rPr>
        <w:t>revolutionized battery diagnostics</w:t>
      </w:r>
      <w:r w:rsidR="000F7364" w:rsidRPr="00A64175">
        <w:rPr>
          <w:rFonts w:asciiTheme="majorBidi" w:hAnsiTheme="majorBidi" w:cstheme="majorBidi"/>
          <w:bCs/>
          <w:sz w:val="20"/>
          <w:szCs w:val="20"/>
          <w:lang w:val="en-GB"/>
        </w:rPr>
        <w:t xml:space="preserve"> </w:t>
      </w:r>
      <w:r w:rsidRPr="00A64175">
        <w:rPr>
          <w:rFonts w:asciiTheme="majorBidi" w:hAnsiTheme="majorBidi" w:cstheme="majorBidi"/>
          <w:bCs/>
          <w:sz w:val="20"/>
          <w:szCs w:val="20"/>
          <w:lang w:val="en-GB"/>
        </w:rPr>
        <w:t>the battery management system</w:t>
      </w:r>
      <w:r w:rsidR="000F7364" w:rsidRPr="00A64175">
        <w:rPr>
          <w:rFonts w:asciiTheme="majorBidi" w:hAnsiTheme="majorBidi" w:cstheme="majorBidi"/>
          <w:bCs/>
          <w:sz w:val="20"/>
          <w:szCs w:val="20"/>
          <w:lang w:val="en-GB"/>
        </w:rPr>
        <w:t xml:space="preserve"> </w:t>
      </w:r>
      <w:r w:rsidRPr="00A64175">
        <w:rPr>
          <w:rFonts w:asciiTheme="majorBidi" w:hAnsiTheme="majorBidi" w:cstheme="majorBidi"/>
          <w:bCs/>
          <w:sz w:val="20"/>
          <w:szCs w:val="20"/>
          <w:lang w:val="en-GB"/>
        </w:rPr>
        <w:t>(BMS) is solely responsible</w:t>
      </w:r>
      <w:r w:rsidR="00F548B5" w:rsidRPr="00A64175">
        <w:rPr>
          <w:rFonts w:asciiTheme="majorBidi" w:hAnsiTheme="majorBidi" w:cstheme="majorBidi"/>
          <w:bCs/>
          <w:sz w:val="20"/>
          <w:szCs w:val="20"/>
          <w:lang w:val="en-GB"/>
        </w:rPr>
        <w:t xml:space="preserve"> </w:t>
      </w:r>
      <w:r w:rsidR="00F548B5" w:rsidRPr="00A64175">
        <w:rPr>
          <w:rFonts w:asciiTheme="majorBidi" w:hAnsiTheme="majorBidi" w:cstheme="majorBidi"/>
          <w:bCs/>
          <w:sz w:val="20"/>
          <w:szCs w:val="20"/>
          <w:lang w:val="en-GB"/>
        </w:rPr>
        <w:fldChar w:fldCharType="begin" w:fldLock="1"/>
      </w:r>
      <w:r w:rsidR="00FD3722">
        <w:rPr>
          <w:rFonts w:asciiTheme="majorBidi" w:hAnsiTheme="majorBidi" w:cstheme="majorBidi"/>
          <w:bCs/>
          <w:sz w:val="20"/>
          <w:szCs w:val="20"/>
          <w:lang w:val="en-GB"/>
        </w:rPr>
        <w:instrText>ADDIN CSL_CITATION {"citationItems":[{"id":"ITEM-1","itemData":{"DOI":"10.1016/j.rineng.2024.103047","ISSN":"25901230","author":[{"dropping-particle":"","family":"Suganya","given":"R.","non-dropping-particle":"","parse-names":false,"suffix":""},{"dropping-particle":"","family":"Joseph","given":"L.M.I. Leo","non-dropping-particle":"","parse-names":false,"suffix":""},{"dropping-particle":"","family":"Kollem","given":"Sreedhar","non-dropping-particle":"","parse-names":false,"suffix":""}],"container-title":"Results in Engineering","id":"ITEM-1","issued":{"date-parts":[["2024","12"]]},"page":"103047","title":"Understanding lithium-ion battery management systems in electric vehicles: Environmental and health impacts, comparative study, and future trends: A review","type":"article-journal","volume":"24"},"uris":["http://www.mendeley.com/documents/?uuid=8b54de88-4df4-4145-9294-be4fcb086155"]}],"mendeley":{"formattedCitation":"[7]","plainTextFormattedCitation":"[7]","previouslyFormattedCitation":"&lt;sup&gt;7&lt;/sup&gt;"},"properties":{"noteIndex":0},"schema":"https://github.com/citation-style-language/schema/raw/master/csl-citation.json"}</w:instrText>
      </w:r>
      <w:r w:rsidR="00F548B5" w:rsidRPr="00A64175">
        <w:rPr>
          <w:rFonts w:asciiTheme="majorBidi" w:hAnsiTheme="majorBidi" w:cstheme="majorBidi"/>
          <w:bCs/>
          <w:sz w:val="20"/>
          <w:szCs w:val="20"/>
          <w:lang w:val="en-GB"/>
        </w:rPr>
        <w:fldChar w:fldCharType="separate"/>
      </w:r>
      <w:r w:rsidR="00FD3722" w:rsidRPr="00FD3722">
        <w:rPr>
          <w:rFonts w:asciiTheme="majorBidi" w:hAnsiTheme="majorBidi" w:cstheme="majorBidi"/>
          <w:bCs/>
          <w:noProof/>
          <w:sz w:val="20"/>
          <w:szCs w:val="20"/>
          <w:lang w:val="en-GB"/>
        </w:rPr>
        <w:t>[7]</w:t>
      </w:r>
      <w:r w:rsidR="00F548B5" w:rsidRPr="00A64175">
        <w:rPr>
          <w:rFonts w:asciiTheme="majorBidi" w:hAnsiTheme="majorBidi" w:cstheme="majorBidi"/>
          <w:bCs/>
          <w:sz w:val="20"/>
          <w:szCs w:val="20"/>
          <w:lang w:val="en-GB"/>
        </w:rPr>
        <w:fldChar w:fldCharType="end"/>
      </w:r>
      <w:r w:rsidRPr="00A64175">
        <w:rPr>
          <w:rFonts w:asciiTheme="majorBidi" w:hAnsiTheme="majorBidi" w:cstheme="majorBidi"/>
          <w:bCs/>
          <w:sz w:val="20"/>
          <w:szCs w:val="20"/>
          <w:lang w:val="en-GB"/>
        </w:rPr>
        <w:t>. It performs critical functions such as state cell balancing to</w:t>
      </w:r>
      <w:r w:rsidR="00F548B5" w:rsidRPr="00A64175">
        <w:rPr>
          <w:rFonts w:asciiTheme="majorBidi" w:hAnsiTheme="majorBidi" w:cstheme="majorBidi"/>
          <w:bCs/>
          <w:sz w:val="20"/>
          <w:szCs w:val="20"/>
          <w:lang w:val="en-GB"/>
        </w:rPr>
        <w:t xml:space="preserve"> </w:t>
      </w:r>
      <w:r w:rsidRPr="00A64175">
        <w:rPr>
          <w:rFonts w:asciiTheme="majorBidi" w:hAnsiTheme="majorBidi" w:cstheme="majorBidi"/>
          <w:bCs/>
          <w:sz w:val="20"/>
          <w:szCs w:val="20"/>
          <w:lang w:val="en-GB"/>
        </w:rPr>
        <w:lastRenderedPageBreak/>
        <w:t>maintain battery safety and reliability, monitoring and evaluation, and charge control</w:t>
      </w:r>
      <w:r w:rsidR="00F548B5" w:rsidRPr="00A64175">
        <w:rPr>
          <w:rFonts w:asciiTheme="majorBidi" w:hAnsiTheme="majorBidi" w:cstheme="majorBidi"/>
          <w:bCs/>
          <w:sz w:val="20"/>
          <w:szCs w:val="20"/>
          <w:lang w:val="en-GB"/>
        </w:rPr>
        <w:t xml:space="preserve"> </w:t>
      </w:r>
      <w:r w:rsidR="00F548B5" w:rsidRPr="00A64175">
        <w:rPr>
          <w:rFonts w:asciiTheme="majorBidi" w:hAnsiTheme="majorBidi" w:cstheme="majorBidi"/>
          <w:bCs/>
          <w:sz w:val="20"/>
          <w:szCs w:val="20"/>
          <w:lang w:val="en-GB"/>
        </w:rPr>
        <w:fldChar w:fldCharType="begin" w:fldLock="1"/>
      </w:r>
      <w:r w:rsidR="00FD3722">
        <w:rPr>
          <w:rFonts w:asciiTheme="majorBidi" w:hAnsiTheme="majorBidi" w:cstheme="majorBidi"/>
          <w:bCs/>
          <w:sz w:val="20"/>
          <w:szCs w:val="20"/>
          <w:lang w:val="en-GB"/>
        </w:rPr>
        <w:instrText>ADDIN CSL_CITATION {"citationItems":[{"id":"ITEM-1","itemData":{"DOI":"10.3390/en4111840","ISSN":"1996-1073","abstract":"The battery management system (BMS) is a critical component of electric and hybrid electric vehicles. The purpose of the BMS is to guarantee safe and reliable battery operation. To maintain the safety and reliability of the battery, state monitoring and evaluation, charge control, and cell balancing are functionalities that have been implemented in BMS. As an electrochemical product, a battery acts differently under different operational and environmental conditions. The uncertainty of a battery’s performance poses a challenge to the implementation of these functions. This paper addresses concerns for current BMSs. State evaluation of a battery, including state of charge, state of health, and state of life, is a critical task for a BMS. Through reviewing the latest methodologies for the state evaluation of batteries, the future challenges for BMSs are presented and possible solutions are proposed as well.","author":[{"dropping-particle":"","family":"Xing","given":"Yinjiao","non-dropping-particle":"","parse-names":false,"suffix":""},{"dropping-particle":"","family":"Ma","given":"Eden W. M.","non-dropping-particle":"","parse-names":false,"suffix":""},{"dropping-particle":"","family":"Tsui","given":"Kwok L.","non-dropping-particle":"","parse-names":false,"suffix":""},{"dropping-particle":"","family":"Pecht","given":"Michael","non-dropping-particle":"","parse-names":false,"suffix":""}],"container-title":"Energies","id":"ITEM-1","issue":"11","issued":{"date-parts":[["2011","10","31"]]},"page":"1840-1857","title":"Battery Management Systems in Electric and Hybrid Vehicles","type":"article-journal","volume":"4"},"uris":["http://www.mendeley.com/documents/?uuid=c7186351-29cb-4d33-b93e-dff0b834b4cc"]}],"mendeley":{"formattedCitation":"[8]","plainTextFormattedCitation":"[8]","previouslyFormattedCitation":"&lt;sup&gt;8&lt;/sup&gt;"},"properties":{"noteIndex":0},"schema":"https://github.com/citation-style-language/schema/raw/master/csl-citation.json"}</w:instrText>
      </w:r>
      <w:r w:rsidR="00F548B5" w:rsidRPr="00A64175">
        <w:rPr>
          <w:rFonts w:asciiTheme="majorBidi" w:hAnsiTheme="majorBidi" w:cstheme="majorBidi"/>
          <w:bCs/>
          <w:sz w:val="20"/>
          <w:szCs w:val="20"/>
          <w:lang w:val="en-GB"/>
        </w:rPr>
        <w:fldChar w:fldCharType="separate"/>
      </w:r>
      <w:r w:rsidR="00FD3722" w:rsidRPr="00FD3722">
        <w:rPr>
          <w:rFonts w:asciiTheme="majorBidi" w:hAnsiTheme="majorBidi" w:cstheme="majorBidi"/>
          <w:bCs/>
          <w:noProof/>
          <w:sz w:val="20"/>
          <w:szCs w:val="20"/>
          <w:lang w:val="en-GB"/>
        </w:rPr>
        <w:t>[8]</w:t>
      </w:r>
      <w:r w:rsidR="00F548B5" w:rsidRPr="00A64175">
        <w:rPr>
          <w:rFonts w:asciiTheme="majorBidi" w:hAnsiTheme="majorBidi" w:cstheme="majorBidi"/>
          <w:bCs/>
          <w:sz w:val="20"/>
          <w:szCs w:val="20"/>
          <w:lang w:val="en-GB"/>
        </w:rPr>
        <w:fldChar w:fldCharType="end"/>
      </w:r>
      <w:r w:rsidRPr="00A64175">
        <w:rPr>
          <w:rFonts w:asciiTheme="majorBidi" w:hAnsiTheme="majorBidi" w:cstheme="majorBidi"/>
          <w:bCs/>
          <w:sz w:val="20"/>
          <w:szCs w:val="20"/>
          <w:lang w:val="en-GB"/>
        </w:rPr>
        <w:t>.</w:t>
      </w:r>
      <w:r w:rsidR="00F548B5" w:rsidRPr="00A64175">
        <w:rPr>
          <w:rFonts w:asciiTheme="majorBidi" w:hAnsiTheme="majorBidi" w:cstheme="majorBidi"/>
          <w:bCs/>
          <w:sz w:val="20"/>
          <w:szCs w:val="20"/>
          <w:lang w:val="en-GB"/>
        </w:rPr>
        <w:t xml:space="preserve"> </w:t>
      </w:r>
      <w:r w:rsidRPr="00A64175">
        <w:rPr>
          <w:rFonts w:asciiTheme="majorBidi" w:hAnsiTheme="majorBidi" w:cstheme="majorBidi"/>
          <w:bCs/>
          <w:sz w:val="20"/>
          <w:szCs w:val="20"/>
          <w:lang w:val="en-GB"/>
        </w:rPr>
        <w:t>Interestingly, the role of BMS has evolved to a</w:t>
      </w:r>
      <w:r w:rsidR="000F7364" w:rsidRPr="00A64175">
        <w:rPr>
          <w:rFonts w:asciiTheme="majorBidi" w:hAnsiTheme="majorBidi" w:cstheme="majorBidi"/>
          <w:bCs/>
          <w:sz w:val="20"/>
          <w:szCs w:val="20"/>
          <w:lang w:val="en-GB"/>
        </w:rPr>
        <w:t xml:space="preserve"> system consisting of more than one component</w:t>
      </w:r>
      <w:r w:rsidRPr="00A64175">
        <w:rPr>
          <w:rFonts w:asciiTheme="majorBidi" w:hAnsiTheme="majorBidi" w:cstheme="majorBidi"/>
          <w:bCs/>
          <w:sz w:val="20"/>
          <w:szCs w:val="20"/>
          <w:lang w:val="en-GB"/>
        </w:rPr>
        <w:t>. Advanced BMSs now incorporate features like simulation, thermal</w:t>
      </w:r>
      <w:r w:rsidR="00F548B5" w:rsidRPr="00A64175">
        <w:rPr>
          <w:rFonts w:asciiTheme="majorBidi" w:hAnsiTheme="majorBidi" w:cstheme="majorBidi"/>
          <w:bCs/>
          <w:sz w:val="20"/>
          <w:szCs w:val="20"/>
          <w:lang w:val="en-GB"/>
        </w:rPr>
        <w:t xml:space="preserve"> </w:t>
      </w:r>
      <w:r w:rsidRPr="00A64175">
        <w:rPr>
          <w:rFonts w:asciiTheme="majorBidi" w:hAnsiTheme="majorBidi" w:cstheme="majorBidi"/>
          <w:bCs/>
          <w:sz w:val="20"/>
          <w:szCs w:val="20"/>
          <w:lang w:val="en-GB"/>
        </w:rPr>
        <w:t>management, and fault diagnosis</w:t>
      </w:r>
      <w:r w:rsidR="00F548B5" w:rsidRPr="00A64175">
        <w:rPr>
          <w:rFonts w:asciiTheme="majorBidi" w:hAnsiTheme="majorBidi" w:cstheme="majorBidi"/>
          <w:bCs/>
          <w:sz w:val="20"/>
          <w:szCs w:val="20"/>
          <w:lang w:val="en-GB"/>
        </w:rPr>
        <w:t xml:space="preserve"> </w:t>
      </w:r>
      <w:r w:rsidR="00F548B5" w:rsidRPr="00A64175">
        <w:rPr>
          <w:rFonts w:asciiTheme="majorBidi" w:hAnsiTheme="majorBidi" w:cstheme="majorBidi"/>
          <w:bCs/>
          <w:sz w:val="20"/>
          <w:szCs w:val="20"/>
          <w:lang w:val="en-GB"/>
        </w:rPr>
        <w:fldChar w:fldCharType="begin" w:fldLock="1"/>
      </w:r>
      <w:r w:rsidR="00FD3722">
        <w:rPr>
          <w:rFonts w:asciiTheme="majorBidi" w:hAnsiTheme="majorBidi" w:cstheme="majorBidi"/>
          <w:bCs/>
          <w:sz w:val="20"/>
          <w:szCs w:val="20"/>
          <w:lang w:val="en-GB"/>
        </w:rPr>
        <w:instrText>ADDIN CSL_CITATION {"citationItems":[{"id":"ITEM-1","itemData":{"DOI":"10.1016/j.etran.2024.100374","ISSN":"25901168","author":[{"dropping-particle":"","family":"Abdolrasol","given":"Maher G.M.","non-dropping-particle":"","parse-names":false,"suffix":""},{"dropping-particle":"","family":"Ayob","given":"Afida","non-dropping-particle":"","parse-names":false,"suffix":""},{"dropping-particle":"","family":"Lipu","given":"M.S. Hossain","non-dropping-particle":"","parse-names":false,"suffix":""},{"dropping-particle":"","family":"Ansari","given":"Shaheer","non-dropping-particle":"","parse-names":false,"suffix":""},{"dropping-particle":"","family":"Kiong","given":"Tiong Sieh","non-dropping-particle":"","parse-names":false,"suffix":""},{"dropping-particle":"","family":"Saad","given":"Mohamad Hanif Md","non-dropping-particle":"","parse-names":false,"suffix":""},{"dropping-particle":"","family":"Ustun","given":"Taha Selim","non-dropping-particle":"","parse-names":false,"suffix":""},{"dropping-particle":"","family":"Kalam","given":"Akhtar","non-dropping-particle":"","parse-names":false,"suffix":""}],"container-title":"eTransportation","id":"ITEM-1","issued":{"date-parts":[["2024","12"]]},"page":"100374","title":"Advanced data-driven fault diagnosis in lithium-ion battery management systems for electric vehicles: Progress, challenges, and future perspectives","type":"article-journal","volume":"22"},"uris":["http://www.mendeley.com/documents/?uuid=e65f8179-1b22-407d-892e-dfc19536da1b"]}],"mendeley":{"formattedCitation":"[9]","plainTextFormattedCitation":"[9]","previouslyFormattedCitation":"&lt;sup&gt;9&lt;/sup&gt;"},"properties":{"noteIndex":0},"schema":"https://github.com/citation-style-language/schema/raw/master/csl-citation.json"}</w:instrText>
      </w:r>
      <w:r w:rsidR="00F548B5" w:rsidRPr="00A64175">
        <w:rPr>
          <w:rFonts w:asciiTheme="majorBidi" w:hAnsiTheme="majorBidi" w:cstheme="majorBidi"/>
          <w:bCs/>
          <w:sz w:val="20"/>
          <w:szCs w:val="20"/>
          <w:lang w:val="en-GB"/>
        </w:rPr>
        <w:fldChar w:fldCharType="separate"/>
      </w:r>
      <w:r w:rsidR="00FD3722" w:rsidRPr="00FD3722">
        <w:rPr>
          <w:rFonts w:asciiTheme="majorBidi" w:hAnsiTheme="majorBidi" w:cstheme="majorBidi"/>
          <w:bCs/>
          <w:noProof/>
          <w:sz w:val="20"/>
          <w:szCs w:val="20"/>
          <w:lang w:val="en-GB"/>
        </w:rPr>
        <w:t>[9]</w:t>
      </w:r>
      <w:r w:rsidR="00F548B5" w:rsidRPr="00A64175">
        <w:rPr>
          <w:rFonts w:asciiTheme="majorBidi" w:hAnsiTheme="majorBidi" w:cstheme="majorBidi"/>
          <w:bCs/>
          <w:sz w:val="20"/>
          <w:szCs w:val="20"/>
          <w:lang w:val="en-GB"/>
        </w:rPr>
        <w:fldChar w:fldCharType="end"/>
      </w:r>
      <w:r w:rsidRPr="00A64175">
        <w:rPr>
          <w:rFonts w:asciiTheme="majorBidi" w:hAnsiTheme="majorBidi" w:cstheme="majorBidi"/>
          <w:bCs/>
          <w:sz w:val="20"/>
          <w:szCs w:val="20"/>
          <w:lang w:val="en-GB"/>
        </w:rPr>
        <w:t>. Providing crucial data about information about battery</w:t>
      </w:r>
      <w:r w:rsidR="00F548B5" w:rsidRPr="00A64175">
        <w:rPr>
          <w:rFonts w:asciiTheme="majorBidi" w:hAnsiTheme="majorBidi" w:cstheme="majorBidi"/>
          <w:bCs/>
          <w:sz w:val="20"/>
          <w:szCs w:val="20"/>
          <w:lang w:val="en-GB"/>
        </w:rPr>
        <w:t xml:space="preserve"> </w:t>
      </w:r>
      <w:r w:rsidRPr="00A64175">
        <w:rPr>
          <w:rFonts w:asciiTheme="majorBidi" w:hAnsiTheme="majorBidi" w:cstheme="majorBidi"/>
          <w:bCs/>
          <w:sz w:val="20"/>
          <w:szCs w:val="20"/>
          <w:lang w:val="en-GB"/>
        </w:rPr>
        <w:t>parameters like V and I dynamics of each cell</w:t>
      </w:r>
      <w:r w:rsidR="002D5756" w:rsidRPr="00A64175">
        <w:rPr>
          <w:rFonts w:asciiTheme="majorBidi" w:hAnsiTheme="majorBidi" w:cstheme="majorBidi"/>
          <w:bCs/>
          <w:sz w:val="20"/>
          <w:szCs w:val="20"/>
          <w:lang w:val="en-GB"/>
        </w:rPr>
        <w:t xml:space="preserve"> </w:t>
      </w:r>
      <w:r w:rsidR="002D5756" w:rsidRPr="00A64175">
        <w:rPr>
          <w:rFonts w:asciiTheme="majorBidi" w:hAnsiTheme="majorBidi" w:cstheme="majorBidi"/>
          <w:bCs/>
          <w:sz w:val="20"/>
          <w:szCs w:val="20"/>
          <w:lang w:val="en-GB"/>
        </w:rPr>
        <w:fldChar w:fldCharType="begin" w:fldLock="1"/>
      </w:r>
      <w:r w:rsidR="00FD3722">
        <w:rPr>
          <w:rFonts w:asciiTheme="majorBidi" w:hAnsiTheme="majorBidi" w:cstheme="majorBidi"/>
          <w:bCs/>
          <w:sz w:val="20"/>
          <w:szCs w:val="20"/>
          <w:lang w:val="en-GB"/>
        </w:rPr>
        <w:instrText>ADDIN CSL_CITATION {"citationItems":[{"id":"ITEM-1","itemData":{"DOI":"10.1016/j.est.2020.101557","ISSN":"2352152X","author":[{"dropping-particle":"","family":"Li","given":"Weihan","non-dropping-particle":"","parse-names":false,"suffix":""},{"dropping-particle":"","family":"Rentemeister","given":"Monika","non-dropping-particle":"","parse-names":false,"suffix":""},{"dropping-particle":"","family":"Badeda","given":"Julia","non-dropping-particle":"","parse-names":false,"suffix":""},{"dropping-particle":"","family":"Jöst","given":"Dominik","non-dropping-particle":"","parse-names":false,"suffix":""},{"dropping-particle":"","family":"Schulte","given":"Dominik","non-dropping-particle":"","parse-names":false,"suffix":""},{"dropping-particle":"","family":"Sauer","given":"Dirk Uwe","non-dropping-particle":"","parse-names":false,"suffix":""}],"container-title":"Journal of Energy Storage","id":"ITEM-1","issued":{"date-parts":[["2020","8"]]},"page":"101557","title":"Digital twin for battery systems: Cloud battery management system with online state-of-charge and state-of-health estimation","type":"article-journal","volume":"30"},"uris":["http://www.mendeley.com/documents/?uuid=bbfaf260-b077-4bfd-8088-1d53b78de940"]}],"mendeley":{"formattedCitation":"[10]","plainTextFormattedCitation":"[10]","previouslyFormattedCitation":"&lt;sup&gt;10&lt;/sup&gt;"},"properties":{"noteIndex":0},"schema":"https://github.com/citation-style-language/schema/raw/master/csl-citation.json"}</w:instrText>
      </w:r>
      <w:r w:rsidR="002D5756" w:rsidRPr="00A64175">
        <w:rPr>
          <w:rFonts w:asciiTheme="majorBidi" w:hAnsiTheme="majorBidi" w:cstheme="majorBidi"/>
          <w:bCs/>
          <w:sz w:val="20"/>
          <w:szCs w:val="20"/>
          <w:lang w:val="en-GB"/>
        </w:rPr>
        <w:fldChar w:fldCharType="separate"/>
      </w:r>
      <w:r w:rsidR="00FD3722" w:rsidRPr="00FD3722">
        <w:rPr>
          <w:rFonts w:asciiTheme="majorBidi" w:hAnsiTheme="majorBidi" w:cstheme="majorBidi"/>
          <w:bCs/>
          <w:noProof/>
          <w:sz w:val="20"/>
          <w:szCs w:val="20"/>
          <w:lang w:val="en-GB"/>
        </w:rPr>
        <w:t>[10]</w:t>
      </w:r>
      <w:r w:rsidR="002D5756" w:rsidRPr="00A64175">
        <w:rPr>
          <w:rFonts w:asciiTheme="majorBidi" w:hAnsiTheme="majorBidi" w:cstheme="majorBidi"/>
          <w:bCs/>
          <w:sz w:val="20"/>
          <w:szCs w:val="20"/>
          <w:lang w:val="en-GB"/>
        </w:rPr>
        <w:fldChar w:fldCharType="end"/>
      </w:r>
      <w:r w:rsidRPr="00A64175">
        <w:rPr>
          <w:rFonts w:asciiTheme="majorBidi" w:hAnsiTheme="majorBidi" w:cstheme="majorBidi"/>
          <w:bCs/>
          <w:sz w:val="20"/>
          <w:szCs w:val="20"/>
          <w:lang w:val="en-GB"/>
        </w:rPr>
        <w:t>.</w:t>
      </w:r>
      <w:r w:rsidR="00F548B5" w:rsidRPr="00A64175">
        <w:rPr>
          <w:rFonts w:asciiTheme="majorBidi" w:hAnsiTheme="majorBidi" w:cstheme="majorBidi"/>
          <w:bCs/>
          <w:sz w:val="20"/>
          <w:szCs w:val="20"/>
          <w:lang w:val="en-GB"/>
        </w:rPr>
        <w:t xml:space="preserve"> </w:t>
      </w:r>
      <w:r w:rsidRPr="00A64175">
        <w:rPr>
          <w:rFonts w:asciiTheme="majorBidi" w:hAnsiTheme="majorBidi" w:cstheme="majorBidi"/>
          <w:bCs/>
          <w:sz w:val="20"/>
          <w:szCs w:val="20"/>
        </w:rPr>
        <w:t>Platforms integrate data acquisition and wireless communication modules into battery modules in large-scale lithium-ion battery systems, and cloud-based battery condition monitoring platforms using IoT devices have been created</w:t>
      </w:r>
      <w:r w:rsidR="00F548B5" w:rsidRPr="00A64175">
        <w:rPr>
          <w:rFonts w:asciiTheme="majorBidi" w:hAnsiTheme="majorBidi" w:cstheme="majorBidi"/>
          <w:bCs/>
          <w:sz w:val="20"/>
          <w:szCs w:val="20"/>
        </w:rPr>
        <w:t xml:space="preserve"> </w:t>
      </w:r>
      <w:r w:rsidR="002D5756" w:rsidRPr="00A64175">
        <w:rPr>
          <w:rFonts w:asciiTheme="majorBidi" w:hAnsiTheme="majorBidi" w:cstheme="majorBidi"/>
          <w:bCs/>
          <w:sz w:val="20"/>
          <w:szCs w:val="20"/>
        </w:rPr>
        <w:fldChar w:fldCharType="begin" w:fldLock="1"/>
      </w:r>
      <w:r w:rsidR="00FD3722">
        <w:rPr>
          <w:rFonts w:asciiTheme="majorBidi" w:hAnsiTheme="majorBidi" w:cstheme="majorBidi"/>
          <w:bCs/>
          <w:sz w:val="20"/>
          <w:szCs w:val="20"/>
        </w:rPr>
        <w:instrText>ADDIN CSL_CITATION {"citationItems":[{"id":"ITEM-1","itemData":{"DOI":"10.1016/j.prime.2024.100709","ISSN":"27726711","author":[{"dropping-particle":"","family":"Haldar","given":"Suman","non-dropping-particle":"","parse-names":false,"suffix":""},{"dropping-particle":"","family":"Gol","given":"Satyaki","non-dropping-particle":"","parse-names":false,"suffix":""},{"dropping-particle":"","family":"Mondal","given":"Arindam","non-dropping-particle":"","parse-names":false,"suffix":""},{"dropping-particle":"","family":"Banerjee","given":"Rajib","non-dropping-particle":"","parse-names":false,"suffix":""}],"container-title":"e-Prime - Advances in Electrical Engineering, Electronics and Energy","id":"ITEM-1","issued":{"date-parts":[["2024","9"]]},"page":"100709","title":"IoT-enabled advanced monitoring system for tubular batteries: Enhancing efficiency and reliability","type":"article-journal","volume":"9"},"uris":["http://www.mendeley.com/documents/?uuid=82e651f6-ffda-44b1-9ba7-5a51b84bd0ea"]}],"mendeley":{"formattedCitation":"[11]","plainTextFormattedCitation":"[11]","previouslyFormattedCitation":"&lt;sup&gt;11&lt;/sup&gt;"},"properties":{"noteIndex":0},"schema":"https://github.com/citation-style-language/schema/raw/master/csl-citation.json"}</w:instrText>
      </w:r>
      <w:r w:rsidR="002D5756" w:rsidRPr="00A64175">
        <w:rPr>
          <w:rFonts w:asciiTheme="majorBidi" w:hAnsiTheme="majorBidi" w:cstheme="majorBidi"/>
          <w:bCs/>
          <w:sz w:val="20"/>
          <w:szCs w:val="20"/>
        </w:rPr>
        <w:fldChar w:fldCharType="separate"/>
      </w:r>
      <w:r w:rsidR="00FD3722" w:rsidRPr="00FD3722">
        <w:rPr>
          <w:rFonts w:asciiTheme="majorBidi" w:hAnsiTheme="majorBidi" w:cstheme="majorBidi"/>
          <w:bCs/>
          <w:noProof/>
          <w:sz w:val="20"/>
          <w:szCs w:val="20"/>
        </w:rPr>
        <w:t>[11]</w:t>
      </w:r>
      <w:r w:rsidR="002D5756" w:rsidRPr="00A64175">
        <w:rPr>
          <w:rFonts w:asciiTheme="majorBidi" w:hAnsiTheme="majorBidi" w:cstheme="majorBidi"/>
          <w:bCs/>
          <w:sz w:val="20"/>
          <w:szCs w:val="20"/>
        </w:rPr>
        <w:fldChar w:fldCharType="end"/>
      </w:r>
      <w:r w:rsidRPr="00A64175">
        <w:rPr>
          <w:rFonts w:asciiTheme="majorBidi" w:hAnsiTheme="majorBidi" w:cstheme="majorBidi"/>
          <w:bCs/>
          <w:sz w:val="20"/>
          <w:szCs w:val="20"/>
        </w:rPr>
        <w:t>. Cloud components such as storage, analytics software, and visualization support precise monitoring of the individual cell health conditions with high-performance computing resources; these provide inter-module communication and cloud connectivity</w:t>
      </w:r>
      <w:r w:rsidR="002D5756" w:rsidRPr="00A64175">
        <w:rPr>
          <w:rFonts w:asciiTheme="majorBidi" w:hAnsiTheme="majorBidi" w:cstheme="majorBidi"/>
          <w:bCs/>
          <w:sz w:val="20"/>
          <w:szCs w:val="20"/>
        </w:rPr>
        <w:t xml:space="preserve"> </w:t>
      </w:r>
      <w:r w:rsidR="002D5756" w:rsidRPr="00A64175">
        <w:rPr>
          <w:rFonts w:asciiTheme="majorBidi" w:hAnsiTheme="majorBidi" w:cstheme="majorBidi"/>
          <w:bCs/>
          <w:sz w:val="20"/>
          <w:szCs w:val="20"/>
        </w:rPr>
        <w:fldChar w:fldCharType="begin" w:fldLock="1"/>
      </w:r>
      <w:r w:rsidR="00FD3722">
        <w:rPr>
          <w:rFonts w:asciiTheme="majorBidi" w:hAnsiTheme="majorBidi" w:cstheme="majorBidi"/>
          <w:bCs/>
          <w:sz w:val="20"/>
          <w:szCs w:val="20"/>
        </w:rPr>
        <w:instrText>ADDIN CSL_CITATION {"citationItems":[{"id":"ITEM-1","itemData":{"DOI":"10.1016/j.neucom.2023.126719","ISSN":"09252312","author":[{"dropping-particle":"","family":"Huang","given":"Chenxi","non-dropping-particle":"","parse-names":false,"suffix":""},{"dropping-particle":"","family":"Wang","given":"Jian","non-dropping-particle":"","parse-names":false,"suffix":""},{"dropping-particle":"","family":"Wang","given":"Shuihua","non-dropping-particle":"","parse-names":false,"suffix":""},{"dropping-particle":"","family":"Zhang","given":"Yudong","non-dropping-particle":"","parse-names":false,"suffix":""}],"container-title":"Neurocomputing","id":"ITEM-1","issued":{"date-parts":[["2023","11"]]},"page":"126719","title":"Internet of medical things: A systematic review","type":"article-journal","volume":"557"},"uris":["http://www.mendeley.com/documents/?uuid=d1cfb267-7865-4960-a857-a9fac7509a47"]}],"mendeley":{"formattedCitation":"[12]","plainTextFormattedCitation":"[12]","previouslyFormattedCitation":"&lt;sup&gt;12&lt;/sup&gt;"},"properties":{"noteIndex":0},"schema":"https://github.com/citation-style-language/schema/raw/master/csl-citation.json"}</w:instrText>
      </w:r>
      <w:r w:rsidR="002D5756" w:rsidRPr="00A64175">
        <w:rPr>
          <w:rFonts w:asciiTheme="majorBidi" w:hAnsiTheme="majorBidi" w:cstheme="majorBidi"/>
          <w:bCs/>
          <w:sz w:val="20"/>
          <w:szCs w:val="20"/>
        </w:rPr>
        <w:fldChar w:fldCharType="separate"/>
      </w:r>
      <w:r w:rsidR="00FD3722" w:rsidRPr="00FD3722">
        <w:rPr>
          <w:rFonts w:asciiTheme="majorBidi" w:hAnsiTheme="majorBidi" w:cstheme="majorBidi"/>
          <w:bCs/>
          <w:noProof/>
          <w:sz w:val="20"/>
          <w:szCs w:val="20"/>
        </w:rPr>
        <w:t>[12]</w:t>
      </w:r>
      <w:r w:rsidR="002D5756" w:rsidRPr="00A64175">
        <w:rPr>
          <w:rFonts w:asciiTheme="majorBidi" w:hAnsiTheme="majorBidi" w:cstheme="majorBidi"/>
          <w:bCs/>
          <w:sz w:val="20"/>
          <w:szCs w:val="20"/>
        </w:rPr>
        <w:fldChar w:fldCharType="end"/>
      </w:r>
      <w:r w:rsidRPr="00A64175">
        <w:rPr>
          <w:rFonts w:asciiTheme="majorBidi" w:hAnsiTheme="majorBidi" w:cstheme="majorBidi"/>
          <w:bCs/>
          <w:sz w:val="20"/>
          <w:szCs w:val="20"/>
        </w:rPr>
        <w:t>.</w:t>
      </w:r>
    </w:p>
    <w:p w14:paraId="5DCF1F48" w14:textId="282579E2" w:rsidR="00A8758D" w:rsidRPr="00A64175" w:rsidRDefault="00A8758D" w:rsidP="00A64175">
      <w:pPr>
        <w:spacing w:after="0" w:line="240" w:lineRule="auto"/>
        <w:ind w:firstLine="284"/>
        <w:jc w:val="both"/>
        <w:rPr>
          <w:rFonts w:asciiTheme="majorBidi" w:hAnsiTheme="majorBidi" w:cstheme="majorBidi"/>
          <w:bCs/>
          <w:sz w:val="20"/>
          <w:szCs w:val="20"/>
          <w:lang w:val="en-GB"/>
        </w:rPr>
      </w:pPr>
      <w:r w:rsidRPr="00A64175">
        <w:rPr>
          <w:rFonts w:asciiTheme="majorBidi" w:hAnsiTheme="majorBidi" w:cstheme="majorBidi"/>
          <w:bCs/>
          <w:sz w:val="20"/>
          <w:szCs w:val="20"/>
          <w:lang w:val="en-GB"/>
        </w:rPr>
        <w:t>Efficiency is highly valued considering available power and battery constraints for small IoT devices</w:t>
      </w:r>
      <w:r w:rsidR="002D5756" w:rsidRPr="00A64175">
        <w:rPr>
          <w:rFonts w:asciiTheme="majorBidi" w:hAnsiTheme="majorBidi" w:cstheme="majorBidi"/>
          <w:bCs/>
          <w:sz w:val="20"/>
          <w:szCs w:val="20"/>
          <w:lang w:val="en-GB"/>
        </w:rPr>
        <w:t xml:space="preserve"> </w:t>
      </w:r>
      <w:r w:rsidR="002D5756" w:rsidRPr="00A64175">
        <w:rPr>
          <w:rFonts w:asciiTheme="majorBidi" w:hAnsiTheme="majorBidi" w:cstheme="majorBidi"/>
          <w:bCs/>
          <w:sz w:val="20"/>
          <w:szCs w:val="20"/>
          <w:lang w:val="en-GB"/>
        </w:rPr>
        <w:fldChar w:fldCharType="begin" w:fldLock="1"/>
      </w:r>
      <w:r w:rsidR="00FD3722">
        <w:rPr>
          <w:rFonts w:asciiTheme="majorBidi" w:hAnsiTheme="majorBidi" w:cstheme="majorBidi"/>
          <w:bCs/>
          <w:sz w:val="20"/>
          <w:szCs w:val="20"/>
          <w:lang w:val="en-GB"/>
        </w:rPr>
        <w:instrText>ADDIN CSL_CITATION {"citationItems":[{"id":"ITEM-1","itemData":{"DOI":"10.1016/j.sintl.2023.100258","ISSN":"26663511","author":[{"dropping-particle":"","family":"Aldin","given":"Hesam Nejati Sharif","non-dropping-particle":"","parse-names":false,"suffix":""},{"dropping-particle":"","family":"Ghods","given":"Mostafa Razavi","non-dropping-particle":"","parse-names":false,"suffix":""},{"dropping-particle":"","family":"Nayebipour","given":"Farnoush","non-dropping-particle":"","parse-names":false,"suffix":""},{"dropping-particle":"","family":"Torshiz","given":"Masoud Niazi","non-dropping-particle":"","parse-names":false,"suffix":""}],"container-title":"Sensors International","id":"ITEM-1","issued":{"date-parts":[["2024"]]},"page":"100258","title":"A comprehensive review of energy harvesting and routing strategies for IoT sensors sustainability and communication technology","type":"article-journal","volume":"5"},"uris":["http://www.mendeley.com/documents/?uuid=12d3a01f-aa92-42ab-bfc5-bd06bb3d5352"]}],"mendeley":{"formattedCitation":"[13]","plainTextFormattedCitation":"[13]","previouslyFormattedCitation":"&lt;sup&gt;13&lt;/sup&gt;"},"properties":{"noteIndex":0},"schema":"https://github.com/citation-style-language/schema/raw/master/csl-citation.json"}</w:instrText>
      </w:r>
      <w:r w:rsidR="002D5756" w:rsidRPr="00A64175">
        <w:rPr>
          <w:rFonts w:asciiTheme="majorBidi" w:hAnsiTheme="majorBidi" w:cstheme="majorBidi"/>
          <w:bCs/>
          <w:sz w:val="20"/>
          <w:szCs w:val="20"/>
          <w:lang w:val="en-GB"/>
        </w:rPr>
        <w:fldChar w:fldCharType="separate"/>
      </w:r>
      <w:r w:rsidR="00FD3722" w:rsidRPr="00FD3722">
        <w:rPr>
          <w:rFonts w:asciiTheme="majorBidi" w:hAnsiTheme="majorBidi" w:cstheme="majorBidi"/>
          <w:bCs/>
          <w:noProof/>
          <w:sz w:val="20"/>
          <w:szCs w:val="20"/>
          <w:lang w:val="en-GB"/>
        </w:rPr>
        <w:t>[13]</w:t>
      </w:r>
      <w:r w:rsidR="002D5756" w:rsidRPr="00A64175">
        <w:rPr>
          <w:rFonts w:asciiTheme="majorBidi" w:hAnsiTheme="majorBidi" w:cstheme="majorBidi"/>
          <w:bCs/>
          <w:sz w:val="20"/>
          <w:szCs w:val="20"/>
          <w:lang w:val="en-GB"/>
        </w:rPr>
        <w:fldChar w:fldCharType="end"/>
      </w:r>
      <w:r w:rsidRPr="00A64175">
        <w:rPr>
          <w:rFonts w:asciiTheme="majorBidi" w:hAnsiTheme="majorBidi" w:cstheme="majorBidi"/>
          <w:bCs/>
          <w:sz w:val="20"/>
          <w:szCs w:val="20"/>
          <w:lang w:val="en-GB"/>
        </w:rPr>
        <w:t>. IoT research and standards have been focusing on energy-saving problems of devices, and techniques such as "think before you talk" and "race to sleep" are essential to improve battery life of distant IoT devices, which is essential to prevent maintenance cost as well as environmental effect in</w:t>
      </w:r>
      <w:r w:rsidR="000F7364" w:rsidRPr="00A64175">
        <w:rPr>
          <w:rFonts w:asciiTheme="majorBidi" w:hAnsiTheme="majorBidi" w:cstheme="majorBidi"/>
          <w:bCs/>
          <w:sz w:val="20"/>
          <w:szCs w:val="20"/>
          <w:lang w:val="en-GB"/>
        </w:rPr>
        <w:t xml:space="preserve"> radio</w:t>
      </w:r>
      <w:r w:rsidRPr="00A64175">
        <w:rPr>
          <w:rFonts w:asciiTheme="majorBidi" w:hAnsiTheme="majorBidi" w:cstheme="majorBidi"/>
          <w:bCs/>
          <w:sz w:val="20"/>
          <w:szCs w:val="20"/>
          <w:lang w:val="en-GB"/>
        </w:rPr>
        <w:t xml:space="preserve"> tech</w:t>
      </w:r>
      <w:r w:rsidR="000F7364" w:rsidRPr="00A64175">
        <w:rPr>
          <w:rFonts w:asciiTheme="majorBidi" w:hAnsiTheme="majorBidi" w:cstheme="majorBidi"/>
          <w:bCs/>
          <w:sz w:val="20"/>
          <w:szCs w:val="20"/>
          <w:lang w:val="en-GB"/>
        </w:rPr>
        <w:t xml:space="preserve"> </w:t>
      </w:r>
      <w:r w:rsidRPr="00A64175">
        <w:rPr>
          <w:rFonts w:asciiTheme="majorBidi" w:hAnsiTheme="majorBidi" w:cstheme="majorBidi"/>
          <w:bCs/>
          <w:sz w:val="20"/>
          <w:szCs w:val="20"/>
          <w:lang w:val="en-GB"/>
        </w:rPr>
        <w:t xml:space="preserve">such as </w:t>
      </w:r>
      <w:r w:rsidR="000F7364" w:rsidRPr="00A64175">
        <w:rPr>
          <w:rFonts w:asciiTheme="majorBidi" w:hAnsiTheme="majorBidi" w:cstheme="majorBidi"/>
          <w:bCs/>
          <w:sz w:val="20"/>
          <w:szCs w:val="20"/>
          <w:lang w:val="en-GB"/>
        </w:rPr>
        <w:t>equipment type comms</w:t>
      </w:r>
      <w:r w:rsidRPr="00A64175">
        <w:rPr>
          <w:rFonts w:asciiTheme="majorBidi" w:hAnsiTheme="majorBidi" w:cstheme="majorBidi"/>
          <w:bCs/>
          <w:sz w:val="20"/>
          <w:szCs w:val="20"/>
          <w:lang w:val="en-GB"/>
        </w:rPr>
        <w:t>, (IEEE 802.11ah), Bluetooth Low Energy, and Z-Wave</w:t>
      </w:r>
      <w:r w:rsidR="002D5756" w:rsidRPr="00A64175">
        <w:rPr>
          <w:rFonts w:asciiTheme="majorBidi" w:hAnsiTheme="majorBidi" w:cstheme="majorBidi"/>
          <w:bCs/>
          <w:sz w:val="20"/>
          <w:szCs w:val="20"/>
          <w:lang w:val="en-GB"/>
        </w:rPr>
        <w:t xml:space="preserve"> </w:t>
      </w:r>
      <w:r w:rsidR="002D5756" w:rsidRPr="00A64175">
        <w:rPr>
          <w:rFonts w:asciiTheme="majorBidi" w:hAnsiTheme="majorBidi" w:cstheme="majorBidi"/>
          <w:bCs/>
          <w:sz w:val="20"/>
          <w:szCs w:val="20"/>
          <w:lang w:val="en-GB"/>
        </w:rPr>
        <w:fldChar w:fldCharType="begin" w:fldLock="1"/>
      </w:r>
      <w:r w:rsidR="00FD3722">
        <w:rPr>
          <w:rFonts w:asciiTheme="majorBidi" w:hAnsiTheme="majorBidi" w:cstheme="majorBidi"/>
          <w:bCs/>
          <w:sz w:val="20"/>
          <w:szCs w:val="20"/>
          <w:lang w:val="en-GB"/>
        </w:rPr>
        <w:instrText>ADDIN CSL_CITATION {"citationItems":[{"id":"ITEM-1","itemData":{"DOI":"10.3390/s21030913","ISSN":"1424-8220","abstract":"Long-range wireless connectivity technologies for sensors and actuators open the door for a variety of new Internet of Things (IoT) applications. These technologies can be deployed to establish new monitoring capabilities and enhance efficiency of services in a rich diversity of domains. Low energy consumption is essential to enable battery-powered IoT nodes with a long autonomy. This paper explains the challenges posed by combining low-power and long-range connectivity. An energy breakdown demonstrates the dominance of transmit and sleep energy. The principles for achieving both low-power and wide-area are outlined, and the landscape of available networking technologies that are suited to connect remote IoT nodes is sketched. The typical anatomy of such a node is presented, and the subsystems are zoomed into. The art of designing remote IoT devices requires an application-oriented approach, where a meticulous design and smart operation are essential to grant a long battery life. In particular we demonstrate the importance of strategies such as “think before you talk” and “race to sleep”. As maintenance of IoT nodes is often cumbersome due to being deployed at hard to reach places, extending the battery life of these devices is critical. Moreover, the environmental impact of batteries further demonstrates the need for a longer battery life in order to reduce the number of batteries used.","author":[{"dropping-particle":"","family":"Callebaut","given":"Gilles","non-dropping-particle":"","parse-names":false,"suffix":""},{"dropping-particle":"","family":"Leenders","given":"Guus","non-dropping-particle":"","parse-names":false,"suffix":""},{"dropping-particle":"","family":"Mulders","given":"Jarne","non-dropping-particle":"Van","parse-names":false,"suffix":""},{"dropping-particle":"","family":"Ottoy","given":"Geoffrey","non-dropping-particle":"","parse-names":false,"suffix":""},{"dropping-particle":"","family":"Strycker","given":"Lieven","non-dropping-particle":"De","parse-names":false,"suffix":""},{"dropping-particle":"","family":"Perre","given":"Liesbet","non-dropping-particle":"Van der","parse-names":false,"suffix":""}],"container-title":"Sensors","id":"ITEM-1","issue":"3","issued":{"date-parts":[["2021","1","29"]]},"page":"913","title":"The Art of Designing Remote IoT Devices—Technologies and Strategies for a Long Battery Life","type":"article-journal","volume":"21"},"uris":["http://www.mendeley.com/documents/?uuid=53f935f4-f6fb-43d5-9dd1-ee6a37f78370"]}],"mendeley":{"formattedCitation":"[14]","plainTextFormattedCitation":"[14]","previouslyFormattedCitation":"&lt;sup&gt;14&lt;/sup&gt;"},"properties":{"noteIndex":0},"schema":"https://github.com/citation-style-language/schema/raw/master/csl-citation.json"}</w:instrText>
      </w:r>
      <w:r w:rsidR="002D5756" w:rsidRPr="00A64175">
        <w:rPr>
          <w:rFonts w:asciiTheme="majorBidi" w:hAnsiTheme="majorBidi" w:cstheme="majorBidi"/>
          <w:bCs/>
          <w:sz w:val="20"/>
          <w:szCs w:val="20"/>
          <w:lang w:val="en-GB"/>
        </w:rPr>
        <w:fldChar w:fldCharType="separate"/>
      </w:r>
      <w:r w:rsidR="00FD3722" w:rsidRPr="00FD3722">
        <w:rPr>
          <w:rFonts w:asciiTheme="majorBidi" w:hAnsiTheme="majorBidi" w:cstheme="majorBidi"/>
          <w:bCs/>
          <w:noProof/>
          <w:sz w:val="20"/>
          <w:szCs w:val="20"/>
          <w:lang w:val="en-GB"/>
        </w:rPr>
        <w:t>[14]</w:t>
      </w:r>
      <w:r w:rsidR="002D5756" w:rsidRPr="00A64175">
        <w:rPr>
          <w:rFonts w:asciiTheme="majorBidi" w:hAnsiTheme="majorBidi" w:cstheme="majorBidi"/>
          <w:bCs/>
          <w:sz w:val="20"/>
          <w:szCs w:val="20"/>
          <w:lang w:val="en-GB"/>
        </w:rPr>
        <w:fldChar w:fldCharType="end"/>
      </w:r>
      <w:r w:rsidRPr="00A64175">
        <w:rPr>
          <w:rFonts w:asciiTheme="majorBidi" w:hAnsiTheme="majorBidi" w:cstheme="majorBidi"/>
          <w:bCs/>
          <w:sz w:val="20"/>
          <w:szCs w:val="20"/>
          <w:lang w:val="en-GB"/>
        </w:rPr>
        <w:t>. IoT technology has remained at the epicenter of amplified battery safety, reliability, and peak performance in a broad category of applications including utility-scale energy storage and portable devices</w:t>
      </w:r>
      <w:r w:rsidR="002D5756" w:rsidRPr="00A64175">
        <w:rPr>
          <w:rFonts w:asciiTheme="majorBidi" w:hAnsiTheme="majorBidi" w:cstheme="majorBidi"/>
          <w:bCs/>
          <w:sz w:val="20"/>
          <w:szCs w:val="20"/>
          <w:lang w:val="en-GB"/>
        </w:rPr>
        <w:t xml:space="preserve"> </w:t>
      </w:r>
      <w:r w:rsidR="002D5756" w:rsidRPr="00A64175">
        <w:rPr>
          <w:rFonts w:asciiTheme="majorBidi" w:hAnsiTheme="majorBidi" w:cstheme="majorBidi"/>
          <w:bCs/>
          <w:sz w:val="20"/>
          <w:szCs w:val="20"/>
          <w:lang w:val="en-GB"/>
        </w:rPr>
        <w:fldChar w:fldCharType="begin" w:fldLock="1"/>
      </w:r>
      <w:r w:rsidR="00FD3722">
        <w:rPr>
          <w:rFonts w:asciiTheme="majorBidi" w:hAnsiTheme="majorBidi" w:cstheme="majorBidi"/>
          <w:bCs/>
          <w:sz w:val="20"/>
          <w:szCs w:val="20"/>
          <w:lang w:val="en-GB"/>
        </w:rPr>
        <w:instrText>ADDIN CSL_CITATION {"citationItems":[{"id":"ITEM-1","itemData":{"DOI":"10.3390/batteries9120580","ISSN":"2313-0105","abstract":"In recent years, there has been significant progress in IoT solutions for a variety of fields. The real-time functionality and remote deployment of IoT solutions are two crucial aspects that are necessary for their successful implementation. To achieve this, external batteries play a major role. While lithium–ion batteries are often the go-to choice for IoT devices, it is essential to recognise that different IoT applications have unique needs. Therefore, it is important to conduct a thorough examination of existing battery solutions and their suitability for various IoT applications. This paper presents an extensive survey of different battery technologies, accompanied by an assessment of their applicability in different IoT applications. The aim is to offer a clear and practical guide for researchers and professionals seeking the best battery solutions for their IoT applications.","author":[{"dropping-particle":"","family":"Hasan","given":"Kareeb","non-dropping-particle":"","parse-names":false,"suffix":""},{"dropping-particle":"","family":"Tom","given":"Neil","non-dropping-particle":"","parse-names":false,"suffix":""},{"dropping-particle":"","family":"Yuce","given":"Mehmet Rasit","non-dropping-particle":"","parse-names":false,"suffix":""}],"container-title":"Batteries","id":"ITEM-1","issue":"12","issued":{"date-parts":[["2023","12","2"]]},"page":"580","title":"Navigating Battery Choices in IoT: An Extensive Survey of Technologies and Their Applications","type":"article-journal","volume":"9"},"uris":["http://www.mendeley.com/documents/?uuid=29fc29c6-cc29-4c3c-93c9-a83caae576d3"]}],"mendeley":{"formattedCitation":"[15]","plainTextFormattedCitation":"[15]","previouslyFormattedCitation":"&lt;sup&gt;15&lt;/sup&gt;"},"properties":{"noteIndex":0},"schema":"https://github.com/citation-style-language/schema/raw/master/csl-citation.json"}</w:instrText>
      </w:r>
      <w:r w:rsidR="002D5756" w:rsidRPr="00A64175">
        <w:rPr>
          <w:rFonts w:asciiTheme="majorBidi" w:hAnsiTheme="majorBidi" w:cstheme="majorBidi"/>
          <w:bCs/>
          <w:sz w:val="20"/>
          <w:szCs w:val="20"/>
          <w:lang w:val="en-GB"/>
        </w:rPr>
        <w:fldChar w:fldCharType="separate"/>
      </w:r>
      <w:r w:rsidR="00FD3722" w:rsidRPr="00FD3722">
        <w:rPr>
          <w:rFonts w:asciiTheme="majorBidi" w:hAnsiTheme="majorBidi" w:cstheme="majorBidi"/>
          <w:bCs/>
          <w:noProof/>
          <w:sz w:val="20"/>
          <w:szCs w:val="20"/>
          <w:lang w:val="en-GB"/>
        </w:rPr>
        <w:t>[15]</w:t>
      </w:r>
      <w:r w:rsidR="002D5756" w:rsidRPr="00A64175">
        <w:rPr>
          <w:rFonts w:asciiTheme="majorBidi" w:hAnsiTheme="majorBidi" w:cstheme="majorBidi"/>
          <w:bCs/>
          <w:sz w:val="20"/>
          <w:szCs w:val="20"/>
          <w:lang w:val="en-GB"/>
        </w:rPr>
        <w:fldChar w:fldCharType="end"/>
      </w:r>
      <w:r w:rsidRPr="00A64175">
        <w:rPr>
          <w:rFonts w:asciiTheme="majorBidi" w:hAnsiTheme="majorBidi" w:cstheme="majorBidi"/>
          <w:bCs/>
          <w:sz w:val="20"/>
          <w:szCs w:val="20"/>
          <w:lang w:val="en-GB"/>
        </w:rPr>
        <w:t>. IoT technology has further revolutionized the monitoring of batteries to encompass collecting, analyzing, and managing data in real time. With the expansion of the market a few of the fields of future trend research can be more energy efficiency and implementation of next-generation technologies such as machine learning and artificial intelligence to enhance battery performance and reliability to its utmost level. </w:t>
      </w:r>
    </w:p>
    <w:p w14:paraId="4DE7433D" w14:textId="48047469" w:rsidR="00EE6FDA" w:rsidRDefault="00A64175" w:rsidP="00A64175">
      <w:pPr>
        <w:pStyle w:val="NormalWeb"/>
        <w:shd w:val="clear" w:color="auto" w:fill="FFFFFF"/>
        <w:spacing w:before="240" w:beforeAutospacing="0" w:after="240" w:afterAutospacing="0"/>
        <w:jc w:val="center"/>
        <w:rPr>
          <w:rStyle w:val="red"/>
          <w:rFonts w:asciiTheme="majorBidi" w:eastAsia="Cambria Math" w:hAnsiTheme="majorBidi" w:cstheme="majorBidi"/>
          <w:b/>
          <w:shd w:val="clear" w:color="auto" w:fill="FFFFFF"/>
        </w:rPr>
      </w:pPr>
      <w:r w:rsidRPr="00DF5F4E">
        <w:rPr>
          <w:rStyle w:val="red"/>
          <w:rFonts w:asciiTheme="majorBidi" w:eastAsia="Cambria Math" w:hAnsiTheme="majorBidi" w:cstheme="majorBidi"/>
          <w:b/>
          <w:shd w:val="clear" w:color="auto" w:fill="FFFFFF"/>
        </w:rPr>
        <w:t>PROBLEM STATEMENT</w:t>
      </w:r>
    </w:p>
    <w:p w14:paraId="49A1FA26" w14:textId="0497F213" w:rsidR="00DF5F4E" w:rsidRPr="00A64175" w:rsidRDefault="00DF5F4E" w:rsidP="008562AF">
      <w:pPr>
        <w:pStyle w:val="NormalWeb"/>
        <w:shd w:val="clear" w:color="auto" w:fill="FFFFFF"/>
        <w:spacing w:before="0" w:beforeAutospacing="0" w:after="0" w:afterAutospacing="0"/>
        <w:ind w:firstLine="284"/>
        <w:jc w:val="both"/>
        <w:rPr>
          <w:rStyle w:val="red"/>
          <w:rFonts w:asciiTheme="majorBidi" w:eastAsia="Cambria Math" w:hAnsiTheme="majorBidi" w:cstheme="majorBidi"/>
          <w:bCs/>
          <w:sz w:val="20"/>
          <w:szCs w:val="20"/>
          <w:shd w:val="clear" w:color="auto" w:fill="FFFFFF"/>
        </w:rPr>
      </w:pPr>
      <w:r w:rsidRPr="00A64175">
        <w:rPr>
          <w:rStyle w:val="red"/>
          <w:rFonts w:asciiTheme="majorBidi" w:eastAsia="Cambria Math" w:hAnsiTheme="majorBidi" w:cstheme="majorBidi"/>
          <w:bCs/>
          <w:sz w:val="20"/>
          <w:szCs w:val="20"/>
          <w:shd w:val="clear" w:color="auto" w:fill="FFFFFF"/>
        </w:rPr>
        <w:t>Heat generation is the main issue with Lithium-ion batteries. The batteries generate heat from chemical reactions among the elements within the battery and the internal resistance of the battery during both c</w:t>
      </w:r>
      <w:r w:rsidR="008562AF">
        <w:rPr>
          <w:rStyle w:val="red"/>
          <w:rFonts w:asciiTheme="majorBidi" w:eastAsia="Cambria Math" w:hAnsiTheme="majorBidi" w:cstheme="majorBidi"/>
          <w:bCs/>
          <w:sz w:val="20"/>
          <w:szCs w:val="20"/>
          <w:shd w:val="clear" w:color="auto" w:fill="FFFFFF"/>
        </w:rPr>
        <w:t xml:space="preserve">harging and discharging phases. </w:t>
      </w:r>
      <w:r w:rsidRPr="00A64175">
        <w:rPr>
          <w:rStyle w:val="red"/>
          <w:rFonts w:asciiTheme="majorBidi" w:eastAsia="Cambria Math" w:hAnsiTheme="majorBidi" w:cstheme="majorBidi"/>
          <w:bCs/>
          <w:sz w:val="20"/>
          <w:szCs w:val="20"/>
          <w:shd w:val="clear" w:color="auto" w:fill="FFFFFF"/>
        </w:rPr>
        <w:t>Keeping track of internal resistance is crucial for reviewing a battery’s internal energy usage. Warming of the battery causes protruding, formation of parks, and harms the entire application, and in extreme situations, the battery might explode. This leads to battery ageing and thermal runaways</w:t>
      </w:r>
      <w:r w:rsidR="00061F6C" w:rsidRPr="00A64175">
        <w:rPr>
          <w:rStyle w:val="red"/>
          <w:rFonts w:asciiTheme="majorBidi" w:eastAsia="Cambria Math" w:hAnsiTheme="majorBidi" w:cstheme="majorBidi"/>
          <w:bCs/>
          <w:sz w:val="20"/>
          <w:szCs w:val="20"/>
          <w:shd w:val="clear" w:color="auto" w:fill="FFFFFF"/>
        </w:rPr>
        <w:t>.</w:t>
      </w:r>
    </w:p>
    <w:p w14:paraId="15D7EBF1" w14:textId="2F63F824" w:rsidR="00DF5F4E" w:rsidRPr="00A64175" w:rsidRDefault="00DF5F4E" w:rsidP="00A64175">
      <w:pPr>
        <w:pStyle w:val="NormalWeb"/>
        <w:shd w:val="clear" w:color="auto" w:fill="FFFFFF"/>
        <w:spacing w:before="0" w:beforeAutospacing="0" w:after="0" w:afterAutospacing="0"/>
        <w:ind w:firstLine="284"/>
        <w:jc w:val="both"/>
        <w:rPr>
          <w:rStyle w:val="red"/>
          <w:rFonts w:asciiTheme="majorBidi" w:eastAsia="Cambria Math" w:hAnsiTheme="majorBidi" w:cstheme="majorBidi"/>
          <w:bCs/>
          <w:sz w:val="20"/>
          <w:szCs w:val="20"/>
          <w:shd w:val="clear" w:color="auto" w:fill="FFFFFF"/>
        </w:rPr>
      </w:pPr>
      <w:r w:rsidRPr="00A64175">
        <w:rPr>
          <w:rStyle w:val="red"/>
          <w:rFonts w:asciiTheme="majorBidi" w:eastAsia="Cambria Math" w:hAnsiTheme="majorBidi" w:cstheme="majorBidi"/>
          <w:bCs/>
          <w:sz w:val="20"/>
          <w:szCs w:val="20"/>
          <w:shd w:val="clear" w:color="auto" w:fill="FFFFFF"/>
        </w:rPr>
        <w:t>Although various kinds of cooling systems are advanced, they demand significant expenses and upkeep. The air cooling system requires high costs for large volumes and exhibits low efficiency in cooling.</w:t>
      </w:r>
    </w:p>
    <w:p w14:paraId="409EE65E" w14:textId="78487B7E" w:rsidR="00DF5F4E" w:rsidRPr="00DF5F4E" w:rsidRDefault="00FD7864" w:rsidP="00A64175">
      <w:pPr>
        <w:pStyle w:val="ListParagraph"/>
        <w:spacing w:before="240" w:after="240" w:line="240" w:lineRule="auto"/>
        <w:ind w:left="0"/>
        <w:jc w:val="center"/>
        <w:rPr>
          <w:rFonts w:asciiTheme="majorBidi" w:hAnsiTheme="majorBidi" w:cstheme="majorBidi"/>
          <w:b/>
          <w:bCs/>
          <w:sz w:val="24"/>
        </w:rPr>
      </w:pPr>
      <w:r w:rsidRPr="00DF5F4E">
        <w:rPr>
          <w:rFonts w:asciiTheme="majorBidi" w:hAnsiTheme="majorBidi" w:cstheme="majorBidi"/>
          <w:b/>
          <w:bCs/>
          <w:sz w:val="24"/>
        </w:rPr>
        <w:t>OBJECTIVES</w:t>
      </w:r>
    </w:p>
    <w:p w14:paraId="3E9C5BD5" w14:textId="542E80A4" w:rsidR="000F7364" w:rsidRPr="008562AF" w:rsidRDefault="00DF5F4E" w:rsidP="008562AF">
      <w:pPr>
        <w:pStyle w:val="NormalWeb"/>
        <w:shd w:val="clear" w:color="auto" w:fill="FFFFFF"/>
        <w:spacing w:before="0" w:beforeAutospacing="0" w:after="0" w:afterAutospacing="0"/>
        <w:ind w:firstLine="284"/>
        <w:jc w:val="both"/>
        <w:rPr>
          <w:rFonts w:asciiTheme="majorBidi" w:hAnsiTheme="majorBidi" w:cstheme="majorBidi"/>
          <w:color w:val="333333"/>
          <w:sz w:val="20"/>
          <w:szCs w:val="20"/>
        </w:rPr>
      </w:pPr>
      <w:r w:rsidRPr="00A64175">
        <w:rPr>
          <w:rFonts w:asciiTheme="majorBidi" w:hAnsiTheme="majorBidi" w:cstheme="majorBidi"/>
          <w:color w:val="000000"/>
          <w:sz w:val="20"/>
          <w:szCs w:val="20"/>
          <w:shd w:val="clear" w:color="auto" w:fill="FFFFFF"/>
        </w:rPr>
        <w:t>The main aim of this is to suggest</w:t>
      </w:r>
      <w:r w:rsidRPr="00A64175">
        <w:rPr>
          <w:rFonts w:asciiTheme="majorBidi" w:hAnsiTheme="majorBidi" w:cstheme="majorBidi"/>
          <w:sz w:val="20"/>
          <w:szCs w:val="20"/>
          <w:shd w:val="clear" w:color="auto" w:fill="FFFFFF"/>
        </w:rPr>
        <w:t> </w:t>
      </w:r>
      <w:r w:rsidRPr="00A64175">
        <w:rPr>
          <w:rFonts w:asciiTheme="majorBidi" w:hAnsiTheme="majorBidi" w:cstheme="majorBidi"/>
          <w:color w:val="000000"/>
          <w:sz w:val="20"/>
          <w:szCs w:val="20"/>
          <w:shd w:val="clear" w:color="auto" w:fill="FFFFFF"/>
        </w:rPr>
        <w:t>designs that </w:t>
      </w:r>
      <w:r w:rsidRPr="00A64175">
        <w:rPr>
          <w:rStyle w:val="red"/>
          <w:rFonts w:asciiTheme="majorBidi" w:eastAsia="Cambria Math" w:hAnsiTheme="majorBidi" w:cstheme="majorBidi"/>
          <w:sz w:val="20"/>
          <w:szCs w:val="20"/>
          <w:shd w:val="clear" w:color="auto" w:fill="FFFFFF"/>
        </w:rPr>
        <w:t>will</w:t>
      </w:r>
      <w:r w:rsidRPr="00A64175">
        <w:rPr>
          <w:rFonts w:asciiTheme="majorBidi" w:hAnsiTheme="majorBidi" w:cstheme="majorBidi"/>
          <w:color w:val="000000"/>
          <w:sz w:val="20"/>
          <w:szCs w:val="20"/>
          <w:shd w:val="clear" w:color="auto" w:fill="FFFFFF"/>
        </w:rPr>
        <w:t> </w:t>
      </w:r>
      <w:r w:rsidRPr="00A64175">
        <w:rPr>
          <w:rStyle w:val="red"/>
          <w:rFonts w:asciiTheme="majorBidi" w:eastAsia="Cambria Math" w:hAnsiTheme="majorBidi" w:cstheme="majorBidi"/>
          <w:sz w:val="20"/>
          <w:szCs w:val="20"/>
          <w:shd w:val="clear" w:color="auto" w:fill="FFFFFF"/>
        </w:rPr>
        <w:t>identify</w:t>
      </w:r>
      <w:r w:rsidRPr="00A64175">
        <w:rPr>
          <w:rFonts w:asciiTheme="majorBidi" w:hAnsiTheme="majorBidi" w:cstheme="majorBidi"/>
          <w:color w:val="000000"/>
          <w:sz w:val="20"/>
          <w:szCs w:val="20"/>
          <w:shd w:val="clear" w:color="auto" w:fill="FFFFFF"/>
        </w:rPr>
        <w:t> battery faults before </w:t>
      </w:r>
      <w:r w:rsidRPr="00A64175">
        <w:rPr>
          <w:rStyle w:val="red"/>
          <w:rFonts w:asciiTheme="majorBidi" w:eastAsia="Cambria Math" w:hAnsiTheme="majorBidi" w:cstheme="majorBidi"/>
          <w:sz w:val="20"/>
          <w:szCs w:val="20"/>
          <w:shd w:val="clear" w:color="auto" w:fill="FFFFFF"/>
        </w:rPr>
        <w:t>there occur</w:t>
      </w:r>
      <w:r w:rsidRPr="00A64175">
        <w:rPr>
          <w:rFonts w:asciiTheme="majorBidi" w:hAnsiTheme="majorBidi" w:cstheme="majorBidi"/>
          <w:sz w:val="20"/>
          <w:szCs w:val="20"/>
          <w:shd w:val="clear" w:color="auto" w:fill="FFFFFF"/>
        </w:rPr>
        <w:t> </w:t>
      </w:r>
      <w:r w:rsidRPr="00A64175">
        <w:rPr>
          <w:rFonts w:asciiTheme="majorBidi" w:hAnsiTheme="majorBidi" w:cstheme="majorBidi"/>
          <w:color w:val="000000"/>
          <w:sz w:val="20"/>
          <w:szCs w:val="20"/>
          <w:shd w:val="clear" w:color="auto" w:fill="FFFFFF"/>
        </w:rPr>
        <w:t xml:space="preserve">and </w:t>
      </w:r>
      <w:r w:rsidRPr="00A64175">
        <w:rPr>
          <w:rStyle w:val="red"/>
          <w:rFonts w:asciiTheme="majorBidi" w:eastAsia="Cambria Math" w:hAnsiTheme="majorBidi" w:cstheme="majorBidi"/>
          <w:sz w:val="20"/>
          <w:szCs w:val="20"/>
          <w:shd w:val="clear" w:color="auto" w:fill="FFFFFF"/>
        </w:rPr>
        <w:t>prevent</w:t>
      </w:r>
      <w:r w:rsidRPr="00A64175">
        <w:rPr>
          <w:rStyle w:val="blue"/>
          <w:rFonts w:asciiTheme="majorBidi" w:hAnsiTheme="majorBidi" w:cstheme="majorBidi"/>
          <w:sz w:val="20"/>
          <w:szCs w:val="20"/>
          <w:shd w:val="clear" w:color="auto" w:fill="FFFFFF"/>
        </w:rPr>
        <w:t xml:space="preserve"> battery overheating</w:t>
      </w:r>
      <w:r w:rsidRPr="00A64175">
        <w:rPr>
          <w:rFonts w:asciiTheme="majorBidi" w:hAnsiTheme="majorBidi" w:cstheme="majorBidi"/>
          <w:color w:val="000000"/>
          <w:sz w:val="20"/>
          <w:szCs w:val="20"/>
          <w:shd w:val="clear" w:color="auto" w:fill="FFFFFF"/>
        </w:rPr>
        <w:t>. IoT helps in recognizing the </w:t>
      </w:r>
      <w:r w:rsidRPr="00A64175">
        <w:rPr>
          <w:rStyle w:val="red"/>
          <w:rFonts w:asciiTheme="majorBidi" w:eastAsia="Cambria Math" w:hAnsiTheme="majorBidi" w:cstheme="majorBidi"/>
          <w:sz w:val="20"/>
          <w:szCs w:val="20"/>
          <w:shd w:val="clear" w:color="auto" w:fill="FFFFFF"/>
        </w:rPr>
        <w:t>issue and then</w:t>
      </w:r>
      <w:r w:rsidRPr="00A64175">
        <w:rPr>
          <w:rFonts w:asciiTheme="majorBidi" w:hAnsiTheme="majorBidi" w:cstheme="majorBidi"/>
          <w:color w:val="000000"/>
          <w:sz w:val="20"/>
          <w:szCs w:val="20"/>
          <w:shd w:val="clear" w:color="auto" w:fill="FFFFFF"/>
        </w:rPr>
        <w:t xml:space="preserve"> communication occurs</w:t>
      </w:r>
      <w:r w:rsidRPr="00A64175">
        <w:rPr>
          <w:rStyle w:val="red"/>
          <w:rFonts w:asciiTheme="majorBidi" w:eastAsia="Cambria Math" w:hAnsiTheme="majorBidi" w:cstheme="majorBidi"/>
          <w:sz w:val="20"/>
          <w:szCs w:val="20"/>
          <w:shd w:val="clear" w:color="auto" w:fill="FFFFFF"/>
        </w:rPr>
        <w:t>.</w:t>
      </w:r>
      <w:r w:rsidR="00A64175">
        <w:rPr>
          <w:rFonts w:asciiTheme="majorBidi" w:hAnsiTheme="majorBidi" w:cstheme="majorBidi"/>
          <w:color w:val="333333"/>
          <w:sz w:val="20"/>
          <w:szCs w:val="20"/>
        </w:rPr>
        <w:t xml:space="preserve"> </w:t>
      </w:r>
      <w:r w:rsidR="00A8758D" w:rsidRPr="00A64175">
        <w:rPr>
          <w:color w:val="000000"/>
          <w:sz w:val="20"/>
          <w:szCs w:val="20"/>
        </w:rPr>
        <w:t>The goals are</w:t>
      </w:r>
    </w:p>
    <w:p w14:paraId="3E4FECD0" w14:textId="22D3685E" w:rsidR="000F7364" w:rsidRPr="00A64175" w:rsidRDefault="00A8758D" w:rsidP="00A64175">
      <w:pPr>
        <w:pStyle w:val="NormalWeb"/>
        <w:spacing w:before="0" w:beforeAutospacing="0" w:after="0" w:afterAutospacing="0"/>
        <w:ind w:left="1440"/>
        <w:rPr>
          <w:color w:val="000000"/>
          <w:sz w:val="20"/>
          <w:szCs w:val="20"/>
        </w:rPr>
      </w:pPr>
      <w:r w:rsidRPr="00A64175">
        <w:rPr>
          <w:color w:val="000000"/>
          <w:sz w:val="20"/>
          <w:szCs w:val="20"/>
        </w:rPr>
        <w:t>•  Battery performance testing.</w:t>
      </w:r>
    </w:p>
    <w:p w14:paraId="05C5D33B" w14:textId="756D02B2" w:rsidR="000F7364" w:rsidRPr="00A64175" w:rsidRDefault="00A8758D" w:rsidP="00A64175">
      <w:pPr>
        <w:pStyle w:val="NormalWeb"/>
        <w:spacing w:before="0" w:beforeAutospacing="0" w:after="0" w:afterAutospacing="0"/>
        <w:ind w:left="1440"/>
        <w:rPr>
          <w:color w:val="000000"/>
          <w:sz w:val="20"/>
          <w:szCs w:val="20"/>
        </w:rPr>
      </w:pPr>
      <w:r w:rsidRPr="00A64175">
        <w:rPr>
          <w:color w:val="000000"/>
          <w:sz w:val="20"/>
          <w:szCs w:val="20"/>
        </w:rPr>
        <w:t xml:space="preserve">•  Testing battery </w:t>
      </w:r>
      <w:r w:rsidR="000F7364" w:rsidRPr="00A64175">
        <w:rPr>
          <w:color w:val="000000"/>
          <w:sz w:val="20"/>
          <w:szCs w:val="20"/>
        </w:rPr>
        <w:t xml:space="preserve">capabilities </w:t>
      </w:r>
      <w:r w:rsidRPr="00A64175">
        <w:rPr>
          <w:color w:val="000000"/>
          <w:sz w:val="20"/>
          <w:szCs w:val="20"/>
        </w:rPr>
        <w:t xml:space="preserve">under </w:t>
      </w:r>
      <w:r w:rsidR="008562AF">
        <w:rPr>
          <w:color w:val="000000"/>
          <w:sz w:val="20"/>
          <w:szCs w:val="20"/>
        </w:rPr>
        <w:t>nature conditions</w:t>
      </w:r>
      <w:r w:rsidRPr="00A64175">
        <w:rPr>
          <w:color w:val="000000"/>
          <w:sz w:val="20"/>
          <w:szCs w:val="20"/>
        </w:rPr>
        <w:t>.</w:t>
      </w:r>
    </w:p>
    <w:p w14:paraId="2664CBA5" w14:textId="2A62BFF2" w:rsidR="000F7364" w:rsidRPr="00A64175" w:rsidRDefault="00A8758D" w:rsidP="00A64175">
      <w:pPr>
        <w:pStyle w:val="NormalWeb"/>
        <w:spacing w:before="0" w:beforeAutospacing="0" w:after="0" w:afterAutospacing="0"/>
        <w:ind w:left="1440"/>
        <w:rPr>
          <w:color w:val="000000"/>
          <w:sz w:val="20"/>
          <w:szCs w:val="20"/>
        </w:rPr>
      </w:pPr>
      <w:r w:rsidRPr="00A64175">
        <w:rPr>
          <w:color w:val="000000"/>
          <w:sz w:val="20"/>
          <w:szCs w:val="20"/>
        </w:rPr>
        <w:t xml:space="preserve">•  Monitor and measure </w:t>
      </w:r>
      <w:r w:rsidR="000F7364" w:rsidRPr="00A64175">
        <w:rPr>
          <w:color w:val="000000"/>
          <w:sz w:val="20"/>
          <w:szCs w:val="20"/>
        </w:rPr>
        <w:t xml:space="preserve">cell heating </w:t>
      </w:r>
      <w:r w:rsidR="008562AF">
        <w:rPr>
          <w:color w:val="000000"/>
          <w:sz w:val="20"/>
          <w:szCs w:val="20"/>
        </w:rPr>
        <w:t>status using Info of Technology</w:t>
      </w:r>
      <w:r w:rsidR="000F7364" w:rsidRPr="00A64175">
        <w:rPr>
          <w:color w:val="000000"/>
          <w:sz w:val="20"/>
          <w:szCs w:val="20"/>
        </w:rPr>
        <w:t>.</w:t>
      </w:r>
    </w:p>
    <w:p w14:paraId="050C06A9" w14:textId="50096A14" w:rsidR="00A8758D" w:rsidRDefault="00A8758D" w:rsidP="00A64175">
      <w:pPr>
        <w:pStyle w:val="NormalWeb"/>
        <w:spacing w:before="0" w:beforeAutospacing="0" w:after="0" w:afterAutospacing="0"/>
        <w:ind w:left="1440"/>
        <w:rPr>
          <w:color w:val="000000"/>
          <w:sz w:val="20"/>
          <w:szCs w:val="20"/>
        </w:rPr>
      </w:pPr>
      <w:r w:rsidRPr="00A64175">
        <w:rPr>
          <w:color w:val="000000"/>
          <w:sz w:val="20"/>
          <w:szCs w:val="20"/>
        </w:rPr>
        <w:t>• </w:t>
      </w:r>
      <w:r w:rsidR="008562AF">
        <w:rPr>
          <w:color w:val="000000"/>
          <w:sz w:val="20"/>
          <w:szCs w:val="20"/>
        </w:rPr>
        <w:t xml:space="preserve"> System of coolant for the cell</w:t>
      </w:r>
      <w:r w:rsidR="000F7364" w:rsidRPr="00A64175">
        <w:rPr>
          <w:color w:val="000000"/>
          <w:sz w:val="20"/>
          <w:szCs w:val="20"/>
        </w:rPr>
        <w:t>.</w:t>
      </w:r>
    </w:p>
    <w:p w14:paraId="7EAF7B56" w14:textId="77777777" w:rsidR="009A7202" w:rsidRDefault="009A7202" w:rsidP="00A64175">
      <w:pPr>
        <w:pStyle w:val="NormalWeb"/>
        <w:spacing w:before="0" w:beforeAutospacing="0" w:after="0" w:afterAutospacing="0"/>
        <w:ind w:left="1440"/>
        <w:rPr>
          <w:color w:val="000000"/>
          <w:sz w:val="20"/>
          <w:szCs w:val="20"/>
        </w:rPr>
      </w:pPr>
    </w:p>
    <w:p w14:paraId="2D1B9D3C" w14:textId="77777777" w:rsidR="009A7202" w:rsidRDefault="009A7202" w:rsidP="00A64175">
      <w:pPr>
        <w:pStyle w:val="NormalWeb"/>
        <w:spacing w:before="0" w:beforeAutospacing="0" w:after="0" w:afterAutospacing="0"/>
        <w:ind w:left="1440"/>
        <w:rPr>
          <w:color w:val="000000"/>
          <w:sz w:val="20"/>
          <w:szCs w:val="20"/>
        </w:rPr>
      </w:pPr>
    </w:p>
    <w:p w14:paraId="176BDE8A" w14:textId="77777777" w:rsidR="009A7202" w:rsidRDefault="009A7202" w:rsidP="00A64175">
      <w:pPr>
        <w:pStyle w:val="NormalWeb"/>
        <w:spacing w:before="0" w:beforeAutospacing="0" w:after="0" w:afterAutospacing="0"/>
        <w:ind w:left="1440"/>
        <w:rPr>
          <w:color w:val="000000"/>
          <w:sz w:val="20"/>
          <w:szCs w:val="20"/>
        </w:rPr>
      </w:pPr>
    </w:p>
    <w:p w14:paraId="20452283" w14:textId="77777777" w:rsidR="009A7202" w:rsidRDefault="009A7202" w:rsidP="00A64175">
      <w:pPr>
        <w:pStyle w:val="NormalWeb"/>
        <w:spacing w:before="0" w:beforeAutospacing="0" w:after="0" w:afterAutospacing="0"/>
        <w:ind w:left="1440"/>
        <w:rPr>
          <w:color w:val="000000"/>
          <w:sz w:val="20"/>
          <w:szCs w:val="20"/>
        </w:rPr>
      </w:pPr>
    </w:p>
    <w:p w14:paraId="1749AEEB" w14:textId="77777777" w:rsidR="009A7202" w:rsidRDefault="009A7202" w:rsidP="00A64175">
      <w:pPr>
        <w:pStyle w:val="NormalWeb"/>
        <w:spacing w:before="0" w:beforeAutospacing="0" w:after="0" w:afterAutospacing="0"/>
        <w:ind w:left="1440"/>
        <w:rPr>
          <w:color w:val="000000"/>
          <w:sz w:val="20"/>
          <w:szCs w:val="20"/>
        </w:rPr>
      </w:pPr>
    </w:p>
    <w:p w14:paraId="00C8311C" w14:textId="77777777" w:rsidR="009A7202" w:rsidRDefault="009A7202" w:rsidP="00A64175">
      <w:pPr>
        <w:pStyle w:val="NormalWeb"/>
        <w:spacing w:before="0" w:beforeAutospacing="0" w:after="0" w:afterAutospacing="0"/>
        <w:ind w:left="1440"/>
        <w:rPr>
          <w:color w:val="000000"/>
          <w:sz w:val="20"/>
          <w:szCs w:val="20"/>
        </w:rPr>
      </w:pPr>
    </w:p>
    <w:p w14:paraId="1B10BA71" w14:textId="77777777" w:rsidR="009A7202" w:rsidRDefault="009A7202" w:rsidP="00A64175">
      <w:pPr>
        <w:pStyle w:val="NormalWeb"/>
        <w:spacing w:before="0" w:beforeAutospacing="0" w:after="0" w:afterAutospacing="0"/>
        <w:ind w:left="1440"/>
        <w:rPr>
          <w:color w:val="000000"/>
          <w:sz w:val="20"/>
          <w:szCs w:val="20"/>
        </w:rPr>
      </w:pPr>
    </w:p>
    <w:p w14:paraId="6BCD4E87" w14:textId="77777777" w:rsidR="009A7202" w:rsidRDefault="009A7202" w:rsidP="00A64175">
      <w:pPr>
        <w:pStyle w:val="NormalWeb"/>
        <w:spacing w:before="0" w:beforeAutospacing="0" w:after="0" w:afterAutospacing="0"/>
        <w:ind w:left="1440"/>
        <w:rPr>
          <w:color w:val="000000"/>
          <w:sz w:val="20"/>
          <w:szCs w:val="20"/>
        </w:rPr>
      </w:pPr>
    </w:p>
    <w:p w14:paraId="3E4A6F57" w14:textId="77777777" w:rsidR="009A7202" w:rsidRDefault="009A7202" w:rsidP="00A64175">
      <w:pPr>
        <w:pStyle w:val="NormalWeb"/>
        <w:spacing w:before="0" w:beforeAutospacing="0" w:after="0" w:afterAutospacing="0"/>
        <w:ind w:left="1440"/>
        <w:rPr>
          <w:color w:val="000000"/>
          <w:sz w:val="20"/>
          <w:szCs w:val="20"/>
        </w:rPr>
      </w:pPr>
    </w:p>
    <w:p w14:paraId="489E3A31" w14:textId="77777777" w:rsidR="009A7202" w:rsidRDefault="009A7202" w:rsidP="00A64175">
      <w:pPr>
        <w:pStyle w:val="NormalWeb"/>
        <w:spacing w:before="0" w:beforeAutospacing="0" w:after="0" w:afterAutospacing="0"/>
        <w:ind w:left="1440"/>
        <w:rPr>
          <w:color w:val="000000"/>
          <w:sz w:val="20"/>
          <w:szCs w:val="20"/>
        </w:rPr>
      </w:pPr>
    </w:p>
    <w:p w14:paraId="792B3E9E" w14:textId="77777777" w:rsidR="009A7202" w:rsidRDefault="009A7202" w:rsidP="00A64175">
      <w:pPr>
        <w:pStyle w:val="NormalWeb"/>
        <w:spacing w:before="0" w:beforeAutospacing="0" w:after="0" w:afterAutospacing="0"/>
        <w:ind w:left="1440"/>
        <w:rPr>
          <w:color w:val="000000"/>
          <w:sz w:val="20"/>
          <w:szCs w:val="20"/>
        </w:rPr>
      </w:pPr>
    </w:p>
    <w:p w14:paraId="0B0E24EB" w14:textId="77777777" w:rsidR="009A7202" w:rsidRDefault="009A7202" w:rsidP="00A64175">
      <w:pPr>
        <w:pStyle w:val="NormalWeb"/>
        <w:spacing w:before="0" w:beforeAutospacing="0" w:after="0" w:afterAutospacing="0"/>
        <w:ind w:left="1440"/>
        <w:rPr>
          <w:color w:val="000000"/>
          <w:sz w:val="20"/>
          <w:szCs w:val="20"/>
        </w:rPr>
      </w:pPr>
    </w:p>
    <w:p w14:paraId="38AB060A" w14:textId="77777777" w:rsidR="009A7202" w:rsidRDefault="009A7202" w:rsidP="00A64175">
      <w:pPr>
        <w:pStyle w:val="NormalWeb"/>
        <w:spacing w:before="0" w:beforeAutospacing="0" w:after="0" w:afterAutospacing="0"/>
        <w:ind w:left="1440"/>
        <w:rPr>
          <w:color w:val="000000"/>
          <w:sz w:val="20"/>
          <w:szCs w:val="20"/>
        </w:rPr>
      </w:pPr>
    </w:p>
    <w:p w14:paraId="14139017" w14:textId="77777777" w:rsidR="009A7202" w:rsidRDefault="009A7202" w:rsidP="00A64175">
      <w:pPr>
        <w:pStyle w:val="NormalWeb"/>
        <w:spacing w:before="0" w:beforeAutospacing="0" w:after="0" w:afterAutospacing="0"/>
        <w:ind w:left="1440"/>
        <w:rPr>
          <w:color w:val="000000"/>
          <w:sz w:val="20"/>
          <w:szCs w:val="20"/>
        </w:rPr>
      </w:pPr>
    </w:p>
    <w:p w14:paraId="4D8B8FC2" w14:textId="77777777" w:rsidR="009A7202" w:rsidRDefault="009A7202" w:rsidP="00A64175">
      <w:pPr>
        <w:pStyle w:val="NormalWeb"/>
        <w:spacing w:before="0" w:beforeAutospacing="0" w:after="0" w:afterAutospacing="0"/>
        <w:ind w:left="1440"/>
        <w:rPr>
          <w:color w:val="000000"/>
          <w:sz w:val="20"/>
          <w:szCs w:val="20"/>
        </w:rPr>
      </w:pPr>
    </w:p>
    <w:p w14:paraId="7E16D14D" w14:textId="77777777" w:rsidR="009A7202" w:rsidRDefault="009A7202" w:rsidP="00A64175">
      <w:pPr>
        <w:pStyle w:val="NormalWeb"/>
        <w:spacing w:before="0" w:beforeAutospacing="0" w:after="0" w:afterAutospacing="0"/>
        <w:ind w:left="1440"/>
        <w:rPr>
          <w:color w:val="000000"/>
          <w:sz w:val="20"/>
          <w:szCs w:val="20"/>
        </w:rPr>
      </w:pPr>
    </w:p>
    <w:p w14:paraId="4C687048" w14:textId="77777777" w:rsidR="009A7202" w:rsidRPr="00A64175" w:rsidRDefault="009A7202" w:rsidP="00A64175">
      <w:pPr>
        <w:pStyle w:val="NormalWeb"/>
        <w:spacing w:before="0" w:beforeAutospacing="0" w:after="0" w:afterAutospacing="0"/>
        <w:ind w:left="1440"/>
        <w:rPr>
          <w:color w:val="000000"/>
          <w:sz w:val="20"/>
          <w:szCs w:val="20"/>
        </w:rPr>
      </w:pPr>
    </w:p>
    <w:p w14:paraId="6BA2ABEF" w14:textId="7856450F" w:rsidR="00EE6FDA" w:rsidRPr="005C6C13" w:rsidRDefault="00A64175" w:rsidP="00A64175">
      <w:pPr>
        <w:pStyle w:val="NormalWeb"/>
        <w:shd w:val="clear" w:color="auto" w:fill="FFFFFF"/>
        <w:spacing w:before="240" w:beforeAutospacing="0" w:after="240" w:afterAutospacing="0"/>
        <w:jc w:val="center"/>
        <w:rPr>
          <w:rStyle w:val="red"/>
          <w:rFonts w:asciiTheme="majorBidi" w:eastAsia="Cambria Math" w:hAnsiTheme="majorBidi" w:cstheme="majorBidi"/>
          <w:b/>
          <w:bCs/>
          <w:shd w:val="clear" w:color="auto" w:fill="FFFFFF"/>
        </w:rPr>
      </w:pPr>
      <w:r w:rsidRPr="005C6C13">
        <w:rPr>
          <w:rStyle w:val="red"/>
          <w:rFonts w:asciiTheme="majorBidi" w:hAnsiTheme="majorBidi" w:cstheme="majorBidi"/>
          <w:b/>
          <w:bCs/>
          <w:shd w:val="clear" w:color="auto" w:fill="FFFFFF"/>
        </w:rPr>
        <w:lastRenderedPageBreak/>
        <w:t>SYSTEM DESCRIPTION</w:t>
      </w:r>
    </w:p>
    <w:p w14:paraId="441F9D43" w14:textId="634B739F" w:rsidR="00567673" w:rsidRPr="00936508" w:rsidRDefault="00A8758D" w:rsidP="00936508">
      <w:pPr>
        <w:pStyle w:val="NormalWeb"/>
        <w:spacing w:before="0" w:beforeAutospacing="0" w:after="0" w:afterAutospacing="0"/>
        <w:ind w:firstLine="284"/>
        <w:jc w:val="both"/>
        <w:rPr>
          <w:rFonts w:asciiTheme="majorBidi" w:eastAsia="Cambria Math" w:hAnsiTheme="majorBidi" w:cstheme="majorBidi"/>
          <w:sz w:val="20"/>
          <w:szCs w:val="20"/>
          <w:shd w:val="clear" w:color="auto" w:fill="FFFFFF"/>
        </w:rPr>
      </w:pPr>
      <w:r w:rsidRPr="00A64175">
        <w:rPr>
          <w:rStyle w:val="red"/>
          <w:rFonts w:asciiTheme="majorBidi" w:eastAsia="Cambria Math" w:hAnsiTheme="majorBidi" w:cstheme="majorBidi"/>
          <w:sz w:val="20"/>
          <w:szCs w:val="20"/>
          <w:shd w:val="clear" w:color="auto" w:fill="FFFFFF"/>
        </w:rPr>
        <w:t>The block diagram consists of a</w:t>
      </w:r>
      <w:r w:rsidR="00567673" w:rsidRPr="00A64175">
        <w:rPr>
          <w:rStyle w:val="red"/>
          <w:rFonts w:asciiTheme="majorBidi" w:eastAsia="Cambria Math" w:hAnsiTheme="majorBidi" w:cstheme="majorBidi"/>
          <w:sz w:val="20"/>
          <w:szCs w:val="20"/>
          <w:shd w:val="clear" w:color="auto" w:fill="FFFFFF"/>
        </w:rPr>
        <w:t xml:space="preserve"> </w:t>
      </w:r>
      <w:r w:rsidRPr="00A64175">
        <w:rPr>
          <w:rStyle w:val="red"/>
          <w:rFonts w:asciiTheme="majorBidi" w:eastAsia="Cambria Math" w:hAnsiTheme="majorBidi" w:cstheme="majorBidi"/>
          <w:sz w:val="20"/>
          <w:szCs w:val="20"/>
          <w:shd w:val="clear" w:color="auto" w:fill="FFFFFF"/>
        </w:rPr>
        <w:t>Li-Ion battery, an LM35 Temperature sensor, an ADC, voltage and cu</w:t>
      </w:r>
      <w:r w:rsidR="00936508">
        <w:rPr>
          <w:rStyle w:val="red"/>
          <w:rFonts w:asciiTheme="majorBidi" w:eastAsia="Cambria Math" w:hAnsiTheme="majorBidi" w:cstheme="majorBidi"/>
          <w:sz w:val="20"/>
          <w:szCs w:val="20"/>
          <w:shd w:val="clear" w:color="auto" w:fill="FFFFFF"/>
        </w:rPr>
        <w:t xml:space="preserve">rrent sensors, a power supply, </w:t>
      </w:r>
      <w:r w:rsidRPr="00A64175">
        <w:rPr>
          <w:rStyle w:val="red"/>
          <w:rFonts w:asciiTheme="majorBidi" w:eastAsia="Cambria Math" w:hAnsiTheme="majorBidi" w:cstheme="majorBidi"/>
          <w:sz w:val="20"/>
          <w:szCs w:val="20"/>
          <w:shd w:val="clear" w:color="auto" w:fill="FFFFFF"/>
        </w:rPr>
        <w:t>Aurdino UNO R3 microcontroller, a relay, an IoT module, and an LCD.</w:t>
      </w:r>
      <w:r w:rsidR="00567673" w:rsidRPr="00A64175">
        <w:rPr>
          <w:rStyle w:val="red"/>
          <w:rFonts w:asciiTheme="majorBidi" w:eastAsia="Cambria Math" w:hAnsiTheme="majorBidi" w:cstheme="majorBidi"/>
          <w:sz w:val="20"/>
          <w:szCs w:val="20"/>
          <w:shd w:val="clear" w:color="auto" w:fill="FFFFFF"/>
        </w:rPr>
        <w:t xml:space="preserve"> </w:t>
      </w:r>
      <w:r w:rsidRPr="00A64175">
        <w:rPr>
          <w:rStyle w:val="red"/>
          <w:rFonts w:asciiTheme="majorBidi" w:eastAsia="Cambria Math" w:hAnsiTheme="majorBidi" w:cstheme="majorBidi"/>
          <w:sz w:val="20"/>
          <w:szCs w:val="20"/>
          <w:shd w:val="clear" w:color="auto" w:fill="FFFFFF"/>
        </w:rPr>
        <w:t>The block diagram of the battery monitoring and management system is shown in Fig</w:t>
      </w:r>
      <w:r w:rsidR="00627AFD">
        <w:rPr>
          <w:rStyle w:val="red"/>
          <w:rFonts w:asciiTheme="majorBidi" w:eastAsia="Cambria Math" w:hAnsiTheme="majorBidi" w:cstheme="majorBidi"/>
          <w:sz w:val="20"/>
          <w:szCs w:val="20"/>
          <w:shd w:val="clear" w:color="auto" w:fill="FFFFFF"/>
        </w:rPr>
        <w:t>ure</w:t>
      </w:r>
      <w:r w:rsidRPr="00A64175">
        <w:rPr>
          <w:rStyle w:val="red"/>
          <w:rFonts w:asciiTheme="majorBidi" w:eastAsia="Cambria Math" w:hAnsiTheme="majorBidi" w:cstheme="majorBidi"/>
          <w:sz w:val="20"/>
          <w:szCs w:val="20"/>
          <w:shd w:val="clear" w:color="auto" w:fill="FFFFFF"/>
        </w:rPr>
        <w:t xml:space="preserve"> 1. The system's flow chart is shown in Fig</w:t>
      </w:r>
      <w:r w:rsidR="00627AFD">
        <w:rPr>
          <w:rStyle w:val="red"/>
          <w:rFonts w:asciiTheme="majorBidi" w:eastAsia="Cambria Math" w:hAnsiTheme="majorBidi" w:cstheme="majorBidi"/>
          <w:sz w:val="20"/>
          <w:szCs w:val="20"/>
          <w:shd w:val="clear" w:color="auto" w:fill="FFFFFF"/>
        </w:rPr>
        <w:t>ure</w:t>
      </w:r>
      <w:r w:rsidRPr="00A64175">
        <w:rPr>
          <w:rStyle w:val="red"/>
          <w:rFonts w:asciiTheme="majorBidi" w:eastAsia="Cambria Math" w:hAnsiTheme="majorBidi" w:cstheme="majorBidi"/>
          <w:sz w:val="20"/>
          <w:szCs w:val="20"/>
          <w:shd w:val="clear" w:color="auto" w:fill="FFFFFF"/>
        </w:rPr>
        <w:t xml:space="preserve"> 2.</w:t>
      </w:r>
      <w:r w:rsidR="00567673" w:rsidRPr="00A64175">
        <w:rPr>
          <w:rStyle w:val="red"/>
          <w:rFonts w:asciiTheme="majorBidi" w:eastAsia="Cambria Math" w:hAnsiTheme="majorBidi" w:cstheme="majorBidi"/>
          <w:sz w:val="20"/>
          <w:szCs w:val="20"/>
          <w:shd w:val="clear" w:color="auto" w:fill="FFFFFF"/>
        </w:rPr>
        <w:t xml:space="preserve"> </w:t>
      </w:r>
    </w:p>
    <w:p w14:paraId="7E19F3D0" w14:textId="6D13A627" w:rsidR="00567673" w:rsidRDefault="00AC7647" w:rsidP="00627AFD">
      <w:pPr>
        <w:spacing w:after="0" w:line="360" w:lineRule="auto"/>
        <w:jc w:val="center"/>
        <w:rPr>
          <w:rStyle w:val="red"/>
          <w:rFonts w:asciiTheme="majorBidi" w:eastAsia="Cambria Math" w:hAnsiTheme="majorBidi" w:cstheme="majorBidi"/>
          <w:color w:val="auto"/>
          <w:kern w:val="0"/>
          <w:sz w:val="24"/>
          <w:shd w:val="clear" w:color="auto" w:fill="FFFFFF"/>
        </w:rPr>
      </w:pPr>
      <w:r w:rsidRPr="00AC7647">
        <w:rPr>
          <w:rStyle w:val="red"/>
          <w:rFonts w:asciiTheme="majorBidi" w:eastAsia="Cambria Math" w:hAnsiTheme="majorBidi" w:cstheme="majorBidi"/>
          <w:noProof/>
          <w:color w:val="auto"/>
          <w:kern w:val="0"/>
          <w:sz w:val="24"/>
          <w:shd w:val="clear" w:color="auto" w:fill="FFFFFF"/>
        </w:rPr>
        <w:drawing>
          <wp:inline distT="0" distB="0" distL="0" distR="0" wp14:anchorId="76987AE1" wp14:editId="7243B299">
            <wp:extent cx="4625439" cy="2080967"/>
            <wp:effectExtent l="0" t="0" r="3810" b="0"/>
            <wp:docPr id="958123311" name="Picture 1" descr="A diagram of a computer pro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123311" name="Picture 1" descr="A diagram of a computer program&#10;&#10;AI-generated content may be incorrect."/>
                    <pic:cNvPicPr/>
                  </pic:nvPicPr>
                  <pic:blipFill>
                    <a:blip r:embed="rId14"/>
                    <a:stretch>
                      <a:fillRect/>
                    </a:stretch>
                  </pic:blipFill>
                  <pic:spPr>
                    <a:xfrm>
                      <a:off x="0" y="0"/>
                      <a:ext cx="4658983" cy="2096059"/>
                    </a:xfrm>
                    <a:prstGeom prst="rect">
                      <a:avLst/>
                    </a:prstGeom>
                  </pic:spPr>
                </pic:pic>
              </a:graphicData>
            </a:graphic>
          </wp:inline>
        </w:drawing>
      </w:r>
    </w:p>
    <w:p w14:paraId="137EFE7A" w14:textId="022BBE7B" w:rsidR="005C6C13" w:rsidRPr="00627AFD" w:rsidRDefault="00627AFD" w:rsidP="008562AF">
      <w:pPr>
        <w:spacing w:after="0" w:line="240" w:lineRule="auto"/>
        <w:jc w:val="center"/>
        <w:rPr>
          <w:rStyle w:val="red"/>
          <w:rFonts w:asciiTheme="majorBidi" w:eastAsia="Cambria Math" w:hAnsiTheme="majorBidi" w:cstheme="majorBidi"/>
          <w:b/>
          <w:bCs/>
          <w:color w:val="auto"/>
          <w:kern w:val="0"/>
          <w:sz w:val="18"/>
          <w:szCs w:val="18"/>
          <w:shd w:val="clear" w:color="auto" w:fill="FFFFFF"/>
        </w:rPr>
      </w:pPr>
      <w:r w:rsidRPr="00627AFD">
        <w:rPr>
          <w:rStyle w:val="red"/>
          <w:rFonts w:asciiTheme="majorBidi" w:eastAsia="Cambria Math" w:hAnsiTheme="majorBidi" w:cstheme="majorBidi"/>
          <w:b/>
          <w:bCs/>
          <w:color w:val="auto"/>
          <w:kern w:val="0"/>
          <w:sz w:val="18"/>
          <w:szCs w:val="18"/>
          <w:shd w:val="clear" w:color="auto" w:fill="FFFFFF"/>
        </w:rPr>
        <w:t xml:space="preserve">FIGURE 1. </w:t>
      </w:r>
      <w:r w:rsidR="008562AF" w:rsidRPr="008562AF">
        <w:rPr>
          <w:rStyle w:val="blue"/>
          <w:rFonts w:asciiTheme="majorBidi" w:eastAsia="Cambria Math" w:hAnsiTheme="majorBidi" w:cstheme="majorBidi"/>
          <w:bCs/>
          <w:sz w:val="18"/>
          <w:szCs w:val="18"/>
          <w:shd w:val="clear" w:color="auto" w:fill="FFFFFF"/>
        </w:rPr>
        <w:t>Cell managing</w:t>
      </w:r>
      <w:r w:rsidR="008562AF" w:rsidRPr="008562AF">
        <w:rPr>
          <w:rFonts w:asciiTheme="majorBidi" w:hAnsiTheme="majorBidi" w:cstheme="majorBidi"/>
          <w:bCs/>
          <w:sz w:val="18"/>
          <w:szCs w:val="18"/>
          <w:shd w:val="clear" w:color="auto" w:fill="FFFFFF"/>
        </w:rPr>
        <w:t> </w:t>
      </w:r>
      <w:r w:rsidR="008562AF" w:rsidRPr="008562AF">
        <w:rPr>
          <w:rStyle w:val="underline"/>
          <w:rFonts w:asciiTheme="majorBidi" w:hAnsiTheme="majorBidi" w:cstheme="majorBidi"/>
          <w:bCs/>
          <w:sz w:val="18"/>
          <w:szCs w:val="18"/>
          <w:shd w:val="clear" w:color="auto" w:fill="FFFFFF"/>
        </w:rPr>
        <w:t>block diagram.</w:t>
      </w:r>
    </w:p>
    <w:p w14:paraId="23B75BAC" w14:textId="77777777" w:rsidR="001A07CB" w:rsidRDefault="00AC7647" w:rsidP="00F736C7">
      <w:pPr>
        <w:spacing w:after="0" w:line="360" w:lineRule="auto"/>
        <w:jc w:val="center"/>
        <w:rPr>
          <w:rStyle w:val="red"/>
          <w:rFonts w:asciiTheme="majorBidi" w:eastAsia="Cambria Math" w:hAnsiTheme="majorBidi" w:cstheme="majorBidi"/>
          <w:sz w:val="24"/>
          <w:shd w:val="clear" w:color="auto" w:fill="FFFFFF"/>
        </w:rPr>
      </w:pPr>
      <w:r w:rsidRPr="00AC7647">
        <w:rPr>
          <w:rStyle w:val="red"/>
          <w:rFonts w:asciiTheme="majorBidi" w:eastAsia="Cambria Math" w:hAnsiTheme="majorBidi" w:cstheme="majorBidi"/>
          <w:noProof/>
          <w:sz w:val="24"/>
          <w:shd w:val="clear" w:color="auto" w:fill="FFFFFF"/>
        </w:rPr>
        <w:drawing>
          <wp:inline distT="0" distB="0" distL="0" distR="0" wp14:anchorId="1E1ADBA1" wp14:editId="362B7E55">
            <wp:extent cx="3669323" cy="4172224"/>
            <wp:effectExtent l="0" t="0" r="7620" b="0"/>
            <wp:docPr id="1582757094" name="Picture 1" descr="A diagram of a batter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757094" name="Picture 1" descr="A diagram of a battery&#10;&#10;AI-generated content may be incorrect."/>
                    <pic:cNvPicPr/>
                  </pic:nvPicPr>
                  <pic:blipFill>
                    <a:blip r:embed="rId15"/>
                    <a:stretch>
                      <a:fillRect/>
                    </a:stretch>
                  </pic:blipFill>
                  <pic:spPr>
                    <a:xfrm>
                      <a:off x="0" y="0"/>
                      <a:ext cx="3683802" cy="4188688"/>
                    </a:xfrm>
                    <a:prstGeom prst="rect">
                      <a:avLst/>
                    </a:prstGeom>
                  </pic:spPr>
                </pic:pic>
              </a:graphicData>
            </a:graphic>
          </wp:inline>
        </w:drawing>
      </w:r>
    </w:p>
    <w:p w14:paraId="6220DBD7" w14:textId="4ED33AF6" w:rsidR="00627AFD" w:rsidRDefault="00205957" w:rsidP="008562AF">
      <w:pPr>
        <w:spacing w:after="0" w:line="240" w:lineRule="auto"/>
        <w:jc w:val="center"/>
        <w:rPr>
          <w:rStyle w:val="red"/>
          <w:rFonts w:asciiTheme="majorBidi" w:eastAsia="Cambria Math" w:hAnsiTheme="majorBidi" w:cstheme="majorBidi"/>
          <w:b/>
          <w:bCs/>
          <w:sz w:val="18"/>
          <w:szCs w:val="18"/>
          <w:shd w:val="clear" w:color="auto" w:fill="FFFFFF"/>
        </w:rPr>
      </w:pPr>
      <w:r w:rsidRPr="00770AD3">
        <w:rPr>
          <w:rFonts w:asciiTheme="majorBidi" w:hAnsiTheme="majorBidi" w:cstheme="majorBidi"/>
          <w:b/>
          <w:bCs/>
          <w:noProof/>
          <w:sz w:val="24"/>
        </w:rPr>
        <mc:AlternateContent>
          <mc:Choice Requires="wps">
            <w:drawing>
              <wp:anchor distT="0" distB="0" distL="114300" distR="114300" simplePos="0" relativeHeight="251675648" behindDoc="0" locked="0" layoutInCell="1" allowOverlap="1" wp14:anchorId="61A6A270" wp14:editId="09158F98">
                <wp:simplePos x="0" y="0"/>
                <wp:positionH relativeFrom="column">
                  <wp:posOffset>1055077</wp:posOffset>
                </wp:positionH>
                <wp:positionV relativeFrom="paragraph">
                  <wp:posOffset>8274361</wp:posOffset>
                </wp:positionV>
                <wp:extent cx="1154190" cy="0"/>
                <wp:effectExtent l="0" t="0" r="0" b="0"/>
                <wp:wrapNone/>
                <wp:docPr id="392141916" name="Straight Connector 21"/>
                <wp:cNvGraphicFramePr/>
                <a:graphic xmlns:a="http://schemas.openxmlformats.org/drawingml/2006/main">
                  <a:graphicData uri="http://schemas.microsoft.com/office/word/2010/wordprocessingShape">
                    <wps:wsp>
                      <wps:cNvCnPr/>
                      <wps:spPr>
                        <a:xfrm>
                          <a:off x="0" y="0"/>
                          <a:ext cx="1154190"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cx="http://schemas.microsoft.com/office/drawing/2014/chartex" xmlns:cx1="http://schemas.microsoft.com/office/drawing/2015/9/8/chartex" xmlns:w16se="http://schemas.microsoft.com/office/word/2015/wordml/symex"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62DED84" id="Straight Connector 21"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83.1pt,651.5pt" to="174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" strokecolor="#ed7d31 [3205]" strokeweight=".5pt">
                <v:stroke joinstyle="miter"/>
              </v:line>
            </w:pict>
          </mc:Fallback>
        </mc:AlternateContent>
      </w:r>
      <w:r w:rsidR="00770AD3" w:rsidRPr="00770AD3">
        <w:rPr>
          <w:rStyle w:val="red"/>
          <w:rFonts w:asciiTheme="majorBidi" w:eastAsia="Cambria Math" w:hAnsiTheme="majorBidi" w:cstheme="majorBidi"/>
          <w:b/>
          <w:bCs/>
          <w:color w:val="auto"/>
          <w:kern w:val="0"/>
          <w:sz w:val="24"/>
          <w:shd w:val="clear" w:color="auto" w:fill="FFFFFF"/>
        </w:rPr>
        <w:t xml:space="preserve"> </w:t>
      </w:r>
      <w:r w:rsidR="00770AD3" w:rsidRPr="00627AFD">
        <w:rPr>
          <w:rStyle w:val="red"/>
          <w:rFonts w:asciiTheme="majorBidi" w:eastAsia="Cambria Math" w:hAnsiTheme="majorBidi" w:cstheme="majorBidi"/>
          <w:b/>
          <w:bCs/>
          <w:color w:val="auto"/>
          <w:kern w:val="0"/>
          <w:sz w:val="18"/>
          <w:szCs w:val="18"/>
          <w:shd w:val="clear" w:color="auto" w:fill="FFFFFF"/>
        </w:rPr>
        <w:t>FIGURE</w:t>
      </w:r>
      <w:r w:rsidR="00770AD3" w:rsidRPr="00627AFD">
        <w:rPr>
          <w:rStyle w:val="red"/>
          <w:rFonts w:asciiTheme="majorBidi" w:eastAsia="Cambria Math" w:hAnsiTheme="majorBidi" w:cstheme="majorBidi"/>
          <w:b/>
          <w:bCs/>
          <w:sz w:val="18"/>
          <w:szCs w:val="18"/>
          <w:shd w:val="clear" w:color="auto" w:fill="FFFFFF"/>
        </w:rPr>
        <w:t xml:space="preserve"> 2. </w:t>
      </w:r>
      <w:r w:rsidR="008562AF" w:rsidRPr="008562AF">
        <w:rPr>
          <w:rStyle w:val="red"/>
          <w:rFonts w:asciiTheme="majorBidi" w:eastAsia="Cambria Math" w:hAnsiTheme="majorBidi" w:cstheme="majorBidi"/>
          <w:bCs/>
          <w:sz w:val="18"/>
          <w:szCs w:val="18"/>
          <w:shd w:val="clear" w:color="auto" w:fill="FFFFFF"/>
        </w:rPr>
        <w:t>Parameter flow graph.</w:t>
      </w:r>
    </w:p>
    <w:p w14:paraId="1889CAEF" w14:textId="77777777" w:rsidR="008562AF" w:rsidRPr="00627AFD" w:rsidRDefault="008562AF" w:rsidP="008562AF">
      <w:pPr>
        <w:spacing w:before="120" w:after="0" w:line="240" w:lineRule="auto"/>
        <w:jc w:val="center"/>
        <w:rPr>
          <w:rStyle w:val="red"/>
          <w:rFonts w:asciiTheme="majorBidi" w:eastAsia="Cambria Math" w:hAnsiTheme="majorBidi" w:cstheme="majorBidi"/>
          <w:b/>
          <w:bCs/>
          <w:sz w:val="18"/>
          <w:szCs w:val="18"/>
          <w:shd w:val="clear" w:color="auto" w:fill="FFFFFF"/>
        </w:rPr>
      </w:pPr>
    </w:p>
    <w:p w14:paraId="597CCFE6" w14:textId="5DA856FE" w:rsidR="00901179" w:rsidRDefault="00FB2D21" w:rsidP="009A7202">
      <w:pPr>
        <w:pStyle w:val="NormalWeb"/>
        <w:shd w:val="clear" w:color="auto" w:fill="FFFFFF"/>
        <w:spacing w:before="0" w:beforeAutospacing="0" w:after="0" w:afterAutospacing="0"/>
        <w:ind w:firstLine="284"/>
        <w:jc w:val="both"/>
        <w:rPr>
          <w:rFonts w:asciiTheme="majorBidi" w:hAnsiTheme="majorBidi" w:cstheme="majorBidi"/>
          <w:sz w:val="20"/>
          <w:szCs w:val="20"/>
          <w:shd w:val="clear" w:color="auto" w:fill="FFFFFF"/>
          <w:lang w:val="en-GB"/>
        </w:rPr>
      </w:pPr>
      <w:r w:rsidRPr="00627AFD">
        <w:rPr>
          <w:rFonts w:asciiTheme="majorBidi" w:hAnsiTheme="majorBidi" w:cstheme="majorBidi"/>
          <w:sz w:val="20"/>
          <w:szCs w:val="20"/>
          <w:shd w:val="clear" w:color="auto" w:fill="FFFFFF"/>
        </w:rPr>
        <w:t xml:space="preserve">The </w:t>
      </w:r>
      <w:r w:rsidR="00567673" w:rsidRPr="00627AFD">
        <w:rPr>
          <w:rFonts w:asciiTheme="majorBidi" w:hAnsiTheme="majorBidi" w:cstheme="majorBidi"/>
          <w:sz w:val="20"/>
          <w:szCs w:val="20"/>
          <w:shd w:val="clear" w:color="auto" w:fill="FFFFFF"/>
          <w:lang w:val="en-GB"/>
        </w:rPr>
        <w:t>calculate</w:t>
      </w:r>
      <w:r w:rsidR="007623BC" w:rsidRPr="00627AFD">
        <w:rPr>
          <w:rFonts w:asciiTheme="majorBidi" w:hAnsiTheme="majorBidi" w:cstheme="majorBidi"/>
          <w:sz w:val="20"/>
          <w:szCs w:val="20"/>
          <w:shd w:val="clear" w:color="auto" w:fill="FFFFFF"/>
          <w:lang w:val="en-GB"/>
        </w:rPr>
        <w:t xml:space="preserve"> battery parameters like </w:t>
      </w:r>
      <w:r w:rsidR="00567673" w:rsidRPr="00627AFD">
        <w:rPr>
          <w:rFonts w:asciiTheme="majorBidi" w:hAnsiTheme="majorBidi" w:cstheme="majorBidi"/>
          <w:sz w:val="20"/>
          <w:szCs w:val="20"/>
          <w:shd w:val="clear" w:color="auto" w:fill="FFFFFF"/>
          <w:lang w:val="en-GB"/>
        </w:rPr>
        <w:t>voltage flowing i</w:t>
      </w:r>
      <w:r w:rsidRPr="00627AFD">
        <w:rPr>
          <w:rFonts w:asciiTheme="majorBidi" w:hAnsiTheme="majorBidi" w:cstheme="majorBidi"/>
          <w:sz w:val="20"/>
          <w:szCs w:val="20"/>
          <w:shd w:val="clear" w:color="auto" w:fill="FFFFFF"/>
          <w:lang w:val="en-GB"/>
        </w:rPr>
        <w:t>n the actuator is obtained</w:t>
      </w:r>
      <w:r w:rsidR="007623BC" w:rsidRPr="00627AFD">
        <w:rPr>
          <w:rFonts w:asciiTheme="majorBidi" w:hAnsiTheme="majorBidi" w:cstheme="majorBidi"/>
          <w:sz w:val="20"/>
          <w:szCs w:val="20"/>
          <w:shd w:val="clear" w:color="auto" w:fill="FFFFFF"/>
          <w:lang w:val="en-GB"/>
        </w:rPr>
        <w:t xml:space="preserve">. These are interfaced </w:t>
      </w:r>
      <w:r w:rsidR="00567673" w:rsidRPr="00627AFD">
        <w:rPr>
          <w:rFonts w:asciiTheme="majorBidi" w:hAnsiTheme="majorBidi" w:cstheme="majorBidi"/>
          <w:sz w:val="20"/>
          <w:szCs w:val="20"/>
          <w:shd w:val="clear" w:color="auto" w:fill="FFFFFF"/>
          <w:lang w:val="en-GB"/>
        </w:rPr>
        <w:t>with</w:t>
      </w:r>
      <w:r w:rsidR="007623BC" w:rsidRPr="00627AFD">
        <w:rPr>
          <w:rFonts w:asciiTheme="majorBidi" w:hAnsiTheme="majorBidi" w:cstheme="majorBidi"/>
          <w:sz w:val="20"/>
          <w:szCs w:val="20"/>
          <w:shd w:val="clear" w:color="auto" w:fill="FFFFFF"/>
          <w:lang w:val="en-GB"/>
        </w:rPr>
        <w:t xml:space="preserve"> Proteus</w:t>
      </w:r>
      <w:r w:rsidR="00567673" w:rsidRPr="00627AFD">
        <w:rPr>
          <w:rFonts w:asciiTheme="majorBidi" w:hAnsiTheme="majorBidi" w:cstheme="majorBidi"/>
          <w:sz w:val="20"/>
          <w:szCs w:val="20"/>
          <w:shd w:val="clear" w:color="auto" w:fill="FFFFFF"/>
          <w:lang w:val="en-GB"/>
        </w:rPr>
        <w:t>, a program simulation interface.</w:t>
      </w:r>
      <w:r w:rsidR="00F548B5" w:rsidRPr="00627AFD">
        <w:rPr>
          <w:rFonts w:asciiTheme="majorBidi" w:hAnsiTheme="majorBidi" w:cstheme="majorBidi"/>
          <w:sz w:val="20"/>
          <w:szCs w:val="20"/>
          <w:shd w:val="clear" w:color="auto" w:fill="FFFFFF"/>
          <w:lang w:val="en-GB"/>
        </w:rPr>
        <w:t xml:space="preserve"> </w:t>
      </w:r>
      <w:r w:rsidR="00567673" w:rsidRPr="00627AFD">
        <w:rPr>
          <w:rFonts w:asciiTheme="majorBidi" w:hAnsiTheme="majorBidi" w:cstheme="majorBidi"/>
          <w:sz w:val="20"/>
          <w:szCs w:val="20"/>
          <w:shd w:val="clear" w:color="auto" w:fill="FFFFFF"/>
          <w:lang w:val="en-GB"/>
        </w:rPr>
        <w:t xml:space="preserve">Actuators </w:t>
      </w:r>
      <w:r w:rsidR="002D5756" w:rsidRPr="00627AFD">
        <w:rPr>
          <w:rFonts w:asciiTheme="majorBidi" w:hAnsiTheme="majorBidi" w:cstheme="majorBidi"/>
          <w:sz w:val="20"/>
          <w:szCs w:val="20"/>
          <w:shd w:val="clear" w:color="auto" w:fill="FFFFFF"/>
          <w:lang w:val="en-GB"/>
        </w:rPr>
        <w:t>monitor</w:t>
      </w:r>
      <w:r w:rsidR="007623BC" w:rsidRPr="00627AFD">
        <w:rPr>
          <w:rFonts w:asciiTheme="majorBidi" w:hAnsiTheme="majorBidi" w:cstheme="majorBidi"/>
          <w:sz w:val="20"/>
          <w:szCs w:val="20"/>
          <w:shd w:val="clear" w:color="auto" w:fill="FFFFFF"/>
          <w:lang w:val="en-GB"/>
        </w:rPr>
        <w:t xml:space="preserve"> the battery's </w:t>
      </w:r>
      <w:r w:rsidR="00567673" w:rsidRPr="00627AFD">
        <w:rPr>
          <w:rFonts w:asciiTheme="majorBidi" w:hAnsiTheme="majorBidi" w:cstheme="majorBidi"/>
          <w:sz w:val="20"/>
          <w:szCs w:val="20"/>
          <w:shd w:val="clear" w:color="auto" w:fill="FFFFFF"/>
          <w:lang w:val="en-GB"/>
        </w:rPr>
        <w:t>heat content</w:t>
      </w:r>
      <w:r w:rsidR="007623BC" w:rsidRPr="00627AFD">
        <w:rPr>
          <w:rFonts w:asciiTheme="majorBidi" w:hAnsiTheme="majorBidi" w:cstheme="majorBidi"/>
          <w:sz w:val="20"/>
          <w:szCs w:val="20"/>
          <w:shd w:val="clear" w:color="auto" w:fill="FFFFFF"/>
          <w:lang w:val="en-GB"/>
        </w:rPr>
        <w:t xml:space="preserve"> in real-time. This technique is cost-effective and </w:t>
      </w:r>
      <w:r w:rsidR="002D5756" w:rsidRPr="00627AFD">
        <w:rPr>
          <w:rFonts w:asciiTheme="majorBidi" w:hAnsiTheme="majorBidi" w:cstheme="majorBidi"/>
          <w:sz w:val="20"/>
          <w:szCs w:val="20"/>
          <w:shd w:val="clear" w:color="auto" w:fill="FFFFFF"/>
          <w:lang w:val="en-GB"/>
        </w:rPr>
        <w:t>efficient,</w:t>
      </w:r>
      <w:r w:rsidR="00D75CAC" w:rsidRPr="00627AFD">
        <w:rPr>
          <w:rFonts w:asciiTheme="majorBidi" w:hAnsiTheme="majorBidi" w:cstheme="majorBidi"/>
          <w:sz w:val="20"/>
          <w:szCs w:val="20"/>
          <w:shd w:val="clear" w:color="auto" w:fill="FFFFFF"/>
          <w:lang w:val="en-GB"/>
        </w:rPr>
        <w:t xml:space="preserve"> and t</w:t>
      </w:r>
      <w:r w:rsidR="007623BC" w:rsidRPr="00627AFD">
        <w:rPr>
          <w:rFonts w:asciiTheme="majorBidi" w:hAnsiTheme="majorBidi" w:cstheme="majorBidi"/>
          <w:sz w:val="20"/>
          <w:szCs w:val="20"/>
          <w:shd w:val="clear" w:color="auto" w:fill="FFFFFF"/>
          <w:lang w:val="en-GB"/>
        </w:rPr>
        <w:t>he analog output of sensors is converted</w:t>
      </w:r>
      <w:r w:rsidR="00D75CAC" w:rsidRPr="00627AFD">
        <w:rPr>
          <w:rFonts w:asciiTheme="majorBidi" w:hAnsiTheme="majorBidi" w:cstheme="majorBidi"/>
          <w:sz w:val="20"/>
          <w:szCs w:val="20"/>
          <w:shd w:val="clear" w:color="auto" w:fill="FFFFFF"/>
          <w:lang w:val="en-GB"/>
        </w:rPr>
        <w:t>.</w:t>
      </w:r>
      <w:r w:rsidR="007623BC" w:rsidRPr="00627AFD">
        <w:rPr>
          <w:rFonts w:asciiTheme="majorBidi" w:hAnsiTheme="majorBidi" w:cstheme="majorBidi"/>
          <w:sz w:val="20"/>
          <w:szCs w:val="20"/>
          <w:shd w:val="clear" w:color="auto" w:fill="FFFFFF"/>
          <w:lang w:val="en-GB"/>
        </w:rPr>
        <w:t xml:space="preserve"> The </w:t>
      </w:r>
      <w:r w:rsidR="00D75CAC" w:rsidRPr="00627AFD">
        <w:rPr>
          <w:rFonts w:asciiTheme="majorBidi" w:hAnsiTheme="majorBidi" w:cstheme="majorBidi"/>
          <w:sz w:val="20"/>
          <w:szCs w:val="20"/>
          <w:shd w:val="clear" w:color="auto" w:fill="FFFFFF"/>
          <w:lang w:val="en-GB"/>
        </w:rPr>
        <w:t>ampere</w:t>
      </w:r>
      <w:r w:rsidR="007623BC" w:rsidRPr="00627AFD">
        <w:rPr>
          <w:rFonts w:asciiTheme="majorBidi" w:hAnsiTheme="majorBidi" w:cstheme="majorBidi"/>
          <w:sz w:val="20"/>
          <w:szCs w:val="20"/>
          <w:shd w:val="clear" w:color="auto" w:fill="FFFFFF"/>
          <w:lang w:val="en-GB"/>
        </w:rPr>
        <w:t xml:space="preserve"> output is monitored by the available </w:t>
      </w:r>
      <w:r w:rsidR="007623BC" w:rsidRPr="00627AFD">
        <w:rPr>
          <w:rFonts w:asciiTheme="majorBidi" w:hAnsiTheme="majorBidi" w:cstheme="majorBidi"/>
          <w:sz w:val="20"/>
          <w:szCs w:val="20"/>
          <w:shd w:val="clear" w:color="auto" w:fill="FFFFFF"/>
          <w:lang w:val="en-GB"/>
        </w:rPr>
        <w:lastRenderedPageBreak/>
        <w:t xml:space="preserve">sensor and prevents battery from being overloaded. When we sense the overload, the </w:t>
      </w:r>
      <w:r w:rsidR="00D75CAC" w:rsidRPr="00627AFD">
        <w:rPr>
          <w:rFonts w:asciiTheme="majorBidi" w:hAnsiTheme="majorBidi" w:cstheme="majorBidi"/>
          <w:sz w:val="20"/>
          <w:szCs w:val="20"/>
          <w:shd w:val="clear" w:color="auto" w:fill="FFFFFF"/>
          <w:lang w:val="en-GB"/>
        </w:rPr>
        <w:t xml:space="preserve">transfer </w:t>
      </w:r>
      <w:r w:rsidR="002D5756" w:rsidRPr="00627AFD">
        <w:rPr>
          <w:rFonts w:asciiTheme="majorBidi" w:hAnsiTheme="majorBidi" w:cstheme="majorBidi"/>
          <w:sz w:val="20"/>
          <w:szCs w:val="20"/>
          <w:shd w:val="clear" w:color="auto" w:fill="FFFFFF"/>
          <w:lang w:val="en-GB"/>
        </w:rPr>
        <w:t>separates</w:t>
      </w:r>
      <w:r w:rsidR="00D75CAC" w:rsidRPr="00627AFD">
        <w:rPr>
          <w:rFonts w:asciiTheme="majorBidi" w:hAnsiTheme="majorBidi" w:cstheme="majorBidi"/>
          <w:sz w:val="20"/>
          <w:szCs w:val="20"/>
          <w:shd w:val="clear" w:color="auto" w:fill="FFFFFF"/>
          <w:lang w:val="en-GB"/>
        </w:rPr>
        <w:t xml:space="preserve"> resultant value, </w:t>
      </w:r>
      <w:r w:rsidR="001D62A3" w:rsidRPr="00627AFD">
        <w:rPr>
          <w:rFonts w:asciiTheme="majorBidi" w:hAnsiTheme="majorBidi" w:cstheme="majorBidi"/>
          <w:sz w:val="20"/>
          <w:szCs w:val="20"/>
          <w:shd w:val="clear" w:color="auto" w:fill="FFFFFF"/>
          <w:lang w:val="en-GB"/>
        </w:rPr>
        <w:t>t</w:t>
      </w:r>
      <w:r w:rsidR="007623BC" w:rsidRPr="00627AFD">
        <w:rPr>
          <w:rFonts w:asciiTheme="majorBidi" w:hAnsiTheme="majorBidi" w:cstheme="majorBidi"/>
          <w:sz w:val="20"/>
          <w:szCs w:val="20"/>
          <w:shd w:val="clear" w:color="auto" w:fill="FFFFFF"/>
          <w:lang w:val="en-GB"/>
        </w:rPr>
        <w:t>he change in voltage is sensed through sensors</w:t>
      </w:r>
      <w:r w:rsidR="00D75CAC" w:rsidRPr="00627AFD">
        <w:rPr>
          <w:rFonts w:asciiTheme="majorBidi" w:hAnsiTheme="majorBidi" w:cstheme="majorBidi"/>
          <w:sz w:val="20"/>
          <w:szCs w:val="20"/>
          <w:shd w:val="clear" w:color="auto" w:fill="FFFFFF"/>
          <w:lang w:val="en-GB"/>
        </w:rPr>
        <w:t xml:space="preserve"> </w:t>
      </w:r>
      <w:r w:rsidR="007623BC" w:rsidRPr="00627AFD">
        <w:rPr>
          <w:rFonts w:asciiTheme="majorBidi" w:hAnsiTheme="majorBidi" w:cstheme="majorBidi"/>
          <w:sz w:val="20"/>
          <w:szCs w:val="20"/>
          <w:shd w:val="clear" w:color="auto" w:fill="FFFFFF"/>
          <w:lang w:val="en-GB"/>
        </w:rPr>
        <w:t xml:space="preserve">by a </w:t>
      </w:r>
      <w:r w:rsidR="001D62A3" w:rsidRPr="00627AFD">
        <w:rPr>
          <w:rFonts w:asciiTheme="majorBidi" w:hAnsiTheme="majorBidi" w:cstheme="majorBidi"/>
          <w:sz w:val="20"/>
          <w:szCs w:val="20"/>
          <w:shd w:val="clear" w:color="auto" w:fill="FFFFFF"/>
          <w:lang w:val="en-GB"/>
        </w:rPr>
        <w:t>actuator</w:t>
      </w:r>
      <w:r w:rsidR="007623BC" w:rsidRPr="00627AFD">
        <w:rPr>
          <w:rFonts w:asciiTheme="majorBidi" w:hAnsiTheme="majorBidi" w:cstheme="majorBidi"/>
          <w:sz w:val="20"/>
          <w:szCs w:val="20"/>
          <w:shd w:val="clear" w:color="auto" w:fill="FFFFFF"/>
          <w:lang w:val="en-GB"/>
        </w:rPr>
        <w:t>, and battery is regularly</w:t>
      </w:r>
      <w:r w:rsidR="00D75CAC" w:rsidRPr="00627AFD">
        <w:rPr>
          <w:rFonts w:asciiTheme="majorBidi" w:hAnsiTheme="majorBidi" w:cstheme="majorBidi"/>
          <w:sz w:val="20"/>
          <w:szCs w:val="20"/>
          <w:shd w:val="clear" w:color="auto" w:fill="FFFFFF"/>
          <w:lang w:val="en-GB"/>
        </w:rPr>
        <w:t xml:space="preserve"> seen</w:t>
      </w:r>
      <w:r w:rsidR="007623BC" w:rsidRPr="00627AFD">
        <w:rPr>
          <w:rFonts w:asciiTheme="majorBidi" w:hAnsiTheme="majorBidi" w:cstheme="majorBidi"/>
          <w:sz w:val="20"/>
          <w:szCs w:val="20"/>
          <w:shd w:val="clear" w:color="auto" w:fill="FFFFFF"/>
          <w:lang w:val="en-GB"/>
        </w:rPr>
        <w:t xml:space="preserve"> </w:t>
      </w:r>
      <w:r w:rsidR="00D75CAC" w:rsidRPr="00627AFD">
        <w:rPr>
          <w:rFonts w:asciiTheme="majorBidi" w:hAnsiTheme="majorBidi" w:cstheme="majorBidi"/>
          <w:sz w:val="20"/>
          <w:szCs w:val="20"/>
          <w:shd w:val="clear" w:color="auto" w:fill="FFFFFF"/>
          <w:lang w:val="en-GB"/>
        </w:rPr>
        <w:t>status of battery is displayed through</w:t>
      </w:r>
      <w:r w:rsidR="001D62A3" w:rsidRPr="00627AFD">
        <w:rPr>
          <w:rFonts w:asciiTheme="majorBidi" w:hAnsiTheme="majorBidi" w:cstheme="majorBidi"/>
          <w:sz w:val="20"/>
          <w:szCs w:val="20"/>
          <w:shd w:val="clear" w:color="auto" w:fill="FFFFFF"/>
          <w:lang w:val="en-GB"/>
        </w:rPr>
        <w:t xml:space="preserve"> Crystalline Display.</w:t>
      </w:r>
      <w:r w:rsidR="00F478AE" w:rsidRPr="00627AFD">
        <w:rPr>
          <w:rFonts w:asciiTheme="majorBidi" w:hAnsiTheme="majorBidi" w:cstheme="majorBidi"/>
          <w:sz w:val="20"/>
          <w:szCs w:val="20"/>
          <w:shd w:val="clear" w:color="auto" w:fill="FFFFFF"/>
          <w:lang w:val="en-GB"/>
        </w:rPr>
        <w:t xml:space="preserve"> The components used is given in Table 1.</w:t>
      </w:r>
    </w:p>
    <w:p w14:paraId="4965C5D5" w14:textId="02E416C4" w:rsidR="006E3897" w:rsidRPr="008F6286" w:rsidRDefault="008562AF" w:rsidP="008F6286">
      <w:pPr>
        <w:pStyle w:val="NormalWeb"/>
        <w:shd w:val="clear" w:color="auto" w:fill="FFFFFF"/>
        <w:spacing w:before="120" w:beforeAutospacing="0" w:after="0" w:afterAutospacing="0"/>
        <w:jc w:val="center"/>
        <w:rPr>
          <w:rFonts w:asciiTheme="majorBidi" w:hAnsiTheme="majorBidi" w:cstheme="majorBidi"/>
          <w:b/>
          <w:bCs/>
          <w:sz w:val="18"/>
          <w:szCs w:val="18"/>
          <w:shd w:val="clear" w:color="auto" w:fill="FFFFFF"/>
        </w:rPr>
      </w:pPr>
      <w:r>
        <w:rPr>
          <w:rFonts w:asciiTheme="majorBidi" w:hAnsiTheme="majorBidi" w:cstheme="majorBidi"/>
          <w:b/>
          <w:bCs/>
          <w:sz w:val="18"/>
          <w:szCs w:val="18"/>
          <w:shd w:val="clear" w:color="auto" w:fill="FFFFFF"/>
        </w:rPr>
        <w:t xml:space="preserve">TABLE 1. </w:t>
      </w:r>
      <w:r w:rsidRPr="008562AF">
        <w:rPr>
          <w:rFonts w:asciiTheme="majorBidi" w:hAnsiTheme="majorBidi" w:cstheme="majorBidi"/>
          <w:bCs/>
          <w:sz w:val="18"/>
          <w:szCs w:val="18"/>
          <w:shd w:val="clear" w:color="auto" w:fill="FFFFFF"/>
        </w:rPr>
        <w:t>Components.</w:t>
      </w:r>
    </w:p>
    <w:tbl>
      <w:tblPr>
        <w:tblStyle w:val="TableGrid0"/>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7"/>
        <w:gridCol w:w="2440"/>
        <w:gridCol w:w="2441"/>
      </w:tblGrid>
      <w:tr w:rsidR="00E17DCA" w:rsidRPr="008F6286" w14:paraId="128786BD" w14:textId="77777777" w:rsidTr="00A51772">
        <w:trPr>
          <w:trHeight w:val="204"/>
        </w:trPr>
        <w:tc>
          <w:tcPr>
            <w:tcW w:w="827" w:type="dxa"/>
            <w:tcBorders>
              <w:top w:val="single" w:sz="4" w:space="0" w:color="auto"/>
              <w:bottom w:val="single" w:sz="4" w:space="0" w:color="auto"/>
            </w:tcBorders>
          </w:tcPr>
          <w:p w14:paraId="232BD9EF" w14:textId="7A3B7ACF" w:rsidR="00E17DCA" w:rsidRPr="008F6286" w:rsidRDefault="00E17DCA" w:rsidP="008F6286">
            <w:pPr>
              <w:pStyle w:val="NormalWeb"/>
              <w:spacing w:before="0" w:beforeAutospacing="0" w:after="0" w:afterAutospacing="0"/>
              <w:jc w:val="center"/>
              <w:rPr>
                <w:rFonts w:asciiTheme="majorBidi" w:hAnsiTheme="majorBidi" w:cstheme="majorBidi"/>
                <w:b/>
                <w:bCs/>
                <w:sz w:val="18"/>
                <w:szCs w:val="18"/>
                <w:shd w:val="clear" w:color="auto" w:fill="FFFFFF"/>
              </w:rPr>
            </w:pPr>
            <w:r w:rsidRPr="008F6286">
              <w:rPr>
                <w:rFonts w:asciiTheme="majorBidi" w:hAnsiTheme="majorBidi" w:cstheme="majorBidi"/>
                <w:b/>
                <w:bCs/>
                <w:sz w:val="18"/>
                <w:szCs w:val="18"/>
                <w:shd w:val="clear" w:color="auto" w:fill="FFFFFF"/>
              </w:rPr>
              <w:t>S</w:t>
            </w:r>
            <w:r w:rsidR="00936508">
              <w:rPr>
                <w:rFonts w:asciiTheme="majorBidi" w:hAnsiTheme="majorBidi" w:cstheme="majorBidi"/>
                <w:b/>
                <w:bCs/>
                <w:sz w:val="18"/>
                <w:szCs w:val="18"/>
                <w:shd w:val="clear" w:color="auto" w:fill="FFFFFF"/>
              </w:rPr>
              <w:t>l</w:t>
            </w:r>
            <w:r w:rsidRPr="008F6286">
              <w:rPr>
                <w:rFonts w:asciiTheme="majorBidi" w:hAnsiTheme="majorBidi" w:cstheme="majorBidi"/>
                <w:b/>
                <w:bCs/>
                <w:sz w:val="18"/>
                <w:szCs w:val="18"/>
                <w:shd w:val="clear" w:color="auto" w:fill="FFFFFF"/>
              </w:rPr>
              <w:t>.</w:t>
            </w:r>
            <w:r w:rsidR="00936508">
              <w:rPr>
                <w:rFonts w:asciiTheme="majorBidi" w:hAnsiTheme="majorBidi" w:cstheme="majorBidi"/>
                <w:b/>
                <w:bCs/>
                <w:sz w:val="18"/>
                <w:szCs w:val="18"/>
                <w:shd w:val="clear" w:color="auto" w:fill="FFFFFF"/>
              </w:rPr>
              <w:t xml:space="preserve"> </w:t>
            </w:r>
            <w:r w:rsidRPr="008F6286">
              <w:rPr>
                <w:rFonts w:asciiTheme="majorBidi" w:hAnsiTheme="majorBidi" w:cstheme="majorBidi"/>
                <w:b/>
                <w:bCs/>
                <w:sz w:val="18"/>
                <w:szCs w:val="18"/>
                <w:shd w:val="clear" w:color="auto" w:fill="FFFFFF"/>
              </w:rPr>
              <w:t>No</w:t>
            </w:r>
            <w:r w:rsidR="00936508">
              <w:rPr>
                <w:rFonts w:asciiTheme="majorBidi" w:hAnsiTheme="majorBidi" w:cstheme="majorBidi"/>
                <w:b/>
                <w:bCs/>
                <w:sz w:val="18"/>
                <w:szCs w:val="18"/>
                <w:shd w:val="clear" w:color="auto" w:fill="FFFFFF"/>
              </w:rPr>
              <w:t>.</w:t>
            </w:r>
          </w:p>
        </w:tc>
        <w:tc>
          <w:tcPr>
            <w:tcW w:w="2440" w:type="dxa"/>
            <w:tcBorders>
              <w:top w:val="single" w:sz="4" w:space="0" w:color="auto"/>
              <w:bottom w:val="single" w:sz="4" w:space="0" w:color="auto"/>
            </w:tcBorders>
          </w:tcPr>
          <w:p w14:paraId="645473BF" w14:textId="77777777" w:rsidR="00E17DCA" w:rsidRPr="008F6286" w:rsidRDefault="00E17DCA" w:rsidP="008F6286">
            <w:pPr>
              <w:pStyle w:val="NormalWeb"/>
              <w:spacing w:before="0" w:beforeAutospacing="0" w:after="0" w:afterAutospacing="0"/>
              <w:jc w:val="center"/>
              <w:rPr>
                <w:rFonts w:asciiTheme="majorBidi" w:hAnsiTheme="majorBidi" w:cstheme="majorBidi"/>
                <w:b/>
                <w:bCs/>
                <w:sz w:val="18"/>
                <w:szCs w:val="18"/>
                <w:shd w:val="clear" w:color="auto" w:fill="FFFFFF"/>
              </w:rPr>
            </w:pPr>
            <w:r w:rsidRPr="008F6286">
              <w:rPr>
                <w:rFonts w:asciiTheme="majorBidi" w:hAnsiTheme="majorBidi" w:cstheme="majorBidi"/>
                <w:b/>
                <w:bCs/>
                <w:sz w:val="18"/>
                <w:szCs w:val="18"/>
                <w:shd w:val="clear" w:color="auto" w:fill="FFFFFF"/>
              </w:rPr>
              <w:t>Components</w:t>
            </w:r>
          </w:p>
        </w:tc>
        <w:tc>
          <w:tcPr>
            <w:tcW w:w="2441" w:type="dxa"/>
            <w:tcBorders>
              <w:top w:val="single" w:sz="4" w:space="0" w:color="auto"/>
              <w:bottom w:val="single" w:sz="4" w:space="0" w:color="auto"/>
            </w:tcBorders>
          </w:tcPr>
          <w:p w14:paraId="16E962FF" w14:textId="77777777" w:rsidR="00E17DCA" w:rsidRPr="008F6286" w:rsidRDefault="00E17DCA" w:rsidP="008F6286">
            <w:pPr>
              <w:pStyle w:val="NormalWeb"/>
              <w:spacing w:before="0" w:beforeAutospacing="0" w:after="0" w:afterAutospacing="0"/>
              <w:jc w:val="center"/>
              <w:rPr>
                <w:rFonts w:asciiTheme="majorBidi" w:hAnsiTheme="majorBidi" w:cstheme="majorBidi"/>
                <w:b/>
                <w:bCs/>
                <w:sz w:val="18"/>
                <w:szCs w:val="18"/>
                <w:shd w:val="clear" w:color="auto" w:fill="FFFFFF"/>
              </w:rPr>
            </w:pPr>
            <w:r w:rsidRPr="008F6286">
              <w:rPr>
                <w:rFonts w:asciiTheme="majorBidi" w:hAnsiTheme="majorBidi" w:cstheme="majorBidi"/>
                <w:b/>
                <w:bCs/>
                <w:sz w:val="18"/>
                <w:szCs w:val="18"/>
                <w:shd w:val="clear" w:color="auto" w:fill="FFFFFF"/>
              </w:rPr>
              <w:t>Specification</w:t>
            </w:r>
          </w:p>
        </w:tc>
      </w:tr>
      <w:tr w:rsidR="00E17DCA" w:rsidRPr="008F6286" w14:paraId="793C4749" w14:textId="77777777" w:rsidTr="00936508">
        <w:trPr>
          <w:trHeight w:val="204"/>
        </w:trPr>
        <w:tc>
          <w:tcPr>
            <w:tcW w:w="827" w:type="dxa"/>
            <w:tcBorders>
              <w:top w:val="single" w:sz="4" w:space="0" w:color="auto"/>
            </w:tcBorders>
          </w:tcPr>
          <w:p w14:paraId="7448B9AD" w14:textId="56E3626A" w:rsidR="00E17DCA" w:rsidRPr="008F6286" w:rsidRDefault="00FB2D21"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1</w:t>
            </w:r>
            <w:r w:rsidR="00936508">
              <w:rPr>
                <w:rFonts w:asciiTheme="majorBidi" w:hAnsiTheme="majorBidi" w:cstheme="majorBidi"/>
                <w:sz w:val="20"/>
                <w:szCs w:val="20"/>
                <w:shd w:val="clear" w:color="auto" w:fill="FFFFFF"/>
              </w:rPr>
              <w:t>.</w:t>
            </w:r>
          </w:p>
        </w:tc>
        <w:tc>
          <w:tcPr>
            <w:tcW w:w="2440" w:type="dxa"/>
            <w:tcBorders>
              <w:top w:val="single" w:sz="4" w:space="0" w:color="auto"/>
            </w:tcBorders>
          </w:tcPr>
          <w:p w14:paraId="25082AD2" w14:textId="45FC575A" w:rsidR="00E17DCA" w:rsidRPr="008F6286" w:rsidRDefault="00F01B20"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Microcontroller</w:t>
            </w:r>
          </w:p>
        </w:tc>
        <w:tc>
          <w:tcPr>
            <w:tcW w:w="2441" w:type="dxa"/>
            <w:tcBorders>
              <w:top w:val="single" w:sz="4" w:space="0" w:color="auto"/>
            </w:tcBorders>
          </w:tcPr>
          <w:p w14:paraId="455F6F43" w14:textId="58114432" w:rsidR="00E17DCA" w:rsidRPr="008F6286" w:rsidRDefault="00F01B20"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UNO R</w:t>
            </w:r>
            <w:r w:rsidR="007623BC" w:rsidRPr="008F6286">
              <w:rPr>
                <w:rFonts w:asciiTheme="majorBidi" w:hAnsiTheme="majorBidi" w:cstheme="majorBidi"/>
                <w:sz w:val="20"/>
                <w:szCs w:val="20"/>
                <w:shd w:val="clear" w:color="auto" w:fill="FFFFFF"/>
              </w:rPr>
              <w:t>3</w:t>
            </w:r>
          </w:p>
        </w:tc>
      </w:tr>
      <w:tr w:rsidR="00E17DCA" w:rsidRPr="008F6286" w14:paraId="20CC277B" w14:textId="77777777" w:rsidTr="00936508">
        <w:trPr>
          <w:trHeight w:val="204"/>
        </w:trPr>
        <w:tc>
          <w:tcPr>
            <w:tcW w:w="827" w:type="dxa"/>
          </w:tcPr>
          <w:p w14:paraId="1887B595" w14:textId="6C43693A" w:rsidR="00E17DCA" w:rsidRPr="008F6286" w:rsidRDefault="00FB2D21"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2</w:t>
            </w:r>
            <w:r w:rsidR="00936508">
              <w:rPr>
                <w:rFonts w:asciiTheme="majorBidi" w:hAnsiTheme="majorBidi" w:cstheme="majorBidi"/>
                <w:sz w:val="20"/>
                <w:szCs w:val="20"/>
                <w:shd w:val="clear" w:color="auto" w:fill="FFFFFF"/>
              </w:rPr>
              <w:t>.</w:t>
            </w:r>
          </w:p>
        </w:tc>
        <w:tc>
          <w:tcPr>
            <w:tcW w:w="2440" w:type="dxa"/>
          </w:tcPr>
          <w:p w14:paraId="294DC48F" w14:textId="77777777" w:rsidR="00E17DCA" w:rsidRPr="008F6286" w:rsidRDefault="00E17DCA"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LCD</w:t>
            </w:r>
          </w:p>
        </w:tc>
        <w:tc>
          <w:tcPr>
            <w:tcW w:w="2441" w:type="dxa"/>
          </w:tcPr>
          <w:p w14:paraId="277A7AF7" w14:textId="19A3172E" w:rsidR="00E17DCA" w:rsidRPr="008F6286" w:rsidRDefault="001D62A3"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normal</w:t>
            </w:r>
          </w:p>
        </w:tc>
      </w:tr>
      <w:tr w:rsidR="00E17DCA" w:rsidRPr="008F6286" w14:paraId="2D90070B" w14:textId="77777777" w:rsidTr="00936508">
        <w:trPr>
          <w:trHeight w:val="204"/>
        </w:trPr>
        <w:tc>
          <w:tcPr>
            <w:tcW w:w="827" w:type="dxa"/>
          </w:tcPr>
          <w:p w14:paraId="531353AD" w14:textId="7128C569" w:rsidR="00E17DCA" w:rsidRPr="008F6286" w:rsidRDefault="00FB2D21"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3</w:t>
            </w:r>
            <w:r w:rsidR="00936508">
              <w:rPr>
                <w:rFonts w:asciiTheme="majorBidi" w:hAnsiTheme="majorBidi" w:cstheme="majorBidi"/>
                <w:sz w:val="20"/>
                <w:szCs w:val="20"/>
                <w:shd w:val="clear" w:color="auto" w:fill="FFFFFF"/>
              </w:rPr>
              <w:t>.</w:t>
            </w:r>
          </w:p>
        </w:tc>
        <w:tc>
          <w:tcPr>
            <w:tcW w:w="2440" w:type="dxa"/>
          </w:tcPr>
          <w:p w14:paraId="277E0451" w14:textId="77777777" w:rsidR="00E17DCA" w:rsidRPr="008F6286" w:rsidRDefault="00E17DCA"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LM35</w:t>
            </w:r>
          </w:p>
        </w:tc>
        <w:tc>
          <w:tcPr>
            <w:tcW w:w="2441" w:type="dxa"/>
          </w:tcPr>
          <w:p w14:paraId="2878638E" w14:textId="4C612EDE" w:rsidR="00E17DCA" w:rsidRPr="008F6286" w:rsidRDefault="001D62A3"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4-6</w:t>
            </w:r>
            <w:r w:rsidR="00FB2D21" w:rsidRPr="008F6286">
              <w:rPr>
                <w:rFonts w:asciiTheme="majorBidi" w:hAnsiTheme="majorBidi" w:cstheme="majorBidi"/>
                <w:sz w:val="20"/>
                <w:szCs w:val="20"/>
                <w:shd w:val="clear" w:color="auto" w:fill="FFFFFF"/>
              </w:rPr>
              <w:t xml:space="preserve"> </w:t>
            </w:r>
            <w:r w:rsidRPr="008F6286">
              <w:rPr>
                <w:rFonts w:asciiTheme="majorBidi" w:hAnsiTheme="majorBidi" w:cstheme="majorBidi"/>
                <w:sz w:val="20"/>
                <w:szCs w:val="20"/>
                <w:shd w:val="clear" w:color="auto" w:fill="FFFFFF"/>
              </w:rPr>
              <w:t>V</w:t>
            </w:r>
            <w:r w:rsidR="00E17DCA" w:rsidRPr="008F6286">
              <w:rPr>
                <w:rFonts w:asciiTheme="majorBidi" w:hAnsiTheme="majorBidi" w:cstheme="majorBidi"/>
                <w:sz w:val="20"/>
                <w:szCs w:val="20"/>
                <w:shd w:val="clear" w:color="auto" w:fill="FFFFFF"/>
              </w:rPr>
              <w:t>,1</w:t>
            </w:r>
            <w:r w:rsidRPr="008F6286">
              <w:rPr>
                <w:rFonts w:asciiTheme="majorBidi" w:hAnsiTheme="majorBidi" w:cstheme="majorBidi"/>
                <w:sz w:val="20"/>
                <w:szCs w:val="20"/>
                <w:shd w:val="clear" w:color="auto" w:fill="FFFFFF"/>
              </w:rPr>
              <w:t>-2</w:t>
            </w:r>
            <w:r w:rsidR="00E17DCA" w:rsidRPr="008F6286">
              <w:rPr>
                <w:rFonts w:asciiTheme="majorBidi" w:hAnsiTheme="majorBidi" w:cstheme="majorBidi"/>
                <w:sz w:val="20"/>
                <w:szCs w:val="20"/>
                <w:shd w:val="clear" w:color="auto" w:fill="FFFFFF"/>
              </w:rPr>
              <w:t>A</w:t>
            </w:r>
            <w:r w:rsidR="007D0985" w:rsidRPr="008F6286">
              <w:rPr>
                <w:rFonts w:asciiTheme="majorBidi" w:hAnsiTheme="majorBidi" w:cstheme="majorBidi"/>
                <w:sz w:val="20"/>
                <w:szCs w:val="20"/>
                <w:shd w:val="clear" w:color="auto" w:fill="FFFFFF"/>
              </w:rPr>
              <w:t>h</w:t>
            </w:r>
          </w:p>
        </w:tc>
      </w:tr>
      <w:tr w:rsidR="00E17DCA" w:rsidRPr="008F6286" w14:paraId="4728ED14" w14:textId="77777777" w:rsidTr="00936508">
        <w:trPr>
          <w:trHeight w:val="204"/>
        </w:trPr>
        <w:tc>
          <w:tcPr>
            <w:tcW w:w="827" w:type="dxa"/>
          </w:tcPr>
          <w:p w14:paraId="096AFD47" w14:textId="442A4A5A" w:rsidR="00E17DCA" w:rsidRPr="008F6286" w:rsidRDefault="00FB2D21"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4</w:t>
            </w:r>
            <w:r w:rsidR="00936508">
              <w:rPr>
                <w:rFonts w:asciiTheme="majorBidi" w:hAnsiTheme="majorBidi" w:cstheme="majorBidi"/>
                <w:sz w:val="20"/>
                <w:szCs w:val="20"/>
                <w:shd w:val="clear" w:color="auto" w:fill="FFFFFF"/>
              </w:rPr>
              <w:t>.</w:t>
            </w:r>
          </w:p>
        </w:tc>
        <w:tc>
          <w:tcPr>
            <w:tcW w:w="2440" w:type="dxa"/>
          </w:tcPr>
          <w:p w14:paraId="68833CD2" w14:textId="77777777" w:rsidR="00E17DCA" w:rsidRPr="008F6286" w:rsidRDefault="00E17DCA"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Relay</w:t>
            </w:r>
          </w:p>
        </w:tc>
        <w:tc>
          <w:tcPr>
            <w:tcW w:w="2441" w:type="dxa"/>
          </w:tcPr>
          <w:p w14:paraId="0DC12EB1" w14:textId="1731A5FA" w:rsidR="00E17DCA" w:rsidRPr="008F6286" w:rsidRDefault="00E17DCA"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1</w:t>
            </w:r>
            <w:r w:rsidR="001D62A3" w:rsidRPr="008F6286">
              <w:rPr>
                <w:rFonts w:asciiTheme="majorBidi" w:hAnsiTheme="majorBidi" w:cstheme="majorBidi"/>
                <w:sz w:val="20"/>
                <w:szCs w:val="20"/>
                <w:shd w:val="clear" w:color="auto" w:fill="FFFFFF"/>
              </w:rPr>
              <w:t>0-12</w:t>
            </w:r>
            <w:r w:rsidR="007D0985" w:rsidRPr="008F6286">
              <w:rPr>
                <w:rFonts w:asciiTheme="majorBidi" w:hAnsiTheme="majorBidi" w:cstheme="majorBidi"/>
                <w:sz w:val="20"/>
                <w:szCs w:val="20"/>
                <w:shd w:val="clear" w:color="auto" w:fill="FFFFFF"/>
              </w:rPr>
              <w:t xml:space="preserve"> </w:t>
            </w:r>
            <w:r w:rsidR="001D62A3" w:rsidRPr="008F6286">
              <w:rPr>
                <w:rFonts w:asciiTheme="majorBidi" w:hAnsiTheme="majorBidi" w:cstheme="majorBidi"/>
                <w:sz w:val="20"/>
                <w:szCs w:val="20"/>
                <w:shd w:val="clear" w:color="auto" w:fill="FFFFFF"/>
              </w:rPr>
              <w:t>V</w:t>
            </w:r>
            <w:r w:rsidRPr="008F6286">
              <w:rPr>
                <w:rFonts w:asciiTheme="majorBidi" w:hAnsiTheme="majorBidi" w:cstheme="majorBidi"/>
                <w:sz w:val="20"/>
                <w:szCs w:val="20"/>
                <w:shd w:val="clear" w:color="auto" w:fill="FFFFFF"/>
              </w:rPr>
              <w:t>,</w:t>
            </w:r>
            <w:r w:rsidR="001D62A3" w:rsidRPr="008F6286">
              <w:rPr>
                <w:rFonts w:asciiTheme="majorBidi" w:hAnsiTheme="majorBidi" w:cstheme="majorBidi"/>
                <w:sz w:val="20"/>
                <w:szCs w:val="20"/>
                <w:shd w:val="clear" w:color="auto" w:fill="FFFFFF"/>
              </w:rPr>
              <w:t>6</w:t>
            </w:r>
            <w:r w:rsidR="00FB2D21" w:rsidRPr="008F6286">
              <w:rPr>
                <w:rFonts w:asciiTheme="majorBidi" w:hAnsiTheme="majorBidi" w:cstheme="majorBidi"/>
                <w:sz w:val="20"/>
                <w:szCs w:val="20"/>
                <w:shd w:val="clear" w:color="auto" w:fill="FFFFFF"/>
              </w:rPr>
              <w:t xml:space="preserve"> </w:t>
            </w:r>
            <w:r w:rsidRPr="008F6286">
              <w:rPr>
                <w:rFonts w:asciiTheme="majorBidi" w:hAnsiTheme="majorBidi" w:cstheme="majorBidi"/>
                <w:sz w:val="20"/>
                <w:szCs w:val="20"/>
                <w:shd w:val="clear" w:color="auto" w:fill="FFFFFF"/>
              </w:rPr>
              <w:t>A</w:t>
            </w:r>
            <w:r w:rsidR="007D0985" w:rsidRPr="008F6286">
              <w:rPr>
                <w:rFonts w:asciiTheme="majorBidi" w:hAnsiTheme="majorBidi" w:cstheme="majorBidi"/>
                <w:sz w:val="20"/>
                <w:szCs w:val="20"/>
                <w:shd w:val="clear" w:color="auto" w:fill="FFFFFF"/>
              </w:rPr>
              <w:t>h</w:t>
            </w:r>
            <w:r w:rsidR="001D62A3" w:rsidRPr="008F6286">
              <w:rPr>
                <w:rFonts w:asciiTheme="majorBidi" w:hAnsiTheme="majorBidi" w:cstheme="majorBidi"/>
                <w:sz w:val="20"/>
                <w:szCs w:val="20"/>
                <w:shd w:val="clear" w:color="auto" w:fill="FFFFFF"/>
              </w:rPr>
              <w:t>-7A</w:t>
            </w:r>
            <w:r w:rsidR="007D0985" w:rsidRPr="008F6286">
              <w:rPr>
                <w:rFonts w:asciiTheme="majorBidi" w:hAnsiTheme="majorBidi" w:cstheme="majorBidi"/>
                <w:sz w:val="20"/>
                <w:szCs w:val="20"/>
                <w:shd w:val="clear" w:color="auto" w:fill="FFFFFF"/>
              </w:rPr>
              <w:t>h</w:t>
            </w:r>
          </w:p>
        </w:tc>
      </w:tr>
      <w:tr w:rsidR="00E17DCA" w:rsidRPr="008F6286" w14:paraId="46FAD7E1" w14:textId="77777777" w:rsidTr="00936508">
        <w:trPr>
          <w:trHeight w:val="204"/>
        </w:trPr>
        <w:tc>
          <w:tcPr>
            <w:tcW w:w="827" w:type="dxa"/>
          </w:tcPr>
          <w:p w14:paraId="081BFBA0" w14:textId="25732641" w:rsidR="00E17DCA" w:rsidRPr="008F6286" w:rsidRDefault="00FB2D21"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5</w:t>
            </w:r>
            <w:r w:rsidR="00936508">
              <w:rPr>
                <w:rFonts w:asciiTheme="majorBidi" w:hAnsiTheme="majorBidi" w:cstheme="majorBidi"/>
                <w:sz w:val="20"/>
                <w:szCs w:val="20"/>
                <w:shd w:val="clear" w:color="auto" w:fill="FFFFFF"/>
              </w:rPr>
              <w:t>.</w:t>
            </w:r>
          </w:p>
        </w:tc>
        <w:tc>
          <w:tcPr>
            <w:tcW w:w="2440" w:type="dxa"/>
          </w:tcPr>
          <w:p w14:paraId="3490D70F" w14:textId="77777777" w:rsidR="00E17DCA" w:rsidRPr="008F6286" w:rsidRDefault="00E17DCA"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Diode</w:t>
            </w:r>
          </w:p>
        </w:tc>
        <w:tc>
          <w:tcPr>
            <w:tcW w:w="2441" w:type="dxa"/>
          </w:tcPr>
          <w:p w14:paraId="33971B30" w14:textId="77777777" w:rsidR="00E17DCA" w:rsidRPr="008F6286" w:rsidRDefault="00E17DCA"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IN4007</w:t>
            </w:r>
          </w:p>
        </w:tc>
      </w:tr>
      <w:tr w:rsidR="00E17DCA" w:rsidRPr="008F6286" w14:paraId="413827DB" w14:textId="77777777" w:rsidTr="00936508">
        <w:trPr>
          <w:trHeight w:val="204"/>
        </w:trPr>
        <w:tc>
          <w:tcPr>
            <w:tcW w:w="827" w:type="dxa"/>
          </w:tcPr>
          <w:p w14:paraId="2038AB9B" w14:textId="4D8F50FF" w:rsidR="00E17DCA" w:rsidRPr="008F6286" w:rsidRDefault="00FB2D21"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6</w:t>
            </w:r>
            <w:r w:rsidR="00936508">
              <w:rPr>
                <w:rFonts w:asciiTheme="majorBidi" w:hAnsiTheme="majorBidi" w:cstheme="majorBidi"/>
                <w:sz w:val="20"/>
                <w:szCs w:val="20"/>
                <w:shd w:val="clear" w:color="auto" w:fill="FFFFFF"/>
              </w:rPr>
              <w:t>.</w:t>
            </w:r>
          </w:p>
        </w:tc>
        <w:tc>
          <w:tcPr>
            <w:tcW w:w="2440" w:type="dxa"/>
          </w:tcPr>
          <w:p w14:paraId="391C1D1F" w14:textId="77777777" w:rsidR="00E17DCA" w:rsidRPr="008F6286" w:rsidRDefault="00E17DCA"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Capacitor</w:t>
            </w:r>
          </w:p>
        </w:tc>
        <w:tc>
          <w:tcPr>
            <w:tcW w:w="2441" w:type="dxa"/>
          </w:tcPr>
          <w:p w14:paraId="0695F081" w14:textId="1B68E693" w:rsidR="00E17DCA" w:rsidRPr="008F6286" w:rsidRDefault="00E17DCA"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2</w:t>
            </w:r>
            <w:r w:rsidR="001D62A3" w:rsidRPr="008F6286">
              <w:rPr>
                <w:rFonts w:asciiTheme="majorBidi" w:hAnsiTheme="majorBidi" w:cstheme="majorBidi"/>
                <w:sz w:val="20"/>
                <w:szCs w:val="20"/>
                <w:shd w:val="clear" w:color="auto" w:fill="FFFFFF"/>
              </w:rPr>
              <w:t>4-26</w:t>
            </w:r>
            <w:r w:rsidR="007D0985" w:rsidRPr="008F6286">
              <w:rPr>
                <w:rFonts w:asciiTheme="majorBidi" w:hAnsiTheme="majorBidi" w:cstheme="majorBidi"/>
                <w:sz w:val="20"/>
                <w:szCs w:val="20"/>
                <w:shd w:val="clear" w:color="auto" w:fill="FFFFFF"/>
              </w:rPr>
              <w:t xml:space="preserve"> </w:t>
            </w:r>
            <w:r w:rsidR="001D62A3" w:rsidRPr="008F6286">
              <w:rPr>
                <w:rFonts w:asciiTheme="majorBidi" w:hAnsiTheme="majorBidi" w:cstheme="majorBidi"/>
                <w:sz w:val="20"/>
                <w:szCs w:val="20"/>
                <w:shd w:val="clear" w:color="auto" w:fill="FFFFFF"/>
              </w:rPr>
              <w:t>V</w:t>
            </w:r>
            <w:r w:rsidRPr="008F6286">
              <w:rPr>
                <w:rFonts w:asciiTheme="majorBidi" w:hAnsiTheme="majorBidi" w:cstheme="majorBidi"/>
                <w:sz w:val="20"/>
                <w:szCs w:val="20"/>
                <w:shd w:val="clear" w:color="auto" w:fill="FFFFFF"/>
              </w:rPr>
              <w:t>,</w:t>
            </w:r>
            <w:r w:rsidR="001D62A3" w:rsidRPr="008F6286">
              <w:rPr>
                <w:rFonts w:asciiTheme="majorBidi" w:hAnsiTheme="majorBidi" w:cstheme="majorBidi"/>
                <w:sz w:val="20"/>
                <w:szCs w:val="20"/>
                <w:shd w:val="clear" w:color="auto" w:fill="FFFFFF"/>
              </w:rPr>
              <w:t xml:space="preserve"> </w:t>
            </w:r>
            <w:r w:rsidRPr="008F6286">
              <w:rPr>
                <w:rFonts w:asciiTheme="majorBidi" w:hAnsiTheme="majorBidi" w:cstheme="majorBidi"/>
                <w:sz w:val="20"/>
                <w:szCs w:val="20"/>
                <w:shd w:val="clear" w:color="auto" w:fill="FFFFFF"/>
              </w:rPr>
              <w:t>1</w:t>
            </w:r>
            <w:r w:rsidR="007D0985" w:rsidRPr="008F6286">
              <w:rPr>
                <w:rFonts w:asciiTheme="majorBidi" w:hAnsiTheme="majorBidi" w:cstheme="majorBidi"/>
                <w:sz w:val="20"/>
                <w:szCs w:val="20"/>
                <w:shd w:val="clear" w:color="auto" w:fill="FFFFFF"/>
              </w:rPr>
              <w:t>µF</w:t>
            </w:r>
          </w:p>
        </w:tc>
      </w:tr>
      <w:tr w:rsidR="00E17DCA" w:rsidRPr="008F6286" w14:paraId="2A0C398C" w14:textId="77777777" w:rsidTr="00936508">
        <w:trPr>
          <w:trHeight w:val="204"/>
        </w:trPr>
        <w:tc>
          <w:tcPr>
            <w:tcW w:w="827" w:type="dxa"/>
          </w:tcPr>
          <w:p w14:paraId="225DCFBB" w14:textId="0E23281F" w:rsidR="00E17DCA" w:rsidRPr="008F6286" w:rsidRDefault="00FB2D21"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7</w:t>
            </w:r>
            <w:r w:rsidR="00936508">
              <w:rPr>
                <w:rFonts w:asciiTheme="majorBidi" w:hAnsiTheme="majorBidi" w:cstheme="majorBidi"/>
                <w:sz w:val="20"/>
                <w:szCs w:val="20"/>
                <w:shd w:val="clear" w:color="auto" w:fill="FFFFFF"/>
              </w:rPr>
              <w:t>.</w:t>
            </w:r>
          </w:p>
        </w:tc>
        <w:tc>
          <w:tcPr>
            <w:tcW w:w="2440" w:type="dxa"/>
          </w:tcPr>
          <w:p w14:paraId="03F7043E" w14:textId="0B72A4BD" w:rsidR="00E17DCA" w:rsidRPr="008F6286" w:rsidRDefault="00E17DCA"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7805</w:t>
            </w:r>
            <w:r w:rsidR="001D62A3" w:rsidRPr="008F6286">
              <w:rPr>
                <w:rFonts w:asciiTheme="majorBidi" w:hAnsiTheme="majorBidi" w:cstheme="majorBidi"/>
                <w:sz w:val="20"/>
                <w:szCs w:val="20"/>
                <w:shd w:val="clear" w:color="auto" w:fill="FFFFFF"/>
              </w:rPr>
              <w:t xml:space="preserve"> comp</w:t>
            </w:r>
          </w:p>
        </w:tc>
        <w:tc>
          <w:tcPr>
            <w:tcW w:w="2441" w:type="dxa"/>
          </w:tcPr>
          <w:p w14:paraId="366A60B1" w14:textId="0E8D5EAE" w:rsidR="00E17DCA" w:rsidRPr="008F6286" w:rsidRDefault="001D62A3"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4-6</w:t>
            </w:r>
            <w:r w:rsidR="007D0985" w:rsidRPr="008F6286">
              <w:rPr>
                <w:rFonts w:asciiTheme="majorBidi" w:hAnsiTheme="majorBidi" w:cstheme="majorBidi"/>
                <w:sz w:val="20"/>
                <w:szCs w:val="20"/>
                <w:shd w:val="clear" w:color="auto" w:fill="FFFFFF"/>
              </w:rPr>
              <w:t xml:space="preserve"> </w:t>
            </w:r>
            <w:r w:rsidR="00E17DCA" w:rsidRPr="008F6286">
              <w:rPr>
                <w:rFonts w:asciiTheme="majorBidi" w:hAnsiTheme="majorBidi" w:cstheme="majorBidi"/>
                <w:sz w:val="20"/>
                <w:szCs w:val="20"/>
                <w:shd w:val="clear" w:color="auto" w:fill="FFFFFF"/>
              </w:rPr>
              <w:t>V,1</w:t>
            </w:r>
            <w:r w:rsidRPr="008F6286">
              <w:rPr>
                <w:rFonts w:asciiTheme="majorBidi" w:hAnsiTheme="majorBidi" w:cstheme="majorBidi"/>
                <w:sz w:val="20"/>
                <w:szCs w:val="20"/>
                <w:shd w:val="clear" w:color="auto" w:fill="FFFFFF"/>
              </w:rPr>
              <w:t>-2</w:t>
            </w:r>
            <w:r w:rsidR="00E17DCA" w:rsidRPr="008F6286">
              <w:rPr>
                <w:rFonts w:asciiTheme="majorBidi" w:hAnsiTheme="majorBidi" w:cstheme="majorBidi"/>
                <w:sz w:val="20"/>
                <w:szCs w:val="20"/>
                <w:shd w:val="clear" w:color="auto" w:fill="FFFFFF"/>
              </w:rPr>
              <w:t>A</w:t>
            </w:r>
            <w:r w:rsidR="007D0985" w:rsidRPr="008F6286">
              <w:rPr>
                <w:rFonts w:asciiTheme="majorBidi" w:hAnsiTheme="majorBidi" w:cstheme="majorBidi"/>
                <w:sz w:val="20"/>
                <w:szCs w:val="20"/>
                <w:shd w:val="clear" w:color="auto" w:fill="FFFFFF"/>
              </w:rPr>
              <w:t>h</w:t>
            </w:r>
          </w:p>
        </w:tc>
      </w:tr>
      <w:tr w:rsidR="00E17DCA" w:rsidRPr="008F6286" w14:paraId="11591F9F" w14:textId="77777777" w:rsidTr="00936508">
        <w:trPr>
          <w:trHeight w:val="204"/>
        </w:trPr>
        <w:tc>
          <w:tcPr>
            <w:tcW w:w="827" w:type="dxa"/>
          </w:tcPr>
          <w:p w14:paraId="32088222" w14:textId="75C6ECCC" w:rsidR="00E17DCA" w:rsidRPr="008F6286" w:rsidRDefault="00FB2D21"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8</w:t>
            </w:r>
            <w:r w:rsidR="00936508">
              <w:rPr>
                <w:rFonts w:asciiTheme="majorBidi" w:hAnsiTheme="majorBidi" w:cstheme="majorBidi"/>
                <w:sz w:val="20"/>
                <w:szCs w:val="20"/>
                <w:shd w:val="clear" w:color="auto" w:fill="FFFFFF"/>
              </w:rPr>
              <w:t>.</w:t>
            </w:r>
          </w:p>
        </w:tc>
        <w:tc>
          <w:tcPr>
            <w:tcW w:w="2440" w:type="dxa"/>
          </w:tcPr>
          <w:p w14:paraId="0B7516C4" w14:textId="77777777" w:rsidR="00E17DCA" w:rsidRPr="008F6286" w:rsidRDefault="00E17DCA"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Pump</w:t>
            </w:r>
          </w:p>
        </w:tc>
        <w:tc>
          <w:tcPr>
            <w:tcW w:w="2441" w:type="dxa"/>
          </w:tcPr>
          <w:p w14:paraId="25F70A76" w14:textId="27452AC4" w:rsidR="00E17DCA" w:rsidRPr="008F6286" w:rsidRDefault="00E17DCA"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1</w:t>
            </w:r>
            <w:r w:rsidR="001D62A3" w:rsidRPr="008F6286">
              <w:rPr>
                <w:rFonts w:asciiTheme="majorBidi" w:hAnsiTheme="majorBidi" w:cstheme="majorBidi"/>
                <w:sz w:val="20"/>
                <w:szCs w:val="20"/>
                <w:shd w:val="clear" w:color="auto" w:fill="FFFFFF"/>
              </w:rPr>
              <w:t>1-13</w:t>
            </w:r>
            <w:r w:rsidRPr="008F6286">
              <w:rPr>
                <w:rFonts w:asciiTheme="majorBidi" w:hAnsiTheme="majorBidi" w:cstheme="majorBidi"/>
                <w:sz w:val="20"/>
                <w:szCs w:val="20"/>
                <w:shd w:val="clear" w:color="auto" w:fill="FFFFFF"/>
              </w:rPr>
              <w:t>V,2</w:t>
            </w:r>
            <w:r w:rsidR="001D62A3" w:rsidRPr="008F6286">
              <w:rPr>
                <w:rFonts w:asciiTheme="majorBidi" w:hAnsiTheme="majorBidi" w:cstheme="majorBidi"/>
                <w:sz w:val="20"/>
                <w:szCs w:val="20"/>
                <w:shd w:val="clear" w:color="auto" w:fill="FFFFFF"/>
              </w:rPr>
              <w:t>-3</w:t>
            </w:r>
            <w:r w:rsidRPr="008F6286">
              <w:rPr>
                <w:rFonts w:asciiTheme="majorBidi" w:hAnsiTheme="majorBidi" w:cstheme="majorBidi"/>
                <w:sz w:val="20"/>
                <w:szCs w:val="20"/>
                <w:shd w:val="clear" w:color="auto" w:fill="FFFFFF"/>
              </w:rPr>
              <w:t>A</w:t>
            </w:r>
            <w:r w:rsidR="007D0985" w:rsidRPr="008F6286">
              <w:rPr>
                <w:rFonts w:asciiTheme="majorBidi" w:hAnsiTheme="majorBidi" w:cstheme="majorBidi"/>
                <w:sz w:val="20"/>
                <w:szCs w:val="20"/>
                <w:shd w:val="clear" w:color="auto" w:fill="FFFFFF"/>
              </w:rPr>
              <w:t>h</w:t>
            </w:r>
          </w:p>
        </w:tc>
      </w:tr>
      <w:tr w:rsidR="00E17DCA" w:rsidRPr="008F6286" w14:paraId="7E727CDA" w14:textId="77777777" w:rsidTr="00936508">
        <w:trPr>
          <w:trHeight w:val="204"/>
        </w:trPr>
        <w:tc>
          <w:tcPr>
            <w:tcW w:w="827" w:type="dxa"/>
          </w:tcPr>
          <w:p w14:paraId="231EC691" w14:textId="6B774F82" w:rsidR="00E17DCA" w:rsidRPr="008F6286" w:rsidRDefault="00FB2D21"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9</w:t>
            </w:r>
            <w:r w:rsidR="00936508">
              <w:rPr>
                <w:rFonts w:asciiTheme="majorBidi" w:hAnsiTheme="majorBidi" w:cstheme="majorBidi"/>
                <w:sz w:val="20"/>
                <w:szCs w:val="20"/>
                <w:shd w:val="clear" w:color="auto" w:fill="FFFFFF"/>
              </w:rPr>
              <w:t>.</w:t>
            </w:r>
          </w:p>
        </w:tc>
        <w:tc>
          <w:tcPr>
            <w:tcW w:w="2440" w:type="dxa"/>
          </w:tcPr>
          <w:p w14:paraId="6EB47E2B" w14:textId="215F8078" w:rsidR="00E17DCA" w:rsidRPr="008F6286" w:rsidRDefault="00E17DCA"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Li</w:t>
            </w:r>
            <w:r w:rsidR="001D62A3" w:rsidRPr="008F6286">
              <w:rPr>
                <w:rFonts w:asciiTheme="majorBidi" w:hAnsiTheme="majorBidi" w:cstheme="majorBidi"/>
                <w:sz w:val="20"/>
                <w:szCs w:val="20"/>
                <w:shd w:val="clear" w:color="auto" w:fill="FFFFFF"/>
              </w:rPr>
              <w:t>-ion cell</w:t>
            </w:r>
          </w:p>
        </w:tc>
        <w:tc>
          <w:tcPr>
            <w:tcW w:w="2441" w:type="dxa"/>
          </w:tcPr>
          <w:p w14:paraId="1D591B21" w14:textId="492FD1B5" w:rsidR="00E17DCA" w:rsidRPr="008F6286" w:rsidRDefault="001D62A3"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3.55</w:t>
            </w:r>
            <w:r w:rsidR="007D0985" w:rsidRPr="008F6286">
              <w:rPr>
                <w:rFonts w:asciiTheme="majorBidi" w:hAnsiTheme="majorBidi" w:cstheme="majorBidi"/>
                <w:sz w:val="20"/>
                <w:szCs w:val="20"/>
                <w:shd w:val="clear" w:color="auto" w:fill="FFFFFF"/>
              </w:rPr>
              <w:t xml:space="preserve"> </w:t>
            </w:r>
            <w:r w:rsidR="00E17DCA" w:rsidRPr="008F6286">
              <w:rPr>
                <w:rFonts w:asciiTheme="majorBidi" w:hAnsiTheme="majorBidi" w:cstheme="majorBidi"/>
                <w:sz w:val="20"/>
                <w:szCs w:val="20"/>
                <w:shd w:val="clear" w:color="auto" w:fill="FFFFFF"/>
              </w:rPr>
              <w:t>V,</w:t>
            </w:r>
            <w:r w:rsidR="00802B78" w:rsidRPr="008F6286">
              <w:rPr>
                <w:rFonts w:asciiTheme="majorBidi" w:hAnsiTheme="majorBidi" w:cstheme="majorBidi"/>
                <w:sz w:val="20"/>
                <w:szCs w:val="20"/>
                <w:shd w:val="clear" w:color="auto" w:fill="FFFFFF"/>
              </w:rPr>
              <w:t xml:space="preserve"> </w:t>
            </w:r>
            <w:r w:rsidR="00E17DCA" w:rsidRPr="008F6286">
              <w:rPr>
                <w:rFonts w:asciiTheme="majorBidi" w:hAnsiTheme="majorBidi" w:cstheme="majorBidi"/>
                <w:sz w:val="20"/>
                <w:szCs w:val="20"/>
                <w:shd w:val="clear" w:color="auto" w:fill="FFFFFF"/>
              </w:rPr>
              <w:t>2</w:t>
            </w:r>
            <w:r w:rsidRPr="008F6286">
              <w:rPr>
                <w:rFonts w:asciiTheme="majorBidi" w:hAnsiTheme="majorBidi" w:cstheme="majorBidi"/>
                <w:sz w:val="20"/>
                <w:szCs w:val="20"/>
                <w:shd w:val="clear" w:color="auto" w:fill="FFFFFF"/>
              </w:rPr>
              <w:t xml:space="preserve">.5-3 </w:t>
            </w:r>
            <w:r w:rsidR="007D0985" w:rsidRPr="008F6286">
              <w:rPr>
                <w:rFonts w:asciiTheme="majorBidi" w:hAnsiTheme="majorBidi" w:cstheme="majorBidi"/>
                <w:sz w:val="20"/>
                <w:szCs w:val="20"/>
                <w:shd w:val="clear" w:color="auto" w:fill="FFFFFF"/>
              </w:rPr>
              <w:t>k</w:t>
            </w:r>
            <w:r w:rsidR="00E17DCA" w:rsidRPr="008F6286">
              <w:rPr>
                <w:rFonts w:asciiTheme="majorBidi" w:hAnsiTheme="majorBidi" w:cstheme="majorBidi"/>
                <w:sz w:val="20"/>
                <w:szCs w:val="20"/>
                <w:shd w:val="clear" w:color="auto" w:fill="FFFFFF"/>
              </w:rPr>
              <w:t>MAh</w:t>
            </w:r>
          </w:p>
        </w:tc>
      </w:tr>
      <w:tr w:rsidR="00E17DCA" w:rsidRPr="008F6286" w14:paraId="1DEC51F6" w14:textId="77777777" w:rsidTr="00752C84">
        <w:trPr>
          <w:trHeight w:val="204"/>
        </w:trPr>
        <w:tc>
          <w:tcPr>
            <w:tcW w:w="827" w:type="dxa"/>
          </w:tcPr>
          <w:p w14:paraId="092CBC6C" w14:textId="5853B357" w:rsidR="00E17DCA" w:rsidRPr="008F6286" w:rsidRDefault="00752C84" w:rsidP="008F6286">
            <w:pPr>
              <w:pStyle w:val="NormalWeb"/>
              <w:spacing w:before="0" w:beforeAutospacing="0" w:after="0" w:afterAutospacing="0"/>
              <w:jc w:val="center"/>
              <w:rPr>
                <w:rFonts w:asciiTheme="majorBidi" w:hAnsiTheme="majorBidi" w:cstheme="majorBidi"/>
                <w:sz w:val="20"/>
                <w:szCs w:val="20"/>
                <w:shd w:val="clear" w:color="auto" w:fill="FFFFFF"/>
              </w:rPr>
            </w:pPr>
            <w:r>
              <w:rPr>
                <w:rFonts w:asciiTheme="majorBidi" w:hAnsiTheme="majorBidi" w:cstheme="majorBidi"/>
                <w:noProof/>
                <w:sz w:val="20"/>
                <w:szCs w:val="20"/>
              </w:rPr>
              <mc:AlternateContent>
                <mc:Choice Requires="wps">
                  <w:drawing>
                    <wp:anchor distT="0" distB="0" distL="114300" distR="114300" simplePos="0" relativeHeight="251676672" behindDoc="0" locked="0" layoutInCell="1" allowOverlap="1" wp14:anchorId="1E13E307" wp14:editId="19CE9381">
                      <wp:simplePos x="0" y="0"/>
                      <wp:positionH relativeFrom="column">
                        <wp:posOffset>-76541</wp:posOffset>
                      </wp:positionH>
                      <wp:positionV relativeFrom="paragraph">
                        <wp:posOffset>136402</wp:posOffset>
                      </wp:positionV>
                      <wp:extent cx="3629973" cy="0"/>
                      <wp:effectExtent l="0" t="0" r="27940" b="19050"/>
                      <wp:wrapNone/>
                      <wp:docPr id="1" name="Straight Connector 1"/>
                      <wp:cNvGraphicFramePr/>
                      <a:graphic xmlns:a="http://schemas.openxmlformats.org/drawingml/2006/main">
                        <a:graphicData uri="http://schemas.microsoft.com/office/word/2010/wordprocessingShape">
                          <wps:wsp>
                            <wps:cNvCnPr/>
                            <wps:spPr>
                              <a:xfrm flipV="1">
                                <a:off x="0" y="0"/>
                                <a:ext cx="3629973" cy="0"/>
                              </a:xfrm>
                              <a:prstGeom prst="line">
                                <a:avLst/>
                              </a:prstGeom>
                              <a:ln w="9525">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BE3B59" id="Straight Connector 1"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5pt,10.75pt" to="279.7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" strokecolor="black [3213]">
                      <v:stroke joinstyle="miter"/>
                    </v:line>
                  </w:pict>
                </mc:Fallback>
              </mc:AlternateContent>
            </w:r>
            <w:r w:rsidR="00FB2D21" w:rsidRPr="008F6286">
              <w:rPr>
                <w:rFonts w:asciiTheme="majorBidi" w:hAnsiTheme="majorBidi" w:cstheme="majorBidi"/>
                <w:sz w:val="20"/>
                <w:szCs w:val="20"/>
                <w:shd w:val="clear" w:color="auto" w:fill="FFFFFF"/>
              </w:rPr>
              <w:t>10</w:t>
            </w:r>
            <w:r w:rsidR="00936508">
              <w:rPr>
                <w:rFonts w:asciiTheme="majorBidi" w:hAnsiTheme="majorBidi" w:cstheme="majorBidi"/>
                <w:sz w:val="20"/>
                <w:szCs w:val="20"/>
                <w:shd w:val="clear" w:color="auto" w:fill="FFFFFF"/>
              </w:rPr>
              <w:t>.</w:t>
            </w:r>
          </w:p>
        </w:tc>
        <w:tc>
          <w:tcPr>
            <w:tcW w:w="2440" w:type="dxa"/>
          </w:tcPr>
          <w:p w14:paraId="14452D37" w14:textId="77777777" w:rsidR="00E17DCA" w:rsidRPr="008F6286" w:rsidRDefault="00E17DCA" w:rsidP="008F6286">
            <w:pPr>
              <w:pStyle w:val="NormalWeb"/>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ACS712</w:t>
            </w:r>
          </w:p>
        </w:tc>
        <w:tc>
          <w:tcPr>
            <w:tcW w:w="2441" w:type="dxa"/>
            <w:shd w:val="clear" w:color="auto" w:fill="auto"/>
          </w:tcPr>
          <w:p w14:paraId="3CE45060" w14:textId="1503EE2A" w:rsidR="00E17DCA" w:rsidRPr="008F6286" w:rsidRDefault="00E17DCA" w:rsidP="008F6286">
            <w:pPr>
              <w:pStyle w:val="NormalWeb"/>
              <w:numPr>
                <w:ilvl w:val="1"/>
                <w:numId w:val="15"/>
              </w:numPr>
              <w:spacing w:before="0" w:beforeAutospacing="0" w:after="0" w:afterAutospacing="0"/>
              <w:jc w:val="center"/>
              <w:rPr>
                <w:rFonts w:asciiTheme="majorBidi" w:hAnsiTheme="majorBidi" w:cstheme="majorBidi"/>
                <w:sz w:val="20"/>
                <w:szCs w:val="20"/>
                <w:shd w:val="clear" w:color="auto" w:fill="FFFFFF"/>
              </w:rPr>
            </w:pPr>
            <w:r w:rsidRPr="008F6286">
              <w:rPr>
                <w:rFonts w:asciiTheme="majorBidi" w:hAnsiTheme="majorBidi" w:cstheme="majorBidi"/>
                <w:sz w:val="20"/>
                <w:szCs w:val="20"/>
                <w:shd w:val="clear" w:color="auto" w:fill="FFFFFF"/>
              </w:rPr>
              <w:t>V,1</w:t>
            </w:r>
            <w:r w:rsidR="001D62A3" w:rsidRPr="008F6286">
              <w:rPr>
                <w:rFonts w:asciiTheme="majorBidi" w:hAnsiTheme="majorBidi" w:cstheme="majorBidi"/>
                <w:sz w:val="20"/>
                <w:szCs w:val="20"/>
                <w:shd w:val="clear" w:color="auto" w:fill="FFFFFF"/>
              </w:rPr>
              <w:t>-2</w:t>
            </w:r>
            <w:r w:rsidR="007D0985" w:rsidRPr="008F6286">
              <w:rPr>
                <w:rFonts w:asciiTheme="majorBidi" w:hAnsiTheme="majorBidi" w:cstheme="majorBidi"/>
                <w:sz w:val="20"/>
                <w:szCs w:val="20"/>
                <w:shd w:val="clear" w:color="auto" w:fill="FFFFFF"/>
              </w:rPr>
              <w:t xml:space="preserve"> </w:t>
            </w:r>
            <w:r w:rsidRPr="008F6286">
              <w:rPr>
                <w:rFonts w:asciiTheme="majorBidi" w:hAnsiTheme="majorBidi" w:cstheme="majorBidi"/>
                <w:sz w:val="20"/>
                <w:szCs w:val="20"/>
                <w:shd w:val="clear" w:color="auto" w:fill="FFFFFF"/>
              </w:rPr>
              <w:t>A</w:t>
            </w:r>
            <w:r w:rsidR="007D0985" w:rsidRPr="008F6286">
              <w:rPr>
                <w:rFonts w:asciiTheme="majorBidi" w:hAnsiTheme="majorBidi" w:cstheme="majorBidi"/>
                <w:sz w:val="20"/>
                <w:szCs w:val="20"/>
                <w:shd w:val="clear" w:color="auto" w:fill="FFFFFF"/>
              </w:rPr>
              <w:t>h</w:t>
            </w:r>
          </w:p>
        </w:tc>
      </w:tr>
    </w:tbl>
    <w:p w14:paraId="5DF5DB52" w14:textId="77777777" w:rsidR="00E17DCA" w:rsidRPr="00DF5F4E" w:rsidRDefault="00E17DCA" w:rsidP="00F736C7">
      <w:pPr>
        <w:pStyle w:val="NormalWeb"/>
        <w:shd w:val="clear" w:color="auto" w:fill="FFFFFF"/>
        <w:spacing w:before="0" w:beforeAutospacing="0" w:after="0" w:afterAutospacing="0" w:line="360" w:lineRule="auto"/>
        <w:jc w:val="both"/>
        <w:rPr>
          <w:rStyle w:val="blue"/>
          <w:rFonts w:asciiTheme="majorBidi" w:hAnsiTheme="majorBidi" w:cstheme="majorBidi"/>
          <w:shd w:val="clear" w:color="auto" w:fill="FFFFFF"/>
        </w:rPr>
      </w:pPr>
    </w:p>
    <w:p w14:paraId="0F17994B" w14:textId="1E1E2A23" w:rsidR="00F30CAA" w:rsidRDefault="007623BC" w:rsidP="009A7202">
      <w:pPr>
        <w:pStyle w:val="NormalWeb"/>
        <w:shd w:val="clear" w:color="auto" w:fill="FFFFFF"/>
        <w:spacing w:before="0" w:beforeAutospacing="0" w:after="0" w:afterAutospacing="0"/>
        <w:ind w:firstLine="284"/>
        <w:jc w:val="both"/>
        <w:rPr>
          <w:rFonts w:asciiTheme="majorBidi" w:eastAsia="Cambria Math" w:hAnsiTheme="majorBidi" w:cstheme="majorBidi"/>
          <w:sz w:val="20"/>
          <w:szCs w:val="20"/>
          <w:shd w:val="clear" w:color="auto" w:fill="FFFFFF"/>
        </w:rPr>
      </w:pPr>
      <w:r w:rsidRPr="00A64175">
        <w:rPr>
          <w:rFonts w:asciiTheme="majorBidi" w:eastAsia="Cambria Math" w:hAnsiTheme="majorBidi" w:cstheme="majorBidi"/>
          <w:sz w:val="20"/>
          <w:szCs w:val="20"/>
          <w:shd w:val="clear" w:color="auto" w:fill="FFFFFF"/>
        </w:rPr>
        <w:t>Aurdiuno uno R3 board is used to connect and designing the embedded systems. Smaller posterior components enhance the response and stability of the system. Amp-limited resistors are used to regulate current flow to an LED.</w:t>
      </w:r>
    </w:p>
    <w:p w14:paraId="089C9B27" w14:textId="6241FAC6" w:rsidR="006A5D0B" w:rsidRPr="00A64175" w:rsidRDefault="00A64175" w:rsidP="00A64175">
      <w:pPr>
        <w:pStyle w:val="NormalWeb"/>
        <w:shd w:val="clear" w:color="auto" w:fill="FFFFFF"/>
        <w:spacing w:before="240" w:beforeAutospacing="0" w:after="240" w:afterAutospacing="0"/>
        <w:jc w:val="center"/>
        <w:rPr>
          <w:rFonts w:asciiTheme="majorBidi" w:eastAsia="Cambria Math" w:hAnsiTheme="majorBidi" w:cstheme="majorBidi"/>
          <w:sz w:val="20"/>
          <w:szCs w:val="20"/>
          <w:shd w:val="clear" w:color="auto" w:fill="FFFFFF"/>
        </w:rPr>
      </w:pPr>
      <w:r w:rsidRPr="00DF5F4E">
        <w:rPr>
          <w:rFonts w:asciiTheme="majorBidi" w:hAnsiTheme="majorBidi"/>
          <w:b/>
          <w:bCs/>
          <w:color w:val="333333"/>
        </w:rPr>
        <w:t>BATTERY MONITORING AND MANAGEMENT</w:t>
      </w:r>
    </w:p>
    <w:p w14:paraId="5897D8B9" w14:textId="6B236FFA" w:rsidR="001D62A3" w:rsidRDefault="00473FC1" w:rsidP="00A64175">
      <w:pPr>
        <w:pStyle w:val="Heading3"/>
        <w:shd w:val="clear" w:color="auto" w:fill="FFFFFF"/>
        <w:spacing w:before="240" w:after="240" w:line="240" w:lineRule="auto"/>
        <w:jc w:val="center"/>
        <w:rPr>
          <w:rFonts w:asciiTheme="majorBidi" w:hAnsiTheme="majorBidi"/>
          <w:b/>
          <w:color w:val="333333"/>
        </w:rPr>
      </w:pPr>
      <w:r w:rsidRPr="00DF5F4E">
        <w:rPr>
          <w:rFonts w:asciiTheme="majorBidi" w:hAnsiTheme="majorBidi"/>
          <w:b/>
          <w:color w:val="333333"/>
        </w:rPr>
        <w:t>Voltage measurement</w:t>
      </w:r>
    </w:p>
    <w:p w14:paraId="19F97769" w14:textId="4E992C2D" w:rsidR="00473FC1" w:rsidRPr="00A64175" w:rsidRDefault="00F736C7" w:rsidP="00A64175">
      <w:pPr>
        <w:spacing w:after="0" w:line="240" w:lineRule="auto"/>
        <w:ind w:firstLine="284"/>
        <w:jc w:val="both"/>
        <w:rPr>
          <w:rStyle w:val="red"/>
          <w:rFonts w:asciiTheme="majorBidi" w:hAnsiTheme="majorBidi" w:cstheme="majorBidi"/>
          <w:color w:val="auto"/>
          <w:sz w:val="20"/>
          <w:szCs w:val="20"/>
          <w:shd w:val="clear" w:color="auto" w:fill="FFFFFF"/>
        </w:rPr>
      </w:pPr>
      <w:r w:rsidRPr="00A64175">
        <w:rPr>
          <w:rStyle w:val="blue"/>
          <w:rFonts w:asciiTheme="majorBidi" w:hAnsiTheme="majorBidi" w:cstheme="majorBidi"/>
          <w:color w:val="auto"/>
          <w:sz w:val="20"/>
          <w:szCs w:val="20"/>
          <w:shd w:val="clear" w:color="auto" w:fill="FFFFFF"/>
        </w:rPr>
        <w:t xml:space="preserve">Battery voltage </w:t>
      </w:r>
      <w:r w:rsidR="001D62A3" w:rsidRPr="00A64175">
        <w:rPr>
          <w:rStyle w:val="blue"/>
          <w:rFonts w:asciiTheme="majorBidi" w:hAnsiTheme="majorBidi" w:cstheme="majorBidi"/>
          <w:color w:val="auto"/>
          <w:sz w:val="20"/>
          <w:szCs w:val="20"/>
          <w:shd w:val="clear" w:color="auto" w:fill="FFFFFF"/>
        </w:rPr>
        <w:t>checking</w:t>
      </w:r>
      <w:r w:rsidRPr="00A64175">
        <w:rPr>
          <w:rStyle w:val="blue"/>
          <w:rFonts w:asciiTheme="majorBidi" w:hAnsiTheme="majorBidi" w:cstheme="majorBidi"/>
          <w:color w:val="auto"/>
          <w:sz w:val="20"/>
          <w:szCs w:val="20"/>
          <w:shd w:val="clear" w:color="auto" w:fill="FFFFFF"/>
        </w:rPr>
        <w:t xml:space="preserve"> is </w:t>
      </w:r>
      <w:r w:rsidR="001D62A3" w:rsidRPr="00A64175">
        <w:rPr>
          <w:rStyle w:val="blue"/>
          <w:rFonts w:asciiTheme="majorBidi" w:hAnsiTheme="majorBidi" w:cstheme="majorBidi"/>
          <w:color w:val="auto"/>
          <w:sz w:val="20"/>
          <w:szCs w:val="20"/>
          <w:shd w:val="clear" w:color="auto" w:fill="FFFFFF"/>
        </w:rPr>
        <w:t xml:space="preserve">done </w:t>
      </w:r>
      <w:r w:rsidRPr="00A64175">
        <w:rPr>
          <w:rStyle w:val="blue"/>
          <w:rFonts w:asciiTheme="majorBidi" w:hAnsiTheme="majorBidi" w:cstheme="majorBidi"/>
          <w:color w:val="auto"/>
          <w:sz w:val="20"/>
          <w:szCs w:val="20"/>
          <w:shd w:val="clear" w:color="auto" w:fill="FFFFFF"/>
        </w:rPr>
        <w:t xml:space="preserve">to verify </w:t>
      </w:r>
      <w:r w:rsidR="001D62A3" w:rsidRPr="00A64175">
        <w:rPr>
          <w:rStyle w:val="blue"/>
          <w:rFonts w:asciiTheme="majorBidi" w:hAnsiTheme="majorBidi" w:cstheme="majorBidi"/>
          <w:color w:val="auto"/>
          <w:sz w:val="20"/>
          <w:szCs w:val="20"/>
          <w:shd w:val="clear" w:color="auto" w:fill="FFFFFF"/>
        </w:rPr>
        <w:t>if</w:t>
      </w:r>
      <w:r w:rsidRPr="00A64175">
        <w:rPr>
          <w:rStyle w:val="blue"/>
          <w:rFonts w:asciiTheme="majorBidi" w:hAnsiTheme="majorBidi" w:cstheme="majorBidi"/>
          <w:color w:val="auto"/>
          <w:sz w:val="20"/>
          <w:szCs w:val="20"/>
          <w:shd w:val="clear" w:color="auto" w:fill="FFFFFF"/>
        </w:rPr>
        <w:t xml:space="preserve"> cells are functioning correctly </w:t>
      </w:r>
      <w:r w:rsidR="001D62A3" w:rsidRPr="00A64175">
        <w:rPr>
          <w:rStyle w:val="blue"/>
          <w:rFonts w:asciiTheme="majorBidi" w:hAnsiTheme="majorBidi" w:cstheme="majorBidi"/>
          <w:color w:val="auto"/>
          <w:sz w:val="20"/>
          <w:szCs w:val="20"/>
          <w:shd w:val="clear" w:color="auto" w:fill="FFFFFF"/>
        </w:rPr>
        <w:t>for higher life duration</w:t>
      </w:r>
      <w:r w:rsidRPr="00A64175">
        <w:rPr>
          <w:rStyle w:val="blue"/>
          <w:rFonts w:asciiTheme="majorBidi" w:hAnsiTheme="majorBidi" w:cstheme="majorBidi"/>
          <w:color w:val="auto"/>
          <w:sz w:val="20"/>
          <w:szCs w:val="20"/>
          <w:shd w:val="clear" w:color="auto" w:fill="FFFFFF"/>
        </w:rPr>
        <w:t xml:space="preserve">. The voltage operating range for Li-ion batteries lies between 2 V </w:t>
      </w:r>
      <w:r w:rsidR="001D62A3" w:rsidRPr="00A64175">
        <w:rPr>
          <w:rStyle w:val="blue"/>
          <w:rFonts w:asciiTheme="majorBidi" w:hAnsiTheme="majorBidi" w:cstheme="majorBidi"/>
          <w:color w:val="auto"/>
          <w:sz w:val="20"/>
          <w:szCs w:val="20"/>
          <w:shd w:val="clear" w:color="auto" w:fill="FFFFFF"/>
        </w:rPr>
        <w:t>to</w:t>
      </w:r>
      <w:r w:rsidRPr="00A64175">
        <w:rPr>
          <w:rStyle w:val="blue"/>
          <w:rFonts w:asciiTheme="majorBidi" w:hAnsiTheme="majorBidi" w:cstheme="majorBidi"/>
          <w:color w:val="auto"/>
          <w:sz w:val="20"/>
          <w:szCs w:val="20"/>
          <w:shd w:val="clear" w:color="auto" w:fill="FFFFFF"/>
        </w:rPr>
        <w:t xml:space="preserve"> 4</w:t>
      </w:r>
      <w:r w:rsidR="001D62A3" w:rsidRPr="00A64175">
        <w:rPr>
          <w:rStyle w:val="blue"/>
          <w:rFonts w:asciiTheme="majorBidi" w:hAnsiTheme="majorBidi" w:cstheme="majorBidi"/>
          <w:color w:val="auto"/>
          <w:sz w:val="20"/>
          <w:szCs w:val="20"/>
          <w:shd w:val="clear" w:color="auto" w:fill="FFFFFF"/>
        </w:rPr>
        <w:t>.5</w:t>
      </w:r>
      <w:r w:rsidRPr="00A64175">
        <w:rPr>
          <w:rStyle w:val="blue"/>
          <w:rFonts w:asciiTheme="majorBidi" w:hAnsiTheme="majorBidi" w:cstheme="majorBidi"/>
          <w:color w:val="auto"/>
          <w:sz w:val="20"/>
          <w:szCs w:val="20"/>
          <w:shd w:val="clear" w:color="auto" w:fill="FFFFFF"/>
        </w:rPr>
        <w:t xml:space="preserve"> V</w:t>
      </w:r>
      <w:r w:rsidR="001D62A3" w:rsidRPr="00A64175">
        <w:rPr>
          <w:rStyle w:val="blue"/>
          <w:rFonts w:asciiTheme="majorBidi" w:hAnsiTheme="majorBidi" w:cstheme="majorBidi"/>
          <w:color w:val="auto"/>
          <w:sz w:val="20"/>
          <w:szCs w:val="20"/>
          <w:shd w:val="clear" w:color="auto" w:fill="FFFFFF"/>
        </w:rPr>
        <w:t xml:space="preserve"> which</w:t>
      </w:r>
      <w:r w:rsidRPr="00A64175">
        <w:rPr>
          <w:rStyle w:val="blue"/>
          <w:rFonts w:asciiTheme="majorBidi" w:hAnsiTheme="majorBidi" w:cstheme="majorBidi"/>
          <w:color w:val="auto"/>
          <w:sz w:val="20"/>
          <w:szCs w:val="20"/>
          <w:shd w:val="clear" w:color="auto" w:fill="FFFFFF"/>
        </w:rPr>
        <w:t xml:space="preserve"> are capable of identifying AC or DC voltage levels</w:t>
      </w:r>
      <w:r w:rsidR="001D62A3" w:rsidRPr="00A64175">
        <w:rPr>
          <w:rStyle w:val="blue"/>
          <w:rFonts w:asciiTheme="majorBidi" w:hAnsiTheme="majorBidi" w:cstheme="majorBidi"/>
          <w:color w:val="auto"/>
          <w:sz w:val="20"/>
          <w:szCs w:val="20"/>
          <w:shd w:val="clear" w:color="auto" w:fill="FFFFFF"/>
        </w:rPr>
        <w:t>.</w:t>
      </w:r>
    </w:p>
    <w:p w14:paraId="1266B08B" w14:textId="2E85AA48" w:rsidR="00473FC1" w:rsidRPr="00DF5F4E" w:rsidRDefault="00473FC1" w:rsidP="00A64175">
      <w:pPr>
        <w:pStyle w:val="Heading3"/>
        <w:shd w:val="clear" w:color="auto" w:fill="FFFFFF"/>
        <w:spacing w:before="240" w:after="240" w:line="240" w:lineRule="auto"/>
        <w:jc w:val="center"/>
        <w:rPr>
          <w:rFonts w:asciiTheme="majorBidi" w:hAnsiTheme="majorBidi"/>
          <w:b/>
          <w:color w:val="333333"/>
        </w:rPr>
      </w:pPr>
      <w:r w:rsidRPr="00DF5F4E">
        <w:rPr>
          <w:rFonts w:asciiTheme="majorBidi" w:hAnsiTheme="majorBidi"/>
          <w:b/>
          <w:color w:val="333333"/>
        </w:rPr>
        <w:t>Current measurement</w:t>
      </w:r>
    </w:p>
    <w:p w14:paraId="7AA79B95" w14:textId="568E2499" w:rsidR="00002642" w:rsidRPr="00A64175" w:rsidRDefault="00AA54CD" w:rsidP="00A64175">
      <w:pPr>
        <w:spacing w:after="0" w:line="240" w:lineRule="auto"/>
        <w:ind w:firstLine="284"/>
        <w:jc w:val="both"/>
        <w:rPr>
          <w:rStyle w:val="underline"/>
          <w:rFonts w:asciiTheme="majorBidi" w:hAnsiTheme="majorBidi" w:cstheme="majorBidi"/>
          <w:color w:val="auto"/>
          <w:sz w:val="20"/>
          <w:szCs w:val="20"/>
          <w:shd w:val="clear" w:color="auto" w:fill="FFFFFF"/>
        </w:rPr>
      </w:pPr>
      <w:r w:rsidRPr="00A64175">
        <w:rPr>
          <w:rFonts w:asciiTheme="majorBidi" w:hAnsiTheme="majorBidi" w:cstheme="majorBidi"/>
          <w:color w:val="auto"/>
          <w:sz w:val="20"/>
          <w:szCs w:val="20"/>
          <w:shd w:val="clear" w:color="auto" w:fill="FFFFFF"/>
        </w:rPr>
        <w:t>The BMS</w:t>
      </w:r>
      <w:r w:rsidRPr="00A64175">
        <w:rPr>
          <w:rStyle w:val="red"/>
          <w:rFonts w:asciiTheme="majorBidi" w:hAnsiTheme="majorBidi" w:cstheme="majorBidi"/>
          <w:color w:val="auto"/>
          <w:sz w:val="20"/>
          <w:szCs w:val="20"/>
          <w:shd w:val="clear" w:color="auto" w:fill="FFFFFF"/>
        </w:rPr>
        <w:t xml:space="preserve"> </w:t>
      </w:r>
      <w:r w:rsidR="00473FC1" w:rsidRPr="00A64175">
        <w:rPr>
          <w:rStyle w:val="red"/>
          <w:rFonts w:asciiTheme="majorBidi" w:hAnsiTheme="majorBidi" w:cstheme="majorBidi"/>
          <w:color w:val="auto"/>
          <w:sz w:val="20"/>
          <w:szCs w:val="20"/>
          <w:shd w:val="clear" w:color="auto" w:fill="FFFFFF"/>
        </w:rPr>
        <w:t>tracks</w:t>
      </w:r>
      <w:r w:rsidR="00473FC1" w:rsidRPr="00A64175">
        <w:rPr>
          <w:rFonts w:asciiTheme="majorBidi" w:hAnsiTheme="majorBidi" w:cstheme="majorBidi"/>
          <w:color w:val="auto"/>
          <w:sz w:val="20"/>
          <w:szCs w:val="20"/>
          <w:shd w:val="clear" w:color="auto" w:fill="FFFFFF"/>
        </w:rPr>
        <w:t> current to </w:t>
      </w:r>
      <w:r w:rsidRPr="00A64175">
        <w:rPr>
          <w:rStyle w:val="red"/>
          <w:rFonts w:asciiTheme="majorBidi" w:hAnsiTheme="majorBidi" w:cstheme="majorBidi"/>
          <w:color w:val="auto"/>
          <w:sz w:val="20"/>
          <w:szCs w:val="20"/>
          <w:shd w:val="clear" w:color="auto" w:fill="FFFFFF"/>
        </w:rPr>
        <w:t>avoid</w:t>
      </w:r>
      <w:r w:rsidR="00473FC1" w:rsidRPr="00A64175">
        <w:rPr>
          <w:rFonts w:asciiTheme="majorBidi" w:hAnsiTheme="majorBidi" w:cstheme="majorBidi"/>
          <w:color w:val="auto"/>
          <w:sz w:val="20"/>
          <w:szCs w:val="20"/>
          <w:shd w:val="clear" w:color="auto" w:fill="FFFFFF"/>
        </w:rPr>
        <w:t> overcharging. The</w:t>
      </w:r>
      <w:r w:rsidR="00473FC1" w:rsidRPr="00A64175">
        <w:rPr>
          <w:rStyle w:val="blue"/>
          <w:rFonts w:asciiTheme="majorBidi" w:hAnsiTheme="majorBidi" w:cstheme="majorBidi"/>
          <w:color w:val="auto"/>
          <w:sz w:val="20"/>
          <w:szCs w:val="20"/>
          <w:shd w:val="clear" w:color="auto" w:fill="FFFFFF"/>
        </w:rPr>
        <w:t> ACS712 current sensor</w:t>
      </w:r>
      <w:r w:rsidRPr="00A64175">
        <w:rPr>
          <w:rFonts w:asciiTheme="majorBidi" w:hAnsiTheme="majorBidi" w:cstheme="majorBidi"/>
          <w:color w:val="auto"/>
          <w:sz w:val="20"/>
          <w:szCs w:val="20"/>
          <w:shd w:val="clear" w:color="auto" w:fill="FFFFFF"/>
        </w:rPr>
        <w:t> can</w:t>
      </w:r>
      <w:r w:rsidR="00473FC1" w:rsidRPr="00A64175">
        <w:rPr>
          <w:rFonts w:asciiTheme="majorBidi" w:hAnsiTheme="majorBidi" w:cstheme="majorBidi"/>
          <w:color w:val="auto"/>
          <w:sz w:val="20"/>
          <w:szCs w:val="20"/>
          <w:shd w:val="clear" w:color="auto" w:fill="FFFFFF"/>
        </w:rPr>
        <w:t> </w:t>
      </w:r>
      <w:r w:rsidR="00473FC1" w:rsidRPr="00A64175">
        <w:rPr>
          <w:rStyle w:val="red"/>
          <w:rFonts w:asciiTheme="majorBidi" w:hAnsiTheme="majorBidi" w:cstheme="majorBidi"/>
          <w:color w:val="auto"/>
          <w:sz w:val="20"/>
          <w:szCs w:val="20"/>
          <w:shd w:val="clear" w:color="auto" w:fill="FFFFFF"/>
        </w:rPr>
        <w:t>measure</w:t>
      </w:r>
      <w:r w:rsidR="00473FC1" w:rsidRPr="00A64175">
        <w:rPr>
          <w:rFonts w:asciiTheme="majorBidi" w:hAnsiTheme="majorBidi" w:cstheme="majorBidi"/>
          <w:color w:val="auto"/>
          <w:sz w:val="20"/>
          <w:szCs w:val="20"/>
          <w:shd w:val="clear" w:color="auto" w:fill="FFFFFF"/>
        </w:rPr>
        <w:t> and </w:t>
      </w:r>
      <w:r w:rsidR="00473FC1" w:rsidRPr="00A64175">
        <w:rPr>
          <w:rStyle w:val="red"/>
          <w:rFonts w:asciiTheme="majorBidi" w:hAnsiTheme="majorBidi" w:cstheme="majorBidi"/>
          <w:color w:val="auto"/>
          <w:sz w:val="20"/>
          <w:szCs w:val="20"/>
          <w:shd w:val="clear" w:color="auto" w:fill="FFFFFF"/>
        </w:rPr>
        <w:t>monitor</w:t>
      </w:r>
      <w:r w:rsidR="00473FC1" w:rsidRPr="00A64175">
        <w:rPr>
          <w:rFonts w:asciiTheme="majorBidi" w:hAnsiTheme="majorBidi" w:cstheme="majorBidi"/>
          <w:color w:val="auto"/>
          <w:sz w:val="20"/>
          <w:szCs w:val="20"/>
          <w:shd w:val="clear" w:color="auto" w:fill="FFFFFF"/>
        </w:rPr>
        <w:t> the current </w:t>
      </w:r>
      <w:r w:rsidR="00473FC1" w:rsidRPr="00A64175">
        <w:rPr>
          <w:rStyle w:val="red"/>
          <w:rFonts w:asciiTheme="majorBidi" w:hAnsiTheme="majorBidi" w:cstheme="majorBidi"/>
          <w:color w:val="auto"/>
          <w:sz w:val="20"/>
          <w:szCs w:val="20"/>
          <w:shd w:val="clear" w:color="auto" w:fill="FFFFFF"/>
        </w:rPr>
        <w:t>flowing</w:t>
      </w:r>
      <w:r w:rsidR="00473FC1" w:rsidRPr="00A64175">
        <w:rPr>
          <w:rFonts w:asciiTheme="majorBidi" w:hAnsiTheme="majorBidi" w:cstheme="majorBidi"/>
          <w:color w:val="auto"/>
          <w:sz w:val="20"/>
          <w:szCs w:val="20"/>
          <w:shd w:val="clear" w:color="auto" w:fill="FFFFFF"/>
        </w:rPr>
        <w:t> </w:t>
      </w:r>
      <w:r w:rsidR="00473FC1" w:rsidRPr="00A64175">
        <w:rPr>
          <w:rStyle w:val="red"/>
          <w:rFonts w:asciiTheme="majorBidi" w:hAnsiTheme="majorBidi" w:cstheme="majorBidi"/>
          <w:color w:val="auto"/>
          <w:sz w:val="20"/>
          <w:szCs w:val="20"/>
          <w:shd w:val="clear" w:color="auto" w:fill="FFFFFF"/>
        </w:rPr>
        <w:t>to</w:t>
      </w:r>
      <w:r w:rsidR="00473FC1" w:rsidRPr="00A64175">
        <w:rPr>
          <w:rFonts w:asciiTheme="majorBidi" w:hAnsiTheme="majorBidi" w:cstheme="majorBidi"/>
          <w:color w:val="auto"/>
          <w:sz w:val="20"/>
          <w:szCs w:val="20"/>
          <w:shd w:val="clear" w:color="auto" w:fill="FFFFFF"/>
        </w:rPr>
        <w:t> </w:t>
      </w:r>
      <w:r w:rsidR="00F736C7" w:rsidRPr="00A64175">
        <w:rPr>
          <w:rFonts w:asciiTheme="majorBidi" w:hAnsiTheme="majorBidi" w:cstheme="majorBidi"/>
          <w:color w:val="auto"/>
          <w:sz w:val="20"/>
          <w:szCs w:val="20"/>
          <w:shd w:val="clear" w:color="auto" w:fill="FFFFFF"/>
        </w:rPr>
        <w:t xml:space="preserve">the </w:t>
      </w:r>
      <w:r w:rsidRPr="00A64175">
        <w:rPr>
          <w:rStyle w:val="underline"/>
          <w:rFonts w:asciiTheme="majorBidi" w:hAnsiTheme="majorBidi" w:cstheme="majorBidi"/>
          <w:color w:val="auto"/>
          <w:sz w:val="20"/>
          <w:szCs w:val="20"/>
          <w:shd w:val="clear" w:color="auto" w:fill="FFFFFF"/>
        </w:rPr>
        <w:t>battery</w:t>
      </w:r>
      <w:r w:rsidR="00473FC1" w:rsidRPr="00A64175">
        <w:rPr>
          <w:rFonts w:asciiTheme="majorBidi" w:hAnsiTheme="majorBidi" w:cstheme="majorBidi"/>
          <w:color w:val="auto"/>
          <w:sz w:val="20"/>
          <w:szCs w:val="20"/>
          <w:shd w:val="clear" w:color="auto" w:fill="FFFFFF"/>
        </w:rPr>
        <w:t>. The </w:t>
      </w:r>
      <w:r w:rsidR="00473FC1" w:rsidRPr="00A64175">
        <w:rPr>
          <w:rStyle w:val="blue"/>
          <w:rFonts w:asciiTheme="majorBidi" w:hAnsiTheme="majorBidi" w:cstheme="majorBidi"/>
          <w:color w:val="auto"/>
          <w:sz w:val="20"/>
          <w:szCs w:val="20"/>
          <w:shd w:val="clear" w:color="auto" w:fill="FFFFFF"/>
        </w:rPr>
        <w:t>ACS712 is a </w:t>
      </w:r>
      <w:r w:rsidR="00905FFB" w:rsidRPr="00A64175">
        <w:rPr>
          <w:rStyle w:val="red"/>
          <w:rFonts w:asciiTheme="majorBidi" w:hAnsiTheme="majorBidi" w:cstheme="majorBidi"/>
          <w:color w:val="auto"/>
          <w:sz w:val="20"/>
          <w:szCs w:val="20"/>
          <w:shd w:val="clear" w:color="auto" w:fill="FFFFFF"/>
        </w:rPr>
        <w:t>widely utilis</w:t>
      </w:r>
      <w:r w:rsidR="00473FC1" w:rsidRPr="00A64175">
        <w:rPr>
          <w:rStyle w:val="red"/>
          <w:rFonts w:asciiTheme="majorBidi" w:hAnsiTheme="majorBidi" w:cstheme="majorBidi"/>
          <w:color w:val="auto"/>
          <w:sz w:val="20"/>
          <w:szCs w:val="20"/>
          <w:shd w:val="clear" w:color="auto" w:fill="FFFFFF"/>
        </w:rPr>
        <w:t>ed</w:t>
      </w:r>
      <w:r w:rsidR="00473FC1" w:rsidRPr="00A64175">
        <w:rPr>
          <w:rFonts w:asciiTheme="majorBidi" w:hAnsiTheme="majorBidi" w:cstheme="majorBidi"/>
          <w:color w:val="auto"/>
          <w:sz w:val="20"/>
          <w:szCs w:val="20"/>
          <w:shd w:val="clear" w:color="auto" w:fill="FFFFFF"/>
        </w:rPr>
        <w:t> current sensor </w:t>
      </w:r>
      <w:r w:rsidR="00517612" w:rsidRPr="00A64175">
        <w:rPr>
          <w:rFonts w:asciiTheme="majorBidi" w:hAnsiTheme="majorBidi" w:cstheme="majorBidi"/>
          <w:color w:val="auto"/>
          <w:sz w:val="20"/>
          <w:szCs w:val="20"/>
          <w:shd w:val="clear" w:color="auto" w:fill="FFFFFF"/>
        </w:rPr>
        <w:t>to</w:t>
      </w:r>
      <w:r w:rsidRPr="00A64175">
        <w:rPr>
          <w:rStyle w:val="red"/>
          <w:rFonts w:asciiTheme="majorBidi" w:hAnsiTheme="majorBidi" w:cstheme="majorBidi"/>
          <w:color w:val="auto"/>
          <w:sz w:val="20"/>
          <w:szCs w:val="20"/>
          <w:shd w:val="clear" w:color="auto" w:fill="FFFFFF"/>
        </w:rPr>
        <w:t> operate</w:t>
      </w:r>
      <w:r w:rsidR="00473FC1" w:rsidRPr="00A64175">
        <w:rPr>
          <w:rStyle w:val="blue"/>
          <w:rFonts w:asciiTheme="majorBidi" w:hAnsiTheme="majorBidi" w:cstheme="majorBidi"/>
          <w:color w:val="auto"/>
          <w:sz w:val="20"/>
          <w:szCs w:val="20"/>
          <w:shd w:val="clear" w:color="auto" w:fill="FFFFFF"/>
        </w:rPr>
        <w:t> o</w:t>
      </w:r>
      <w:r w:rsidR="001D62A3" w:rsidRPr="00A64175">
        <w:rPr>
          <w:rStyle w:val="blue"/>
          <w:rFonts w:asciiTheme="majorBidi" w:hAnsiTheme="majorBidi" w:cstheme="majorBidi"/>
          <w:color w:val="auto"/>
          <w:sz w:val="20"/>
          <w:szCs w:val="20"/>
          <w:shd w:val="clear" w:color="auto" w:fill="FFFFFF"/>
        </w:rPr>
        <w:t xml:space="preserve">n </w:t>
      </w:r>
      <w:r w:rsidRPr="00A64175">
        <w:rPr>
          <w:rStyle w:val="blue"/>
          <w:rFonts w:asciiTheme="majorBidi" w:hAnsiTheme="majorBidi" w:cstheme="majorBidi"/>
          <w:color w:val="auto"/>
          <w:sz w:val="20"/>
          <w:szCs w:val="20"/>
          <w:shd w:val="clear" w:color="auto" w:fill="FFFFFF"/>
        </w:rPr>
        <w:t>Hall Effect.</w:t>
      </w:r>
      <w:r w:rsidR="00F736C7" w:rsidRPr="00A64175">
        <w:rPr>
          <w:rStyle w:val="blue"/>
          <w:rFonts w:asciiTheme="majorBidi" w:hAnsiTheme="majorBidi" w:cstheme="majorBidi"/>
          <w:color w:val="auto"/>
          <w:sz w:val="20"/>
          <w:szCs w:val="20"/>
          <w:shd w:val="clear" w:color="auto" w:fill="FFFFFF"/>
        </w:rPr>
        <w:t xml:space="preserve"> </w:t>
      </w:r>
      <w:r w:rsidRPr="00A64175">
        <w:rPr>
          <w:rFonts w:asciiTheme="majorBidi" w:hAnsiTheme="majorBidi" w:cstheme="majorBidi"/>
          <w:color w:val="auto"/>
          <w:sz w:val="20"/>
          <w:szCs w:val="20"/>
          <w:shd w:val="clear" w:color="auto" w:fill="FFFFFF"/>
        </w:rPr>
        <w:t>T</w:t>
      </w:r>
      <w:r w:rsidR="00473FC1" w:rsidRPr="00A64175">
        <w:rPr>
          <w:rFonts w:asciiTheme="majorBidi" w:hAnsiTheme="majorBidi" w:cstheme="majorBidi"/>
          <w:color w:val="auto"/>
          <w:sz w:val="20"/>
          <w:szCs w:val="20"/>
          <w:shd w:val="clear" w:color="auto" w:fill="FFFFFF"/>
        </w:rPr>
        <w:t>he </w:t>
      </w:r>
      <w:r w:rsidR="00473FC1" w:rsidRPr="00A64175">
        <w:rPr>
          <w:rStyle w:val="red"/>
          <w:rFonts w:asciiTheme="majorBidi" w:hAnsiTheme="majorBidi" w:cstheme="majorBidi"/>
          <w:color w:val="auto"/>
          <w:sz w:val="20"/>
          <w:szCs w:val="20"/>
          <w:shd w:val="clear" w:color="auto" w:fill="FFFFFF"/>
        </w:rPr>
        <w:t>present</w:t>
      </w:r>
      <w:r w:rsidR="00473FC1" w:rsidRPr="00A64175">
        <w:rPr>
          <w:rFonts w:asciiTheme="majorBidi" w:hAnsiTheme="majorBidi" w:cstheme="majorBidi"/>
          <w:color w:val="auto"/>
          <w:sz w:val="20"/>
          <w:szCs w:val="20"/>
          <w:shd w:val="clear" w:color="auto" w:fill="FFFFFF"/>
        </w:rPr>
        <w:t> sensor </w:t>
      </w:r>
      <w:r w:rsidR="00473FC1" w:rsidRPr="00A64175">
        <w:rPr>
          <w:rStyle w:val="red"/>
          <w:rFonts w:asciiTheme="majorBidi" w:hAnsiTheme="majorBidi" w:cstheme="majorBidi"/>
          <w:color w:val="auto"/>
          <w:sz w:val="20"/>
          <w:szCs w:val="20"/>
          <w:shd w:val="clear" w:color="auto" w:fill="FFFFFF"/>
        </w:rPr>
        <w:t>tracks</w:t>
      </w:r>
      <w:r w:rsidR="00473FC1" w:rsidRPr="00A64175">
        <w:rPr>
          <w:rStyle w:val="blue"/>
          <w:rFonts w:asciiTheme="majorBidi" w:hAnsiTheme="majorBidi" w:cstheme="majorBidi"/>
          <w:color w:val="auto"/>
          <w:sz w:val="20"/>
          <w:szCs w:val="20"/>
          <w:shd w:val="clear" w:color="auto" w:fill="FFFFFF"/>
        </w:rPr>
        <w:t> the output and </w:t>
      </w:r>
      <w:r w:rsidR="00F736C7" w:rsidRPr="00A64175">
        <w:rPr>
          <w:rStyle w:val="red"/>
          <w:rFonts w:asciiTheme="majorBidi" w:hAnsiTheme="majorBidi" w:cstheme="majorBidi"/>
          <w:color w:val="auto"/>
          <w:sz w:val="20"/>
          <w:szCs w:val="20"/>
          <w:shd w:val="clear" w:color="auto" w:fill="FFFFFF"/>
        </w:rPr>
        <w:t>protects</w:t>
      </w:r>
      <w:r w:rsidR="00517612" w:rsidRPr="00A64175">
        <w:rPr>
          <w:rStyle w:val="blue"/>
          <w:rFonts w:asciiTheme="majorBidi" w:hAnsiTheme="majorBidi" w:cstheme="majorBidi"/>
          <w:color w:val="auto"/>
          <w:sz w:val="20"/>
          <w:szCs w:val="20"/>
          <w:shd w:val="clear" w:color="auto" w:fill="FFFFFF"/>
        </w:rPr>
        <w:t xml:space="preserve"> against </w:t>
      </w:r>
      <w:r w:rsidR="00473FC1" w:rsidRPr="00A64175">
        <w:rPr>
          <w:rStyle w:val="red"/>
          <w:rFonts w:asciiTheme="majorBidi" w:hAnsiTheme="majorBidi" w:cstheme="majorBidi"/>
          <w:color w:val="auto"/>
          <w:sz w:val="20"/>
          <w:szCs w:val="20"/>
          <w:shd w:val="clear" w:color="auto" w:fill="FFFFFF"/>
        </w:rPr>
        <w:t>overheating</w:t>
      </w:r>
      <w:r w:rsidR="00473FC1" w:rsidRPr="00A64175">
        <w:rPr>
          <w:rFonts w:asciiTheme="majorBidi" w:hAnsiTheme="majorBidi" w:cstheme="majorBidi"/>
          <w:color w:val="auto"/>
          <w:sz w:val="20"/>
          <w:szCs w:val="20"/>
          <w:shd w:val="clear" w:color="auto" w:fill="FFFFFF"/>
        </w:rPr>
        <w:t xml:space="preserve">. </w:t>
      </w:r>
      <w:r w:rsidR="00517612" w:rsidRPr="00A64175">
        <w:rPr>
          <w:rFonts w:asciiTheme="majorBidi" w:hAnsiTheme="majorBidi" w:cstheme="majorBidi"/>
          <w:color w:val="auto"/>
          <w:sz w:val="20"/>
          <w:szCs w:val="20"/>
          <w:shd w:val="clear" w:color="auto" w:fill="FFFFFF"/>
        </w:rPr>
        <w:t>The r</w:t>
      </w:r>
      <w:r w:rsidR="00473FC1" w:rsidRPr="00A64175">
        <w:rPr>
          <w:rFonts w:asciiTheme="majorBidi" w:hAnsiTheme="majorBidi" w:cstheme="majorBidi"/>
          <w:color w:val="auto"/>
          <w:sz w:val="20"/>
          <w:szCs w:val="20"/>
          <w:shd w:val="clear" w:color="auto" w:fill="FFFFFF"/>
        </w:rPr>
        <w:t>elay </w:t>
      </w:r>
      <w:r w:rsidR="00473FC1" w:rsidRPr="00A64175">
        <w:rPr>
          <w:rStyle w:val="red"/>
          <w:rFonts w:asciiTheme="majorBidi" w:hAnsiTheme="majorBidi" w:cstheme="majorBidi"/>
          <w:color w:val="auto"/>
          <w:sz w:val="20"/>
          <w:szCs w:val="20"/>
          <w:shd w:val="clear" w:color="auto" w:fill="FFFFFF"/>
        </w:rPr>
        <w:t>shuts</w:t>
      </w:r>
      <w:r w:rsidR="00473FC1" w:rsidRPr="00A64175">
        <w:rPr>
          <w:rStyle w:val="blue"/>
          <w:rFonts w:asciiTheme="majorBidi" w:hAnsiTheme="majorBidi" w:cstheme="majorBidi"/>
          <w:color w:val="auto"/>
          <w:sz w:val="20"/>
          <w:szCs w:val="20"/>
          <w:shd w:val="clear" w:color="auto" w:fill="FFFFFF"/>
        </w:rPr>
        <w:t> </w:t>
      </w:r>
      <w:r w:rsidR="00517612" w:rsidRPr="00A64175">
        <w:rPr>
          <w:rStyle w:val="blue"/>
          <w:rFonts w:asciiTheme="majorBidi" w:hAnsiTheme="majorBidi" w:cstheme="majorBidi"/>
          <w:color w:val="auto"/>
          <w:sz w:val="20"/>
          <w:szCs w:val="20"/>
          <w:shd w:val="clear" w:color="auto" w:fill="FFFFFF"/>
        </w:rPr>
        <w:t>separate the O/p if overload is sensed.</w:t>
      </w:r>
      <w:r w:rsidR="00473FC1" w:rsidRPr="00A64175">
        <w:rPr>
          <w:rFonts w:asciiTheme="majorBidi" w:hAnsiTheme="majorBidi" w:cstheme="majorBidi"/>
          <w:color w:val="auto"/>
          <w:sz w:val="20"/>
          <w:szCs w:val="20"/>
          <w:shd w:val="clear" w:color="auto" w:fill="FFFFFF"/>
        </w:rPr>
        <w:t> </w:t>
      </w:r>
      <w:r w:rsidR="00473FC1" w:rsidRPr="00A64175">
        <w:rPr>
          <w:rStyle w:val="red"/>
          <w:rFonts w:asciiTheme="majorBidi" w:hAnsiTheme="majorBidi" w:cstheme="majorBidi"/>
          <w:color w:val="auto"/>
          <w:sz w:val="20"/>
          <w:szCs w:val="20"/>
          <w:shd w:val="clear" w:color="auto" w:fill="FFFFFF"/>
        </w:rPr>
        <w:t>Thus,</w:t>
      </w:r>
      <w:r w:rsidR="00473FC1" w:rsidRPr="00A64175">
        <w:rPr>
          <w:rFonts w:asciiTheme="majorBidi" w:hAnsiTheme="majorBidi" w:cstheme="majorBidi"/>
          <w:color w:val="auto"/>
          <w:sz w:val="20"/>
          <w:szCs w:val="20"/>
          <w:shd w:val="clear" w:color="auto" w:fill="FFFFFF"/>
        </w:rPr>
        <w:t> the voltage and </w:t>
      </w:r>
      <w:r w:rsidR="00473FC1" w:rsidRPr="00A64175">
        <w:rPr>
          <w:rStyle w:val="underline"/>
          <w:rFonts w:asciiTheme="majorBidi" w:hAnsiTheme="majorBidi" w:cstheme="majorBidi"/>
          <w:color w:val="auto"/>
          <w:sz w:val="20"/>
          <w:szCs w:val="20"/>
          <w:shd w:val="clear" w:color="auto" w:fill="FFFFFF"/>
        </w:rPr>
        <w:t>current sensors </w:t>
      </w:r>
      <w:r w:rsidR="00473FC1" w:rsidRPr="00A64175">
        <w:rPr>
          <w:rStyle w:val="red"/>
          <w:rFonts w:asciiTheme="majorBidi" w:hAnsiTheme="majorBidi" w:cstheme="majorBidi"/>
          <w:color w:val="auto"/>
          <w:sz w:val="20"/>
          <w:szCs w:val="20"/>
          <w:shd w:val="clear" w:color="auto" w:fill="FFFFFF"/>
        </w:rPr>
        <w:t>regulate</w:t>
      </w:r>
      <w:r w:rsidR="00473FC1" w:rsidRPr="00A64175">
        <w:rPr>
          <w:rStyle w:val="blue"/>
          <w:rFonts w:asciiTheme="majorBidi" w:hAnsiTheme="majorBidi" w:cstheme="majorBidi"/>
          <w:color w:val="auto"/>
          <w:sz w:val="20"/>
          <w:szCs w:val="20"/>
          <w:shd w:val="clear" w:color="auto" w:fill="FFFFFF"/>
        </w:rPr>
        <w:t xml:space="preserve"> the </w:t>
      </w:r>
      <w:r w:rsidR="00517612" w:rsidRPr="00A64175">
        <w:rPr>
          <w:rStyle w:val="blue"/>
          <w:rFonts w:asciiTheme="majorBidi" w:hAnsiTheme="majorBidi" w:cstheme="majorBidi"/>
          <w:color w:val="auto"/>
          <w:sz w:val="20"/>
          <w:szCs w:val="20"/>
          <w:shd w:val="clear" w:color="auto" w:fill="FFFFFF"/>
        </w:rPr>
        <w:t>status of the</w:t>
      </w:r>
      <w:r w:rsidR="00473FC1" w:rsidRPr="00A64175">
        <w:rPr>
          <w:rStyle w:val="underline"/>
          <w:rFonts w:asciiTheme="majorBidi" w:hAnsiTheme="majorBidi" w:cstheme="majorBidi"/>
          <w:color w:val="auto"/>
          <w:sz w:val="20"/>
          <w:szCs w:val="20"/>
          <w:shd w:val="clear" w:color="auto" w:fill="FFFFFF"/>
        </w:rPr>
        <w:t xml:space="preserve"> </w:t>
      </w:r>
      <w:r w:rsidR="00517612" w:rsidRPr="00A64175">
        <w:rPr>
          <w:rStyle w:val="underline"/>
          <w:rFonts w:asciiTheme="majorBidi" w:hAnsiTheme="majorBidi" w:cstheme="majorBidi"/>
          <w:color w:val="auto"/>
          <w:sz w:val="20"/>
          <w:szCs w:val="20"/>
          <w:shd w:val="clear" w:color="auto" w:fill="FFFFFF"/>
        </w:rPr>
        <w:t>cell</w:t>
      </w:r>
      <w:r w:rsidR="00473FC1" w:rsidRPr="00A64175">
        <w:rPr>
          <w:rStyle w:val="underline"/>
          <w:rFonts w:asciiTheme="majorBidi" w:hAnsiTheme="majorBidi" w:cstheme="majorBidi"/>
          <w:color w:val="auto"/>
          <w:sz w:val="20"/>
          <w:szCs w:val="20"/>
          <w:shd w:val="clear" w:color="auto" w:fill="FFFFFF"/>
        </w:rPr>
        <w:t>.</w:t>
      </w:r>
    </w:p>
    <w:p w14:paraId="0894367A" w14:textId="4587BF5F" w:rsidR="00002642" w:rsidRPr="00F30CAA" w:rsidRDefault="00473FC1" w:rsidP="00A64175">
      <w:pPr>
        <w:spacing w:before="240" w:after="240" w:line="240" w:lineRule="auto"/>
        <w:jc w:val="center"/>
        <w:rPr>
          <w:rFonts w:asciiTheme="majorBidi" w:hAnsiTheme="majorBidi" w:cstheme="majorBidi"/>
          <w:color w:val="auto"/>
          <w:sz w:val="24"/>
          <w:shd w:val="clear" w:color="auto" w:fill="FFFFFF"/>
        </w:rPr>
      </w:pPr>
      <w:r w:rsidRPr="00F30CAA">
        <w:rPr>
          <w:rFonts w:asciiTheme="majorBidi" w:hAnsiTheme="majorBidi"/>
          <w:b/>
          <w:color w:val="333333"/>
          <w:sz w:val="24"/>
        </w:rPr>
        <w:t>Temperature measuremen</w:t>
      </w:r>
      <w:r w:rsidR="00002642" w:rsidRPr="00F30CAA">
        <w:rPr>
          <w:rFonts w:asciiTheme="majorBidi" w:hAnsiTheme="majorBidi"/>
          <w:b/>
          <w:color w:val="333333"/>
          <w:sz w:val="24"/>
        </w:rPr>
        <w:t>t</w:t>
      </w:r>
    </w:p>
    <w:p w14:paraId="69C7C3E8" w14:textId="2DAD8B29" w:rsidR="00002642" w:rsidRPr="00E44CB0" w:rsidRDefault="00002642" w:rsidP="00A64175">
      <w:pPr>
        <w:spacing w:after="0" w:line="240" w:lineRule="auto"/>
        <w:ind w:firstLine="284"/>
        <w:jc w:val="both"/>
        <w:rPr>
          <w:rFonts w:asciiTheme="majorBidi" w:hAnsiTheme="majorBidi" w:cstheme="majorBidi"/>
          <w:color w:val="auto"/>
          <w:sz w:val="20"/>
          <w:szCs w:val="20"/>
          <w:shd w:val="clear" w:color="auto" w:fill="FFFFFF"/>
          <w:lang w:val="en-GB"/>
        </w:rPr>
      </w:pPr>
      <w:r w:rsidRPr="00E44CB0">
        <w:rPr>
          <w:rFonts w:asciiTheme="majorBidi" w:hAnsiTheme="majorBidi" w:cstheme="majorBidi"/>
          <w:color w:val="auto"/>
          <w:sz w:val="20"/>
          <w:szCs w:val="20"/>
          <w:shd w:val="clear" w:color="auto" w:fill="FFFFFF"/>
          <w:lang w:val="en-GB"/>
        </w:rPr>
        <w:t xml:space="preserve">The temperature changes the chemical reactions occurring within the battery. Cold temperatures also affect cell security efficiency.  The interior oppositional force of a battery and its temperature </w:t>
      </w:r>
      <w:r w:rsidR="00F478AE" w:rsidRPr="00E44CB0">
        <w:rPr>
          <w:rFonts w:asciiTheme="majorBidi" w:hAnsiTheme="majorBidi" w:cstheme="majorBidi"/>
          <w:color w:val="auto"/>
          <w:sz w:val="20"/>
          <w:szCs w:val="20"/>
          <w:shd w:val="clear" w:color="auto" w:fill="FFFFFF"/>
          <w:lang w:val="en-GB"/>
        </w:rPr>
        <w:t>related in</w:t>
      </w:r>
      <w:r w:rsidRPr="00E44CB0">
        <w:rPr>
          <w:rFonts w:asciiTheme="majorBidi" w:hAnsiTheme="majorBidi" w:cstheme="majorBidi"/>
          <w:color w:val="auto"/>
          <w:sz w:val="20"/>
          <w:szCs w:val="20"/>
          <w:shd w:val="clear" w:color="auto" w:fill="FFFFFF"/>
          <w:lang w:val="en-GB"/>
        </w:rPr>
        <w:t xml:space="preserve"> an opposite correlation we can measure the </w:t>
      </w:r>
      <w:r w:rsidR="00F478AE" w:rsidRPr="00E44CB0">
        <w:rPr>
          <w:rFonts w:asciiTheme="majorBidi" w:hAnsiTheme="majorBidi" w:cstheme="majorBidi"/>
          <w:color w:val="auto"/>
          <w:sz w:val="20"/>
          <w:szCs w:val="20"/>
          <w:shd w:val="clear" w:color="auto" w:fill="FFFFFF"/>
          <w:lang w:val="en-GB"/>
        </w:rPr>
        <w:t>Celsius</w:t>
      </w:r>
      <w:r w:rsidRPr="00E44CB0">
        <w:rPr>
          <w:rFonts w:asciiTheme="majorBidi" w:hAnsiTheme="majorBidi" w:cstheme="majorBidi"/>
          <w:color w:val="auto"/>
          <w:sz w:val="20"/>
          <w:szCs w:val="20"/>
          <w:shd w:val="clear" w:color="auto" w:fill="FFFFFF"/>
          <w:lang w:val="en-GB"/>
        </w:rPr>
        <w:t xml:space="preserve"> we need LM35 sensor Its operational range is -55 degrees to 150 degrees Celsius.</w:t>
      </w:r>
      <w:r w:rsidR="00AF71D8" w:rsidRPr="00E44CB0">
        <w:rPr>
          <w:rFonts w:asciiTheme="majorBidi" w:hAnsiTheme="majorBidi" w:cstheme="majorBidi"/>
          <w:color w:val="auto"/>
          <w:sz w:val="20"/>
          <w:szCs w:val="20"/>
          <w:shd w:val="clear" w:color="auto" w:fill="FFFFFF"/>
          <w:lang w:val="en-GB"/>
        </w:rPr>
        <w:t xml:space="preserve"> </w:t>
      </w:r>
      <w:r w:rsidRPr="00E44CB0">
        <w:rPr>
          <w:rFonts w:asciiTheme="majorBidi" w:hAnsiTheme="majorBidi" w:cstheme="majorBidi"/>
          <w:color w:val="auto"/>
          <w:sz w:val="20"/>
          <w:szCs w:val="20"/>
          <w:shd w:val="clear" w:color="auto" w:fill="FFFFFF"/>
          <w:lang w:val="en-GB"/>
        </w:rPr>
        <w:t>Monitoring is very essential and that is why we have set up our IoT device in that manner.</w:t>
      </w:r>
    </w:p>
    <w:p w14:paraId="7D12D68E" w14:textId="27ED8EC4" w:rsidR="00473FC1" w:rsidRPr="00DF5F4E" w:rsidRDefault="00473FC1" w:rsidP="00A64175">
      <w:pPr>
        <w:pStyle w:val="Heading3"/>
        <w:shd w:val="clear" w:color="auto" w:fill="FFFFFF"/>
        <w:spacing w:before="240" w:after="240" w:line="240" w:lineRule="auto"/>
        <w:jc w:val="center"/>
        <w:rPr>
          <w:rFonts w:asciiTheme="majorBidi" w:hAnsiTheme="majorBidi"/>
          <w:b/>
          <w:color w:val="333333"/>
        </w:rPr>
      </w:pPr>
      <w:r w:rsidRPr="00DF5F4E">
        <w:rPr>
          <w:rFonts w:asciiTheme="majorBidi" w:hAnsiTheme="majorBidi"/>
          <w:b/>
          <w:color w:val="333333"/>
        </w:rPr>
        <w:t>Battery management – Cooling system</w:t>
      </w:r>
    </w:p>
    <w:p w14:paraId="60EDFC35" w14:textId="7AD3BE7B" w:rsidR="00002642" w:rsidRDefault="00002642" w:rsidP="00A64175">
      <w:pPr>
        <w:spacing w:after="0" w:line="240" w:lineRule="auto"/>
        <w:ind w:firstLine="284"/>
        <w:jc w:val="both"/>
        <w:rPr>
          <w:rFonts w:asciiTheme="majorBidi" w:hAnsiTheme="majorBidi" w:cstheme="majorBidi"/>
          <w:color w:val="auto"/>
          <w:sz w:val="20"/>
          <w:szCs w:val="20"/>
          <w:shd w:val="clear" w:color="auto" w:fill="FFFFFF"/>
          <w:lang w:val="en-GB"/>
        </w:rPr>
      </w:pPr>
      <w:r w:rsidRPr="00A64175">
        <w:rPr>
          <w:rFonts w:asciiTheme="majorBidi" w:hAnsiTheme="majorBidi" w:cstheme="majorBidi"/>
          <w:color w:val="auto"/>
          <w:sz w:val="20"/>
          <w:szCs w:val="20"/>
          <w:shd w:val="clear" w:color="auto" w:fill="FFFFFF"/>
          <w:lang w:val="en-GB"/>
        </w:rPr>
        <w:t>A suitable strategy is crucial for decreasing power losses in the system. The creation of a cooling system necessitates the adoption of control. The cooling placed between possesses a denser and better capacity holder of high temperature making efficient at releasing high temperatures, and can provide greater benefits due to its amazing the heat dissipation</w:t>
      </w:r>
      <w:r w:rsidR="00AF71D8" w:rsidRPr="00A64175">
        <w:rPr>
          <w:rFonts w:asciiTheme="majorBidi" w:hAnsiTheme="majorBidi" w:cstheme="majorBidi"/>
          <w:color w:val="auto"/>
          <w:sz w:val="20"/>
          <w:szCs w:val="20"/>
          <w:shd w:val="clear" w:color="auto" w:fill="FFFFFF"/>
          <w:lang w:val="en-GB"/>
        </w:rPr>
        <w:t xml:space="preserve">. </w:t>
      </w:r>
      <w:r w:rsidRPr="00A64175">
        <w:rPr>
          <w:rFonts w:asciiTheme="majorBidi" w:hAnsiTheme="majorBidi" w:cstheme="majorBidi"/>
          <w:color w:val="auto"/>
          <w:sz w:val="20"/>
          <w:szCs w:val="20"/>
          <w:shd w:val="clear" w:color="auto" w:fill="FFFFFF"/>
          <w:lang w:val="en-GB"/>
        </w:rPr>
        <w:t>The system is going to decrease necessity of using multiple fans, unlike an air cooling system. The closed water loop cools silently, noise becomes an issue here. We can</w:t>
      </w:r>
      <w:r w:rsidR="00AF71D8" w:rsidRPr="00A64175">
        <w:rPr>
          <w:rFonts w:asciiTheme="majorBidi" w:hAnsiTheme="majorBidi" w:cstheme="majorBidi"/>
          <w:color w:val="auto"/>
          <w:sz w:val="20"/>
          <w:szCs w:val="20"/>
          <w:shd w:val="clear" w:color="auto" w:fill="FFFFFF"/>
          <w:lang w:val="en-GB"/>
        </w:rPr>
        <w:t xml:space="preserve"> </w:t>
      </w:r>
      <w:r w:rsidRPr="00A64175">
        <w:rPr>
          <w:rFonts w:asciiTheme="majorBidi" w:hAnsiTheme="majorBidi" w:cstheme="majorBidi"/>
          <w:color w:val="auto"/>
          <w:sz w:val="20"/>
          <w:szCs w:val="20"/>
          <w:shd w:val="clear" w:color="auto" w:fill="FFFFFF"/>
          <w:lang w:val="en-GB"/>
        </w:rPr>
        <w:t xml:space="preserve">use the value </w:t>
      </w:r>
      <w:r w:rsidR="00FB2D21" w:rsidRPr="00A64175">
        <w:rPr>
          <w:rFonts w:asciiTheme="majorBidi" w:hAnsiTheme="majorBidi" w:cstheme="majorBidi"/>
          <w:color w:val="auto"/>
          <w:sz w:val="20"/>
          <w:szCs w:val="20"/>
          <w:shd w:val="clear" w:color="auto" w:fill="FFFFFF"/>
          <w:lang w:val="en-GB"/>
        </w:rPr>
        <w:t>obtained</w:t>
      </w:r>
      <w:r w:rsidRPr="00A64175">
        <w:rPr>
          <w:rFonts w:asciiTheme="majorBidi" w:hAnsiTheme="majorBidi" w:cstheme="majorBidi"/>
          <w:color w:val="auto"/>
          <w:sz w:val="20"/>
          <w:szCs w:val="20"/>
          <w:shd w:val="clear" w:color="auto" w:fill="FFFFFF"/>
          <w:lang w:val="en-GB"/>
        </w:rPr>
        <w:t xml:space="preserve"> to assess heat, </w:t>
      </w:r>
      <w:r w:rsidR="00AF71D8" w:rsidRPr="00A64175">
        <w:rPr>
          <w:rFonts w:asciiTheme="majorBidi" w:hAnsiTheme="majorBidi" w:cstheme="majorBidi"/>
          <w:color w:val="auto"/>
          <w:sz w:val="20"/>
          <w:szCs w:val="20"/>
          <w:shd w:val="clear" w:color="auto" w:fill="FFFFFF"/>
          <w:lang w:val="en-GB"/>
        </w:rPr>
        <w:t>type</w:t>
      </w:r>
      <w:r w:rsidRPr="00A64175">
        <w:rPr>
          <w:rFonts w:asciiTheme="majorBidi" w:hAnsiTheme="majorBidi" w:cstheme="majorBidi"/>
          <w:color w:val="auto"/>
          <w:sz w:val="20"/>
          <w:szCs w:val="20"/>
          <w:shd w:val="clear" w:color="auto" w:fill="FFFFFF"/>
          <w:lang w:val="en-GB"/>
        </w:rPr>
        <w:t xml:space="preserve"> result surpasses that gets produced within the battery and, in doing so, releases it. </w:t>
      </w:r>
    </w:p>
    <w:p w14:paraId="283F6634" w14:textId="23409390" w:rsidR="00901179" w:rsidRDefault="00901179" w:rsidP="00A64175">
      <w:pPr>
        <w:spacing w:after="0" w:line="240" w:lineRule="auto"/>
        <w:ind w:firstLine="284"/>
        <w:jc w:val="both"/>
        <w:rPr>
          <w:rFonts w:asciiTheme="majorBidi" w:hAnsiTheme="majorBidi" w:cstheme="majorBidi"/>
          <w:color w:val="auto"/>
          <w:sz w:val="20"/>
          <w:szCs w:val="20"/>
          <w:shd w:val="clear" w:color="auto" w:fill="FFFFFF"/>
          <w:lang w:val="en-GB"/>
        </w:rPr>
      </w:pPr>
    </w:p>
    <w:p w14:paraId="7F69B767" w14:textId="15ADDE2F" w:rsidR="00901179" w:rsidRDefault="00901179" w:rsidP="00A64175">
      <w:pPr>
        <w:spacing w:after="0" w:line="240" w:lineRule="auto"/>
        <w:ind w:firstLine="284"/>
        <w:jc w:val="both"/>
        <w:rPr>
          <w:rFonts w:asciiTheme="majorBidi" w:hAnsiTheme="majorBidi" w:cstheme="majorBidi"/>
          <w:color w:val="auto"/>
          <w:sz w:val="20"/>
          <w:szCs w:val="20"/>
          <w:shd w:val="clear" w:color="auto" w:fill="FFFFFF"/>
          <w:lang w:val="en-GB"/>
        </w:rPr>
      </w:pPr>
    </w:p>
    <w:p w14:paraId="4A317CFA" w14:textId="67945CBB" w:rsidR="00901179" w:rsidRDefault="00901179" w:rsidP="00A64175">
      <w:pPr>
        <w:spacing w:after="0" w:line="240" w:lineRule="auto"/>
        <w:ind w:firstLine="284"/>
        <w:jc w:val="both"/>
        <w:rPr>
          <w:rFonts w:asciiTheme="majorBidi" w:hAnsiTheme="majorBidi" w:cstheme="majorBidi"/>
          <w:color w:val="auto"/>
          <w:sz w:val="20"/>
          <w:szCs w:val="20"/>
          <w:shd w:val="clear" w:color="auto" w:fill="FFFFFF"/>
          <w:lang w:val="en-GB"/>
        </w:rPr>
      </w:pPr>
    </w:p>
    <w:p w14:paraId="41B670F0" w14:textId="0F177C76" w:rsidR="00901179" w:rsidRDefault="00901179" w:rsidP="00A64175">
      <w:pPr>
        <w:spacing w:after="0" w:line="240" w:lineRule="auto"/>
        <w:ind w:firstLine="284"/>
        <w:jc w:val="both"/>
        <w:rPr>
          <w:rFonts w:asciiTheme="majorBidi" w:hAnsiTheme="majorBidi" w:cstheme="majorBidi"/>
          <w:color w:val="auto"/>
          <w:sz w:val="20"/>
          <w:szCs w:val="20"/>
          <w:shd w:val="clear" w:color="auto" w:fill="FFFFFF"/>
          <w:lang w:val="en-GB"/>
        </w:rPr>
      </w:pPr>
    </w:p>
    <w:p w14:paraId="7E89F136" w14:textId="5AC7B834" w:rsidR="00F37BAB" w:rsidRPr="00A64175" w:rsidRDefault="00A64175" w:rsidP="00A64175">
      <w:pPr>
        <w:spacing w:before="240" w:after="240" w:line="240" w:lineRule="auto"/>
        <w:jc w:val="center"/>
        <w:rPr>
          <w:rFonts w:asciiTheme="majorBidi" w:hAnsiTheme="majorBidi" w:cstheme="majorBidi"/>
          <w:b/>
          <w:color w:val="auto"/>
          <w:sz w:val="24"/>
          <w:shd w:val="clear" w:color="auto" w:fill="FFFFFF"/>
        </w:rPr>
      </w:pPr>
      <w:r w:rsidRPr="00A64175">
        <w:rPr>
          <w:rFonts w:asciiTheme="majorBidi" w:hAnsiTheme="majorBidi" w:cstheme="majorBidi"/>
          <w:b/>
          <w:color w:val="auto"/>
          <w:sz w:val="24"/>
          <w:shd w:val="clear" w:color="auto" w:fill="FFFFFF"/>
        </w:rPr>
        <w:lastRenderedPageBreak/>
        <w:t>SIMULATION RESULT</w:t>
      </w:r>
    </w:p>
    <w:p w14:paraId="2A43D9E6" w14:textId="0981B606" w:rsidR="00AF71D8" w:rsidRPr="00E44CB0" w:rsidRDefault="006335AF" w:rsidP="00E44CB0">
      <w:pPr>
        <w:spacing w:after="0" w:line="240" w:lineRule="auto"/>
        <w:ind w:firstLine="284"/>
        <w:jc w:val="both"/>
        <w:rPr>
          <w:rFonts w:asciiTheme="majorBidi" w:hAnsiTheme="majorBidi" w:cstheme="majorBidi"/>
          <w:color w:val="auto"/>
          <w:sz w:val="20"/>
          <w:szCs w:val="20"/>
        </w:rPr>
      </w:pPr>
      <w:r w:rsidRPr="00E44CB0">
        <w:rPr>
          <w:rFonts w:asciiTheme="majorBidi" w:hAnsiTheme="majorBidi" w:cstheme="majorBidi"/>
          <w:color w:val="auto"/>
          <w:sz w:val="20"/>
          <w:szCs w:val="20"/>
        </w:rPr>
        <w:t xml:space="preserve">We were able to simulate the system using </w:t>
      </w:r>
      <w:r w:rsidR="00F736C7" w:rsidRPr="00E44CB0">
        <w:rPr>
          <w:rFonts w:asciiTheme="majorBidi" w:hAnsiTheme="majorBidi" w:cstheme="majorBidi"/>
          <w:color w:val="auto"/>
          <w:sz w:val="20"/>
          <w:szCs w:val="20"/>
        </w:rPr>
        <w:t xml:space="preserve">the </w:t>
      </w:r>
      <w:r w:rsidRPr="00E44CB0">
        <w:rPr>
          <w:rFonts w:asciiTheme="majorBidi" w:hAnsiTheme="majorBidi" w:cstheme="majorBidi"/>
          <w:color w:val="auto"/>
          <w:sz w:val="20"/>
          <w:szCs w:val="20"/>
        </w:rPr>
        <w:t>software Proteus</w:t>
      </w:r>
      <w:r w:rsidR="00C975E7" w:rsidRPr="00E44CB0">
        <w:rPr>
          <w:rFonts w:asciiTheme="majorBidi" w:hAnsiTheme="majorBidi" w:cstheme="majorBidi"/>
          <w:color w:val="auto"/>
          <w:sz w:val="20"/>
          <w:szCs w:val="20"/>
        </w:rPr>
        <w:t>, which</w:t>
      </w:r>
      <w:r w:rsidRPr="00E44CB0">
        <w:rPr>
          <w:rFonts w:asciiTheme="majorBidi" w:hAnsiTheme="majorBidi" w:cstheme="majorBidi"/>
          <w:color w:val="auto"/>
          <w:sz w:val="20"/>
          <w:szCs w:val="20"/>
        </w:rPr>
        <w:t xml:space="preserve"> will link the prototype to the IoT module when activated and </w:t>
      </w:r>
      <w:r w:rsidR="001D5D18" w:rsidRPr="00E44CB0">
        <w:rPr>
          <w:rFonts w:asciiTheme="majorBidi" w:hAnsiTheme="majorBidi" w:cstheme="majorBidi"/>
          <w:color w:val="auto"/>
          <w:sz w:val="20"/>
          <w:szCs w:val="20"/>
        </w:rPr>
        <w:t xml:space="preserve">then </w:t>
      </w:r>
      <w:r w:rsidRPr="00E44CB0">
        <w:rPr>
          <w:rFonts w:asciiTheme="majorBidi" w:hAnsiTheme="majorBidi" w:cstheme="majorBidi"/>
          <w:color w:val="auto"/>
          <w:sz w:val="20"/>
          <w:szCs w:val="20"/>
        </w:rPr>
        <w:t>real-time values</w:t>
      </w:r>
      <w:r w:rsidR="001D5D18" w:rsidRPr="00E44CB0">
        <w:rPr>
          <w:rFonts w:asciiTheme="majorBidi" w:hAnsiTheme="majorBidi" w:cstheme="majorBidi"/>
          <w:color w:val="auto"/>
          <w:sz w:val="20"/>
          <w:szCs w:val="20"/>
        </w:rPr>
        <w:t xml:space="preserve"> will be displayed consisting of</w:t>
      </w:r>
      <w:r w:rsidRPr="00E44CB0">
        <w:rPr>
          <w:rFonts w:asciiTheme="majorBidi" w:hAnsiTheme="majorBidi" w:cstheme="majorBidi"/>
          <w:color w:val="auto"/>
          <w:sz w:val="20"/>
          <w:szCs w:val="20"/>
        </w:rPr>
        <w:t xml:space="preserve"> v</w:t>
      </w:r>
      <w:r w:rsidR="00517612" w:rsidRPr="00E44CB0">
        <w:rPr>
          <w:rFonts w:asciiTheme="majorBidi" w:hAnsiTheme="majorBidi" w:cstheme="majorBidi"/>
          <w:color w:val="auto"/>
          <w:sz w:val="20"/>
          <w:szCs w:val="20"/>
        </w:rPr>
        <w:t>olt ampere and heat flow status</w:t>
      </w:r>
      <w:r w:rsidRPr="00E44CB0">
        <w:rPr>
          <w:rFonts w:asciiTheme="majorBidi" w:hAnsiTheme="majorBidi" w:cstheme="majorBidi"/>
          <w:color w:val="auto"/>
          <w:sz w:val="20"/>
          <w:szCs w:val="20"/>
        </w:rPr>
        <w:t xml:space="preserve">. When the values go </w:t>
      </w:r>
      <w:r w:rsidR="00517612" w:rsidRPr="00E44CB0">
        <w:rPr>
          <w:rFonts w:asciiTheme="majorBidi" w:hAnsiTheme="majorBidi" w:cstheme="majorBidi"/>
          <w:color w:val="auto"/>
          <w:sz w:val="20"/>
          <w:szCs w:val="20"/>
        </w:rPr>
        <w:t xml:space="preserve">ahead or behind </w:t>
      </w:r>
      <w:r w:rsidRPr="00E44CB0">
        <w:rPr>
          <w:rFonts w:asciiTheme="majorBidi" w:hAnsiTheme="majorBidi" w:cstheme="majorBidi"/>
          <w:color w:val="auto"/>
          <w:sz w:val="20"/>
          <w:szCs w:val="20"/>
        </w:rPr>
        <w:t xml:space="preserve">the </w:t>
      </w:r>
      <w:r w:rsidR="00AF71D8" w:rsidRPr="00E44CB0">
        <w:rPr>
          <w:rFonts w:asciiTheme="majorBidi" w:hAnsiTheme="majorBidi" w:cstheme="majorBidi"/>
          <w:color w:val="auto"/>
          <w:sz w:val="20"/>
          <w:szCs w:val="20"/>
        </w:rPr>
        <w:t>specifications</w:t>
      </w:r>
      <w:r w:rsidRPr="00E44CB0">
        <w:rPr>
          <w:rFonts w:asciiTheme="majorBidi" w:hAnsiTheme="majorBidi" w:cstheme="majorBidi"/>
          <w:color w:val="auto"/>
          <w:sz w:val="20"/>
          <w:szCs w:val="20"/>
        </w:rPr>
        <w:t xml:space="preserve"> an abnormal message</w:t>
      </w:r>
      <w:r w:rsidR="001D5D18" w:rsidRPr="00E44CB0">
        <w:rPr>
          <w:rFonts w:asciiTheme="majorBidi" w:hAnsiTheme="majorBidi" w:cstheme="majorBidi"/>
          <w:color w:val="auto"/>
          <w:sz w:val="20"/>
          <w:szCs w:val="20"/>
        </w:rPr>
        <w:t xml:space="preserve"> will be shown on the Liquid Crystal Display</w:t>
      </w:r>
      <w:r w:rsidR="00517612" w:rsidRPr="00E44CB0">
        <w:rPr>
          <w:rFonts w:asciiTheme="majorBidi" w:hAnsiTheme="majorBidi" w:cstheme="majorBidi"/>
          <w:color w:val="auto"/>
          <w:sz w:val="20"/>
          <w:szCs w:val="20"/>
        </w:rPr>
        <w:t>.</w:t>
      </w:r>
      <w:r w:rsidR="00AF71D8" w:rsidRPr="00E44CB0">
        <w:rPr>
          <w:rFonts w:asciiTheme="majorBidi" w:hAnsiTheme="majorBidi" w:cstheme="majorBidi"/>
          <w:color w:val="auto"/>
          <w:sz w:val="20"/>
          <w:szCs w:val="20"/>
        </w:rPr>
        <w:t xml:space="preserve"> Status of the voltage, current and temperature is listed in Table 2.</w:t>
      </w:r>
    </w:p>
    <w:p w14:paraId="3B0EB274" w14:textId="24202A0F" w:rsidR="00F736C7" w:rsidRPr="00E24062" w:rsidRDefault="00E24062" w:rsidP="00F736C7">
      <w:pPr>
        <w:spacing w:after="0" w:line="360" w:lineRule="auto"/>
        <w:jc w:val="center"/>
        <w:rPr>
          <w:rFonts w:asciiTheme="majorBidi" w:hAnsiTheme="majorBidi" w:cstheme="majorBidi"/>
          <w:b/>
          <w:bCs/>
          <w:color w:val="auto"/>
          <w:sz w:val="18"/>
          <w:szCs w:val="18"/>
        </w:rPr>
      </w:pPr>
      <w:r w:rsidRPr="00E24062">
        <w:rPr>
          <w:rFonts w:asciiTheme="majorBidi" w:hAnsiTheme="majorBidi" w:cstheme="majorBidi"/>
          <w:b/>
          <w:bCs/>
          <w:color w:val="auto"/>
          <w:sz w:val="18"/>
          <w:szCs w:val="18"/>
        </w:rPr>
        <w:t xml:space="preserve">TABLE 2. </w:t>
      </w:r>
      <w:r w:rsidR="00F30CAA" w:rsidRPr="00F30CAA">
        <w:rPr>
          <w:rFonts w:asciiTheme="majorBidi" w:hAnsiTheme="majorBidi" w:cstheme="majorBidi"/>
          <w:bCs/>
          <w:color w:val="auto"/>
          <w:sz w:val="18"/>
          <w:szCs w:val="18"/>
        </w:rPr>
        <w:t>Status of the voltage, current and temperature.</w:t>
      </w:r>
    </w:p>
    <w:tbl>
      <w:tblPr>
        <w:tblW w:w="8678" w:type="dxa"/>
        <w:jc w:val="center"/>
        <w:tblLook w:val="0000" w:firstRow="0" w:lastRow="0" w:firstColumn="0" w:lastColumn="0" w:noHBand="0" w:noVBand="0"/>
      </w:tblPr>
      <w:tblGrid>
        <w:gridCol w:w="866"/>
        <w:gridCol w:w="1544"/>
        <w:gridCol w:w="3536"/>
        <w:gridCol w:w="2732"/>
      </w:tblGrid>
      <w:tr w:rsidR="00E17DCA" w:rsidRPr="00DF5F4E" w14:paraId="078158AB" w14:textId="2EB5D72C" w:rsidTr="00F30CAA">
        <w:trPr>
          <w:trHeight w:val="220"/>
          <w:jc w:val="center"/>
        </w:trPr>
        <w:tc>
          <w:tcPr>
            <w:tcW w:w="866" w:type="dxa"/>
            <w:tcBorders>
              <w:top w:val="single" w:sz="4" w:space="0" w:color="auto"/>
              <w:bottom w:val="single" w:sz="4" w:space="0" w:color="auto"/>
            </w:tcBorders>
          </w:tcPr>
          <w:p w14:paraId="1490866A" w14:textId="3DE835B1" w:rsidR="00E17DCA" w:rsidRPr="00E24062" w:rsidRDefault="00E17DCA" w:rsidP="00F30CAA">
            <w:pPr>
              <w:spacing w:after="0" w:line="240" w:lineRule="auto"/>
              <w:jc w:val="center"/>
              <w:rPr>
                <w:rFonts w:asciiTheme="majorBidi" w:hAnsiTheme="majorBidi" w:cstheme="majorBidi"/>
                <w:b/>
                <w:bCs/>
                <w:color w:val="auto"/>
                <w:sz w:val="18"/>
                <w:szCs w:val="18"/>
              </w:rPr>
            </w:pPr>
            <w:r w:rsidRPr="00E24062">
              <w:rPr>
                <w:rFonts w:asciiTheme="majorBidi" w:hAnsiTheme="majorBidi" w:cstheme="majorBidi"/>
                <w:b/>
                <w:bCs/>
                <w:color w:val="auto"/>
                <w:sz w:val="18"/>
                <w:szCs w:val="18"/>
              </w:rPr>
              <w:t>S</w:t>
            </w:r>
            <w:r w:rsidR="00F30CAA">
              <w:rPr>
                <w:rFonts w:asciiTheme="majorBidi" w:hAnsiTheme="majorBidi" w:cstheme="majorBidi"/>
                <w:b/>
                <w:bCs/>
                <w:color w:val="auto"/>
                <w:sz w:val="18"/>
                <w:szCs w:val="18"/>
              </w:rPr>
              <w:t>l</w:t>
            </w:r>
            <w:r w:rsidRPr="00E24062">
              <w:rPr>
                <w:rFonts w:asciiTheme="majorBidi" w:hAnsiTheme="majorBidi" w:cstheme="majorBidi"/>
                <w:b/>
                <w:bCs/>
                <w:color w:val="auto"/>
                <w:sz w:val="18"/>
                <w:szCs w:val="18"/>
              </w:rPr>
              <w:t>.</w:t>
            </w:r>
            <w:r w:rsidR="00F30CAA">
              <w:rPr>
                <w:rFonts w:asciiTheme="majorBidi" w:hAnsiTheme="majorBidi" w:cstheme="majorBidi"/>
                <w:b/>
                <w:bCs/>
                <w:color w:val="auto"/>
                <w:sz w:val="18"/>
                <w:szCs w:val="18"/>
              </w:rPr>
              <w:t xml:space="preserve"> </w:t>
            </w:r>
            <w:r w:rsidRPr="00E24062">
              <w:rPr>
                <w:rFonts w:asciiTheme="majorBidi" w:hAnsiTheme="majorBidi" w:cstheme="majorBidi"/>
                <w:b/>
                <w:bCs/>
                <w:color w:val="auto"/>
                <w:sz w:val="18"/>
                <w:szCs w:val="18"/>
              </w:rPr>
              <w:t>No</w:t>
            </w:r>
            <w:r w:rsidR="00F30CAA">
              <w:rPr>
                <w:rFonts w:asciiTheme="majorBidi" w:hAnsiTheme="majorBidi" w:cstheme="majorBidi"/>
                <w:b/>
                <w:bCs/>
                <w:color w:val="auto"/>
                <w:sz w:val="18"/>
                <w:szCs w:val="18"/>
              </w:rPr>
              <w:t>.</w:t>
            </w:r>
          </w:p>
        </w:tc>
        <w:tc>
          <w:tcPr>
            <w:tcW w:w="1544" w:type="dxa"/>
            <w:tcBorders>
              <w:top w:val="single" w:sz="4" w:space="0" w:color="auto"/>
              <w:bottom w:val="single" w:sz="4" w:space="0" w:color="auto"/>
            </w:tcBorders>
          </w:tcPr>
          <w:p w14:paraId="226BF3EE" w14:textId="35103DCE" w:rsidR="00E17DCA" w:rsidRPr="00E24062" w:rsidRDefault="00E17DCA" w:rsidP="00F30CAA">
            <w:pPr>
              <w:spacing w:after="0" w:line="240" w:lineRule="auto"/>
              <w:jc w:val="center"/>
              <w:rPr>
                <w:rFonts w:asciiTheme="majorBidi" w:hAnsiTheme="majorBidi" w:cstheme="majorBidi"/>
                <w:b/>
                <w:bCs/>
                <w:color w:val="auto"/>
                <w:sz w:val="18"/>
                <w:szCs w:val="18"/>
              </w:rPr>
            </w:pPr>
            <w:r w:rsidRPr="00E24062">
              <w:rPr>
                <w:rFonts w:asciiTheme="majorBidi" w:hAnsiTheme="majorBidi" w:cstheme="majorBidi"/>
                <w:b/>
                <w:bCs/>
                <w:color w:val="auto"/>
                <w:sz w:val="18"/>
                <w:szCs w:val="18"/>
              </w:rPr>
              <w:t>Parameters</w:t>
            </w:r>
          </w:p>
        </w:tc>
        <w:tc>
          <w:tcPr>
            <w:tcW w:w="3536" w:type="dxa"/>
            <w:tcBorders>
              <w:top w:val="single" w:sz="4" w:space="0" w:color="auto"/>
              <w:bottom w:val="single" w:sz="4" w:space="0" w:color="auto"/>
            </w:tcBorders>
          </w:tcPr>
          <w:p w14:paraId="456F718F" w14:textId="22591B3B" w:rsidR="00E17DCA" w:rsidRPr="00E24062" w:rsidRDefault="00E17DCA" w:rsidP="00F30CAA">
            <w:pPr>
              <w:spacing w:after="0" w:line="240" w:lineRule="auto"/>
              <w:jc w:val="center"/>
              <w:rPr>
                <w:rFonts w:asciiTheme="majorBidi" w:hAnsiTheme="majorBidi" w:cstheme="majorBidi"/>
                <w:b/>
                <w:bCs/>
                <w:color w:val="auto"/>
                <w:sz w:val="18"/>
                <w:szCs w:val="18"/>
              </w:rPr>
            </w:pPr>
            <w:r w:rsidRPr="00E24062">
              <w:rPr>
                <w:rFonts w:asciiTheme="majorBidi" w:hAnsiTheme="majorBidi" w:cstheme="majorBidi"/>
                <w:b/>
                <w:bCs/>
                <w:color w:val="auto"/>
                <w:sz w:val="18"/>
                <w:szCs w:val="18"/>
              </w:rPr>
              <w:t>Range</w:t>
            </w:r>
          </w:p>
        </w:tc>
        <w:tc>
          <w:tcPr>
            <w:tcW w:w="2732" w:type="dxa"/>
            <w:tcBorders>
              <w:top w:val="single" w:sz="4" w:space="0" w:color="auto"/>
              <w:bottom w:val="single" w:sz="4" w:space="0" w:color="auto"/>
            </w:tcBorders>
          </w:tcPr>
          <w:p w14:paraId="110C8BED" w14:textId="439FC98F" w:rsidR="00E17DCA" w:rsidRPr="00E24062" w:rsidRDefault="00E17DCA" w:rsidP="00F30CAA">
            <w:pPr>
              <w:spacing w:after="0" w:line="240" w:lineRule="auto"/>
              <w:jc w:val="center"/>
              <w:rPr>
                <w:rFonts w:asciiTheme="majorBidi" w:hAnsiTheme="majorBidi" w:cstheme="majorBidi"/>
                <w:b/>
                <w:bCs/>
                <w:color w:val="auto"/>
                <w:sz w:val="18"/>
                <w:szCs w:val="18"/>
              </w:rPr>
            </w:pPr>
            <w:r w:rsidRPr="00E24062">
              <w:rPr>
                <w:rFonts w:asciiTheme="majorBidi" w:hAnsiTheme="majorBidi" w:cstheme="majorBidi"/>
                <w:b/>
                <w:bCs/>
                <w:color w:val="auto"/>
                <w:sz w:val="18"/>
                <w:szCs w:val="18"/>
              </w:rPr>
              <w:t>Message displayed on LCD</w:t>
            </w:r>
          </w:p>
        </w:tc>
      </w:tr>
      <w:tr w:rsidR="00395F40" w:rsidRPr="00DF5F4E" w14:paraId="5FC21047" w14:textId="77777777" w:rsidTr="00F30CAA">
        <w:trPr>
          <w:trHeight w:val="219"/>
          <w:jc w:val="center"/>
        </w:trPr>
        <w:tc>
          <w:tcPr>
            <w:tcW w:w="866" w:type="dxa"/>
            <w:vMerge w:val="restart"/>
            <w:tcBorders>
              <w:top w:val="single" w:sz="4" w:space="0" w:color="auto"/>
            </w:tcBorders>
          </w:tcPr>
          <w:p w14:paraId="43043C78" w14:textId="5C463597" w:rsidR="00395F40" w:rsidRPr="00627AFD" w:rsidRDefault="00395F40" w:rsidP="00F30CAA">
            <w:pPr>
              <w:spacing w:after="0" w:line="240" w:lineRule="auto"/>
              <w:jc w:val="center"/>
              <w:rPr>
                <w:rFonts w:asciiTheme="majorBidi" w:hAnsiTheme="majorBidi" w:cstheme="majorBidi"/>
                <w:color w:val="auto"/>
                <w:sz w:val="20"/>
                <w:szCs w:val="20"/>
              </w:rPr>
            </w:pPr>
            <w:r w:rsidRPr="00627AFD">
              <w:rPr>
                <w:rFonts w:asciiTheme="majorBidi" w:hAnsiTheme="majorBidi" w:cstheme="majorBidi"/>
                <w:color w:val="auto"/>
                <w:sz w:val="20"/>
                <w:szCs w:val="20"/>
              </w:rPr>
              <w:t>1.</w:t>
            </w:r>
          </w:p>
        </w:tc>
        <w:tc>
          <w:tcPr>
            <w:tcW w:w="1544" w:type="dxa"/>
            <w:vMerge w:val="restart"/>
            <w:tcBorders>
              <w:top w:val="single" w:sz="4" w:space="0" w:color="auto"/>
            </w:tcBorders>
          </w:tcPr>
          <w:p w14:paraId="1490AF4C" w14:textId="13FC35DF" w:rsidR="00395F40" w:rsidRPr="00627AFD" w:rsidRDefault="00395F40" w:rsidP="00F30CAA">
            <w:pPr>
              <w:spacing w:after="0" w:line="240" w:lineRule="auto"/>
              <w:jc w:val="center"/>
              <w:rPr>
                <w:rFonts w:asciiTheme="majorBidi" w:hAnsiTheme="majorBidi" w:cstheme="majorBidi"/>
                <w:color w:val="auto"/>
                <w:sz w:val="20"/>
                <w:szCs w:val="20"/>
              </w:rPr>
            </w:pPr>
            <w:r w:rsidRPr="00627AFD">
              <w:rPr>
                <w:rFonts w:asciiTheme="majorBidi" w:hAnsiTheme="majorBidi" w:cstheme="majorBidi"/>
                <w:color w:val="auto"/>
                <w:sz w:val="20"/>
                <w:szCs w:val="20"/>
              </w:rPr>
              <w:t>Volt</w:t>
            </w:r>
          </w:p>
        </w:tc>
        <w:tc>
          <w:tcPr>
            <w:tcW w:w="3536" w:type="dxa"/>
            <w:tcBorders>
              <w:top w:val="single" w:sz="4" w:space="0" w:color="auto"/>
            </w:tcBorders>
          </w:tcPr>
          <w:p w14:paraId="0DA1B913" w14:textId="34A842CF" w:rsidR="00395F40" w:rsidRPr="00627AFD" w:rsidRDefault="00517612" w:rsidP="00F30CAA">
            <w:pPr>
              <w:spacing w:after="0" w:line="240" w:lineRule="auto"/>
              <w:jc w:val="center"/>
              <w:rPr>
                <w:rFonts w:asciiTheme="majorBidi" w:hAnsiTheme="majorBidi" w:cstheme="majorBidi"/>
                <w:color w:val="auto"/>
                <w:sz w:val="20"/>
                <w:szCs w:val="20"/>
              </w:rPr>
            </w:pPr>
            <w:r w:rsidRPr="00627AFD">
              <w:rPr>
                <w:rFonts w:asciiTheme="majorBidi" w:hAnsiTheme="majorBidi" w:cstheme="majorBidi"/>
                <w:color w:val="auto"/>
                <w:sz w:val="20"/>
                <w:szCs w:val="20"/>
              </w:rPr>
              <w:t>&lt;2.5V</w:t>
            </w:r>
          </w:p>
        </w:tc>
        <w:tc>
          <w:tcPr>
            <w:tcW w:w="2732" w:type="dxa"/>
            <w:tcBorders>
              <w:top w:val="single" w:sz="4" w:space="0" w:color="auto"/>
            </w:tcBorders>
          </w:tcPr>
          <w:p w14:paraId="1045C5CD" w14:textId="6836BCC4" w:rsidR="00395F40" w:rsidRPr="00627AFD" w:rsidRDefault="00395F40" w:rsidP="00F30CAA">
            <w:pPr>
              <w:spacing w:after="0" w:line="240" w:lineRule="auto"/>
              <w:jc w:val="center"/>
              <w:rPr>
                <w:rFonts w:asciiTheme="majorBidi" w:hAnsiTheme="majorBidi" w:cstheme="majorBidi"/>
                <w:color w:val="auto"/>
                <w:sz w:val="20"/>
                <w:szCs w:val="20"/>
              </w:rPr>
            </w:pPr>
            <w:r w:rsidRPr="00627AFD">
              <w:rPr>
                <w:rFonts w:asciiTheme="majorBidi" w:hAnsiTheme="majorBidi" w:cstheme="majorBidi"/>
                <w:color w:val="auto"/>
                <w:sz w:val="20"/>
                <w:szCs w:val="20"/>
              </w:rPr>
              <w:t>Abnormal</w:t>
            </w:r>
          </w:p>
        </w:tc>
      </w:tr>
      <w:tr w:rsidR="00395F40" w:rsidRPr="00DF5F4E" w14:paraId="6F77DCFF" w14:textId="77777777" w:rsidTr="00F30CAA">
        <w:trPr>
          <w:trHeight w:val="216"/>
          <w:jc w:val="center"/>
        </w:trPr>
        <w:tc>
          <w:tcPr>
            <w:tcW w:w="866" w:type="dxa"/>
            <w:vMerge/>
          </w:tcPr>
          <w:p w14:paraId="4A490D8C" w14:textId="77777777" w:rsidR="00395F40" w:rsidRPr="00627AFD" w:rsidRDefault="00395F40" w:rsidP="00F30CAA">
            <w:pPr>
              <w:spacing w:after="0" w:line="240" w:lineRule="auto"/>
              <w:jc w:val="center"/>
              <w:rPr>
                <w:rFonts w:asciiTheme="majorBidi" w:hAnsiTheme="majorBidi" w:cstheme="majorBidi"/>
                <w:color w:val="auto"/>
                <w:sz w:val="20"/>
                <w:szCs w:val="20"/>
              </w:rPr>
            </w:pPr>
          </w:p>
        </w:tc>
        <w:tc>
          <w:tcPr>
            <w:tcW w:w="1544" w:type="dxa"/>
            <w:vMerge/>
          </w:tcPr>
          <w:p w14:paraId="6F9983A8" w14:textId="77777777" w:rsidR="00395F40" w:rsidRPr="00627AFD" w:rsidRDefault="00395F40" w:rsidP="00F30CAA">
            <w:pPr>
              <w:spacing w:after="0" w:line="240" w:lineRule="auto"/>
              <w:jc w:val="center"/>
              <w:rPr>
                <w:rFonts w:asciiTheme="majorBidi" w:hAnsiTheme="majorBidi" w:cstheme="majorBidi"/>
                <w:color w:val="auto"/>
                <w:sz w:val="20"/>
                <w:szCs w:val="20"/>
              </w:rPr>
            </w:pPr>
          </w:p>
        </w:tc>
        <w:tc>
          <w:tcPr>
            <w:tcW w:w="3536" w:type="dxa"/>
          </w:tcPr>
          <w:p w14:paraId="6F5CAF07" w14:textId="50766864" w:rsidR="00395F40" w:rsidRPr="00627AFD" w:rsidRDefault="00395F40" w:rsidP="00F30CAA">
            <w:pPr>
              <w:spacing w:after="0" w:line="240" w:lineRule="auto"/>
              <w:jc w:val="center"/>
              <w:rPr>
                <w:rFonts w:asciiTheme="majorBidi" w:hAnsiTheme="majorBidi" w:cstheme="majorBidi"/>
                <w:color w:val="auto"/>
                <w:sz w:val="20"/>
                <w:szCs w:val="20"/>
              </w:rPr>
            </w:pPr>
            <w:r w:rsidRPr="00627AFD">
              <w:rPr>
                <w:rFonts w:asciiTheme="majorBidi" w:hAnsiTheme="majorBidi" w:cstheme="majorBidi"/>
                <w:color w:val="auto"/>
                <w:sz w:val="20"/>
                <w:szCs w:val="20"/>
              </w:rPr>
              <w:t>2</w:t>
            </w:r>
            <w:r w:rsidR="00517612" w:rsidRPr="00627AFD">
              <w:rPr>
                <w:rFonts w:asciiTheme="majorBidi" w:hAnsiTheme="majorBidi" w:cstheme="majorBidi"/>
                <w:color w:val="auto"/>
                <w:sz w:val="20"/>
                <w:szCs w:val="20"/>
              </w:rPr>
              <w:t>-5V</w:t>
            </w:r>
          </w:p>
        </w:tc>
        <w:tc>
          <w:tcPr>
            <w:tcW w:w="2732" w:type="dxa"/>
          </w:tcPr>
          <w:p w14:paraId="51B38811" w14:textId="03FDB5FB" w:rsidR="00395F40" w:rsidRPr="00627AFD" w:rsidRDefault="00517612" w:rsidP="00F30CAA">
            <w:pPr>
              <w:spacing w:after="0" w:line="240" w:lineRule="auto"/>
              <w:jc w:val="center"/>
              <w:rPr>
                <w:rFonts w:asciiTheme="majorBidi" w:hAnsiTheme="majorBidi" w:cstheme="majorBidi"/>
                <w:color w:val="auto"/>
                <w:sz w:val="20"/>
                <w:szCs w:val="20"/>
              </w:rPr>
            </w:pPr>
            <w:r w:rsidRPr="00627AFD">
              <w:rPr>
                <w:rFonts w:asciiTheme="majorBidi" w:hAnsiTheme="majorBidi" w:cstheme="majorBidi"/>
                <w:color w:val="auto"/>
                <w:sz w:val="20"/>
                <w:szCs w:val="20"/>
              </w:rPr>
              <w:t>standard</w:t>
            </w:r>
          </w:p>
        </w:tc>
      </w:tr>
      <w:tr w:rsidR="00395F40" w:rsidRPr="00DF5F4E" w14:paraId="1DF6E9F4" w14:textId="77777777" w:rsidTr="00F30CAA">
        <w:trPr>
          <w:trHeight w:val="188"/>
          <w:jc w:val="center"/>
        </w:trPr>
        <w:tc>
          <w:tcPr>
            <w:tcW w:w="866" w:type="dxa"/>
            <w:vMerge/>
          </w:tcPr>
          <w:p w14:paraId="2F1A746F" w14:textId="77777777" w:rsidR="00395F40" w:rsidRPr="00627AFD" w:rsidRDefault="00395F40" w:rsidP="00F30CAA">
            <w:pPr>
              <w:spacing w:after="0" w:line="240" w:lineRule="auto"/>
              <w:jc w:val="center"/>
              <w:rPr>
                <w:rFonts w:asciiTheme="majorBidi" w:hAnsiTheme="majorBidi" w:cstheme="majorBidi"/>
                <w:color w:val="auto"/>
                <w:sz w:val="20"/>
                <w:szCs w:val="20"/>
              </w:rPr>
            </w:pPr>
          </w:p>
        </w:tc>
        <w:tc>
          <w:tcPr>
            <w:tcW w:w="1544" w:type="dxa"/>
            <w:vMerge/>
          </w:tcPr>
          <w:p w14:paraId="24F1936D" w14:textId="77777777" w:rsidR="00395F40" w:rsidRPr="00627AFD" w:rsidRDefault="00395F40" w:rsidP="00F30CAA">
            <w:pPr>
              <w:spacing w:after="0" w:line="240" w:lineRule="auto"/>
              <w:jc w:val="center"/>
              <w:rPr>
                <w:rFonts w:asciiTheme="majorBidi" w:hAnsiTheme="majorBidi" w:cstheme="majorBidi"/>
                <w:color w:val="auto"/>
                <w:sz w:val="20"/>
                <w:szCs w:val="20"/>
              </w:rPr>
            </w:pPr>
          </w:p>
        </w:tc>
        <w:tc>
          <w:tcPr>
            <w:tcW w:w="3536" w:type="dxa"/>
          </w:tcPr>
          <w:p w14:paraId="62B192EA" w14:textId="790A9347" w:rsidR="00395F40" w:rsidRPr="00627AFD" w:rsidRDefault="00517612" w:rsidP="00F30CAA">
            <w:pPr>
              <w:spacing w:after="0" w:line="240" w:lineRule="auto"/>
              <w:jc w:val="center"/>
              <w:rPr>
                <w:rFonts w:asciiTheme="majorBidi" w:hAnsiTheme="majorBidi" w:cstheme="majorBidi"/>
                <w:color w:val="auto"/>
                <w:sz w:val="20"/>
                <w:szCs w:val="20"/>
              </w:rPr>
            </w:pPr>
            <w:r w:rsidRPr="00627AFD">
              <w:rPr>
                <w:rFonts w:asciiTheme="majorBidi" w:hAnsiTheme="majorBidi" w:cstheme="majorBidi"/>
                <w:color w:val="auto"/>
                <w:sz w:val="20"/>
                <w:szCs w:val="20"/>
              </w:rPr>
              <w:t>&gt;</w:t>
            </w:r>
            <w:r w:rsidR="00395F40" w:rsidRPr="00627AFD">
              <w:rPr>
                <w:rFonts w:asciiTheme="majorBidi" w:hAnsiTheme="majorBidi" w:cstheme="majorBidi"/>
                <w:color w:val="auto"/>
                <w:sz w:val="20"/>
                <w:szCs w:val="20"/>
              </w:rPr>
              <w:t>4.2V</w:t>
            </w:r>
          </w:p>
        </w:tc>
        <w:tc>
          <w:tcPr>
            <w:tcW w:w="2732" w:type="dxa"/>
          </w:tcPr>
          <w:p w14:paraId="515DFE70" w14:textId="73119BBE" w:rsidR="00395F40" w:rsidRPr="00627AFD" w:rsidRDefault="00395F40" w:rsidP="00F30CAA">
            <w:pPr>
              <w:spacing w:after="0" w:line="240" w:lineRule="auto"/>
              <w:jc w:val="center"/>
              <w:rPr>
                <w:rFonts w:asciiTheme="majorBidi" w:hAnsiTheme="majorBidi" w:cstheme="majorBidi"/>
                <w:color w:val="auto"/>
                <w:sz w:val="20"/>
                <w:szCs w:val="20"/>
              </w:rPr>
            </w:pPr>
            <w:r w:rsidRPr="00627AFD">
              <w:rPr>
                <w:rFonts w:asciiTheme="majorBidi" w:hAnsiTheme="majorBidi" w:cstheme="majorBidi"/>
                <w:color w:val="auto"/>
                <w:sz w:val="20"/>
                <w:szCs w:val="20"/>
              </w:rPr>
              <w:t>Abnormal</w:t>
            </w:r>
          </w:p>
        </w:tc>
      </w:tr>
      <w:tr w:rsidR="00395F40" w:rsidRPr="00DF5F4E" w14:paraId="74062901" w14:textId="77777777" w:rsidTr="00F30CAA">
        <w:trPr>
          <w:trHeight w:val="219"/>
          <w:jc w:val="center"/>
        </w:trPr>
        <w:tc>
          <w:tcPr>
            <w:tcW w:w="866" w:type="dxa"/>
            <w:vMerge w:val="restart"/>
          </w:tcPr>
          <w:p w14:paraId="6BE888CB" w14:textId="10AAFACD" w:rsidR="00395F40" w:rsidRPr="00627AFD" w:rsidRDefault="00395F40" w:rsidP="00F30CAA">
            <w:pPr>
              <w:spacing w:after="0" w:line="240" w:lineRule="auto"/>
              <w:jc w:val="center"/>
              <w:rPr>
                <w:rFonts w:asciiTheme="majorBidi" w:hAnsiTheme="majorBidi" w:cstheme="majorBidi"/>
                <w:color w:val="auto"/>
                <w:sz w:val="20"/>
                <w:szCs w:val="20"/>
              </w:rPr>
            </w:pPr>
            <w:r w:rsidRPr="00627AFD">
              <w:rPr>
                <w:rFonts w:asciiTheme="majorBidi" w:hAnsiTheme="majorBidi" w:cstheme="majorBidi"/>
                <w:color w:val="auto"/>
                <w:sz w:val="20"/>
                <w:szCs w:val="20"/>
              </w:rPr>
              <w:t>2.</w:t>
            </w:r>
          </w:p>
        </w:tc>
        <w:tc>
          <w:tcPr>
            <w:tcW w:w="1544" w:type="dxa"/>
            <w:vMerge w:val="restart"/>
          </w:tcPr>
          <w:p w14:paraId="52D4B59A" w14:textId="74FCC9EF" w:rsidR="00395F40" w:rsidRPr="00627AFD" w:rsidRDefault="00517612" w:rsidP="00F30CAA">
            <w:pPr>
              <w:spacing w:after="0" w:line="240" w:lineRule="auto"/>
              <w:jc w:val="center"/>
              <w:rPr>
                <w:rFonts w:asciiTheme="majorBidi" w:hAnsiTheme="majorBidi" w:cstheme="majorBidi"/>
                <w:color w:val="auto"/>
                <w:sz w:val="20"/>
                <w:szCs w:val="20"/>
              </w:rPr>
            </w:pPr>
            <w:r w:rsidRPr="00627AFD">
              <w:rPr>
                <w:rFonts w:asciiTheme="majorBidi" w:hAnsiTheme="majorBidi" w:cstheme="majorBidi"/>
                <w:color w:val="auto"/>
                <w:sz w:val="20"/>
                <w:szCs w:val="20"/>
              </w:rPr>
              <w:t>Ampere</w:t>
            </w:r>
          </w:p>
        </w:tc>
        <w:tc>
          <w:tcPr>
            <w:tcW w:w="3536" w:type="dxa"/>
          </w:tcPr>
          <w:p w14:paraId="4547B77A" w14:textId="04D90ED6" w:rsidR="00395F40" w:rsidRPr="00627AFD" w:rsidRDefault="00517612" w:rsidP="00F30CAA">
            <w:pPr>
              <w:spacing w:after="0" w:line="240" w:lineRule="auto"/>
              <w:jc w:val="center"/>
              <w:rPr>
                <w:rFonts w:asciiTheme="majorBidi" w:hAnsiTheme="majorBidi" w:cstheme="majorBidi"/>
                <w:color w:val="auto"/>
                <w:sz w:val="20"/>
                <w:szCs w:val="20"/>
              </w:rPr>
            </w:pPr>
            <w:r w:rsidRPr="00627AFD">
              <w:rPr>
                <w:rFonts w:asciiTheme="majorBidi" w:hAnsiTheme="majorBidi" w:cstheme="majorBidi"/>
                <w:color w:val="auto"/>
                <w:sz w:val="20"/>
                <w:szCs w:val="20"/>
              </w:rPr>
              <w:t>&lt;=</w:t>
            </w:r>
            <w:r w:rsidR="00395F40" w:rsidRPr="00627AFD">
              <w:rPr>
                <w:rFonts w:asciiTheme="majorBidi" w:hAnsiTheme="majorBidi" w:cstheme="majorBidi"/>
                <w:color w:val="auto"/>
                <w:sz w:val="20"/>
                <w:szCs w:val="20"/>
              </w:rPr>
              <w:t xml:space="preserve"> to 2</w:t>
            </w:r>
            <w:r w:rsidRPr="00627AFD">
              <w:rPr>
                <w:rFonts w:asciiTheme="majorBidi" w:hAnsiTheme="majorBidi" w:cstheme="majorBidi"/>
                <w:color w:val="auto"/>
                <w:sz w:val="20"/>
                <w:szCs w:val="20"/>
              </w:rPr>
              <w:t>-2.5</w:t>
            </w:r>
            <w:r w:rsidR="00395F40" w:rsidRPr="00627AFD">
              <w:rPr>
                <w:rFonts w:asciiTheme="majorBidi" w:hAnsiTheme="majorBidi" w:cstheme="majorBidi"/>
                <w:color w:val="auto"/>
                <w:sz w:val="20"/>
                <w:szCs w:val="20"/>
              </w:rPr>
              <w:t>A</w:t>
            </w:r>
          </w:p>
        </w:tc>
        <w:tc>
          <w:tcPr>
            <w:tcW w:w="2732" w:type="dxa"/>
          </w:tcPr>
          <w:p w14:paraId="6B5697B0" w14:textId="5171DBAE" w:rsidR="00395F40" w:rsidRPr="00627AFD" w:rsidRDefault="00395F40" w:rsidP="00F30CAA">
            <w:pPr>
              <w:spacing w:after="0" w:line="240" w:lineRule="auto"/>
              <w:jc w:val="center"/>
              <w:rPr>
                <w:rFonts w:asciiTheme="majorBidi" w:hAnsiTheme="majorBidi" w:cstheme="majorBidi"/>
                <w:color w:val="auto"/>
                <w:sz w:val="20"/>
                <w:szCs w:val="20"/>
              </w:rPr>
            </w:pPr>
            <w:r w:rsidRPr="00627AFD">
              <w:rPr>
                <w:rFonts w:asciiTheme="majorBidi" w:hAnsiTheme="majorBidi" w:cstheme="majorBidi"/>
                <w:color w:val="auto"/>
                <w:sz w:val="20"/>
                <w:szCs w:val="20"/>
              </w:rPr>
              <w:t>Normal</w:t>
            </w:r>
          </w:p>
        </w:tc>
      </w:tr>
      <w:tr w:rsidR="00395F40" w:rsidRPr="00DF5F4E" w14:paraId="63498B84" w14:textId="77777777" w:rsidTr="00F30CAA">
        <w:trPr>
          <w:trHeight w:val="257"/>
          <w:jc w:val="center"/>
        </w:trPr>
        <w:tc>
          <w:tcPr>
            <w:tcW w:w="866" w:type="dxa"/>
            <w:vMerge/>
          </w:tcPr>
          <w:p w14:paraId="662063A5" w14:textId="77777777" w:rsidR="00395F40" w:rsidRPr="00627AFD" w:rsidRDefault="00395F40" w:rsidP="00F30CAA">
            <w:pPr>
              <w:spacing w:after="0" w:line="240" w:lineRule="auto"/>
              <w:jc w:val="center"/>
              <w:rPr>
                <w:rFonts w:asciiTheme="majorBidi" w:hAnsiTheme="majorBidi" w:cstheme="majorBidi"/>
                <w:color w:val="auto"/>
                <w:sz w:val="20"/>
                <w:szCs w:val="20"/>
              </w:rPr>
            </w:pPr>
          </w:p>
        </w:tc>
        <w:tc>
          <w:tcPr>
            <w:tcW w:w="1544" w:type="dxa"/>
            <w:vMerge/>
          </w:tcPr>
          <w:p w14:paraId="039BA622" w14:textId="77777777" w:rsidR="00395F40" w:rsidRPr="00627AFD" w:rsidRDefault="00395F40" w:rsidP="00F30CAA">
            <w:pPr>
              <w:spacing w:after="0" w:line="240" w:lineRule="auto"/>
              <w:jc w:val="center"/>
              <w:rPr>
                <w:rFonts w:asciiTheme="majorBidi" w:hAnsiTheme="majorBidi" w:cstheme="majorBidi"/>
                <w:color w:val="auto"/>
                <w:sz w:val="20"/>
                <w:szCs w:val="20"/>
              </w:rPr>
            </w:pPr>
          </w:p>
        </w:tc>
        <w:tc>
          <w:tcPr>
            <w:tcW w:w="3536" w:type="dxa"/>
          </w:tcPr>
          <w:p w14:paraId="05411D21" w14:textId="7D940388" w:rsidR="00395F40" w:rsidRPr="00627AFD" w:rsidRDefault="00517612" w:rsidP="00F30CAA">
            <w:pPr>
              <w:spacing w:after="0" w:line="240" w:lineRule="auto"/>
              <w:jc w:val="center"/>
              <w:rPr>
                <w:rFonts w:asciiTheme="majorBidi" w:hAnsiTheme="majorBidi" w:cstheme="majorBidi"/>
                <w:color w:val="auto"/>
                <w:sz w:val="20"/>
                <w:szCs w:val="20"/>
              </w:rPr>
            </w:pPr>
            <w:r w:rsidRPr="00627AFD">
              <w:rPr>
                <w:rFonts w:asciiTheme="majorBidi" w:hAnsiTheme="majorBidi" w:cstheme="majorBidi"/>
                <w:color w:val="auto"/>
                <w:sz w:val="20"/>
                <w:szCs w:val="20"/>
              </w:rPr>
              <w:t>&gt;</w:t>
            </w:r>
            <w:r w:rsidR="00395F40" w:rsidRPr="00627AFD">
              <w:rPr>
                <w:rFonts w:asciiTheme="majorBidi" w:hAnsiTheme="majorBidi" w:cstheme="majorBidi"/>
                <w:color w:val="auto"/>
                <w:sz w:val="20"/>
                <w:szCs w:val="20"/>
              </w:rPr>
              <w:t>2A</w:t>
            </w:r>
          </w:p>
        </w:tc>
        <w:tc>
          <w:tcPr>
            <w:tcW w:w="2732" w:type="dxa"/>
          </w:tcPr>
          <w:p w14:paraId="2E072600" w14:textId="29D83BAE" w:rsidR="00395F40" w:rsidRPr="00627AFD" w:rsidRDefault="00517612" w:rsidP="00F30CAA">
            <w:pPr>
              <w:spacing w:after="0" w:line="240" w:lineRule="auto"/>
              <w:jc w:val="center"/>
              <w:rPr>
                <w:rFonts w:asciiTheme="majorBidi" w:hAnsiTheme="majorBidi" w:cstheme="majorBidi"/>
                <w:color w:val="auto"/>
                <w:sz w:val="20"/>
                <w:szCs w:val="20"/>
              </w:rPr>
            </w:pPr>
            <w:r w:rsidRPr="00627AFD">
              <w:rPr>
                <w:rFonts w:asciiTheme="majorBidi" w:hAnsiTheme="majorBidi" w:cstheme="majorBidi"/>
                <w:color w:val="auto"/>
                <w:sz w:val="20"/>
                <w:szCs w:val="20"/>
              </w:rPr>
              <w:t>Not standard</w:t>
            </w:r>
          </w:p>
        </w:tc>
      </w:tr>
      <w:tr w:rsidR="00395F40" w:rsidRPr="00DF5F4E" w14:paraId="2DA6DBC1" w14:textId="77777777" w:rsidTr="00F30CAA">
        <w:trPr>
          <w:trHeight w:val="247"/>
          <w:jc w:val="center"/>
        </w:trPr>
        <w:tc>
          <w:tcPr>
            <w:tcW w:w="866" w:type="dxa"/>
            <w:vMerge w:val="restart"/>
            <w:tcBorders>
              <w:bottom w:val="single" w:sz="4" w:space="0" w:color="auto"/>
            </w:tcBorders>
          </w:tcPr>
          <w:p w14:paraId="5EFA8BD2" w14:textId="3A5636E8" w:rsidR="00395F40" w:rsidRPr="00627AFD" w:rsidRDefault="00395F40" w:rsidP="00F30CAA">
            <w:pPr>
              <w:spacing w:after="0" w:line="240" w:lineRule="auto"/>
              <w:jc w:val="center"/>
              <w:rPr>
                <w:rFonts w:asciiTheme="majorBidi" w:hAnsiTheme="majorBidi" w:cstheme="majorBidi"/>
                <w:color w:val="auto"/>
                <w:sz w:val="20"/>
                <w:szCs w:val="20"/>
              </w:rPr>
            </w:pPr>
            <w:r w:rsidRPr="00627AFD">
              <w:rPr>
                <w:rFonts w:asciiTheme="majorBidi" w:hAnsiTheme="majorBidi" w:cstheme="majorBidi"/>
                <w:color w:val="auto"/>
                <w:sz w:val="20"/>
                <w:szCs w:val="20"/>
              </w:rPr>
              <w:t>3.</w:t>
            </w:r>
          </w:p>
        </w:tc>
        <w:tc>
          <w:tcPr>
            <w:tcW w:w="1544" w:type="dxa"/>
            <w:vMerge w:val="restart"/>
            <w:tcBorders>
              <w:bottom w:val="single" w:sz="4" w:space="0" w:color="auto"/>
            </w:tcBorders>
          </w:tcPr>
          <w:p w14:paraId="4CD2E9B4" w14:textId="40FF3DB9" w:rsidR="00395F40" w:rsidRPr="00627AFD" w:rsidRDefault="00395F40" w:rsidP="00F30CAA">
            <w:pPr>
              <w:spacing w:after="0" w:line="240" w:lineRule="auto"/>
              <w:jc w:val="center"/>
              <w:rPr>
                <w:rFonts w:asciiTheme="majorBidi" w:hAnsiTheme="majorBidi" w:cstheme="majorBidi"/>
                <w:color w:val="auto"/>
                <w:sz w:val="20"/>
                <w:szCs w:val="20"/>
              </w:rPr>
            </w:pPr>
            <w:r w:rsidRPr="00627AFD">
              <w:rPr>
                <w:rFonts w:asciiTheme="majorBidi" w:hAnsiTheme="majorBidi" w:cstheme="majorBidi"/>
                <w:color w:val="auto"/>
                <w:sz w:val="20"/>
                <w:szCs w:val="20"/>
              </w:rPr>
              <w:t>Temperature</w:t>
            </w:r>
          </w:p>
        </w:tc>
        <w:tc>
          <w:tcPr>
            <w:tcW w:w="3536" w:type="dxa"/>
          </w:tcPr>
          <w:p w14:paraId="525C863E" w14:textId="11D7C22B" w:rsidR="00395F40" w:rsidRPr="00627AFD" w:rsidRDefault="00517612" w:rsidP="00F30CAA">
            <w:pPr>
              <w:spacing w:after="0" w:line="240" w:lineRule="auto"/>
              <w:jc w:val="center"/>
              <w:rPr>
                <w:rFonts w:asciiTheme="majorBidi" w:hAnsiTheme="majorBidi" w:cstheme="majorBidi"/>
                <w:color w:val="auto"/>
                <w:sz w:val="20"/>
                <w:szCs w:val="20"/>
              </w:rPr>
            </w:pPr>
            <w:r w:rsidRPr="00627AFD">
              <w:rPr>
                <w:rFonts w:asciiTheme="majorBidi" w:hAnsiTheme="majorBidi" w:cstheme="majorBidi"/>
                <w:color w:val="auto"/>
                <w:sz w:val="20"/>
                <w:szCs w:val="20"/>
              </w:rPr>
              <w:t>&lt; 1</w:t>
            </w:r>
            <w:r w:rsidR="00395F40" w:rsidRPr="00627AFD">
              <w:rPr>
                <w:rFonts w:asciiTheme="majorBidi" w:hAnsiTheme="majorBidi" w:cstheme="majorBidi"/>
                <w:color w:val="auto"/>
                <w:sz w:val="20"/>
                <w:szCs w:val="20"/>
              </w:rPr>
              <w:t xml:space="preserve">0 </w:t>
            </w:r>
            <w:r w:rsidRPr="00627AFD">
              <w:rPr>
                <w:rFonts w:asciiTheme="majorBidi" w:hAnsiTheme="majorBidi" w:cstheme="majorBidi"/>
                <w:color w:val="auto"/>
                <w:sz w:val="20"/>
                <w:szCs w:val="20"/>
              </w:rPr>
              <w:t>*</w:t>
            </w:r>
            <w:r w:rsidR="00395F40" w:rsidRPr="00627AFD">
              <w:rPr>
                <w:rFonts w:asciiTheme="majorBidi" w:hAnsiTheme="majorBidi" w:cstheme="majorBidi"/>
                <w:color w:val="auto"/>
                <w:sz w:val="20"/>
                <w:szCs w:val="20"/>
              </w:rPr>
              <w:t xml:space="preserve"> Celsius</w:t>
            </w:r>
          </w:p>
        </w:tc>
        <w:tc>
          <w:tcPr>
            <w:tcW w:w="2732" w:type="dxa"/>
          </w:tcPr>
          <w:p w14:paraId="4296C8EC" w14:textId="4E656905" w:rsidR="00395F40" w:rsidRPr="00627AFD" w:rsidRDefault="00C05176" w:rsidP="00F30CAA">
            <w:pPr>
              <w:spacing w:after="0" w:line="240" w:lineRule="auto"/>
              <w:jc w:val="center"/>
              <w:rPr>
                <w:rFonts w:asciiTheme="majorBidi" w:hAnsiTheme="majorBidi" w:cstheme="majorBidi"/>
                <w:color w:val="auto"/>
                <w:sz w:val="20"/>
                <w:szCs w:val="20"/>
              </w:rPr>
            </w:pPr>
            <w:r w:rsidRPr="00627AFD">
              <w:rPr>
                <w:rFonts w:asciiTheme="majorBidi" w:hAnsiTheme="majorBidi" w:cstheme="majorBidi"/>
                <w:color w:val="auto"/>
                <w:sz w:val="20"/>
                <w:szCs w:val="20"/>
              </w:rPr>
              <w:t>Abnormal</w:t>
            </w:r>
          </w:p>
        </w:tc>
      </w:tr>
      <w:tr w:rsidR="00395F40" w:rsidRPr="00DF5F4E" w14:paraId="52E48D45" w14:textId="77777777" w:rsidTr="00F30CAA">
        <w:trPr>
          <w:trHeight w:val="181"/>
          <w:jc w:val="center"/>
        </w:trPr>
        <w:tc>
          <w:tcPr>
            <w:tcW w:w="866" w:type="dxa"/>
            <w:vMerge/>
            <w:tcBorders>
              <w:bottom w:val="single" w:sz="4" w:space="0" w:color="auto"/>
            </w:tcBorders>
          </w:tcPr>
          <w:p w14:paraId="72AAF907" w14:textId="77777777" w:rsidR="00395F40" w:rsidRPr="00627AFD" w:rsidRDefault="00395F40" w:rsidP="00E24062">
            <w:pPr>
              <w:spacing w:after="0" w:line="240" w:lineRule="auto"/>
              <w:jc w:val="both"/>
              <w:rPr>
                <w:rFonts w:asciiTheme="majorBidi" w:hAnsiTheme="majorBidi" w:cstheme="majorBidi"/>
                <w:color w:val="auto"/>
                <w:sz w:val="20"/>
                <w:szCs w:val="20"/>
              </w:rPr>
            </w:pPr>
          </w:p>
        </w:tc>
        <w:tc>
          <w:tcPr>
            <w:tcW w:w="1544" w:type="dxa"/>
            <w:vMerge/>
            <w:tcBorders>
              <w:bottom w:val="single" w:sz="4" w:space="0" w:color="auto"/>
            </w:tcBorders>
          </w:tcPr>
          <w:p w14:paraId="24206A72" w14:textId="77777777" w:rsidR="00395F40" w:rsidRPr="00627AFD" w:rsidRDefault="00395F40" w:rsidP="00E24062">
            <w:pPr>
              <w:spacing w:after="0" w:line="240" w:lineRule="auto"/>
              <w:jc w:val="both"/>
              <w:rPr>
                <w:rFonts w:asciiTheme="majorBidi" w:hAnsiTheme="majorBidi" w:cstheme="majorBidi"/>
                <w:color w:val="auto"/>
                <w:sz w:val="20"/>
                <w:szCs w:val="20"/>
              </w:rPr>
            </w:pPr>
          </w:p>
        </w:tc>
        <w:tc>
          <w:tcPr>
            <w:tcW w:w="3536" w:type="dxa"/>
          </w:tcPr>
          <w:p w14:paraId="0AA05648" w14:textId="67764CB0" w:rsidR="00395F40" w:rsidRPr="00627AFD" w:rsidRDefault="00517612" w:rsidP="00F30CAA">
            <w:pPr>
              <w:spacing w:after="0" w:line="240" w:lineRule="auto"/>
              <w:jc w:val="center"/>
              <w:rPr>
                <w:rFonts w:asciiTheme="majorBidi" w:hAnsiTheme="majorBidi" w:cstheme="majorBidi"/>
                <w:color w:val="auto"/>
                <w:sz w:val="20"/>
                <w:szCs w:val="20"/>
              </w:rPr>
            </w:pPr>
            <w:r w:rsidRPr="00627AFD">
              <w:rPr>
                <w:rFonts w:asciiTheme="majorBidi" w:hAnsiTheme="majorBidi" w:cstheme="majorBidi"/>
                <w:color w:val="auto"/>
                <w:sz w:val="20"/>
                <w:szCs w:val="20"/>
              </w:rPr>
              <w:t>Ten</w:t>
            </w:r>
            <w:r w:rsidR="00395F40" w:rsidRPr="00627AFD">
              <w:rPr>
                <w:rFonts w:asciiTheme="majorBidi" w:hAnsiTheme="majorBidi" w:cstheme="majorBidi"/>
                <w:color w:val="auto"/>
                <w:sz w:val="20"/>
                <w:szCs w:val="20"/>
              </w:rPr>
              <w:t xml:space="preserve"> degrees Celsius – </w:t>
            </w:r>
            <w:r w:rsidRPr="00627AFD">
              <w:rPr>
                <w:rFonts w:asciiTheme="majorBidi" w:hAnsiTheme="majorBidi" w:cstheme="majorBidi"/>
                <w:color w:val="auto"/>
                <w:sz w:val="20"/>
                <w:szCs w:val="20"/>
              </w:rPr>
              <w:t xml:space="preserve">Sixty </w:t>
            </w:r>
            <w:r w:rsidR="00395F40" w:rsidRPr="00627AFD">
              <w:rPr>
                <w:rFonts w:asciiTheme="majorBidi" w:hAnsiTheme="majorBidi" w:cstheme="majorBidi"/>
                <w:color w:val="auto"/>
                <w:sz w:val="20"/>
                <w:szCs w:val="20"/>
              </w:rPr>
              <w:t>degrees Celsius</w:t>
            </w:r>
          </w:p>
        </w:tc>
        <w:tc>
          <w:tcPr>
            <w:tcW w:w="2732" w:type="dxa"/>
          </w:tcPr>
          <w:p w14:paraId="441ACAD8" w14:textId="5CAAA226" w:rsidR="00395F40" w:rsidRPr="00627AFD" w:rsidRDefault="00C05176" w:rsidP="00F30CAA">
            <w:pPr>
              <w:spacing w:after="0" w:line="240" w:lineRule="auto"/>
              <w:jc w:val="center"/>
              <w:rPr>
                <w:rFonts w:asciiTheme="majorBidi" w:hAnsiTheme="majorBidi" w:cstheme="majorBidi"/>
                <w:color w:val="auto"/>
                <w:sz w:val="20"/>
                <w:szCs w:val="20"/>
              </w:rPr>
            </w:pPr>
            <w:r w:rsidRPr="00627AFD">
              <w:rPr>
                <w:rFonts w:asciiTheme="majorBidi" w:hAnsiTheme="majorBidi" w:cstheme="majorBidi"/>
                <w:color w:val="auto"/>
                <w:sz w:val="20"/>
                <w:szCs w:val="20"/>
              </w:rPr>
              <w:t>Normal</w:t>
            </w:r>
          </w:p>
        </w:tc>
      </w:tr>
      <w:tr w:rsidR="00395F40" w:rsidRPr="00DF5F4E" w14:paraId="22C2263C" w14:textId="77777777" w:rsidTr="009A7202">
        <w:trPr>
          <w:trHeight w:val="216"/>
          <w:jc w:val="center"/>
        </w:trPr>
        <w:tc>
          <w:tcPr>
            <w:tcW w:w="866" w:type="dxa"/>
            <w:vMerge/>
            <w:tcBorders>
              <w:bottom w:val="single" w:sz="4" w:space="0" w:color="auto"/>
            </w:tcBorders>
          </w:tcPr>
          <w:p w14:paraId="4751F1A0" w14:textId="77777777" w:rsidR="00395F40" w:rsidRPr="00627AFD" w:rsidRDefault="00395F40" w:rsidP="00E24062">
            <w:pPr>
              <w:spacing w:after="0" w:line="240" w:lineRule="auto"/>
              <w:jc w:val="both"/>
              <w:rPr>
                <w:rFonts w:asciiTheme="majorBidi" w:hAnsiTheme="majorBidi" w:cstheme="majorBidi"/>
                <w:color w:val="auto"/>
                <w:sz w:val="20"/>
                <w:szCs w:val="20"/>
              </w:rPr>
            </w:pPr>
          </w:p>
        </w:tc>
        <w:tc>
          <w:tcPr>
            <w:tcW w:w="1544" w:type="dxa"/>
            <w:vMerge/>
            <w:tcBorders>
              <w:bottom w:val="single" w:sz="4" w:space="0" w:color="auto"/>
            </w:tcBorders>
          </w:tcPr>
          <w:p w14:paraId="2DAF6BFB" w14:textId="77777777" w:rsidR="00395F40" w:rsidRPr="00627AFD" w:rsidRDefault="00395F40" w:rsidP="00E24062">
            <w:pPr>
              <w:spacing w:after="0" w:line="240" w:lineRule="auto"/>
              <w:jc w:val="both"/>
              <w:rPr>
                <w:rFonts w:asciiTheme="majorBidi" w:hAnsiTheme="majorBidi" w:cstheme="majorBidi"/>
                <w:color w:val="auto"/>
                <w:sz w:val="20"/>
                <w:szCs w:val="20"/>
              </w:rPr>
            </w:pPr>
          </w:p>
        </w:tc>
        <w:tc>
          <w:tcPr>
            <w:tcW w:w="3536" w:type="dxa"/>
            <w:tcBorders>
              <w:bottom w:val="single" w:sz="4" w:space="0" w:color="auto"/>
            </w:tcBorders>
          </w:tcPr>
          <w:p w14:paraId="3DCE4264" w14:textId="2A4F7D03" w:rsidR="00395F40" w:rsidRPr="00627AFD" w:rsidRDefault="00517612" w:rsidP="00F30CAA">
            <w:pPr>
              <w:spacing w:after="0" w:line="240" w:lineRule="auto"/>
              <w:jc w:val="center"/>
              <w:rPr>
                <w:rFonts w:asciiTheme="majorBidi" w:hAnsiTheme="majorBidi" w:cstheme="majorBidi"/>
                <w:color w:val="auto"/>
                <w:sz w:val="20"/>
                <w:szCs w:val="20"/>
              </w:rPr>
            </w:pPr>
            <w:r w:rsidRPr="00627AFD">
              <w:rPr>
                <w:rFonts w:asciiTheme="majorBidi" w:hAnsiTheme="majorBidi" w:cstheme="majorBidi"/>
                <w:color w:val="auto"/>
                <w:sz w:val="20"/>
                <w:szCs w:val="20"/>
              </w:rPr>
              <w:t>&gt;Sixty</w:t>
            </w:r>
            <w:r w:rsidR="00C05176" w:rsidRPr="00627AFD">
              <w:rPr>
                <w:rFonts w:asciiTheme="majorBidi" w:hAnsiTheme="majorBidi" w:cstheme="majorBidi"/>
                <w:color w:val="auto"/>
                <w:sz w:val="20"/>
                <w:szCs w:val="20"/>
              </w:rPr>
              <w:t xml:space="preserve"> degrees Celsius</w:t>
            </w:r>
          </w:p>
        </w:tc>
        <w:tc>
          <w:tcPr>
            <w:tcW w:w="2732" w:type="dxa"/>
            <w:tcBorders>
              <w:bottom w:val="single" w:sz="4" w:space="0" w:color="auto"/>
            </w:tcBorders>
          </w:tcPr>
          <w:p w14:paraId="2CD5D7BD" w14:textId="0680B80E" w:rsidR="00395F40" w:rsidRPr="00627AFD" w:rsidRDefault="00C05176" w:rsidP="00F30CAA">
            <w:pPr>
              <w:spacing w:after="0" w:line="240" w:lineRule="auto"/>
              <w:jc w:val="center"/>
              <w:rPr>
                <w:rFonts w:asciiTheme="majorBidi" w:hAnsiTheme="majorBidi" w:cstheme="majorBidi"/>
                <w:color w:val="auto"/>
                <w:sz w:val="20"/>
                <w:szCs w:val="20"/>
              </w:rPr>
            </w:pPr>
            <w:r w:rsidRPr="00627AFD">
              <w:rPr>
                <w:rFonts w:asciiTheme="majorBidi" w:hAnsiTheme="majorBidi" w:cstheme="majorBidi"/>
                <w:color w:val="auto"/>
                <w:sz w:val="20"/>
                <w:szCs w:val="20"/>
              </w:rPr>
              <w:t>Abnormal</w:t>
            </w:r>
          </w:p>
        </w:tc>
      </w:tr>
    </w:tbl>
    <w:p w14:paraId="64A88E82" w14:textId="0DB6EB91" w:rsidR="00B825C1" w:rsidRPr="00DF5F4E" w:rsidRDefault="00B825C1" w:rsidP="00F736C7">
      <w:pPr>
        <w:spacing w:after="0" w:line="360" w:lineRule="auto"/>
        <w:jc w:val="both"/>
        <w:rPr>
          <w:rFonts w:asciiTheme="majorBidi" w:hAnsiTheme="majorBidi" w:cstheme="majorBidi"/>
          <w:b/>
          <w:color w:val="auto"/>
          <w:sz w:val="24"/>
        </w:rPr>
      </w:pPr>
    </w:p>
    <w:p w14:paraId="1E50CBAD" w14:textId="609F85FC" w:rsidR="00CD0B2A" w:rsidRDefault="00B825C1" w:rsidP="00E44CB0">
      <w:pPr>
        <w:spacing w:after="0" w:line="240" w:lineRule="auto"/>
        <w:ind w:firstLine="284"/>
        <w:jc w:val="both"/>
        <w:rPr>
          <w:rFonts w:asciiTheme="majorBidi" w:hAnsiTheme="majorBidi" w:cstheme="majorBidi"/>
          <w:sz w:val="20"/>
          <w:szCs w:val="20"/>
        </w:rPr>
      </w:pPr>
      <w:r w:rsidRPr="00E44CB0">
        <w:rPr>
          <w:rFonts w:asciiTheme="majorBidi" w:hAnsiTheme="majorBidi" w:cstheme="majorBidi"/>
          <w:sz w:val="20"/>
          <w:szCs w:val="20"/>
        </w:rPr>
        <w:t xml:space="preserve">The </w:t>
      </w:r>
      <w:r w:rsidRPr="00E44CB0">
        <w:rPr>
          <w:rStyle w:val="Strong"/>
          <w:rFonts w:asciiTheme="majorBidi" w:hAnsiTheme="majorBidi" w:cstheme="majorBidi"/>
          <w:b w:val="0"/>
          <w:bCs w:val="0"/>
          <w:sz w:val="20"/>
          <w:szCs w:val="20"/>
        </w:rPr>
        <w:t xml:space="preserve">real-time battery monitoring </w:t>
      </w:r>
      <w:r w:rsidR="004B6FC6" w:rsidRPr="00E44CB0">
        <w:rPr>
          <w:rStyle w:val="Strong"/>
          <w:rFonts w:asciiTheme="majorBidi" w:hAnsiTheme="majorBidi" w:cstheme="majorBidi"/>
          <w:b w:val="0"/>
          <w:bCs w:val="0"/>
          <w:sz w:val="20"/>
          <w:szCs w:val="20"/>
        </w:rPr>
        <w:t>waveforms shown in Fig</w:t>
      </w:r>
      <w:r w:rsidR="00627AFD">
        <w:rPr>
          <w:rStyle w:val="Strong"/>
          <w:rFonts w:asciiTheme="majorBidi" w:hAnsiTheme="majorBidi" w:cstheme="majorBidi"/>
          <w:b w:val="0"/>
          <w:bCs w:val="0"/>
          <w:sz w:val="20"/>
          <w:szCs w:val="20"/>
        </w:rPr>
        <w:t>ure</w:t>
      </w:r>
      <w:r w:rsidR="004B6FC6" w:rsidRPr="00E44CB0">
        <w:rPr>
          <w:rStyle w:val="Strong"/>
          <w:rFonts w:asciiTheme="majorBidi" w:hAnsiTheme="majorBidi" w:cstheme="majorBidi"/>
          <w:b w:val="0"/>
          <w:bCs w:val="0"/>
          <w:sz w:val="20"/>
          <w:szCs w:val="20"/>
        </w:rPr>
        <w:t xml:space="preserve"> 3</w:t>
      </w:r>
      <w:r w:rsidR="00CD0B2A" w:rsidRPr="00E44CB0">
        <w:rPr>
          <w:rFonts w:asciiTheme="majorBidi" w:hAnsiTheme="majorBidi" w:cstheme="majorBidi"/>
          <w:sz w:val="20"/>
          <w:szCs w:val="20"/>
        </w:rPr>
        <w:t xml:space="preserve"> </w:t>
      </w:r>
      <w:r w:rsidR="004B6FC6" w:rsidRPr="00E44CB0">
        <w:rPr>
          <w:rFonts w:asciiTheme="majorBidi" w:hAnsiTheme="majorBidi" w:cstheme="majorBidi"/>
          <w:sz w:val="20"/>
          <w:szCs w:val="20"/>
        </w:rPr>
        <w:t>illustrate</w:t>
      </w:r>
      <w:r w:rsidR="00CD0B2A" w:rsidRPr="00E44CB0">
        <w:rPr>
          <w:rFonts w:asciiTheme="majorBidi" w:hAnsiTheme="majorBidi" w:cstheme="majorBidi"/>
          <w:sz w:val="20"/>
          <w:szCs w:val="20"/>
        </w:rPr>
        <w:t xml:space="preserve"> </w:t>
      </w:r>
      <w:r w:rsidRPr="00E44CB0">
        <w:rPr>
          <w:rFonts w:asciiTheme="majorBidi" w:hAnsiTheme="majorBidi" w:cstheme="majorBidi"/>
          <w:sz w:val="20"/>
          <w:szCs w:val="20"/>
        </w:rPr>
        <w:t>voltage, cur</w:t>
      </w:r>
      <w:r w:rsidR="00CD0B2A" w:rsidRPr="00E44CB0">
        <w:rPr>
          <w:rFonts w:asciiTheme="majorBidi" w:hAnsiTheme="majorBidi" w:cstheme="majorBidi"/>
          <w:sz w:val="20"/>
          <w:szCs w:val="20"/>
        </w:rPr>
        <w:t xml:space="preserve">rent, and temperature change </w:t>
      </w:r>
      <w:r w:rsidRPr="00E44CB0">
        <w:rPr>
          <w:rFonts w:asciiTheme="majorBidi" w:hAnsiTheme="majorBidi" w:cstheme="majorBidi"/>
          <w:sz w:val="20"/>
          <w:szCs w:val="20"/>
        </w:rPr>
        <w:t>o</w:t>
      </w:r>
      <w:r w:rsidR="00CD0B2A" w:rsidRPr="00E44CB0">
        <w:rPr>
          <w:rFonts w:asciiTheme="majorBidi" w:hAnsiTheme="majorBidi" w:cstheme="majorBidi"/>
          <w:sz w:val="20"/>
          <w:szCs w:val="20"/>
        </w:rPr>
        <w:t>ver time as the battery works</w:t>
      </w:r>
      <w:r w:rsidRPr="00E44CB0">
        <w:rPr>
          <w:rFonts w:asciiTheme="majorBidi" w:hAnsiTheme="majorBidi" w:cstheme="majorBidi"/>
          <w:sz w:val="20"/>
          <w:szCs w:val="20"/>
        </w:rPr>
        <w:t>.</w:t>
      </w:r>
      <w:r w:rsidR="00CD0B2A" w:rsidRPr="00E44CB0">
        <w:rPr>
          <w:rFonts w:asciiTheme="majorBidi" w:hAnsiTheme="majorBidi" w:cstheme="majorBidi"/>
          <w:sz w:val="20"/>
          <w:szCs w:val="20"/>
        </w:rPr>
        <w:t xml:space="preserve"> Voltage </w:t>
      </w:r>
      <w:r w:rsidR="004B6FC6" w:rsidRPr="00E44CB0">
        <w:rPr>
          <w:rFonts w:asciiTheme="majorBidi" w:hAnsiTheme="majorBidi" w:cstheme="majorBidi"/>
          <w:sz w:val="20"/>
          <w:szCs w:val="20"/>
        </w:rPr>
        <w:t>remains</w:t>
      </w:r>
      <w:r w:rsidR="00CD0B2A" w:rsidRPr="00E44CB0">
        <w:rPr>
          <w:rFonts w:asciiTheme="majorBidi" w:hAnsiTheme="majorBidi" w:cstheme="majorBidi"/>
          <w:sz w:val="20"/>
          <w:szCs w:val="20"/>
        </w:rPr>
        <w:t xml:space="preserve"> safe between 2.4</w:t>
      </w:r>
      <w:r w:rsidR="004B6FC6" w:rsidRPr="00E44CB0">
        <w:rPr>
          <w:rFonts w:asciiTheme="majorBidi" w:hAnsiTheme="majorBidi" w:cstheme="majorBidi"/>
          <w:sz w:val="20"/>
          <w:szCs w:val="20"/>
        </w:rPr>
        <w:t xml:space="preserve"> </w:t>
      </w:r>
      <w:r w:rsidR="00CD0B2A" w:rsidRPr="00E44CB0">
        <w:rPr>
          <w:rFonts w:asciiTheme="majorBidi" w:hAnsiTheme="majorBidi" w:cstheme="majorBidi"/>
          <w:sz w:val="20"/>
          <w:szCs w:val="20"/>
        </w:rPr>
        <w:t>V to 4.2</w:t>
      </w:r>
      <w:r w:rsidR="004B6FC6" w:rsidRPr="00E44CB0">
        <w:rPr>
          <w:rFonts w:asciiTheme="majorBidi" w:hAnsiTheme="majorBidi" w:cstheme="majorBidi"/>
          <w:sz w:val="20"/>
          <w:szCs w:val="20"/>
        </w:rPr>
        <w:t xml:space="preserve"> </w:t>
      </w:r>
      <w:r w:rsidR="00CD0B2A" w:rsidRPr="00E44CB0">
        <w:rPr>
          <w:rFonts w:asciiTheme="majorBidi" w:hAnsiTheme="majorBidi" w:cstheme="majorBidi"/>
          <w:sz w:val="20"/>
          <w:szCs w:val="20"/>
        </w:rPr>
        <w:t>V</w:t>
      </w:r>
      <w:r w:rsidR="004B6FC6" w:rsidRPr="00E44CB0">
        <w:rPr>
          <w:rFonts w:asciiTheme="majorBidi" w:hAnsiTheme="majorBidi" w:cstheme="majorBidi"/>
          <w:sz w:val="20"/>
          <w:szCs w:val="20"/>
        </w:rPr>
        <w:t>,</w:t>
      </w:r>
      <w:r w:rsidR="00CD0B2A" w:rsidRPr="00E44CB0">
        <w:rPr>
          <w:rFonts w:asciiTheme="majorBidi" w:hAnsiTheme="majorBidi" w:cstheme="majorBidi"/>
          <w:sz w:val="20"/>
          <w:szCs w:val="20"/>
        </w:rPr>
        <w:t xml:space="preserve"> where </w:t>
      </w:r>
      <w:r w:rsidR="004B6FC6" w:rsidRPr="00E44CB0">
        <w:rPr>
          <w:rFonts w:asciiTheme="majorBidi" w:hAnsiTheme="majorBidi" w:cstheme="majorBidi"/>
          <w:sz w:val="20"/>
          <w:szCs w:val="20"/>
        </w:rPr>
        <w:t xml:space="preserve">the </w:t>
      </w:r>
      <w:r w:rsidR="00CD0B2A" w:rsidRPr="00E44CB0">
        <w:rPr>
          <w:rFonts w:asciiTheme="majorBidi" w:hAnsiTheme="majorBidi" w:cstheme="majorBidi"/>
          <w:sz w:val="20"/>
          <w:szCs w:val="20"/>
        </w:rPr>
        <w:t>battery is neither charged nor overcharged</w:t>
      </w:r>
      <w:r w:rsidRPr="00E44CB0">
        <w:rPr>
          <w:rFonts w:asciiTheme="majorBidi" w:hAnsiTheme="majorBidi" w:cstheme="majorBidi"/>
          <w:sz w:val="20"/>
          <w:szCs w:val="20"/>
        </w:rPr>
        <w:t>.</w:t>
      </w:r>
      <w:r w:rsidR="00CD0B2A" w:rsidRPr="00E44CB0">
        <w:rPr>
          <w:rFonts w:asciiTheme="majorBidi" w:hAnsiTheme="majorBidi" w:cstheme="majorBidi"/>
          <w:sz w:val="20"/>
          <w:szCs w:val="20"/>
        </w:rPr>
        <w:t xml:space="preserve"> The current flows in different limits where it’s safety limits 2A</w:t>
      </w:r>
      <w:r w:rsidRPr="00E44CB0">
        <w:rPr>
          <w:rFonts w:asciiTheme="majorBidi" w:hAnsiTheme="majorBidi" w:cstheme="majorBidi"/>
          <w:sz w:val="20"/>
          <w:szCs w:val="20"/>
        </w:rPr>
        <w:t>.</w:t>
      </w:r>
      <w:r w:rsidR="00CD0B2A" w:rsidRPr="00E44CB0">
        <w:rPr>
          <w:rFonts w:asciiTheme="majorBidi" w:hAnsiTheme="majorBidi" w:cstheme="majorBidi"/>
          <w:sz w:val="20"/>
          <w:szCs w:val="20"/>
        </w:rPr>
        <w:t xml:space="preserve"> The temperature varies according to </w:t>
      </w:r>
      <w:r w:rsidR="004B6FC6" w:rsidRPr="00E44CB0">
        <w:rPr>
          <w:rFonts w:asciiTheme="majorBidi" w:hAnsiTheme="majorBidi" w:cstheme="majorBidi"/>
          <w:sz w:val="20"/>
          <w:szCs w:val="20"/>
        </w:rPr>
        <w:t xml:space="preserve">the </w:t>
      </w:r>
      <w:r w:rsidR="00CD0B2A" w:rsidRPr="00E44CB0">
        <w:rPr>
          <w:rFonts w:asciiTheme="majorBidi" w:hAnsiTheme="majorBidi" w:cstheme="majorBidi"/>
          <w:sz w:val="20"/>
          <w:szCs w:val="20"/>
        </w:rPr>
        <w:t xml:space="preserve">usage of </w:t>
      </w:r>
      <w:r w:rsidR="004B6FC6" w:rsidRPr="00E44CB0">
        <w:rPr>
          <w:rFonts w:asciiTheme="majorBidi" w:hAnsiTheme="majorBidi" w:cstheme="majorBidi"/>
          <w:sz w:val="20"/>
          <w:szCs w:val="20"/>
        </w:rPr>
        <w:t xml:space="preserve">the </w:t>
      </w:r>
      <w:r w:rsidR="00CD0B2A" w:rsidRPr="00E44CB0">
        <w:rPr>
          <w:rFonts w:asciiTheme="majorBidi" w:hAnsiTheme="majorBidi" w:cstheme="majorBidi"/>
          <w:sz w:val="20"/>
          <w:szCs w:val="20"/>
        </w:rPr>
        <w:t>battery.</w:t>
      </w:r>
      <w:r w:rsidRPr="00E44CB0">
        <w:rPr>
          <w:rFonts w:asciiTheme="majorBidi" w:hAnsiTheme="majorBidi" w:cstheme="majorBidi"/>
          <w:sz w:val="20"/>
          <w:szCs w:val="20"/>
        </w:rPr>
        <w:t xml:space="preserve"> </w:t>
      </w:r>
      <w:r w:rsidR="00CD0B2A" w:rsidRPr="00E44CB0">
        <w:rPr>
          <w:rFonts w:asciiTheme="majorBidi" w:hAnsiTheme="majorBidi" w:cstheme="majorBidi"/>
          <w:sz w:val="20"/>
          <w:szCs w:val="20"/>
        </w:rPr>
        <w:t xml:space="preserve">This graph gives us </w:t>
      </w:r>
      <w:r w:rsidR="004B6FC6" w:rsidRPr="00E44CB0">
        <w:rPr>
          <w:rFonts w:asciiTheme="majorBidi" w:hAnsiTheme="majorBidi" w:cstheme="majorBidi"/>
          <w:sz w:val="20"/>
          <w:szCs w:val="20"/>
        </w:rPr>
        <w:t xml:space="preserve">the </w:t>
      </w:r>
      <w:r w:rsidR="00CD0B2A" w:rsidRPr="00E44CB0">
        <w:rPr>
          <w:rFonts w:asciiTheme="majorBidi" w:hAnsiTheme="majorBidi" w:cstheme="majorBidi"/>
          <w:sz w:val="20"/>
          <w:szCs w:val="20"/>
        </w:rPr>
        <w:t xml:space="preserve">performance of </w:t>
      </w:r>
      <w:r w:rsidR="004B6FC6" w:rsidRPr="00E44CB0">
        <w:rPr>
          <w:rFonts w:asciiTheme="majorBidi" w:hAnsiTheme="majorBidi" w:cstheme="majorBidi"/>
          <w:sz w:val="20"/>
          <w:szCs w:val="20"/>
        </w:rPr>
        <w:t xml:space="preserve">the </w:t>
      </w:r>
      <w:r w:rsidR="00CD0B2A" w:rsidRPr="00E44CB0">
        <w:rPr>
          <w:rFonts w:asciiTheme="majorBidi" w:hAnsiTheme="majorBidi" w:cstheme="majorBidi"/>
          <w:sz w:val="20"/>
          <w:szCs w:val="20"/>
        </w:rPr>
        <w:t>battery continuously.</w:t>
      </w:r>
    </w:p>
    <w:p w14:paraId="5D6BD744" w14:textId="77777777" w:rsidR="00627AFD" w:rsidRPr="00E44CB0" w:rsidRDefault="00627AFD" w:rsidP="00627AFD">
      <w:pPr>
        <w:spacing w:after="0" w:line="240" w:lineRule="auto"/>
        <w:jc w:val="both"/>
        <w:rPr>
          <w:rFonts w:asciiTheme="majorBidi" w:hAnsiTheme="majorBidi" w:cstheme="majorBidi"/>
          <w:sz w:val="20"/>
          <w:szCs w:val="20"/>
        </w:rPr>
      </w:pPr>
    </w:p>
    <w:p w14:paraId="3D77D53F" w14:textId="6DFD5F3B" w:rsidR="0089777E" w:rsidRDefault="00AB64FC" w:rsidP="004B6FC6">
      <w:pPr>
        <w:spacing w:after="0" w:line="360" w:lineRule="auto"/>
        <w:jc w:val="center"/>
        <w:rPr>
          <w:rFonts w:asciiTheme="majorBidi" w:hAnsiTheme="majorBidi" w:cstheme="majorBidi"/>
          <w:sz w:val="24"/>
          <w:lang w:val="en-GB"/>
        </w:rPr>
      </w:pPr>
      <w:r w:rsidRPr="00DF5F4E">
        <w:rPr>
          <w:rFonts w:asciiTheme="majorBidi" w:hAnsiTheme="majorBidi" w:cstheme="majorBidi"/>
          <w:noProof/>
          <w:sz w:val="24"/>
        </w:rPr>
        <w:drawing>
          <wp:inline distT="0" distB="0" distL="0" distR="0" wp14:anchorId="2C3B5B16" wp14:editId="6F2EFADF">
            <wp:extent cx="3053862" cy="2331838"/>
            <wp:effectExtent l="0" t="0" r="0" b="0"/>
            <wp:docPr id="2011977613"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977613" name="Picture 2011977613"/>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097091" cy="2364847"/>
                    </a:xfrm>
                    <a:prstGeom prst="rect">
                      <a:avLst/>
                    </a:prstGeom>
                  </pic:spPr>
                </pic:pic>
              </a:graphicData>
            </a:graphic>
          </wp:inline>
        </w:drawing>
      </w:r>
    </w:p>
    <w:p w14:paraId="337C0460" w14:textId="69728AD0" w:rsidR="004B6FC6" w:rsidRPr="00A113F3" w:rsidRDefault="00A113F3" w:rsidP="00936508">
      <w:pPr>
        <w:spacing w:after="0" w:line="240" w:lineRule="auto"/>
        <w:jc w:val="center"/>
        <w:rPr>
          <w:rFonts w:asciiTheme="majorBidi" w:hAnsiTheme="majorBidi" w:cstheme="majorBidi"/>
          <w:b/>
          <w:bCs/>
          <w:sz w:val="18"/>
          <w:szCs w:val="18"/>
          <w:lang w:val="en-GB"/>
        </w:rPr>
      </w:pPr>
      <w:r w:rsidRPr="00A113F3">
        <w:rPr>
          <w:rStyle w:val="red"/>
          <w:rFonts w:asciiTheme="majorBidi" w:eastAsia="Cambria Math" w:hAnsiTheme="majorBidi" w:cstheme="majorBidi"/>
          <w:b/>
          <w:bCs/>
          <w:sz w:val="18"/>
          <w:szCs w:val="18"/>
          <w:shd w:val="clear" w:color="auto" w:fill="FFFFFF"/>
        </w:rPr>
        <w:t xml:space="preserve">FIGURE 3. </w:t>
      </w:r>
      <w:r w:rsidR="00F30CAA">
        <w:rPr>
          <w:rFonts w:asciiTheme="majorBidi" w:hAnsiTheme="majorBidi" w:cstheme="majorBidi"/>
          <w:bCs/>
          <w:sz w:val="18"/>
          <w:szCs w:val="18"/>
        </w:rPr>
        <w:t xml:space="preserve">The Real </w:t>
      </w:r>
      <w:r w:rsidR="00F30CAA" w:rsidRPr="00F30CAA">
        <w:rPr>
          <w:rFonts w:asciiTheme="majorBidi" w:hAnsiTheme="majorBidi" w:cstheme="majorBidi"/>
          <w:bCs/>
          <w:sz w:val="18"/>
          <w:szCs w:val="18"/>
        </w:rPr>
        <w:t>time battery monitoring voltage, current, and temperature waveforms.</w:t>
      </w:r>
    </w:p>
    <w:p w14:paraId="682CF764" w14:textId="77777777" w:rsidR="00AB64FC" w:rsidRPr="00DF5F4E" w:rsidRDefault="00AB64FC" w:rsidP="00F736C7">
      <w:pPr>
        <w:spacing w:after="0" w:line="360" w:lineRule="auto"/>
        <w:jc w:val="both"/>
        <w:rPr>
          <w:rFonts w:asciiTheme="majorBidi" w:hAnsiTheme="majorBidi" w:cstheme="majorBidi"/>
          <w:b/>
          <w:color w:val="auto"/>
          <w:sz w:val="24"/>
        </w:rPr>
      </w:pPr>
    </w:p>
    <w:p w14:paraId="3D0ED520" w14:textId="6A442E9C" w:rsidR="00424D50" w:rsidRPr="00E44CB0" w:rsidRDefault="004B6FC6" w:rsidP="00E44CB0">
      <w:pPr>
        <w:spacing w:after="0" w:line="240" w:lineRule="auto"/>
        <w:ind w:firstLine="284"/>
        <w:jc w:val="both"/>
        <w:rPr>
          <w:rFonts w:asciiTheme="majorBidi" w:hAnsiTheme="majorBidi" w:cstheme="majorBidi"/>
          <w:sz w:val="20"/>
          <w:szCs w:val="20"/>
        </w:rPr>
      </w:pPr>
      <w:r w:rsidRPr="00E44CB0">
        <w:rPr>
          <w:rFonts w:asciiTheme="majorBidi" w:hAnsiTheme="majorBidi" w:cstheme="majorBidi"/>
          <w:sz w:val="20"/>
          <w:szCs w:val="20"/>
        </w:rPr>
        <w:t>Fig</w:t>
      </w:r>
      <w:r w:rsidR="00627AFD">
        <w:rPr>
          <w:rFonts w:asciiTheme="majorBidi" w:hAnsiTheme="majorBidi" w:cstheme="majorBidi"/>
          <w:sz w:val="20"/>
          <w:szCs w:val="20"/>
        </w:rPr>
        <w:t>ure</w:t>
      </w:r>
      <w:r w:rsidRPr="00E44CB0">
        <w:rPr>
          <w:rFonts w:asciiTheme="majorBidi" w:hAnsiTheme="majorBidi" w:cstheme="majorBidi"/>
          <w:sz w:val="20"/>
          <w:szCs w:val="20"/>
        </w:rPr>
        <w:t xml:space="preserve"> 4 </w:t>
      </w:r>
      <w:r w:rsidR="00424D50" w:rsidRPr="00E44CB0">
        <w:rPr>
          <w:rFonts w:asciiTheme="majorBidi" w:hAnsiTheme="majorBidi" w:cstheme="majorBidi"/>
          <w:sz w:val="20"/>
          <w:szCs w:val="20"/>
        </w:rPr>
        <w:t>demonstrates</w:t>
      </w:r>
      <w:r w:rsidR="00CD0B2A" w:rsidRPr="00E44CB0">
        <w:rPr>
          <w:rFonts w:asciiTheme="majorBidi" w:hAnsiTheme="majorBidi" w:cstheme="majorBidi"/>
          <w:sz w:val="20"/>
          <w:szCs w:val="20"/>
        </w:rPr>
        <w:t xml:space="preserve"> </w:t>
      </w:r>
      <w:r w:rsidRPr="00E44CB0">
        <w:rPr>
          <w:rFonts w:asciiTheme="majorBidi" w:hAnsiTheme="majorBidi" w:cstheme="majorBidi"/>
          <w:sz w:val="20"/>
          <w:szCs w:val="20"/>
        </w:rPr>
        <w:t xml:space="preserve">the </w:t>
      </w:r>
      <w:r w:rsidR="00CD0B2A" w:rsidRPr="00E44CB0">
        <w:rPr>
          <w:rFonts w:asciiTheme="majorBidi" w:hAnsiTheme="majorBidi" w:cstheme="majorBidi"/>
          <w:sz w:val="20"/>
          <w:szCs w:val="20"/>
        </w:rPr>
        <w:t>battery's</w:t>
      </w:r>
      <w:r w:rsidR="00424D50" w:rsidRPr="00E44CB0">
        <w:rPr>
          <w:rFonts w:asciiTheme="majorBidi" w:hAnsiTheme="majorBidi" w:cstheme="majorBidi"/>
          <w:sz w:val="20"/>
          <w:szCs w:val="20"/>
        </w:rPr>
        <w:t xml:space="preserve"> temperature</w:t>
      </w:r>
      <w:r w:rsidRPr="00E44CB0">
        <w:rPr>
          <w:rFonts w:asciiTheme="majorBidi" w:hAnsiTheme="majorBidi" w:cstheme="majorBidi"/>
          <w:sz w:val="20"/>
          <w:szCs w:val="20"/>
        </w:rPr>
        <w:t xml:space="preserve"> waveform</w:t>
      </w:r>
      <w:r w:rsidR="00424D50" w:rsidRPr="00E44CB0">
        <w:rPr>
          <w:rFonts w:asciiTheme="majorBidi" w:hAnsiTheme="majorBidi" w:cstheme="majorBidi"/>
          <w:sz w:val="20"/>
          <w:szCs w:val="20"/>
        </w:rPr>
        <w:t xml:space="preserve">. This activation </w:t>
      </w:r>
      <w:r w:rsidR="00CD0B2A" w:rsidRPr="00E44CB0">
        <w:rPr>
          <w:rStyle w:val="Strong"/>
          <w:rFonts w:asciiTheme="majorBidi" w:hAnsiTheme="majorBidi" w:cstheme="majorBidi"/>
          <w:b w:val="0"/>
          <w:bCs w:val="0"/>
          <w:sz w:val="20"/>
          <w:szCs w:val="20"/>
        </w:rPr>
        <w:t>reduces the temperature over time</w:t>
      </w:r>
      <w:r w:rsidR="00424D50" w:rsidRPr="00E44CB0">
        <w:rPr>
          <w:rFonts w:asciiTheme="majorBidi" w:hAnsiTheme="majorBidi" w:cstheme="majorBidi"/>
          <w:sz w:val="20"/>
          <w:szCs w:val="20"/>
        </w:rPr>
        <w:t xml:space="preserve">. </w:t>
      </w:r>
      <w:r w:rsidR="00CD0B2A" w:rsidRPr="00E44CB0">
        <w:rPr>
          <w:rFonts w:asciiTheme="majorBidi" w:hAnsiTheme="majorBidi" w:cstheme="majorBidi"/>
          <w:sz w:val="20"/>
          <w:szCs w:val="20"/>
        </w:rPr>
        <w:t xml:space="preserve">Without an effective cooling system, excessive heat can </w:t>
      </w:r>
      <w:r w:rsidR="00424D50" w:rsidRPr="00E44CB0">
        <w:rPr>
          <w:rStyle w:val="Strong"/>
          <w:rFonts w:asciiTheme="majorBidi" w:hAnsiTheme="majorBidi" w:cstheme="majorBidi"/>
          <w:b w:val="0"/>
          <w:bCs w:val="0"/>
          <w:sz w:val="20"/>
          <w:szCs w:val="20"/>
        </w:rPr>
        <w:t xml:space="preserve">reduce </w:t>
      </w:r>
      <w:r w:rsidR="00CD0B2A" w:rsidRPr="00E44CB0">
        <w:rPr>
          <w:rStyle w:val="Strong"/>
          <w:rFonts w:asciiTheme="majorBidi" w:hAnsiTheme="majorBidi" w:cstheme="majorBidi"/>
          <w:b w:val="0"/>
          <w:bCs w:val="0"/>
          <w:sz w:val="20"/>
          <w:szCs w:val="20"/>
        </w:rPr>
        <w:t>batter</w:t>
      </w:r>
      <w:r w:rsidR="00424D50" w:rsidRPr="00E44CB0">
        <w:rPr>
          <w:rStyle w:val="Strong"/>
          <w:rFonts w:asciiTheme="majorBidi" w:hAnsiTheme="majorBidi" w:cstheme="majorBidi"/>
          <w:b w:val="0"/>
          <w:bCs w:val="0"/>
          <w:sz w:val="20"/>
          <w:szCs w:val="20"/>
        </w:rPr>
        <w:t>y performance</w:t>
      </w:r>
      <w:r w:rsidR="00CD0B2A" w:rsidRPr="00E44CB0">
        <w:rPr>
          <w:rStyle w:val="Strong"/>
          <w:rFonts w:asciiTheme="majorBidi" w:hAnsiTheme="majorBidi" w:cstheme="majorBidi"/>
          <w:b w:val="0"/>
          <w:bCs w:val="0"/>
          <w:sz w:val="20"/>
          <w:szCs w:val="20"/>
        </w:rPr>
        <w:t xml:space="preserve"> and increase safety risks</w:t>
      </w:r>
      <w:r w:rsidR="00CD0B2A" w:rsidRPr="00E44CB0">
        <w:rPr>
          <w:rFonts w:asciiTheme="majorBidi" w:hAnsiTheme="majorBidi" w:cstheme="majorBidi"/>
          <w:sz w:val="20"/>
          <w:szCs w:val="20"/>
        </w:rPr>
        <w:t xml:space="preserve">. </w:t>
      </w:r>
      <w:r w:rsidR="00424D50" w:rsidRPr="00E44CB0">
        <w:rPr>
          <w:rFonts w:asciiTheme="majorBidi" w:hAnsiTheme="majorBidi" w:cstheme="majorBidi"/>
          <w:sz w:val="20"/>
          <w:szCs w:val="20"/>
        </w:rPr>
        <w:t>This gives better battery performance.</w:t>
      </w:r>
    </w:p>
    <w:p w14:paraId="1BD99AB0" w14:textId="685602B6" w:rsidR="00AB64FC" w:rsidRDefault="00AB64FC" w:rsidP="004B6FC6">
      <w:pPr>
        <w:spacing w:after="0" w:line="360" w:lineRule="auto"/>
        <w:jc w:val="center"/>
        <w:rPr>
          <w:rFonts w:asciiTheme="majorBidi" w:hAnsiTheme="majorBidi" w:cstheme="majorBidi"/>
          <w:sz w:val="24"/>
        </w:rPr>
      </w:pPr>
      <w:r w:rsidRPr="00DF5F4E">
        <w:rPr>
          <w:rFonts w:asciiTheme="majorBidi" w:hAnsiTheme="majorBidi" w:cstheme="majorBidi"/>
          <w:noProof/>
          <w:sz w:val="24"/>
        </w:rPr>
        <w:lastRenderedPageBreak/>
        <w:drawing>
          <wp:inline distT="0" distB="0" distL="0" distR="0" wp14:anchorId="38EDEE9E" wp14:editId="444A73AB">
            <wp:extent cx="3433512" cy="2777490"/>
            <wp:effectExtent l="0" t="0" r="0" b="3810"/>
            <wp:docPr id="163175139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48927" cy="2789960"/>
                    </a:xfrm>
                    <a:prstGeom prst="rect">
                      <a:avLst/>
                    </a:prstGeom>
                    <a:noFill/>
                    <a:ln>
                      <a:noFill/>
                    </a:ln>
                  </pic:spPr>
                </pic:pic>
              </a:graphicData>
            </a:graphic>
          </wp:inline>
        </w:drawing>
      </w:r>
    </w:p>
    <w:p w14:paraId="2E94BE1E" w14:textId="24DE126D" w:rsidR="00B825C1" w:rsidRDefault="00A113F3" w:rsidP="00F30CAA">
      <w:pPr>
        <w:spacing w:after="0" w:line="240" w:lineRule="auto"/>
        <w:jc w:val="center"/>
        <w:rPr>
          <w:rFonts w:asciiTheme="majorBidi" w:hAnsiTheme="majorBidi" w:cstheme="majorBidi"/>
          <w:b/>
          <w:bCs/>
          <w:sz w:val="18"/>
          <w:szCs w:val="18"/>
        </w:rPr>
      </w:pPr>
      <w:r w:rsidRPr="00A113F3">
        <w:rPr>
          <w:rStyle w:val="red"/>
          <w:rFonts w:asciiTheme="majorBidi" w:eastAsia="Cambria Math" w:hAnsiTheme="majorBidi" w:cstheme="majorBidi"/>
          <w:b/>
          <w:bCs/>
          <w:sz w:val="18"/>
          <w:szCs w:val="18"/>
          <w:shd w:val="clear" w:color="auto" w:fill="FFFFFF"/>
        </w:rPr>
        <w:t xml:space="preserve">FIGURE 4. </w:t>
      </w:r>
      <w:r w:rsidR="00F30CAA" w:rsidRPr="00F30CAA">
        <w:rPr>
          <w:rFonts w:asciiTheme="majorBidi" w:hAnsiTheme="majorBidi" w:cstheme="majorBidi"/>
          <w:bCs/>
          <w:sz w:val="18"/>
          <w:szCs w:val="18"/>
        </w:rPr>
        <w:t>Battery's temperature waveform.</w:t>
      </w:r>
    </w:p>
    <w:p w14:paraId="7675AA86" w14:textId="77777777" w:rsidR="00F30CAA" w:rsidRPr="00F30CAA" w:rsidRDefault="00F30CAA" w:rsidP="00F30CAA">
      <w:pPr>
        <w:spacing w:after="0" w:line="240" w:lineRule="auto"/>
        <w:jc w:val="center"/>
        <w:rPr>
          <w:rFonts w:asciiTheme="majorBidi" w:hAnsiTheme="majorBidi" w:cstheme="majorBidi"/>
          <w:b/>
          <w:bCs/>
          <w:sz w:val="18"/>
          <w:szCs w:val="18"/>
        </w:rPr>
      </w:pPr>
    </w:p>
    <w:p w14:paraId="45257D78" w14:textId="1B1BC919" w:rsidR="00C05176" w:rsidRPr="00E44CB0" w:rsidRDefault="00A53473" w:rsidP="00E44CB0">
      <w:pPr>
        <w:spacing w:after="0" w:line="240" w:lineRule="auto"/>
        <w:ind w:firstLine="284"/>
        <w:jc w:val="both"/>
        <w:rPr>
          <w:rFonts w:asciiTheme="majorBidi" w:hAnsiTheme="majorBidi" w:cstheme="majorBidi"/>
          <w:sz w:val="20"/>
          <w:szCs w:val="20"/>
        </w:rPr>
      </w:pPr>
      <w:r w:rsidRPr="00E44CB0">
        <w:rPr>
          <w:rFonts w:asciiTheme="majorBidi" w:hAnsiTheme="majorBidi" w:cstheme="majorBidi"/>
          <w:sz w:val="20"/>
          <w:szCs w:val="20"/>
        </w:rPr>
        <w:t>The efficiency with respect to time is illustrated in Fig</w:t>
      </w:r>
      <w:r w:rsidR="00627AFD">
        <w:rPr>
          <w:rFonts w:asciiTheme="majorBidi" w:hAnsiTheme="majorBidi" w:cstheme="majorBidi"/>
          <w:sz w:val="20"/>
          <w:szCs w:val="20"/>
        </w:rPr>
        <w:t>ure</w:t>
      </w:r>
      <w:r w:rsidRPr="00E44CB0">
        <w:rPr>
          <w:rFonts w:asciiTheme="majorBidi" w:hAnsiTheme="majorBidi" w:cstheme="majorBidi"/>
          <w:sz w:val="20"/>
          <w:szCs w:val="20"/>
        </w:rPr>
        <w:t xml:space="preserve"> 5. T</w:t>
      </w:r>
      <w:r w:rsidR="00B043A9" w:rsidRPr="00E44CB0">
        <w:rPr>
          <w:rFonts w:asciiTheme="majorBidi" w:hAnsiTheme="majorBidi" w:cstheme="majorBidi"/>
          <w:sz w:val="20"/>
          <w:szCs w:val="20"/>
        </w:rPr>
        <w:t xml:space="preserve">he battery efficiency graphs </w:t>
      </w:r>
      <w:r w:rsidR="00EC0EB6" w:rsidRPr="00E44CB0">
        <w:rPr>
          <w:rFonts w:asciiTheme="majorBidi" w:hAnsiTheme="majorBidi" w:cstheme="majorBidi"/>
          <w:sz w:val="20"/>
          <w:szCs w:val="20"/>
        </w:rPr>
        <w:t>show</w:t>
      </w:r>
      <w:r w:rsidR="00B043A9" w:rsidRPr="00E44CB0">
        <w:rPr>
          <w:rFonts w:asciiTheme="majorBidi" w:hAnsiTheme="majorBidi" w:cstheme="majorBidi"/>
          <w:sz w:val="20"/>
          <w:szCs w:val="20"/>
        </w:rPr>
        <w:t xml:space="preserve"> how </w:t>
      </w:r>
      <w:r w:rsidR="006A5292" w:rsidRPr="00E44CB0">
        <w:rPr>
          <w:rFonts w:asciiTheme="majorBidi" w:hAnsiTheme="majorBidi" w:cstheme="majorBidi"/>
          <w:sz w:val="20"/>
          <w:szCs w:val="20"/>
        </w:rPr>
        <w:t xml:space="preserve">the </w:t>
      </w:r>
      <w:r w:rsidR="00B043A9" w:rsidRPr="00E44CB0">
        <w:rPr>
          <w:rFonts w:asciiTheme="majorBidi" w:hAnsiTheme="majorBidi" w:cstheme="majorBidi"/>
          <w:sz w:val="20"/>
          <w:szCs w:val="20"/>
        </w:rPr>
        <w:t>battery’s life reduces when it ages. For every 100 days, it reduces by 5%. It affects the whole system’s performance.</w:t>
      </w:r>
    </w:p>
    <w:p w14:paraId="0EBE8E9D" w14:textId="77777777" w:rsidR="008633B9" w:rsidRPr="00DF5F4E" w:rsidRDefault="008633B9" w:rsidP="00F736C7">
      <w:pPr>
        <w:spacing w:after="0" w:line="360" w:lineRule="auto"/>
        <w:jc w:val="both"/>
        <w:rPr>
          <w:rFonts w:asciiTheme="majorBidi" w:hAnsiTheme="majorBidi" w:cstheme="majorBidi"/>
          <w:sz w:val="24"/>
        </w:rPr>
      </w:pPr>
    </w:p>
    <w:p w14:paraId="4C667976" w14:textId="70D3BBCA" w:rsidR="008633B9" w:rsidRPr="00EC0EB6" w:rsidRDefault="008633B9" w:rsidP="00EC0EB6">
      <w:pPr>
        <w:spacing w:after="0" w:line="360" w:lineRule="auto"/>
        <w:jc w:val="center"/>
        <w:rPr>
          <w:rFonts w:asciiTheme="majorBidi" w:hAnsiTheme="majorBidi" w:cstheme="majorBidi"/>
          <w:color w:val="auto"/>
          <w:sz w:val="24"/>
        </w:rPr>
      </w:pPr>
      <w:r w:rsidRPr="00EC0EB6">
        <w:rPr>
          <w:rFonts w:asciiTheme="majorBidi" w:hAnsiTheme="majorBidi" w:cstheme="majorBidi"/>
          <w:noProof/>
          <w:color w:val="auto"/>
          <w:sz w:val="24"/>
        </w:rPr>
        <w:drawing>
          <wp:inline distT="0" distB="0" distL="0" distR="0" wp14:anchorId="79DE864A" wp14:editId="1053D917">
            <wp:extent cx="3241431" cy="2649054"/>
            <wp:effectExtent l="0" t="0" r="0" b="0"/>
            <wp:docPr id="603441133"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71376" cy="2673526"/>
                    </a:xfrm>
                    <a:prstGeom prst="rect">
                      <a:avLst/>
                    </a:prstGeom>
                    <a:noFill/>
                    <a:ln>
                      <a:noFill/>
                    </a:ln>
                  </pic:spPr>
                </pic:pic>
              </a:graphicData>
            </a:graphic>
          </wp:inline>
        </w:drawing>
      </w:r>
    </w:p>
    <w:p w14:paraId="1FDF34F1" w14:textId="717130C4" w:rsidR="008633B9" w:rsidRDefault="00A113F3" w:rsidP="00936508">
      <w:pPr>
        <w:pStyle w:val="Heading2"/>
        <w:keepNext w:val="0"/>
        <w:keepLines w:val="0"/>
        <w:shd w:val="clear" w:color="auto" w:fill="FFFFFF"/>
        <w:spacing w:before="0" w:line="240" w:lineRule="auto"/>
        <w:jc w:val="center"/>
        <w:rPr>
          <w:rFonts w:asciiTheme="majorBidi" w:hAnsiTheme="majorBidi"/>
          <w:bCs/>
          <w:color w:val="auto"/>
          <w:sz w:val="18"/>
          <w:szCs w:val="18"/>
        </w:rPr>
      </w:pPr>
      <w:r w:rsidRPr="00A113F3">
        <w:rPr>
          <w:rStyle w:val="red"/>
          <w:rFonts w:asciiTheme="majorBidi" w:eastAsia="Cambria Math" w:hAnsiTheme="majorBidi"/>
          <w:b/>
          <w:bCs/>
          <w:color w:val="000000" w:themeColor="text1"/>
          <w:sz w:val="18"/>
          <w:szCs w:val="18"/>
          <w:shd w:val="clear" w:color="auto" w:fill="FFFFFF"/>
        </w:rPr>
        <w:t>FIGURE</w:t>
      </w:r>
      <w:r w:rsidRPr="00A113F3">
        <w:rPr>
          <w:rFonts w:asciiTheme="majorBidi" w:hAnsiTheme="majorBidi"/>
          <w:b/>
          <w:bCs/>
          <w:color w:val="000000" w:themeColor="text1"/>
          <w:sz w:val="18"/>
          <w:szCs w:val="18"/>
        </w:rPr>
        <w:t xml:space="preserve"> 5. </w:t>
      </w:r>
      <w:r w:rsidR="00F30CAA" w:rsidRPr="00F30CAA">
        <w:rPr>
          <w:rFonts w:asciiTheme="majorBidi" w:hAnsiTheme="majorBidi"/>
          <w:bCs/>
          <w:color w:val="auto"/>
          <w:sz w:val="18"/>
          <w:szCs w:val="18"/>
        </w:rPr>
        <w:t>The efficiency with respect to time is illustrated.</w:t>
      </w:r>
    </w:p>
    <w:p w14:paraId="1E68BEEC" w14:textId="77777777" w:rsidR="00F30CAA" w:rsidRPr="00F30CAA" w:rsidRDefault="00F30CAA" w:rsidP="00F30CAA"/>
    <w:p w14:paraId="21722ED4" w14:textId="6265C15F" w:rsidR="00B043A9" w:rsidRDefault="008633B9" w:rsidP="00431E39">
      <w:pPr>
        <w:spacing w:after="0" w:line="360" w:lineRule="auto"/>
        <w:jc w:val="center"/>
        <w:rPr>
          <w:rFonts w:asciiTheme="majorBidi" w:hAnsiTheme="majorBidi" w:cstheme="majorBidi"/>
          <w:color w:val="auto"/>
          <w:sz w:val="24"/>
        </w:rPr>
      </w:pPr>
      <w:r w:rsidRPr="00DF5F4E">
        <w:rPr>
          <w:rFonts w:asciiTheme="majorBidi" w:hAnsiTheme="majorBidi" w:cstheme="majorBidi"/>
          <w:noProof/>
          <w:sz w:val="24"/>
        </w:rPr>
        <w:lastRenderedPageBreak/>
        <w:drawing>
          <wp:inline distT="0" distB="0" distL="0" distR="0" wp14:anchorId="6FEFA00D" wp14:editId="7C075B7E">
            <wp:extent cx="3258185" cy="2383783"/>
            <wp:effectExtent l="0" t="0" r="0" b="0"/>
            <wp:docPr id="1827407933"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84818" cy="2403268"/>
                    </a:xfrm>
                    <a:prstGeom prst="rect">
                      <a:avLst/>
                    </a:prstGeom>
                    <a:noFill/>
                    <a:ln>
                      <a:noFill/>
                    </a:ln>
                  </pic:spPr>
                </pic:pic>
              </a:graphicData>
            </a:graphic>
          </wp:inline>
        </w:drawing>
      </w:r>
    </w:p>
    <w:p w14:paraId="7FE8257A" w14:textId="29656789" w:rsidR="00431E39" w:rsidRDefault="00A113F3" w:rsidP="00936508">
      <w:pPr>
        <w:spacing w:after="0" w:line="240" w:lineRule="auto"/>
        <w:jc w:val="center"/>
        <w:rPr>
          <w:rFonts w:asciiTheme="majorBidi" w:hAnsiTheme="majorBidi" w:cstheme="majorBidi"/>
          <w:b/>
          <w:bCs/>
          <w:color w:val="auto"/>
          <w:sz w:val="18"/>
          <w:szCs w:val="18"/>
        </w:rPr>
      </w:pPr>
      <w:r w:rsidRPr="00A113F3">
        <w:rPr>
          <w:rFonts w:asciiTheme="majorBidi" w:hAnsiTheme="majorBidi"/>
          <w:b/>
          <w:bCs/>
          <w:color w:val="auto"/>
          <w:sz w:val="18"/>
          <w:szCs w:val="18"/>
        </w:rPr>
        <w:t xml:space="preserve">FIGURE 6. </w:t>
      </w:r>
      <w:r w:rsidR="00F30CAA" w:rsidRPr="00F30CAA">
        <w:rPr>
          <w:rFonts w:asciiTheme="majorBidi" w:hAnsiTheme="majorBidi" w:cstheme="majorBidi"/>
          <w:bCs/>
          <w:color w:val="auto"/>
          <w:sz w:val="18"/>
          <w:szCs w:val="18"/>
        </w:rPr>
        <w:t>The accident occurrence over time waveform.</w:t>
      </w:r>
    </w:p>
    <w:p w14:paraId="516C0CA5" w14:textId="77777777" w:rsidR="00627AFD" w:rsidRPr="00A113F3" w:rsidRDefault="00627AFD" w:rsidP="009B663B">
      <w:pPr>
        <w:spacing w:before="120" w:after="0" w:line="240" w:lineRule="auto"/>
        <w:jc w:val="center"/>
        <w:rPr>
          <w:rFonts w:asciiTheme="majorBidi" w:hAnsiTheme="majorBidi" w:cstheme="majorBidi"/>
          <w:b/>
          <w:bCs/>
          <w:color w:val="auto"/>
          <w:sz w:val="18"/>
          <w:szCs w:val="18"/>
        </w:rPr>
      </w:pPr>
    </w:p>
    <w:p w14:paraId="08B2D5B3" w14:textId="62E3EB9D" w:rsidR="001D5D18" w:rsidRPr="00F30CAA" w:rsidRDefault="00431E39" w:rsidP="00F30CAA">
      <w:pPr>
        <w:spacing w:after="0" w:line="240" w:lineRule="auto"/>
        <w:ind w:firstLine="284"/>
        <w:jc w:val="both"/>
        <w:rPr>
          <w:rFonts w:asciiTheme="majorBidi" w:hAnsiTheme="majorBidi" w:cstheme="majorBidi"/>
          <w:color w:val="auto"/>
          <w:sz w:val="20"/>
          <w:szCs w:val="20"/>
        </w:rPr>
      </w:pPr>
      <w:r w:rsidRPr="00E44CB0">
        <w:rPr>
          <w:rFonts w:asciiTheme="majorBidi" w:hAnsiTheme="majorBidi" w:cstheme="majorBidi"/>
          <w:color w:val="auto"/>
          <w:sz w:val="20"/>
          <w:szCs w:val="20"/>
        </w:rPr>
        <w:t>The Accident occurrence over time waveform is illustrated in Fig</w:t>
      </w:r>
      <w:r w:rsidR="00627AFD">
        <w:rPr>
          <w:rFonts w:asciiTheme="majorBidi" w:hAnsiTheme="majorBidi" w:cstheme="majorBidi"/>
          <w:color w:val="auto"/>
          <w:sz w:val="20"/>
          <w:szCs w:val="20"/>
        </w:rPr>
        <w:t>ure</w:t>
      </w:r>
      <w:r w:rsidRPr="00E44CB0">
        <w:rPr>
          <w:rFonts w:asciiTheme="majorBidi" w:hAnsiTheme="majorBidi" w:cstheme="majorBidi"/>
          <w:color w:val="auto"/>
          <w:sz w:val="20"/>
          <w:szCs w:val="20"/>
        </w:rPr>
        <w:t xml:space="preserve"> 6. It</w:t>
      </w:r>
      <w:r w:rsidR="00B043A9" w:rsidRPr="00E44CB0">
        <w:rPr>
          <w:rFonts w:asciiTheme="majorBidi" w:hAnsiTheme="majorBidi" w:cstheme="majorBidi"/>
          <w:color w:val="auto"/>
          <w:sz w:val="20"/>
          <w:szCs w:val="20"/>
        </w:rPr>
        <w:t xml:space="preserve"> gives us the data of abnormal condition of the system such as overcurrent,</w:t>
      </w:r>
      <w:r w:rsidR="0089777E" w:rsidRPr="00E44CB0">
        <w:rPr>
          <w:rFonts w:asciiTheme="majorBidi" w:hAnsiTheme="majorBidi" w:cstheme="majorBidi"/>
          <w:color w:val="auto"/>
          <w:sz w:val="20"/>
          <w:szCs w:val="20"/>
        </w:rPr>
        <w:t xml:space="preserve"> </w:t>
      </w:r>
      <w:r w:rsidR="00B043A9" w:rsidRPr="00E44CB0">
        <w:rPr>
          <w:rFonts w:asciiTheme="majorBidi" w:hAnsiTheme="majorBidi" w:cstheme="majorBidi"/>
          <w:color w:val="auto"/>
          <w:sz w:val="20"/>
          <w:szCs w:val="20"/>
        </w:rPr>
        <w:t>overvoltage and overheat. This can predict the fault before it occurs</w:t>
      </w:r>
      <w:r w:rsidRPr="00E44CB0">
        <w:rPr>
          <w:rFonts w:asciiTheme="majorBidi" w:hAnsiTheme="majorBidi" w:cstheme="majorBidi"/>
          <w:color w:val="auto"/>
          <w:sz w:val="20"/>
          <w:szCs w:val="20"/>
        </w:rPr>
        <w:t>,</w:t>
      </w:r>
      <w:r w:rsidR="00B043A9" w:rsidRPr="00E44CB0">
        <w:rPr>
          <w:rFonts w:asciiTheme="majorBidi" w:hAnsiTheme="majorBidi" w:cstheme="majorBidi"/>
          <w:color w:val="auto"/>
          <w:sz w:val="20"/>
          <w:szCs w:val="20"/>
        </w:rPr>
        <w:t xml:space="preserve"> which increases </w:t>
      </w:r>
      <w:r w:rsidRPr="00E44CB0">
        <w:rPr>
          <w:rFonts w:asciiTheme="majorBidi" w:hAnsiTheme="majorBidi" w:cstheme="majorBidi"/>
          <w:color w:val="auto"/>
          <w:sz w:val="20"/>
          <w:szCs w:val="20"/>
        </w:rPr>
        <w:t xml:space="preserve">the </w:t>
      </w:r>
      <w:r w:rsidR="00B043A9" w:rsidRPr="00E44CB0">
        <w:rPr>
          <w:rFonts w:asciiTheme="majorBidi" w:hAnsiTheme="majorBidi" w:cstheme="majorBidi"/>
          <w:color w:val="auto"/>
          <w:sz w:val="20"/>
          <w:szCs w:val="20"/>
        </w:rPr>
        <w:t>safety mechanism.</w:t>
      </w:r>
      <w:r w:rsidR="00F30CAA">
        <w:rPr>
          <w:rFonts w:asciiTheme="majorBidi" w:hAnsiTheme="majorBidi" w:cstheme="majorBidi"/>
          <w:color w:val="auto"/>
          <w:sz w:val="20"/>
          <w:szCs w:val="20"/>
        </w:rPr>
        <w:t xml:space="preserve"> </w:t>
      </w:r>
      <w:r w:rsidR="001D5D18" w:rsidRPr="00E44CB0">
        <w:rPr>
          <w:rFonts w:asciiTheme="majorBidi" w:hAnsiTheme="majorBidi" w:cstheme="majorBidi"/>
          <w:sz w:val="20"/>
          <w:szCs w:val="20"/>
        </w:rPr>
        <w:t xml:space="preserve">This system makes use of a Peripheral Interface Controller to check and manage the </w:t>
      </w:r>
      <w:r w:rsidR="00517612" w:rsidRPr="00E44CB0">
        <w:rPr>
          <w:rFonts w:asciiTheme="majorBidi" w:hAnsiTheme="majorBidi" w:cstheme="majorBidi"/>
          <w:sz w:val="20"/>
          <w:szCs w:val="20"/>
        </w:rPr>
        <w:t xml:space="preserve">cell parameters. </w:t>
      </w:r>
      <w:r w:rsidR="003E50E0" w:rsidRPr="00E44CB0">
        <w:rPr>
          <w:rFonts w:asciiTheme="majorBidi" w:hAnsiTheme="majorBidi" w:cstheme="majorBidi"/>
          <w:sz w:val="20"/>
          <w:szCs w:val="20"/>
        </w:rPr>
        <w:t>This system loca</w:t>
      </w:r>
      <w:r w:rsidR="003E6884" w:rsidRPr="00E44CB0">
        <w:rPr>
          <w:rFonts w:asciiTheme="majorBidi" w:hAnsiTheme="majorBidi" w:cstheme="majorBidi"/>
          <w:sz w:val="20"/>
          <w:szCs w:val="20"/>
        </w:rPr>
        <w:t>tes</w:t>
      </w:r>
      <w:r w:rsidR="001D5D18" w:rsidRPr="00E44CB0">
        <w:rPr>
          <w:rFonts w:asciiTheme="majorBidi" w:hAnsiTheme="majorBidi" w:cstheme="majorBidi"/>
          <w:sz w:val="20"/>
          <w:szCs w:val="20"/>
        </w:rPr>
        <w:t xml:space="preserve"> it th</w:t>
      </w:r>
      <w:r w:rsidR="003E50E0" w:rsidRPr="00E44CB0">
        <w:rPr>
          <w:rFonts w:asciiTheme="majorBidi" w:hAnsiTheme="majorBidi" w:cstheme="majorBidi"/>
          <w:sz w:val="20"/>
          <w:szCs w:val="20"/>
        </w:rPr>
        <w:t>rough mechanism of liquid cooling</w:t>
      </w:r>
      <w:r w:rsidR="001D5D18" w:rsidRPr="00E44CB0">
        <w:rPr>
          <w:rFonts w:asciiTheme="majorBidi" w:hAnsiTheme="majorBidi" w:cstheme="majorBidi"/>
          <w:sz w:val="20"/>
          <w:szCs w:val="20"/>
        </w:rPr>
        <w:t>.</w:t>
      </w:r>
      <w:r w:rsidRPr="00E44CB0">
        <w:rPr>
          <w:rFonts w:asciiTheme="majorBidi" w:hAnsiTheme="majorBidi" w:cstheme="majorBidi"/>
          <w:sz w:val="20"/>
          <w:szCs w:val="20"/>
        </w:rPr>
        <w:t xml:space="preserve"> </w:t>
      </w:r>
      <w:r w:rsidR="003E50E0" w:rsidRPr="00E44CB0">
        <w:rPr>
          <w:rFonts w:asciiTheme="majorBidi" w:hAnsiTheme="majorBidi" w:cstheme="majorBidi"/>
          <w:sz w:val="20"/>
          <w:szCs w:val="20"/>
        </w:rPr>
        <w:t>The system is</w:t>
      </w:r>
      <w:r w:rsidR="001D5D18" w:rsidRPr="00E44CB0">
        <w:rPr>
          <w:rFonts w:asciiTheme="majorBidi" w:hAnsiTheme="majorBidi" w:cstheme="majorBidi"/>
          <w:sz w:val="20"/>
          <w:szCs w:val="20"/>
        </w:rPr>
        <w:t xml:space="preserve"> to assess and </w:t>
      </w:r>
      <w:r w:rsidR="003E50E0" w:rsidRPr="00E44CB0">
        <w:rPr>
          <w:rFonts w:asciiTheme="majorBidi" w:hAnsiTheme="majorBidi" w:cstheme="majorBidi"/>
          <w:sz w:val="20"/>
          <w:szCs w:val="20"/>
        </w:rPr>
        <w:t>track</w:t>
      </w:r>
      <w:r w:rsidR="001D5D18" w:rsidRPr="00E44CB0">
        <w:rPr>
          <w:rFonts w:asciiTheme="majorBidi" w:hAnsiTheme="majorBidi" w:cstheme="majorBidi"/>
          <w:sz w:val="20"/>
          <w:szCs w:val="20"/>
        </w:rPr>
        <w:t xml:space="preserve"> </w:t>
      </w:r>
      <w:r w:rsidRPr="00E44CB0">
        <w:rPr>
          <w:rFonts w:asciiTheme="majorBidi" w:hAnsiTheme="majorBidi" w:cstheme="majorBidi"/>
          <w:sz w:val="20"/>
          <w:szCs w:val="20"/>
        </w:rPr>
        <w:t xml:space="preserve">the </w:t>
      </w:r>
      <w:r w:rsidR="001D5D18" w:rsidRPr="00E44CB0">
        <w:rPr>
          <w:rFonts w:asciiTheme="majorBidi" w:hAnsiTheme="majorBidi" w:cstheme="majorBidi"/>
          <w:sz w:val="20"/>
          <w:szCs w:val="20"/>
        </w:rPr>
        <w:t xml:space="preserve">battery's </w:t>
      </w:r>
      <w:r w:rsidR="003E6884" w:rsidRPr="00E44CB0">
        <w:rPr>
          <w:rFonts w:asciiTheme="majorBidi" w:hAnsiTheme="majorBidi" w:cstheme="majorBidi"/>
          <w:sz w:val="20"/>
          <w:szCs w:val="20"/>
        </w:rPr>
        <w:t xml:space="preserve">heat </w:t>
      </w:r>
      <w:r w:rsidR="00A51F8F" w:rsidRPr="00E44CB0">
        <w:rPr>
          <w:rFonts w:asciiTheme="majorBidi" w:hAnsiTheme="majorBidi" w:cstheme="majorBidi"/>
          <w:sz w:val="20"/>
          <w:szCs w:val="20"/>
        </w:rPr>
        <w:t>flow,</w:t>
      </w:r>
      <w:r w:rsidR="003E6884" w:rsidRPr="00E44CB0">
        <w:rPr>
          <w:rFonts w:asciiTheme="majorBidi" w:hAnsiTheme="majorBidi" w:cstheme="majorBidi"/>
          <w:sz w:val="20"/>
          <w:szCs w:val="20"/>
        </w:rPr>
        <w:t xml:space="preserve"> amperes and volt values</w:t>
      </w:r>
      <w:r w:rsidR="003E50E0" w:rsidRPr="00E44CB0">
        <w:rPr>
          <w:rFonts w:asciiTheme="majorBidi" w:hAnsiTheme="majorBidi" w:cstheme="majorBidi"/>
          <w:sz w:val="20"/>
          <w:szCs w:val="20"/>
        </w:rPr>
        <w:t xml:space="preserve"> with </w:t>
      </w:r>
      <w:r w:rsidRPr="00E44CB0">
        <w:rPr>
          <w:rFonts w:asciiTheme="majorBidi" w:hAnsiTheme="majorBidi" w:cstheme="majorBidi"/>
          <w:sz w:val="20"/>
          <w:szCs w:val="20"/>
        </w:rPr>
        <w:t xml:space="preserve">a </w:t>
      </w:r>
      <w:r w:rsidR="003E50E0" w:rsidRPr="00E44CB0">
        <w:rPr>
          <w:rFonts w:asciiTheme="majorBidi" w:hAnsiTheme="majorBidi" w:cstheme="majorBidi"/>
          <w:sz w:val="20"/>
          <w:szCs w:val="20"/>
        </w:rPr>
        <w:t xml:space="preserve">detector that consistently checks </w:t>
      </w:r>
      <w:r w:rsidR="001D5D18" w:rsidRPr="00E44CB0">
        <w:rPr>
          <w:rFonts w:asciiTheme="majorBidi" w:hAnsiTheme="majorBidi" w:cstheme="majorBidi"/>
          <w:sz w:val="20"/>
          <w:szCs w:val="20"/>
        </w:rPr>
        <w:t>th</w:t>
      </w:r>
      <w:r w:rsidR="003E50E0" w:rsidRPr="00E44CB0">
        <w:rPr>
          <w:rFonts w:asciiTheme="majorBidi" w:hAnsiTheme="majorBidi" w:cstheme="majorBidi"/>
          <w:sz w:val="20"/>
          <w:szCs w:val="20"/>
        </w:rPr>
        <w:t>ese parameters</w:t>
      </w:r>
      <w:r w:rsidR="001D5D18" w:rsidRPr="00E44CB0">
        <w:rPr>
          <w:rFonts w:asciiTheme="majorBidi" w:hAnsiTheme="majorBidi" w:cstheme="majorBidi"/>
          <w:sz w:val="20"/>
          <w:szCs w:val="20"/>
        </w:rPr>
        <w:t>, whi</w:t>
      </w:r>
      <w:r w:rsidR="003E50E0" w:rsidRPr="00E44CB0">
        <w:rPr>
          <w:rFonts w:asciiTheme="majorBidi" w:hAnsiTheme="majorBidi" w:cstheme="majorBidi"/>
          <w:sz w:val="20"/>
          <w:szCs w:val="20"/>
        </w:rPr>
        <w:t xml:space="preserve">le also notifying the user’s phone device via IoT tech. If the microcontroller senses an increase in temperature, then only </w:t>
      </w:r>
      <w:r w:rsidR="001D5D18" w:rsidRPr="00E44CB0">
        <w:rPr>
          <w:rFonts w:asciiTheme="majorBidi" w:hAnsiTheme="majorBidi" w:cstheme="majorBidi"/>
          <w:sz w:val="20"/>
          <w:szCs w:val="20"/>
        </w:rPr>
        <w:t>is</w:t>
      </w:r>
      <w:r w:rsidR="003E50E0" w:rsidRPr="00E44CB0">
        <w:rPr>
          <w:rFonts w:asciiTheme="majorBidi" w:hAnsiTheme="majorBidi" w:cstheme="majorBidi"/>
          <w:sz w:val="20"/>
          <w:szCs w:val="20"/>
        </w:rPr>
        <w:t xml:space="preserve"> the cooling system</w:t>
      </w:r>
      <w:r w:rsidR="00634EBE" w:rsidRPr="00E44CB0">
        <w:rPr>
          <w:rFonts w:asciiTheme="majorBidi" w:hAnsiTheme="majorBidi" w:cstheme="majorBidi"/>
          <w:sz w:val="20"/>
          <w:szCs w:val="20"/>
        </w:rPr>
        <w:t xml:space="preserve"> engaged to decrease the cell</w:t>
      </w:r>
      <w:r w:rsidR="001D5D18" w:rsidRPr="00E44CB0">
        <w:rPr>
          <w:rFonts w:asciiTheme="majorBidi" w:hAnsiTheme="majorBidi" w:cstheme="majorBidi"/>
          <w:sz w:val="20"/>
          <w:szCs w:val="20"/>
        </w:rPr>
        <w:t xml:space="preserve"> </w:t>
      </w:r>
      <w:r w:rsidR="00634EBE" w:rsidRPr="00E44CB0">
        <w:rPr>
          <w:rFonts w:asciiTheme="majorBidi" w:hAnsiTheme="majorBidi" w:cstheme="majorBidi"/>
          <w:sz w:val="20"/>
          <w:szCs w:val="20"/>
        </w:rPr>
        <w:t>temperature and avoid any further</w:t>
      </w:r>
      <w:r w:rsidR="001D5D18" w:rsidRPr="00E44CB0">
        <w:rPr>
          <w:rFonts w:asciiTheme="majorBidi" w:hAnsiTheme="majorBidi" w:cstheme="majorBidi"/>
          <w:sz w:val="20"/>
          <w:szCs w:val="20"/>
        </w:rPr>
        <w:t xml:space="preserve"> damage. </w:t>
      </w:r>
      <w:r w:rsidR="00634EBE" w:rsidRPr="00E44CB0">
        <w:rPr>
          <w:rFonts w:asciiTheme="majorBidi" w:hAnsiTheme="majorBidi" w:cstheme="majorBidi"/>
          <w:sz w:val="20"/>
          <w:szCs w:val="20"/>
        </w:rPr>
        <w:t>This suggests that the s</w:t>
      </w:r>
      <w:r w:rsidR="001D5D18" w:rsidRPr="00E44CB0">
        <w:rPr>
          <w:rFonts w:asciiTheme="majorBidi" w:hAnsiTheme="majorBidi" w:cstheme="majorBidi"/>
          <w:sz w:val="20"/>
          <w:szCs w:val="20"/>
        </w:rPr>
        <w:t xml:space="preserve">ystem design </w:t>
      </w:r>
      <w:r w:rsidR="00634EBE" w:rsidRPr="00E44CB0">
        <w:rPr>
          <w:rFonts w:asciiTheme="majorBidi" w:hAnsiTheme="majorBidi" w:cstheme="majorBidi"/>
          <w:sz w:val="20"/>
          <w:szCs w:val="20"/>
        </w:rPr>
        <w:t>improves the battery quality to be optimal. Here</w:t>
      </w:r>
      <w:r w:rsidR="001D5D18" w:rsidRPr="00E44CB0">
        <w:rPr>
          <w:rFonts w:asciiTheme="majorBidi" w:hAnsiTheme="majorBidi" w:cstheme="majorBidi"/>
          <w:sz w:val="20"/>
          <w:szCs w:val="20"/>
        </w:rPr>
        <w:t>, a l</w:t>
      </w:r>
      <w:r w:rsidR="00634EBE" w:rsidRPr="00E44CB0">
        <w:rPr>
          <w:rFonts w:asciiTheme="majorBidi" w:hAnsiTheme="majorBidi" w:cstheme="majorBidi"/>
          <w:sz w:val="20"/>
          <w:szCs w:val="20"/>
        </w:rPr>
        <w:t>iquid cooling system is shown due to its highly abled</w:t>
      </w:r>
      <w:r w:rsidR="001D5D18" w:rsidRPr="00E44CB0">
        <w:rPr>
          <w:rFonts w:asciiTheme="majorBidi" w:hAnsiTheme="majorBidi" w:cstheme="majorBidi"/>
          <w:sz w:val="20"/>
          <w:szCs w:val="20"/>
        </w:rPr>
        <w:t xml:space="preserve"> co</w:t>
      </w:r>
      <w:r w:rsidR="00634EBE" w:rsidRPr="00E44CB0">
        <w:rPr>
          <w:rFonts w:asciiTheme="majorBidi" w:hAnsiTheme="majorBidi" w:cstheme="majorBidi"/>
          <w:sz w:val="20"/>
          <w:szCs w:val="20"/>
        </w:rPr>
        <w:t>oling efficiency and dependability.</w:t>
      </w:r>
      <w:r w:rsidRPr="00E44CB0">
        <w:rPr>
          <w:rFonts w:asciiTheme="majorBidi" w:hAnsiTheme="majorBidi" w:cstheme="majorBidi"/>
          <w:sz w:val="20"/>
          <w:szCs w:val="20"/>
        </w:rPr>
        <w:t xml:space="preserve"> </w:t>
      </w:r>
      <w:r w:rsidR="001D5D18" w:rsidRPr="00E44CB0">
        <w:rPr>
          <w:rFonts w:asciiTheme="majorBidi" w:hAnsiTheme="majorBidi" w:cstheme="majorBidi"/>
          <w:sz w:val="20"/>
          <w:szCs w:val="20"/>
        </w:rPr>
        <w:t xml:space="preserve">This liquid cooling system based on IoT </w:t>
      </w:r>
      <w:r w:rsidR="00634EBE" w:rsidRPr="00E44CB0">
        <w:rPr>
          <w:rFonts w:asciiTheme="majorBidi" w:hAnsiTheme="majorBidi" w:cstheme="majorBidi"/>
          <w:sz w:val="20"/>
          <w:szCs w:val="20"/>
        </w:rPr>
        <w:t xml:space="preserve">will improve the performing efficiency </w:t>
      </w:r>
      <w:r w:rsidR="00C26DC7" w:rsidRPr="00E44CB0">
        <w:rPr>
          <w:rFonts w:asciiTheme="majorBidi" w:hAnsiTheme="majorBidi" w:cstheme="majorBidi"/>
          <w:sz w:val="20"/>
          <w:szCs w:val="20"/>
        </w:rPr>
        <w:t xml:space="preserve">for </w:t>
      </w:r>
      <w:r w:rsidRPr="00E44CB0">
        <w:rPr>
          <w:rFonts w:asciiTheme="majorBidi" w:hAnsiTheme="majorBidi" w:cstheme="majorBidi"/>
          <w:sz w:val="20"/>
          <w:szCs w:val="20"/>
        </w:rPr>
        <w:t xml:space="preserve">the </w:t>
      </w:r>
      <w:r w:rsidR="00C26DC7" w:rsidRPr="00E44CB0">
        <w:rPr>
          <w:rFonts w:asciiTheme="majorBidi" w:hAnsiTheme="majorBidi" w:cstheme="majorBidi"/>
          <w:sz w:val="20"/>
          <w:szCs w:val="20"/>
        </w:rPr>
        <w:t>battery.</w:t>
      </w:r>
    </w:p>
    <w:p w14:paraId="1E043D48" w14:textId="29ADD4F6" w:rsidR="00F34818" w:rsidRPr="00DF5F4E" w:rsidRDefault="005B19C0" w:rsidP="005B19C0">
      <w:pPr>
        <w:pStyle w:val="Heading2"/>
        <w:shd w:val="clear" w:color="auto" w:fill="FFFFFF"/>
        <w:spacing w:before="240" w:after="240" w:line="240" w:lineRule="auto"/>
        <w:jc w:val="center"/>
        <w:rPr>
          <w:rFonts w:asciiTheme="majorBidi" w:hAnsiTheme="majorBidi"/>
          <w:b/>
          <w:bCs/>
          <w:color w:val="333333"/>
          <w:sz w:val="24"/>
          <w:szCs w:val="24"/>
        </w:rPr>
      </w:pPr>
      <w:r w:rsidRPr="00DF5F4E">
        <w:rPr>
          <w:rFonts w:asciiTheme="majorBidi" w:hAnsiTheme="majorBidi"/>
          <w:b/>
          <w:bCs/>
          <w:color w:val="333333"/>
          <w:sz w:val="24"/>
          <w:szCs w:val="24"/>
        </w:rPr>
        <w:t>CONCLUSION</w:t>
      </w:r>
    </w:p>
    <w:p w14:paraId="64341ECA" w14:textId="624A99F1" w:rsidR="00DC57CA" w:rsidRPr="005B19C0" w:rsidRDefault="00002642" w:rsidP="005B19C0">
      <w:pPr>
        <w:spacing w:after="0" w:line="240" w:lineRule="auto"/>
        <w:ind w:firstLine="284"/>
        <w:jc w:val="both"/>
        <w:rPr>
          <w:rFonts w:asciiTheme="majorBidi" w:hAnsiTheme="majorBidi" w:cstheme="majorBidi"/>
          <w:sz w:val="20"/>
          <w:szCs w:val="20"/>
        </w:rPr>
      </w:pPr>
      <w:r w:rsidRPr="005B19C0">
        <w:rPr>
          <w:rFonts w:asciiTheme="majorBidi" w:hAnsiTheme="majorBidi" w:cstheme="majorBidi"/>
          <w:sz w:val="20"/>
          <w:szCs w:val="20"/>
        </w:rPr>
        <w:t xml:space="preserve">This paper presents a design for device, utilizing a Peripheral Interface Controller, which is a microcontroller. </w:t>
      </w:r>
      <w:r w:rsidR="00916910" w:rsidRPr="005B19C0">
        <w:rPr>
          <w:rFonts w:asciiTheme="majorBidi" w:hAnsiTheme="majorBidi" w:cstheme="majorBidi"/>
          <w:sz w:val="20"/>
          <w:szCs w:val="20"/>
        </w:rPr>
        <w:t>We</w:t>
      </w:r>
      <w:r w:rsidRPr="005B19C0">
        <w:rPr>
          <w:rFonts w:asciiTheme="majorBidi" w:hAnsiTheme="majorBidi" w:cstheme="majorBidi"/>
          <w:sz w:val="20"/>
          <w:szCs w:val="20"/>
        </w:rPr>
        <w:t xml:space="preserve"> can then show c</w:t>
      </w:r>
      <w:r w:rsidR="00A51F8F" w:rsidRPr="005B19C0">
        <w:rPr>
          <w:rFonts w:asciiTheme="majorBidi" w:hAnsiTheme="majorBidi" w:cstheme="majorBidi"/>
          <w:sz w:val="20"/>
          <w:szCs w:val="20"/>
        </w:rPr>
        <w:t>o</w:t>
      </w:r>
      <w:r w:rsidRPr="005B19C0">
        <w:rPr>
          <w:rFonts w:asciiTheme="majorBidi" w:hAnsiTheme="majorBidi" w:cstheme="majorBidi"/>
          <w:sz w:val="20"/>
          <w:szCs w:val="20"/>
        </w:rPr>
        <w:t xml:space="preserve">ntrol </w:t>
      </w:r>
      <w:r w:rsidR="003922D8" w:rsidRPr="005B19C0">
        <w:rPr>
          <w:rFonts w:asciiTheme="majorBidi" w:hAnsiTheme="majorBidi" w:cstheme="majorBidi"/>
          <w:sz w:val="20"/>
          <w:szCs w:val="20"/>
        </w:rPr>
        <w:t xml:space="preserve">of </w:t>
      </w:r>
      <w:r w:rsidRPr="005B19C0">
        <w:rPr>
          <w:rFonts w:asciiTheme="majorBidi" w:hAnsiTheme="majorBidi" w:cstheme="majorBidi"/>
          <w:sz w:val="20"/>
          <w:szCs w:val="20"/>
        </w:rPr>
        <w:t>the parameters Li-ionised suggested is made so as to expose important aspects of the battery that regularly monitor these parameters during usage and, thus, send alert message to user’s</w:t>
      </w:r>
      <w:r w:rsidR="00A51F8F" w:rsidRPr="005B19C0">
        <w:rPr>
          <w:rFonts w:asciiTheme="majorBidi" w:hAnsiTheme="majorBidi" w:cstheme="majorBidi"/>
          <w:sz w:val="20"/>
          <w:szCs w:val="20"/>
        </w:rPr>
        <w:t xml:space="preserve"> </w:t>
      </w:r>
      <w:r w:rsidRPr="005B19C0">
        <w:rPr>
          <w:rFonts w:asciiTheme="majorBidi" w:hAnsiTheme="majorBidi" w:cstheme="majorBidi"/>
          <w:sz w:val="20"/>
          <w:szCs w:val="20"/>
        </w:rPr>
        <w:t>smart device.</w:t>
      </w:r>
    </w:p>
    <w:p w14:paraId="52B68B4C" w14:textId="02F45206" w:rsidR="00513AD6" w:rsidRPr="00786E89" w:rsidRDefault="00786E89" w:rsidP="00786E89">
      <w:pPr>
        <w:pStyle w:val="Heading2"/>
        <w:shd w:val="clear" w:color="auto" w:fill="FFFFFF"/>
        <w:spacing w:before="240" w:after="240" w:line="240" w:lineRule="auto"/>
        <w:jc w:val="center"/>
        <w:rPr>
          <w:rFonts w:asciiTheme="majorBidi" w:hAnsiTheme="majorBidi"/>
          <w:b/>
          <w:bCs/>
          <w:color w:val="000000" w:themeColor="text1"/>
          <w:sz w:val="24"/>
        </w:rPr>
      </w:pPr>
      <w:r w:rsidRPr="00786E89">
        <w:rPr>
          <w:rFonts w:asciiTheme="majorBidi" w:hAnsiTheme="majorBidi"/>
          <w:b/>
          <w:bCs/>
          <w:color w:val="000000" w:themeColor="text1"/>
          <w:sz w:val="24"/>
        </w:rPr>
        <w:t>REFERENCE</w:t>
      </w:r>
    </w:p>
    <w:p w14:paraId="14F2AE0E" w14:textId="4B32BA51" w:rsidR="00FD3722" w:rsidRPr="00F30CAA" w:rsidRDefault="00513AD6" w:rsidP="000940CF">
      <w:pPr>
        <w:pStyle w:val="ListParagraph"/>
        <w:widowControl w:val="0"/>
        <w:numPr>
          <w:ilvl w:val="0"/>
          <w:numId w:val="16"/>
        </w:numPr>
        <w:autoSpaceDE w:val="0"/>
        <w:autoSpaceDN w:val="0"/>
        <w:adjustRightInd w:val="0"/>
        <w:spacing w:after="0" w:line="240" w:lineRule="auto"/>
        <w:jc w:val="both"/>
        <w:rPr>
          <w:rFonts w:ascii="Times New Roman" w:hAnsi="Times New Roman" w:cs="Times New Roman"/>
          <w:noProof/>
          <w:sz w:val="20"/>
        </w:rPr>
      </w:pPr>
      <w:r>
        <w:rPr>
          <w:rFonts w:asciiTheme="majorBidi" w:hAnsiTheme="majorBidi" w:cstheme="majorBidi"/>
          <w:shd w:val="clear" w:color="auto" w:fill="FFFFFF"/>
        </w:rPr>
        <w:fldChar w:fldCharType="begin" w:fldLock="1"/>
      </w:r>
      <w:r w:rsidRPr="00F30CAA">
        <w:rPr>
          <w:rFonts w:asciiTheme="majorBidi" w:hAnsiTheme="majorBidi" w:cstheme="majorBidi"/>
          <w:shd w:val="clear" w:color="auto" w:fill="FFFFFF"/>
        </w:rPr>
        <w:instrText xml:space="preserve">ADDIN Mendeley Bibliography CSL_BIBLIOGRAPHY </w:instrText>
      </w:r>
      <w:r>
        <w:rPr>
          <w:rFonts w:asciiTheme="majorBidi" w:hAnsiTheme="majorBidi" w:cstheme="majorBidi"/>
          <w:shd w:val="clear" w:color="auto" w:fill="FFFFFF"/>
        </w:rPr>
        <w:fldChar w:fldCharType="separate"/>
      </w:r>
      <w:r w:rsidR="00FD3722" w:rsidRPr="00F30CAA">
        <w:rPr>
          <w:rFonts w:ascii="Times New Roman" w:hAnsi="Times New Roman" w:cs="Times New Roman"/>
          <w:noProof/>
          <w:sz w:val="20"/>
        </w:rPr>
        <w:t xml:space="preserve">G. Zhao, X. Wang, </w:t>
      </w:r>
      <w:r w:rsidR="00415241">
        <w:rPr>
          <w:rFonts w:ascii="Times New Roman" w:hAnsi="Times New Roman" w:cs="Times New Roman"/>
          <w:noProof/>
          <w:sz w:val="20"/>
        </w:rPr>
        <w:t xml:space="preserve">M. Negnevitsky, </w:t>
      </w:r>
      <w:r w:rsidR="00FD3722" w:rsidRPr="00F30CAA">
        <w:rPr>
          <w:rFonts w:ascii="Times New Roman" w:hAnsi="Times New Roman" w:cs="Times New Roman"/>
          <w:i/>
          <w:iCs/>
          <w:noProof/>
          <w:sz w:val="20"/>
        </w:rPr>
        <w:t>iScience</w:t>
      </w:r>
      <w:r w:rsidR="00415241">
        <w:rPr>
          <w:rFonts w:ascii="Times New Roman" w:hAnsi="Times New Roman" w:cs="Times New Roman"/>
          <w:noProof/>
          <w:sz w:val="20"/>
        </w:rPr>
        <w:t xml:space="preserve">, </w:t>
      </w:r>
      <w:r w:rsidR="00FD3722" w:rsidRPr="00F30CAA">
        <w:rPr>
          <w:rFonts w:ascii="Times New Roman" w:hAnsi="Times New Roman" w:cs="Times New Roman"/>
          <w:noProof/>
          <w:sz w:val="20"/>
        </w:rPr>
        <w:t>25</w:t>
      </w:r>
      <w:r w:rsidR="00415241">
        <w:rPr>
          <w:rFonts w:ascii="Times New Roman" w:hAnsi="Times New Roman" w:cs="Times New Roman"/>
          <w:noProof/>
          <w:sz w:val="20"/>
        </w:rPr>
        <w:t>.</w:t>
      </w:r>
      <w:r w:rsidR="00FD3722" w:rsidRPr="00F30CAA">
        <w:rPr>
          <w:rFonts w:ascii="Times New Roman" w:hAnsi="Times New Roman" w:cs="Times New Roman"/>
          <w:noProof/>
          <w:sz w:val="20"/>
        </w:rPr>
        <w:t>2, 1</w:t>
      </w:r>
      <w:r w:rsidR="00761EAD">
        <w:rPr>
          <w:rFonts w:ascii="Times New Roman" w:hAnsi="Times New Roman" w:cs="Times New Roman"/>
          <w:noProof/>
          <w:sz w:val="20"/>
        </w:rPr>
        <w:t>03744</w:t>
      </w:r>
      <w:r w:rsidR="00FD3722" w:rsidRPr="00F30CAA">
        <w:rPr>
          <w:rFonts w:ascii="Times New Roman" w:hAnsi="Times New Roman" w:cs="Times New Roman"/>
          <w:noProof/>
          <w:sz w:val="20"/>
        </w:rPr>
        <w:t xml:space="preserve"> </w:t>
      </w:r>
      <w:r w:rsidR="00415241">
        <w:rPr>
          <w:rFonts w:ascii="Times New Roman" w:hAnsi="Times New Roman" w:cs="Times New Roman"/>
          <w:noProof/>
          <w:sz w:val="20"/>
        </w:rPr>
        <w:t>(</w:t>
      </w:r>
      <w:r w:rsidR="00FD3722" w:rsidRPr="00F30CAA">
        <w:rPr>
          <w:rFonts w:ascii="Times New Roman" w:hAnsi="Times New Roman" w:cs="Times New Roman"/>
          <w:noProof/>
          <w:sz w:val="20"/>
        </w:rPr>
        <w:t>2022</w:t>
      </w:r>
      <w:r w:rsidR="00415241">
        <w:rPr>
          <w:rFonts w:ascii="Times New Roman" w:hAnsi="Times New Roman" w:cs="Times New Roman"/>
          <w:noProof/>
          <w:sz w:val="20"/>
        </w:rPr>
        <w:t>)</w:t>
      </w:r>
      <w:r w:rsidR="00FD3722" w:rsidRPr="00F30CAA">
        <w:rPr>
          <w:rFonts w:ascii="Times New Roman" w:hAnsi="Times New Roman" w:cs="Times New Roman"/>
          <w:noProof/>
          <w:sz w:val="20"/>
        </w:rPr>
        <w:t>.</w:t>
      </w:r>
    </w:p>
    <w:p w14:paraId="3D0C0FE7" w14:textId="283C9653" w:rsidR="00FD3722" w:rsidRPr="00F30CAA" w:rsidRDefault="00FD3722" w:rsidP="000940CF">
      <w:pPr>
        <w:pStyle w:val="ListParagraph"/>
        <w:widowControl w:val="0"/>
        <w:numPr>
          <w:ilvl w:val="0"/>
          <w:numId w:val="16"/>
        </w:numPr>
        <w:autoSpaceDE w:val="0"/>
        <w:autoSpaceDN w:val="0"/>
        <w:adjustRightInd w:val="0"/>
        <w:spacing w:after="0" w:line="240" w:lineRule="auto"/>
        <w:jc w:val="both"/>
        <w:rPr>
          <w:rFonts w:ascii="Times New Roman" w:hAnsi="Times New Roman" w:cs="Times New Roman"/>
          <w:noProof/>
          <w:sz w:val="20"/>
        </w:rPr>
      </w:pPr>
      <w:r w:rsidRPr="00F30CAA">
        <w:rPr>
          <w:rFonts w:ascii="Times New Roman" w:hAnsi="Times New Roman" w:cs="Times New Roman"/>
          <w:noProof/>
          <w:sz w:val="20"/>
        </w:rPr>
        <w:t xml:space="preserve">M. A. Majid, C. R. K. J, A. Ahmed, </w:t>
      </w:r>
      <w:r w:rsidRPr="00F30CAA">
        <w:rPr>
          <w:rFonts w:ascii="Times New Roman" w:hAnsi="Times New Roman" w:cs="Times New Roman"/>
          <w:i/>
          <w:iCs/>
          <w:noProof/>
          <w:sz w:val="20"/>
        </w:rPr>
        <w:t>e-Prime - Adv. Electr. Eng. Electron. Energy</w:t>
      </w:r>
      <w:r w:rsidRPr="00F30CAA">
        <w:rPr>
          <w:rFonts w:ascii="Times New Roman" w:hAnsi="Times New Roman" w:cs="Times New Roman"/>
          <w:noProof/>
          <w:sz w:val="20"/>
        </w:rPr>
        <w:t xml:space="preserve">, 10, </w:t>
      </w:r>
      <w:r w:rsidR="00415241">
        <w:rPr>
          <w:rFonts w:ascii="Times New Roman" w:hAnsi="Times New Roman" w:cs="Times New Roman"/>
          <w:noProof/>
          <w:sz w:val="20"/>
        </w:rPr>
        <w:t>100753</w:t>
      </w:r>
      <w:r w:rsidRPr="00F30CAA">
        <w:rPr>
          <w:rFonts w:ascii="Times New Roman" w:hAnsi="Times New Roman" w:cs="Times New Roman"/>
          <w:noProof/>
          <w:sz w:val="20"/>
        </w:rPr>
        <w:t xml:space="preserve"> </w:t>
      </w:r>
      <w:r w:rsidR="00415241">
        <w:rPr>
          <w:rFonts w:ascii="Times New Roman" w:hAnsi="Times New Roman" w:cs="Times New Roman"/>
          <w:noProof/>
          <w:sz w:val="20"/>
        </w:rPr>
        <w:t>(</w:t>
      </w:r>
      <w:r w:rsidRPr="00F30CAA">
        <w:rPr>
          <w:rFonts w:ascii="Times New Roman" w:hAnsi="Times New Roman" w:cs="Times New Roman"/>
          <w:noProof/>
          <w:sz w:val="20"/>
        </w:rPr>
        <w:t>2024</w:t>
      </w:r>
      <w:r w:rsidR="00415241">
        <w:rPr>
          <w:rFonts w:ascii="Times New Roman" w:hAnsi="Times New Roman" w:cs="Times New Roman"/>
          <w:noProof/>
          <w:sz w:val="20"/>
        </w:rPr>
        <w:t>)</w:t>
      </w:r>
      <w:r w:rsidRPr="00F30CAA">
        <w:rPr>
          <w:rFonts w:ascii="Times New Roman" w:hAnsi="Times New Roman" w:cs="Times New Roman"/>
          <w:noProof/>
          <w:sz w:val="20"/>
        </w:rPr>
        <w:t>.</w:t>
      </w:r>
    </w:p>
    <w:p w14:paraId="12CADFF8" w14:textId="6EADE248" w:rsidR="00FD3722" w:rsidRPr="00F30CAA" w:rsidRDefault="00FD3722" w:rsidP="000940CF">
      <w:pPr>
        <w:pStyle w:val="ListParagraph"/>
        <w:widowControl w:val="0"/>
        <w:numPr>
          <w:ilvl w:val="0"/>
          <w:numId w:val="16"/>
        </w:numPr>
        <w:autoSpaceDE w:val="0"/>
        <w:autoSpaceDN w:val="0"/>
        <w:adjustRightInd w:val="0"/>
        <w:spacing w:after="0" w:line="240" w:lineRule="auto"/>
        <w:jc w:val="both"/>
        <w:rPr>
          <w:rFonts w:ascii="Times New Roman" w:hAnsi="Times New Roman" w:cs="Times New Roman"/>
          <w:noProof/>
          <w:sz w:val="20"/>
        </w:rPr>
      </w:pPr>
      <w:r w:rsidRPr="00F30CAA">
        <w:rPr>
          <w:rFonts w:ascii="Times New Roman" w:hAnsi="Times New Roman" w:cs="Times New Roman"/>
          <w:noProof/>
          <w:sz w:val="20"/>
        </w:rPr>
        <w:t xml:space="preserve">M. Amer, J. Masri, A. Dababat, U. Sajjad, K. Hamid, </w:t>
      </w:r>
      <w:r w:rsidRPr="00F30CAA">
        <w:rPr>
          <w:rFonts w:ascii="Times New Roman" w:hAnsi="Times New Roman" w:cs="Times New Roman"/>
          <w:i/>
          <w:iCs/>
          <w:noProof/>
          <w:sz w:val="20"/>
        </w:rPr>
        <w:t>Energy Convers. Manag. X</w:t>
      </w:r>
      <w:r w:rsidRPr="00F30CAA">
        <w:rPr>
          <w:rFonts w:ascii="Times New Roman" w:hAnsi="Times New Roman" w:cs="Times New Roman"/>
          <w:noProof/>
          <w:sz w:val="20"/>
        </w:rPr>
        <w:t xml:space="preserve">, 24, </w:t>
      </w:r>
      <w:r w:rsidR="00415241">
        <w:rPr>
          <w:rFonts w:ascii="Times New Roman" w:hAnsi="Times New Roman" w:cs="Times New Roman"/>
          <w:noProof/>
          <w:sz w:val="20"/>
        </w:rPr>
        <w:t>100751</w:t>
      </w:r>
      <w:r w:rsidRPr="00F30CAA">
        <w:rPr>
          <w:rFonts w:ascii="Times New Roman" w:hAnsi="Times New Roman" w:cs="Times New Roman"/>
          <w:noProof/>
          <w:sz w:val="20"/>
        </w:rPr>
        <w:t xml:space="preserve"> </w:t>
      </w:r>
      <w:r w:rsidR="00415241">
        <w:rPr>
          <w:rFonts w:ascii="Times New Roman" w:hAnsi="Times New Roman" w:cs="Times New Roman"/>
          <w:noProof/>
          <w:sz w:val="20"/>
        </w:rPr>
        <w:t>(</w:t>
      </w:r>
      <w:r w:rsidRPr="00F30CAA">
        <w:rPr>
          <w:rFonts w:ascii="Times New Roman" w:hAnsi="Times New Roman" w:cs="Times New Roman"/>
          <w:noProof/>
          <w:sz w:val="20"/>
        </w:rPr>
        <w:t xml:space="preserve"> 2024</w:t>
      </w:r>
      <w:r w:rsidR="00415241">
        <w:rPr>
          <w:rFonts w:ascii="Times New Roman" w:hAnsi="Times New Roman" w:cs="Times New Roman"/>
          <w:noProof/>
          <w:sz w:val="20"/>
        </w:rPr>
        <w:t>)</w:t>
      </w:r>
      <w:r w:rsidRPr="00F30CAA">
        <w:rPr>
          <w:rFonts w:ascii="Times New Roman" w:hAnsi="Times New Roman" w:cs="Times New Roman"/>
          <w:noProof/>
          <w:sz w:val="20"/>
        </w:rPr>
        <w:t>.</w:t>
      </w:r>
    </w:p>
    <w:p w14:paraId="0BFEF8C6" w14:textId="3AA18397" w:rsidR="00FD3722" w:rsidRPr="00F30CAA" w:rsidRDefault="00FD3722" w:rsidP="000940CF">
      <w:pPr>
        <w:pStyle w:val="ListParagraph"/>
        <w:widowControl w:val="0"/>
        <w:numPr>
          <w:ilvl w:val="0"/>
          <w:numId w:val="16"/>
        </w:numPr>
        <w:autoSpaceDE w:val="0"/>
        <w:autoSpaceDN w:val="0"/>
        <w:adjustRightInd w:val="0"/>
        <w:spacing w:after="0" w:line="240" w:lineRule="auto"/>
        <w:jc w:val="both"/>
        <w:rPr>
          <w:rFonts w:ascii="Times New Roman" w:hAnsi="Times New Roman" w:cs="Times New Roman"/>
          <w:noProof/>
          <w:sz w:val="20"/>
        </w:rPr>
      </w:pPr>
      <w:r w:rsidRPr="00F30CAA">
        <w:rPr>
          <w:rFonts w:ascii="Times New Roman" w:hAnsi="Times New Roman" w:cs="Times New Roman"/>
          <w:noProof/>
          <w:sz w:val="20"/>
        </w:rPr>
        <w:t xml:space="preserve">M. Şen, M. Özcan, Y. R. Eker, </w:t>
      </w:r>
      <w:r w:rsidRPr="00F30CAA">
        <w:rPr>
          <w:rFonts w:ascii="Times New Roman" w:hAnsi="Times New Roman" w:cs="Times New Roman"/>
          <w:i/>
          <w:iCs/>
          <w:noProof/>
          <w:sz w:val="20"/>
        </w:rPr>
        <w:t>Next Sustain.</w:t>
      </w:r>
      <w:r w:rsidRPr="00F30CAA">
        <w:rPr>
          <w:rFonts w:ascii="Times New Roman" w:hAnsi="Times New Roman" w:cs="Times New Roman"/>
          <w:noProof/>
          <w:sz w:val="20"/>
        </w:rPr>
        <w:t xml:space="preserve">, 3, </w:t>
      </w:r>
      <w:r w:rsidR="00415241">
        <w:rPr>
          <w:rFonts w:ascii="Times New Roman" w:hAnsi="Times New Roman" w:cs="Times New Roman"/>
          <w:noProof/>
          <w:sz w:val="20"/>
        </w:rPr>
        <w:t>100036</w:t>
      </w:r>
      <w:r w:rsidRPr="00F30CAA">
        <w:rPr>
          <w:rFonts w:ascii="Times New Roman" w:hAnsi="Times New Roman" w:cs="Times New Roman"/>
          <w:noProof/>
          <w:sz w:val="20"/>
        </w:rPr>
        <w:t xml:space="preserve"> </w:t>
      </w:r>
      <w:r w:rsidR="00415241">
        <w:rPr>
          <w:rFonts w:ascii="Times New Roman" w:hAnsi="Times New Roman" w:cs="Times New Roman"/>
          <w:noProof/>
          <w:sz w:val="20"/>
        </w:rPr>
        <w:t>(</w:t>
      </w:r>
      <w:r w:rsidRPr="00F30CAA">
        <w:rPr>
          <w:rFonts w:ascii="Times New Roman" w:hAnsi="Times New Roman" w:cs="Times New Roman"/>
          <w:noProof/>
          <w:sz w:val="20"/>
        </w:rPr>
        <w:t>2024</w:t>
      </w:r>
      <w:r w:rsidR="00415241">
        <w:rPr>
          <w:rFonts w:ascii="Times New Roman" w:hAnsi="Times New Roman" w:cs="Times New Roman"/>
          <w:noProof/>
          <w:sz w:val="20"/>
        </w:rPr>
        <w:t>)</w:t>
      </w:r>
      <w:r w:rsidRPr="00F30CAA">
        <w:rPr>
          <w:rFonts w:ascii="Times New Roman" w:hAnsi="Times New Roman" w:cs="Times New Roman"/>
          <w:noProof/>
          <w:sz w:val="20"/>
        </w:rPr>
        <w:t>.</w:t>
      </w:r>
    </w:p>
    <w:p w14:paraId="4F9A88F0" w14:textId="5D74E21A" w:rsidR="00FD3722" w:rsidRPr="00F30CAA" w:rsidRDefault="00FD3722" w:rsidP="000940CF">
      <w:pPr>
        <w:pStyle w:val="ListParagraph"/>
        <w:widowControl w:val="0"/>
        <w:numPr>
          <w:ilvl w:val="0"/>
          <w:numId w:val="16"/>
        </w:numPr>
        <w:autoSpaceDE w:val="0"/>
        <w:autoSpaceDN w:val="0"/>
        <w:adjustRightInd w:val="0"/>
        <w:spacing w:after="0" w:line="240" w:lineRule="auto"/>
        <w:jc w:val="both"/>
        <w:rPr>
          <w:rFonts w:ascii="Times New Roman" w:hAnsi="Times New Roman" w:cs="Times New Roman"/>
          <w:noProof/>
          <w:sz w:val="20"/>
        </w:rPr>
      </w:pPr>
      <w:r w:rsidRPr="00F30CAA">
        <w:rPr>
          <w:rFonts w:ascii="Times New Roman" w:hAnsi="Times New Roman" w:cs="Times New Roman"/>
          <w:noProof/>
          <w:sz w:val="20"/>
        </w:rPr>
        <w:t xml:space="preserve">A. K. Koech, G. Mwandila, and F. Mulolani, </w:t>
      </w:r>
      <w:r w:rsidRPr="00F30CAA">
        <w:rPr>
          <w:rFonts w:ascii="Times New Roman" w:hAnsi="Times New Roman" w:cs="Times New Roman"/>
          <w:i/>
          <w:iCs/>
          <w:noProof/>
          <w:sz w:val="20"/>
        </w:rPr>
        <w:t>Heliyon</w:t>
      </w:r>
      <w:r w:rsidRPr="00F30CAA">
        <w:rPr>
          <w:rFonts w:ascii="Times New Roman" w:hAnsi="Times New Roman" w:cs="Times New Roman"/>
          <w:noProof/>
          <w:sz w:val="20"/>
        </w:rPr>
        <w:t>, 10</w:t>
      </w:r>
      <w:r w:rsidR="00415241">
        <w:rPr>
          <w:rFonts w:ascii="Times New Roman" w:hAnsi="Times New Roman" w:cs="Times New Roman"/>
          <w:noProof/>
          <w:sz w:val="20"/>
        </w:rPr>
        <w:t>.15, e34806 (</w:t>
      </w:r>
      <w:r w:rsidRPr="00F30CAA">
        <w:rPr>
          <w:rFonts w:ascii="Times New Roman" w:hAnsi="Times New Roman" w:cs="Times New Roman"/>
          <w:noProof/>
          <w:sz w:val="20"/>
        </w:rPr>
        <w:t>2024</w:t>
      </w:r>
      <w:r w:rsidR="00415241">
        <w:rPr>
          <w:rFonts w:ascii="Times New Roman" w:hAnsi="Times New Roman" w:cs="Times New Roman"/>
          <w:noProof/>
          <w:sz w:val="20"/>
        </w:rPr>
        <w:t>)</w:t>
      </w:r>
      <w:r w:rsidRPr="00F30CAA">
        <w:rPr>
          <w:rFonts w:ascii="Times New Roman" w:hAnsi="Times New Roman" w:cs="Times New Roman"/>
          <w:noProof/>
          <w:sz w:val="20"/>
        </w:rPr>
        <w:t>.</w:t>
      </w:r>
    </w:p>
    <w:p w14:paraId="76844430" w14:textId="2AD7937E" w:rsidR="00FD3722" w:rsidRPr="00F30CAA" w:rsidRDefault="00FD3722" w:rsidP="000940CF">
      <w:pPr>
        <w:pStyle w:val="ListParagraph"/>
        <w:widowControl w:val="0"/>
        <w:numPr>
          <w:ilvl w:val="0"/>
          <w:numId w:val="16"/>
        </w:numPr>
        <w:autoSpaceDE w:val="0"/>
        <w:autoSpaceDN w:val="0"/>
        <w:adjustRightInd w:val="0"/>
        <w:spacing w:after="0" w:line="240" w:lineRule="auto"/>
        <w:jc w:val="both"/>
        <w:rPr>
          <w:rFonts w:ascii="Times New Roman" w:hAnsi="Times New Roman" w:cs="Times New Roman"/>
          <w:noProof/>
          <w:sz w:val="20"/>
        </w:rPr>
      </w:pPr>
      <w:r w:rsidRPr="00F30CAA">
        <w:rPr>
          <w:rFonts w:ascii="Times New Roman" w:hAnsi="Times New Roman" w:cs="Times New Roman"/>
          <w:noProof/>
          <w:sz w:val="20"/>
        </w:rPr>
        <w:t xml:space="preserve">A. Jannesar Niri, G. A. Poelzer, S. E. Zhang, J. Rosenkranz, M. Pettersson, Y. Ghorbani, </w:t>
      </w:r>
      <w:r w:rsidRPr="00F30CAA">
        <w:rPr>
          <w:rFonts w:ascii="Times New Roman" w:hAnsi="Times New Roman" w:cs="Times New Roman"/>
          <w:i/>
          <w:iCs/>
          <w:noProof/>
          <w:sz w:val="20"/>
        </w:rPr>
        <w:t>Renew. Sustain. Energy Rev.</w:t>
      </w:r>
      <w:r w:rsidRPr="00F30CAA">
        <w:rPr>
          <w:rFonts w:ascii="Times New Roman" w:hAnsi="Times New Roman" w:cs="Times New Roman"/>
          <w:noProof/>
          <w:sz w:val="20"/>
        </w:rPr>
        <w:t xml:space="preserve">, 191, </w:t>
      </w:r>
      <w:r w:rsidR="00415241">
        <w:rPr>
          <w:rFonts w:ascii="Times New Roman" w:hAnsi="Times New Roman" w:cs="Times New Roman"/>
          <w:noProof/>
          <w:sz w:val="20"/>
        </w:rPr>
        <w:t>114176</w:t>
      </w:r>
      <w:r w:rsidRPr="00F30CAA">
        <w:rPr>
          <w:rFonts w:ascii="Times New Roman" w:hAnsi="Times New Roman" w:cs="Times New Roman"/>
          <w:noProof/>
          <w:sz w:val="20"/>
        </w:rPr>
        <w:t xml:space="preserve"> </w:t>
      </w:r>
      <w:r w:rsidR="00415241">
        <w:rPr>
          <w:rFonts w:ascii="Times New Roman" w:hAnsi="Times New Roman" w:cs="Times New Roman"/>
          <w:noProof/>
          <w:sz w:val="20"/>
        </w:rPr>
        <w:t>(</w:t>
      </w:r>
      <w:r w:rsidRPr="00F30CAA">
        <w:rPr>
          <w:rFonts w:ascii="Times New Roman" w:hAnsi="Times New Roman" w:cs="Times New Roman"/>
          <w:noProof/>
          <w:sz w:val="20"/>
        </w:rPr>
        <w:t>2024</w:t>
      </w:r>
      <w:r w:rsidR="00415241">
        <w:rPr>
          <w:rFonts w:ascii="Times New Roman" w:hAnsi="Times New Roman" w:cs="Times New Roman"/>
          <w:noProof/>
          <w:sz w:val="20"/>
        </w:rPr>
        <w:t>)</w:t>
      </w:r>
      <w:r w:rsidRPr="00F30CAA">
        <w:rPr>
          <w:rFonts w:ascii="Times New Roman" w:hAnsi="Times New Roman" w:cs="Times New Roman"/>
          <w:noProof/>
          <w:sz w:val="20"/>
        </w:rPr>
        <w:t>.</w:t>
      </w:r>
    </w:p>
    <w:p w14:paraId="4B38DFF2" w14:textId="500A6B13" w:rsidR="00FD3722" w:rsidRPr="00F30CAA" w:rsidRDefault="00FD3722" w:rsidP="000940CF">
      <w:pPr>
        <w:pStyle w:val="ListParagraph"/>
        <w:widowControl w:val="0"/>
        <w:numPr>
          <w:ilvl w:val="0"/>
          <w:numId w:val="16"/>
        </w:numPr>
        <w:autoSpaceDE w:val="0"/>
        <w:autoSpaceDN w:val="0"/>
        <w:adjustRightInd w:val="0"/>
        <w:spacing w:after="0" w:line="240" w:lineRule="auto"/>
        <w:jc w:val="both"/>
        <w:rPr>
          <w:rFonts w:ascii="Times New Roman" w:hAnsi="Times New Roman" w:cs="Times New Roman"/>
          <w:noProof/>
          <w:sz w:val="20"/>
        </w:rPr>
      </w:pPr>
      <w:r w:rsidRPr="00F30CAA">
        <w:rPr>
          <w:rFonts w:ascii="Times New Roman" w:hAnsi="Times New Roman" w:cs="Times New Roman"/>
          <w:noProof/>
          <w:sz w:val="20"/>
        </w:rPr>
        <w:t xml:space="preserve">R. Suganya, L. M. I. L. Joseph, S. Kollem, </w:t>
      </w:r>
      <w:r w:rsidRPr="00F30CAA">
        <w:rPr>
          <w:rFonts w:ascii="Times New Roman" w:hAnsi="Times New Roman" w:cs="Times New Roman"/>
          <w:i/>
          <w:iCs/>
          <w:noProof/>
          <w:sz w:val="20"/>
        </w:rPr>
        <w:t>Results Eng.</w:t>
      </w:r>
      <w:r w:rsidRPr="00F30CAA">
        <w:rPr>
          <w:rFonts w:ascii="Times New Roman" w:hAnsi="Times New Roman" w:cs="Times New Roman"/>
          <w:noProof/>
          <w:sz w:val="20"/>
        </w:rPr>
        <w:t xml:space="preserve">, 24, </w:t>
      </w:r>
      <w:r w:rsidR="00415241">
        <w:rPr>
          <w:rFonts w:ascii="Times New Roman" w:hAnsi="Times New Roman" w:cs="Times New Roman"/>
          <w:noProof/>
          <w:sz w:val="20"/>
        </w:rPr>
        <w:t>103047 (</w:t>
      </w:r>
      <w:r w:rsidRPr="00F30CAA">
        <w:rPr>
          <w:rFonts w:ascii="Times New Roman" w:hAnsi="Times New Roman" w:cs="Times New Roman"/>
          <w:noProof/>
          <w:sz w:val="20"/>
        </w:rPr>
        <w:t>2024</w:t>
      </w:r>
      <w:r w:rsidR="00415241">
        <w:rPr>
          <w:rFonts w:ascii="Times New Roman" w:hAnsi="Times New Roman" w:cs="Times New Roman"/>
          <w:noProof/>
          <w:sz w:val="20"/>
        </w:rPr>
        <w:t>)</w:t>
      </w:r>
      <w:r w:rsidRPr="00F30CAA">
        <w:rPr>
          <w:rFonts w:ascii="Times New Roman" w:hAnsi="Times New Roman" w:cs="Times New Roman"/>
          <w:noProof/>
          <w:sz w:val="20"/>
        </w:rPr>
        <w:t>.</w:t>
      </w:r>
    </w:p>
    <w:p w14:paraId="5FF42027" w14:textId="0CBFE382" w:rsidR="00FD3722" w:rsidRPr="00F30CAA" w:rsidRDefault="00FD3722" w:rsidP="000940CF">
      <w:pPr>
        <w:pStyle w:val="ListParagraph"/>
        <w:widowControl w:val="0"/>
        <w:numPr>
          <w:ilvl w:val="0"/>
          <w:numId w:val="16"/>
        </w:numPr>
        <w:autoSpaceDE w:val="0"/>
        <w:autoSpaceDN w:val="0"/>
        <w:adjustRightInd w:val="0"/>
        <w:spacing w:after="0" w:line="240" w:lineRule="auto"/>
        <w:jc w:val="both"/>
        <w:rPr>
          <w:rFonts w:ascii="Times New Roman" w:hAnsi="Times New Roman" w:cs="Times New Roman"/>
          <w:noProof/>
          <w:sz w:val="20"/>
        </w:rPr>
      </w:pPr>
      <w:r w:rsidRPr="00F30CAA">
        <w:rPr>
          <w:rFonts w:ascii="Times New Roman" w:hAnsi="Times New Roman" w:cs="Times New Roman"/>
          <w:noProof/>
          <w:sz w:val="20"/>
        </w:rPr>
        <w:t xml:space="preserve">Y. Xing, E. W. M. Ma, K. L. Tsui, M. Pecht, </w:t>
      </w:r>
      <w:r w:rsidRPr="00F30CAA">
        <w:rPr>
          <w:rFonts w:ascii="Times New Roman" w:hAnsi="Times New Roman" w:cs="Times New Roman"/>
          <w:i/>
          <w:iCs/>
          <w:noProof/>
          <w:sz w:val="20"/>
        </w:rPr>
        <w:t>Energies</w:t>
      </w:r>
      <w:r w:rsidRPr="00F30CAA">
        <w:rPr>
          <w:rFonts w:ascii="Times New Roman" w:hAnsi="Times New Roman" w:cs="Times New Roman"/>
          <w:noProof/>
          <w:sz w:val="20"/>
        </w:rPr>
        <w:t xml:space="preserve">, </w:t>
      </w:r>
      <w:r w:rsidR="00415241">
        <w:rPr>
          <w:rFonts w:ascii="Times New Roman" w:hAnsi="Times New Roman" w:cs="Times New Roman"/>
          <w:noProof/>
          <w:sz w:val="20"/>
        </w:rPr>
        <w:t>4.</w:t>
      </w:r>
      <w:r w:rsidRPr="00F30CAA">
        <w:rPr>
          <w:rFonts w:ascii="Times New Roman" w:hAnsi="Times New Roman" w:cs="Times New Roman"/>
          <w:noProof/>
          <w:sz w:val="20"/>
        </w:rPr>
        <w:t xml:space="preserve">11, </w:t>
      </w:r>
      <w:r w:rsidR="00415241">
        <w:rPr>
          <w:rFonts w:ascii="Times New Roman" w:hAnsi="Times New Roman" w:cs="Times New Roman"/>
          <w:noProof/>
          <w:sz w:val="20"/>
        </w:rPr>
        <w:t>1840–1857</w:t>
      </w:r>
      <w:r w:rsidRPr="00F30CAA">
        <w:rPr>
          <w:rFonts w:ascii="Times New Roman" w:hAnsi="Times New Roman" w:cs="Times New Roman"/>
          <w:noProof/>
          <w:sz w:val="20"/>
        </w:rPr>
        <w:t xml:space="preserve"> </w:t>
      </w:r>
      <w:r w:rsidR="00415241">
        <w:rPr>
          <w:rFonts w:ascii="Times New Roman" w:hAnsi="Times New Roman" w:cs="Times New Roman"/>
          <w:noProof/>
          <w:sz w:val="20"/>
        </w:rPr>
        <w:t>(</w:t>
      </w:r>
      <w:r w:rsidRPr="00F30CAA">
        <w:rPr>
          <w:rFonts w:ascii="Times New Roman" w:hAnsi="Times New Roman" w:cs="Times New Roman"/>
          <w:noProof/>
          <w:sz w:val="20"/>
        </w:rPr>
        <w:t>2011</w:t>
      </w:r>
      <w:r w:rsidR="00415241">
        <w:rPr>
          <w:rFonts w:ascii="Times New Roman" w:hAnsi="Times New Roman" w:cs="Times New Roman"/>
          <w:noProof/>
          <w:sz w:val="20"/>
        </w:rPr>
        <w:t>)</w:t>
      </w:r>
      <w:r w:rsidRPr="00F30CAA">
        <w:rPr>
          <w:rFonts w:ascii="Times New Roman" w:hAnsi="Times New Roman" w:cs="Times New Roman"/>
          <w:noProof/>
          <w:sz w:val="20"/>
        </w:rPr>
        <w:t>.</w:t>
      </w:r>
    </w:p>
    <w:p w14:paraId="33825ED2" w14:textId="440CED97" w:rsidR="00FD3722" w:rsidRPr="00F30CAA" w:rsidRDefault="00FD3722" w:rsidP="000940CF">
      <w:pPr>
        <w:pStyle w:val="ListParagraph"/>
        <w:widowControl w:val="0"/>
        <w:numPr>
          <w:ilvl w:val="0"/>
          <w:numId w:val="16"/>
        </w:numPr>
        <w:autoSpaceDE w:val="0"/>
        <w:autoSpaceDN w:val="0"/>
        <w:adjustRightInd w:val="0"/>
        <w:spacing w:after="0" w:line="240" w:lineRule="auto"/>
        <w:jc w:val="both"/>
        <w:rPr>
          <w:rFonts w:ascii="Times New Roman" w:hAnsi="Times New Roman" w:cs="Times New Roman"/>
          <w:noProof/>
          <w:sz w:val="20"/>
        </w:rPr>
      </w:pPr>
      <w:r w:rsidRPr="00F30CAA">
        <w:rPr>
          <w:rFonts w:ascii="Times New Roman" w:hAnsi="Times New Roman" w:cs="Times New Roman"/>
          <w:noProof/>
          <w:sz w:val="20"/>
        </w:rPr>
        <w:t>M. G. M. Abdolrasol</w:t>
      </w:r>
      <w:r w:rsidR="00415241">
        <w:rPr>
          <w:rFonts w:ascii="Times New Roman" w:hAnsi="Times New Roman" w:cs="Times New Roman"/>
          <w:noProof/>
          <w:sz w:val="20"/>
        </w:rPr>
        <w:t xml:space="preserve">, </w:t>
      </w:r>
      <w:r w:rsidRPr="00F30CAA">
        <w:rPr>
          <w:rFonts w:ascii="Times New Roman" w:hAnsi="Times New Roman" w:cs="Times New Roman"/>
          <w:i/>
          <w:iCs/>
          <w:noProof/>
          <w:sz w:val="20"/>
        </w:rPr>
        <w:t>et al.</w:t>
      </w:r>
      <w:r w:rsidR="00415241">
        <w:rPr>
          <w:rFonts w:ascii="Times New Roman" w:hAnsi="Times New Roman" w:cs="Times New Roman"/>
          <w:noProof/>
          <w:sz w:val="20"/>
        </w:rPr>
        <w:t xml:space="preserve">, </w:t>
      </w:r>
      <w:r w:rsidRPr="00F30CAA">
        <w:rPr>
          <w:rFonts w:ascii="Times New Roman" w:hAnsi="Times New Roman" w:cs="Times New Roman"/>
          <w:i/>
          <w:iCs/>
          <w:noProof/>
          <w:sz w:val="20"/>
        </w:rPr>
        <w:t>eTransportation</w:t>
      </w:r>
      <w:r w:rsidRPr="00F30CAA">
        <w:rPr>
          <w:rFonts w:ascii="Times New Roman" w:hAnsi="Times New Roman" w:cs="Times New Roman"/>
          <w:noProof/>
          <w:sz w:val="20"/>
        </w:rPr>
        <w:t xml:space="preserve">, 22, 100374 </w:t>
      </w:r>
      <w:r w:rsidR="00415241">
        <w:rPr>
          <w:rFonts w:ascii="Times New Roman" w:hAnsi="Times New Roman" w:cs="Times New Roman"/>
          <w:noProof/>
          <w:sz w:val="20"/>
        </w:rPr>
        <w:t>(</w:t>
      </w:r>
      <w:r w:rsidRPr="00F30CAA">
        <w:rPr>
          <w:rFonts w:ascii="Times New Roman" w:hAnsi="Times New Roman" w:cs="Times New Roman"/>
          <w:noProof/>
          <w:sz w:val="20"/>
        </w:rPr>
        <w:t>2024</w:t>
      </w:r>
      <w:r w:rsidR="00415241">
        <w:rPr>
          <w:rFonts w:ascii="Times New Roman" w:hAnsi="Times New Roman" w:cs="Times New Roman"/>
          <w:noProof/>
          <w:sz w:val="20"/>
        </w:rPr>
        <w:t>)</w:t>
      </w:r>
      <w:r w:rsidRPr="00F30CAA">
        <w:rPr>
          <w:rFonts w:ascii="Times New Roman" w:hAnsi="Times New Roman" w:cs="Times New Roman"/>
          <w:noProof/>
          <w:sz w:val="20"/>
        </w:rPr>
        <w:t>.</w:t>
      </w:r>
    </w:p>
    <w:p w14:paraId="2B7C7249" w14:textId="0A288441" w:rsidR="00FD3722" w:rsidRPr="00F30CAA" w:rsidRDefault="00FD3722" w:rsidP="000940CF">
      <w:pPr>
        <w:pStyle w:val="ListParagraph"/>
        <w:widowControl w:val="0"/>
        <w:numPr>
          <w:ilvl w:val="0"/>
          <w:numId w:val="16"/>
        </w:numPr>
        <w:autoSpaceDE w:val="0"/>
        <w:autoSpaceDN w:val="0"/>
        <w:adjustRightInd w:val="0"/>
        <w:spacing w:after="0" w:line="240" w:lineRule="auto"/>
        <w:jc w:val="both"/>
        <w:rPr>
          <w:rFonts w:ascii="Times New Roman" w:hAnsi="Times New Roman" w:cs="Times New Roman"/>
          <w:noProof/>
          <w:sz w:val="20"/>
        </w:rPr>
      </w:pPr>
      <w:r w:rsidRPr="00F30CAA">
        <w:rPr>
          <w:rFonts w:ascii="Times New Roman" w:hAnsi="Times New Roman" w:cs="Times New Roman"/>
          <w:noProof/>
          <w:sz w:val="20"/>
        </w:rPr>
        <w:t xml:space="preserve">W. Li, M. Rentemeister, J. Badeda, D. Jöst, D. Schulte, D. U. Sauer, </w:t>
      </w:r>
      <w:r w:rsidRPr="00F30CAA">
        <w:rPr>
          <w:rFonts w:ascii="Times New Roman" w:hAnsi="Times New Roman" w:cs="Times New Roman"/>
          <w:i/>
          <w:iCs/>
          <w:noProof/>
          <w:sz w:val="20"/>
        </w:rPr>
        <w:t>J. Energy Storage</w:t>
      </w:r>
      <w:r w:rsidRPr="00F30CAA">
        <w:rPr>
          <w:rFonts w:ascii="Times New Roman" w:hAnsi="Times New Roman" w:cs="Times New Roman"/>
          <w:noProof/>
          <w:sz w:val="20"/>
        </w:rPr>
        <w:t xml:space="preserve">, 30, </w:t>
      </w:r>
      <w:r w:rsidR="00761EAD">
        <w:rPr>
          <w:rFonts w:ascii="Times New Roman" w:hAnsi="Times New Roman" w:cs="Times New Roman"/>
          <w:noProof/>
          <w:sz w:val="20"/>
        </w:rPr>
        <w:t>101557</w:t>
      </w:r>
      <w:r w:rsidRPr="00F30CAA">
        <w:rPr>
          <w:rFonts w:ascii="Times New Roman" w:hAnsi="Times New Roman" w:cs="Times New Roman"/>
          <w:noProof/>
          <w:sz w:val="20"/>
        </w:rPr>
        <w:t xml:space="preserve"> </w:t>
      </w:r>
      <w:r w:rsidR="00761EAD">
        <w:rPr>
          <w:rFonts w:ascii="Times New Roman" w:hAnsi="Times New Roman" w:cs="Times New Roman"/>
          <w:noProof/>
          <w:sz w:val="20"/>
        </w:rPr>
        <w:t>(</w:t>
      </w:r>
      <w:r w:rsidRPr="00F30CAA">
        <w:rPr>
          <w:rFonts w:ascii="Times New Roman" w:hAnsi="Times New Roman" w:cs="Times New Roman"/>
          <w:noProof/>
          <w:sz w:val="20"/>
        </w:rPr>
        <w:t>2020</w:t>
      </w:r>
      <w:r w:rsidR="00761EAD">
        <w:rPr>
          <w:rFonts w:ascii="Times New Roman" w:hAnsi="Times New Roman" w:cs="Times New Roman"/>
          <w:noProof/>
          <w:sz w:val="20"/>
        </w:rPr>
        <w:t>)</w:t>
      </w:r>
      <w:r w:rsidRPr="00F30CAA">
        <w:rPr>
          <w:rFonts w:ascii="Times New Roman" w:hAnsi="Times New Roman" w:cs="Times New Roman"/>
          <w:noProof/>
          <w:sz w:val="20"/>
        </w:rPr>
        <w:t>.</w:t>
      </w:r>
    </w:p>
    <w:p w14:paraId="603925BF" w14:textId="2F4B9E49" w:rsidR="00FD3722" w:rsidRPr="00F30CAA" w:rsidRDefault="00FD3722" w:rsidP="000940CF">
      <w:pPr>
        <w:pStyle w:val="ListParagraph"/>
        <w:widowControl w:val="0"/>
        <w:numPr>
          <w:ilvl w:val="0"/>
          <w:numId w:val="16"/>
        </w:numPr>
        <w:autoSpaceDE w:val="0"/>
        <w:autoSpaceDN w:val="0"/>
        <w:adjustRightInd w:val="0"/>
        <w:spacing w:after="0" w:line="240" w:lineRule="auto"/>
        <w:jc w:val="both"/>
        <w:rPr>
          <w:rFonts w:ascii="Times New Roman" w:hAnsi="Times New Roman" w:cs="Times New Roman"/>
          <w:noProof/>
          <w:sz w:val="20"/>
        </w:rPr>
      </w:pPr>
      <w:r w:rsidRPr="00F30CAA">
        <w:rPr>
          <w:rFonts w:ascii="Times New Roman" w:hAnsi="Times New Roman" w:cs="Times New Roman"/>
          <w:noProof/>
          <w:sz w:val="20"/>
        </w:rPr>
        <w:t xml:space="preserve">S. Haldar, S. Gol, A. Mondal, R. Banerjee, </w:t>
      </w:r>
      <w:bookmarkStart w:id="0" w:name="_GoBack"/>
      <w:bookmarkEnd w:id="0"/>
      <w:r w:rsidRPr="00F30CAA">
        <w:rPr>
          <w:rFonts w:ascii="Times New Roman" w:hAnsi="Times New Roman" w:cs="Times New Roman"/>
          <w:i/>
          <w:iCs/>
          <w:noProof/>
          <w:sz w:val="20"/>
        </w:rPr>
        <w:t>e-Prime - Adv. Electr. Eng. Electron. Energy</w:t>
      </w:r>
      <w:r w:rsidRPr="00F30CAA">
        <w:rPr>
          <w:rFonts w:ascii="Times New Roman" w:hAnsi="Times New Roman" w:cs="Times New Roman"/>
          <w:noProof/>
          <w:sz w:val="20"/>
        </w:rPr>
        <w:t xml:space="preserve">, 9, </w:t>
      </w:r>
      <w:r w:rsidR="00761EAD">
        <w:rPr>
          <w:rFonts w:ascii="Times New Roman" w:hAnsi="Times New Roman" w:cs="Times New Roman"/>
          <w:noProof/>
          <w:sz w:val="20"/>
        </w:rPr>
        <w:t>100709</w:t>
      </w:r>
      <w:r w:rsidRPr="00F30CAA">
        <w:rPr>
          <w:rFonts w:ascii="Times New Roman" w:hAnsi="Times New Roman" w:cs="Times New Roman"/>
          <w:noProof/>
          <w:sz w:val="20"/>
        </w:rPr>
        <w:t xml:space="preserve"> </w:t>
      </w:r>
      <w:r w:rsidR="00761EAD">
        <w:rPr>
          <w:rFonts w:ascii="Times New Roman" w:hAnsi="Times New Roman" w:cs="Times New Roman"/>
          <w:noProof/>
          <w:sz w:val="20"/>
        </w:rPr>
        <w:t>(</w:t>
      </w:r>
      <w:r w:rsidRPr="00F30CAA">
        <w:rPr>
          <w:rFonts w:ascii="Times New Roman" w:hAnsi="Times New Roman" w:cs="Times New Roman"/>
          <w:noProof/>
          <w:sz w:val="20"/>
        </w:rPr>
        <w:t>2024</w:t>
      </w:r>
      <w:r w:rsidR="00761EAD">
        <w:rPr>
          <w:rFonts w:ascii="Times New Roman" w:hAnsi="Times New Roman" w:cs="Times New Roman"/>
          <w:noProof/>
          <w:sz w:val="20"/>
        </w:rPr>
        <w:t>)</w:t>
      </w:r>
      <w:r w:rsidRPr="00F30CAA">
        <w:rPr>
          <w:rFonts w:ascii="Times New Roman" w:hAnsi="Times New Roman" w:cs="Times New Roman"/>
          <w:noProof/>
          <w:sz w:val="20"/>
        </w:rPr>
        <w:t>.</w:t>
      </w:r>
    </w:p>
    <w:p w14:paraId="0B69F851" w14:textId="549DB658" w:rsidR="00FD3722" w:rsidRPr="00F30CAA" w:rsidRDefault="00FD3722" w:rsidP="000940CF">
      <w:pPr>
        <w:pStyle w:val="ListParagraph"/>
        <w:widowControl w:val="0"/>
        <w:numPr>
          <w:ilvl w:val="0"/>
          <w:numId w:val="16"/>
        </w:numPr>
        <w:autoSpaceDE w:val="0"/>
        <w:autoSpaceDN w:val="0"/>
        <w:adjustRightInd w:val="0"/>
        <w:spacing w:after="0" w:line="240" w:lineRule="auto"/>
        <w:jc w:val="both"/>
        <w:rPr>
          <w:rFonts w:ascii="Times New Roman" w:hAnsi="Times New Roman" w:cs="Times New Roman"/>
          <w:noProof/>
          <w:sz w:val="20"/>
        </w:rPr>
      </w:pPr>
      <w:r w:rsidRPr="00F30CAA">
        <w:rPr>
          <w:rFonts w:ascii="Times New Roman" w:hAnsi="Times New Roman" w:cs="Times New Roman"/>
          <w:noProof/>
          <w:sz w:val="20"/>
        </w:rPr>
        <w:t xml:space="preserve">C. Huang, J. Wang, S. Wang, Y. Zhang, </w:t>
      </w:r>
      <w:r w:rsidRPr="00F30CAA">
        <w:rPr>
          <w:rFonts w:ascii="Times New Roman" w:hAnsi="Times New Roman" w:cs="Times New Roman"/>
          <w:i/>
          <w:iCs/>
          <w:noProof/>
          <w:sz w:val="20"/>
        </w:rPr>
        <w:t>Neurocomputing</w:t>
      </w:r>
      <w:r w:rsidRPr="00F30CAA">
        <w:rPr>
          <w:rFonts w:ascii="Times New Roman" w:hAnsi="Times New Roman" w:cs="Times New Roman"/>
          <w:noProof/>
          <w:sz w:val="20"/>
        </w:rPr>
        <w:t xml:space="preserve">, 557, </w:t>
      </w:r>
      <w:r w:rsidR="00761EAD">
        <w:rPr>
          <w:rFonts w:ascii="Times New Roman" w:hAnsi="Times New Roman" w:cs="Times New Roman"/>
          <w:noProof/>
          <w:sz w:val="20"/>
        </w:rPr>
        <w:t>126719</w:t>
      </w:r>
      <w:r w:rsidRPr="00F30CAA">
        <w:rPr>
          <w:rFonts w:ascii="Times New Roman" w:hAnsi="Times New Roman" w:cs="Times New Roman"/>
          <w:noProof/>
          <w:sz w:val="20"/>
        </w:rPr>
        <w:t xml:space="preserve"> </w:t>
      </w:r>
      <w:r w:rsidR="00761EAD">
        <w:rPr>
          <w:rFonts w:ascii="Times New Roman" w:hAnsi="Times New Roman" w:cs="Times New Roman"/>
          <w:noProof/>
          <w:sz w:val="20"/>
        </w:rPr>
        <w:t>(</w:t>
      </w:r>
      <w:r w:rsidRPr="00F30CAA">
        <w:rPr>
          <w:rFonts w:ascii="Times New Roman" w:hAnsi="Times New Roman" w:cs="Times New Roman"/>
          <w:noProof/>
          <w:sz w:val="20"/>
        </w:rPr>
        <w:t>2023</w:t>
      </w:r>
      <w:r w:rsidR="00761EAD">
        <w:rPr>
          <w:rFonts w:ascii="Times New Roman" w:hAnsi="Times New Roman" w:cs="Times New Roman"/>
          <w:noProof/>
          <w:sz w:val="20"/>
        </w:rPr>
        <w:t>)</w:t>
      </w:r>
      <w:r w:rsidRPr="00F30CAA">
        <w:rPr>
          <w:rFonts w:ascii="Times New Roman" w:hAnsi="Times New Roman" w:cs="Times New Roman"/>
          <w:noProof/>
          <w:sz w:val="20"/>
        </w:rPr>
        <w:t>.</w:t>
      </w:r>
    </w:p>
    <w:p w14:paraId="7B67EC6D" w14:textId="4BD9A7F9" w:rsidR="00FD3722" w:rsidRPr="00F30CAA" w:rsidRDefault="00FD3722" w:rsidP="000940CF">
      <w:pPr>
        <w:pStyle w:val="ListParagraph"/>
        <w:widowControl w:val="0"/>
        <w:numPr>
          <w:ilvl w:val="0"/>
          <w:numId w:val="16"/>
        </w:numPr>
        <w:autoSpaceDE w:val="0"/>
        <w:autoSpaceDN w:val="0"/>
        <w:adjustRightInd w:val="0"/>
        <w:spacing w:after="0" w:line="240" w:lineRule="auto"/>
        <w:jc w:val="both"/>
        <w:rPr>
          <w:rFonts w:ascii="Times New Roman" w:hAnsi="Times New Roman" w:cs="Times New Roman"/>
          <w:noProof/>
          <w:sz w:val="20"/>
        </w:rPr>
      </w:pPr>
      <w:r w:rsidRPr="00F30CAA">
        <w:rPr>
          <w:rFonts w:ascii="Times New Roman" w:hAnsi="Times New Roman" w:cs="Times New Roman"/>
          <w:noProof/>
          <w:sz w:val="20"/>
        </w:rPr>
        <w:t xml:space="preserve">H. N. S. Aldin, M. R. Ghods, F. Nayebipour, M. N. Torshiz, </w:t>
      </w:r>
      <w:r w:rsidRPr="00F30CAA">
        <w:rPr>
          <w:rFonts w:ascii="Times New Roman" w:hAnsi="Times New Roman" w:cs="Times New Roman"/>
          <w:i/>
          <w:iCs/>
          <w:noProof/>
          <w:sz w:val="20"/>
        </w:rPr>
        <w:t>Sensors Int.</w:t>
      </w:r>
      <w:r w:rsidRPr="00F30CAA">
        <w:rPr>
          <w:rFonts w:ascii="Times New Roman" w:hAnsi="Times New Roman" w:cs="Times New Roman"/>
          <w:noProof/>
          <w:sz w:val="20"/>
        </w:rPr>
        <w:t>, 5, 100258</w:t>
      </w:r>
      <w:r w:rsidR="00761EAD">
        <w:rPr>
          <w:rFonts w:ascii="Times New Roman" w:hAnsi="Times New Roman" w:cs="Times New Roman"/>
          <w:noProof/>
          <w:sz w:val="20"/>
        </w:rPr>
        <w:t xml:space="preserve"> (</w:t>
      </w:r>
      <w:r w:rsidRPr="00F30CAA">
        <w:rPr>
          <w:rFonts w:ascii="Times New Roman" w:hAnsi="Times New Roman" w:cs="Times New Roman"/>
          <w:noProof/>
          <w:sz w:val="20"/>
        </w:rPr>
        <w:t>2024</w:t>
      </w:r>
      <w:r w:rsidR="00761EAD">
        <w:rPr>
          <w:rFonts w:ascii="Times New Roman" w:hAnsi="Times New Roman" w:cs="Times New Roman"/>
          <w:noProof/>
          <w:sz w:val="20"/>
        </w:rPr>
        <w:t>)</w:t>
      </w:r>
      <w:r w:rsidRPr="00F30CAA">
        <w:rPr>
          <w:rFonts w:ascii="Times New Roman" w:hAnsi="Times New Roman" w:cs="Times New Roman"/>
          <w:noProof/>
          <w:sz w:val="20"/>
        </w:rPr>
        <w:t>.</w:t>
      </w:r>
    </w:p>
    <w:p w14:paraId="5CE609DB" w14:textId="08BBE005" w:rsidR="00FD3722" w:rsidRPr="00F30CAA" w:rsidRDefault="00FD3722" w:rsidP="000940CF">
      <w:pPr>
        <w:pStyle w:val="ListParagraph"/>
        <w:widowControl w:val="0"/>
        <w:numPr>
          <w:ilvl w:val="0"/>
          <w:numId w:val="16"/>
        </w:numPr>
        <w:autoSpaceDE w:val="0"/>
        <w:autoSpaceDN w:val="0"/>
        <w:adjustRightInd w:val="0"/>
        <w:spacing w:after="0" w:line="240" w:lineRule="auto"/>
        <w:jc w:val="both"/>
        <w:rPr>
          <w:rFonts w:ascii="Times New Roman" w:hAnsi="Times New Roman" w:cs="Times New Roman"/>
          <w:noProof/>
          <w:sz w:val="20"/>
        </w:rPr>
      </w:pPr>
      <w:r w:rsidRPr="00F30CAA">
        <w:rPr>
          <w:rFonts w:ascii="Times New Roman" w:hAnsi="Times New Roman" w:cs="Times New Roman"/>
          <w:noProof/>
          <w:sz w:val="20"/>
        </w:rPr>
        <w:t xml:space="preserve">G. Callebaut, G. Leenders, J. Van Mulders, G. Ottoy, L. De Strycker, L. Van der Perre, </w:t>
      </w:r>
      <w:r w:rsidRPr="00F30CAA">
        <w:rPr>
          <w:rFonts w:ascii="Times New Roman" w:hAnsi="Times New Roman" w:cs="Times New Roman"/>
          <w:i/>
          <w:iCs/>
          <w:noProof/>
          <w:sz w:val="20"/>
        </w:rPr>
        <w:t>Sensors</w:t>
      </w:r>
      <w:r w:rsidRPr="00F30CAA">
        <w:rPr>
          <w:rFonts w:ascii="Times New Roman" w:hAnsi="Times New Roman" w:cs="Times New Roman"/>
          <w:noProof/>
          <w:sz w:val="20"/>
        </w:rPr>
        <w:t xml:space="preserve">, </w:t>
      </w:r>
      <w:r w:rsidR="00761EAD">
        <w:rPr>
          <w:rFonts w:ascii="Times New Roman" w:hAnsi="Times New Roman" w:cs="Times New Roman"/>
          <w:noProof/>
          <w:sz w:val="20"/>
        </w:rPr>
        <w:t>21.</w:t>
      </w:r>
      <w:r w:rsidRPr="00F30CAA">
        <w:rPr>
          <w:rFonts w:ascii="Times New Roman" w:hAnsi="Times New Roman" w:cs="Times New Roman"/>
          <w:noProof/>
          <w:sz w:val="20"/>
        </w:rPr>
        <w:t xml:space="preserve">3, </w:t>
      </w:r>
      <w:r w:rsidR="00761EAD">
        <w:rPr>
          <w:rFonts w:ascii="Times New Roman" w:hAnsi="Times New Roman" w:cs="Times New Roman"/>
          <w:noProof/>
          <w:sz w:val="20"/>
        </w:rPr>
        <w:t>913</w:t>
      </w:r>
      <w:r w:rsidRPr="00F30CAA">
        <w:rPr>
          <w:rFonts w:ascii="Times New Roman" w:hAnsi="Times New Roman" w:cs="Times New Roman"/>
          <w:noProof/>
          <w:sz w:val="20"/>
        </w:rPr>
        <w:t xml:space="preserve"> </w:t>
      </w:r>
      <w:r w:rsidR="00761EAD">
        <w:rPr>
          <w:rFonts w:ascii="Times New Roman" w:hAnsi="Times New Roman" w:cs="Times New Roman"/>
          <w:noProof/>
          <w:sz w:val="20"/>
        </w:rPr>
        <w:t>(</w:t>
      </w:r>
      <w:r w:rsidRPr="00F30CAA">
        <w:rPr>
          <w:rFonts w:ascii="Times New Roman" w:hAnsi="Times New Roman" w:cs="Times New Roman"/>
          <w:noProof/>
          <w:sz w:val="20"/>
        </w:rPr>
        <w:t>2021</w:t>
      </w:r>
      <w:r w:rsidR="00761EAD">
        <w:rPr>
          <w:rFonts w:ascii="Times New Roman" w:hAnsi="Times New Roman" w:cs="Times New Roman"/>
          <w:noProof/>
          <w:sz w:val="20"/>
        </w:rPr>
        <w:t>)</w:t>
      </w:r>
      <w:r w:rsidRPr="00F30CAA">
        <w:rPr>
          <w:rFonts w:ascii="Times New Roman" w:hAnsi="Times New Roman" w:cs="Times New Roman"/>
          <w:noProof/>
          <w:sz w:val="20"/>
        </w:rPr>
        <w:t>.</w:t>
      </w:r>
    </w:p>
    <w:p w14:paraId="30864368" w14:textId="449A8049" w:rsidR="00997DAD" w:rsidRPr="0024501D" w:rsidRDefault="00FD3722" w:rsidP="00E401E3">
      <w:pPr>
        <w:pStyle w:val="ListParagraph"/>
        <w:widowControl w:val="0"/>
        <w:numPr>
          <w:ilvl w:val="0"/>
          <w:numId w:val="16"/>
        </w:numPr>
        <w:shd w:val="clear" w:color="auto" w:fill="FFFFFF"/>
        <w:autoSpaceDE w:val="0"/>
        <w:autoSpaceDN w:val="0"/>
        <w:adjustRightInd w:val="0"/>
        <w:spacing w:after="0" w:line="240" w:lineRule="auto"/>
        <w:jc w:val="both"/>
        <w:rPr>
          <w:rFonts w:asciiTheme="majorBidi" w:hAnsiTheme="majorBidi" w:cstheme="majorBidi"/>
          <w:b/>
          <w:lang w:val="en-US"/>
        </w:rPr>
      </w:pPr>
      <w:r w:rsidRPr="0024501D">
        <w:rPr>
          <w:rFonts w:ascii="Times New Roman" w:hAnsi="Times New Roman" w:cs="Times New Roman"/>
          <w:noProof/>
          <w:sz w:val="20"/>
        </w:rPr>
        <w:t xml:space="preserve">K. Hasan, N. Tom, M. R. Yuce, </w:t>
      </w:r>
      <w:r w:rsidRPr="0024501D">
        <w:rPr>
          <w:rFonts w:ascii="Times New Roman" w:hAnsi="Times New Roman" w:cs="Times New Roman"/>
          <w:i/>
          <w:iCs/>
          <w:noProof/>
          <w:sz w:val="20"/>
        </w:rPr>
        <w:t>Batteries</w:t>
      </w:r>
      <w:r w:rsidRPr="0024501D">
        <w:rPr>
          <w:rFonts w:ascii="Times New Roman" w:hAnsi="Times New Roman" w:cs="Times New Roman"/>
          <w:noProof/>
          <w:sz w:val="20"/>
        </w:rPr>
        <w:t>, 9</w:t>
      </w:r>
      <w:r w:rsidR="00761EAD" w:rsidRPr="0024501D">
        <w:rPr>
          <w:rFonts w:ascii="Times New Roman" w:hAnsi="Times New Roman" w:cs="Times New Roman"/>
          <w:noProof/>
          <w:sz w:val="20"/>
        </w:rPr>
        <w:t>.</w:t>
      </w:r>
      <w:r w:rsidRPr="0024501D">
        <w:rPr>
          <w:rFonts w:ascii="Times New Roman" w:hAnsi="Times New Roman" w:cs="Times New Roman"/>
          <w:noProof/>
          <w:sz w:val="20"/>
        </w:rPr>
        <w:t xml:space="preserve">12, </w:t>
      </w:r>
      <w:r w:rsidR="00761EAD" w:rsidRPr="0024501D">
        <w:rPr>
          <w:rFonts w:ascii="Times New Roman" w:hAnsi="Times New Roman" w:cs="Times New Roman"/>
          <w:noProof/>
          <w:sz w:val="20"/>
        </w:rPr>
        <w:t>580</w:t>
      </w:r>
      <w:r w:rsidRPr="0024501D">
        <w:rPr>
          <w:rFonts w:ascii="Times New Roman" w:hAnsi="Times New Roman" w:cs="Times New Roman"/>
          <w:noProof/>
          <w:sz w:val="20"/>
        </w:rPr>
        <w:t xml:space="preserve"> </w:t>
      </w:r>
      <w:r w:rsidR="00761EAD" w:rsidRPr="0024501D">
        <w:rPr>
          <w:rFonts w:ascii="Times New Roman" w:hAnsi="Times New Roman" w:cs="Times New Roman"/>
          <w:noProof/>
          <w:sz w:val="20"/>
        </w:rPr>
        <w:t>(</w:t>
      </w:r>
      <w:r w:rsidRPr="0024501D">
        <w:rPr>
          <w:rFonts w:ascii="Times New Roman" w:hAnsi="Times New Roman" w:cs="Times New Roman"/>
          <w:noProof/>
          <w:sz w:val="20"/>
        </w:rPr>
        <w:t>2023</w:t>
      </w:r>
      <w:r w:rsidR="00761EAD" w:rsidRPr="0024501D">
        <w:rPr>
          <w:rFonts w:ascii="Times New Roman" w:hAnsi="Times New Roman" w:cs="Times New Roman"/>
          <w:noProof/>
          <w:sz w:val="20"/>
        </w:rPr>
        <w:t>)</w:t>
      </w:r>
      <w:r w:rsidRPr="0024501D">
        <w:rPr>
          <w:rFonts w:ascii="Times New Roman" w:hAnsi="Times New Roman" w:cs="Times New Roman"/>
          <w:noProof/>
          <w:sz w:val="20"/>
        </w:rPr>
        <w:t>.</w:t>
      </w:r>
      <w:r w:rsidR="00513AD6" w:rsidRPr="0024501D">
        <w:rPr>
          <w:rFonts w:asciiTheme="majorBidi" w:hAnsiTheme="majorBidi" w:cstheme="majorBidi"/>
          <w:shd w:val="clear" w:color="auto" w:fill="FFFFFF"/>
        </w:rPr>
        <w:fldChar w:fldCharType="end"/>
      </w:r>
    </w:p>
    <w:sectPr w:rsidR="00997DAD" w:rsidRPr="0024501D" w:rsidSect="001E716C">
      <w:pgSz w:w="12242" w:h="15842"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B383F2" w14:textId="77777777" w:rsidR="0053610B" w:rsidRDefault="0053610B" w:rsidP="0044039E">
      <w:pPr>
        <w:spacing w:after="0" w:line="240" w:lineRule="auto"/>
      </w:pPr>
      <w:r>
        <w:separator/>
      </w:r>
    </w:p>
  </w:endnote>
  <w:endnote w:type="continuationSeparator" w:id="0">
    <w:p w14:paraId="3434538F" w14:textId="77777777" w:rsidR="0053610B" w:rsidRDefault="0053610B" w:rsidP="004403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80FBE1" w14:textId="77777777" w:rsidR="0053610B" w:rsidRDefault="0053610B" w:rsidP="0044039E">
      <w:pPr>
        <w:spacing w:after="0" w:line="240" w:lineRule="auto"/>
      </w:pPr>
      <w:r>
        <w:separator/>
      </w:r>
    </w:p>
  </w:footnote>
  <w:footnote w:type="continuationSeparator" w:id="0">
    <w:p w14:paraId="4F08CEE6" w14:textId="77777777" w:rsidR="0053610B" w:rsidRDefault="0053610B" w:rsidP="004403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F49B9"/>
    <w:multiLevelType w:val="hybridMultilevel"/>
    <w:tmpl w:val="E45892C2"/>
    <w:lvl w:ilvl="0" w:tplc="B022BBE0">
      <w:start w:val="5"/>
      <w:numFmt w:val="decimal"/>
      <w:lvlText w:val="%1."/>
      <w:lvlJc w:val="left"/>
      <w:pPr>
        <w:ind w:left="1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295AE66A">
      <w:start w:val="1"/>
      <w:numFmt w:val="bullet"/>
      <w:lvlText w:val="•"/>
      <w:lvlJc w:val="left"/>
      <w:pPr>
        <w:ind w:left="2501"/>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2" w:tplc="F7DC3360">
      <w:start w:val="1"/>
      <w:numFmt w:val="bullet"/>
      <w:lvlText w:val="▪"/>
      <w:lvlJc w:val="left"/>
      <w:pPr>
        <w:ind w:left="3641"/>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3" w:tplc="4D2E5118">
      <w:start w:val="1"/>
      <w:numFmt w:val="bullet"/>
      <w:lvlText w:val="•"/>
      <w:lvlJc w:val="left"/>
      <w:pPr>
        <w:ind w:left="4361"/>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4" w:tplc="6BCCC9D4">
      <w:start w:val="1"/>
      <w:numFmt w:val="bullet"/>
      <w:lvlText w:val="o"/>
      <w:lvlJc w:val="left"/>
      <w:pPr>
        <w:ind w:left="5081"/>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5" w:tplc="5FC46140">
      <w:start w:val="1"/>
      <w:numFmt w:val="bullet"/>
      <w:lvlText w:val="▪"/>
      <w:lvlJc w:val="left"/>
      <w:pPr>
        <w:ind w:left="5801"/>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6" w:tplc="5F98DC86">
      <w:start w:val="1"/>
      <w:numFmt w:val="bullet"/>
      <w:lvlText w:val="•"/>
      <w:lvlJc w:val="left"/>
      <w:pPr>
        <w:ind w:left="6521"/>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7" w:tplc="A64E7074">
      <w:start w:val="1"/>
      <w:numFmt w:val="bullet"/>
      <w:lvlText w:val="o"/>
      <w:lvlJc w:val="left"/>
      <w:pPr>
        <w:ind w:left="7241"/>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8" w:tplc="7C66CBDC">
      <w:start w:val="1"/>
      <w:numFmt w:val="bullet"/>
      <w:lvlText w:val="▪"/>
      <w:lvlJc w:val="left"/>
      <w:pPr>
        <w:ind w:left="7961"/>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abstractNum>
  <w:abstractNum w:abstractNumId="1">
    <w:nsid w:val="13CC2751"/>
    <w:multiLevelType w:val="hybridMultilevel"/>
    <w:tmpl w:val="788E49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188D7EDD"/>
    <w:multiLevelType w:val="hybridMultilevel"/>
    <w:tmpl w:val="9064C85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195F049B"/>
    <w:multiLevelType w:val="hybridMultilevel"/>
    <w:tmpl w:val="2A72A4E2"/>
    <w:lvl w:ilvl="0" w:tplc="A6905220">
      <w:start w:val="10"/>
      <w:numFmt w:val="bullet"/>
      <w:lvlText w:val=""/>
      <w:lvlJc w:val="left"/>
      <w:pPr>
        <w:ind w:left="720" w:hanging="360"/>
      </w:pPr>
      <w:rPr>
        <w:rFonts w:ascii="Wingdings" w:eastAsia="Calibri" w:hAnsi="Wingdings" w:cstheme="maj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22A30A77"/>
    <w:multiLevelType w:val="hybridMultilevel"/>
    <w:tmpl w:val="54EA25D0"/>
    <w:lvl w:ilvl="0" w:tplc="F060504A">
      <w:start w:val="1"/>
      <w:numFmt w:val="bullet"/>
      <w:lvlText w:val="•"/>
      <w:lvlJc w:val="left"/>
      <w:pPr>
        <w:ind w:left="360"/>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1" w:tplc="78805348">
      <w:start w:val="1"/>
      <w:numFmt w:val="bullet"/>
      <w:lvlText w:val="o"/>
      <w:lvlJc w:val="left"/>
      <w:pPr>
        <w:ind w:left="1200"/>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2" w:tplc="83E2E3AC">
      <w:start w:val="1"/>
      <w:numFmt w:val="bullet"/>
      <w:lvlRestart w:val="0"/>
      <w:lvlText w:val="•"/>
      <w:lvlJc w:val="left"/>
      <w:pPr>
        <w:ind w:left="1826"/>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3" w:tplc="CF08E3DA">
      <w:start w:val="1"/>
      <w:numFmt w:val="bullet"/>
      <w:lvlText w:val="•"/>
      <w:lvlJc w:val="left"/>
      <w:pPr>
        <w:ind w:left="2761"/>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4" w:tplc="B60673EE">
      <w:start w:val="1"/>
      <w:numFmt w:val="bullet"/>
      <w:lvlText w:val="o"/>
      <w:lvlJc w:val="left"/>
      <w:pPr>
        <w:ind w:left="3481"/>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5" w:tplc="DB6673FA">
      <w:start w:val="1"/>
      <w:numFmt w:val="bullet"/>
      <w:lvlText w:val="▪"/>
      <w:lvlJc w:val="left"/>
      <w:pPr>
        <w:ind w:left="4201"/>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6" w:tplc="BE3690B4">
      <w:start w:val="1"/>
      <w:numFmt w:val="bullet"/>
      <w:lvlText w:val="•"/>
      <w:lvlJc w:val="left"/>
      <w:pPr>
        <w:ind w:left="4921"/>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7" w:tplc="CC50CCFE">
      <w:start w:val="1"/>
      <w:numFmt w:val="bullet"/>
      <w:lvlText w:val="o"/>
      <w:lvlJc w:val="left"/>
      <w:pPr>
        <w:ind w:left="5641"/>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8" w:tplc="B47A5648">
      <w:start w:val="1"/>
      <w:numFmt w:val="bullet"/>
      <w:lvlText w:val="▪"/>
      <w:lvlJc w:val="left"/>
      <w:pPr>
        <w:ind w:left="6361"/>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abstractNum>
  <w:abstractNum w:abstractNumId="5">
    <w:nsid w:val="281E442C"/>
    <w:multiLevelType w:val="hybridMultilevel"/>
    <w:tmpl w:val="3894F714"/>
    <w:lvl w:ilvl="0" w:tplc="FFFFFFF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27E367D"/>
    <w:multiLevelType w:val="multilevel"/>
    <w:tmpl w:val="372AA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45307F9"/>
    <w:multiLevelType w:val="hybridMultilevel"/>
    <w:tmpl w:val="095A064E"/>
    <w:lvl w:ilvl="0" w:tplc="38FCA75C">
      <w:start w:val="1"/>
      <w:numFmt w:val="bullet"/>
      <w:lvlText w:val="•"/>
      <w:lvlJc w:val="left"/>
      <w:pPr>
        <w:ind w:left="360"/>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1" w:tplc="258CB840">
      <w:start w:val="1"/>
      <w:numFmt w:val="bullet"/>
      <w:lvlText w:val="o"/>
      <w:lvlJc w:val="left"/>
      <w:pPr>
        <w:ind w:left="1880"/>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2" w:tplc="0DEEA2D0">
      <w:start w:val="1"/>
      <w:numFmt w:val="bullet"/>
      <w:lvlRestart w:val="0"/>
      <w:lvlText w:val="•"/>
      <w:lvlJc w:val="left"/>
      <w:pPr>
        <w:ind w:left="1872"/>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3" w:tplc="AD4E273A">
      <w:start w:val="1"/>
      <w:numFmt w:val="bullet"/>
      <w:lvlText w:val="•"/>
      <w:lvlJc w:val="left"/>
      <w:pPr>
        <w:ind w:left="4120"/>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4" w:tplc="5B10E478">
      <w:start w:val="1"/>
      <w:numFmt w:val="bullet"/>
      <w:lvlText w:val="o"/>
      <w:lvlJc w:val="left"/>
      <w:pPr>
        <w:ind w:left="4840"/>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5" w:tplc="7B34F7DC">
      <w:start w:val="1"/>
      <w:numFmt w:val="bullet"/>
      <w:lvlText w:val="▪"/>
      <w:lvlJc w:val="left"/>
      <w:pPr>
        <w:ind w:left="5560"/>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6" w:tplc="732CE77C">
      <w:start w:val="1"/>
      <w:numFmt w:val="bullet"/>
      <w:lvlText w:val="•"/>
      <w:lvlJc w:val="left"/>
      <w:pPr>
        <w:ind w:left="6280"/>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7" w:tplc="31A25E14">
      <w:start w:val="1"/>
      <w:numFmt w:val="bullet"/>
      <w:lvlText w:val="o"/>
      <w:lvlJc w:val="left"/>
      <w:pPr>
        <w:ind w:left="7000"/>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8" w:tplc="B7B413BA">
      <w:start w:val="1"/>
      <w:numFmt w:val="bullet"/>
      <w:lvlText w:val="▪"/>
      <w:lvlJc w:val="left"/>
      <w:pPr>
        <w:ind w:left="7720"/>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abstractNum>
  <w:abstractNum w:abstractNumId="8">
    <w:nsid w:val="38031572"/>
    <w:multiLevelType w:val="multilevel"/>
    <w:tmpl w:val="F8C4375E"/>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43956B58"/>
    <w:multiLevelType w:val="multilevel"/>
    <w:tmpl w:val="AD5C53F6"/>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619005E"/>
    <w:multiLevelType w:val="hybridMultilevel"/>
    <w:tmpl w:val="D194C2E0"/>
    <w:lvl w:ilvl="0" w:tplc="B164BBD8">
      <w:start w:val="2"/>
      <w:numFmt w:val="bullet"/>
      <w:lvlText w:val=""/>
      <w:lvlJc w:val="left"/>
      <w:pPr>
        <w:ind w:left="720" w:hanging="360"/>
      </w:pPr>
      <w:rPr>
        <w:rFonts w:ascii="Wingdings" w:eastAsia="Calibri" w:hAnsi="Wingdings" w:cstheme="maj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48E5349E"/>
    <w:multiLevelType w:val="hybridMultilevel"/>
    <w:tmpl w:val="897CF760"/>
    <w:lvl w:ilvl="0" w:tplc="B9AEE7B4">
      <w:start w:val="1"/>
      <w:numFmt w:val="bullet"/>
      <w:lvlText w:val="•"/>
      <w:lvlJc w:val="left"/>
      <w:pPr>
        <w:ind w:left="360"/>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1" w:tplc="661468A0">
      <w:start w:val="1"/>
      <w:numFmt w:val="bullet"/>
      <w:lvlText w:val="o"/>
      <w:lvlJc w:val="left"/>
      <w:pPr>
        <w:ind w:left="1297"/>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2" w:tplc="29B672B4">
      <w:start w:val="1"/>
      <w:numFmt w:val="bullet"/>
      <w:lvlText w:val="▪"/>
      <w:lvlJc w:val="left"/>
      <w:pPr>
        <w:ind w:left="2233"/>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3" w:tplc="04241D76">
      <w:start w:val="1"/>
      <w:numFmt w:val="bullet"/>
      <w:lvlRestart w:val="0"/>
      <w:lvlText w:val="•"/>
      <w:lvlJc w:val="left"/>
      <w:pPr>
        <w:ind w:left="2738"/>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4" w:tplc="C2B2B02E">
      <w:start w:val="1"/>
      <w:numFmt w:val="bullet"/>
      <w:lvlText w:val="o"/>
      <w:lvlJc w:val="left"/>
      <w:pPr>
        <w:ind w:left="3890"/>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5" w:tplc="80560424">
      <w:start w:val="1"/>
      <w:numFmt w:val="bullet"/>
      <w:lvlText w:val="▪"/>
      <w:lvlJc w:val="left"/>
      <w:pPr>
        <w:ind w:left="4610"/>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6" w:tplc="1400B56E">
      <w:start w:val="1"/>
      <w:numFmt w:val="bullet"/>
      <w:lvlText w:val="•"/>
      <w:lvlJc w:val="left"/>
      <w:pPr>
        <w:ind w:left="5330"/>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7" w:tplc="C69CD0B4">
      <w:start w:val="1"/>
      <w:numFmt w:val="bullet"/>
      <w:lvlText w:val="o"/>
      <w:lvlJc w:val="left"/>
      <w:pPr>
        <w:ind w:left="6050"/>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8" w:tplc="02B8C824">
      <w:start w:val="1"/>
      <w:numFmt w:val="bullet"/>
      <w:lvlText w:val="▪"/>
      <w:lvlJc w:val="left"/>
      <w:pPr>
        <w:ind w:left="6770"/>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abstractNum>
  <w:abstractNum w:abstractNumId="12">
    <w:nsid w:val="4DB55F9F"/>
    <w:multiLevelType w:val="hybridMultilevel"/>
    <w:tmpl w:val="4DF87484"/>
    <w:lvl w:ilvl="0" w:tplc="486A591A">
      <w:start w:val="2"/>
      <w:numFmt w:val="decimal"/>
      <w:lvlText w:val="%1."/>
      <w:lvlJc w:val="left"/>
      <w:pPr>
        <w:ind w:left="22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B77EEAD4">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318596E">
      <w:start w:val="1"/>
      <w:numFmt w:val="bullet"/>
      <w:lvlText w:val="▪"/>
      <w:lvlJc w:val="left"/>
      <w:pPr>
        <w:ind w:left="144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3F8CE64">
      <w:start w:val="1"/>
      <w:numFmt w:val="bullet"/>
      <w:lvlText w:val="•"/>
      <w:lvlJc w:val="left"/>
      <w:pPr>
        <w:ind w:left="21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07E17CC">
      <w:start w:val="1"/>
      <w:numFmt w:val="bullet"/>
      <w:lvlText w:val="o"/>
      <w:lvlJc w:val="left"/>
      <w:pPr>
        <w:ind w:left="288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46094AE">
      <w:start w:val="1"/>
      <w:numFmt w:val="bullet"/>
      <w:lvlText w:val="▪"/>
      <w:lvlJc w:val="left"/>
      <w:pPr>
        <w:ind w:left="360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8BE17A2">
      <w:start w:val="1"/>
      <w:numFmt w:val="bullet"/>
      <w:lvlText w:val="•"/>
      <w:lvlJc w:val="left"/>
      <w:pPr>
        <w:ind w:left="4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C40489C">
      <w:start w:val="1"/>
      <w:numFmt w:val="bullet"/>
      <w:lvlText w:val="o"/>
      <w:lvlJc w:val="left"/>
      <w:pPr>
        <w:ind w:left="504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61448FC">
      <w:start w:val="1"/>
      <w:numFmt w:val="bullet"/>
      <w:lvlText w:val="▪"/>
      <w:lvlJc w:val="left"/>
      <w:pPr>
        <w:ind w:left="57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nsid w:val="535357C9"/>
    <w:multiLevelType w:val="hybridMultilevel"/>
    <w:tmpl w:val="18FA9A20"/>
    <w:lvl w:ilvl="0" w:tplc="515A4E1A">
      <w:start w:val="1"/>
      <w:numFmt w:val="bullet"/>
      <w:lvlText w:val="•"/>
      <w:lvlJc w:val="left"/>
      <w:pPr>
        <w:ind w:left="1722"/>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1" w:tplc="9764403C">
      <w:start w:val="1"/>
      <w:numFmt w:val="bullet"/>
      <w:lvlText w:val="o"/>
      <w:lvlJc w:val="left"/>
      <w:pPr>
        <w:ind w:left="3694"/>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2" w:tplc="AD54E2DC">
      <w:start w:val="1"/>
      <w:numFmt w:val="bullet"/>
      <w:lvlText w:val="▪"/>
      <w:lvlJc w:val="left"/>
      <w:pPr>
        <w:ind w:left="4414"/>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3" w:tplc="A39628DC">
      <w:start w:val="1"/>
      <w:numFmt w:val="bullet"/>
      <w:lvlText w:val="•"/>
      <w:lvlJc w:val="left"/>
      <w:pPr>
        <w:ind w:left="5134"/>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4" w:tplc="01300DF6">
      <w:start w:val="1"/>
      <w:numFmt w:val="bullet"/>
      <w:lvlText w:val="o"/>
      <w:lvlJc w:val="left"/>
      <w:pPr>
        <w:ind w:left="5854"/>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5" w:tplc="08B66C2C">
      <w:start w:val="1"/>
      <w:numFmt w:val="bullet"/>
      <w:lvlText w:val="▪"/>
      <w:lvlJc w:val="left"/>
      <w:pPr>
        <w:ind w:left="6574"/>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6" w:tplc="40161A1C">
      <w:start w:val="1"/>
      <w:numFmt w:val="bullet"/>
      <w:lvlText w:val="•"/>
      <w:lvlJc w:val="left"/>
      <w:pPr>
        <w:ind w:left="7294"/>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7" w:tplc="1316ADDE">
      <w:start w:val="1"/>
      <w:numFmt w:val="bullet"/>
      <w:lvlText w:val="o"/>
      <w:lvlJc w:val="left"/>
      <w:pPr>
        <w:ind w:left="8014"/>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8" w:tplc="BD70282C">
      <w:start w:val="1"/>
      <w:numFmt w:val="bullet"/>
      <w:lvlText w:val="▪"/>
      <w:lvlJc w:val="left"/>
      <w:pPr>
        <w:ind w:left="8734"/>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abstractNum>
  <w:abstractNum w:abstractNumId="14">
    <w:nsid w:val="615545FB"/>
    <w:multiLevelType w:val="hybridMultilevel"/>
    <w:tmpl w:val="B8787E86"/>
    <w:lvl w:ilvl="0" w:tplc="420660C8">
      <w:start w:val="1"/>
      <w:numFmt w:val="decimal"/>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64427CBC"/>
    <w:multiLevelType w:val="hybridMultilevel"/>
    <w:tmpl w:val="3BF4868A"/>
    <w:lvl w:ilvl="0" w:tplc="BADE7C62">
      <w:start w:val="1"/>
      <w:numFmt w:val="bullet"/>
      <w:lvlText w:val="•"/>
      <w:lvlJc w:val="left"/>
      <w:pPr>
        <w:ind w:left="1867"/>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1" w:tplc="30FEC51A">
      <w:start w:val="1"/>
      <w:numFmt w:val="bullet"/>
      <w:lvlText w:val="o"/>
      <w:lvlJc w:val="left"/>
      <w:pPr>
        <w:ind w:left="3972"/>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2" w:tplc="15884BB0">
      <w:start w:val="1"/>
      <w:numFmt w:val="bullet"/>
      <w:lvlText w:val="▪"/>
      <w:lvlJc w:val="left"/>
      <w:pPr>
        <w:ind w:left="4692"/>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3" w:tplc="F2487AFA">
      <w:start w:val="1"/>
      <w:numFmt w:val="bullet"/>
      <w:lvlText w:val="•"/>
      <w:lvlJc w:val="left"/>
      <w:pPr>
        <w:ind w:left="5412"/>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4" w:tplc="3EBC28DE">
      <w:start w:val="1"/>
      <w:numFmt w:val="bullet"/>
      <w:lvlText w:val="o"/>
      <w:lvlJc w:val="left"/>
      <w:pPr>
        <w:ind w:left="6132"/>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5" w:tplc="3AF89D24">
      <w:start w:val="1"/>
      <w:numFmt w:val="bullet"/>
      <w:lvlText w:val="▪"/>
      <w:lvlJc w:val="left"/>
      <w:pPr>
        <w:ind w:left="6852"/>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6" w:tplc="D4D81312">
      <w:start w:val="1"/>
      <w:numFmt w:val="bullet"/>
      <w:lvlText w:val="•"/>
      <w:lvlJc w:val="left"/>
      <w:pPr>
        <w:ind w:left="7572"/>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7" w:tplc="00261156">
      <w:start w:val="1"/>
      <w:numFmt w:val="bullet"/>
      <w:lvlText w:val="o"/>
      <w:lvlJc w:val="left"/>
      <w:pPr>
        <w:ind w:left="8292"/>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lvl w:ilvl="8" w:tplc="7E086AFE">
      <w:start w:val="1"/>
      <w:numFmt w:val="bullet"/>
      <w:lvlText w:val="▪"/>
      <w:lvlJc w:val="left"/>
      <w:pPr>
        <w:ind w:left="9012"/>
      </w:pPr>
      <w:rPr>
        <w:rFonts w:ascii="Cambria Math" w:eastAsia="Cambria Math" w:hAnsi="Cambria Math" w:cs="Cambria Math"/>
        <w:b w:val="0"/>
        <w:i w:val="0"/>
        <w:strike w:val="0"/>
        <w:dstrike w:val="0"/>
        <w:color w:val="000000"/>
        <w:sz w:val="22"/>
        <w:szCs w:val="22"/>
        <w:u w:val="none" w:color="000000"/>
        <w:bdr w:val="none" w:sz="0" w:space="0" w:color="auto"/>
        <w:shd w:val="clear" w:color="auto" w:fill="auto"/>
        <w:vertAlign w:val="baseline"/>
      </w:rPr>
    </w:lvl>
  </w:abstractNum>
  <w:num w:numId="1">
    <w:abstractNumId w:val="13"/>
  </w:num>
  <w:num w:numId="2">
    <w:abstractNumId w:val="12"/>
  </w:num>
  <w:num w:numId="3">
    <w:abstractNumId w:val="11"/>
  </w:num>
  <w:num w:numId="4">
    <w:abstractNumId w:val="4"/>
  </w:num>
  <w:num w:numId="5">
    <w:abstractNumId w:val="0"/>
  </w:num>
  <w:num w:numId="6">
    <w:abstractNumId w:val="7"/>
  </w:num>
  <w:num w:numId="7">
    <w:abstractNumId w:val="15"/>
  </w:num>
  <w:num w:numId="8">
    <w:abstractNumId w:val="6"/>
  </w:num>
  <w:num w:numId="9">
    <w:abstractNumId w:val="8"/>
  </w:num>
  <w:num w:numId="10">
    <w:abstractNumId w:val="1"/>
  </w:num>
  <w:num w:numId="11">
    <w:abstractNumId w:val="5"/>
  </w:num>
  <w:num w:numId="12">
    <w:abstractNumId w:val="10"/>
  </w:num>
  <w:num w:numId="13">
    <w:abstractNumId w:val="3"/>
  </w:num>
  <w:num w:numId="14">
    <w:abstractNumId w:val="2"/>
  </w:num>
  <w:num w:numId="15">
    <w:abstractNumId w:val="9"/>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9FE"/>
    <w:rsid w:val="00002642"/>
    <w:rsid w:val="000061B8"/>
    <w:rsid w:val="000328CE"/>
    <w:rsid w:val="00041E90"/>
    <w:rsid w:val="0004218F"/>
    <w:rsid w:val="000556F0"/>
    <w:rsid w:val="00061F6C"/>
    <w:rsid w:val="000833E0"/>
    <w:rsid w:val="00091454"/>
    <w:rsid w:val="000940CF"/>
    <w:rsid w:val="000A7EF8"/>
    <w:rsid w:val="000F7364"/>
    <w:rsid w:val="00101686"/>
    <w:rsid w:val="001136E6"/>
    <w:rsid w:val="0014287E"/>
    <w:rsid w:val="00145335"/>
    <w:rsid w:val="001630B6"/>
    <w:rsid w:val="001668D9"/>
    <w:rsid w:val="00195362"/>
    <w:rsid w:val="001A07CB"/>
    <w:rsid w:val="001A08BE"/>
    <w:rsid w:val="001C23E6"/>
    <w:rsid w:val="001D5D18"/>
    <w:rsid w:val="001D62A3"/>
    <w:rsid w:val="001E716C"/>
    <w:rsid w:val="001F1065"/>
    <w:rsid w:val="00205957"/>
    <w:rsid w:val="0024501D"/>
    <w:rsid w:val="00262913"/>
    <w:rsid w:val="00297FC1"/>
    <w:rsid w:val="002A06D9"/>
    <w:rsid w:val="002A2A2D"/>
    <w:rsid w:val="002A6423"/>
    <w:rsid w:val="002D5756"/>
    <w:rsid w:val="00301333"/>
    <w:rsid w:val="003209EB"/>
    <w:rsid w:val="00333871"/>
    <w:rsid w:val="00334AAB"/>
    <w:rsid w:val="00346B31"/>
    <w:rsid w:val="00361E2E"/>
    <w:rsid w:val="00381590"/>
    <w:rsid w:val="00387850"/>
    <w:rsid w:val="003922D8"/>
    <w:rsid w:val="00395F40"/>
    <w:rsid w:val="003A0EB5"/>
    <w:rsid w:val="003A0F39"/>
    <w:rsid w:val="003A5B52"/>
    <w:rsid w:val="003B3C58"/>
    <w:rsid w:val="003E4B27"/>
    <w:rsid w:val="003E50E0"/>
    <w:rsid w:val="003E6884"/>
    <w:rsid w:val="00401C23"/>
    <w:rsid w:val="00415241"/>
    <w:rsid w:val="00424D50"/>
    <w:rsid w:val="004279EA"/>
    <w:rsid w:val="00431E39"/>
    <w:rsid w:val="004321DF"/>
    <w:rsid w:val="0044039E"/>
    <w:rsid w:val="00441899"/>
    <w:rsid w:val="00447ED5"/>
    <w:rsid w:val="00473FC1"/>
    <w:rsid w:val="00486F98"/>
    <w:rsid w:val="004B0921"/>
    <w:rsid w:val="004B6FC6"/>
    <w:rsid w:val="004F165E"/>
    <w:rsid w:val="004F2533"/>
    <w:rsid w:val="00513AD6"/>
    <w:rsid w:val="00517612"/>
    <w:rsid w:val="00517883"/>
    <w:rsid w:val="0053610B"/>
    <w:rsid w:val="0054141F"/>
    <w:rsid w:val="005504FE"/>
    <w:rsid w:val="00553E24"/>
    <w:rsid w:val="00567673"/>
    <w:rsid w:val="005A5E6A"/>
    <w:rsid w:val="005B19C0"/>
    <w:rsid w:val="005C6C13"/>
    <w:rsid w:val="005E01FA"/>
    <w:rsid w:val="005E6F2A"/>
    <w:rsid w:val="006039FE"/>
    <w:rsid w:val="00606986"/>
    <w:rsid w:val="00627AFD"/>
    <w:rsid w:val="006335AF"/>
    <w:rsid w:val="00634EBE"/>
    <w:rsid w:val="006A5292"/>
    <w:rsid w:val="006A5D0B"/>
    <w:rsid w:val="006E3897"/>
    <w:rsid w:val="00752C84"/>
    <w:rsid w:val="00761EAD"/>
    <w:rsid w:val="007623BC"/>
    <w:rsid w:val="00770AD3"/>
    <w:rsid w:val="007748A0"/>
    <w:rsid w:val="00786E89"/>
    <w:rsid w:val="007D0985"/>
    <w:rsid w:val="00802B78"/>
    <w:rsid w:val="00845CA6"/>
    <w:rsid w:val="008562AF"/>
    <w:rsid w:val="008633B9"/>
    <w:rsid w:val="0089777E"/>
    <w:rsid w:val="008B4B06"/>
    <w:rsid w:val="008D0E94"/>
    <w:rsid w:val="008F6286"/>
    <w:rsid w:val="00901179"/>
    <w:rsid w:val="00905FFB"/>
    <w:rsid w:val="00916910"/>
    <w:rsid w:val="009219FC"/>
    <w:rsid w:val="00936508"/>
    <w:rsid w:val="00952003"/>
    <w:rsid w:val="009568C5"/>
    <w:rsid w:val="00960540"/>
    <w:rsid w:val="00996B83"/>
    <w:rsid w:val="00997DAD"/>
    <w:rsid w:val="009A7202"/>
    <w:rsid w:val="009B0C7D"/>
    <w:rsid w:val="009B663B"/>
    <w:rsid w:val="00A05095"/>
    <w:rsid w:val="00A06686"/>
    <w:rsid w:val="00A113F3"/>
    <w:rsid w:val="00A26016"/>
    <w:rsid w:val="00A426D8"/>
    <w:rsid w:val="00A45515"/>
    <w:rsid w:val="00A51772"/>
    <w:rsid w:val="00A51F8F"/>
    <w:rsid w:val="00A53473"/>
    <w:rsid w:val="00A64175"/>
    <w:rsid w:val="00A64E7F"/>
    <w:rsid w:val="00A8758D"/>
    <w:rsid w:val="00A954B4"/>
    <w:rsid w:val="00AA54CD"/>
    <w:rsid w:val="00AB64FC"/>
    <w:rsid w:val="00AC7647"/>
    <w:rsid w:val="00AE6D91"/>
    <w:rsid w:val="00AF71D8"/>
    <w:rsid w:val="00AF7758"/>
    <w:rsid w:val="00B043A9"/>
    <w:rsid w:val="00B06B51"/>
    <w:rsid w:val="00B41DD5"/>
    <w:rsid w:val="00B825C1"/>
    <w:rsid w:val="00BA7286"/>
    <w:rsid w:val="00BB2EFF"/>
    <w:rsid w:val="00BB7152"/>
    <w:rsid w:val="00BC32C2"/>
    <w:rsid w:val="00BF6F0B"/>
    <w:rsid w:val="00C05176"/>
    <w:rsid w:val="00C20D3D"/>
    <w:rsid w:val="00C26DC7"/>
    <w:rsid w:val="00C60183"/>
    <w:rsid w:val="00C83ECC"/>
    <w:rsid w:val="00C8624C"/>
    <w:rsid w:val="00C9660D"/>
    <w:rsid w:val="00C975E7"/>
    <w:rsid w:val="00CD0B2A"/>
    <w:rsid w:val="00CD66B4"/>
    <w:rsid w:val="00D146C8"/>
    <w:rsid w:val="00D1517B"/>
    <w:rsid w:val="00D1597C"/>
    <w:rsid w:val="00D211FD"/>
    <w:rsid w:val="00D34CE5"/>
    <w:rsid w:val="00D75CAC"/>
    <w:rsid w:val="00DC054E"/>
    <w:rsid w:val="00DC57CA"/>
    <w:rsid w:val="00DF5F4E"/>
    <w:rsid w:val="00E17DCA"/>
    <w:rsid w:val="00E24062"/>
    <w:rsid w:val="00E44CB0"/>
    <w:rsid w:val="00E54D89"/>
    <w:rsid w:val="00E6546B"/>
    <w:rsid w:val="00E84249"/>
    <w:rsid w:val="00EC0EB6"/>
    <w:rsid w:val="00EE6FDA"/>
    <w:rsid w:val="00F01B20"/>
    <w:rsid w:val="00F027A6"/>
    <w:rsid w:val="00F23296"/>
    <w:rsid w:val="00F27939"/>
    <w:rsid w:val="00F30CAA"/>
    <w:rsid w:val="00F34818"/>
    <w:rsid w:val="00F37BAB"/>
    <w:rsid w:val="00F478AE"/>
    <w:rsid w:val="00F548B5"/>
    <w:rsid w:val="00F5492C"/>
    <w:rsid w:val="00F71787"/>
    <w:rsid w:val="00F736C7"/>
    <w:rsid w:val="00F73FCA"/>
    <w:rsid w:val="00F83BF3"/>
    <w:rsid w:val="00FB2D21"/>
    <w:rsid w:val="00FB3568"/>
    <w:rsid w:val="00FB4EB0"/>
    <w:rsid w:val="00FB67F0"/>
    <w:rsid w:val="00FC2F61"/>
    <w:rsid w:val="00FD3722"/>
    <w:rsid w:val="00FD7864"/>
    <w:rsid w:val="00FF48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EF06CA"/>
  <w15:docId w15:val="{2A31244D-3700-4BA5-9F08-9EDFC0FD3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IN" w:eastAsia="en-IN" w:bidi="ar-SA"/>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9EA"/>
    <w:pPr>
      <w:spacing w:line="259" w:lineRule="auto"/>
    </w:pPr>
    <w:rPr>
      <w:rFonts w:ascii="Calibri" w:eastAsia="Calibri" w:hAnsi="Calibri" w:cs="Calibri"/>
      <w:color w:val="000000"/>
      <w:sz w:val="22"/>
    </w:rPr>
  </w:style>
  <w:style w:type="paragraph" w:styleId="Heading1">
    <w:name w:val="heading 1"/>
    <w:next w:val="Normal"/>
    <w:link w:val="Heading1Char"/>
    <w:uiPriority w:val="9"/>
    <w:qFormat/>
    <w:rsid w:val="004279EA"/>
    <w:pPr>
      <w:keepNext/>
      <w:keepLines/>
      <w:spacing w:after="0" w:line="259" w:lineRule="auto"/>
      <w:ind w:left="10" w:right="832" w:hanging="10"/>
      <w:jc w:val="right"/>
      <w:outlineLvl w:val="0"/>
    </w:pPr>
    <w:rPr>
      <w:rFonts w:ascii="Cambria Math" w:eastAsia="Cambria Math" w:hAnsi="Cambria Math" w:cs="Cambria Math"/>
      <w:color w:val="000000"/>
      <w:sz w:val="22"/>
    </w:rPr>
  </w:style>
  <w:style w:type="paragraph" w:styleId="Heading2">
    <w:name w:val="heading 2"/>
    <w:basedOn w:val="Normal"/>
    <w:next w:val="Normal"/>
    <w:link w:val="Heading2Char"/>
    <w:uiPriority w:val="9"/>
    <w:unhideWhenUsed/>
    <w:qFormat/>
    <w:rsid w:val="006A5D0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73FC1"/>
    <w:pPr>
      <w:keepNext/>
      <w:keepLines/>
      <w:spacing w:before="40" w:after="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79EA"/>
    <w:rPr>
      <w:rFonts w:ascii="Cambria Math" w:eastAsia="Cambria Math" w:hAnsi="Cambria Math" w:cs="Cambria Math"/>
      <w:color w:val="000000"/>
      <w:sz w:val="22"/>
    </w:rPr>
  </w:style>
  <w:style w:type="table" w:customStyle="1" w:styleId="TableGrid">
    <w:name w:val="TableGrid"/>
    <w:rsid w:val="004279EA"/>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BB71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7152"/>
    <w:rPr>
      <w:rFonts w:ascii="Tahoma" w:eastAsia="Calibri" w:hAnsi="Tahoma" w:cs="Tahoma"/>
      <w:color w:val="000000"/>
      <w:sz w:val="16"/>
      <w:szCs w:val="16"/>
    </w:rPr>
  </w:style>
  <w:style w:type="paragraph" w:styleId="NormalWeb">
    <w:name w:val="Normal (Web)"/>
    <w:basedOn w:val="Normal"/>
    <w:uiPriority w:val="99"/>
    <w:unhideWhenUsed/>
    <w:rsid w:val="00C9660D"/>
    <w:pPr>
      <w:spacing w:before="100" w:beforeAutospacing="1" w:after="100" w:afterAutospacing="1" w:line="240" w:lineRule="auto"/>
    </w:pPr>
    <w:rPr>
      <w:rFonts w:ascii="Times New Roman" w:eastAsia="Times New Roman" w:hAnsi="Times New Roman" w:cs="Times New Roman"/>
      <w:color w:val="auto"/>
      <w:kern w:val="0"/>
      <w:sz w:val="24"/>
    </w:rPr>
  </w:style>
  <w:style w:type="character" w:customStyle="1" w:styleId="red">
    <w:name w:val="red"/>
    <w:basedOn w:val="DefaultParagraphFont"/>
    <w:rsid w:val="00C9660D"/>
  </w:style>
  <w:style w:type="character" w:customStyle="1" w:styleId="blue">
    <w:name w:val="blue"/>
    <w:basedOn w:val="DefaultParagraphFont"/>
    <w:rsid w:val="00C9660D"/>
  </w:style>
  <w:style w:type="character" w:customStyle="1" w:styleId="underline">
    <w:name w:val="underline"/>
    <w:basedOn w:val="DefaultParagraphFont"/>
    <w:rsid w:val="00091454"/>
  </w:style>
  <w:style w:type="character" w:customStyle="1" w:styleId="Heading2Char">
    <w:name w:val="Heading 2 Char"/>
    <w:basedOn w:val="DefaultParagraphFont"/>
    <w:link w:val="Heading2"/>
    <w:uiPriority w:val="9"/>
    <w:rsid w:val="006A5D0B"/>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73FC1"/>
    <w:rPr>
      <w:rFonts w:asciiTheme="majorHAnsi" w:eastAsiaTheme="majorEastAsia" w:hAnsiTheme="majorHAnsi" w:cstheme="majorBidi"/>
      <w:color w:val="1F3763" w:themeColor="accent1" w:themeShade="7F"/>
    </w:rPr>
  </w:style>
  <w:style w:type="table" w:styleId="TableGrid0">
    <w:name w:val="Table Grid"/>
    <w:basedOn w:val="TableNormal"/>
    <w:uiPriority w:val="39"/>
    <w:rsid w:val="00E17D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B825C1"/>
    <w:rPr>
      <w:b/>
      <w:bCs/>
    </w:rPr>
  </w:style>
  <w:style w:type="paragraph" w:styleId="ListParagraph">
    <w:name w:val="List Paragraph"/>
    <w:basedOn w:val="Normal"/>
    <w:uiPriority w:val="34"/>
    <w:qFormat/>
    <w:rsid w:val="00DF5F4E"/>
    <w:pPr>
      <w:ind w:left="720"/>
      <w:contextualSpacing/>
    </w:pPr>
  </w:style>
  <w:style w:type="paragraph" w:styleId="Header">
    <w:name w:val="header"/>
    <w:basedOn w:val="Normal"/>
    <w:link w:val="HeaderChar"/>
    <w:uiPriority w:val="99"/>
    <w:unhideWhenUsed/>
    <w:rsid w:val="004403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039E"/>
    <w:rPr>
      <w:rFonts w:ascii="Calibri" w:eastAsia="Calibri" w:hAnsi="Calibri" w:cs="Calibri"/>
      <w:color w:val="000000"/>
      <w:sz w:val="22"/>
    </w:rPr>
  </w:style>
  <w:style w:type="paragraph" w:styleId="Footer">
    <w:name w:val="footer"/>
    <w:basedOn w:val="Normal"/>
    <w:link w:val="FooterChar"/>
    <w:uiPriority w:val="99"/>
    <w:unhideWhenUsed/>
    <w:rsid w:val="004403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039E"/>
    <w:rPr>
      <w:rFonts w:ascii="Calibri" w:eastAsia="Calibri" w:hAnsi="Calibri" w:cs="Calibri"/>
      <w:color w:val="000000"/>
      <w:sz w:val="22"/>
    </w:rPr>
  </w:style>
  <w:style w:type="character" w:styleId="Hyperlink">
    <w:name w:val="Hyperlink"/>
    <w:basedOn w:val="DefaultParagraphFont"/>
    <w:uiPriority w:val="99"/>
    <w:unhideWhenUsed/>
    <w:rsid w:val="002A2A2D"/>
    <w:rPr>
      <w:color w:val="0563C1" w:themeColor="hyperlink"/>
      <w:u w:val="single"/>
    </w:rPr>
  </w:style>
  <w:style w:type="character" w:customStyle="1" w:styleId="UnresolvedMention">
    <w:name w:val="Unresolved Mention"/>
    <w:basedOn w:val="DefaultParagraphFont"/>
    <w:uiPriority w:val="99"/>
    <w:semiHidden/>
    <w:unhideWhenUsed/>
    <w:rsid w:val="002A2A2D"/>
    <w:rPr>
      <w:color w:val="605E5C"/>
      <w:shd w:val="clear" w:color="auto" w:fill="E1DFDD"/>
    </w:rPr>
  </w:style>
  <w:style w:type="paragraph" w:styleId="NoSpacing">
    <w:name w:val="No Spacing"/>
    <w:uiPriority w:val="1"/>
    <w:qFormat/>
    <w:rsid w:val="002A2A2D"/>
    <w:pPr>
      <w:spacing w:after="0" w:line="240" w:lineRule="auto"/>
    </w:pPr>
    <w:rPr>
      <w:rFonts w:eastAsiaTheme="minorHAnsi"/>
      <w:kern w:val="0"/>
      <w:sz w:val="22"/>
      <w:szCs w:val="22"/>
      <w:lang w:eastAsia="en-US"/>
    </w:rPr>
  </w:style>
  <w:style w:type="paragraph" w:customStyle="1" w:styleId="AuthorEmail">
    <w:name w:val="Author Email"/>
    <w:basedOn w:val="Normal"/>
    <w:qFormat/>
    <w:rsid w:val="001E716C"/>
    <w:pPr>
      <w:spacing w:after="146" w:line="267" w:lineRule="auto"/>
      <w:ind w:left="10" w:hanging="10"/>
      <w:jc w:val="center"/>
    </w:pPr>
    <w:rPr>
      <w:rFonts w:asciiTheme="majorBidi" w:eastAsia="Times New Roman" w:hAnsiTheme="majorBidi" w:cstheme="majorBidi"/>
      <w:i/>
      <w:iCs/>
      <w:color w:val="auto"/>
      <w:sz w:val="20"/>
      <w:szCs w:val="22"/>
      <w14:ligatures w14:val="standardContextual"/>
    </w:rPr>
  </w:style>
  <w:style w:type="character" w:customStyle="1" w:styleId="fontstyle21">
    <w:name w:val="fontstyle21"/>
    <w:rsid w:val="00A64E7F"/>
    <w:rPr>
      <w:rFonts w:ascii="Times New Roman" w:hAnsi="Times New Roman" w:cs="Times New 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39598">
      <w:bodyDiv w:val="1"/>
      <w:marLeft w:val="0"/>
      <w:marRight w:val="0"/>
      <w:marTop w:val="0"/>
      <w:marBottom w:val="0"/>
      <w:divBdr>
        <w:top w:val="none" w:sz="0" w:space="0" w:color="auto"/>
        <w:left w:val="none" w:sz="0" w:space="0" w:color="auto"/>
        <w:bottom w:val="none" w:sz="0" w:space="0" w:color="auto"/>
        <w:right w:val="none" w:sz="0" w:space="0" w:color="auto"/>
      </w:divBdr>
    </w:div>
    <w:div w:id="55011819">
      <w:bodyDiv w:val="1"/>
      <w:marLeft w:val="0"/>
      <w:marRight w:val="0"/>
      <w:marTop w:val="0"/>
      <w:marBottom w:val="0"/>
      <w:divBdr>
        <w:top w:val="none" w:sz="0" w:space="0" w:color="auto"/>
        <w:left w:val="none" w:sz="0" w:space="0" w:color="auto"/>
        <w:bottom w:val="none" w:sz="0" w:space="0" w:color="auto"/>
        <w:right w:val="none" w:sz="0" w:space="0" w:color="auto"/>
      </w:divBdr>
    </w:div>
    <w:div w:id="90202646">
      <w:bodyDiv w:val="1"/>
      <w:marLeft w:val="0"/>
      <w:marRight w:val="0"/>
      <w:marTop w:val="0"/>
      <w:marBottom w:val="0"/>
      <w:divBdr>
        <w:top w:val="none" w:sz="0" w:space="0" w:color="auto"/>
        <w:left w:val="none" w:sz="0" w:space="0" w:color="auto"/>
        <w:bottom w:val="none" w:sz="0" w:space="0" w:color="auto"/>
        <w:right w:val="none" w:sz="0" w:space="0" w:color="auto"/>
      </w:divBdr>
    </w:div>
    <w:div w:id="114716673">
      <w:bodyDiv w:val="1"/>
      <w:marLeft w:val="0"/>
      <w:marRight w:val="0"/>
      <w:marTop w:val="0"/>
      <w:marBottom w:val="0"/>
      <w:divBdr>
        <w:top w:val="none" w:sz="0" w:space="0" w:color="auto"/>
        <w:left w:val="none" w:sz="0" w:space="0" w:color="auto"/>
        <w:bottom w:val="none" w:sz="0" w:space="0" w:color="auto"/>
        <w:right w:val="none" w:sz="0" w:space="0" w:color="auto"/>
      </w:divBdr>
    </w:div>
    <w:div w:id="123086431">
      <w:bodyDiv w:val="1"/>
      <w:marLeft w:val="0"/>
      <w:marRight w:val="0"/>
      <w:marTop w:val="0"/>
      <w:marBottom w:val="0"/>
      <w:divBdr>
        <w:top w:val="none" w:sz="0" w:space="0" w:color="auto"/>
        <w:left w:val="none" w:sz="0" w:space="0" w:color="auto"/>
        <w:bottom w:val="none" w:sz="0" w:space="0" w:color="auto"/>
        <w:right w:val="none" w:sz="0" w:space="0" w:color="auto"/>
      </w:divBdr>
    </w:div>
    <w:div w:id="139814819">
      <w:bodyDiv w:val="1"/>
      <w:marLeft w:val="0"/>
      <w:marRight w:val="0"/>
      <w:marTop w:val="0"/>
      <w:marBottom w:val="0"/>
      <w:divBdr>
        <w:top w:val="none" w:sz="0" w:space="0" w:color="auto"/>
        <w:left w:val="none" w:sz="0" w:space="0" w:color="auto"/>
        <w:bottom w:val="none" w:sz="0" w:space="0" w:color="auto"/>
        <w:right w:val="none" w:sz="0" w:space="0" w:color="auto"/>
      </w:divBdr>
    </w:div>
    <w:div w:id="164055457">
      <w:bodyDiv w:val="1"/>
      <w:marLeft w:val="0"/>
      <w:marRight w:val="0"/>
      <w:marTop w:val="0"/>
      <w:marBottom w:val="0"/>
      <w:divBdr>
        <w:top w:val="none" w:sz="0" w:space="0" w:color="auto"/>
        <w:left w:val="none" w:sz="0" w:space="0" w:color="auto"/>
        <w:bottom w:val="none" w:sz="0" w:space="0" w:color="auto"/>
        <w:right w:val="none" w:sz="0" w:space="0" w:color="auto"/>
      </w:divBdr>
    </w:div>
    <w:div w:id="187256109">
      <w:bodyDiv w:val="1"/>
      <w:marLeft w:val="0"/>
      <w:marRight w:val="0"/>
      <w:marTop w:val="0"/>
      <w:marBottom w:val="0"/>
      <w:divBdr>
        <w:top w:val="none" w:sz="0" w:space="0" w:color="auto"/>
        <w:left w:val="none" w:sz="0" w:space="0" w:color="auto"/>
        <w:bottom w:val="none" w:sz="0" w:space="0" w:color="auto"/>
        <w:right w:val="none" w:sz="0" w:space="0" w:color="auto"/>
      </w:divBdr>
    </w:div>
    <w:div w:id="279145696">
      <w:bodyDiv w:val="1"/>
      <w:marLeft w:val="0"/>
      <w:marRight w:val="0"/>
      <w:marTop w:val="0"/>
      <w:marBottom w:val="0"/>
      <w:divBdr>
        <w:top w:val="none" w:sz="0" w:space="0" w:color="auto"/>
        <w:left w:val="none" w:sz="0" w:space="0" w:color="auto"/>
        <w:bottom w:val="none" w:sz="0" w:space="0" w:color="auto"/>
        <w:right w:val="none" w:sz="0" w:space="0" w:color="auto"/>
      </w:divBdr>
    </w:div>
    <w:div w:id="286476071">
      <w:bodyDiv w:val="1"/>
      <w:marLeft w:val="0"/>
      <w:marRight w:val="0"/>
      <w:marTop w:val="0"/>
      <w:marBottom w:val="0"/>
      <w:divBdr>
        <w:top w:val="none" w:sz="0" w:space="0" w:color="auto"/>
        <w:left w:val="none" w:sz="0" w:space="0" w:color="auto"/>
        <w:bottom w:val="none" w:sz="0" w:space="0" w:color="auto"/>
        <w:right w:val="none" w:sz="0" w:space="0" w:color="auto"/>
      </w:divBdr>
    </w:div>
    <w:div w:id="301927268">
      <w:bodyDiv w:val="1"/>
      <w:marLeft w:val="0"/>
      <w:marRight w:val="0"/>
      <w:marTop w:val="0"/>
      <w:marBottom w:val="0"/>
      <w:divBdr>
        <w:top w:val="none" w:sz="0" w:space="0" w:color="auto"/>
        <w:left w:val="none" w:sz="0" w:space="0" w:color="auto"/>
        <w:bottom w:val="none" w:sz="0" w:space="0" w:color="auto"/>
        <w:right w:val="none" w:sz="0" w:space="0" w:color="auto"/>
      </w:divBdr>
    </w:div>
    <w:div w:id="342637129">
      <w:bodyDiv w:val="1"/>
      <w:marLeft w:val="0"/>
      <w:marRight w:val="0"/>
      <w:marTop w:val="0"/>
      <w:marBottom w:val="0"/>
      <w:divBdr>
        <w:top w:val="none" w:sz="0" w:space="0" w:color="auto"/>
        <w:left w:val="none" w:sz="0" w:space="0" w:color="auto"/>
        <w:bottom w:val="none" w:sz="0" w:space="0" w:color="auto"/>
        <w:right w:val="none" w:sz="0" w:space="0" w:color="auto"/>
      </w:divBdr>
    </w:div>
    <w:div w:id="449403321">
      <w:bodyDiv w:val="1"/>
      <w:marLeft w:val="0"/>
      <w:marRight w:val="0"/>
      <w:marTop w:val="0"/>
      <w:marBottom w:val="0"/>
      <w:divBdr>
        <w:top w:val="none" w:sz="0" w:space="0" w:color="auto"/>
        <w:left w:val="none" w:sz="0" w:space="0" w:color="auto"/>
        <w:bottom w:val="none" w:sz="0" w:space="0" w:color="auto"/>
        <w:right w:val="none" w:sz="0" w:space="0" w:color="auto"/>
      </w:divBdr>
    </w:div>
    <w:div w:id="535852619">
      <w:bodyDiv w:val="1"/>
      <w:marLeft w:val="0"/>
      <w:marRight w:val="0"/>
      <w:marTop w:val="0"/>
      <w:marBottom w:val="0"/>
      <w:divBdr>
        <w:top w:val="none" w:sz="0" w:space="0" w:color="auto"/>
        <w:left w:val="none" w:sz="0" w:space="0" w:color="auto"/>
        <w:bottom w:val="none" w:sz="0" w:space="0" w:color="auto"/>
        <w:right w:val="none" w:sz="0" w:space="0" w:color="auto"/>
      </w:divBdr>
      <w:divsChild>
        <w:div w:id="137262594">
          <w:marLeft w:val="0"/>
          <w:marRight w:val="0"/>
          <w:marTop w:val="0"/>
          <w:marBottom w:val="0"/>
          <w:divBdr>
            <w:top w:val="none" w:sz="0" w:space="0" w:color="auto"/>
            <w:left w:val="none" w:sz="0" w:space="0" w:color="auto"/>
            <w:bottom w:val="none" w:sz="0" w:space="0" w:color="auto"/>
            <w:right w:val="none" w:sz="0" w:space="0" w:color="auto"/>
          </w:divBdr>
        </w:div>
        <w:div w:id="1126699460">
          <w:marLeft w:val="0"/>
          <w:marRight w:val="0"/>
          <w:marTop w:val="0"/>
          <w:marBottom w:val="0"/>
          <w:divBdr>
            <w:top w:val="none" w:sz="0" w:space="0" w:color="auto"/>
            <w:left w:val="none" w:sz="0" w:space="0" w:color="auto"/>
            <w:bottom w:val="none" w:sz="0" w:space="0" w:color="auto"/>
            <w:right w:val="none" w:sz="0" w:space="0" w:color="auto"/>
          </w:divBdr>
          <w:divsChild>
            <w:div w:id="11916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32259">
      <w:bodyDiv w:val="1"/>
      <w:marLeft w:val="0"/>
      <w:marRight w:val="0"/>
      <w:marTop w:val="0"/>
      <w:marBottom w:val="0"/>
      <w:divBdr>
        <w:top w:val="none" w:sz="0" w:space="0" w:color="auto"/>
        <w:left w:val="none" w:sz="0" w:space="0" w:color="auto"/>
        <w:bottom w:val="none" w:sz="0" w:space="0" w:color="auto"/>
        <w:right w:val="none" w:sz="0" w:space="0" w:color="auto"/>
      </w:divBdr>
    </w:div>
    <w:div w:id="608466646">
      <w:bodyDiv w:val="1"/>
      <w:marLeft w:val="0"/>
      <w:marRight w:val="0"/>
      <w:marTop w:val="0"/>
      <w:marBottom w:val="0"/>
      <w:divBdr>
        <w:top w:val="none" w:sz="0" w:space="0" w:color="auto"/>
        <w:left w:val="none" w:sz="0" w:space="0" w:color="auto"/>
        <w:bottom w:val="none" w:sz="0" w:space="0" w:color="auto"/>
        <w:right w:val="none" w:sz="0" w:space="0" w:color="auto"/>
      </w:divBdr>
    </w:div>
    <w:div w:id="630281353">
      <w:bodyDiv w:val="1"/>
      <w:marLeft w:val="0"/>
      <w:marRight w:val="0"/>
      <w:marTop w:val="0"/>
      <w:marBottom w:val="0"/>
      <w:divBdr>
        <w:top w:val="none" w:sz="0" w:space="0" w:color="auto"/>
        <w:left w:val="none" w:sz="0" w:space="0" w:color="auto"/>
        <w:bottom w:val="none" w:sz="0" w:space="0" w:color="auto"/>
        <w:right w:val="none" w:sz="0" w:space="0" w:color="auto"/>
      </w:divBdr>
    </w:div>
    <w:div w:id="699211313">
      <w:bodyDiv w:val="1"/>
      <w:marLeft w:val="0"/>
      <w:marRight w:val="0"/>
      <w:marTop w:val="0"/>
      <w:marBottom w:val="0"/>
      <w:divBdr>
        <w:top w:val="none" w:sz="0" w:space="0" w:color="auto"/>
        <w:left w:val="none" w:sz="0" w:space="0" w:color="auto"/>
        <w:bottom w:val="none" w:sz="0" w:space="0" w:color="auto"/>
        <w:right w:val="none" w:sz="0" w:space="0" w:color="auto"/>
      </w:divBdr>
    </w:div>
    <w:div w:id="759446557">
      <w:bodyDiv w:val="1"/>
      <w:marLeft w:val="0"/>
      <w:marRight w:val="0"/>
      <w:marTop w:val="0"/>
      <w:marBottom w:val="0"/>
      <w:divBdr>
        <w:top w:val="none" w:sz="0" w:space="0" w:color="auto"/>
        <w:left w:val="none" w:sz="0" w:space="0" w:color="auto"/>
        <w:bottom w:val="none" w:sz="0" w:space="0" w:color="auto"/>
        <w:right w:val="none" w:sz="0" w:space="0" w:color="auto"/>
      </w:divBdr>
    </w:div>
    <w:div w:id="815224211">
      <w:bodyDiv w:val="1"/>
      <w:marLeft w:val="0"/>
      <w:marRight w:val="0"/>
      <w:marTop w:val="0"/>
      <w:marBottom w:val="0"/>
      <w:divBdr>
        <w:top w:val="none" w:sz="0" w:space="0" w:color="auto"/>
        <w:left w:val="none" w:sz="0" w:space="0" w:color="auto"/>
        <w:bottom w:val="none" w:sz="0" w:space="0" w:color="auto"/>
        <w:right w:val="none" w:sz="0" w:space="0" w:color="auto"/>
      </w:divBdr>
    </w:div>
    <w:div w:id="929045388">
      <w:bodyDiv w:val="1"/>
      <w:marLeft w:val="0"/>
      <w:marRight w:val="0"/>
      <w:marTop w:val="0"/>
      <w:marBottom w:val="0"/>
      <w:divBdr>
        <w:top w:val="none" w:sz="0" w:space="0" w:color="auto"/>
        <w:left w:val="none" w:sz="0" w:space="0" w:color="auto"/>
        <w:bottom w:val="none" w:sz="0" w:space="0" w:color="auto"/>
        <w:right w:val="none" w:sz="0" w:space="0" w:color="auto"/>
      </w:divBdr>
    </w:div>
    <w:div w:id="964041248">
      <w:bodyDiv w:val="1"/>
      <w:marLeft w:val="0"/>
      <w:marRight w:val="0"/>
      <w:marTop w:val="0"/>
      <w:marBottom w:val="0"/>
      <w:divBdr>
        <w:top w:val="none" w:sz="0" w:space="0" w:color="auto"/>
        <w:left w:val="none" w:sz="0" w:space="0" w:color="auto"/>
        <w:bottom w:val="none" w:sz="0" w:space="0" w:color="auto"/>
        <w:right w:val="none" w:sz="0" w:space="0" w:color="auto"/>
      </w:divBdr>
      <w:divsChild>
        <w:div w:id="1916551122">
          <w:marLeft w:val="0"/>
          <w:marRight w:val="0"/>
          <w:marTop w:val="0"/>
          <w:marBottom w:val="0"/>
          <w:divBdr>
            <w:top w:val="none" w:sz="0" w:space="0" w:color="auto"/>
            <w:left w:val="none" w:sz="0" w:space="0" w:color="auto"/>
            <w:bottom w:val="none" w:sz="0" w:space="0" w:color="auto"/>
            <w:right w:val="none" w:sz="0" w:space="0" w:color="auto"/>
          </w:divBdr>
        </w:div>
        <w:div w:id="1136023426">
          <w:marLeft w:val="0"/>
          <w:marRight w:val="0"/>
          <w:marTop w:val="0"/>
          <w:marBottom w:val="0"/>
          <w:divBdr>
            <w:top w:val="none" w:sz="0" w:space="0" w:color="auto"/>
            <w:left w:val="none" w:sz="0" w:space="0" w:color="auto"/>
            <w:bottom w:val="none" w:sz="0" w:space="0" w:color="auto"/>
            <w:right w:val="none" w:sz="0" w:space="0" w:color="auto"/>
          </w:divBdr>
          <w:divsChild>
            <w:div w:id="186791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125555">
      <w:bodyDiv w:val="1"/>
      <w:marLeft w:val="0"/>
      <w:marRight w:val="0"/>
      <w:marTop w:val="0"/>
      <w:marBottom w:val="0"/>
      <w:divBdr>
        <w:top w:val="none" w:sz="0" w:space="0" w:color="auto"/>
        <w:left w:val="none" w:sz="0" w:space="0" w:color="auto"/>
        <w:bottom w:val="none" w:sz="0" w:space="0" w:color="auto"/>
        <w:right w:val="none" w:sz="0" w:space="0" w:color="auto"/>
      </w:divBdr>
      <w:divsChild>
        <w:div w:id="1660768202">
          <w:marLeft w:val="0"/>
          <w:marRight w:val="0"/>
          <w:marTop w:val="0"/>
          <w:marBottom w:val="0"/>
          <w:divBdr>
            <w:top w:val="none" w:sz="0" w:space="0" w:color="auto"/>
            <w:left w:val="none" w:sz="0" w:space="0" w:color="auto"/>
            <w:bottom w:val="none" w:sz="0" w:space="0" w:color="auto"/>
            <w:right w:val="none" w:sz="0" w:space="0" w:color="auto"/>
          </w:divBdr>
        </w:div>
        <w:div w:id="265309261">
          <w:marLeft w:val="0"/>
          <w:marRight w:val="0"/>
          <w:marTop w:val="0"/>
          <w:marBottom w:val="0"/>
          <w:divBdr>
            <w:top w:val="none" w:sz="0" w:space="0" w:color="auto"/>
            <w:left w:val="none" w:sz="0" w:space="0" w:color="auto"/>
            <w:bottom w:val="none" w:sz="0" w:space="0" w:color="auto"/>
            <w:right w:val="none" w:sz="0" w:space="0" w:color="auto"/>
          </w:divBdr>
          <w:divsChild>
            <w:div w:id="37146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25793">
      <w:bodyDiv w:val="1"/>
      <w:marLeft w:val="0"/>
      <w:marRight w:val="0"/>
      <w:marTop w:val="0"/>
      <w:marBottom w:val="0"/>
      <w:divBdr>
        <w:top w:val="none" w:sz="0" w:space="0" w:color="auto"/>
        <w:left w:val="none" w:sz="0" w:space="0" w:color="auto"/>
        <w:bottom w:val="none" w:sz="0" w:space="0" w:color="auto"/>
        <w:right w:val="none" w:sz="0" w:space="0" w:color="auto"/>
      </w:divBdr>
    </w:div>
    <w:div w:id="1069229370">
      <w:bodyDiv w:val="1"/>
      <w:marLeft w:val="0"/>
      <w:marRight w:val="0"/>
      <w:marTop w:val="0"/>
      <w:marBottom w:val="0"/>
      <w:divBdr>
        <w:top w:val="none" w:sz="0" w:space="0" w:color="auto"/>
        <w:left w:val="none" w:sz="0" w:space="0" w:color="auto"/>
        <w:bottom w:val="none" w:sz="0" w:space="0" w:color="auto"/>
        <w:right w:val="none" w:sz="0" w:space="0" w:color="auto"/>
      </w:divBdr>
      <w:divsChild>
        <w:div w:id="1825781636">
          <w:marLeft w:val="0"/>
          <w:marRight w:val="0"/>
          <w:marTop w:val="0"/>
          <w:marBottom w:val="0"/>
          <w:divBdr>
            <w:top w:val="none" w:sz="0" w:space="0" w:color="auto"/>
            <w:left w:val="none" w:sz="0" w:space="0" w:color="auto"/>
            <w:bottom w:val="none" w:sz="0" w:space="0" w:color="auto"/>
            <w:right w:val="none" w:sz="0" w:space="0" w:color="auto"/>
          </w:divBdr>
        </w:div>
        <w:div w:id="346097906">
          <w:marLeft w:val="0"/>
          <w:marRight w:val="0"/>
          <w:marTop w:val="0"/>
          <w:marBottom w:val="0"/>
          <w:divBdr>
            <w:top w:val="none" w:sz="0" w:space="0" w:color="auto"/>
            <w:left w:val="none" w:sz="0" w:space="0" w:color="auto"/>
            <w:bottom w:val="none" w:sz="0" w:space="0" w:color="auto"/>
            <w:right w:val="none" w:sz="0" w:space="0" w:color="auto"/>
          </w:divBdr>
          <w:divsChild>
            <w:div w:id="18213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045433">
      <w:bodyDiv w:val="1"/>
      <w:marLeft w:val="0"/>
      <w:marRight w:val="0"/>
      <w:marTop w:val="0"/>
      <w:marBottom w:val="0"/>
      <w:divBdr>
        <w:top w:val="none" w:sz="0" w:space="0" w:color="auto"/>
        <w:left w:val="none" w:sz="0" w:space="0" w:color="auto"/>
        <w:bottom w:val="none" w:sz="0" w:space="0" w:color="auto"/>
        <w:right w:val="none" w:sz="0" w:space="0" w:color="auto"/>
      </w:divBdr>
      <w:divsChild>
        <w:div w:id="29308703">
          <w:marLeft w:val="0"/>
          <w:marRight w:val="0"/>
          <w:marTop w:val="0"/>
          <w:marBottom w:val="0"/>
          <w:divBdr>
            <w:top w:val="none" w:sz="0" w:space="0" w:color="auto"/>
            <w:left w:val="none" w:sz="0" w:space="0" w:color="auto"/>
            <w:bottom w:val="none" w:sz="0" w:space="0" w:color="auto"/>
            <w:right w:val="none" w:sz="0" w:space="0" w:color="auto"/>
          </w:divBdr>
        </w:div>
        <w:div w:id="1574925192">
          <w:marLeft w:val="0"/>
          <w:marRight w:val="0"/>
          <w:marTop w:val="0"/>
          <w:marBottom w:val="0"/>
          <w:divBdr>
            <w:top w:val="none" w:sz="0" w:space="0" w:color="auto"/>
            <w:left w:val="none" w:sz="0" w:space="0" w:color="auto"/>
            <w:bottom w:val="none" w:sz="0" w:space="0" w:color="auto"/>
            <w:right w:val="none" w:sz="0" w:space="0" w:color="auto"/>
          </w:divBdr>
          <w:divsChild>
            <w:div w:id="80065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560309">
      <w:bodyDiv w:val="1"/>
      <w:marLeft w:val="0"/>
      <w:marRight w:val="0"/>
      <w:marTop w:val="0"/>
      <w:marBottom w:val="0"/>
      <w:divBdr>
        <w:top w:val="none" w:sz="0" w:space="0" w:color="auto"/>
        <w:left w:val="none" w:sz="0" w:space="0" w:color="auto"/>
        <w:bottom w:val="none" w:sz="0" w:space="0" w:color="auto"/>
        <w:right w:val="none" w:sz="0" w:space="0" w:color="auto"/>
      </w:divBdr>
    </w:div>
    <w:div w:id="1256356770">
      <w:bodyDiv w:val="1"/>
      <w:marLeft w:val="0"/>
      <w:marRight w:val="0"/>
      <w:marTop w:val="0"/>
      <w:marBottom w:val="0"/>
      <w:divBdr>
        <w:top w:val="none" w:sz="0" w:space="0" w:color="auto"/>
        <w:left w:val="none" w:sz="0" w:space="0" w:color="auto"/>
        <w:bottom w:val="none" w:sz="0" w:space="0" w:color="auto"/>
        <w:right w:val="none" w:sz="0" w:space="0" w:color="auto"/>
      </w:divBdr>
    </w:div>
    <w:div w:id="1277905621">
      <w:bodyDiv w:val="1"/>
      <w:marLeft w:val="0"/>
      <w:marRight w:val="0"/>
      <w:marTop w:val="0"/>
      <w:marBottom w:val="0"/>
      <w:divBdr>
        <w:top w:val="none" w:sz="0" w:space="0" w:color="auto"/>
        <w:left w:val="none" w:sz="0" w:space="0" w:color="auto"/>
        <w:bottom w:val="none" w:sz="0" w:space="0" w:color="auto"/>
        <w:right w:val="none" w:sz="0" w:space="0" w:color="auto"/>
      </w:divBdr>
      <w:divsChild>
        <w:div w:id="827794429">
          <w:marLeft w:val="0"/>
          <w:marRight w:val="0"/>
          <w:marTop w:val="0"/>
          <w:marBottom w:val="0"/>
          <w:divBdr>
            <w:top w:val="none" w:sz="0" w:space="0" w:color="auto"/>
            <w:left w:val="none" w:sz="0" w:space="0" w:color="auto"/>
            <w:bottom w:val="none" w:sz="0" w:space="0" w:color="auto"/>
            <w:right w:val="none" w:sz="0" w:space="0" w:color="auto"/>
          </w:divBdr>
        </w:div>
        <w:div w:id="618222993">
          <w:marLeft w:val="0"/>
          <w:marRight w:val="0"/>
          <w:marTop w:val="0"/>
          <w:marBottom w:val="0"/>
          <w:divBdr>
            <w:top w:val="none" w:sz="0" w:space="0" w:color="auto"/>
            <w:left w:val="none" w:sz="0" w:space="0" w:color="auto"/>
            <w:bottom w:val="none" w:sz="0" w:space="0" w:color="auto"/>
            <w:right w:val="none" w:sz="0" w:space="0" w:color="auto"/>
          </w:divBdr>
          <w:divsChild>
            <w:div w:id="62674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606616">
      <w:bodyDiv w:val="1"/>
      <w:marLeft w:val="0"/>
      <w:marRight w:val="0"/>
      <w:marTop w:val="0"/>
      <w:marBottom w:val="0"/>
      <w:divBdr>
        <w:top w:val="none" w:sz="0" w:space="0" w:color="auto"/>
        <w:left w:val="none" w:sz="0" w:space="0" w:color="auto"/>
        <w:bottom w:val="none" w:sz="0" w:space="0" w:color="auto"/>
        <w:right w:val="none" w:sz="0" w:space="0" w:color="auto"/>
      </w:divBdr>
      <w:divsChild>
        <w:div w:id="162086281">
          <w:marLeft w:val="0"/>
          <w:marRight w:val="0"/>
          <w:marTop w:val="0"/>
          <w:marBottom w:val="0"/>
          <w:divBdr>
            <w:top w:val="none" w:sz="0" w:space="0" w:color="auto"/>
            <w:left w:val="none" w:sz="0" w:space="0" w:color="auto"/>
            <w:bottom w:val="none" w:sz="0" w:space="0" w:color="auto"/>
            <w:right w:val="none" w:sz="0" w:space="0" w:color="auto"/>
          </w:divBdr>
        </w:div>
        <w:div w:id="1709182088">
          <w:marLeft w:val="0"/>
          <w:marRight w:val="0"/>
          <w:marTop w:val="0"/>
          <w:marBottom w:val="0"/>
          <w:divBdr>
            <w:top w:val="none" w:sz="0" w:space="0" w:color="auto"/>
            <w:left w:val="none" w:sz="0" w:space="0" w:color="auto"/>
            <w:bottom w:val="none" w:sz="0" w:space="0" w:color="auto"/>
            <w:right w:val="none" w:sz="0" w:space="0" w:color="auto"/>
          </w:divBdr>
          <w:divsChild>
            <w:div w:id="139894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612774">
      <w:bodyDiv w:val="1"/>
      <w:marLeft w:val="0"/>
      <w:marRight w:val="0"/>
      <w:marTop w:val="0"/>
      <w:marBottom w:val="0"/>
      <w:divBdr>
        <w:top w:val="none" w:sz="0" w:space="0" w:color="auto"/>
        <w:left w:val="none" w:sz="0" w:space="0" w:color="auto"/>
        <w:bottom w:val="none" w:sz="0" w:space="0" w:color="auto"/>
        <w:right w:val="none" w:sz="0" w:space="0" w:color="auto"/>
      </w:divBdr>
    </w:div>
    <w:div w:id="1421680745">
      <w:bodyDiv w:val="1"/>
      <w:marLeft w:val="0"/>
      <w:marRight w:val="0"/>
      <w:marTop w:val="0"/>
      <w:marBottom w:val="0"/>
      <w:divBdr>
        <w:top w:val="none" w:sz="0" w:space="0" w:color="auto"/>
        <w:left w:val="none" w:sz="0" w:space="0" w:color="auto"/>
        <w:bottom w:val="none" w:sz="0" w:space="0" w:color="auto"/>
        <w:right w:val="none" w:sz="0" w:space="0" w:color="auto"/>
      </w:divBdr>
      <w:divsChild>
        <w:div w:id="1499688641">
          <w:marLeft w:val="0"/>
          <w:marRight w:val="0"/>
          <w:marTop w:val="0"/>
          <w:marBottom w:val="0"/>
          <w:divBdr>
            <w:top w:val="none" w:sz="0" w:space="0" w:color="auto"/>
            <w:left w:val="none" w:sz="0" w:space="0" w:color="auto"/>
            <w:bottom w:val="none" w:sz="0" w:space="0" w:color="auto"/>
            <w:right w:val="none" w:sz="0" w:space="0" w:color="auto"/>
          </w:divBdr>
        </w:div>
        <w:div w:id="483741597">
          <w:marLeft w:val="0"/>
          <w:marRight w:val="0"/>
          <w:marTop w:val="0"/>
          <w:marBottom w:val="0"/>
          <w:divBdr>
            <w:top w:val="none" w:sz="0" w:space="0" w:color="auto"/>
            <w:left w:val="none" w:sz="0" w:space="0" w:color="auto"/>
            <w:bottom w:val="none" w:sz="0" w:space="0" w:color="auto"/>
            <w:right w:val="none" w:sz="0" w:space="0" w:color="auto"/>
          </w:divBdr>
          <w:divsChild>
            <w:div w:id="42947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1717">
      <w:bodyDiv w:val="1"/>
      <w:marLeft w:val="0"/>
      <w:marRight w:val="0"/>
      <w:marTop w:val="0"/>
      <w:marBottom w:val="0"/>
      <w:divBdr>
        <w:top w:val="none" w:sz="0" w:space="0" w:color="auto"/>
        <w:left w:val="none" w:sz="0" w:space="0" w:color="auto"/>
        <w:bottom w:val="none" w:sz="0" w:space="0" w:color="auto"/>
        <w:right w:val="none" w:sz="0" w:space="0" w:color="auto"/>
      </w:divBdr>
    </w:div>
    <w:div w:id="1491755979">
      <w:bodyDiv w:val="1"/>
      <w:marLeft w:val="0"/>
      <w:marRight w:val="0"/>
      <w:marTop w:val="0"/>
      <w:marBottom w:val="0"/>
      <w:divBdr>
        <w:top w:val="none" w:sz="0" w:space="0" w:color="auto"/>
        <w:left w:val="none" w:sz="0" w:space="0" w:color="auto"/>
        <w:bottom w:val="none" w:sz="0" w:space="0" w:color="auto"/>
        <w:right w:val="none" w:sz="0" w:space="0" w:color="auto"/>
      </w:divBdr>
    </w:div>
    <w:div w:id="1521043454">
      <w:bodyDiv w:val="1"/>
      <w:marLeft w:val="0"/>
      <w:marRight w:val="0"/>
      <w:marTop w:val="0"/>
      <w:marBottom w:val="0"/>
      <w:divBdr>
        <w:top w:val="none" w:sz="0" w:space="0" w:color="auto"/>
        <w:left w:val="none" w:sz="0" w:space="0" w:color="auto"/>
        <w:bottom w:val="none" w:sz="0" w:space="0" w:color="auto"/>
        <w:right w:val="none" w:sz="0" w:space="0" w:color="auto"/>
      </w:divBdr>
      <w:divsChild>
        <w:div w:id="10843735">
          <w:marLeft w:val="0"/>
          <w:marRight w:val="0"/>
          <w:marTop w:val="0"/>
          <w:marBottom w:val="0"/>
          <w:divBdr>
            <w:top w:val="none" w:sz="0" w:space="0" w:color="auto"/>
            <w:left w:val="none" w:sz="0" w:space="0" w:color="auto"/>
            <w:bottom w:val="none" w:sz="0" w:space="0" w:color="auto"/>
            <w:right w:val="none" w:sz="0" w:space="0" w:color="auto"/>
          </w:divBdr>
        </w:div>
        <w:div w:id="250820654">
          <w:marLeft w:val="0"/>
          <w:marRight w:val="0"/>
          <w:marTop w:val="0"/>
          <w:marBottom w:val="0"/>
          <w:divBdr>
            <w:top w:val="none" w:sz="0" w:space="0" w:color="auto"/>
            <w:left w:val="none" w:sz="0" w:space="0" w:color="auto"/>
            <w:bottom w:val="none" w:sz="0" w:space="0" w:color="auto"/>
            <w:right w:val="none" w:sz="0" w:space="0" w:color="auto"/>
          </w:divBdr>
          <w:divsChild>
            <w:div w:id="20002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807834">
      <w:bodyDiv w:val="1"/>
      <w:marLeft w:val="0"/>
      <w:marRight w:val="0"/>
      <w:marTop w:val="0"/>
      <w:marBottom w:val="0"/>
      <w:divBdr>
        <w:top w:val="none" w:sz="0" w:space="0" w:color="auto"/>
        <w:left w:val="none" w:sz="0" w:space="0" w:color="auto"/>
        <w:bottom w:val="none" w:sz="0" w:space="0" w:color="auto"/>
        <w:right w:val="none" w:sz="0" w:space="0" w:color="auto"/>
      </w:divBdr>
      <w:divsChild>
        <w:div w:id="1199049806">
          <w:marLeft w:val="0"/>
          <w:marRight w:val="0"/>
          <w:marTop w:val="0"/>
          <w:marBottom w:val="0"/>
          <w:divBdr>
            <w:top w:val="none" w:sz="0" w:space="0" w:color="auto"/>
            <w:left w:val="none" w:sz="0" w:space="0" w:color="auto"/>
            <w:bottom w:val="none" w:sz="0" w:space="0" w:color="auto"/>
            <w:right w:val="none" w:sz="0" w:space="0" w:color="auto"/>
          </w:divBdr>
        </w:div>
        <w:div w:id="597101501">
          <w:marLeft w:val="0"/>
          <w:marRight w:val="0"/>
          <w:marTop w:val="0"/>
          <w:marBottom w:val="0"/>
          <w:divBdr>
            <w:top w:val="none" w:sz="0" w:space="0" w:color="auto"/>
            <w:left w:val="none" w:sz="0" w:space="0" w:color="auto"/>
            <w:bottom w:val="none" w:sz="0" w:space="0" w:color="auto"/>
            <w:right w:val="none" w:sz="0" w:space="0" w:color="auto"/>
          </w:divBdr>
          <w:divsChild>
            <w:div w:id="71338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895339">
      <w:bodyDiv w:val="1"/>
      <w:marLeft w:val="0"/>
      <w:marRight w:val="0"/>
      <w:marTop w:val="0"/>
      <w:marBottom w:val="0"/>
      <w:divBdr>
        <w:top w:val="none" w:sz="0" w:space="0" w:color="auto"/>
        <w:left w:val="none" w:sz="0" w:space="0" w:color="auto"/>
        <w:bottom w:val="none" w:sz="0" w:space="0" w:color="auto"/>
        <w:right w:val="none" w:sz="0" w:space="0" w:color="auto"/>
      </w:divBdr>
    </w:div>
    <w:div w:id="1757508232">
      <w:bodyDiv w:val="1"/>
      <w:marLeft w:val="0"/>
      <w:marRight w:val="0"/>
      <w:marTop w:val="0"/>
      <w:marBottom w:val="0"/>
      <w:divBdr>
        <w:top w:val="none" w:sz="0" w:space="0" w:color="auto"/>
        <w:left w:val="none" w:sz="0" w:space="0" w:color="auto"/>
        <w:bottom w:val="none" w:sz="0" w:space="0" w:color="auto"/>
        <w:right w:val="none" w:sz="0" w:space="0" w:color="auto"/>
      </w:divBdr>
    </w:div>
    <w:div w:id="1806698337">
      <w:bodyDiv w:val="1"/>
      <w:marLeft w:val="0"/>
      <w:marRight w:val="0"/>
      <w:marTop w:val="0"/>
      <w:marBottom w:val="0"/>
      <w:divBdr>
        <w:top w:val="none" w:sz="0" w:space="0" w:color="auto"/>
        <w:left w:val="none" w:sz="0" w:space="0" w:color="auto"/>
        <w:bottom w:val="none" w:sz="0" w:space="0" w:color="auto"/>
        <w:right w:val="none" w:sz="0" w:space="0" w:color="auto"/>
      </w:divBdr>
    </w:div>
    <w:div w:id="1959414768">
      <w:bodyDiv w:val="1"/>
      <w:marLeft w:val="0"/>
      <w:marRight w:val="0"/>
      <w:marTop w:val="0"/>
      <w:marBottom w:val="0"/>
      <w:divBdr>
        <w:top w:val="none" w:sz="0" w:space="0" w:color="auto"/>
        <w:left w:val="none" w:sz="0" w:space="0" w:color="auto"/>
        <w:bottom w:val="none" w:sz="0" w:space="0" w:color="auto"/>
        <w:right w:val="none" w:sz="0" w:space="0" w:color="auto"/>
      </w:divBdr>
    </w:div>
    <w:div w:id="1961952909">
      <w:bodyDiv w:val="1"/>
      <w:marLeft w:val="0"/>
      <w:marRight w:val="0"/>
      <w:marTop w:val="0"/>
      <w:marBottom w:val="0"/>
      <w:divBdr>
        <w:top w:val="none" w:sz="0" w:space="0" w:color="auto"/>
        <w:left w:val="none" w:sz="0" w:space="0" w:color="auto"/>
        <w:bottom w:val="none" w:sz="0" w:space="0" w:color="auto"/>
        <w:right w:val="none" w:sz="0" w:space="0" w:color="auto"/>
      </w:divBdr>
    </w:div>
    <w:div w:id="1985239030">
      <w:bodyDiv w:val="1"/>
      <w:marLeft w:val="0"/>
      <w:marRight w:val="0"/>
      <w:marTop w:val="0"/>
      <w:marBottom w:val="0"/>
      <w:divBdr>
        <w:top w:val="none" w:sz="0" w:space="0" w:color="auto"/>
        <w:left w:val="none" w:sz="0" w:space="0" w:color="auto"/>
        <w:bottom w:val="none" w:sz="0" w:space="0" w:color="auto"/>
        <w:right w:val="none" w:sz="0" w:space="0" w:color="auto"/>
      </w:divBdr>
    </w:div>
    <w:div w:id="2004893080">
      <w:bodyDiv w:val="1"/>
      <w:marLeft w:val="0"/>
      <w:marRight w:val="0"/>
      <w:marTop w:val="0"/>
      <w:marBottom w:val="0"/>
      <w:divBdr>
        <w:top w:val="none" w:sz="0" w:space="0" w:color="auto"/>
        <w:left w:val="none" w:sz="0" w:space="0" w:color="auto"/>
        <w:bottom w:val="none" w:sz="0" w:space="0" w:color="auto"/>
        <w:right w:val="none" w:sz="0" w:space="0" w:color="auto"/>
      </w:divBdr>
    </w:div>
    <w:div w:id="2034917826">
      <w:bodyDiv w:val="1"/>
      <w:marLeft w:val="0"/>
      <w:marRight w:val="0"/>
      <w:marTop w:val="0"/>
      <w:marBottom w:val="0"/>
      <w:divBdr>
        <w:top w:val="none" w:sz="0" w:space="0" w:color="auto"/>
        <w:left w:val="none" w:sz="0" w:space="0" w:color="auto"/>
        <w:bottom w:val="none" w:sz="0" w:space="0" w:color="auto"/>
        <w:right w:val="none" w:sz="0" w:space="0" w:color="auto"/>
      </w:divBdr>
      <w:divsChild>
        <w:div w:id="236063017">
          <w:marLeft w:val="0"/>
          <w:marRight w:val="0"/>
          <w:marTop w:val="0"/>
          <w:marBottom w:val="0"/>
          <w:divBdr>
            <w:top w:val="none" w:sz="0" w:space="0" w:color="auto"/>
            <w:left w:val="none" w:sz="0" w:space="0" w:color="auto"/>
            <w:bottom w:val="none" w:sz="0" w:space="0" w:color="auto"/>
            <w:right w:val="none" w:sz="0" w:space="0" w:color="auto"/>
          </w:divBdr>
        </w:div>
        <w:div w:id="2093119046">
          <w:marLeft w:val="0"/>
          <w:marRight w:val="0"/>
          <w:marTop w:val="0"/>
          <w:marBottom w:val="0"/>
          <w:divBdr>
            <w:top w:val="none" w:sz="0" w:space="0" w:color="auto"/>
            <w:left w:val="none" w:sz="0" w:space="0" w:color="auto"/>
            <w:bottom w:val="none" w:sz="0" w:space="0" w:color="auto"/>
            <w:right w:val="none" w:sz="0" w:space="0" w:color="auto"/>
          </w:divBdr>
          <w:divsChild>
            <w:div w:id="11452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449738">
      <w:bodyDiv w:val="1"/>
      <w:marLeft w:val="0"/>
      <w:marRight w:val="0"/>
      <w:marTop w:val="0"/>
      <w:marBottom w:val="0"/>
      <w:divBdr>
        <w:top w:val="none" w:sz="0" w:space="0" w:color="auto"/>
        <w:left w:val="none" w:sz="0" w:space="0" w:color="auto"/>
        <w:bottom w:val="none" w:sz="0" w:space="0" w:color="auto"/>
        <w:right w:val="none" w:sz="0" w:space="0" w:color="auto"/>
      </w:divBdr>
    </w:div>
    <w:div w:id="2047413195">
      <w:bodyDiv w:val="1"/>
      <w:marLeft w:val="0"/>
      <w:marRight w:val="0"/>
      <w:marTop w:val="0"/>
      <w:marBottom w:val="0"/>
      <w:divBdr>
        <w:top w:val="none" w:sz="0" w:space="0" w:color="auto"/>
        <w:left w:val="none" w:sz="0" w:space="0" w:color="auto"/>
        <w:bottom w:val="none" w:sz="0" w:space="0" w:color="auto"/>
        <w:right w:val="none" w:sz="0" w:space="0" w:color="auto"/>
      </w:divBdr>
    </w:div>
    <w:div w:id="2051487208">
      <w:bodyDiv w:val="1"/>
      <w:marLeft w:val="0"/>
      <w:marRight w:val="0"/>
      <w:marTop w:val="0"/>
      <w:marBottom w:val="0"/>
      <w:divBdr>
        <w:top w:val="none" w:sz="0" w:space="0" w:color="auto"/>
        <w:left w:val="none" w:sz="0" w:space="0" w:color="auto"/>
        <w:bottom w:val="none" w:sz="0" w:space="0" w:color="auto"/>
        <w:right w:val="none" w:sz="0" w:space="0" w:color="auto"/>
      </w:divBdr>
    </w:div>
    <w:div w:id="2062971681">
      <w:bodyDiv w:val="1"/>
      <w:marLeft w:val="0"/>
      <w:marRight w:val="0"/>
      <w:marTop w:val="0"/>
      <w:marBottom w:val="0"/>
      <w:divBdr>
        <w:top w:val="none" w:sz="0" w:space="0" w:color="auto"/>
        <w:left w:val="none" w:sz="0" w:space="0" w:color="auto"/>
        <w:bottom w:val="none" w:sz="0" w:space="0" w:color="auto"/>
        <w:right w:val="none" w:sz="0" w:space="0" w:color="auto"/>
      </w:divBdr>
    </w:div>
    <w:div w:id="2121794452">
      <w:bodyDiv w:val="1"/>
      <w:marLeft w:val="0"/>
      <w:marRight w:val="0"/>
      <w:marTop w:val="0"/>
      <w:marBottom w:val="0"/>
      <w:divBdr>
        <w:top w:val="none" w:sz="0" w:space="0" w:color="auto"/>
        <w:left w:val="none" w:sz="0" w:space="0" w:color="auto"/>
        <w:bottom w:val="none" w:sz="0" w:space="0" w:color="auto"/>
        <w:right w:val="none" w:sz="0" w:space="0" w:color="auto"/>
      </w:divBdr>
      <w:divsChild>
        <w:div w:id="1475441892">
          <w:marLeft w:val="0"/>
          <w:marRight w:val="0"/>
          <w:marTop w:val="0"/>
          <w:marBottom w:val="0"/>
          <w:divBdr>
            <w:top w:val="none" w:sz="0" w:space="0" w:color="auto"/>
            <w:left w:val="none" w:sz="0" w:space="0" w:color="auto"/>
            <w:bottom w:val="none" w:sz="0" w:space="0" w:color="auto"/>
            <w:right w:val="none" w:sz="0" w:space="0" w:color="auto"/>
          </w:divBdr>
        </w:div>
        <w:div w:id="1195077383">
          <w:marLeft w:val="0"/>
          <w:marRight w:val="0"/>
          <w:marTop w:val="0"/>
          <w:marBottom w:val="0"/>
          <w:divBdr>
            <w:top w:val="none" w:sz="0" w:space="0" w:color="auto"/>
            <w:left w:val="none" w:sz="0" w:space="0" w:color="auto"/>
            <w:bottom w:val="none" w:sz="0" w:space="0" w:color="auto"/>
            <w:right w:val="none" w:sz="0" w:space="0" w:color="auto"/>
          </w:divBdr>
          <w:divsChild>
            <w:div w:id="2020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1535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bhabasismohapatra@soa.ac.in" TargetMode="External"/><Relationship Id="rId13" Type="http://schemas.openxmlformats.org/officeDocument/2006/relationships/hyperlink" Target="mailto:thebestbajaj@gmail.com" TargetMode="External"/><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b4091@srmist.edu.in"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q7681@srmist.edu.in"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mailto:sb0683@srmist.edu.in"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yperlink" Target="mailto:manojdebnath@soa.ac.in"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F0D78-3D46-44F0-B7E8-45DD98830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5557</Words>
  <Characters>31675</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37158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SHRI VAISHNAVI B S (RA2211005010019)</dc:creator>
  <cp:lastModifiedBy>MANOJ</cp:lastModifiedBy>
  <cp:revision>6</cp:revision>
  <cp:lastPrinted>2025-10-08T08:09:00Z</cp:lastPrinted>
  <dcterms:created xsi:type="dcterms:W3CDTF">2025-10-17T06:51:00Z</dcterms:created>
  <dcterms:modified xsi:type="dcterms:W3CDTF">2025-10-17T07:06:00Z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aed4da4ff329e054a39dc4144964e09a873407aac7650eb8a30464a8cac7d280</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086ca9a3-79ce-3138-b328-bde972903ca5</vt:lpwstr>
  </property>
  <property fmtid="{D5CDD505-2E9C-101B-9397-08002B2CF9AE}" pid="25" name="Mendeley Citation Style_1">
    <vt:lpwstr>http://www.zotero.org/styles/ieee</vt:lpwstr>
  </property>
</Properties>
</file>