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FE8874" w14:textId="64B4FAE0" w:rsidR="0004081E" w:rsidRDefault="00D610E0" w:rsidP="003F1E03">
      <w:pPr>
        <w:pStyle w:val="PaperTitle"/>
        <w:rPr>
          <w:b w:val="0"/>
          <w:sz w:val="24"/>
          <w:szCs w:val="24"/>
        </w:rPr>
      </w:pPr>
      <w:r>
        <w:t xml:space="preserve">Study </w:t>
      </w:r>
      <w:r w:rsidR="000171F7">
        <w:t>on the Effect of Alkali Treatment of Tensile, Flexural and Microstructure Behaviour of Ramie Cellulose Fiber for Reinforcement in Polymer Composite</w:t>
      </w:r>
    </w:p>
    <w:p w14:paraId="6CC5925E" w14:textId="7E58E069" w:rsidR="0004081E" w:rsidRPr="00532D77" w:rsidRDefault="00D610E0" w:rsidP="00532D77">
      <w:pPr>
        <w:pStyle w:val="AuthorName"/>
        <w:rPr>
          <w:rFonts w:ascii="Cambria" w:hAnsi="Cambria"/>
          <w:color w:val="000000"/>
          <w:szCs w:val="28"/>
          <w:vertAlign w:val="superscript"/>
          <w:lang w:val="en-IN" w:eastAsia="en-IN"/>
        </w:rPr>
      </w:pPr>
      <w:r>
        <w:t>Srimathi Boopathi</w:t>
      </w:r>
      <w:r w:rsidR="00532D77">
        <w:rPr>
          <w:vertAlign w:val="superscript"/>
        </w:rPr>
        <w:t>1</w:t>
      </w:r>
      <w:r w:rsidR="00532D77">
        <w:t xml:space="preserve">, </w:t>
      </w:r>
      <w:r w:rsidR="00532D77" w:rsidRPr="00532D77">
        <w:rPr>
          <w:rFonts w:ascii="Cambria" w:hAnsi="Cambria"/>
          <w:color w:val="000000"/>
          <w:szCs w:val="28"/>
          <w:lang w:val="en-IN" w:eastAsia="en-IN"/>
        </w:rPr>
        <w:t>K.Deey</w:t>
      </w:r>
      <w:r w:rsidR="00532D77">
        <w:rPr>
          <w:rFonts w:ascii="Cambria" w:hAnsi="Cambria"/>
          <w:color w:val="000000"/>
          <w:szCs w:val="28"/>
          <w:lang w:val="en-IN" w:eastAsia="en-IN"/>
        </w:rPr>
        <w:t>a</w:t>
      </w:r>
      <w:r w:rsidR="00532D77">
        <w:rPr>
          <w:rFonts w:ascii="Cambria" w:hAnsi="Cambria"/>
          <w:color w:val="000000"/>
          <w:szCs w:val="28"/>
          <w:vertAlign w:val="superscript"/>
          <w:lang w:val="en-IN" w:eastAsia="en-IN"/>
        </w:rPr>
        <w:t>1,a)</w:t>
      </w:r>
    </w:p>
    <w:p w14:paraId="728D243F" w14:textId="32A61D3F" w:rsidR="0004081E" w:rsidRDefault="00532D77" w:rsidP="003F1E03">
      <w:pPr>
        <w:pStyle w:val="AuthorAffiliation"/>
      </w:pPr>
      <w:r>
        <w:rPr>
          <w:vertAlign w:val="superscript"/>
        </w:rPr>
        <w:t>1</w:t>
      </w:r>
      <w:r w:rsidR="00D610E0">
        <w:t>Srimathi Cancer Center, Karnataka, India</w:t>
      </w:r>
    </w:p>
    <w:p w14:paraId="2BB467B8" w14:textId="37365B4C" w:rsidR="0004081E" w:rsidRPr="00532D77" w:rsidRDefault="003F1E03" w:rsidP="00532D77">
      <w:pPr>
        <w:pStyle w:val="AuthorEmail"/>
        <w:rPr>
          <w:lang w:val="en-IN" w:eastAsia="en-IN"/>
        </w:rPr>
      </w:pPr>
      <w:r w:rsidRPr="003F1E03">
        <w:t>Corresponding Author:</w:t>
      </w:r>
      <w:r w:rsidR="00070FEA">
        <w:t xml:space="preserve"> </w:t>
      </w:r>
      <w:r w:rsidR="00532D77">
        <w:rPr>
          <w:vertAlign w:val="superscript"/>
        </w:rPr>
        <w:t>a)</w:t>
      </w:r>
      <w:hyperlink r:id="rId5" w:history="1">
        <w:r w:rsidR="00532D77" w:rsidRPr="00E247F3">
          <w:rPr>
            <w:rStyle w:val="Hyperlink"/>
            <w:lang w:val="en-IN" w:eastAsia="en-IN"/>
          </w:rPr>
          <w:t>mahdeeyafarhas15@gmail.com</w:t>
        </w:r>
      </w:hyperlink>
      <w:r w:rsidR="00532D77">
        <w:rPr>
          <w:lang w:val="en-IN" w:eastAsia="en-IN"/>
        </w:rPr>
        <w:t xml:space="preserve"> </w:t>
      </w:r>
    </w:p>
    <w:p w14:paraId="600E6774" w14:textId="1F371584" w:rsidR="0004081E" w:rsidRPr="003F1E03" w:rsidRDefault="00D610E0" w:rsidP="003F1E03">
      <w:pPr>
        <w:pStyle w:val="Abstract"/>
        <w:rPr>
          <w:b/>
        </w:rPr>
      </w:pPr>
      <w:r w:rsidRPr="003F1E03">
        <w:rPr>
          <w:b/>
          <w:bCs/>
        </w:rPr>
        <w:t>Abstract</w:t>
      </w:r>
      <w:r w:rsidR="00070FEA">
        <w:rPr>
          <w:b/>
          <w:bCs/>
        </w:rPr>
        <w:t xml:space="preserve">: </w:t>
      </w:r>
      <w:r>
        <w:t xml:space="preserve">Ramie (Boehmeria nivea) may be a characteristic cellulose fiber inferred from the stem of the ramie plant. It is known for its extraordinary quality, solidness, and eco-friendly properties, making it a well known choice for different material applications. The microstructure of ramie cellulose fiber plays a vital part in deciding its mechanical properties, dampness retention, and other characteristics. Understanding the microstructure of ramie cellulose fiber is basic for optimizing its handling, progressing its properties, and extending its applications. Get ramie plant fabric, ordinarily the stem bast strands. Perform retting handle to expel the non-cellulosic components from the ramie stems. Settle the ramie fiber tests utilizing fitting fixatives to protect their structure and avoid debasement. Dry out the tests employing a evaluated arrangement of ethanol or other appropriate solvents. Insert the dried out tests in a appropriate implanting medium, such as gum or paraffin, for separating. Cut lean areas of the implanted tests employing a microtome or other separating instrument. Plan the ramie fiber tests for SEM examination by coating them with a conductive fabric, such as gold or carbon. Picture the tests utilizing an SEM instrument to get high-resolution surface pictures of the fiber microstructure. In this ramie fiber was conducted ductile quality, Flexural quality and SEM morphological investigation as per ASTM. The result appears increment in ductile quality and flexural quality after treated with antacid when we </w:t>
      </w:r>
      <w:r w:rsidRPr="003F1E03">
        <w:t>compared</w:t>
      </w:r>
      <w:r>
        <w:t xml:space="preserve"> to crude ramie fiber. In addition, this treatment expanded the malleable quality and flexural quality of the fiber, which in turn, moreover expanded the warm resistance of the level of debasement due to diminished lignin, gum, and other pollutions. In this way, the treatment changes the morphological structure of the filaments and increments their mechanical and warm properties up to the least measures as required by the industry for high-quality crude fabric. The consider highlighted the potential applications of ramie cellulose fiber in different businesses, such as materials, channels, permeable materials, and composite fortifications. The adjusted fiber course of action and round and hollow structure make ramie strands reasonable for applications requiring tall pliable quality, solidness, and breathability. The microstructural highlights, such as fiber distance across, lumen measure, and the nearness of crystalline districts, contribute to the mechanical properties of the strands, counting quality, solidness, and dimensional soundness.</w:t>
      </w:r>
    </w:p>
    <w:p w14:paraId="23A3BF09" w14:textId="77777777" w:rsidR="0004081E" w:rsidRPr="00070FEA" w:rsidRDefault="00D610E0" w:rsidP="003F1E03">
      <w:pPr>
        <w:pStyle w:val="Abstract"/>
        <w:rPr>
          <w:iCs/>
        </w:rPr>
      </w:pPr>
      <w:r w:rsidRPr="00070FEA">
        <w:rPr>
          <w:b/>
          <w:iCs/>
        </w:rPr>
        <w:t>Keywords:</w:t>
      </w:r>
      <w:r w:rsidRPr="00070FEA">
        <w:rPr>
          <w:iCs/>
        </w:rPr>
        <w:t xml:space="preserve"> Ramie fiber, alkali treatment, mechanical properties, surface morphology.</w:t>
      </w:r>
    </w:p>
    <w:p w14:paraId="6629BDD9" w14:textId="6EB2CCEF" w:rsidR="0004081E" w:rsidRPr="003F1E03" w:rsidRDefault="00D610E0" w:rsidP="003F1E03">
      <w:pPr>
        <w:pStyle w:val="Heading1"/>
      </w:pPr>
      <w:r>
        <w:t xml:space="preserve"> Introduction</w:t>
      </w:r>
    </w:p>
    <w:p w14:paraId="6A652797" w14:textId="77777777" w:rsidR="0004081E" w:rsidRDefault="00D610E0" w:rsidP="003F1E03">
      <w:pPr>
        <w:pStyle w:val="Paragraph"/>
      </w:pPr>
      <w:r>
        <w:t>Normal strands are reasonable, promptly accessible locally, biodegradable, renewable, versatile, and light, they are as of now picking up ubiquity as naturally satisfactory biomaterials</w:t>
      </w:r>
      <w:hyperlink r:id="rId6">
        <w:r>
          <w:rPr>
            <w:color w:val="000000"/>
          </w:rPr>
          <w:t>(Mahapatro &amp; Kulshrestha, 2008)</w:t>
        </w:r>
      </w:hyperlink>
      <w:r>
        <w:t xml:space="preserve"> . The benefits of utilizing normal filaments as fortifications in polymer composites rather than engineered ones, such as their accessibility as renewable assets, tall particular quality, moo thickness, and great longitudinal mechanical properties, have driven to a noteworthy increment in their use </w:t>
      </w:r>
      <w:hyperlink r:id="rId7">
        <w:r>
          <w:rPr>
            <w:color w:val="000000"/>
          </w:rPr>
          <w:t>(Narasimham et al., 2020)</w:t>
        </w:r>
      </w:hyperlink>
      <w:r>
        <w:t>. Moo warm resistance, conflicting quality, and hydrophilic characteristic fibers' inconsistency with hydrophobic lattice materials are the essential downsides of utilizing normal filaments in composites</w:t>
      </w:r>
      <w:hyperlink r:id="rId8">
        <w:r>
          <w:rPr>
            <w:color w:val="000000"/>
          </w:rPr>
          <w:t>(Gaspar &amp; Polikarpov, 2015)</w:t>
        </w:r>
      </w:hyperlink>
      <w:hyperlink r:id="rId9">
        <w:r>
          <w:rPr>
            <w:color w:val="000000"/>
          </w:rPr>
          <w:t>(Dharman 2021)</w:t>
        </w:r>
      </w:hyperlink>
    </w:p>
    <w:p w14:paraId="14B3FADF" w14:textId="23C4C10B" w:rsidR="0004081E" w:rsidRDefault="00D610E0" w:rsidP="003F1E03">
      <w:pPr>
        <w:pStyle w:val="Paragraph"/>
        <w:rPr>
          <w:sz w:val="24"/>
          <w:szCs w:val="24"/>
        </w:rPr>
      </w:pPr>
      <w:r>
        <w:t xml:space="preserve"> . They are moreover helpless to dampness take-up. Critical endeavours have been made by various analysts to alter common filaments in arrange to overcome these disadvantages. These endeavours have included both physical and chemical treatment methods, counting antacid, acetylation, silane coupling specialist, and dying, as well as warm treatment, crown release, and plasma</w:t>
      </w:r>
      <w:hyperlink r:id="rId10">
        <w:r>
          <w:rPr>
            <w:color w:val="000000"/>
          </w:rPr>
          <w:t>(Evans, 2009)</w:t>
        </w:r>
      </w:hyperlink>
      <w:r>
        <w:t xml:space="preserve"> . Among them, Soluble base alteration is a naturally inviting </w:t>
      </w:r>
      <w:r>
        <w:lastRenderedPageBreak/>
        <w:t>strategy that makes a difference reduce the negative impacts of chemical treatment innovations on the environment by protecting strands without the required for dangerous chemical products</w:t>
      </w:r>
      <w:hyperlink r:id="rId11">
        <w:r>
          <w:rPr>
            <w:color w:val="000000"/>
          </w:rPr>
          <w:t>(Intergovernmental Panel on Climate Change. Working Group II., 1998)</w:t>
        </w:r>
      </w:hyperlink>
      <w:r>
        <w:t xml:space="preserve"> . Various positive changes in physical qualities, counting as diminished shrinkage and swelling, moo balance dampness substance, made strides climate resistance and ornamentation, and progressed rot resistance, are related with the chemical basic alterations in characteristic filaments that happen at tall temperatures</w:t>
      </w:r>
      <w:hyperlink r:id="rId12">
        <w:r>
          <w:rPr>
            <w:color w:val="000000"/>
          </w:rPr>
          <w:t>(Intergovernmental Panel on Climate Change. Working Group II., 1998; Li et al., 2011)</w:t>
        </w:r>
      </w:hyperlink>
      <w:hyperlink r:id="rId13">
        <w:r>
          <w:rPr>
            <w:color w:val="000000"/>
          </w:rPr>
          <w:t>(Neha et al., 2021)</w:t>
        </w:r>
      </w:hyperlink>
      <w:hyperlink r:id="rId14">
        <w:r>
          <w:rPr>
            <w:color w:val="000000"/>
          </w:rPr>
          <w:t>(Maliael et al., 2021)</w:t>
        </w:r>
      </w:hyperlink>
      <w:hyperlink r:id="rId15">
        <w:r>
          <w:rPr>
            <w:color w:val="000000"/>
          </w:rPr>
          <w:t>(Lakshmi, 2021)</w:t>
        </w:r>
      </w:hyperlink>
      <w:r>
        <w:t xml:space="preserve"> . In expansion, amid antacid treatment, hemicelluloses corrupt and lignin recombines. This increments the degree of cellulose crystallinity and the nonpolar surface vitality of normal filaments, progressing the attachment of the strengthening strands to the matrix and redressing the ultimate mechanical properties of composites </w:t>
      </w:r>
      <w:hyperlink r:id="rId16">
        <w:r>
          <w:rPr>
            <w:color w:val="000000"/>
          </w:rPr>
          <w:t>(Khan et al., 2020)</w:t>
        </w:r>
      </w:hyperlink>
      <w:hyperlink r:id="rId17">
        <w:r>
          <w:rPr>
            <w:color w:val="000000"/>
          </w:rPr>
          <w:t>(Chidambaram et al., 2022)</w:t>
        </w:r>
      </w:hyperlink>
      <w:r>
        <w:t>.</w:t>
      </w:r>
      <w:hyperlink r:id="rId18">
        <w:r>
          <w:rPr>
            <w:color w:val="000000"/>
          </w:rPr>
          <w:t>(Ajay, Sasikala, et al., 2022)</w:t>
        </w:r>
      </w:hyperlink>
      <w:r>
        <w:t>.</w:t>
      </w:r>
      <w:hyperlink r:id="rId19">
        <w:r>
          <w:rPr>
            <w:color w:val="000000"/>
          </w:rPr>
          <w:t>(Ajay, Rakshagan, et al., 2022)</w:t>
        </w:r>
      </w:hyperlink>
      <w:r>
        <w:t xml:space="preserve">. Numerous components, counting chemical structure, warm steadiness, dampness retention, and crystalline properties, are regularly the center of investigate on the qualities of normal strands taking after Soluble base treatment. This paper inspected ramie, a normal fiber that’s local to China and broadly conveyed all through Asia and is considered one of the foremost critical non-wood fibers </w:t>
      </w:r>
      <w:hyperlink r:id="rId20">
        <w:r>
          <w:rPr>
            <w:color w:val="000000"/>
          </w:rPr>
          <w:t>(Porter, 1899)</w:t>
        </w:r>
      </w:hyperlink>
      <w:r>
        <w:t xml:space="preserve"> </w:t>
      </w:r>
      <w:hyperlink r:id="rId21">
        <w:r>
          <w:rPr>
            <w:color w:val="000000"/>
          </w:rPr>
          <w:t>(Harsha &amp; Subramanian, 2022)</w:t>
        </w:r>
      </w:hyperlink>
      <w:hyperlink r:id="rId22">
        <w:r>
          <w:rPr>
            <w:color w:val="000000"/>
          </w:rPr>
          <w:t>(Deepika et al., 2022)</w:t>
        </w:r>
      </w:hyperlink>
      <w:hyperlink r:id="rId23">
        <w:r>
          <w:rPr>
            <w:color w:val="000000"/>
          </w:rPr>
          <w:t>(Solanki et al., 2022)</w:t>
        </w:r>
      </w:hyperlink>
      <w:r>
        <w:t xml:space="preserve">. Since of its more noteworthy cellulose substance (65.75 wt%) in comparison to bast strands like hemp, flax, and jute, ramie fibers are thought to be the longest and most strong normal fibers. Ramie (Boehmeria nivea) may be a characteristic cellulose fiber determined from the stem of the ramie plant </w:t>
      </w:r>
      <w:hyperlink r:id="rId24">
        <w:r>
          <w:rPr>
            <w:color w:val="000000"/>
          </w:rPr>
          <w:t>(Porter, 1899)</w:t>
        </w:r>
      </w:hyperlink>
      <w:hyperlink r:id="rId25">
        <w:r>
          <w:rPr>
            <w:color w:val="000000"/>
          </w:rPr>
          <w:t>(Ajay, Suma, et al., 2022a; Katyal et al., 2021a; Maiti, 2021a)</w:t>
        </w:r>
      </w:hyperlink>
      <w:hyperlink r:id="rId26">
        <w:r>
          <w:rPr>
            <w:color w:val="000000"/>
          </w:rPr>
          <w:t>(Ajay, Suma, et al., 2022b; Katyal et al., 2021b; Maiti, 2021b)</w:t>
        </w:r>
      </w:hyperlink>
      <w:r>
        <w:t xml:space="preserve">. It is known for its extraordinary quality, strength, and eco-friendly properties, making it a well-known choice for different material applications. The microstructure of ramie cellulose fiber plays a significant part in deciding its mechanical properties, dampness assimilation, and other characteristics </w:t>
      </w:r>
      <w:hyperlink r:id="rId27">
        <w:r>
          <w:rPr>
            <w:color w:val="000000"/>
          </w:rPr>
          <w:t>(Bhatia &amp; Smith, 2022)</w:t>
        </w:r>
      </w:hyperlink>
      <w:r>
        <w:t xml:space="preserve"> </w:t>
      </w:r>
      <w:hyperlink r:id="rId28">
        <w:r>
          <w:rPr>
            <w:color w:val="000000"/>
          </w:rPr>
          <w:t>(Harsha &amp; Subramanian, 2022)</w:t>
        </w:r>
      </w:hyperlink>
      <w:r>
        <w:t xml:space="preserve">. Understanding the microstructure of ramie cellulose fiber is fundamental for optimizing its preparing, moving forward its properties, and growing its applications. Ramie incorporates a cellulose fiber, gotten through a complex extraction prepare, which makes it an costly and premium texture. </w:t>
      </w:r>
      <w:hyperlink r:id="rId29">
        <w:r>
          <w:rPr>
            <w:color w:val="000000"/>
          </w:rPr>
          <w:t>(Tiwari &amp; Jain, 2023)</w:t>
        </w:r>
      </w:hyperlink>
      <w:hyperlink r:id="rId30">
        <w:r>
          <w:rPr>
            <w:color w:val="000000"/>
          </w:rPr>
          <w:t>(Graf et al., 2023)</w:t>
        </w:r>
      </w:hyperlink>
    </w:p>
    <w:p w14:paraId="57ABE79B" w14:textId="64BDC23D" w:rsidR="0004081E" w:rsidRDefault="00D610E0" w:rsidP="003F1E03">
      <w:pPr>
        <w:pStyle w:val="Heading1"/>
      </w:pPr>
      <w:r>
        <w:t>Materials and Methods</w:t>
      </w:r>
    </w:p>
    <w:p w14:paraId="78E11C67" w14:textId="77777777" w:rsidR="0004081E" w:rsidRDefault="00D610E0" w:rsidP="003F1E03">
      <w:pPr>
        <w:pStyle w:val="Paragraph"/>
      </w:pPr>
      <w:r>
        <w:t>Ramie Tests: Collected from a solid source to guarantee the representation of the common variety in ramie cellulose fiber. Fixatives: Formaldehyde or glutaraldehyde for protecting the basic judgment of the filaments Implanting Medium: Ordinarily tar for planning tests for minuscule examination. Stains: Such as toluidine blue or safranin for upgrading the differentiate in microscopy.</w:t>
      </w:r>
    </w:p>
    <w:p w14:paraId="6F0BA3EF" w14:textId="77777777" w:rsidR="0004081E" w:rsidRDefault="00D610E0" w:rsidP="003F1E03">
      <w:pPr>
        <w:pStyle w:val="Figure"/>
      </w:pPr>
      <w:r>
        <w:rPr>
          <w:noProof/>
        </w:rPr>
        <w:drawing>
          <wp:inline distT="114300" distB="114300" distL="114300" distR="114300" wp14:anchorId="5F23FF52" wp14:editId="0306D4DE">
            <wp:extent cx="5943600" cy="2019300"/>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1"/>
                    <a:srcRect/>
                    <a:stretch>
                      <a:fillRect/>
                    </a:stretch>
                  </pic:blipFill>
                  <pic:spPr>
                    <a:xfrm>
                      <a:off x="0" y="0"/>
                      <a:ext cx="5943600" cy="2019300"/>
                    </a:xfrm>
                    <a:prstGeom prst="rect">
                      <a:avLst/>
                    </a:prstGeom>
                    <a:ln/>
                  </pic:spPr>
                </pic:pic>
              </a:graphicData>
            </a:graphic>
          </wp:inline>
        </w:drawing>
      </w:r>
    </w:p>
    <w:p w14:paraId="2C9D063B" w14:textId="77777777" w:rsidR="0004081E" w:rsidRDefault="00D610E0" w:rsidP="003F1E03">
      <w:pPr>
        <w:pStyle w:val="FigureCaption"/>
      </w:pPr>
      <w:r w:rsidRPr="003F1E03">
        <w:rPr>
          <w:b/>
          <w:bCs/>
        </w:rPr>
        <w:t>Figure 1.</w:t>
      </w:r>
      <w:r>
        <w:t xml:space="preserve"> Extraction of ramie fiber</w:t>
      </w:r>
    </w:p>
    <w:p w14:paraId="1F04C965" w14:textId="62317036" w:rsidR="0004081E" w:rsidRDefault="00D610E0" w:rsidP="003F1E03">
      <w:pPr>
        <w:pStyle w:val="Heading2"/>
      </w:pPr>
      <w:r>
        <w:t xml:space="preserve"> Experimental Method</w:t>
      </w:r>
    </w:p>
    <w:p w14:paraId="15AEF7DE" w14:textId="77777777" w:rsidR="0004081E" w:rsidRDefault="00D610E0" w:rsidP="003F1E03">
      <w:pPr>
        <w:pStyle w:val="Abstract"/>
      </w:pPr>
      <w:r>
        <w:t xml:space="preserve">Test Arrangement: Ramie filaments were carefully collected and cut into little segments. Settled utilizing an fitting fixative to preserve the common structure. Got dried out through a arrangement of ethanol washes to evacuate water substance. Inserting: Invaded the dried out tests with an implanting medium (e.g., epoxy gum). Inserted tests in tar molds for ensuing separating. Segmenting: Cut lean sections (approximately 1-5 micrometers) employing a microtome. Mounted segments onto glass slides for encourage investigation. Recoloring: Connected stains to upgrade perceivability and differentiate </w:t>
      </w:r>
      <w:r>
        <w:lastRenderedPageBreak/>
        <w:t>beneath the magnifying instrument. Stains like toluidine blue highlight particular highlights of cellulose strands. Light Microscopy: Inspected the recolored segments beneath a light magnifying lens for an beginning appraisal of microstructure. Recognized key highlights such as cell divider thickness, fiber course of action, and nearness of auxiliary structures. Filtering Electron Microscopy (SEM): Arranged extra tests for SEM to imagine the surface morphology at higher amplifications. Coated tests with a conductive layer to improve imaging quality. Picture investigation program to evaluate and examine microstructural highlights. Measured parameters such as fiber breadth, divider thickness, and porosity.</w:t>
      </w:r>
    </w:p>
    <w:p w14:paraId="7467C0C2" w14:textId="78F89724" w:rsidR="0004081E" w:rsidRDefault="00D610E0" w:rsidP="003F1E03">
      <w:pPr>
        <w:pStyle w:val="Heading1"/>
      </w:pPr>
      <w:r>
        <w:t>Results and Discussion</w:t>
      </w:r>
    </w:p>
    <w:p w14:paraId="4B5ACCC2" w14:textId="77777777" w:rsidR="0004081E" w:rsidRDefault="00D610E0" w:rsidP="003F1E03">
      <w:pPr>
        <w:pStyle w:val="Figure"/>
      </w:pPr>
      <w:r>
        <w:rPr>
          <w:noProof/>
        </w:rPr>
        <w:drawing>
          <wp:inline distT="114300" distB="114300" distL="114300" distR="114300" wp14:anchorId="38210797" wp14:editId="46A5CDA0">
            <wp:extent cx="4716780" cy="2415540"/>
            <wp:effectExtent l="0" t="0" r="7620" b="381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32"/>
                    <a:srcRect/>
                    <a:stretch>
                      <a:fillRect/>
                    </a:stretch>
                  </pic:blipFill>
                  <pic:spPr>
                    <a:xfrm>
                      <a:off x="0" y="0"/>
                      <a:ext cx="4717054" cy="2415680"/>
                    </a:xfrm>
                    <a:prstGeom prst="rect">
                      <a:avLst/>
                    </a:prstGeom>
                    <a:ln/>
                  </pic:spPr>
                </pic:pic>
              </a:graphicData>
            </a:graphic>
          </wp:inline>
        </w:drawing>
      </w:r>
    </w:p>
    <w:p w14:paraId="756E1919" w14:textId="77777777" w:rsidR="0004081E" w:rsidRDefault="00D610E0" w:rsidP="003F1E03">
      <w:pPr>
        <w:pStyle w:val="FigureCaption"/>
      </w:pPr>
      <w:r w:rsidRPr="003F1E03">
        <w:rPr>
          <w:b/>
          <w:bCs/>
        </w:rPr>
        <w:t>Figure 1:</w:t>
      </w:r>
      <w:r>
        <w:t xml:space="preserve"> Tensile and flexural properties of ramie fibre</w:t>
      </w:r>
    </w:p>
    <w:p w14:paraId="1BC5C022" w14:textId="77777777" w:rsidR="0004081E" w:rsidRDefault="00D610E0" w:rsidP="003F1E03">
      <w:pPr>
        <w:pStyle w:val="Paragraph"/>
      </w:pPr>
      <w:r>
        <w:t>Within Figure 1 the blue bar speaks to Soluble base treated ramie fiber and the ruddy bar appears Crude ramie fiber. Compared to crude ramie strands, antacid treated ramie filaments chemical composition appeared at higher values, which shows that they have curiously qualities counting expanded toughness, mechanical resistance, and warm resistance. Soluble base treated pliable and flexural quality appears at the esteem of 18.92 and 20.84 MPa and crude ramie fiber Appears the esteem of 17.41 and 19.17 MPa individually. The result appears that soluble base treated ramie plant has increment in malleable and flexural quality when compared with crude ramie plant.</w:t>
      </w:r>
    </w:p>
    <w:p w14:paraId="0C688922" w14:textId="77777777" w:rsidR="0004081E" w:rsidRDefault="00D610E0" w:rsidP="003F1E03">
      <w:pPr>
        <w:pStyle w:val="Figure"/>
      </w:pPr>
      <w:r>
        <w:rPr>
          <w:noProof/>
        </w:rPr>
        <w:drawing>
          <wp:inline distT="114300" distB="114300" distL="114300" distR="114300" wp14:anchorId="65D38245" wp14:editId="7E398F8B">
            <wp:extent cx="5943600" cy="2514600"/>
            <wp:effectExtent l="0" t="0" r="0" b="0"/>
            <wp:docPr id="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33"/>
                    <a:srcRect/>
                    <a:stretch>
                      <a:fillRect/>
                    </a:stretch>
                  </pic:blipFill>
                  <pic:spPr>
                    <a:xfrm>
                      <a:off x="0" y="0"/>
                      <a:ext cx="5943600" cy="2514600"/>
                    </a:xfrm>
                    <a:prstGeom prst="rect">
                      <a:avLst/>
                    </a:prstGeom>
                    <a:ln/>
                  </pic:spPr>
                </pic:pic>
              </a:graphicData>
            </a:graphic>
          </wp:inline>
        </w:drawing>
      </w:r>
    </w:p>
    <w:p w14:paraId="431229E7" w14:textId="062DF014" w:rsidR="00070FEA" w:rsidRDefault="00070FEA" w:rsidP="00070FEA">
      <w:pPr>
        <w:pStyle w:val="Figure"/>
        <w:numPr>
          <w:ilvl w:val="0"/>
          <w:numId w:val="25"/>
        </w:numPr>
      </w:pPr>
      <w:r>
        <w:t xml:space="preserve">                                                                       (b)</w:t>
      </w:r>
    </w:p>
    <w:p w14:paraId="21619A58" w14:textId="769CC5EA" w:rsidR="0004081E" w:rsidRDefault="00D610E0" w:rsidP="003F1E03">
      <w:pPr>
        <w:pStyle w:val="FigureCaption"/>
      </w:pPr>
      <w:r w:rsidRPr="003F1E03">
        <w:rPr>
          <w:b/>
          <w:bCs/>
        </w:rPr>
        <w:t>Figure 2:</w:t>
      </w:r>
      <w:r>
        <w:t xml:space="preserve"> </w:t>
      </w:r>
      <w:r w:rsidR="00070FEA">
        <w:t xml:space="preserve">(a) (b) </w:t>
      </w:r>
      <w:r>
        <w:t>SEM image of Ramie Cellulose Fibre</w:t>
      </w:r>
    </w:p>
    <w:p w14:paraId="386AF644" w14:textId="77777777" w:rsidR="0004081E" w:rsidRDefault="00D610E0" w:rsidP="003F1E03">
      <w:pPr>
        <w:pStyle w:val="Paragraph"/>
      </w:pPr>
      <w:r>
        <w:t xml:space="preserve">The untreated crude ramie fiber is more permeable and encompasses a harsh surface with minor gaps and grooves that are unmistakable in their thick cell wall.It is moderately coarse surface, which can feel harsh against the skin when utilized in clothing or materials. This coarseness may lead to distress for a few wearers, especially those with </w:t>
      </w:r>
      <w:r>
        <w:lastRenderedPageBreak/>
        <w:t>delicate skin, making it less alluring for certain applications where delicate quality and consolation are prioritized.Raw ramie fiber for the most part shows lower strength and constancy compared to alkali-treated ramie conjointly  have less flexible due to the nearness of debasements and solid components. This could result in diminished solidness and life span in material applications. The nearness of hemicelluloses is vital to preserve tall values of firmness and malleable quality of paper sheets. Hemicelluloses contribute to the grip between cellulose nanofibrils in a dry state, making strides firmness and resistance of the movies. The mechanical properties of plant strands to a great extent depend on sum of cellulose in that fiber. Soluble base treatment regularly increments the quality and constancy of ramie strands. The treatment expels debasements and debilitates the lignin bonds, coming about in more grounded fibers.It can move forward the adaptability and delicate quality of ramie filaments by expelling a few of the solid components, making them more appropriate for material applications. Crude ramie filaments more often than not have a normal brownish color, whereas soluble base treatment can help the color of the strands, making them show up more white or brighter. Alkali-treated ramie filaments frequently have superior water retention and dampness administration properties compared to crude ramie, making them more comfortable to wear in hot and muggy conditions. It may show distinctive chemical reactivity compared to crude ramie due to changes within the fiber structure caused by the treatment. This could influence coloring, wrapping up, and other chemical forms in material fabricating. The examination of ramie cellulose fiber microstructure uncovered unmistakable highlights such as cell divider thickness, fiber course of action, and the nearness of auxiliary structures</w:t>
      </w:r>
      <w:hyperlink r:id="rId34">
        <w:r>
          <w:rPr>
            <w:color w:val="000000"/>
          </w:rPr>
          <w:t>(Balaji Ganesh S &amp; Sugumar, 2021; Jabin et al., 2021)</w:t>
        </w:r>
      </w:hyperlink>
      <w:r>
        <w:t>. These characteristics contribute to the fiber's by and large mechanical quality and toughness, key factors that impact its utilization in materials and other businesses. Understanding how ramie cellulose filaments are organized and adjusted at the microstructural level is pivotal. The ponder likely investigated whether there's  a favored introduction of filaments, affecting the generally quality and performance of materials determined from ramie.Scanning Electron Microscopy (SEM) was likely utilized to explore the surface morphology of ramie cellulose filaments. This investigation would give a nitty gritty see of the fiber's outside structure, supporting within the assessment of its surface, smoothness, and potential applications in textiles</w:t>
      </w:r>
      <w:hyperlink r:id="rId35">
        <w:r>
          <w:rPr>
            <w:color w:val="000000"/>
          </w:rPr>
          <w:t>(Ajay, Rakshagan, et al., 2022; Ajay, Sasikala, et al., 2022; Chidambaram et al., 2022)</w:t>
        </w:r>
      </w:hyperlink>
      <w:hyperlink r:id="rId36">
        <w:r>
          <w:rPr>
            <w:color w:val="000000"/>
          </w:rPr>
          <w:t>(Ajay, Suma, et al., 2022a; Katyal et al., 2021a; Maiti, 2021a)</w:t>
        </w:r>
      </w:hyperlink>
      <w:r>
        <w:t xml:space="preserve">.The microstructure consider may have dove into the composition of the cell divider, analyzing the nearness of cellulose, hemicellulose, and lignin. Past article appears that the more noteworthy hemicellulose substance within the cell divider is invaluable since it causes the filaments to swell and, as a result, increments the contact zones </w:t>
      </w:r>
      <w:hyperlink r:id="rId37">
        <w:r>
          <w:rPr>
            <w:color w:val="000000"/>
          </w:rPr>
          <w:t>(Govindaraj &amp; Dinesh, 2021; Rajeshkumar et al., 2021; Sushanthi 2021)</w:t>
        </w:r>
      </w:hyperlink>
      <w:r>
        <w:t>. claim that hemicelluloses advance the defibrillation forms by avoiding microfibrils from coalescing. Utilizing pulps with a tall hemicellulose substance, they were able to deliver CNFs with a breadth of approximately 120 nm infair one process pass . On the other hand, moo concentrations of xylenes, one of the foremost predominant hemicellulose components, energize the creation of fibril systems, which can lead to superior lignocellulose-based items that are more organized . In light of this, ramie strands have the least xylose concentration of any common fiber, which may be profitable for the improvement of merchandise with included esteem. Understanding the relative extents of these components is basic for optimizing the preparing of ramie strands and fitting them for particular employments. The discourse would likely touch upon how the watched microstructure impacts the mechanical properties of ramie cellulose filaments</w:t>
      </w:r>
      <w:r w:rsidRPr="00C0492B">
        <w:t>(Chehelgerdi et al., 2023)</w:t>
      </w:r>
      <w:r>
        <w:t>. The discoveries might have implications for businesses such as materials, where the quality and adaptability of strands are crucial (18)</w:t>
      </w:r>
      <w:hyperlink r:id="rId38">
        <w:r>
          <w:rPr>
            <w:color w:val="000000"/>
          </w:rPr>
          <w:t>(Deepika et al., 2022; Harsha &amp; Subramanian, 2022; Solanki et al., 2022)</w:t>
        </w:r>
      </w:hyperlink>
      <w:r>
        <w:t xml:space="preserve">. Furthermore, experiences into the microstructure may direct developments in bio-based materials or composites. The study's discourse may propose roads for future inquire about, recommending regions that warrant assist investigation </w:t>
      </w:r>
      <w:r w:rsidRPr="00C0492B">
        <w:t>(Saadh et al., 2024)</w:t>
      </w:r>
      <w:r>
        <w:t xml:space="preserve">. This might incorporate examinations into strategies to improve certain microstructural characteristics for moved forward fiber execution or the improvement of maintainable handling procedures. In pith, the discourse stemming from the microstructure consider of ramie cellulose fiber is likely to bridge essential bits of knowledge with down to earth applications, clearing the way for headways in materials science and mechanical utilization of this characteristic fiber. In outline, alkali-treated ramie offers a range of focal points, counting upgraded quality, moved forward delicateness, brightening, superior water assimilation, and expanded chemical reactivity </w:t>
      </w:r>
      <w:r>
        <w:rPr>
          <w:color w:val="212121"/>
          <w:highlight w:val="white"/>
        </w:rPr>
        <w:t>(al. 2021; Sushanthi and Department of Oral and ...; Govindaraj and Dinesh 2021)</w:t>
      </w:r>
      <w:hyperlink r:id="rId39">
        <w:r>
          <w:rPr>
            <w:color w:val="000000"/>
            <w:highlight w:val="white"/>
          </w:rPr>
          <w:t>(Sabarathinam &amp; Madhulaxmi, 2021)</w:t>
        </w:r>
      </w:hyperlink>
      <w:hyperlink r:id="rId40">
        <w:r>
          <w:rPr>
            <w:color w:val="000000"/>
            <w:highlight w:val="white"/>
          </w:rPr>
          <w:t>(Sushanthi et al., 2021)</w:t>
        </w:r>
      </w:hyperlink>
      <w:hyperlink r:id="rId41">
        <w:r>
          <w:rPr>
            <w:color w:val="000000"/>
            <w:highlight w:val="white"/>
          </w:rPr>
          <w:t>(Harsha et al., 2022)</w:t>
        </w:r>
      </w:hyperlink>
      <w:r>
        <w:t>. These characteristics make it a favored choice for a wide run of applications in materials, attire, specialized materials, and other businesses. In any case, cautious thought of natural variables is fundamental to guarantee feasible generation homes.</w:t>
      </w:r>
    </w:p>
    <w:p w14:paraId="7A764F70" w14:textId="322185FC" w:rsidR="0004081E" w:rsidRDefault="00D610E0" w:rsidP="003F1E03">
      <w:pPr>
        <w:pStyle w:val="Heading1"/>
      </w:pPr>
      <w:r>
        <w:t>Conclusion</w:t>
      </w:r>
    </w:p>
    <w:p w14:paraId="50B5943C" w14:textId="7ECE3C1E" w:rsidR="0004081E" w:rsidRPr="003F1E03" w:rsidRDefault="00D610E0" w:rsidP="003F1E03">
      <w:pPr>
        <w:pStyle w:val="Paragraph"/>
      </w:pPr>
      <w:r>
        <w:t xml:space="preserve">The ponder on the microstructure of ramie cellulose fiber has given a comprehensive understanding of the perplexing points of interest characterizing its basic characteristics. The examination has shed light on fundamental </w:t>
      </w:r>
      <w:r>
        <w:lastRenderedPageBreak/>
        <w:t xml:space="preserve">highlights, counting cell divider thickness, fiber course of action, and the nearness of auxiliary structures, the special microenvironment of ramie cellulose filaments. The watched fiber course of action and arrangement at the microstructural level contribute essentially to the general mechanical quality and toughness of ramie strands. Experiences into the surface morphology, likely gotten through procedures like Filtering Electron Microscopy (SEM), offer a nitty gritty viewpoint that can affect the material's surface and appropriateness for different applications. This study's discoveries hold suggestions for businesses such as materials, where the mechanical properties of filaments are vital. The comprehension of ramie cellulose fiber's microstructure gives an establishment for optimizing handling strategies and fitting these strands for particular mechanical employments </w:t>
      </w:r>
      <w:hyperlink r:id="rId42">
        <w:r>
          <w:rPr>
            <w:color w:val="000000"/>
          </w:rPr>
          <w:t>(Tiwari &amp; Jain, 2023)</w:t>
        </w:r>
      </w:hyperlink>
      <w:hyperlink r:id="rId43">
        <w:r>
          <w:rPr>
            <w:color w:val="000000"/>
          </w:rPr>
          <w:t>(Graf et al., 2023)</w:t>
        </w:r>
      </w:hyperlink>
    </w:p>
    <w:p w14:paraId="61049172" w14:textId="776197F1" w:rsidR="0004081E" w:rsidRDefault="00D610E0" w:rsidP="003F1E03">
      <w:pPr>
        <w:pStyle w:val="Heading1"/>
      </w:pPr>
      <w:r>
        <w:t>Reference</w:t>
      </w:r>
      <w:r w:rsidR="00070FEA">
        <w:t>S</w:t>
      </w:r>
    </w:p>
    <w:p w14:paraId="074C9F7B" w14:textId="77777777" w:rsidR="0004081E" w:rsidRDefault="00D610E0" w:rsidP="003F1E03">
      <w:pPr>
        <w:pStyle w:val="Reference"/>
      </w:pPr>
      <w:hyperlink r:id="rId44">
        <w:r>
          <w:t xml:space="preserve">Ajay, R., Rakshagan, V., Queenalice, A., Vinothkumar, S., Ravivarman, C., &amp; Saravanadinesh, P. (2022). Effect of triazine comonomer substitution on the structure and glass transition temperature of monomethacrylate-based resin polymer: An in vitro study. </w:t>
        </w:r>
      </w:hyperlink>
      <w:hyperlink r:id="rId45">
        <w:r>
          <w:rPr>
            <w:i/>
          </w:rPr>
          <w:t>The Journal of Contemporary Dental Practice</w:t>
        </w:r>
      </w:hyperlink>
      <w:hyperlink r:id="rId46">
        <w:r>
          <w:t xml:space="preserve">, </w:t>
        </w:r>
      </w:hyperlink>
      <w:hyperlink r:id="rId47">
        <w:r>
          <w:rPr>
            <w:i/>
          </w:rPr>
          <w:t>23</w:t>
        </w:r>
      </w:hyperlink>
      <w:hyperlink r:id="rId48">
        <w:r>
          <w:t>(2), 202–207.</w:t>
        </w:r>
      </w:hyperlink>
    </w:p>
    <w:p w14:paraId="218ED5BA" w14:textId="77777777" w:rsidR="0004081E" w:rsidRDefault="00D610E0" w:rsidP="003F1E03">
      <w:pPr>
        <w:pStyle w:val="Reference"/>
      </w:pPr>
      <w:hyperlink r:id="rId49">
        <w:r>
          <w:t xml:space="preserve">Ajay, R., Sasikala, R., Rakshagan, V., Raghunathan, J., LalithaManohari, V., &amp; Baburajan, K. (2022). Evaluation of cytocompatibility of thermopolymerized denture base copolymer containing a novel ring-opening oxaspiro comonomer. </w:t>
        </w:r>
      </w:hyperlink>
      <w:hyperlink r:id="rId50">
        <w:r>
          <w:rPr>
            <w:i/>
          </w:rPr>
          <w:t>World Journal of Dentistry</w:t>
        </w:r>
      </w:hyperlink>
      <w:hyperlink r:id="rId51">
        <w:r>
          <w:t xml:space="preserve">, </w:t>
        </w:r>
      </w:hyperlink>
      <w:hyperlink r:id="rId52">
        <w:r>
          <w:rPr>
            <w:i/>
          </w:rPr>
          <w:t>13</w:t>
        </w:r>
      </w:hyperlink>
      <w:hyperlink r:id="rId53">
        <w:r>
          <w:t>(2), 127–132.</w:t>
        </w:r>
      </w:hyperlink>
    </w:p>
    <w:p w14:paraId="7FAA0234" w14:textId="77777777" w:rsidR="0004081E" w:rsidRDefault="00D610E0" w:rsidP="003F1E03">
      <w:pPr>
        <w:pStyle w:val="Reference"/>
      </w:pPr>
      <w:hyperlink r:id="rId54">
        <w:r>
          <w:t xml:space="preserve">Ajay, R., Suma, K., Sasikala, R., Rakshagan, V., Baburajan, K., &amp; Kalarani, G. (2022a). Evaluation of linear dimensional stability of monomethacrylate-based dental polymer containing a novel tricyclic diacrylate cross-linker using a novel surface-level index technique. </w:t>
        </w:r>
      </w:hyperlink>
      <w:hyperlink r:id="rId55">
        <w:r>
          <w:rPr>
            <w:i/>
          </w:rPr>
          <w:t>World Journal of Dentistry</w:t>
        </w:r>
      </w:hyperlink>
      <w:hyperlink r:id="rId56">
        <w:r>
          <w:t xml:space="preserve">, </w:t>
        </w:r>
      </w:hyperlink>
      <w:hyperlink r:id="rId57">
        <w:r>
          <w:rPr>
            <w:i/>
          </w:rPr>
          <w:t>13</w:t>
        </w:r>
      </w:hyperlink>
      <w:hyperlink r:id="rId58">
        <w:r>
          <w:t>(6), 568–573.</w:t>
        </w:r>
      </w:hyperlink>
    </w:p>
    <w:p w14:paraId="38238997" w14:textId="77777777" w:rsidR="0004081E" w:rsidRDefault="00D610E0" w:rsidP="003F1E03">
      <w:pPr>
        <w:pStyle w:val="Reference"/>
      </w:pPr>
      <w:hyperlink r:id="rId59">
        <w:r>
          <w:t xml:space="preserve">Ajay, R., Suma, K., Sasikala, R., Rakshagan, V., Baburajan, K., &amp; Kalarani, G. (2022b). Evaluation of linear dimensional stability of monomethacrylate-based dental polymer containing a novel tricyclic diacrylate cross-linker using a novel surface-level index technique. </w:t>
        </w:r>
      </w:hyperlink>
      <w:hyperlink r:id="rId60">
        <w:r>
          <w:rPr>
            <w:i/>
          </w:rPr>
          <w:t>World Journal of Dentistry</w:t>
        </w:r>
      </w:hyperlink>
      <w:hyperlink r:id="rId61">
        <w:r>
          <w:t xml:space="preserve">, </w:t>
        </w:r>
      </w:hyperlink>
      <w:hyperlink r:id="rId62">
        <w:r>
          <w:rPr>
            <w:i/>
          </w:rPr>
          <w:t>13</w:t>
        </w:r>
      </w:hyperlink>
      <w:hyperlink r:id="rId63">
        <w:r>
          <w:t>(6), 568–573.</w:t>
        </w:r>
      </w:hyperlink>
    </w:p>
    <w:p w14:paraId="466233B5" w14:textId="77777777" w:rsidR="0004081E" w:rsidRDefault="00D610E0" w:rsidP="003F1E03">
      <w:pPr>
        <w:pStyle w:val="Reference"/>
      </w:pPr>
      <w:hyperlink r:id="rId64">
        <w:r>
          <w:t xml:space="preserve">Balaji Ganesh S, &amp; Sugumar, K. (2021). Internet of Things—A novel innovation in dentistry. </w:t>
        </w:r>
      </w:hyperlink>
      <w:hyperlink r:id="rId65">
        <w:r>
          <w:rPr>
            <w:i/>
          </w:rPr>
          <w:t>Journal of Advanced Oral Research</w:t>
        </w:r>
      </w:hyperlink>
      <w:hyperlink r:id="rId66">
        <w:r>
          <w:t xml:space="preserve">, </w:t>
        </w:r>
      </w:hyperlink>
      <w:hyperlink r:id="rId67">
        <w:r>
          <w:rPr>
            <w:i/>
          </w:rPr>
          <w:t>12</w:t>
        </w:r>
      </w:hyperlink>
      <w:hyperlink r:id="rId68">
        <w:r>
          <w:t>(1), 42–48.</w:t>
        </w:r>
      </w:hyperlink>
    </w:p>
    <w:p w14:paraId="40667607" w14:textId="77777777" w:rsidR="0004081E" w:rsidRDefault="00D610E0" w:rsidP="003F1E03">
      <w:pPr>
        <w:pStyle w:val="Reference"/>
      </w:pPr>
      <w:hyperlink r:id="rId69">
        <w:r>
          <w:t xml:space="preserve">Bhatia, S. K., &amp; Smith, J. L. (2022). </w:t>
        </w:r>
      </w:hyperlink>
      <w:hyperlink r:id="rId70">
        <w:r>
          <w:rPr>
            <w:i/>
          </w:rPr>
          <w:t>Bridging the Gap Between Engineering and the Global World: A Case Study of the Coconut (Coir) Fiber Industry in Kerala, India</w:t>
        </w:r>
      </w:hyperlink>
      <w:hyperlink r:id="rId71">
        <w:r>
          <w:t>. Springer Nature.</w:t>
        </w:r>
      </w:hyperlink>
    </w:p>
    <w:p w14:paraId="35CACB20" w14:textId="77777777" w:rsidR="00D610E0" w:rsidRPr="00C0492B" w:rsidRDefault="00D610E0" w:rsidP="003F1E03">
      <w:pPr>
        <w:pStyle w:val="Reference"/>
      </w:pPr>
      <w:r w:rsidRPr="00C0492B">
        <w:t xml:space="preserve">Chehelgerdi M., Chehelgerdi, M., Allela, O. Q. B., Pecho, R. D. C., Jayasankar, N., Rao, D. P. &amp; Akhavan-Sigari, R. (2023). Progressing nanotechnology to improve targeted cancer treatment: overcoming hurdles in its clinical implementation. Molecular cancer, 22(1), 169. </w:t>
      </w:r>
    </w:p>
    <w:p w14:paraId="3FDF69A2" w14:textId="77777777" w:rsidR="0004081E" w:rsidRDefault="00D610E0" w:rsidP="003F1E03">
      <w:pPr>
        <w:pStyle w:val="Reference"/>
      </w:pPr>
      <w:hyperlink r:id="rId72">
        <w:r>
          <w:t xml:space="preserve">Chidambaram, S. R., George, A. M., Muralidharan, N. P., Prasanna Arvind, T. R., Subramanian, A., &amp; Rahaman, F. (2022). Current overview for chemical disinfection of dental impressions and models based on its criteria of usage: A microbiological study. </w:t>
        </w:r>
      </w:hyperlink>
      <w:hyperlink r:id="rId73">
        <w:r>
          <w:rPr>
            <w:i/>
          </w:rPr>
          <w:t>Indian Journal of Dental Research : Official Publication of Indian Society for Dental Research</w:t>
        </w:r>
      </w:hyperlink>
      <w:hyperlink r:id="rId74">
        <w:r>
          <w:t xml:space="preserve">, </w:t>
        </w:r>
      </w:hyperlink>
      <w:hyperlink r:id="rId75">
        <w:r>
          <w:rPr>
            <w:i/>
          </w:rPr>
          <w:t>33</w:t>
        </w:r>
      </w:hyperlink>
      <w:hyperlink r:id="rId76">
        <w:r>
          <w:t>(1), 30–36.</w:t>
        </w:r>
      </w:hyperlink>
    </w:p>
    <w:p w14:paraId="78E451FA" w14:textId="77777777" w:rsidR="0004081E" w:rsidRDefault="00D610E0" w:rsidP="003F1E03">
      <w:pPr>
        <w:pStyle w:val="Reference"/>
      </w:pPr>
      <w:hyperlink r:id="rId77">
        <w:r>
          <w:t xml:space="preserve">Deepika, B. A., Ramamurthy, J., Girija, S., &amp; Jayakumar, N. D. (2022). Evaluation of the antimicrobial effect of Ocimum sanctum L. oral gel against anaerobic oral microbes: An in vitro study. </w:t>
        </w:r>
      </w:hyperlink>
      <w:hyperlink r:id="rId78">
        <w:r>
          <w:rPr>
            <w:i/>
          </w:rPr>
          <w:t>World Journal of Dentistry</w:t>
        </w:r>
      </w:hyperlink>
      <w:hyperlink r:id="rId79">
        <w:r>
          <w:t xml:space="preserve">, </w:t>
        </w:r>
      </w:hyperlink>
      <w:hyperlink r:id="rId80">
        <w:r>
          <w:rPr>
            <w:i/>
          </w:rPr>
          <w:t>13</w:t>
        </w:r>
      </w:hyperlink>
      <w:hyperlink r:id="rId81">
        <w:r>
          <w:t>(S1), S23–S27.</w:t>
        </w:r>
      </w:hyperlink>
    </w:p>
    <w:p w14:paraId="6A29D3C3" w14:textId="77777777" w:rsidR="0004081E" w:rsidRDefault="00D610E0" w:rsidP="003F1E03">
      <w:pPr>
        <w:pStyle w:val="Reference"/>
      </w:pPr>
      <w:hyperlink r:id="rId82">
        <w:r>
          <w:t>Dharman, S</w:t>
        </w:r>
      </w:hyperlink>
      <w:hyperlink r:id="rId83">
        <w:r>
          <w:t xml:space="preserve"> </w:t>
        </w:r>
      </w:hyperlink>
      <w:hyperlink r:id="rId84">
        <w:r>
          <w:t xml:space="preserve">(2021). Ecofriendly Synthesis, Characterisation and Antibacterial Activity Of Curcumin Mediated Silver Nanoparticles. </w:t>
        </w:r>
      </w:hyperlink>
      <w:hyperlink r:id="rId85">
        <w:r>
          <w:rPr>
            <w:i/>
          </w:rPr>
          <w:t>International Journal of Dentistry and Oral Science</w:t>
        </w:r>
      </w:hyperlink>
      <w:hyperlink r:id="rId86">
        <w:r>
          <w:t>, 2314–2318.</w:t>
        </w:r>
      </w:hyperlink>
    </w:p>
    <w:p w14:paraId="61ADC810" w14:textId="77777777" w:rsidR="0004081E" w:rsidRDefault="00D610E0" w:rsidP="003F1E03">
      <w:pPr>
        <w:pStyle w:val="Reference"/>
      </w:pPr>
      <w:hyperlink r:id="rId87">
        <w:r>
          <w:t xml:space="preserve">Evans, W. C. (2009). </w:t>
        </w:r>
      </w:hyperlink>
      <w:hyperlink r:id="rId88">
        <w:r>
          <w:rPr>
            <w:i/>
          </w:rPr>
          <w:t>Trease and Evans’ Pharmacognosy</w:t>
        </w:r>
      </w:hyperlink>
      <w:hyperlink r:id="rId89">
        <w:r>
          <w:t>. Elsevier Health Sciences.</w:t>
        </w:r>
      </w:hyperlink>
    </w:p>
    <w:p w14:paraId="62E1010D" w14:textId="77777777" w:rsidR="0004081E" w:rsidRDefault="00D610E0" w:rsidP="003F1E03">
      <w:pPr>
        <w:pStyle w:val="Reference"/>
      </w:pPr>
      <w:hyperlink r:id="rId90">
        <w:r>
          <w:t xml:space="preserve">Gaspar, D. J., &amp; Polikarpov, E. (2015). </w:t>
        </w:r>
      </w:hyperlink>
      <w:hyperlink r:id="rId91">
        <w:r>
          <w:rPr>
            <w:i/>
          </w:rPr>
          <w:t>OLED Fundamentals: Materials, Devices, and Processing of Organic Light-Emitting Diodes</w:t>
        </w:r>
      </w:hyperlink>
      <w:hyperlink r:id="rId92">
        <w:r>
          <w:t>. CRC Press.</w:t>
        </w:r>
      </w:hyperlink>
    </w:p>
    <w:p w14:paraId="6CF2377F" w14:textId="77777777" w:rsidR="0004081E" w:rsidRDefault="00D610E0" w:rsidP="003F1E03">
      <w:pPr>
        <w:pStyle w:val="Reference"/>
      </w:pPr>
      <w:hyperlink r:id="rId93">
        <w:r>
          <w:t xml:space="preserve">Govindaraj, A., &amp; Dinesh, S. P. S. (2021). Effect of chlorhexidine varnish and fluoride varnish on White Spot Lesions in orthodontic patients- a systematic review. </w:t>
        </w:r>
      </w:hyperlink>
      <w:hyperlink r:id="rId94">
        <w:r>
          <w:rPr>
            <w:i/>
          </w:rPr>
          <w:t>The Open Dentistry Journal</w:t>
        </w:r>
      </w:hyperlink>
      <w:hyperlink r:id="rId95">
        <w:r>
          <w:t xml:space="preserve">, </w:t>
        </w:r>
      </w:hyperlink>
      <w:hyperlink r:id="rId96">
        <w:r>
          <w:rPr>
            <w:i/>
          </w:rPr>
          <w:t>15</w:t>
        </w:r>
      </w:hyperlink>
      <w:hyperlink r:id="rId97">
        <w:r>
          <w:t>(1), 151–159.</w:t>
        </w:r>
      </w:hyperlink>
    </w:p>
    <w:p w14:paraId="2347F2EF" w14:textId="77777777" w:rsidR="0004081E" w:rsidRDefault="00D610E0" w:rsidP="003F1E03">
      <w:pPr>
        <w:pStyle w:val="Reference"/>
      </w:pPr>
      <w:hyperlink r:id="rId98">
        <w:r>
          <w:t xml:space="preserve">Graf, S., Thakkar, D., Hansa, I., Pandian, S. M., &amp; Adel, S. M. (2023). 3D metal printing in orthodontics current trends, biomaterials, workflows and clinical implications. </w:t>
        </w:r>
      </w:hyperlink>
      <w:hyperlink r:id="rId99">
        <w:r>
          <w:rPr>
            <w:i/>
          </w:rPr>
          <w:t>Seminars in Orthodontics</w:t>
        </w:r>
      </w:hyperlink>
      <w:hyperlink r:id="rId100">
        <w:r>
          <w:t>. https://doi.org/</w:t>
        </w:r>
      </w:hyperlink>
      <w:hyperlink r:id="rId101">
        <w:r>
          <w:t>10.1053/j.sodo.2023.01.001</w:t>
        </w:r>
      </w:hyperlink>
    </w:p>
    <w:p w14:paraId="1A3F6E9A" w14:textId="77777777" w:rsidR="0004081E" w:rsidRDefault="00D610E0" w:rsidP="003F1E03">
      <w:pPr>
        <w:pStyle w:val="Reference"/>
      </w:pPr>
      <w:hyperlink r:id="rId102">
        <w:r>
          <w:t xml:space="preserve">Harsha, L., Navaneethan, R., Acid, T., &amp; Acid, C. A.-A. (2022). CITRIC ACID-AN VITRO STUDY. </w:t>
        </w:r>
      </w:hyperlink>
      <w:hyperlink r:id="rId103">
        <w:r>
          <w:rPr>
            <w:i/>
          </w:rPr>
          <w:t>International Journal Clinical Dentistry</w:t>
        </w:r>
      </w:hyperlink>
      <w:hyperlink r:id="rId104">
        <w:r>
          <w:t xml:space="preserve">, </w:t>
        </w:r>
      </w:hyperlink>
      <w:hyperlink r:id="rId105">
        <w:r>
          <w:rPr>
            <w:i/>
          </w:rPr>
          <w:t>15</w:t>
        </w:r>
      </w:hyperlink>
      <w:hyperlink r:id="rId106">
        <w:r>
          <w:t>(3), 413–419.</w:t>
        </w:r>
      </w:hyperlink>
    </w:p>
    <w:p w14:paraId="0E82D121" w14:textId="77777777" w:rsidR="0004081E" w:rsidRDefault="00D610E0" w:rsidP="003F1E03">
      <w:pPr>
        <w:pStyle w:val="Reference"/>
      </w:pPr>
      <w:hyperlink r:id="rId107">
        <w:r>
          <w:t xml:space="preserve">Harsha, L., &amp; Subramanian, A. K. (2022). Comparative assessment of pH and degree of surface roughness of enamel when etched with five commercially available etchants: An in vitro study. </w:t>
        </w:r>
      </w:hyperlink>
      <w:hyperlink r:id="rId108">
        <w:r>
          <w:rPr>
            <w:i/>
          </w:rPr>
          <w:t>The Journal of Contemporary Dental Practice</w:t>
        </w:r>
      </w:hyperlink>
      <w:hyperlink r:id="rId109">
        <w:r>
          <w:t xml:space="preserve">, </w:t>
        </w:r>
      </w:hyperlink>
      <w:hyperlink r:id="rId110">
        <w:r>
          <w:rPr>
            <w:i/>
          </w:rPr>
          <w:t>23</w:t>
        </w:r>
      </w:hyperlink>
      <w:hyperlink r:id="rId111">
        <w:r>
          <w:t>(2), 181–185.</w:t>
        </w:r>
      </w:hyperlink>
    </w:p>
    <w:p w14:paraId="4B9DA7E5" w14:textId="77777777" w:rsidR="0004081E" w:rsidRDefault="00D610E0" w:rsidP="003F1E03">
      <w:pPr>
        <w:pStyle w:val="Reference"/>
      </w:pPr>
      <w:hyperlink r:id="rId112">
        <w:r>
          <w:t xml:space="preserve">Intergovernmental Panel on Climate Change. Working Group II. (1998). </w:t>
        </w:r>
      </w:hyperlink>
      <w:hyperlink r:id="rId113">
        <w:r>
          <w:rPr>
            <w:i/>
          </w:rPr>
          <w:t>The Regional Impacts of Climate Change: An Assessment of Vulnerability</w:t>
        </w:r>
      </w:hyperlink>
      <w:hyperlink r:id="rId114">
        <w:r>
          <w:t>. Cambridge University Press.</w:t>
        </w:r>
      </w:hyperlink>
    </w:p>
    <w:p w14:paraId="7A3ECBE9" w14:textId="77777777" w:rsidR="0004081E" w:rsidRDefault="00D610E0" w:rsidP="003F1E03">
      <w:pPr>
        <w:pStyle w:val="Reference"/>
      </w:pPr>
      <w:hyperlink r:id="rId115">
        <w:r>
          <w:t xml:space="preserve">Jabin, Z., Nasim, I., Vishnu Priya, V., &amp; Agarwal, N. (2021). Quantitative Analysis and Effect of SDF, APF, NaF on Demineralized Human Primary Enamel Using SEM, XRD, and FTIR. </w:t>
        </w:r>
      </w:hyperlink>
      <w:hyperlink r:id="rId116">
        <w:r>
          <w:rPr>
            <w:i/>
          </w:rPr>
          <w:t>International Journal of Clinical Pediatric Dentistry</w:t>
        </w:r>
      </w:hyperlink>
      <w:hyperlink r:id="rId117">
        <w:r>
          <w:t xml:space="preserve">, </w:t>
        </w:r>
      </w:hyperlink>
      <w:hyperlink r:id="rId118">
        <w:r>
          <w:rPr>
            <w:i/>
          </w:rPr>
          <w:t>14</w:t>
        </w:r>
      </w:hyperlink>
      <w:hyperlink r:id="rId119">
        <w:r>
          <w:t>(4), 537–541.</w:t>
        </w:r>
      </w:hyperlink>
    </w:p>
    <w:p w14:paraId="5621B409" w14:textId="77777777" w:rsidR="0004081E" w:rsidRDefault="00D610E0" w:rsidP="003F1E03">
      <w:pPr>
        <w:pStyle w:val="Reference"/>
      </w:pPr>
      <w:hyperlink r:id="rId120">
        <w:r>
          <w:t xml:space="preserve">Katyal, D., Subramanian, A. K., Venugopal, A., &amp; Marya, A. (2021a). Assessment of Wettability and Contact Angle of Bonding Agent with Enamel Surface Etched by Five Commercially Available Etchants: An In Vitro Study. </w:t>
        </w:r>
      </w:hyperlink>
      <w:hyperlink r:id="rId121">
        <w:r>
          <w:rPr>
            <w:i/>
          </w:rPr>
          <w:t>International Journal of Dentistry</w:t>
        </w:r>
      </w:hyperlink>
      <w:hyperlink r:id="rId122">
        <w:r>
          <w:t xml:space="preserve">, </w:t>
        </w:r>
      </w:hyperlink>
      <w:hyperlink r:id="rId123">
        <w:r>
          <w:rPr>
            <w:i/>
          </w:rPr>
          <w:t>2021</w:t>
        </w:r>
      </w:hyperlink>
      <w:hyperlink r:id="rId124">
        <w:r>
          <w:t>, 9457553.</w:t>
        </w:r>
      </w:hyperlink>
    </w:p>
    <w:p w14:paraId="6604A9FD" w14:textId="77777777" w:rsidR="0004081E" w:rsidRDefault="00D610E0" w:rsidP="003F1E03">
      <w:pPr>
        <w:pStyle w:val="Reference"/>
      </w:pPr>
      <w:hyperlink r:id="rId125">
        <w:r>
          <w:t xml:space="preserve">Katyal, D., Subramanian, A. K., Venugopal, A., &amp; Marya, A. (2021b). Assessment of Wettability and Contact Angle of Bonding Agent with Enamel Surface Etched by Five Commercially Available Etchants: An In Vitro Study. </w:t>
        </w:r>
      </w:hyperlink>
      <w:hyperlink r:id="rId126">
        <w:r>
          <w:rPr>
            <w:i/>
          </w:rPr>
          <w:t>International Journal of Dentistry</w:t>
        </w:r>
      </w:hyperlink>
      <w:hyperlink r:id="rId127">
        <w:r>
          <w:t xml:space="preserve">, </w:t>
        </w:r>
      </w:hyperlink>
      <w:hyperlink r:id="rId128">
        <w:r>
          <w:rPr>
            <w:i/>
          </w:rPr>
          <w:t>2021</w:t>
        </w:r>
      </w:hyperlink>
      <w:hyperlink r:id="rId129">
        <w:r>
          <w:t>, 9457553.</w:t>
        </w:r>
      </w:hyperlink>
    </w:p>
    <w:p w14:paraId="5BFA3E41" w14:textId="77777777" w:rsidR="0004081E" w:rsidRDefault="00D610E0" w:rsidP="003F1E03">
      <w:pPr>
        <w:pStyle w:val="Reference"/>
      </w:pPr>
      <w:hyperlink r:id="rId130">
        <w:r>
          <w:t xml:space="preserve">Khan, A., Sanjay, M. R., Siengchin, S., &amp; Asiri, A. M. (2020). </w:t>
        </w:r>
      </w:hyperlink>
      <w:hyperlink r:id="rId131">
        <w:r>
          <w:rPr>
            <w:i/>
          </w:rPr>
          <w:t>Biofibers and Biopolymers for Biocomposites: Synthesis, Characterization and Properties</w:t>
        </w:r>
      </w:hyperlink>
      <w:hyperlink r:id="rId132">
        <w:r>
          <w:t>. Springer.</w:t>
        </w:r>
      </w:hyperlink>
    </w:p>
    <w:p w14:paraId="2A331A4F" w14:textId="77777777" w:rsidR="0004081E" w:rsidRDefault="00D610E0" w:rsidP="003F1E03">
      <w:pPr>
        <w:pStyle w:val="Reference"/>
      </w:pPr>
      <w:hyperlink r:id="rId133">
        <w:r>
          <w:t xml:space="preserve">Lakshmi, T. (2021). Medicinal value oral health aspects acacia catechu-an update. </w:t>
        </w:r>
      </w:hyperlink>
      <w:hyperlink r:id="rId134">
        <w:r>
          <w:rPr>
            <w:i/>
          </w:rPr>
          <w:t>International Journal Dentistry Oral ScienceVolume</w:t>
        </w:r>
      </w:hyperlink>
      <w:hyperlink r:id="rId135">
        <w:r>
          <w:t xml:space="preserve">, </w:t>
        </w:r>
      </w:hyperlink>
      <w:hyperlink r:id="rId136">
        <w:r>
          <w:rPr>
            <w:i/>
          </w:rPr>
          <w:t>8</w:t>
        </w:r>
      </w:hyperlink>
      <w:hyperlink r:id="rId137">
        <w:r>
          <w:t>, 1399–1401J.</w:t>
        </w:r>
      </w:hyperlink>
    </w:p>
    <w:p w14:paraId="0585023F" w14:textId="77777777" w:rsidR="0004081E" w:rsidRDefault="00D610E0" w:rsidP="003F1E03">
      <w:pPr>
        <w:pStyle w:val="Reference"/>
      </w:pPr>
      <w:hyperlink r:id="rId138">
        <w:r>
          <w:t xml:space="preserve">Li, N. N., Fane, A. G., Winston Ho, W. S., &amp; Matsuura, T. (2011). </w:t>
        </w:r>
      </w:hyperlink>
      <w:hyperlink r:id="rId139">
        <w:r>
          <w:rPr>
            <w:i/>
          </w:rPr>
          <w:t>Advanced Membrane Technology and Applications</w:t>
        </w:r>
      </w:hyperlink>
      <w:hyperlink r:id="rId140">
        <w:r>
          <w:t>. John Wiley &amp; Sons.</w:t>
        </w:r>
      </w:hyperlink>
    </w:p>
    <w:p w14:paraId="5AB3F18B" w14:textId="77777777" w:rsidR="0004081E" w:rsidRDefault="00D610E0" w:rsidP="003F1E03">
      <w:pPr>
        <w:pStyle w:val="Reference"/>
      </w:pPr>
      <w:hyperlink r:id="rId141">
        <w:r>
          <w:t xml:space="preserve">Mahapatro, A., &amp; Kulshrestha, A. S. (2008). </w:t>
        </w:r>
      </w:hyperlink>
      <w:hyperlink r:id="rId142">
        <w:r>
          <w:rPr>
            <w:i/>
          </w:rPr>
          <w:t>Polymers for Biomedical Applications</w:t>
        </w:r>
      </w:hyperlink>
      <w:hyperlink r:id="rId143">
        <w:r>
          <w:t>. American Chemical Society.</w:t>
        </w:r>
      </w:hyperlink>
    </w:p>
    <w:p w14:paraId="4446465A" w14:textId="77777777" w:rsidR="0004081E" w:rsidRDefault="00D610E0" w:rsidP="003F1E03">
      <w:pPr>
        <w:pStyle w:val="Reference"/>
      </w:pPr>
      <w:hyperlink r:id="rId144">
        <w:r>
          <w:t xml:space="preserve">Maiti, S. (2021a). Comparative analysis of abrasion resistance in relation to different temporary acrylic crown material using toothbrush simulator- an in vitro study. </w:t>
        </w:r>
      </w:hyperlink>
      <w:hyperlink r:id="rId145">
        <w:r>
          <w:rPr>
            <w:i/>
          </w:rPr>
          <w:t>International Journal of Dentistry and Oral Science</w:t>
        </w:r>
      </w:hyperlink>
      <w:hyperlink r:id="rId146">
        <w:r>
          <w:t>, 2153–2157.</w:t>
        </w:r>
      </w:hyperlink>
    </w:p>
    <w:p w14:paraId="5705B0E7" w14:textId="77777777" w:rsidR="0004081E" w:rsidRDefault="00D610E0" w:rsidP="003F1E03">
      <w:pPr>
        <w:pStyle w:val="Reference"/>
      </w:pPr>
      <w:hyperlink r:id="rId147">
        <w:r>
          <w:t xml:space="preserve">Maiti, S. (2021b). Comparative analysis of abrasion resistance in relation to different temporary acrylic crown material using toothbrush simulator- an in vitro study. </w:t>
        </w:r>
      </w:hyperlink>
      <w:hyperlink r:id="rId148">
        <w:r>
          <w:rPr>
            <w:i/>
          </w:rPr>
          <w:t>International Journal of Dentistry and Oral Science</w:t>
        </w:r>
      </w:hyperlink>
      <w:hyperlink r:id="rId149">
        <w:r>
          <w:t>, 2153–2157.</w:t>
        </w:r>
      </w:hyperlink>
    </w:p>
    <w:p w14:paraId="10606F54" w14:textId="77777777" w:rsidR="0004081E" w:rsidRDefault="00D610E0" w:rsidP="003F1E03">
      <w:pPr>
        <w:pStyle w:val="Reference"/>
      </w:pPr>
      <w:hyperlink r:id="rId150">
        <w:r>
          <w:t xml:space="preserve">Maliael, M. T., Subramanian, A. K., &amp; Srirengalakshmi. (2021). Effectiveness of a fluoride-releasing orthodontic primer in reducing demineralization around brackets – a systematic review. </w:t>
        </w:r>
      </w:hyperlink>
      <w:hyperlink r:id="rId151">
        <w:r>
          <w:rPr>
            <w:i/>
          </w:rPr>
          <w:t>Orthodontic Waves (English Ed.)</w:t>
        </w:r>
      </w:hyperlink>
      <w:hyperlink r:id="rId152">
        <w:r>
          <w:t xml:space="preserve">, </w:t>
        </w:r>
      </w:hyperlink>
      <w:hyperlink r:id="rId153">
        <w:r>
          <w:rPr>
            <w:i/>
          </w:rPr>
          <w:t>80</w:t>
        </w:r>
      </w:hyperlink>
      <w:hyperlink r:id="rId154">
        <w:r>
          <w:t>(4), 218–223.</w:t>
        </w:r>
      </w:hyperlink>
    </w:p>
    <w:p w14:paraId="5E9BA216" w14:textId="77777777" w:rsidR="0004081E" w:rsidRDefault="00D610E0" w:rsidP="003F1E03">
      <w:pPr>
        <w:pStyle w:val="Reference"/>
      </w:pPr>
      <w:hyperlink r:id="rId155">
        <w:r>
          <w:t xml:space="preserve">Narasimham, G. S. V., Veeresh Babu, A., Sreenatha Reddy, S., &amp; Dhanasekaran, R. (2020). </w:t>
        </w:r>
      </w:hyperlink>
      <w:hyperlink r:id="rId156">
        <w:r>
          <w:rPr>
            <w:i/>
          </w:rPr>
          <w:t>Recent Trends in Mechanical Engineering: Select Proceedings of ICIME 2020</w:t>
        </w:r>
      </w:hyperlink>
      <w:hyperlink r:id="rId157">
        <w:r>
          <w:t>. Springer Nature.</w:t>
        </w:r>
      </w:hyperlink>
    </w:p>
    <w:p w14:paraId="13A60527" w14:textId="77777777" w:rsidR="0004081E" w:rsidRDefault="00D610E0" w:rsidP="003F1E03">
      <w:pPr>
        <w:pStyle w:val="Reference"/>
      </w:pPr>
      <w:hyperlink r:id="rId158">
        <w:r>
          <w:t xml:space="preserve">Neha, N., Maiti, S., &amp; Jessy, P. (2021). Adhesion microflora role denitrifies colour stability provisional crowns: in-vitro study. </w:t>
        </w:r>
      </w:hyperlink>
      <w:hyperlink r:id="rId159">
        <w:r>
          <w:rPr>
            <w:i/>
          </w:rPr>
          <w:t>Int J Dentistry Oral Sci</w:t>
        </w:r>
      </w:hyperlink>
      <w:hyperlink r:id="rId160">
        <w:r>
          <w:t xml:space="preserve">, </w:t>
        </w:r>
      </w:hyperlink>
      <w:hyperlink r:id="rId161">
        <w:r>
          <w:rPr>
            <w:i/>
          </w:rPr>
          <w:t>8</w:t>
        </w:r>
      </w:hyperlink>
      <w:hyperlink r:id="rId162">
        <w:r>
          <w:t>(8), 3805–3809.</w:t>
        </w:r>
      </w:hyperlink>
    </w:p>
    <w:p w14:paraId="632076DE" w14:textId="77777777" w:rsidR="0004081E" w:rsidRDefault="00D610E0" w:rsidP="003F1E03">
      <w:pPr>
        <w:pStyle w:val="Reference"/>
      </w:pPr>
      <w:hyperlink r:id="rId163">
        <w:r>
          <w:t xml:space="preserve">Porter, R. P. (1899). </w:t>
        </w:r>
      </w:hyperlink>
      <w:hyperlink r:id="rId164">
        <w:r>
          <w:rPr>
            <w:i/>
          </w:rPr>
          <w:t>Industrial Cuba: Being a Study of Present Commercial and Industrial Conditions, with Suggestions as to the Opportunities Presented in the Island for American Capital, Enterprise, and Labour</w:t>
        </w:r>
      </w:hyperlink>
      <w:hyperlink r:id="rId165">
        <w:r>
          <w:t>.</w:t>
        </w:r>
      </w:hyperlink>
    </w:p>
    <w:p w14:paraId="6F7D0A59" w14:textId="77777777" w:rsidR="0004081E" w:rsidRDefault="00D610E0" w:rsidP="003F1E03">
      <w:pPr>
        <w:pStyle w:val="Reference"/>
      </w:pPr>
      <w:hyperlink r:id="rId166">
        <w:r>
          <w:t xml:space="preserve">Rajeshkumar, Sabarathinam, J., &amp; Madhulaxmi. (2021). Development of anti inflammatory and antimicrobial silver nanoparticles coated suture materials. </w:t>
        </w:r>
      </w:hyperlink>
      <w:hyperlink r:id="rId167">
        <w:r>
          <w:rPr>
            <w:i/>
          </w:rPr>
          <w:t>International Journal of Dentistry and Oral Science</w:t>
        </w:r>
      </w:hyperlink>
      <w:hyperlink r:id="rId168">
        <w:r>
          <w:t>, 2006–2013.</w:t>
        </w:r>
      </w:hyperlink>
    </w:p>
    <w:p w14:paraId="2B02E129" w14:textId="77777777" w:rsidR="00D610E0" w:rsidRPr="00C0492B" w:rsidRDefault="00D610E0" w:rsidP="003F1E03">
      <w:pPr>
        <w:pStyle w:val="Reference"/>
      </w:pPr>
      <w:r w:rsidRPr="00C0492B">
        <w:t>Saadh, M. J., Rasulova, I., Almoyad, M. A. A., Kiasari, B. A., Ali, R. T., Rasheed, T. &amp; Ciongradi, C. I. (2024). Recent progress and the emerging role of lncRNAs in cancer drug resistance; focusing on signaling pathways. Pathology-Research and Practice, 253, 154999.</w:t>
      </w:r>
      <w:r>
        <w:t xml:space="preserve"> </w:t>
      </w:r>
    </w:p>
    <w:p w14:paraId="288499DE" w14:textId="77777777" w:rsidR="0004081E" w:rsidRDefault="00D610E0" w:rsidP="003F1E03">
      <w:pPr>
        <w:pStyle w:val="Reference"/>
      </w:pPr>
      <w:hyperlink r:id="rId169">
        <w:r>
          <w:t xml:space="preserve">Sabarathinam, J., &amp; Madhulaxmi, R. (2021). Development anti inflammatory antimicrobial silver nanoparticles coated suture materials. </w:t>
        </w:r>
      </w:hyperlink>
      <w:hyperlink r:id="rId170">
        <w:r>
          <w:rPr>
            <w:i/>
          </w:rPr>
          <w:t>Int J Dentistry Oral Sci</w:t>
        </w:r>
      </w:hyperlink>
      <w:hyperlink r:id="rId171">
        <w:r>
          <w:t xml:space="preserve">, </w:t>
        </w:r>
      </w:hyperlink>
      <w:hyperlink r:id="rId172">
        <w:r>
          <w:rPr>
            <w:i/>
          </w:rPr>
          <w:t>8</w:t>
        </w:r>
      </w:hyperlink>
      <w:hyperlink r:id="rId173">
        <w:r>
          <w:t>(3), 2006–2013.</w:t>
        </w:r>
      </w:hyperlink>
    </w:p>
    <w:p w14:paraId="020FA76E" w14:textId="77777777" w:rsidR="0004081E" w:rsidRDefault="00D610E0" w:rsidP="003F1E03">
      <w:pPr>
        <w:pStyle w:val="Reference"/>
      </w:pPr>
      <w:hyperlink r:id="rId174">
        <w:r>
          <w:t xml:space="preserve">Solanki, L., Shantha Sundari, K. K., Muralidharan, N. P., &amp; Jain, R. (2022). Antimicrobial effect of novel gold nanoparticle oral rinse in subjects undergoing orthodontic treatment: An ex-vivo study. </w:t>
        </w:r>
      </w:hyperlink>
      <w:hyperlink r:id="rId175">
        <w:r>
          <w:rPr>
            <w:i/>
          </w:rPr>
          <w:t>Journal of International Oral Health: JIOH</w:t>
        </w:r>
      </w:hyperlink>
      <w:hyperlink r:id="rId176">
        <w:r>
          <w:t xml:space="preserve">, </w:t>
        </w:r>
      </w:hyperlink>
      <w:hyperlink r:id="rId177">
        <w:r>
          <w:rPr>
            <w:i/>
          </w:rPr>
          <w:t>14</w:t>
        </w:r>
      </w:hyperlink>
      <w:hyperlink r:id="rId178">
        <w:r>
          <w:t>(1), 47.</w:t>
        </w:r>
      </w:hyperlink>
    </w:p>
    <w:p w14:paraId="2D96C8E8" w14:textId="77777777" w:rsidR="0004081E" w:rsidRDefault="00D610E0" w:rsidP="003F1E03">
      <w:pPr>
        <w:pStyle w:val="Reference"/>
      </w:pPr>
      <w:hyperlink r:id="rId179">
        <w:r>
          <w:t>Sushanthi</w:t>
        </w:r>
      </w:hyperlink>
      <w:hyperlink r:id="rId180">
        <w:r>
          <w:t xml:space="preserve"> </w:t>
        </w:r>
      </w:hyperlink>
      <w:hyperlink r:id="rId181">
        <w:r>
          <w:t xml:space="preserve"> (2021). Vernonia amygdalina mediated copper nanoparticles and its characterization and antimicrobial activity - an in vitro study. </w:t>
        </w:r>
      </w:hyperlink>
      <w:hyperlink r:id="rId182">
        <w:r>
          <w:rPr>
            <w:i/>
          </w:rPr>
          <w:t>International Journal of Dentistry and Oral Science</w:t>
        </w:r>
      </w:hyperlink>
      <w:hyperlink r:id="rId183">
        <w:r>
          <w:t>, 3330–3334.</w:t>
        </w:r>
      </w:hyperlink>
    </w:p>
    <w:p w14:paraId="0CA62AA1" w14:textId="77777777" w:rsidR="0004081E" w:rsidRDefault="00D610E0" w:rsidP="003F1E03">
      <w:pPr>
        <w:pStyle w:val="Reference"/>
      </w:pPr>
      <w:hyperlink r:id="rId184">
        <w:r>
          <w:t xml:space="preserve">Sushanthi, S., Doraikannan, S., Indiran, M., &amp; Rathinavelu, P. (2021). </w:t>
        </w:r>
      </w:hyperlink>
      <w:hyperlink r:id="rId185">
        <w:r>
          <w:rPr>
            <w:i/>
          </w:rPr>
          <w:t>Rajeshkumar S. Vernonia Amygdalina</w:t>
        </w:r>
      </w:hyperlink>
      <w:hyperlink r:id="rId186">
        <w:r>
          <w:t>. 3330–3334.</w:t>
        </w:r>
      </w:hyperlink>
    </w:p>
    <w:p w14:paraId="5DBE0B66" w14:textId="77777777" w:rsidR="0004081E" w:rsidRDefault="00D610E0" w:rsidP="003F1E03">
      <w:pPr>
        <w:pStyle w:val="Reference"/>
      </w:pPr>
      <w:hyperlink r:id="rId187">
        <w:r>
          <w:t xml:space="preserve">Tiwari, A., &amp; Jain, R. K. (2023). Comparative evaluation of White Spot lesion incidence between NovaMin, probiotic, and fluoride containing dentifrices during orthodontic treatment using laser fluorescence - A prospective randomized controlled clinical trial. </w:t>
        </w:r>
      </w:hyperlink>
      <w:hyperlink r:id="rId188">
        <w:r>
          <w:rPr>
            <w:i/>
          </w:rPr>
          <w:t>Clinical and Investigative Orthodontics</w:t>
        </w:r>
      </w:hyperlink>
      <w:hyperlink r:id="rId189">
        <w:r>
          <w:t>, 1–8.</w:t>
        </w:r>
      </w:hyperlink>
    </w:p>
    <w:p w14:paraId="5EC828A3" w14:textId="77777777" w:rsidR="0004081E" w:rsidRDefault="0004081E">
      <w:pPr>
        <w:spacing w:line="360" w:lineRule="auto"/>
        <w:jc w:val="both"/>
        <w:rPr>
          <w:szCs w:val="24"/>
        </w:rPr>
      </w:pPr>
    </w:p>
    <w:p w14:paraId="3FCBD439" w14:textId="77777777" w:rsidR="0004081E" w:rsidRDefault="0004081E">
      <w:pPr>
        <w:spacing w:line="360" w:lineRule="auto"/>
        <w:rPr>
          <w:b/>
          <w:szCs w:val="24"/>
        </w:rPr>
      </w:pPr>
    </w:p>
    <w:p w14:paraId="099974D7" w14:textId="77777777" w:rsidR="0004081E" w:rsidRDefault="0004081E"/>
    <w:sectPr w:rsidR="0004081E">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1097AAA"/>
    <w:multiLevelType w:val="hybridMultilevel"/>
    <w:tmpl w:val="CBC853E6"/>
    <w:lvl w:ilvl="0" w:tplc="E71A8514">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3"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4"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6"/>
  </w:num>
  <w:num w:numId="2" w16cid:durableId="1623537524">
    <w:abstractNumId w:val="3"/>
  </w:num>
  <w:num w:numId="3" w16cid:durableId="333149680">
    <w:abstractNumId w:val="13"/>
  </w:num>
  <w:num w:numId="4" w16cid:durableId="1958750756">
    <w:abstractNumId w:val="7"/>
  </w:num>
  <w:num w:numId="5" w16cid:durableId="1466237890">
    <w:abstractNumId w:val="12"/>
  </w:num>
  <w:num w:numId="6" w16cid:durableId="846751398">
    <w:abstractNumId w:val="4"/>
  </w:num>
  <w:num w:numId="7" w16cid:durableId="982584711">
    <w:abstractNumId w:val="6"/>
  </w:num>
  <w:num w:numId="8" w16cid:durableId="247734440">
    <w:abstractNumId w:val="1"/>
  </w:num>
  <w:num w:numId="9" w16cid:durableId="1514879319">
    <w:abstractNumId w:val="15"/>
  </w:num>
  <w:num w:numId="10" w16cid:durableId="1383210328">
    <w:abstractNumId w:val="9"/>
  </w:num>
  <w:num w:numId="11" w16cid:durableId="1513061117">
    <w:abstractNumId w:val="14"/>
  </w:num>
  <w:num w:numId="12" w16cid:durableId="958226418">
    <w:abstractNumId w:val="11"/>
  </w:num>
  <w:num w:numId="13" w16cid:durableId="771170886">
    <w:abstractNumId w:val="5"/>
  </w:num>
  <w:num w:numId="14" w16cid:durableId="1726029251">
    <w:abstractNumId w:val="8"/>
  </w:num>
  <w:num w:numId="15" w16cid:durableId="1939214429">
    <w:abstractNumId w:val="12"/>
    <w:lvlOverride w:ilvl="0">
      <w:startOverride w:val="1"/>
    </w:lvlOverride>
  </w:num>
  <w:num w:numId="16" w16cid:durableId="957906086">
    <w:abstractNumId w:val="12"/>
    <w:lvlOverride w:ilvl="0">
      <w:startOverride w:val="1"/>
    </w:lvlOverride>
  </w:num>
  <w:num w:numId="17" w16cid:durableId="1087652185">
    <w:abstractNumId w:val="12"/>
    <w:lvlOverride w:ilvl="0">
      <w:startOverride w:val="1"/>
    </w:lvlOverride>
  </w:num>
  <w:num w:numId="18" w16cid:durableId="1054889863">
    <w:abstractNumId w:val="13"/>
    <w:lvlOverride w:ilvl="0">
      <w:startOverride w:val="1"/>
    </w:lvlOverride>
  </w:num>
  <w:num w:numId="19" w16cid:durableId="1903178079">
    <w:abstractNumId w:val="13"/>
    <w:lvlOverride w:ilvl="0">
      <w:startOverride w:val="1"/>
    </w:lvlOverride>
  </w:num>
  <w:num w:numId="20" w16cid:durableId="874267395">
    <w:abstractNumId w:val="13"/>
    <w:lvlOverride w:ilvl="0">
      <w:startOverride w:val="1"/>
    </w:lvlOverride>
  </w:num>
  <w:num w:numId="21" w16cid:durableId="1368025285">
    <w:abstractNumId w:val="13"/>
    <w:lvlOverride w:ilvl="0">
      <w:startOverride w:val="1"/>
    </w:lvlOverride>
  </w:num>
  <w:num w:numId="22" w16cid:durableId="944078796">
    <w:abstractNumId w:val="13"/>
    <w:lvlOverride w:ilvl="0">
      <w:startOverride w:val="1"/>
    </w:lvlOverride>
  </w:num>
  <w:num w:numId="23" w16cid:durableId="1653829719">
    <w:abstractNumId w:val="2"/>
  </w:num>
  <w:num w:numId="24" w16cid:durableId="1775442011">
    <w:abstractNumId w:val="0"/>
  </w:num>
  <w:num w:numId="25" w16cid:durableId="63013964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081E"/>
    <w:rsid w:val="000171F7"/>
    <w:rsid w:val="0004081E"/>
    <w:rsid w:val="00070FEA"/>
    <w:rsid w:val="003F1E03"/>
    <w:rsid w:val="00532D77"/>
    <w:rsid w:val="005F3BDA"/>
    <w:rsid w:val="007B5740"/>
    <w:rsid w:val="007C6738"/>
    <w:rsid w:val="00D610E0"/>
    <w:rsid w:val="00D6608C"/>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B9C6E5"/>
  <w15:docId w15:val="{5E778EB5-5B4B-4AC8-A9FA-E90873B03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32D77"/>
    <w:pPr>
      <w:spacing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532D77"/>
    <w:pPr>
      <w:keepNext/>
      <w:spacing w:before="240" w:after="240"/>
      <w:jc w:val="center"/>
      <w:outlineLvl w:val="0"/>
    </w:pPr>
    <w:rPr>
      <w:b/>
      <w:caps/>
    </w:rPr>
  </w:style>
  <w:style w:type="paragraph" w:styleId="Heading2">
    <w:name w:val="heading 2"/>
    <w:basedOn w:val="Normal"/>
    <w:next w:val="Paragraph"/>
    <w:qFormat/>
    <w:rsid w:val="00532D77"/>
    <w:pPr>
      <w:keepNext/>
      <w:spacing w:before="240" w:after="240"/>
      <w:jc w:val="center"/>
      <w:outlineLvl w:val="1"/>
    </w:pPr>
    <w:rPr>
      <w:b/>
    </w:rPr>
  </w:style>
  <w:style w:type="paragraph" w:styleId="Heading3">
    <w:name w:val="heading 3"/>
    <w:basedOn w:val="Normal"/>
    <w:next w:val="Normal"/>
    <w:qFormat/>
    <w:rsid w:val="00532D77"/>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rsid w:val="00532D7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32D77"/>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BalloonText">
    <w:name w:val="Balloon Text"/>
    <w:basedOn w:val="Normal"/>
    <w:link w:val="BalloonTextChar"/>
    <w:rsid w:val="00532D77"/>
    <w:rPr>
      <w:rFonts w:ascii="Tahoma" w:hAnsi="Tahoma" w:cs="Tahoma"/>
      <w:sz w:val="16"/>
      <w:szCs w:val="16"/>
    </w:rPr>
  </w:style>
  <w:style w:type="character" w:customStyle="1" w:styleId="BalloonTextChar">
    <w:name w:val="Balloon Text Char"/>
    <w:basedOn w:val="DefaultParagraphFont"/>
    <w:link w:val="BalloonText"/>
    <w:rsid w:val="00532D77"/>
    <w:rPr>
      <w:rFonts w:ascii="Tahoma" w:eastAsia="Times New Roman" w:hAnsi="Tahoma" w:cs="Tahoma"/>
      <w:sz w:val="16"/>
      <w:szCs w:val="16"/>
      <w:lang w:val="en-US"/>
    </w:rPr>
  </w:style>
  <w:style w:type="paragraph" w:styleId="FootnoteText">
    <w:name w:val="footnote text"/>
    <w:basedOn w:val="Normal"/>
    <w:link w:val="FootnoteTextChar"/>
    <w:semiHidden/>
    <w:rsid w:val="00532D77"/>
    <w:rPr>
      <w:sz w:val="16"/>
    </w:rPr>
  </w:style>
  <w:style w:type="character" w:customStyle="1" w:styleId="FootnoteTextChar">
    <w:name w:val="Footnote Text Char"/>
    <w:basedOn w:val="DefaultParagraphFont"/>
    <w:link w:val="FootnoteText"/>
    <w:semiHidden/>
    <w:rsid w:val="003F1E03"/>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532D77"/>
    <w:pPr>
      <w:spacing w:before="1200"/>
      <w:jc w:val="center"/>
    </w:pPr>
    <w:rPr>
      <w:b/>
      <w:sz w:val="36"/>
    </w:rPr>
  </w:style>
  <w:style w:type="paragraph" w:customStyle="1" w:styleId="AuthorName">
    <w:name w:val="Author Name"/>
    <w:basedOn w:val="Normal"/>
    <w:next w:val="AuthorAffiliation"/>
    <w:rsid w:val="00532D77"/>
    <w:pPr>
      <w:spacing w:before="360" w:after="360"/>
      <w:jc w:val="center"/>
    </w:pPr>
    <w:rPr>
      <w:sz w:val="28"/>
    </w:rPr>
  </w:style>
  <w:style w:type="paragraph" w:customStyle="1" w:styleId="AuthorAffiliation">
    <w:name w:val="Author Affiliation"/>
    <w:basedOn w:val="Normal"/>
    <w:rsid w:val="00532D77"/>
    <w:pPr>
      <w:jc w:val="center"/>
    </w:pPr>
    <w:rPr>
      <w:i/>
      <w:sz w:val="20"/>
    </w:rPr>
  </w:style>
  <w:style w:type="paragraph" w:customStyle="1" w:styleId="Abstract">
    <w:name w:val="Abstract"/>
    <w:basedOn w:val="Normal"/>
    <w:next w:val="Heading1"/>
    <w:rsid w:val="00532D77"/>
    <w:pPr>
      <w:spacing w:before="360" w:after="360"/>
      <w:ind w:left="289" w:right="289"/>
      <w:jc w:val="both"/>
    </w:pPr>
    <w:rPr>
      <w:sz w:val="18"/>
    </w:rPr>
  </w:style>
  <w:style w:type="paragraph" w:customStyle="1" w:styleId="Paragraph">
    <w:name w:val="Paragraph"/>
    <w:basedOn w:val="Normal"/>
    <w:rsid w:val="00532D77"/>
    <w:pPr>
      <w:ind w:firstLine="284"/>
      <w:jc w:val="both"/>
    </w:pPr>
    <w:rPr>
      <w:sz w:val="20"/>
    </w:rPr>
  </w:style>
  <w:style w:type="character" w:styleId="FootnoteReference">
    <w:name w:val="footnote reference"/>
    <w:semiHidden/>
    <w:rsid w:val="00532D77"/>
    <w:rPr>
      <w:vertAlign w:val="superscript"/>
    </w:rPr>
  </w:style>
  <w:style w:type="paragraph" w:customStyle="1" w:styleId="Reference">
    <w:name w:val="Reference"/>
    <w:basedOn w:val="Paragraph"/>
    <w:rsid w:val="00532D77"/>
    <w:pPr>
      <w:numPr>
        <w:numId w:val="14"/>
      </w:numPr>
      <w:ind w:left="426" w:hanging="426"/>
    </w:pPr>
  </w:style>
  <w:style w:type="paragraph" w:customStyle="1" w:styleId="FigureCaption">
    <w:name w:val="Figure Caption"/>
    <w:next w:val="Paragraph"/>
    <w:rsid w:val="00532D77"/>
    <w:pPr>
      <w:spacing w:before="12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532D77"/>
    <w:pPr>
      <w:keepNext/>
      <w:ind w:firstLine="0"/>
      <w:jc w:val="center"/>
    </w:pPr>
  </w:style>
  <w:style w:type="paragraph" w:customStyle="1" w:styleId="Equation">
    <w:name w:val="Equation"/>
    <w:basedOn w:val="Paragraph"/>
    <w:rsid w:val="00532D77"/>
    <w:pPr>
      <w:tabs>
        <w:tab w:val="center" w:pos="4320"/>
        <w:tab w:val="right" w:pos="9242"/>
      </w:tabs>
      <w:ind w:firstLine="0"/>
      <w:jc w:val="center"/>
    </w:pPr>
  </w:style>
  <w:style w:type="character" w:styleId="Hyperlink">
    <w:name w:val="Hyperlink"/>
    <w:rsid w:val="00532D77"/>
    <w:rPr>
      <w:color w:val="0000FF"/>
      <w:u w:val="single"/>
    </w:rPr>
  </w:style>
  <w:style w:type="table" w:styleId="TableGrid">
    <w:name w:val="Table Grid"/>
    <w:basedOn w:val="TableNormal"/>
    <w:rsid w:val="00532D77"/>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532D77"/>
    <w:pPr>
      <w:numPr>
        <w:numId w:val="13"/>
      </w:numPr>
      <w:ind w:left="641" w:hanging="357"/>
    </w:pPr>
  </w:style>
  <w:style w:type="paragraph" w:customStyle="1" w:styleId="AuthorEmail">
    <w:name w:val="Author Email"/>
    <w:basedOn w:val="Normal"/>
    <w:qFormat/>
    <w:rsid w:val="00532D77"/>
    <w:pPr>
      <w:jc w:val="center"/>
    </w:pPr>
    <w:rPr>
      <w:sz w:val="20"/>
    </w:rPr>
  </w:style>
  <w:style w:type="paragraph" w:styleId="NormalWeb">
    <w:name w:val="Normal (Web)"/>
    <w:basedOn w:val="Normal"/>
    <w:uiPriority w:val="99"/>
    <w:unhideWhenUsed/>
    <w:rsid w:val="00532D77"/>
    <w:pPr>
      <w:spacing w:before="100" w:beforeAutospacing="1" w:after="100" w:afterAutospacing="1"/>
    </w:pPr>
    <w:rPr>
      <w:szCs w:val="24"/>
      <w:lang w:val="en-GB" w:eastAsia="en-GB"/>
    </w:rPr>
  </w:style>
  <w:style w:type="character" w:styleId="Strong">
    <w:name w:val="Strong"/>
    <w:basedOn w:val="DefaultParagraphFont"/>
    <w:uiPriority w:val="22"/>
    <w:qFormat/>
    <w:rsid w:val="00532D77"/>
    <w:rPr>
      <w:b/>
      <w:bCs/>
    </w:rPr>
  </w:style>
  <w:style w:type="character" w:styleId="Emphasis">
    <w:name w:val="Emphasis"/>
    <w:basedOn w:val="DefaultParagraphFont"/>
    <w:uiPriority w:val="20"/>
    <w:qFormat/>
    <w:rsid w:val="00532D77"/>
    <w:rPr>
      <w:i/>
      <w:iCs/>
    </w:rPr>
  </w:style>
  <w:style w:type="paragraph" w:customStyle="1" w:styleId="TableCaption">
    <w:name w:val="Table Caption"/>
    <w:basedOn w:val="FigureCaption"/>
    <w:qFormat/>
    <w:rsid w:val="00532D77"/>
    <w:rPr>
      <w:szCs w:val="18"/>
    </w:rPr>
  </w:style>
  <w:style w:type="paragraph" w:customStyle="1" w:styleId="Paragraphnumbered">
    <w:name w:val="Paragraph (numbered)"/>
    <w:rsid w:val="00532D77"/>
    <w:pPr>
      <w:numPr>
        <w:numId w:val="3"/>
      </w:numPr>
      <w:spacing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532D77"/>
    <w:rPr>
      <w:color w:val="808080"/>
      <w:shd w:val="clear" w:color="auto" w:fill="E6E6E6"/>
    </w:rPr>
  </w:style>
  <w:style w:type="paragraph" w:styleId="ListParagraph">
    <w:name w:val="List Paragraph"/>
    <w:basedOn w:val="Normal"/>
    <w:uiPriority w:val="34"/>
    <w:rsid w:val="00532D77"/>
    <w:pPr>
      <w:ind w:left="720"/>
      <w:contextualSpacing/>
    </w:pPr>
  </w:style>
  <w:style w:type="character" w:styleId="CommentReference">
    <w:name w:val="annotation reference"/>
    <w:basedOn w:val="DefaultParagraphFont"/>
    <w:semiHidden/>
    <w:unhideWhenUsed/>
    <w:rsid w:val="00532D77"/>
    <w:rPr>
      <w:sz w:val="16"/>
      <w:szCs w:val="16"/>
    </w:rPr>
  </w:style>
  <w:style w:type="paragraph" w:styleId="CommentText">
    <w:name w:val="annotation text"/>
    <w:basedOn w:val="Normal"/>
    <w:link w:val="CommentTextChar"/>
    <w:semiHidden/>
    <w:unhideWhenUsed/>
    <w:rsid w:val="00532D77"/>
    <w:rPr>
      <w:sz w:val="20"/>
    </w:rPr>
  </w:style>
  <w:style w:type="character" w:customStyle="1" w:styleId="CommentTextChar">
    <w:name w:val="Comment Text Char"/>
    <w:basedOn w:val="DefaultParagraphFont"/>
    <w:link w:val="CommentText"/>
    <w:semiHidden/>
    <w:rsid w:val="00532D77"/>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532D77"/>
    <w:rPr>
      <w:b/>
      <w:bCs/>
    </w:rPr>
  </w:style>
  <w:style w:type="character" w:customStyle="1" w:styleId="CommentSubjectChar">
    <w:name w:val="Comment Subject Char"/>
    <w:basedOn w:val="CommentTextChar"/>
    <w:link w:val="CommentSubject"/>
    <w:semiHidden/>
    <w:rsid w:val="00532D77"/>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4xtnS8/Z4w6" TargetMode="External"/><Relationship Id="rId21" Type="http://schemas.openxmlformats.org/officeDocument/2006/relationships/hyperlink" Target="https://paperpile.com/c/4xtnS8/qB1N" TargetMode="External"/><Relationship Id="rId42" Type="http://schemas.openxmlformats.org/officeDocument/2006/relationships/hyperlink" Target="https://paperpile.com/c/4xtnS8/k8nAe" TargetMode="External"/><Relationship Id="rId63" Type="http://schemas.openxmlformats.org/officeDocument/2006/relationships/hyperlink" Target="http://paperpile.com/b/4xtnS8/bncZ" TargetMode="External"/><Relationship Id="rId84" Type="http://schemas.openxmlformats.org/officeDocument/2006/relationships/hyperlink" Target="http://paperpile.com/b/4xtnS8/M2yj0" TargetMode="External"/><Relationship Id="rId138" Type="http://schemas.openxmlformats.org/officeDocument/2006/relationships/hyperlink" Target="http://paperpile.com/b/4xtnS8/rCIh" TargetMode="External"/><Relationship Id="rId159" Type="http://schemas.openxmlformats.org/officeDocument/2006/relationships/hyperlink" Target="http://paperpile.com/b/4xtnS8/a6I46" TargetMode="External"/><Relationship Id="rId170" Type="http://schemas.openxmlformats.org/officeDocument/2006/relationships/hyperlink" Target="http://paperpile.com/b/4xtnS8/CfkvE" TargetMode="External"/><Relationship Id="rId191" Type="http://schemas.openxmlformats.org/officeDocument/2006/relationships/theme" Target="theme/theme1.xml"/><Relationship Id="rId107" Type="http://schemas.openxmlformats.org/officeDocument/2006/relationships/hyperlink" Target="http://paperpile.com/b/4xtnS8/qB1N" TargetMode="External"/><Relationship Id="rId11" Type="http://schemas.openxmlformats.org/officeDocument/2006/relationships/hyperlink" Target="https://paperpile.com/c/4xtnS8/6Gkx" TargetMode="External"/><Relationship Id="rId32" Type="http://schemas.openxmlformats.org/officeDocument/2006/relationships/image" Target="media/image2.png"/><Relationship Id="rId53" Type="http://schemas.openxmlformats.org/officeDocument/2006/relationships/hyperlink" Target="http://paperpile.com/b/4xtnS8/IYl1" TargetMode="External"/><Relationship Id="rId74" Type="http://schemas.openxmlformats.org/officeDocument/2006/relationships/hyperlink" Target="http://paperpile.com/b/4xtnS8/TKHt" TargetMode="External"/><Relationship Id="rId128" Type="http://schemas.openxmlformats.org/officeDocument/2006/relationships/hyperlink" Target="http://paperpile.com/b/4xtnS8/2rVW" TargetMode="External"/><Relationship Id="rId149" Type="http://schemas.openxmlformats.org/officeDocument/2006/relationships/hyperlink" Target="http://paperpile.com/b/4xtnS8/TJEd" TargetMode="External"/><Relationship Id="rId5" Type="http://schemas.openxmlformats.org/officeDocument/2006/relationships/hyperlink" Target="mailto:mahdeeyafarhas15@gmail.com" TargetMode="External"/><Relationship Id="rId95" Type="http://schemas.openxmlformats.org/officeDocument/2006/relationships/hyperlink" Target="http://paperpile.com/b/4xtnS8/tGQ7" TargetMode="External"/><Relationship Id="rId160" Type="http://schemas.openxmlformats.org/officeDocument/2006/relationships/hyperlink" Target="http://paperpile.com/b/4xtnS8/a6I46" TargetMode="External"/><Relationship Id="rId181" Type="http://schemas.openxmlformats.org/officeDocument/2006/relationships/hyperlink" Target="http://paperpile.com/b/4xtnS8/cRBS" TargetMode="External"/><Relationship Id="rId22" Type="http://schemas.openxmlformats.org/officeDocument/2006/relationships/hyperlink" Target="https://paperpile.com/c/4xtnS8/SskL" TargetMode="External"/><Relationship Id="rId43" Type="http://schemas.openxmlformats.org/officeDocument/2006/relationships/hyperlink" Target="https://paperpile.com/c/4xtnS8/7bynZ" TargetMode="External"/><Relationship Id="rId64" Type="http://schemas.openxmlformats.org/officeDocument/2006/relationships/hyperlink" Target="http://paperpile.com/b/4xtnS8/qOc9" TargetMode="External"/><Relationship Id="rId118" Type="http://schemas.openxmlformats.org/officeDocument/2006/relationships/hyperlink" Target="http://paperpile.com/b/4xtnS8/Z4w6" TargetMode="External"/><Relationship Id="rId139" Type="http://schemas.openxmlformats.org/officeDocument/2006/relationships/hyperlink" Target="http://paperpile.com/b/4xtnS8/rCIh" TargetMode="External"/><Relationship Id="rId85" Type="http://schemas.openxmlformats.org/officeDocument/2006/relationships/hyperlink" Target="http://paperpile.com/b/4xtnS8/M2yj0" TargetMode="External"/><Relationship Id="rId150" Type="http://schemas.openxmlformats.org/officeDocument/2006/relationships/hyperlink" Target="http://paperpile.com/b/4xtnS8/XkyYt" TargetMode="External"/><Relationship Id="rId171" Type="http://schemas.openxmlformats.org/officeDocument/2006/relationships/hyperlink" Target="http://paperpile.com/b/4xtnS8/CfkvE" TargetMode="External"/><Relationship Id="rId12" Type="http://schemas.openxmlformats.org/officeDocument/2006/relationships/hyperlink" Target="https://paperpile.com/c/4xtnS8/6Gkx+rCIh" TargetMode="External"/><Relationship Id="rId33" Type="http://schemas.openxmlformats.org/officeDocument/2006/relationships/image" Target="media/image3.png"/><Relationship Id="rId108" Type="http://schemas.openxmlformats.org/officeDocument/2006/relationships/hyperlink" Target="http://paperpile.com/b/4xtnS8/qB1N" TargetMode="External"/><Relationship Id="rId129" Type="http://schemas.openxmlformats.org/officeDocument/2006/relationships/hyperlink" Target="http://paperpile.com/b/4xtnS8/2rVW" TargetMode="External"/><Relationship Id="rId54" Type="http://schemas.openxmlformats.org/officeDocument/2006/relationships/hyperlink" Target="http://paperpile.com/b/4xtnS8/mUZR" TargetMode="External"/><Relationship Id="rId75" Type="http://schemas.openxmlformats.org/officeDocument/2006/relationships/hyperlink" Target="http://paperpile.com/b/4xtnS8/TKHt" TargetMode="External"/><Relationship Id="rId96" Type="http://schemas.openxmlformats.org/officeDocument/2006/relationships/hyperlink" Target="http://paperpile.com/b/4xtnS8/tGQ7" TargetMode="External"/><Relationship Id="rId140" Type="http://schemas.openxmlformats.org/officeDocument/2006/relationships/hyperlink" Target="http://paperpile.com/b/4xtnS8/rCIh" TargetMode="External"/><Relationship Id="rId161" Type="http://schemas.openxmlformats.org/officeDocument/2006/relationships/hyperlink" Target="http://paperpile.com/b/4xtnS8/a6I46" TargetMode="External"/><Relationship Id="rId182" Type="http://schemas.openxmlformats.org/officeDocument/2006/relationships/hyperlink" Target="http://paperpile.com/b/4xtnS8/cRBS" TargetMode="External"/><Relationship Id="rId6" Type="http://schemas.openxmlformats.org/officeDocument/2006/relationships/hyperlink" Target="https://paperpile.com/c/4xtnS8/vjvw" TargetMode="External"/><Relationship Id="rId23" Type="http://schemas.openxmlformats.org/officeDocument/2006/relationships/hyperlink" Target="https://paperpile.com/c/4xtnS8/126B" TargetMode="External"/><Relationship Id="rId119" Type="http://schemas.openxmlformats.org/officeDocument/2006/relationships/hyperlink" Target="http://paperpile.com/b/4xtnS8/Z4w6" TargetMode="External"/><Relationship Id="rId44" Type="http://schemas.openxmlformats.org/officeDocument/2006/relationships/hyperlink" Target="http://paperpile.com/b/4xtnS8/Ovxd" TargetMode="External"/><Relationship Id="rId65" Type="http://schemas.openxmlformats.org/officeDocument/2006/relationships/hyperlink" Target="http://paperpile.com/b/4xtnS8/qOc9" TargetMode="External"/><Relationship Id="rId86" Type="http://schemas.openxmlformats.org/officeDocument/2006/relationships/hyperlink" Target="http://paperpile.com/b/4xtnS8/M2yj0" TargetMode="External"/><Relationship Id="rId130" Type="http://schemas.openxmlformats.org/officeDocument/2006/relationships/hyperlink" Target="http://paperpile.com/b/4xtnS8/RpnH" TargetMode="External"/><Relationship Id="rId151" Type="http://schemas.openxmlformats.org/officeDocument/2006/relationships/hyperlink" Target="http://paperpile.com/b/4xtnS8/XkyYt" TargetMode="External"/><Relationship Id="rId172" Type="http://schemas.openxmlformats.org/officeDocument/2006/relationships/hyperlink" Target="http://paperpile.com/b/4xtnS8/CfkvE" TargetMode="External"/><Relationship Id="rId13" Type="http://schemas.openxmlformats.org/officeDocument/2006/relationships/hyperlink" Target="https://paperpile.com/c/4xtnS8/a6I46" TargetMode="External"/><Relationship Id="rId18" Type="http://schemas.openxmlformats.org/officeDocument/2006/relationships/hyperlink" Target="https://paperpile.com/c/4xtnS8/IYl1" TargetMode="External"/><Relationship Id="rId39" Type="http://schemas.openxmlformats.org/officeDocument/2006/relationships/hyperlink" Target="https://paperpile.com/c/4xtnS8/CfkvE" TargetMode="External"/><Relationship Id="rId109" Type="http://schemas.openxmlformats.org/officeDocument/2006/relationships/hyperlink" Target="http://paperpile.com/b/4xtnS8/qB1N" TargetMode="External"/><Relationship Id="rId34" Type="http://schemas.openxmlformats.org/officeDocument/2006/relationships/hyperlink" Target="https://paperpile.com/c/4xtnS8/Z4w6+qOc9" TargetMode="External"/><Relationship Id="rId50" Type="http://schemas.openxmlformats.org/officeDocument/2006/relationships/hyperlink" Target="http://paperpile.com/b/4xtnS8/IYl1" TargetMode="External"/><Relationship Id="rId55" Type="http://schemas.openxmlformats.org/officeDocument/2006/relationships/hyperlink" Target="http://paperpile.com/b/4xtnS8/mUZR" TargetMode="External"/><Relationship Id="rId76" Type="http://schemas.openxmlformats.org/officeDocument/2006/relationships/hyperlink" Target="http://paperpile.com/b/4xtnS8/TKHt" TargetMode="External"/><Relationship Id="rId97" Type="http://schemas.openxmlformats.org/officeDocument/2006/relationships/hyperlink" Target="http://paperpile.com/b/4xtnS8/tGQ7" TargetMode="External"/><Relationship Id="rId104" Type="http://schemas.openxmlformats.org/officeDocument/2006/relationships/hyperlink" Target="http://paperpile.com/b/4xtnS8/KV85i" TargetMode="External"/><Relationship Id="rId120" Type="http://schemas.openxmlformats.org/officeDocument/2006/relationships/hyperlink" Target="http://paperpile.com/b/4xtnS8/X7oL" TargetMode="External"/><Relationship Id="rId125" Type="http://schemas.openxmlformats.org/officeDocument/2006/relationships/hyperlink" Target="http://paperpile.com/b/4xtnS8/2rVW" TargetMode="External"/><Relationship Id="rId141" Type="http://schemas.openxmlformats.org/officeDocument/2006/relationships/hyperlink" Target="http://paperpile.com/b/4xtnS8/vjvw" TargetMode="External"/><Relationship Id="rId146" Type="http://schemas.openxmlformats.org/officeDocument/2006/relationships/hyperlink" Target="http://paperpile.com/b/4xtnS8/kq4P" TargetMode="External"/><Relationship Id="rId167" Type="http://schemas.openxmlformats.org/officeDocument/2006/relationships/hyperlink" Target="http://paperpile.com/b/4xtnS8/qxpw" TargetMode="External"/><Relationship Id="rId188" Type="http://schemas.openxmlformats.org/officeDocument/2006/relationships/hyperlink" Target="http://paperpile.com/b/4xtnS8/k8nAe" TargetMode="External"/><Relationship Id="rId7" Type="http://schemas.openxmlformats.org/officeDocument/2006/relationships/hyperlink" Target="https://paperpile.com/c/4xtnS8/eFPo" TargetMode="External"/><Relationship Id="rId71" Type="http://schemas.openxmlformats.org/officeDocument/2006/relationships/hyperlink" Target="http://paperpile.com/b/4xtnS8/tO7T" TargetMode="External"/><Relationship Id="rId92" Type="http://schemas.openxmlformats.org/officeDocument/2006/relationships/hyperlink" Target="http://paperpile.com/b/4xtnS8/hC0B" TargetMode="External"/><Relationship Id="rId162" Type="http://schemas.openxmlformats.org/officeDocument/2006/relationships/hyperlink" Target="http://paperpile.com/b/4xtnS8/a6I46" TargetMode="External"/><Relationship Id="rId183" Type="http://schemas.openxmlformats.org/officeDocument/2006/relationships/hyperlink" Target="http://paperpile.com/b/4xtnS8/cRBS" TargetMode="External"/><Relationship Id="rId2" Type="http://schemas.openxmlformats.org/officeDocument/2006/relationships/styles" Target="styles.xml"/><Relationship Id="rId29" Type="http://schemas.openxmlformats.org/officeDocument/2006/relationships/hyperlink" Target="https://paperpile.com/c/4xtnS8/k8nAe" TargetMode="External"/><Relationship Id="rId24" Type="http://schemas.openxmlformats.org/officeDocument/2006/relationships/hyperlink" Target="https://paperpile.com/c/4xtnS8/ZtN9" TargetMode="External"/><Relationship Id="rId40" Type="http://schemas.openxmlformats.org/officeDocument/2006/relationships/hyperlink" Target="https://paperpile.com/c/4xtnS8/VOacF" TargetMode="External"/><Relationship Id="rId45" Type="http://schemas.openxmlformats.org/officeDocument/2006/relationships/hyperlink" Target="http://paperpile.com/b/4xtnS8/Ovxd" TargetMode="External"/><Relationship Id="rId66" Type="http://schemas.openxmlformats.org/officeDocument/2006/relationships/hyperlink" Target="http://paperpile.com/b/4xtnS8/qOc9" TargetMode="External"/><Relationship Id="rId87" Type="http://schemas.openxmlformats.org/officeDocument/2006/relationships/hyperlink" Target="http://paperpile.com/b/4xtnS8/Q4I4" TargetMode="External"/><Relationship Id="rId110" Type="http://schemas.openxmlformats.org/officeDocument/2006/relationships/hyperlink" Target="http://paperpile.com/b/4xtnS8/qB1N" TargetMode="External"/><Relationship Id="rId115" Type="http://schemas.openxmlformats.org/officeDocument/2006/relationships/hyperlink" Target="http://paperpile.com/b/4xtnS8/Z4w6" TargetMode="External"/><Relationship Id="rId131" Type="http://schemas.openxmlformats.org/officeDocument/2006/relationships/hyperlink" Target="http://paperpile.com/b/4xtnS8/RpnH" TargetMode="External"/><Relationship Id="rId136" Type="http://schemas.openxmlformats.org/officeDocument/2006/relationships/hyperlink" Target="http://paperpile.com/b/4xtnS8/tEgJS" TargetMode="External"/><Relationship Id="rId157" Type="http://schemas.openxmlformats.org/officeDocument/2006/relationships/hyperlink" Target="http://paperpile.com/b/4xtnS8/eFPo" TargetMode="External"/><Relationship Id="rId178" Type="http://schemas.openxmlformats.org/officeDocument/2006/relationships/hyperlink" Target="http://paperpile.com/b/4xtnS8/126B" TargetMode="External"/><Relationship Id="rId61" Type="http://schemas.openxmlformats.org/officeDocument/2006/relationships/hyperlink" Target="http://paperpile.com/b/4xtnS8/bncZ" TargetMode="External"/><Relationship Id="rId82" Type="http://schemas.openxmlformats.org/officeDocument/2006/relationships/hyperlink" Target="http://paperpile.com/b/4xtnS8/M2yj0" TargetMode="External"/><Relationship Id="rId152" Type="http://schemas.openxmlformats.org/officeDocument/2006/relationships/hyperlink" Target="http://paperpile.com/b/4xtnS8/XkyYt" TargetMode="External"/><Relationship Id="rId173" Type="http://schemas.openxmlformats.org/officeDocument/2006/relationships/hyperlink" Target="http://paperpile.com/b/4xtnS8/CfkvE" TargetMode="External"/><Relationship Id="rId19" Type="http://schemas.openxmlformats.org/officeDocument/2006/relationships/hyperlink" Target="https://paperpile.com/c/4xtnS8/Ovxd" TargetMode="External"/><Relationship Id="rId14" Type="http://schemas.openxmlformats.org/officeDocument/2006/relationships/hyperlink" Target="https://paperpile.com/c/4xtnS8/XkyYt" TargetMode="External"/><Relationship Id="rId30" Type="http://schemas.openxmlformats.org/officeDocument/2006/relationships/hyperlink" Target="https://paperpile.com/c/4xtnS8/7bynZ" TargetMode="External"/><Relationship Id="rId35" Type="http://schemas.openxmlformats.org/officeDocument/2006/relationships/hyperlink" Target="https://paperpile.com/c/4xtnS8/TKHt+Ovxd+IYl1" TargetMode="External"/><Relationship Id="rId56" Type="http://schemas.openxmlformats.org/officeDocument/2006/relationships/hyperlink" Target="http://paperpile.com/b/4xtnS8/mUZR" TargetMode="External"/><Relationship Id="rId77" Type="http://schemas.openxmlformats.org/officeDocument/2006/relationships/hyperlink" Target="http://paperpile.com/b/4xtnS8/SskL" TargetMode="External"/><Relationship Id="rId100" Type="http://schemas.openxmlformats.org/officeDocument/2006/relationships/hyperlink" Target="http://paperpile.com/b/4xtnS8/7bynZ" TargetMode="External"/><Relationship Id="rId105" Type="http://schemas.openxmlformats.org/officeDocument/2006/relationships/hyperlink" Target="http://paperpile.com/b/4xtnS8/KV85i" TargetMode="External"/><Relationship Id="rId126" Type="http://schemas.openxmlformats.org/officeDocument/2006/relationships/hyperlink" Target="http://paperpile.com/b/4xtnS8/2rVW" TargetMode="External"/><Relationship Id="rId147" Type="http://schemas.openxmlformats.org/officeDocument/2006/relationships/hyperlink" Target="http://paperpile.com/b/4xtnS8/TJEd" TargetMode="External"/><Relationship Id="rId168" Type="http://schemas.openxmlformats.org/officeDocument/2006/relationships/hyperlink" Target="http://paperpile.com/b/4xtnS8/qxpw" TargetMode="External"/><Relationship Id="rId8" Type="http://schemas.openxmlformats.org/officeDocument/2006/relationships/hyperlink" Target="https://paperpile.com/c/4xtnS8/hC0B" TargetMode="External"/><Relationship Id="rId51" Type="http://schemas.openxmlformats.org/officeDocument/2006/relationships/hyperlink" Target="http://paperpile.com/b/4xtnS8/IYl1" TargetMode="External"/><Relationship Id="rId72" Type="http://schemas.openxmlformats.org/officeDocument/2006/relationships/hyperlink" Target="http://paperpile.com/b/4xtnS8/TKHt" TargetMode="External"/><Relationship Id="rId93" Type="http://schemas.openxmlformats.org/officeDocument/2006/relationships/hyperlink" Target="http://paperpile.com/b/4xtnS8/tGQ7" TargetMode="External"/><Relationship Id="rId98" Type="http://schemas.openxmlformats.org/officeDocument/2006/relationships/hyperlink" Target="http://paperpile.com/b/4xtnS8/7bynZ" TargetMode="External"/><Relationship Id="rId121" Type="http://schemas.openxmlformats.org/officeDocument/2006/relationships/hyperlink" Target="http://paperpile.com/b/4xtnS8/X7oL" TargetMode="External"/><Relationship Id="rId142" Type="http://schemas.openxmlformats.org/officeDocument/2006/relationships/hyperlink" Target="http://paperpile.com/b/4xtnS8/vjvw" TargetMode="External"/><Relationship Id="rId163" Type="http://schemas.openxmlformats.org/officeDocument/2006/relationships/hyperlink" Target="http://paperpile.com/b/4xtnS8/ZtN9" TargetMode="External"/><Relationship Id="rId184" Type="http://schemas.openxmlformats.org/officeDocument/2006/relationships/hyperlink" Target="http://paperpile.com/b/4xtnS8/VOacF" TargetMode="External"/><Relationship Id="rId189" Type="http://schemas.openxmlformats.org/officeDocument/2006/relationships/hyperlink" Target="http://paperpile.com/b/4xtnS8/k8nAe" TargetMode="External"/><Relationship Id="rId3" Type="http://schemas.openxmlformats.org/officeDocument/2006/relationships/settings" Target="settings.xml"/><Relationship Id="rId25" Type="http://schemas.openxmlformats.org/officeDocument/2006/relationships/hyperlink" Target="https://paperpile.com/c/4xtnS8/mUZR+X7oL+kq4P" TargetMode="External"/><Relationship Id="rId46" Type="http://schemas.openxmlformats.org/officeDocument/2006/relationships/hyperlink" Target="http://paperpile.com/b/4xtnS8/Ovxd" TargetMode="External"/><Relationship Id="rId67" Type="http://schemas.openxmlformats.org/officeDocument/2006/relationships/hyperlink" Target="http://paperpile.com/b/4xtnS8/qOc9" TargetMode="External"/><Relationship Id="rId116" Type="http://schemas.openxmlformats.org/officeDocument/2006/relationships/hyperlink" Target="http://paperpile.com/b/4xtnS8/Z4w6" TargetMode="External"/><Relationship Id="rId137" Type="http://schemas.openxmlformats.org/officeDocument/2006/relationships/hyperlink" Target="http://paperpile.com/b/4xtnS8/tEgJS" TargetMode="External"/><Relationship Id="rId158" Type="http://schemas.openxmlformats.org/officeDocument/2006/relationships/hyperlink" Target="http://paperpile.com/b/4xtnS8/a6I46" TargetMode="External"/><Relationship Id="rId20" Type="http://schemas.openxmlformats.org/officeDocument/2006/relationships/hyperlink" Target="https://paperpile.com/c/4xtnS8/ZtN9" TargetMode="External"/><Relationship Id="rId41" Type="http://schemas.openxmlformats.org/officeDocument/2006/relationships/hyperlink" Target="https://paperpile.com/c/4xtnS8/KV85i" TargetMode="External"/><Relationship Id="rId62" Type="http://schemas.openxmlformats.org/officeDocument/2006/relationships/hyperlink" Target="http://paperpile.com/b/4xtnS8/bncZ" TargetMode="External"/><Relationship Id="rId83" Type="http://schemas.openxmlformats.org/officeDocument/2006/relationships/hyperlink" Target="http://paperpile.com/b/4xtnS8/M2yj0" TargetMode="External"/><Relationship Id="rId88" Type="http://schemas.openxmlformats.org/officeDocument/2006/relationships/hyperlink" Target="http://paperpile.com/b/4xtnS8/Q4I4" TargetMode="External"/><Relationship Id="rId111" Type="http://schemas.openxmlformats.org/officeDocument/2006/relationships/hyperlink" Target="http://paperpile.com/b/4xtnS8/qB1N" TargetMode="External"/><Relationship Id="rId132" Type="http://schemas.openxmlformats.org/officeDocument/2006/relationships/hyperlink" Target="http://paperpile.com/b/4xtnS8/RpnH" TargetMode="External"/><Relationship Id="rId153" Type="http://schemas.openxmlformats.org/officeDocument/2006/relationships/hyperlink" Target="http://paperpile.com/b/4xtnS8/XkyYt" TargetMode="External"/><Relationship Id="rId174" Type="http://schemas.openxmlformats.org/officeDocument/2006/relationships/hyperlink" Target="http://paperpile.com/b/4xtnS8/126B" TargetMode="External"/><Relationship Id="rId179" Type="http://schemas.openxmlformats.org/officeDocument/2006/relationships/hyperlink" Target="http://paperpile.com/b/4xtnS8/cRBS" TargetMode="External"/><Relationship Id="rId190" Type="http://schemas.openxmlformats.org/officeDocument/2006/relationships/fontTable" Target="fontTable.xml"/><Relationship Id="rId15" Type="http://schemas.openxmlformats.org/officeDocument/2006/relationships/hyperlink" Target="https://paperpile.com/c/4xtnS8/tEgJS" TargetMode="External"/><Relationship Id="rId36" Type="http://schemas.openxmlformats.org/officeDocument/2006/relationships/hyperlink" Target="https://paperpile.com/c/4xtnS8/mUZR+X7oL+kq4P" TargetMode="External"/><Relationship Id="rId57" Type="http://schemas.openxmlformats.org/officeDocument/2006/relationships/hyperlink" Target="http://paperpile.com/b/4xtnS8/mUZR" TargetMode="External"/><Relationship Id="rId106" Type="http://schemas.openxmlformats.org/officeDocument/2006/relationships/hyperlink" Target="http://paperpile.com/b/4xtnS8/KV85i" TargetMode="External"/><Relationship Id="rId127" Type="http://schemas.openxmlformats.org/officeDocument/2006/relationships/hyperlink" Target="http://paperpile.com/b/4xtnS8/2rVW" TargetMode="External"/><Relationship Id="rId10" Type="http://schemas.openxmlformats.org/officeDocument/2006/relationships/hyperlink" Target="https://paperpile.com/c/4xtnS8/Q4I4" TargetMode="External"/><Relationship Id="rId31" Type="http://schemas.openxmlformats.org/officeDocument/2006/relationships/image" Target="media/image1.png"/><Relationship Id="rId52" Type="http://schemas.openxmlformats.org/officeDocument/2006/relationships/hyperlink" Target="http://paperpile.com/b/4xtnS8/IYl1" TargetMode="External"/><Relationship Id="rId73" Type="http://schemas.openxmlformats.org/officeDocument/2006/relationships/hyperlink" Target="http://paperpile.com/b/4xtnS8/TKHt" TargetMode="External"/><Relationship Id="rId78" Type="http://schemas.openxmlformats.org/officeDocument/2006/relationships/hyperlink" Target="http://paperpile.com/b/4xtnS8/SskL" TargetMode="External"/><Relationship Id="rId94" Type="http://schemas.openxmlformats.org/officeDocument/2006/relationships/hyperlink" Target="http://paperpile.com/b/4xtnS8/tGQ7" TargetMode="External"/><Relationship Id="rId99" Type="http://schemas.openxmlformats.org/officeDocument/2006/relationships/hyperlink" Target="http://paperpile.com/b/4xtnS8/7bynZ" TargetMode="External"/><Relationship Id="rId101" Type="http://schemas.openxmlformats.org/officeDocument/2006/relationships/hyperlink" Target="http://dx.doi.org/10.1053/j.sodo.2023.01.001" TargetMode="External"/><Relationship Id="rId122" Type="http://schemas.openxmlformats.org/officeDocument/2006/relationships/hyperlink" Target="http://paperpile.com/b/4xtnS8/X7oL" TargetMode="External"/><Relationship Id="rId143" Type="http://schemas.openxmlformats.org/officeDocument/2006/relationships/hyperlink" Target="http://paperpile.com/b/4xtnS8/vjvw" TargetMode="External"/><Relationship Id="rId148" Type="http://schemas.openxmlformats.org/officeDocument/2006/relationships/hyperlink" Target="http://paperpile.com/b/4xtnS8/TJEd" TargetMode="External"/><Relationship Id="rId164" Type="http://schemas.openxmlformats.org/officeDocument/2006/relationships/hyperlink" Target="http://paperpile.com/b/4xtnS8/ZtN9" TargetMode="External"/><Relationship Id="rId169" Type="http://schemas.openxmlformats.org/officeDocument/2006/relationships/hyperlink" Target="http://paperpile.com/b/4xtnS8/CfkvE" TargetMode="External"/><Relationship Id="rId185" Type="http://schemas.openxmlformats.org/officeDocument/2006/relationships/hyperlink" Target="http://paperpile.com/b/4xtnS8/VOacF" TargetMode="External"/><Relationship Id="rId4" Type="http://schemas.openxmlformats.org/officeDocument/2006/relationships/webSettings" Target="webSettings.xml"/><Relationship Id="rId9" Type="http://schemas.openxmlformats.org/officeDocument/2006/relationships/hyperlink" Target="https://paperpile.com/c/4xtnS8/M2yj0" TargetMode="External"/><Relationship Id="rId180" Type="http://schemas.openxmlformats.org/officeDocument/2006/relationships/hyperlink" Target="http://paperpile.com/b/4xtnS8/cRBS" TargetMode="External"/><Relationship Id="rId26" Type="http://schemas.openxmlformats.org/officeDocument/2006/relationships/hyperlink" Target="https://paperpile.com/c/4xtnS8/bncZ+2rVW+TJEd" TargetMode="External"/><Relationship Id="rId47" Type="http://schemas.openxmlformats.org/officeDocument/2006/relationships/hyperlink" Target="http://paperpile.com/b/4xtnS8/Ovxd" TargetMode="External"/><Relationship Id="rId68" Type="http://schemas.openxmlformats.org/officeDocument/2006/relationships/hyperlink" Target="http://paperpile.com/b/4xtnS8/qOc9" TargetMode="External"/><Relationship Id="rId89" Type="http://schemas.openxmlformats.org/officeDocument/2006/relationships/hyperlink" Target="http://paperpile.com/b/4xtnS8/Q4I4" TargetMode="External"/><Relationship Id="rId112" Type="http://schemas.openxmlformats.org/officeDocument/2006/relationships/hyperlink" Target="http://paperpile.com/b/4xtnS8/6Gkx" TargetMode="External"/><Relationship Id="rId133" Type="http://schemas.openxmlformats.org/officeDocument/2006/relationships/hyperlink" Target="http://paperpile.com/b/4xtnS8/tEgJS" TargetMode="External"/><Relationship Id="rId154" Type="http://schemas.openxmlformats.org/officeDocument/2006/relationships/hyperlink" Target="http://paperpile.com/b/4xtnS8/XkyYt" TargetMode="External"/><Relationship Id="rId175" Type="http://schemas.openxmlformats.org/officeDocument/2006/relationships/hyperlink" Target="http://paperpile.com/b/4xtnS8/126B" TargetMode="External"/><Relationship Id="rId16" Type="http://schemas.openxmlformats.org/officeDocument/2006/relationships/hyperlink" Target="https://paperpile.com/c/4xtnS8/RpnH" TargetMode="External"/><Relationship Id="rId37" Type="http://schemas.openxmlformats.org/officeDocument/2006/relationships/hyperlink" Target="https://paperpile.com/c/4xtnS8/qxpw+cRBS+tGQ7" TargetMode="External"/><Relationship Id="rId58" Type="http://schemas.openxmlformats.org/officeDocument/2006/relationships/hyperlink" Target="http://paperpile.com/b/4xtnS8/mUZR" TargetMode="External"/><Relationship Id="rId79" Type="http://schemas.openxmlformats.org/officeDocument/2006/relationships/hyperlink" Target="http://paperpile.com/b/4xtnS8/SskL" TargetMode="External"/><Relationship Id="rId102" Type="http://schemas.openxmlformats.org/officeDocument/2006/relationships/hyperlink" Target="http://paperpile.com/b/4xtnS8/KV85i" TargetMode="External"/><Relationship Id="rId123" Type="http://schemas.openxmlformats.org/officeDocument/2006/relationships/hyperlink" Target="http://paperpile.com/b/4xtnS8/X7oL" TargetMode="External"/><Relationship Id="rId144" Type="http://schemas.openxmlformats.org/officeDocument/2006/relationships/hyperlink" Target="http://paperpile.com/b/4xtnS8/kq4P" TargetMode="External"/><Relationship Id="rId90" Type="http://schemas.openxmlformats.org/officeDocument/2006/relationships/hyperlink" Target="http://paperpile.com/b/4xtnS8/hC0B" TargetMode="External"/><Relationship Id="rId165" Type="http://schemas.openxmlformats.org/officeDocument/2006/relationships/hyperlink" Target="http://paperpile.com/b/4xtnS8/ZtN9" TargetMode="External"/><Relationship Id="rId186" Type="http://schemas.openxmlformats.org/officeDocument/2006/relationships/hyperlink" Target="http://paperpile.com/b/4xtnS8/VOacF" TargetMode="External"/><Relationship Id="rId27" Type="http://schemas.openxmlformats.org/officeDocument/2006/relationships/hyperlink" Target="https://paperpile.com/c/4xtnS8/tO7T" TargetMode="External"/><Relationship Id="rId48" Type="http://schemas.openxmlformats.org/officeDocument/2006/relationships/hyperlink" Target="http://paperpile.com/b/4xtnS8/Ovxd" TargetMode="External"/><Relationship Id="rId69" Type="http://schemas.openxmlformats.org/officeDocument/2006/relationships/hyperlink" Target="http://paperpile.com/b/4xtnS8/tO7T" TargetMode="External"/><Relationship Id="rId113" Type="http://schemas.openxmlformats.org/officeDocument/2006/relationships/hyperlink" Target="http://paperpile.com/b/4xtnS8/6Gkx" TargetMode="External"/><Relationship Id="rId134" Type="http://schemas.openxmlformats.org/officeDocument/2006/relationships/hyperlink" Target="http://paperpile.com/b/4xtnS8/tEgJS" TargetMode="External"/><Relationship Id="rId80" Type="http://schemas.openxmlformats.org/officeDocument/2006/relationships/hyperlink" Target="http://paperpile.com/b/4xtnS8/SskL" TargetMode="External"/><Relationship Id="rId155" Type="http://schemas.openxmlformats.org/officeDocument/2006/relationships/hyperlink" Target="http://paperpile.com/b/4xtnS8/eFPo" TargetMode="External"/><Relationship Id="rId176" Type="http://schemas.openxmlformats.org/officeDocument/2006/relationships/hyperlink" Target="http://paperpile.com/b/4xtnS8/126B" TargetMode="External"/><Relationship Id="rId17" Type="http://schemas.openxmlformats.org/officeDocument/2006/relationships/hyperlink" Target="https://paperpile.com/c/4xtnS8/TKHt" TargetMode="External"/><Relationship Id="rId38" Type="http://schemas.openxmlformats.org/officeDocument/2006/relationships/hyperlink" Target="https://paperpile.com/c/4xtnS8/qB1N+SskL+126B" TargetMode="External"/><Relationship Id="rId59" Type="http://schemas.openxmlformats.org/officeDocument/2006/relationships/hyperlink" Target="http://paperpile.com/b/4xtnS8/bncZ" TargetMode="External"/><Relationship Id="rId103" Type="http://schemas.openxmlformats.org/officeDocument/2006/relationships/hyperlink" Target="http://paperpile.com/b/4xtnS8/KV85i" TargetMode="External"/><Relationship Id="rId124" Type="http://schemas.openxmlformats.org/officeDocument/2006/relationships/hyperlink" Target="http://paperpile.com/b/4xtnS8/X7oL" TargetMode="External"/><Relationship Id="rId70" Type="http://schemas.openxmlformats.org/officeDocument/2006/relationships/hyperlink" Target="http://paperpile.com/b/4xtnS8/tO7T" TargetMode="External"/><Relationship Id="rId91" Type="http://schemas.openxmlformats.org/officeDocument/2006/relationships/hyperlink" Target="http://paperpile.com/b/4xtnS8/hC0B" TargetMode="External"/><Relationship Id="rId145" Type="http://schemas.openxmlformats.org/officeDocument/2006/relationships/hyperlink" Target="http://paperpile.com/b/4xtnS8/kq4P" TargetMode="External"/><Relationship Id="rId166" Type="http://schemas.openxmlformats.org/officeDocument/2006/relationships/hyperlink" Target="http://paperpile.com/b/4xtnS8/qxpw" TargetMode="External"/><Relationship Id="rId187" Type="http://schemas.openxmlformats.org/officeDocument/2006/relationships/hyperlink" Target="http://paperpile.com/b/4xtnS8/k8nAe" TargetMode="External"/><Relationship Id="rId1" Type="http://schemas.openxmlformats.org/officeDocument/2006/relationships/numbering" Target="numbering.xml"/><Relationship Id="rId28" Type="http://schemas.openxmlformats.org/officeDocument/2006/relationships/hyperlink" Target="https://paperpile.com/c/4xtnS8/qB1N" TargetMode="External"/><Relationship Id="rId49" Type="http://schemas.openxmlformats.org/officeDocument/2006/relationships/hyperlink" Target="http://paperpile.com/b/4xtnS8/IYl1" TargetMode="External"/><Relationship Id="rId114" Type="http://schemas.openxmlformats.org/officeDocument/2006/relationships/hyperlink" Target="http://paperpile.com/b/4xtnS8/6Gkx" TargetMode="External"/><Relationship Id="rId60" Type="http://schemas.openxmlformats.org/officeDocument/2006/relationships/hyperlink" Target="http://paperpile.com/b/4xtnS8/bncZ" TargetMode="External"/><Relationship Id="rId81" Type="http://schemas.openxmlformats.org/officeDocument/2006/relationships/hyperlink" Target="http://paperpile.com/b/4xtnS8/SskL" TargetMode="External"/><Relationship Id="rId135" Type="http://schemas.openxmlformats.org/officeDocument/2006/relationships/hyperlink" Target="http://paperpile.com/b/4xtnS8/tEgJS" TargetMode="External"/><Relationship Id="rId156" Type="http://schemas.openxmlformats.org/officeDocument/2006/relationships/hyperlink" Target="http://paperpile.com/b/4xtnS8/eFPo" TargetMode="External"/><Relationship Id="rId177" Type="http://schemas.openxmlformats.org/officeDocument/2006/relationships/hyperlink" Target="http://paperpile.com/b/4xtnS8/126B"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6</TotalTime>
  <Pages>6</Pages>
  <Words>5190</Words>
  <Characters>29585</Characters>
  <Application>Microsoft Office Word</Application>
  <DocSecurity>0</DocSecurity>
  <Lines>246</Lines>
  <Paragraphs>69</Paragraphs>
  <ScaleCrop>false</ScaleCrop>
  <Company>home</Company>
  <LinksUpToDate>false</LinksUpToDate>
  <CharactersWithSpaces>34706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ABINAYA</dc:creator>
  <cp:lastModifiedBy>Shankara Narayanan V R</cp:lastModifiedBy>
  <cp:revision>4</cp:revision>
  <dcterms:created xsi:type="dcterms:W3CDTF">2025-08-31T06:43:00Z</dcterms:created>
  <dcterms:modified xsi:type="dcterms:W3CDTF">2025-10-24T03:56:00Z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127da1b7-e9f1-43c0-8bba-9da6d9b33e2a</vt:lpwstr>
  </property>
</Properties>
</file>