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8EB4F2" w14:textId="390570E3" w:rsidR="00F17C81" w:rsidRPr="00C53D69" w:rsidRDefault="003A0810" w:rsidP="0074098B">
      <w:pPr>
        <w:pStyle w:val="PaperTitle"/>
        <w:rPr>
          <w:color w:val="000000"/>
        </w:rPr>
      </w:pPr>
      <w:r w:rsidRPr="00C53D69">
        <w:t xml:space="preserve">Exploring </w:t>
      </w:r>
      <w:r w:rsidR="00C53D69">
        <w:t>t</w:t>
      </w:r>
      <w:r w:rsidR="00C53D69" w:rsidRPr="00C53D69">
        <w:t xml:space="preserve">he Tolerance </w:t>
      </w:r>
      <w:r w:rsidR="00C53D69">
        <w:t>o</w:t>
      </w:r>
      <w:r w:rsidR="00C53D69" w:rsidRPr="00C53D69">
        <w:t xml:space="preserve">f Multidrug Resistant </w:t>
      </w:r>
      <w:r w:rsidRPr="00C53D69">
        <w:t xml:space="preserve">Pseudomonas </w:t>
      </w:r>
      <w:r w:rsidR="00C53D69" w:rsidRPr="00C53D69">
        <w:t xml:space="preserve">Aeruginosa </w:t>
      </w:r>
      <w:r w:rsidR="00C53D69">
        <w:t>t</w:t>
      </w:r>
      <w:r w:rsidR="00C53D69" w:rsidRPr="00C53D69">
        <w:t xml:space="preserve">o Cefotaxime: </w:t>
      </w:r>
      <w:r w:rsidRPr="00C53D69">
        <w:t xml:space="preserve">Risk </w:t>
      </w:r>
      <w:r w:rsidR="00C53D69" w:rsidRPr="00C53D69">
        <w:t xml:space="preserve">Factors </w:t>
      </w:r>
      <w:r w:rsidR="00C53D69">
        <w:t>a</w:t>
      </w:r>
      <w:r w:rsidR="00C53D69" w:rsidRPr="00C53D69">
        <w:t>nd Implications</w:t>
      </w:r>
    </w:p>
    <w:p w14:paraId="31C07205" w14:textId="00E4B8A0" w:rsidR="00F17C81" w:rsidRPr="008345BD" w:rsidRDefault="003A0810" w:rsidP="00787BC5">
      <w:pPr>
        <w:pStyle w:val="AuthorName"/>
        <w:rPr>
          <w:vertAlign w:val="superscript"/>
          <w:lang w:val="en-IN" w:eastAsia="en-IN"/>
        </w:rPr>
      </w:pPr>
      <w:r>
        <w:t>P. Thirisha</w:t>
      </w:r>
      <w:r w:rsidR="008345BD">
        <w:rPr>
          <w:vertAlign w:val="superscript"/>
        </w:rPr>
        <w:t>1</w:t>
      </w:r>
      <w:r w:rsidR="008345BD">
        <w:t xml:space="preserve"> ,</w:t>
      </w:r>
      <w:r w:rsidR="008345BD" w:rsidRPr="008345BD">
        <w:t xml:space="preserve"> </w:t>
      </w:r>
      <w:r w:rsidR="008345BD" w:rsidRPr="008345BD">
        <w:rPr>
          <w:lang w:val="en-IN" w:eastAsia="en-IN"/>
        </w:rPr>
        <w:t>S.Shwetha</w:t>
      </w:r>
      <w:r w:rsidR="008345BD">
        <w:rPr>
          <w:vertAlign w:val="superscript"/>
          <w:lang w:val="en-IN" w:eastAsia="en-IN"/>
        </w:rPr>
        <w:t>1,a)</w:t>
      </w:r>
    </w:p>
    <w:p w14:paraId="3EE2F5F2" w14:textId="54C17C79" w:rsidR="00F17C81" w:rsidRDefault="0047174A" w:rsidP="0074098B">
      <w:pPr>
        <w:pStyle w:val="AuthorAffiliation"/>
      </w:pPr>
      <w:r>
        <w:rPr>
          <w:vertAlign w:val="superscript"/>
        </w:rPr>
        <w:t>1</w:t>
      </w:r>
      <w:r w:rsidR="003A0810">
        <w:t xml:space="preserve">Thrisha Naturopathy Clinic, Erode, </w:t>
      </w:r>
      <w:r w:rsidR="0074098B">
        <w:t>Tamil Nadu</w:t>
      </w:r>
      <w:r w:rsidR="003A0810">
        <w:t>, India</w:t>
      </w:r>
    </w:p>
    <w:p w14:paraId="24020D5F" w14:textId="77777777" w:rsidR="00F17C81" w:rsidRDefault="00F17C81">
      <w:pPr>
        <w:jc w:val="center"/>
        <w:rPr>
          <w:szCs w:val="24"/>
        </w:rPr>
      </w:pPr>
    </w:p>
    <w:p w14:paraId="736238C6" w14:textId="5CF4C4B0" w:rsidR="00F17C81" w:rsidRPr="00787BC5" w:rsidRDefault="0074098B" w:rsidP="00787BC5">
      <w:pPr>
        <w:pStyle w:val="AuthorEmail"/>
        <w:rPr>
          <w:lang w:val="en-IN" w:eastAsia="en-IN"/>
        </w:rPr>
      </w:pPr>
      <w:r w:rsidRPr="0074098B">
        <w:rPr>
          <w:b/>
          <w:bCs/>
        </w:rPr>
        <w:t>Corresponding Author:</w:t>
      </w:r>
      <w:r w:rsidR="00787BC5">
        <w:rPr>
          <w:b/>
          <w:bCs/>
        </w:rPr>
        <w:t xml:space="preserve"> </w:t>
      </w:r>
      <w:r w:rsidR="00787BC5">
        <w:rPr>
          <w:b/>
          <w:bCs/>
          <w:vertAlign w:val="superscript"/>
        </w:rPr>
        <w:t>a)</w:t>
      </w:r>
      <w:hyperlink r:id="rId5" w:history="1">
        <w:r w:rsidR="00787BC5" w:rsidRPr="004E22C1">
          <w:rPr>
            <w:rStyle w:val="Hyperlink"/>
            <w:rFonts w:ascii="Cambria" w:hAnsi="Cambria"/>
            <w:sz w:val="26"/>
            <w:szCs w:val="26"/>
            <w:lang w:val="en-IN" w:eastAsia="en-IN"/>
          </w:rPr>
          <w:t>sutradharshweta644@gmail.com</w:t>
        </w:r>
      </w:hyperlink>
      <w:r w:rsidR="00787BC5">
        <w:rPr>
          <w:lang w:val="en-IN" w:eastAsia="en-IN"/>
        </w:rPr>
        <w:t xml:space="preserve"> </w:t>
      </w:r>
    </w:p>
    <w:p w14:paraId="650A5F51" w14:textId="77777777" w:rsidR="0074098B" w:rsidRDefault="003A0810" w:rsidP="0074098B">
      <w:pPr>
        <w:pStyle w:val="Abstract"/>
      </w:pPr>
      <w:r>
        <w:rPr>
          <w:b/>
        </w:rPr>
        <w:t xml:space="preserve">Abstract </w:t>
      </w:r>
      <w:r w:rsidR="0074098B">
        <w:rPr>
          <w:b/>
        </w:rPr>
        <w:t>:</w:t>
      </w:r>
      <w:r>
        <w:t>Multidrug-resistant bacteria, prevalent in healthcare settings, pose significant challenges due to their resistance to multiple antimicrobial agents. The purpose of the study was to investigate biochemical properties of</w:t>
      </w:r>
      <w:r>
        <w:rPr>
          <w:i/>
        </w:rPr>
        <w:t xml:space="preserve"> Pseudomonas aeruginosa </w:t>
      </w:r>
      <w:r>
        <w:t xml:space="preserve">and evaluate its hemolytic activity, lipid peroxidation levels, and the anti-biofilm effects of Cefotaxime. Biochemical analysis confirmed key characteristics of </w:t>
      </w:r>
      <w:r>
        <w:rPr>
          <w:i/>
        </w:rPr>
        <w:t xml:space="preserve">P. aeruginosa </w:t>
      </w:r>
      <w:r>
        <w:t xml:space="preserve">including motility, non-lactose fermentation, urease production, and positive oxidase and catalase activities, reflecting the bacterium's metabolic versatility. Hemolysis assays demonstrated a concentration-dependent cytotoxic effect, with 54% hemolysis observed at 250 µg/mL and complete hemolysis 100% at 1000 µg/mL, indicating significant membrane disruption. Lipid peroxidation analysis, which served as an indicator of oxidative stress, revealed an increase in peroxidation rates as Cefotaxime concentration increased, ranging from 47% at 250 µg/mL to 100% at 1000 µg/mL. Cefotaxime also exhibited potent antibiofilm activity, effectively inhibiting biofilm formation within 24 hours and reducing biofilm-associated bacterial loads over 48 hours. Although Cefotaxime showed promising antibiofilm effects, overcoming biofilm-associated multidrug resistance in </w:t>
      </w:r>
      <w:r>
        <w:rPr>
          <w:i/>
        </w:rPr>
        <w:t>P. aeruginosa</w:t>
      </w:r>
      <w:r>
        <w:t xml:space="preserve"> is critical to support of further therapeutic applications particularly in preventing infections on medical devices where biofilm formation poses a persistent threat.</w:t>
      </w:r>
    </w:p>
    <w:p w14:paraId="2845ACDB" w14:textId="40C461AD" w:rsidR="00F17C81" w:rsidRDefault="003A0810" w:rsidP="0074098B">
      <w:pPr>
        <w:pStyle w:val="Abstract"/>
        <w:rPr>
          <w:b/>
          <w:szCs w:val="24"/>
        </w:rPr>
      </w:pPr>
      <w:r>
        <w:rPr>
          <w:b/>
          <w:szCs w:val="24"/>
        </w:rPr>
        <w:t xml:space="preserve">Keywords: </w:t>
      </w:r>
      <w:r w:rsidRPr="0074098B">
        <w:t>Multidrug-resistant; Pseudomonas aeruginosa; Hemolysis assay; Biofilm</w:t>
      </w:r>
    </w:p>
    <w:p w14:paraId="14050F93" w14:textId="77777777" w:rsidR="00F17C81" w:rsidRDefault="003A0810" w:rsidP="0074098B">
      <w:pPr>
        <w:pStyle w:val="Heading1"/>
      </w:pPr>
      <w:r>
        <w:t xml:space="preserve">Introduction </w:t>
      </w:r>
    </w:p>
    <w:p w14:paraId="439940BB" w14:textId="3FE0347D" w:rsidR="00F17C81" w:rsidRDefault="003A0810" w:rsidP="0074098B">
      <w:pPr>
        <w:pStyle w:val="Paragraph"/>
      </w:pPr>
      <w:r>
        <w:t xml:space="preserve">Multidrug-resistant (MDR) bacteria, commonly associated with healthcare environments, present a major health challenge </w:t>
      </w:r>
      <w:hyperlink r:id="rId6">
        <w:r>
          <w:rPr>
            <w:color w:val="000000"/>
          </w:rPr>
          <w:t>(N. R. Kumar et al., 2024)</w:t>
        </w:r>
      </w:hyperlink>
      <w:r>
        <w:t xml:space="preserve">. MDR bacteria are characterized by their resistance to an antimicrobial drug from various classes of antimicrobial compounds </w:t>
      </w:r>
      <w:hyperlink r:id="rId7">
        <w:r>
          <w:rPr>
            <w:color w:val="000000"/>
          </w:rPr>
          <w:t>(El Zowalaty et al., 2015; Niveditha et al., 2021)</w:t>
        </w:r>
      </w:hyperlink>
      <w:r>
        <w:t xml:space="preserve">. The excessive and improper utilization of antibiotics in healthcare has driven the rise of multidrug-resistant bacteria, leading to infections acquired in hospitals </w:t>
      </w:r>
      <w:hyperlink r:id="rId8">
        <w:r>
          <w:rPr>
            <w:color w:val="000000"/>
          </w:rPr>
          <w:t>(Riley, 2019)</w:t>
        </w:r>
      </w:hyperlink>
      <w:r>
        <w:t xml:space="preserve">. Multidrug-resistant (MDR) infections are rapidly evolving into a worldwide healthcare concern </w:t>
      </w:r>
      <w:hyperlink r:id="rId9">
        <w:r>
          <w:rPr>
            <w:color w:val="000000"/>
          </w:rPr>
          <w:t>(Morris &amp; Cerceo, 2020)</w:t>
        </w:r>
      </w:hyperlink>
      <w:r>
        <w:t xml:space="preserve">. Identified a resistance to multiple antimicrobial agents in vitro susceptibility tests, with MDR Gram-positive and negative bacteria commonly defined as resistant to various bactericidal agents </w:t>
      </w:r>
      <w:hyperlink r:id="rId10">
        <w:r>
          <w:rPr>
            <w:color w:val="000000"/>
          </w:rPr>
          <w:t>(Breijyeh et al., 2020)</w:t>
        </w:r>
      </w:hyperlink>
      <w:hyperlink r:id="rId11">
        <w:r>
          <w:rPr>
            <w:color w:val="000000"/>
          </w:rPr>
          <w:t>(G. &amp; Ganapathy, 2022; I. L. Kumar &amp; Ramesh, 2021)</w:t>
        </w:r>
      </w:hyperlink>
      <w:r>
        <w:rPr>
          <w:rFonts w:ascii="Arial" w:eastAsia="Arial" w:hAnsi="Arial" w:cs="Arial"/>
        </w:rPr>
        <w:t>)</w:t>
      </w:r>
      <w:r>
        <w:t xml:space="preserve">. Infections caused by multidrug resistant gram negative bacteria cause serious public health issues worldwide, with certain regions regions are frequently reporting </w:t>
      </w:r>
      <w:r>
        <w:rPr>
          <w:i/>
        </w:rPr>
        <w:t>Pseudomonas aeruginosa</w:t>
      </w:r>
      <w:r>
        <w:t xml:space="preserve"> strains that  exhibiting multidrug resistance </w:t>
      </w:r>
      <w:hyperlink r:id="rId12">
        <w:r>
          <w:rPr>
            <w:color w:val="000000"/>
          </w:rPr>
          <w:t>(Al-Orphaly et al., 2021; Ravella Venkatasubramanyam et al., 2024)</w:t>
        </w:r>
      </w:hyperlink>
      <w:r>
        <w:t xml:space="preserve">. </w:t>
      </w:r>
      <w:r>
        <w:rPr>
          <w:i/>
        </w:rPr>
        <w:t>Acinetobacter baumannii</w:t>
      </w:r>
      <w:r>
        <w:t xml:space="preserve"> and </w:t>
      </w:r>
      <w:r>
        <w:rPr>
          <w:i/>
        </w:rPr>
        <w:t>Pseudomonas aeruginosa</w:t>
      </w:r>
      <w:r>
        <w:t xml:space="preserve"> which are resistant to multiple drugs, persist in hospitals and are easily spread through healthcare workers' hands, making them a major concern </w:t>
      </w:r>
      <w:hyperlink r:id="rId13">
        <w:r>
          <w:rPr>
            <w:color w:val="000000"/>
          </w:rPr>
          <w:t>(Weinberg et al., 2020)</w:t>
        </w:r>
      </w:hyperlink>
      <w:hyperlink r:id="rId14">
        <w:r>
          <w:rPr>
            <w:color w:val="000000"/>
          </w:rPr>
          <w:t>(</w:t>
        </w:r>
      </w:hyperlink>
      <w:hyperlink r:id="rId15">
        <w:r>
          <w:rPr>
            <w:i/>
            <w:color w:val="000000"/>
          </w:rPr>
          <w:t>Evaluation Composite Restoration Posterior Teeth Proanthocyanidin Pretreatment Liner Using Fédération Dentaire Internationale Criteria: Split-Mouth Randomized Controlled Trial</w:t>
        </w:r>
      </w:hyperlink>
      <w:hyperlink r:id="rId16">
        <w:r>
          <w:rPr>
            <w:color w:val="000000"/>
          </w:rPr>
          <w:t xml:space="preserve">, n.d.; Pranati et al., 2021; Sakthi </w:t>
        </w:r>
      </w:hyperlink>
      <w:hyperlink r:id="rId17">
        <w:r>
          <w:t>et al</w:t>
        </w:r>
      </w:hyperlink>
      <w:hyperlink r:id="rId18">
        <w:r>
          <w:rPr>
            <w:color w:val="000000"/>
          </w:rPr>
          <w:t>, 2021)</w:t>
        </w:r>
      </w:hyperlink>
      <w:r>
        <w:t xml:space="preserve">. A common nosocomial </w:t>
      </w:r>
      <w:r>
        <w:rPr>
          <w:i/>
        </w:rPr>
        <w:t>Pseudomonas aeruginosa</w:t>
      </w:r>
      <w:r>
        <w:t xml:space="preserve"> is often resistant to various drugs, with prevalence rates consistently varying </w:t>
      </w:r>
      <w:hyperlink r:id="rId19">
        <w:r>
          <w:rPr>
            <w:color w:val="000000"/>
          </w:rPr>
          <w:t>(Recio et al., 2020)</w:t>
        </w:r>
      </w:hyperlink>
      <w:r>
        <w:t xml:space="preserve">. </w:t>
      </w:r>
      <w:r>
        <w:rPr>
          <w:i/>
        </w:rPr>
        <w:t>P.aeruginosa</w:t>
      </w:r>
      <w:r>
        <w:t xml:space="preserve"> comprises a group of bacteria with significant antibiotic resistance, often leading to hospital-acquired infections, particularly in immunocompromised </w:t>
      </w:r>
      <w:hyperlink r:id="rId20">
        <w:r>
          <w:rPr>
            <w:color w:val="000000"/>
          </w:rPr>
          <w:t>(F. Hussein, 2024)</w:t>
        </w:r>
      </w:hyperlink>
      <w:r>
        <w:t xml:space="preserve">. Resistance in </w:t>
      </w:r>
      <w:r>
        <w:rPr>
          <w:i/>
        </w:rPr>
        <w:t>P. aeruginosa</w:t>
      </w:r>
      <w:r>
        <w:t xml:space="preserve"> is difficult to treat and is defined as resistance to all of the following antibiotics ceftazidime, cefotaxime and ciprofloxacin </w:t>
      </w:r>
      <w:hyperlink r:id="rId21">
        <w:r>
          <w:rPr>
            <w:color w:val="000000"/>
          </w:rPr>
          <w:t>(Karruli et al., 2023)</w:t>
        </w:r>
      </w:hyperlink>
      <w:r>
        <w:t xml:space="preserve">. </w:t>
      </w:r>
      <w:r>
        <w:rPr>
          <w:i/>
        </w:rPr>
        <w:t>Pseudomonas aeruginosa</w:t>
      </w:r>
      <w:r>
        <w:t xml:space="preserve"> causes life-threatening infections and has developed resistance to numerous </w:t>
      </w:r>
      <w:r>
        <w:lastRenderedPageBreak/>
        <w:t xml:space="preserve">antibiotics, primarily due to the overuse and misuse of these medications </w:t>
      </w:r>
      <w:hyperlink r:id="rId22">
        <w:r>
          <w:rPr>
            <w:color w:val="000000"/>
          </w:rPr>
          <w:t>(Jawad, 2016)</w:t>
        </w:r>
      </w:hyperlink>
      <w:r>
        <w:t xml:space="preserve">. The porin protein in </w:t>
      </w:r>
      <w:r>
        <w:rPr>
          <w:i/>
        </w:rPr>
        <w:t>Pseudomonas aeruginosa</w:t>
      </w:r>
      <w:r>
        <w:t xml:space="preserve"> serves as the main entry route for carbapenems into the cell and contains a binding site-specific antibiotic </w:t>
      </w:r>
      <w:hyperlink r:id="rId23">
        <w:r>
          <w:rPr>
            <w:color w:val="000000"/>
          </w:rPr>
          <w:t>(Kohler et al., 2019)</w:t>
        </w:r>
      </w:hyperlink>
      <w:r>
        <w:t xml:space="preserve">. Cefotaxime, a third-generation cephalosporin, is widely used in human medicine to treat severe bacterial infections like meningitis </w:t>
      </w:r>
      <w:hyperlink r:id="rId24">
        <w:r>
          <w:rPr>
            <w:color w:val="000000"/>
          </w:rPr>
          <w:t>(Cabellos et al., 2022)</w:t>
        </w:r>
      </w:hyperlink>
      <w:r>
        <w:t>. Cefotaxime short half-life of around hours following its conversion to deacetyl-cefotaxime, allowing for dosing intervals of periods of six hours</w:t>
      </w:r>
      <w:hyperlink r:id="rId25">
        <w:r>
          <w:rPr>
            <w:color w:val="000000"/>
          </w:rPr>
          <w:t>(Dallefeld et al., 2019)</w:t>
        </w:r>
      </w:hyperlink>
      <w:hyperlink r:id="rId26">
        <w:r>
          <w:rPr>
            <w:color w:val="000000"/>
          </w:rPr>
          <w:t>(Keerthana &amp; Ramesh, 2021; Murugesan, 2021; Tiwari &amp; Jain, 2021)</w:t>
        </w:r>
      </w:hyperlink>
      <w:hyperlink r:id="rId27">
        <w:r>
          <w:rPr>
            <w:color w:val="000000"/>
          </w:rPr>
          <w:t>(Keerthana &amp; Ramesh, 2021; Murugesan, 2021; Subramanian et al., 2021; Tiwari &amp; Jain, 2021)</w:t>
        </w:r>
      </w:hyperlink>
      <w:r>
        <w:t xml:space="preserve">. When intravenous ceftriaxone is administered with calcium containing solutions in neonates, calcium ceftriaxone precipitates can form in the lungs and kidneys </w:t>
      </w:r>
      <w:hyperlink r:id="rId28">
        <w:r>
          <w:rPr>
            <w:color w:val="000000"/>
          </w:rPr>
          <w:t>(Donnelly et al., 2017)</w:t>
        </w:r>
      </w:hyperlink>
      <w:hyperlink r:id="rId29">
        <w:r>
          <w:rPr>
            <w:color w:val="000000"/>
          </w:rPr>
          <w:t>(Ajay et al., 2023; Chokkattu et al., 2023; Padarthi et al., 2023)</w:t>
        </w:r>
      </w:hyperlink>
      <w:r>
        <w:t>. Cefotaxime is commonly chosen to treat infections such as UTIs, and soft tissue infections, especially when penicillin is ineffective or inappropriate</w:t>
      </w:r>
      <w:hyperlink r:id="rId30">
        <w:r>
          <w:rPr>
            <w:color w:val="000000"/>
          </w:rPr>
          <w:t>(Lupia et al., 2022; Noufal et al., 2021)</w:t>
        </w:r>
      </w:hyperlink>
      <w:r>
        <w:t xml:space="preserve">. Cefotaxime is widely used for its broad-spectrum activity and is recommended as an empiric or first-line treatment for severe infections according to the official recommendations for antimicrobial use in infectious disease, issued by the government, provide essential treatment protocols </w:t>
      </w:r>
      <w:hyperlink r:id="rId31">
        <w:r>
          <w:rPr>
            <w:color w:val="000000"/>
          </w:rPr>
          <w:t>(Gondane &amp; Pawar, 2023)</w:t>
        </w:r>
      </w:hyperlink>
      <w:r>
        <w:t>.</w:t>
      </w:r>
    </w:p>
    <w:p w14:paraId="6955101C" w14:textId="77777777" w:rsidR="00F17C81" w:rsidRDefault="003A0810" w:rsidP="0074098B">
      <w:pPr>
        <w:pStyle w:val="Heading1"/>
      </w:pPr>
      <w:r>
        <w:t>Materials and methods</w:t>
      </w:r>
    </w:p>
    <w:p w14:paraId="7F57FBA1" w14:textId="77777777" w:rsidR="00F17C81" w:rsidRDefault="003A0810">
      <w:pPr>
        <w:spacing w:line="360" w:lineRule="auto"/>
        <w:ind w:firstLine="720"/>
        <w:jc w:val="both"/>
        <w:rPr>
          <w:szCs w:val="24"/>
        </w:rPr>
      </w:pPr>
      <w:r>
        <w:rPr>
          <w:szCs w:val="24"/>
        </w:rPr>
        <w:t xml:space="preserve">The isolation of </w:t>
      </w:r>
      <w:r>
        <w:rPr>
          <w:i/>
          <w:szCs w:val="24"/>
        </w:rPr>
        <w:t>P. aeruginosa</w:t>
      </w:r>
      <w:r>
        <w:rPr>
          <w:szCs w:val="24"/>
        </w:rPr>
        <w:t xml:space="preserve"> to use MacConkey agar to differentiate </w:t>
      </w:r>
      <w:r>
        <w:rPr>
          <w:i/>
          <w:szCs w:val="24"/>
        </w:rPr>
        <w:t>P. aeruginosa</w:t>
      </w:r>
      <w:r>
        <w:rPr>
          <w:szCs w:val="24"/>
        </w:rPr>
        <w:t xml:space="preserve"> from oral pathogen samples. The pathogens were re-streaked on the same agar medium to identify the pathogen. Incubation of inoculated culture media at 45°C selects for thermophilic </w:t>
      </w:r>
      <w:r>
        <w:rPr>
          <w:i/>
          <w:szCs w:val="24"/>
        </w:rPr>
        <w:t>P. aeruginosa</w:t>
      </w:r>
      <w:r>
        <w:rPr>
          <w:szCs w:val="24"/>
        </w:rPr>
        <w:t> strains.</w:t>
      </w:r>
    </w:p>
    <w:p w14:paraId="279A07BC" w14:textId="20DD6A60" w:rsidR="00F17C81" w:rsidRDefault="003A0810" w:rsidP="0074098B">
      <w:pPr>
        <w:pStyle w:val="Paragraph"/>
        <w:rPr>
          <w:szCs w:val="24"/>
        </w:rPr>
      </w:pPr>
      <w:r>
        <w:rPr>
          <w:i/>
        </w:rPr>
        <w:t>Pseudomonas aeruginosa</w:t>
      </w:r>
      <w:r>
        <w:t xml:space="preserve"> isolates were identified using traditional biochemical methods, including the IMViC tests, as outlined in Bergey’s Manual  </w:t>
      </w:r>
      <w:hyperlink r:id="rId32">
        <w:r>
          <w:rPr>
            <w:color w:val="1155CC"/>
            <w:u w:val="single"/>
          </w:rPr>
          <w:t>(Buchanan and Gibbons., 1975)</w:t>
        </w:r>
      </w:hyperlink>
      <w:r>
        <w:t xml:space="preserve">. These tests were used to assess several key characteristics, including indole production, methyl red test, catalase activity, citrate utilization, Voges-Proskauer test, hydrogen sulfide (H₂S) production, lactose fermentation, urease activity, and inositol fermentation. Additionally, tests for the utilization of starch, sucrose, xylose, and maltose, as well as triple sugar iron (TSI) agar, were performed.The in vitro hemolytic activity was assessed using a modified spectrophotometric method </w:t>
      </w:r>
      <w:hyperlink r:id="rId33">
        <w:r>
          <w:rPr>
            <w:color w:val="000000"/>
          </w:rPr>
          <w:t>(Dathe et al., 1998)</w:t>
        </w:r>
      </w:hyperlink>
      <w:r>
        <w:t>.  Human red blood cells were incubated with serial dilutions of the bacterial isolates, and the cells were washed multiple times using phosphate-buffered saline (PBS) through centrifugation at 3,000 rpm for 3 minutes. After washing, the optical density of the supernatant was compared to that of the PBS control. The red blood cells were counted using a hemocytometer, and hemolytic activity was measured by incubating the cells at room temperature for 1 hour with bacterial concentrations of 250 µg/ml and 1000 µg/ml. After incubation, the samples were centrifuged at 10,000 g for 5 minutes. The absorbance of the supernatant was then measured at 570 nm to determine the extent of hemolysis.</w:t>
      </w:r>
      <w:r>
        <w:rPr>
          <w:szCs w:val="24"/>
        </w:rPr>
        <w:t xml:space="preserve">For bacterial strain growth, </w:t>
      </w:r>
      <w:r>
        <w:rPr>
          <w:i/>
          <w:szCs w:val="24"/>
        </w:rPr>
        <w:t>P. aeruginosa</w:t>
      </w:r>
      <w:r>
        <w:rPr>
          <w:szCs w:val="24"/>
        </w:rPr>
        <w:t xml:space="preserve"> was cultured in suitable media and incubated at 35°C for 24 hours. The cell mass was collected and transferred to polypropylene tubes, with a control maintained under similar conditions without treatment for comparison. After incubation, the bacterial suspension was centrifuged at 15,000 rpm for 5 minutes at 4°C to separate the supernatant. The resulting cell pellets were washed with sterile distilled water, and the wet weight of the pellet was recorded.</w:t>
      </w:r>
    </w:p>
    <w:p w14:paraId="173A05ED" w14:textId="69469B0C" w:rsidR="00F17C81" w:rsidRDefault="003A0810" w:rsidP="0074098B">
      <w:pPr>
        <w:pStyle w:val="Paragraph"/>
        <w:rPr>
          <w:b/>
          <w:szCs w:val="24"/>
        </w:rPr>
      </w:pPr>
      <w:r>
        <w:t xml:space="preserve">To assess lipid peroxidation, thiobarbituric acid-reactive substances (TBARS) were quantified using a procedure that involved grinding 1.0 g of the cell pellet and mixing it with 20 ml of 0.1% TCA solution. The mixture was then centrifuged at 10,000 rpm for 15 minutes. A 1 ml aliquot of the supernatant was combined with 4 ml of a 20% TCA solution containing 0.6% thiobarbituric acid and incubated at 95°C for 30 minutes. After rapid cooling on ice, the sample was centrifuged again at 10,000 rpm for 10 minutes. The absorbance of the supernatant was measured at 532 nm using a UV-Vis spectrophotometer  </w:t>
      </w:r>
      <w:hyperlink r:id="rId34">
        <w:r>
          <w:rPr>
            <w:color w:val="000000"/>
          </w:rPr>
          <w:t>(Na et al., 2002)</w:t>
        </w:r>
      </w:hyperlink>
      <w:r>
        <w:t>.</w:t>
      </w:r>
      <w:r>
        <w:rPr>
          <w:szCs w:val="24"/>
        </w:rPr>
        <w:t> </w:t>
      </w:r>
      <w:r>
        <w:rPr>
          <w:szCs w:val="24"/>
        </w:rPr>
        <w:tab/>
      </w:r>
      <w:r>
        <w:rPr>
          <w:i/>
          <w:szCs w:val="24"/>
        </w:rPr>
        <w:t>P. aeruginosa</w:t>
      </w:r>
      <w:r>
        <w:rPr>
          <w:szCs w:val="24"/>
        </w:rPr>
        <w:t>, at a density of 10</w:t>
      </w:r>
      <w:r>
        <w:rPr>
          <w:szCs w:val="24"/>
          <w:vertAlign w:val="superscript"/>
        </w:rPr>
        <w:t>4</w:t>
      </w:r>
      <w:r>
        <w:rPr>
          <w:szCs w:val="24"/>
        </w:rPr>
        <w:t>cells/ml, was cultured in six-well plates to form a biofilm over 24 hours. The biofilm was then exposed to cefotaxime for 12 to 48 hours, followed by staining with propidium iodide and acridine orange to differentiate live and dead cells after 48 hours</w:t>
      </w:r>
      <w:hyperlink r:id="rId35">
        <w:r>
          <w:rPr>
            <w:color w:val="000000"/>
            <w:szCs w:val="24"/>
          </w:rPr>
          <w:t>(Shinde et al., 2021)</w:t>
        </w:r>
      </w:hyperlink>
      <w:r>
        <w:rPr>
          <w:szCs w:val="24"/>
        </w:rPr>
        <w:t>.</w:t>
      </w:r>
    </w:p>
    <w:p w14:paraId="28020B93" w14:textId="77777777" w:rsidR="00F17C81" w:rsidRDefault="003A0810" w:rsidP="0074098B">
      <w:pPr>
        <w:pStyle w:val="Heading1"/>
      </w:pPr>
      <w:r>
        <w:t>Results</w:t>
      </w:r>
    </w:p>
    <w:p w14:paraId="7182BBE6" w14:textId="77777777" w:rsidR="00F17C81" w:rsidRDefault="003A0810" w:rsidP="0074098B">
      <w:pPr>
        <w:pStyle w:val="Paragraph"/>
      </w:pPr>
      <w:r>
        <w:rPr>
          <w:i/>
        </w:rPr>
        <w:t>Pseudomonas</w:t>
      </w:r>
      <w:r>
        <w:t xml:space="preserve"> species are a group of bacteria known for their high rates of antibiotic resistance and are commonly associated with hospital-acquired infections</w:t>
      </w:r>
      <w:r w:rsidRPr="00C0492B">
        <w:t>(Nikalje et al., 2024)</w:t>
      </w:r>
      <w:r>
        <w:t xml:space="preserve"> </w:t>
      </w:r>
      <w:r w:rsidRPr="00C0492B">
        <w:t>(Chehelgerdi et al., 2023)</w:t>
      </w:r>
      <w:r>
        <w:t xml:space="preserve">. The organism is characterized as a Gram-negative, rod-shaped bacterium with motility, indicative of flagellar presence. Biochemical tests reveal that the pathogen does not produce indole, and it yields negative results for both the MR and VP tests. The absence of mixed-acid fermentation and acetoin production from glucose. </w:t>
      </w:r>
      <w:r>
        <w:lastRenderedPageBreak/>
        <w:t xml:space="preserve">Positive citrate utilization organism's ability to utilize citrate as the sole carbon source. Additionally, the pathogen exhibits positive reactions for both oxidase and catalase, confirming its involvement in aerobic respiration and hydrogen peroxide decomposition. Urease activity is also positive, indicating the bacterium capacity to hydrolyze urea to ammonia and carbon dioxide. The pathogen does not ferment lactose, maltose, sucrose, or xylose. Hydrolyze starch, as evidenced by a positive starch hydrolysis test. The Triple Sugar Iron (TSI) test results are negative, reflecting a lack of fermentation of the tested sugars and the production of hydrogen sulfide. The inositol utilization test also yielded a negative result (Table 1). </w:t>
      </w:r>
    </w:p>
    <w:p w14:paraId="3F6F5AEB" w14:textId="77777777" w:rsidR="00F17C81" w:rsidRDefault="003A0810" w:rsidP="0074098B">
      <w:pPr>
        <w:pStyle w:val="TableCaption"/>
      </w:pPr>
      <w:r w:rsidRPr="0074098B">
        <w:rPr>
          <w:b/>
          <w:bCs/>
        </w:rPr>
        <w:t>Table1.</w:t>
      </w:r>
      <w:r>
        <w:t xml:space="preserve"> Biochemical identification of pathogen</w:t>
      </w:r>
    </w:p>
    <w:p w14:paraId="2DFFC6A9" w14:textId="77777777" w:rsidR="00F17C81" w:rsidRDefault="003A0810" w:rsidP="0074098B">
      <w:pPr>
        <w:pStyle w:val="Figure"/>
        <w:rPr>
          <w:color w:val="000000"/>
        </w:rPr>
      </w:pPr>
      <w:r>
        <w:rPr>
          <w:noProof/>
        </w:rPr>
        <w:drawing>
          <wp:inline distT="114300" distB="114300" distL="114300" distR="114300" wp14:anchorId="5816E89A" wp14:editId="01E64945">
            <wp:extent cx="2625662" cy="4096717"/>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6"/>
                    <a:srcRect/>
                    <a:stretch>
                      <a:fillRect/>
                    </a:stretch>
                  </pic:blipFill>
                  <pic:spPr>
                    <a:xfrm>
                      <a:off x="0" y="0"/>
                      <a:ext cx="2625662" cy="4096717"/>
                    </a:xfrm>
                    <a:prstGeom prst="rect">
                      <a:avLst/>
                    </a:prstGeom>
                    <a:ln/>
                  </pic:spPr>
                </pic:pic>
              </a:graphicData>
            </a:graphic>
          </wp:inline>
        </w:drawing>
      </w:r>
    </w:p>
    <w:p w14:paraId="4AB4B73E" w14:textId="77777777" w:rsidR="00F17C81" w:rsidRDefault="003A0810" w:rsidP="0074098B">
      <w:pPr>
        <w:pStyle w:val="Paragraph"/>
      </w:pPr>
      <w:r>
        <w:t xml:space="preserve">The haemolytic activity was performed to determine the toxicity of the cell free extract of the pathogen </w:t>
      </w:r>
      <w:r>
        <w:rPr>
          <w:i/>
        </w:rPr>
        <w:t>P. aeruginosa</w:t>
      </w:r>
      <w:r>
        <w:t xml:space="preserve">. Cell lysate against </w:t>
      </w:r>
      <w:r>
        <w:rPr>
          <w:i/>
        </w:rPr>
        <w:t>Pseudomonas aeruginosa</w:t>
      </w:r>
      <w:r>
        <w:t xml:space="preserve"> across a range of concentrations at 250 µg/ml, the lysate caused 54% haemolysis, indicating moderate disruption of the bacterial cell membranes. At the maximum concentration of 1000 µg/ml, the lysate induced full haemolysis, achieving 100% activity (Fig. 1). These results demonstrate the potent haemolytic capabilities of the cell lysate against </w:t>
      </w:r>
      <w:r>
        <w:rPr>
          <w:i/>
        </w:rPr>
        <w:t>Pseudomonas aeruginosa</w:t>
      </w:r>
      <w:r>
        <w:t xml:space="preserve">, with the extent of membrane disruption directly proportional to the toxin of pathogen concentration increases the cell red blood cells are lysate. </w:t>
      </w:r>
    </w:p>
    <w:p w14:paraId="11E6A4FC" w14:textId="77777777" w:rsidR="00F17C81" w:rsidRDefault="003A0810" w:rsidP="0074098B">
      <w:pPr>
        <w:pStyle w:val="Figure"/>
        <w:rPr>
          <w:szCs w:val="24"/>
        </w:rPr>
      </w:pPr>
      <w:r>
        <w:rPr>
          <w:noProof/>
        </w:rPr>
        <w:lastRenderedPageBreak/>
        <w:drawing>
          <wp:inline distT="0" distB="0" distL="0" distR="0" wp14:anchorId="7A959010" wp14:editId="56C4B844">
            <wp:extent cx="3261360" cy="2560320"/>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7"/>
                    <a:srcRect/>
                    <a:stretch>
                      <a:fillRect/>
                    </a:stretch>
                  </pic:blipFill>
                  <pic:spPr>
                    <a:xfrm>
                      <a:off x="0" y="0"/>
                      <a:ext cx="3261360" cy="2560320"/>
                    </a:xfrm>
                    <a:prstGeom prst="rect">
                      <a:avLst/>
                    </a:prstGeom>
                    <a:ln/>
                  </pic:spPr>
                </pic:pic>
              </a:graphicData>
            </a:graphic>
          </wp:inline>
        </w:drawing>
      </w:r>
    </w:p>
    <w:p w14:paraId="2D935BB2" w14:textId="0B2A85B7" w:rsidR="00F17C81" w:rsidRDefault="003A0810" w:rsidP="0074098B">
      <w:pPr>
        <w:pStyle w:val="Figure"/>
        <w:rPr>
          <w:szCs w:val="24"/>
        </w:rPr>
      </w:pPr>
      <w:r w:rsidRPr="0074098B">
        <w:rPr>
          <w:b/>
          <w:bCs/>
        </w:rPr>
        <w:t>Figure 2.</w:t>
      </w:r>
      <w:r>
        <w:t xml:space="preserve"> Haemolytic activity with different concentration of cefotaxime.</w:t>
      </w:r>
    </w:p>
    <w:p w14:paraId="09317FA1" w14:textId="77777777" w:rsidR="00F17C81" w:rsidRDefault="003A0810" w:rsidP="0074098B">
      <w:pPr>
        <w:pStyle w:val="Paragraph"/>
      </w:pPr>
      <w:r>
        <w:t>The study examined the impact of an antibiotic on lipid peroxidation in cell lysates at different concentrations: 250, 500, 750, and 1000 µg/mL. Results indicated that lipid peroxidation, a marker of oxidative stress, increased as the antibiotic concentration rose. Specifically, lipid peroxidation was 47% at 250 µg/mL, 66% at 500 µg/mL, 89% at 750 µg/mL, and reached 100% at 1000 µg/mL. These findings suggest a concentration-dependent relationship, where higher doses of the antibiotic lead to greater oxidative stress and potential cellular damage in the lysates.</w:t>
      </w:r>
    </w:p>
    <w:p w14:paraId="4AF9ED4C" w14:textId="77777777" w:rsidR="00F17C81" w:rsidRDefault="003A0810" w:rsidP="0074098B">
      <w:pPr>
        <w:pStyle w:val="Figure"/>
        <w:rPr>
          <w:szCs w:val="24"/>
        </w:rPr>
      </w:pPr>
      <w:r>
        <w:rPr>
          <w:noProof/>
        </w:rPr>
        <w:drawing>
          <wp:inline distT="0" distB="0" distL="0" distR="0" wp14:anchorId="53DDDC3F" wp14:editId="01574B09">
            <wp:extent cx="3360420" cy="261366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8"/>
                    <a:srcRect/>
                    <a:stretch>
                      <a:fillRect/>
                    </a:stretch>
                  </pic:blipFill>
                  <pic:spPr>
                    <a:xfrm>
                      <a:off x="0" y="0"/>
                      <a:ext cx="3360420" cy="2613660"/>
                    </a:xfrm>
                    <a:prstGeom prst="rect">
                      <a:avLst/>
                    </a:prstGeom>
                    <a:ln/>
                  </pic:spPr>
                </pic:pic>
              </a:graphicData>
            </a:graphic>
          </wp:inline>
        </w:drawing>
      </w:r>
    </w:p>
    <w:p w14:paraId="433973E9" w14:textId="77777777" w:rsidR="00F17C81" w:rsidRDefault="003A0810" w:rsidP="0074098B">
      <w:pPr>
        <w:pStyle w:val="FigureCaption"/>
      </w:pPr>
      <w:r w:rsidRPr="0074098B">
        <w:rPr>
          <w:b/>
          <w:bCs/>
        </w:rPr>
        <w:t>Figure 2.</w:t>
      </w:r>
      <w:r>
        <w:t xml:space="preserve"> Lipid peroxidation activity with different concentration of cefotaxime.</w:t>
      </w:r>
    </w:p>
    <w:p w14:paraId="1417C8C1" w14:textId="77777777" w:rsidR="00F17C81" w:rsidRDefault="003A0810" w:rsidP="0074098B">
      <w:pPr>
        <w:pStyle w:val="Paragraph"/>
      </w:pPr>
      <w:r>
        <w:t xml:space="preserve">The present study demonstrates that </w:t>
      </w:r>
      <w:r>
        <w:rPr>
          <w:color w:val="000000"/>
        </w:rPr>
        <w:t xml:space="preserve">Cefotaxime </w:t>
      </w:r>
      <w:r>
        <w:t xml:space="preserve">has a bactericidal action against </w:t>
      </w:r>
      <w:r>
        <w:rPr>
          <w:i/>
        </w:rPr>
        <w:t>P. aeruginosa</w:t>
      </w:r>
      <w:r>
        <w:t xml:space="preserve">, particularly in terms of biofilm inhibition. It can inhibit bacterial biofilms within 24 hours and decrease the number of </w:t>
      </w:r>
      <w:r>
        <w:rPr>
          <w:i/>
        </w:rPr>
        <w:t>P. aeruginosa</w:t>
      </w:r>
      <w:r>
        <w:t xml:space="preserve"> in biofilms after </w:t>
      </w:r>
      <w:r>
        <w:rPr>
          <w:color w:val="000000"/>
        </w:rPr>
        <w:t>Cefotaxime</w:t>
      </w:r>
      <w:r>
        <w:t xml:space="preserve"> (100μg/ml) treatment (Fig. 2). Furthermore,</w:t>
      </w:r>
      <w:r>
        <w:rPr>
          <w:color w:val="000000"/>
        </w:rPr>
        <w:t xml:space="preserve"> Cefotaxime </w:t>
      </w:r>
      <w:r>
        <w:t xml:space="preserve">has been shown to effectively inhibit biofilms that form on the surface of medical devices and cause infection. </w:t>
      </w:r>
    </w:p>
    <w:p w14:paraId="33C30271" w14:textId="77777777" w:rsidR="00F17C81" w:rsidRDefault="003A0810" w:rsidP="0074098B">
      <w:pPr>
        <w:pStyle w:val="Figure"/>
        <w:rPr>
          <w:szCs w:val="24"/>
        </w:rPr>
      </w:pPr>
      <w:r>
        <w:rPr>
          <w:noProof/>
        </w:rPr>
        <w:lastRenderedPageBreak/>
        <w:drawing>
          <wp:inline distT="0" distB="0" distL="0" distR="0" wp14:anchorId="0CE64C33" wp14:editId="7A05EF48">
            <wp:extent cx="3596640" cy="207899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9"/>
                    <a:srcRect r="32085"/>
                    <a:stretch>
                      <a:fillRect/>
                    </a:stretch>
                  </pic:blipFill>
                  <pic:spPr>
                    <a:xfrm>
                      <a:off x="0" y="0"/>
                      <a:ext cx="3596640" cy="2078990"/>
                    </a:xfrm>
                    <a:prstGeom prst="rect">
                      <a:avLst/>
                    </a:prstGeom>
                    <a:ln/>
                  </pic:spPr>
                </pic:pic>
              </a:graphicData>
            </a:graphic>
          </wp:inline>
        </w:drawing>
      </w:r>
    </w:p>
    <w:p w14:paraId="555E316D" w14:textId="00A964F8" w:rsidR="00F17C81" w:rsidRDefault="003A0810" w:rsidP="0074098B">
      <w:pPr>
        <w:pStyle w:val="FigureCaption"/>
        <w:rPr>
          <w:b/>
          <w:szCs w:val="24"/>
        </w:rPr>
      </w:pPr>
      <w:r w:rsidRPr="0074098B">
        <w:rPr>
          <w:b/>
          <w:bCs/>
        </w:rPr>
        <w:t>Figure 3</w:t>
      </w:r>
      <w:r>
        <w:t>. Biofilm activity</w:t>
      </w:r>
      <w:r>
        <w:rPr>
          <w:i/>
        </w:rPr>
        <w:t xml:space="preserve"> pseudomonas sp.</w:t>
      </w:r>
      <w:r>
        <w:t xml:space="preserve"> with treated cefotaxime.</w:t>
      </w:r>
    </w:p>
    <w:p w14:paraId="199B1012" w14:textId="77777777" w:rsidR="00F17C81" w:rsidRDefault="003A0810" w:rsidP="0074098B">
      <w:pPr>
        <w:pStyle w:val="Heading1"/>
      </w:pPr>
      <w:r>
        <w:t>Discussion</w:t>
      </w:r>
    </w:p>
    <w:p w14:paraId="4083D02A" w14:textId="2371669E" w:rsidR="00F17C81" w:rsidRDefault="003A0810" w:rsidP="0074098B">
      <w:pPr>
        <w:pStyle w:val="Paragraph"/>
        <w:rPr>
          <w:szCs w:val="24"/>
        </w:rPr>
      </w:pPr>
      <w:r>
        <w:t xml:space="preserve">The various carbohydrate fermentations and inositol utilization </w:t>
      </w:r>
      <w:r>
        <w:rPr>
          <w:i/>
        </w:rPr>
        <w:t>Pseudomonas</w:t>
      </w:r>
      <w:r>
        <w:t xml:space="preserve"> pathogen as a species</w:t>
      </w:r>
      <w:hyperlink r:id="rId40">
        <w:r>
          <w:rPr>
            <w:color w:val="000000"/>
          </w:rPr>
          <w:t>(Dharman et al., 2023; S. Sindhu et al., 2023; Sreenivasagan et al., 2023)</w:t>
        </w:r>
      </w:hyperlink>
      <w:r>
        <w:t xml:space="preserve">. Previous study </w:t>
      </w:r>
      <w:r>
        <w:rPr>
          <w:i/>
        </w:rPr>
        <w:t>Pseudomonas aeruginosa</w:t>
      </w:r>
      <w:r>
        <w:t xml:space="preserve"> isolates underwent a series of biochemical tests, including oxidase-positive, catalase as indicated by the rapid emergence of purple colour which turned dark in 10 seconds, confirming the production of oxidase </w:t>
      </w:r>
      <w:hyperlink r:id="rId41">
        <w:r>
          <w:rPr>
            <w:color w:val="000000"/>
          </w:rPr>
          <w:t>(Al-Bayati et al., 2021)</w:t>
        </w:r>
      </w:hyperlink>
      <w:r>
        <w:t>. Isolates were confirmed to be catalase-positive, exhibiting the efficacy to produce the enzyme catalase</w:t>
      </w:r>
      <w:hyperlink r:id="rId42">
        <w:r>
          <w:rPr>
            <w:color w:val="000000"/>
          </w:rPr>
          <w:t>(Al-Fridawy et al., 2020)</w:t>
        </w:r>
      </w:hyperlink>
      <w:r>
        <w:t xml:space="preserve">. Among all isolates, only L-2644 showed  β-hemolytic activity across both blood types and at both tested temperatures </w:t>
      </w:r>
      <w:hyperlink r:id="rId43">
        <w:r>
          <w:rPr>
            <w:color w:val="000000"/>
          </w:rPr>
          <w:t>(Mogrovejo et al., 2020)</w:t>
        </w:r>
      </w:hyperlink>
      <w:r>
        <w:t xml:space="preserve">. It binds to the host's red blood cells and forms pores in the membrane, disrupting cellular balance and causing cell death. </w:t>
      </w:r>
      <w:hyperlink r:id="rId44">
        <w:r>
          <w:rPr>
            <w:color w:val="000000"/>
          </w:rPr>
          <w:t>(Santagostino et al., 2021)</w:t>
        </w:r>
      </w:hyperlink>
      <w:r>
        <w:t xml:space="preserve">. The hemolytic activity observed in the tested compounds was primarily determined by the cation structure, whereas the anion type had minimal impact on their hemotoxicity </w:t>
      </w:r>
      <w:hyperlink r:id="rId45">
        <w:r>
          <w:rPr>
            <w:color w:val="000000"/>
          </w:rPr>
          <w:t>(Ermolaev et al., 2021)</w:t>
        </w:r>
      </w:hyperlink>
      <w:r>
        <w:t xml:space="preserve">. Lipid peroxidation is a key stress response in bacteria, and Withaferin A counters </w:t>
      </w:r>
      <w:r>
        <w:rPr>
          <w:i/>
        </w:rPr>
        <w:t>P. aeruginosa</w:t>
      </w:r>
      <w:r>
        <w:t xml:space="preserve"> by reducing ROS, lipid damage, inflammation, and boosting antioxidants in zebrafish  </w:t>
      </w:r>
      <w:hyperlink r:id="rId46">
        <w:r>
          <w:rPr>
            <w:color w:val="000000"/>
          </w:rPr>
          <w:t>(Murugan et al., 2022)</w:t>
        </w:r>
      </w:hyperlink>
      <w:r>
        <w:t xml:space="preserve">.The formation of a strong biofilm is important for </w:t>
      </w:r>
      <w:r>
        <w:rPr>
          <w:i/>
        </w:rPr>
        <w:t>Pseudomonas aeruginosa</w:t>
      </w:r>
      <w:r>
        <w:t xml:space="preserve"> to persist, outcompete other microbes, and maintain dominance in the diverse microbial community found in the lungs of individuals with cystic fibrosis (Oluyombo et al., 2019). </w:t>
      </w:r>
      <w:r>
        <w:rPr>
          <w:i/>
          <w:color w:val="000000"/>
        </w:rPr>
        <w:t>Pseudomonas aeruginosa</w:t>
      </w:r>
      <w:r>
        <w:rPr>
          <w:color w:val="000000"/>
        </w:rPr>
        <w:t xml:space="preserve"> can colonize various surfaces, including medical devices, contact lenses, and </w:t>
      </w:r>
      <w:r>
        <w:t>larger equipment in the food</w:t>
      </w:r>
      <w:r>
        <w:rPr>
          <w:color w:val="000000"/>
        </w:rPr>
        <w:t xml:space="preserve"> industry </w:t>
      </w:r>
      <w:hyperlink r:id="rId47">
        <w:r>
          <w:rPr>
            <w:color w:val="000000"/>
          </w:rPr>
          <w:t>(Coughlan et al., 2016)</w:t>
        </w:r>
      </w:hyperlink>
      <w:r>
        <w:rPr>
          <w:color w:val="000000"/>
        </w:rPr>
        <w:t>.</w:t>
      </w:r>
      <w:r>
        <w:t xml:space="preserve"> </w:t>
      </w:r>
      <w:r>
        <w:rPr>
          <w:color w:val="000000"/>
        </w:rPr>
        <w:t xml:space="preserve"> The molecular mechanisms that contribute to bacterial tolerance to antimicrobials within biofilms, is essential for creating effective methods to manage, prevent, and eradicate infections associated with biofilms</w:t>
      </w:r>
      <w:hyperlink r:id="rId48">
        <w:r>
          <w:rPr>
            <w:color w:val="000000"/>
          </w:rPr>
          <w:t>(Ramakrishnan et al., 2023; Shenoy &amp; Maiti, 2023; J. S. Sindhu et al., 2023)</w:t>
        </w:r>
      </w:hyperlink>
      <w:r>
        <w:rPr>
          <w:color w:val="000000"/>
        </w:rPr>
        <w:t>.</w:t>
      </w:r>
      <w:r>
        <w:rPr>
          <w:color w:val="000000"/>
          <w:szCs w:val="24"/>
        </w:rPr>
        <w:t>Gram-negative bacteria possess two membrane layers, which contribute to their heightened resistance to pollutants compared to Gram-positive bacteria Imron et al.</w:t>
      </w:r>
      <w:r>
        <w:rPr>
          <w:szCs w:val="24"/>
        </w:rPr>
        <w:t xml:space="preserve"> </w:t>
      </w:r>
      <w:r>
        <w:rPr>
          <w:color w:val="000000"/>
          <w:szCs w:val="24"/>
        </w:rPr>
        <w:t xml:space="preserve">According to </w:t>
      </w:r>
      <w:hyperlink r:id="rId49">
        <w:r>
          <w:rPr>
            <w:color w:val="000000"/>
            <w:szCs w:val="24"/>
          </w:rPr>
          <w:t>(Kamali et al., 2020)</w:t>
        </w:r>
      </w:hyperlink>
      <w:r>
        <w:rPr>
          <w:color w:val="000000"/>
          <w:szCs w:val="24"/>
        </w:rPr>
        <w:t xml:space="preserve">, </w:t>
      </w:r>
      <w:r>
        <w:rPr>
          <w:i/>
          <w:color w:val="000000"/>
          <w:szCs w:val="24"/>
        </w:rPr>
        <w:t>Pseudomonas aeruginosa</w:t>
      </w:r>
      <w:r>
        <w:rPr>
          <w:color w:val="000000"/>
          <w:szCs w:val="24"/>
        </w:rPr>
        <w:t xml:space="preserve"> strains that produced biofilm were predominantly classified as non-multidrug resistant (non-MDR)</w:t>
      </w:r>
      <w:hyperlink r:id="rId50">
        <w:r>
          <w:rPr>
            <w:color w:val="000000"/>
            <w:szCs w:val="24"/>
          </w:rPr>
          <w:t>(Kasabwala et al., 2021; Rajeshkumar &amp; Lakshmi, 2021; Varghese et al., 2023)</w:t>
        </w:r>
      </w:hyperlink>
      <w:r>
        <w:rPr>
          <w:color w:val="000000"/>
          <w:szCs w:val="24"/>
        </w:rPr>
        <w:t xml:space="preserve">. Biofilm-forming </w:t>
      </w:r>
      <w:r>
        <w:rPr>
          <w:i/>
          <w:color w:val="000000"/>
          <w:szCs w:val="24"/>
        </w:rPr>
        <w:t>Pseudomonas aeruginosa</w:t>
      </w:r>
      <w:r>
        <w:rPr>
          <w:color w:val="000000"/>
          <w:szCs w:val="24"/>
        </w:rPr>
        <w:t xml:space="preserve"> are significant in pathogenesis because the biofilm limits antibiotic penetration, making it difficult to eliminate the bacteria from surfaces </w:t>
      </w:r>
      <w:hyperlink r:id="rId51">
        <w:r>
          <w:rPr>
            <w:color w:val="000000"/>
            <w:szCs w:val="24"/>
          </w:rPr>
          <w:t>(Abdulhaq et al., 2020)</w:t>
        </w:r>
      </w:hyperlink>
      <w:r>
        <w:rPr>
          <w:color w:val="000000"/>
          <w:szCs w:val="24"/>
        </w:rPr>
        <w:t>.</w:t>
      </w:r>
      <w:r>
        <w:rPr>
          <w:szCs w:val="24"/>
        </w:rPr>
        <w:t xml:space="preserve"> </w:t>
      </w:r>
      <w:r>
        <w:rPr>
          <w:color w:val="000000"/>
          <w:szCs w:val="24"/>
        </w:rPr>
        <w:t>The biofilm antimicrobial resistance was tested by cultivating the bacterial strain for 72 hours in a polystyrene flow-cell chamber</w:t>
      </w:r>
      <w:hyperlink r:id="rId52">
        <w:r>
          <w:rPr>
            <w:color w:val="000000"/>
            <w:szCs w:val="24"/>
          </w:rPr>
          <w:t>(Wu et al., 2020)</w:t>
        </w:r>
      </w:hyperlink>
      <w:r>
        <w:rPr>
          <w:color w:val="000000"/>
          <w:szCs w:val="24"/>
        </w:rPr>
        <w:t>.</w:t>
      </w:r>
      <w:r>
        <w:rPr>
          <w:szCs w:val="24"/>
        </w:rPr>
        <w:t xml:space="preserve"> </w:t>
      </w:r>
      <w:r>
        <w:rPr>
          <w:color w:val="000000"/>
          <w:szCs w:val="24"/>
        </w:rPr>
        <w:t>Biofilm formation was assessed under shaking and static conditions that mimic the urinary bladder environment, but no notable differences were found between the groups of isolates</w:t>
      </w:r>
      <w:hyperlink r:id="rId53">
        <w:r>
          <w:rPr>
            <w:color w:val="000000"/>
            <w:szCs w:val="24"/>
          </w:rPr>
          <w:t>(Desai et al., 2021)</w:t>
        </w:r>
      </w:hyperlink>
      <w:r>
        <w:rPr>
          <w:szCs w:val="24"/>
        </w:rPr>
        <w:t>.</w:t>
      </w:r>
    </w:p>
    <w:p w14:paraId="720CC0AE" w14:textId="77777777" w:rsidR="00F17C81" w:rsidRDefault="003A0810" w:rsidP="0074098B">
      <w:pPr>
        <w:pStyle w:val="Heading1"/>
        <w:rPr>
          <w:color w:val="000000"/>
        </w:rPr>
      </w:pPr>
      <w:r>
        <w:t xml:space="preserve">Conclusion </w:t>
      </w:r>
    </w:p>
    <w:p w14:paraId="6E48CC11" w14:textId="77777777" w:rsidR="00F17C81" w:rsidRDefault="003A0810" w:rsidP="0074098B">
      <w:pPr>
        <w:pStyle w:val="Paragraph"/>
      </w:pPr>
      <w:r>
        <w:t xml:space="preserve">This study highlights the resilience and pathogenicity of </w:t>
      </w:r>
      <w:r>
        <w:rPr>
          <w:i/>
        </w:rPr>
        <w:t>P. aeruginosa</w:t>
      </w:r>
      <w:r>
        <w:t xml:space="preserve">, known for its antibiotic resistance and capable of forming biofilms. Biochemical analysis confirmed its metabolic versatility and virulence factors, such as hemolytic activity and the induction of oxidative stress, which contribute to its survival and damage to host cells. The biofilm-forming capacity of </w:t>
      </w:r>
      <w:r>
        <w:rPr>
          <w:i/>
        </w:rPr>
        <w:t>P. aeruginosa</w:t>
      </w:r>
      <w:r>
        <w:t xml:space="preserve"> on medical devices poses a significant challenge in treatment, as biofilms protect the bacteria from antibiotic action. Although Cefotaxime showed effectiveness in inhibiting biofilm formation, the study underscores the critical need for innovative approaches to manage and prevent persistent </w:t>
      </w:r>
      <w:r>
        <w:rPr>
          <w:i/>
        </w:rPr>
        <w:t>P. aeruginosa</w:t>
      </w:r>
      <w:r>
        <w:t xml:space="preserve"> infections, particularly in healthcare settings.</w:t>
      </w:r>
    </w:p>
    <w:p w14:paraId="483C23C3" w14:textId="77777777" w:rsidR="00F17C81" w:rsidRDefault="003A0810" w:rsidP="0074098B">
      <w:pPr>
        <w:pStyle w:val="Heading1"/>
      </w:pPr>
      <w:r>
        <w:lastRenderedPageBreak/>
        <w:t xml:space="preserve">References </w:t>
      </w:r>
    </w:p>
    <w:p w14:paraId="4634C2A3" w14:textId="77777777" w:rsidR="00F17C81" w:rsidRDefault="003A0810" w:rsidP="0074098B">
      <w:pPr>
        <w:pStyle w:val="Reference"/>
      </w:pPr>
      <w:hyperlink r:id="rId54">
        <w:r>
          <w:t xml:space="preserve">Abdulhaq, N., Nawaz, Z., Zahoor, M. A., &amp; Siddique, A. B. (2020). Association of biofilm formation with multi drug resistance in clinical isolates of Pseudomonas aeruginosa. </w:t>
        </w:r>
      </w:hyperlink>
      <w:hyperlink r:id="rId55">
        <w:r>
          <w:rPr>
            <w:i/>
          </w:rPr>
          <w:t>EXCLI Journal</w:t>
        </w:r>
      </w:hyperlink>
      <w:hyperlink r:id="rId56">
        <w:r>
          <w:t xml:space="preserve">, </w:t>
        </w:r>
      </w:hyperlink>
      <w:hyperlink r:id="rId57">
        <w:r>
          <w:rPr>
            <w:i/>
          </w:rPr>
          <w:t>19</w:t>
        </w:r>
      </w:hyperlink>
      <w:hyperlink r:id="rId58">
        <w:r>
          <w:t>, 201–208.</w:t>
        </w:r>
      </w:hyperlink>
    </w:p>
    <w:p w14:paraId="711BB609" w14:textId="77777777" w:rsidR="00F17C81" w:rsidRDefault="003A0810" w:rsidP="0074098B">
      <w:pPr>
        <w:pStyle w:val="Reference"/>
      </w:pPr>
      <w:hyperlink r:id="rId59">
        <w:r>
          <w:t xml:space="preserve">Ajay, R., JafarAbdulla, M. U., Sivakumar, J. S., Baburajan, K., Rakshagan, V., &amp; Eyeswarya, J. (2023). Dental alloy adhesive primers and bond strength at alloy-resin interface: A systematic review and meta-analyses. </w:t>
        </w:r>
      </w:hyperlink>
      <w:hyperlink r:id="rId60">
        <w:r>
          <w:rPr>
            <w:i/>
          </w:rPr>
          <w:t>The Journal of Contemporary Dental Practice</w:t>
        </w:r>
      </w:hyperlink>
      <w:hyperlink r:id="rId61">
        <w:r>
          <w:t xml:space="preserve">, </w:t>
        </w:r>
      </w:hyperlink>
      <w:hyperlink r:id="rId62">
        <w:r>
          <w:rPr>
            <w:i/>
          </w:rPr>
          <w:t>24</w:t>
        </w:r>
      </w:hyperlink>
      <w:hyperlink r:id="rId63">
        <w:r>
          <w:t>(8), 521–544.</w:t>
        </w:r>
      </w:hyperlink>
    </w:p>
    <w:p w14:paraId="4F237AC5" w14:textId="77777777" w:rsidR="00F17C81" w:rsidRDefault="003A0810" w:rsidP="0074098B">
      <w:pPr>
        <w:pStyle w:val="Reference"/>
      </w:pPr>
      <w:hyperlink r:id="rId64">
        <w:r>
          <w:t xml:space="preserve">Al-Bayati, S. S., Al-Ahmer, S. D., Shami, A. M. M., &amp; Al-Azawi, A. H. (2021). Isolation and identification of Pseudomonas aeruginosa from clinical samples. </w:t>
        </w:r>
      </w:hyperlink>
      <w:hyperlink r:id="rId65">
        <w:r>
          <w:rPr>
            <w:i/>
          </w:rPr>
          <w:t>Biochem Cell Arch</w:t>
        </w:r>
      </w:hyperlink>
      <w:hyperlink r:id="rId66">
        <w:r>
          <w:t xml:space="preserve">, </w:t>
        </w:r>
      </w:hyperlink>
      <w:hyperlink r:id="rId67">
        <w:r>
          <w:rPr>
            <w:i/>
          </w:rPr>
          <w:t>21</w:t>
        </w:r>
      </w:hyperlink>
      <w:hyperlink r:id="rId68">
        <w:r>
          <w:t>(2), 3931–3935.</w:t>
        </w:r>
      </w:hyperlink>
    </w:p>
    <w:p w14:paraId="1F29A904" w14:textId="77777777" w:rsidR="00F17C81" w:rsidRDefault="003A0810" w:rsidP="0074098B">
      <w:pPr>
        <w:pStyle w:val="Reference"/>
      </w:pPr>
      <w:hyperlink r:id="rId69">
        <w:r>
          <w:t xml:space="preserve">Al-Fridawy, R. A. K., Al-Daraghi, W. A. H., &amp; Alkhafaji, M. H. (2020). Isolation and identification of multidrug resistance among clinical and environmental Pseudomonas aeruginosa isolates. </w:t>
        </w:r>
      </w:hyperlink>
      <w:hyperlink r:id="rId70">
        <w:r>
          <w:rPr>
            <w:i/>
          </w:rPr>
          <w:t>Iraqi Journal of Biotechnology</w:t>
        </w:r>
      </w:hyperlink>
      <w:hyperlink r:id="rId71">
        <w:r>
          <w:t xml:space="preserve">, </w:t>
        </w:r>
      </w:hyperlink>
      <w:hyperlink r:id="rId72">
        <w:r>
          <w:rPr>
            <w:i/>
          </w:rPr>
          <w:t>19</w:t>
        </w:r>
      </w:hyperlink>
      <w:hyperlink r:id="rId73">
        <w:r>
          <w:t>(2).</w:t>
        </w:r>
      </w:hyperlink>
    </w:p>
    <w:p w14:paraId="1C45C2F1" w14:textId="77777777" w:rsidR="00F17C81" w:rsidRDefault="003A0810" w:rsidP="0074098B">
      <w:pPr>
        <w:pStyle w:val="Reference"/>
      </w:pPr>
      <w:hyperlink r:id="rId74">
        <w:r>
          <w:t xml:space="preserve">Al-Orphaly, M., Hadi, H. A., Eltayeb, F. K., Al-Hail, H., Samuel, B. G., Sultan, A. A., &amp; Skariah, S. (2021). Epidemiology of multidrug-resistant Pseudomonas aeruginosa in the middle East and North Africa region. </w:t>
        </w:r>
      </w:hyperlink>
      <w:hyperlink r:id="rId75">
        <w:r>
          <w:rPr>
            <w:i/>
          </w:rPr>
          <w:t>mSphere</w:t>
        </w:r>
      </w:hyperlink>
      <w:hyperlink r:id="rId76">
        <w:r>
          <w:t xml:space="preserve">, </w:t>
        </w:r>
      </w:hyperlink>
      <w:hyperlink r:id="rId77">
        <w:r>
          <w:rPr>
            <w:i/>
          </w:rPr>
          <w:t>6</w:t>
        </w:r>
      </w:hyperlink>
      <w:hyperlink r:id="rId78">
        <w:r>
          <w:t>(3). https://doi.org/</w:t>
        </w:r>
      </w:hyperlink>
      <w:hyperlink r:id="rId79">
        <w:r>
          <w:t>10.1128/msphere.00202-21</w:t>
        </w:r>
      </w:hyperlink>
    </w:p>
    <w:p w14:paraId="3B544BC7" w14:textId="77777777" w:rsidR="00F17C81" w:rsidRDefault="003A0810" w:rsidP="0074098B">
      <w:pPr>
        <w:pStyle w:val="Reference"/>
      </w:pPr>
      <w:hyperlink r:id="rId80">
        <w:r>
          <w:t xml:space="preserve">Breijyeh, Z., Jubeh, B., &amp; Karaman, R. (2020). Resistance of Gram-negative bacteria to current antibacterial agents and approaches to resolve it. </w:t>
        </w:r>
      </w:hyperlink>
      <w:hyperlink r:id="rId81">
        <w:r>
          <w:rPr>
            <w:i/>
          </w:rPr>
          <w:t>Molecules (Basel, Switzerland)</w:t>
        </w:r>
      </w:hyperlink>
      <w:hyperlink r:id="rId82">
        <w:r>
          <w:t xml:space="preserve">, </w:t>
        </w:r>
      </w:hyperlink>
      <w:hyperlink r:id="rId83">
        <w:r>
          <w:rPr>
            <w:i/>
          </w:rPr>
          <w:t>25</w:t>
        </w:r>
      </w:hyperlink>
      <w:hyperlink r:id="rId84">
        <w:r>
          <w:t>(6), 1340.</w:t>
        </w:r>
      </w:hyperlink>
    </w:p>
    <w:p w14:paraId="2BEBDBEC" w14:textId="77777777" w:rsidR="00F17C81" w:rsidRDefault="003A0810" w:rsidP="0074098B">
      <w:pPr>
        <w:pStyle w:val="Reference"/>
      </w:pPr>
      <w:hyperlink r:id="rId85">
        <w:r>
          <w:t xml:space="preserve">Cabellos, C., Guillem, L., Pelegrin, I., Tubau, F., Ardanuy, C., Gudiol, F., Ariza, J., &amp; Viladrich, P. F. (2022). Penicillin- and Cephalosporin-Resistant Pneumococcal Meningitis: Treatment in the Real World and in Guidelines. </w:t>
        </w:r>
      </w:hyperlink>
      <w:hyperlink r:id="rId86">
        <w:r>
          <w:rPr>
            <w:i/>
          </w:rPr>
          <w:t>Antimicrobial Agents and Chemotherapy</w:t>
        </w:r>
      </w:hyperlink>
      <w:hyperlink r:id="rId87">
        <w:r>
          <w:t xml:space="preserve">, </w:t>
        </w:r>
      </w:hyperlink>
      <w:hyperlink r:id="rId88">
        <w:r>
          <w:rPr>
            <w:i/>
          </w:rPr>
          <w:t>66</w:t>
        </w:r>
      </w:hyperlink>
      <w:hyperlink r:id="rId89">
        <w:r>
          <w:t>(12). https://doi.org/</w:t>
        </w:r>
      </w:hyperlink>
      <w:hyperlink r:id="rId90">
        <w:r>
          <w:t>10.1128/aac.00820-22</w:t>
        </w:r>
      </w:hyperlink>
    </w:p>
    <w:p w14:paraId="1260C348" w14:textId="77777777" w:rsidR="003A0810" w:rsidRDefault="003A0810" w:rsidP="0074098B">
      <w:pPr>
        <w:pStyle w:val="Reference"/>
      </w:pPr>
      <w:r w:rsidRPr="00C0492B">
        <w:t>Chehelgerdi M., Chehelgerdi, M., Allela, O. Q. B., Pecho, R. D. C., Jayasankar, N., Rao, D. P. &amp; Akhavan-Sigari, R. (2023). Progressing nanotechnology to improve targeted cancer treatment: overcoming hurdles in its clinical implementation. Molecular cancer, 22(1), 169.</w:t>
      </w:r>
    </w:p>
    <w:p w14:paraId="25304CC4" w14:textId="77777777" w:rsidR="00F17C81" w:rsidRDefault="003A0810" w:rsidP="0074098B">
      <w:pPr>
        <w:pStyle w:val="Reference"/>
      </w:pPr>
      <w:hyperlink r:id="rId91">
        <w:r>
          <w:t xml:space="preserve">Chokkattu, J. J., Mary, D. J., Shanmugam, R., &amp; Neeharika, S. (2023). Evaluation clove ginger-mediated titanium oxide nanoparticles-based dental varnish against Streptococcus mutans Lactobacillus Species: vitro study. </w:t>
        </w:r>
      </w:hyperlink>
      <w:hyperlink r:id="rId92">
        <w:r>
          <w:rPr>
            <w:i/>
          </w:rPr>
          <w:t>World J Dent</w:t>
        </w:r>
      </w:hyperlink>
      <w:hyperlink r:id="rId93">
        <w:r>
          <w:t xml:space="preserve">, </w:t>
        </w:r>
      </w:hyperlink>
      <w:hyperlink r:id="rId94">
        <w:r>
          <w:rPr>
            <w:i/>
          </w:rPr>
          <w:t>14</w:t>
        </w:r>
      </w:hyperlink>
      <w:hyperlink r:id="rId95">
        <w:r>
          <w:t>(3), 233–237.</w:t>
        </w:r>
      </w:hyperlink>
    </w:p>
    <w:p w14:paraId="48FDCA1A" w14:textId="77777777" w:rsidR="00F17C81" w:rsidRDefault="003A0810" w:rsidP="0074098B">
      <w:pPr>
        <w:pStyle w:val="Reference"/>
      </w:pPr>
      <w:hyperlink r:id="rId96">
        <w:r>
          <w:t xml:space="preserve">Coughlan, L. M., Cotter, P. D., Hill, C., &amp; Alvarez-Ordóñez, A. (2016). New weapons to fight old enemies: Novel strategies for the (bio)control of bacterial biofilms in the food industry. </w:t>
        </w:r>
      </w:hyperlink>
      <w:hyperlink r:id="rId97">
        <w:r>
          <w:rPr>
            <w:i/>
          </w:rPr>
          <w:t>Frontiers in Microbiology</w:t>
        </w:r>
      </w:hyperlink>
      <w:hyperlink r:id="rId98">
        <w:r>
          <w:t xml:space="preserve">, </w:t>
        </w:r>
      </w:hyperlink>
      <w:hyperlink r:id="rId99">
        <w:r>
          <w:rPr>
            <w:i/>
          </w:rPr>
          <w:t>7</w:t>
        </w:r>
      </w:hyperlink>
      <w:hyperlink r:id="rId100">
        <w:r>
          <w:t>, 1641.</w:t>
        </w:r>
      </w:hyperlink>
    </w:p>
    <w:p w14:paraId="4B3F2B8D" w14:textId="77777777" w:rsidR="00F17C81" w:rsidRDefault="003A0810" w:rsidP="0074098B">
      <w:pPr>
        <w:pStyle w:val="Reference"/>
      </w:pPr>
      <w:hyperlink r:id="rId101">
        <w:r>
          <w:t xml:space="preserve">Dallefeld, S., Hornik, C. D., Zimmerman, K., &amp; Cohen-Wolkowiez, M. (2019). Antibiotic dosing considerations for term and preterm infants. In </w:t>
        </w:r>
      </w:hyperlink>
      <w:hyperlink r:id="rId102">
        <w:r>
          <w:rPr>
            <w:i/>
          </w:rPr>
          <w:t>Infectious Disease and Pharmacology</w:t>
        </w:r>
      </w:hyperlink>
      <w:hyperlink r:id="rId103">
        <w:r>
          <w:t xml:space="preserve"> (pp. 167–184). Elsevier.</w:t>
        </w:r>
      </w:hyperlink>
    </w:p>
    <w:p w14:paraId="51768D79" w14:textId="77777777" w:rsidR="00F17C81" w:rsidRDefault="003A0810" w:rsidP="0074098B">
      <w:pPr>
        <w:pStyle w:val="Reference"/>
      </w:pPr>
      <w:hyperlink r:id="rId104">
        <w:r>
          <w:t xml:space="preserve">Dathe, M., Kaduk, C., Tachikawa, E., Melzig, M. F., Wenschuh, H., &amp; Bienert, M. (1998). Proline at position 14 of alamethicin is essential for hemolytic activity, catecholamine secretion from chromaffin cells and enhanced metabolic activity in endothelial cells. </w:t>
        </w:r>
      </w:hyperlink>
      <w:hyperlink r:id="rId105">
        <w:r>
          <w:rPr>
            <w:i/>
          </w:rPr>
          <w:t>Biochimica et Biophysica Acta</w:t>
        </w:r>
      </w:hyperlink>
      <w:hyperlink r:id="rId106">
        <w:r>
          <w:t xml:space="preserve">, </w:t>
        </w:r>
      </w:hyperlink>
      <w:hyperlink r:id="rId107">
        <w:r>
          <w:rPr>
            <w:i/>
          </w:rPr>
          <w:t>1370</w:t>
        </w:r>
      </w:hyperlink>
      <w:hyperlink r:id="rId108">
        <w:r>
          <w:t>(1), 175–183.</w:t>
        </w:r>
      </w:hyperlink>
    </w:p>
    <w:p w14:paraId="4C1E3F36" w14:textId="77777777" w:rsidR="00F17C81" w:rsidRDefault="003A0810" w:rsidP="0074098B">
      <w:pPr>
        <w:pStyle w:val="Reference"/>
      </w:pPr>
      <w:hyperlink r:id="rId109">
        <w:r>
          <w:t xml:space="preserve">Desai, D., Goh, K. G. K., Sullivan, M. J., Chattopadhyay, D., &amp; Ulett, G. C. (2021). Hemolytic activity and biofilm-formation among clinical isolates of group B streptococcus causing acute urinary tract infection and asymptomatic bacteriuria. </w:t>
        </w:r>
      </w:hyperlink>
      <w:hyperlink r:id="rId110">
        <w:r>
          <w:rPr>
            <w:i/>
          </w:rPr>
          <w:t>International Journal of Medical Microbiology: IJMM</w:t>
        </w:r>
      </w:hyperlink>
      <w:hyperlink r:id="rId111">
        <w:r>
          <w:t xml:space="preserve">, </w:t>
        </w:r>
      </w:hyperlink>
      <w:hyperlink r:id="rId112">
        <w:r>
          <w:rPr>
            <w:i/>
          </w:rPr>
          <w:t>311</w:t>
        </w:r>
      </w:hyperlink>
      <w:hyperlink r:id="rId113">
        <w:r>
          <w:t>(6), 151520.</w:t>
        </w:r>
      </w:hyperlink>
    </w:p>
    <w:p w14:paraId="3F6BD5CE" w14:textId="77777777" w:rsidR="00F17C81" w:rsidRDefault="003A0810" w:rsidP="0074098B">
      <w:pPr>
        <w:pStyle w:val="Reference"/>
      </w:pPr>
      <w:hyperlink r:id="rId114">
        <w:r>
          <w:t xml:space="preserve">Dharman, S., Maragathavalli, G., Shanmugam, R., &amp; Shanmugasundaram, K. (2023). Curcumin mediated gold nanoparticles analysis its antioxidant, anti-inflammatory, antimicrobial activity against oral pathogens. </w:t>
        </w:r>
      </w:hyperlink>
      <w:hyperlink r:id="rId115">
        <w:r>
          <w:rPr>
            <w:i/>
          </w:rPr>
          <w:t>Pesquisa Brasileira Em Odontopediatria E Clínica Integrada</w:t>
        </w:r>
      </w:hyperlink>
      <w:hyperlink r:id="rId116">
        <w:r>
          <w:t xml:space="preserve">, </w:t>
        </w:r>
      </w:hyperlink>
      <w:hyperlink r:id="rId117">
        <w:r>
          <w:rPr>
            <w:i/>
          </w:rPr>
          <w:t>23</w:t>
        </w:r>
      </w:hyperlink>
      <w:hyperlink r:id="rId118">
        <w:r>
          <w:t>.</w:t>
        </w:r>
      </w:hyperlink>
    </w:p>
    <w:p w14:paraId="26F61BDA" w14:textId="77777777" w:rsidR="00F17C81" w:rsidRDefault="003A0810" w:rsidP="0074098B">
      <w:pPr>
        <w:pStyle w:val="Reference"/>
      </w:pPr>
      <w:hyperlink r:id="rId119">
        <w:r>
          <w:t xml:space="preserve">Donnelly, P. C., Sutich, R. M., Easton, R., Adejumo, O. A., Lee, T. A., &amp; Logan, L. K. (2017). Ceftriaxone-associated biliary and cardiopulmonary adverse events in neonates: A systematic review of the literature. </w:t>
        </w:r>
      </w:hyperlink>
      <w:hyperlink r:id="rId120">
        <w:r>
          <w:rPr>
            <w:i/>
          </w:rPr>
          <w:t>Paediatric Drugs</w:t>
        </w:r>
      </w:hyperlink>
      <w:hyperlink r:id="rId121">
        <w:r>
          <w:t xml:space="preserve">, </w:t>
        </w:r>
      </w:hyperlink>
      <w:hyperlink r:id="rId122">
        <w:r>
          <w:rPr>
            <w:i/>
          </w:rPr>
          <w:t>19</w:t>
        </w:r>
      </w:hyperlink>
      <w:hyperlink r:id="rId123">
        <w:r>
          <w:t>(1), 21–34.</w:t>
        </w:r>
      </w:hyperlink>
    </w:p>
    <w:p w14:paraId="4A972FC5" w14:textId="77777777" w:rsidR="00F17C81" w:rsidRDefault="003A0810" w:rsidP="0074098B">
      <w:pPr>
        <w:pStyle w:val="Reference"/>
      </w:pPr>
      <w:hyperlink r:id="rId124">
        <w:r>
          <w:t xml:space="preserve">El Zowalaty, M. E., Al Thani, A. A., Webster, T. J., El Zowalaty, A. E., Schweizer, H. P., Nasrallah, G. K., Marei, H. E., &amp; Ashour, H. M. (2015). Pseudomonas aeruginosa: arsenal of resistance mechanisms, decades of changing resistance profiles, and future antimicrobial therapies. </w:t>
        </w:r>
      </w:hyperlink>
      <w:hyperlink r:id="rId125">
        <w:r>
          <w:rPr>
            <w:i/>
          </w:rPr>
          <w:t>Future Microbiology</w:t>
        </w:r>
      </w:hyperlink>
      <w:hyperlink r:id="rId126">
        <w:r>
          <w:t xml:space="preserve">, </w:t>
        </w:r>
      </w:hyperlink>
      <w:hyperlink r:id="rId127">
        <w:r>
          <w:rPr>
            <w:i/>
          </w:rPr>
          <w:t>10</w:t>
        </w:r>
      </w:hyperlink>
      <w:hyperlink r:id="rId128">
        <w:r>
          <w:t>(10), 1683–1706.</w:t>
        </w:r>
      </w:hyperlink>
    </w:p>
    <w:p w14:paraId="25106D89" w14:textId="77777777" w:rsidR="00F17C81" w:rsidRDefault="003A0810" w:rsidP="0074098B">
      <w:pPr>
        <w:pStyle w:val="Reference"/>
      </w:pPr>
      <w:hyperlink r:id="rId129">
        <w:r>
          <w:t xml:space="preserve">Ermolaev, V. V., Arkhipova, D. M., Miluykov, V. A., Lyubina, A. P., Amerhanova, S. K., Kulik, N. V., Voloshina, A. D., &amp; Ananikov, V. P. (2021). Sterically hindered Quaternary phosphonium salts (QPSs): Antimicrobial activity and hemolytic and cytotoxic properties. </w:t>
        </w:r>
      </w:hyperlink>
      <w:hyperlink r:id="rId130">
        <w:r>
          <w:rPr>
            <w:i/>
          </w:rPr>
          <w:t>International Journal of Molecular Sciences</w:t>
        </w:r>
      </w:hyperlink>
      <w:hyperlink r:id="rId131">
        <w:r>
          <w:t xml:space="preserve">, </w:t>
        </w:r>
      </w:hyperlink>
      <w:hyperlink r:id="rId132">
        <w:r>
          <w:rPr>
            <w:i/>
          </w:rPr>
          <w:t>23</w:t>
        </w:r>
      </w:hyperlink>
      <w:hyperlink r:id="rId133">
        <w:r>
          <w:t>(1), 86.</w:t>
        </w:r>
      </w:hyperlink>
    </w:p>
    <w:p w14:paraId="0246F9DD" w14:textId="77777777" w:rsidR="00F17C81" w:rsidRDefault="003A0810" w:rsidP="0074098B">
      <w:pPr>
        <w:pStyle w:val="Reference"/>
      </w:pPr>
      <w:hyperlink r:id="rId134">
        <w:r>
          <w:rPr>
            <w:i/>
          </w:rPr>
          <w:t>Evaluation Composite Restoration Posterior Teeth Proanthocyanidin Pretreatment Liner Using Fédération Dentaire Internationale Criteria: Split-mouth Randomized Controlled Trial</w:t>
        </w:r>
      </w:hyperlink>
      <w:hyperlink r:id="rId135">
        <w:r>
          <w:t>. (n.d.).</w:t>
        </w:r>
      </w:hyperlink>
    </w:p>
    <w:p w14:paraId="77EC45A2" w14:textId="77777777" w:rsidR="00F17C81" w:rsidRDefault="003A0810" w:rsidP="0074098B">
      <w:pPr>
        <w:pStyle w:val="Reference"/>
      </w:pPr>
      <w:hyperlink r:id="rId136">
        <w:r>
          <w:t xml:space="preserve">F. Hussein, E. (2024). </w:t>
        </w:r>
      </w:hyperlink>
      <w:hyperlink r:id="rId137">
        <w:r>
          <w:rPr>
            <w:i/>
          </w:rPr>
          <w:t>Pseudomonas aeruginosa</w:t>
        </w:r>
      </w:hyperlink>
      <w:hyperlink r:id="rId138">
        <w:r>
          <w:t xml:space="preserve"> represents a main cause of hospital-acquired infections (HAI) and multidrug resistance (MDR). In </w:t>
        </w:r>
      </w:hyperlink>
      <w:hyperlink r:id="rId139">
        <w:r>
          <w:rPr>
            <w:i/>
          </w:rPr>
          <w:t>Pseudomonas aeruginosa - New Perspectives and Applications</w:t>
        </w:r>
      </w:hyperlink>
      <w:hyperlink r:id="rId140">
        <w:r>
          <w:t>. IntechOpen.</w:t>
        </w:r>
      </w:hyperlink>
    </w:p>
    <w:p w14:paraId="3E385A74" w14:textId="77777777" w:rsidR="00F17C81" w:rsidRDefault="003A0810" w:rsidP="0074098B">
      <w:pPr>
        <w:pStyle w:val="Reference"/>
      </w:pPr>
      <w:hyperlink r:id="rId141">
        <w:r>
          <w:t xml:space="preserve">G., K. E. V., &amp; Ganapathy, D. (2022). Operator errors in failed composite restoration-A review. </w:t>
        </w:r>
      </w:hyperlink>
      <w:hyperlink r:id="rId142">
        <w:r>
          <w:rPr>
            <w:i/>
          </w:rPr>
          <w:t>Int J Dent Oral Sci</w:t>
        </w:r>
      </w:hyperlink>
      <w:hyperlink r:id="rId143">
        <w:r>
          <w:t xml:space="preserve">, </w:t>
        </w:r>
      </w:hyperlink>
      <w:hyperlink r:id="rId144">
        <w:r>
          <w:rPr>
            <w:i/>
          </w:rPr>
          <w:t>8</w:t>
        </w:r>
      </w:hyperlink>
      <w:hyperlink r:id="rId145">
        <w:r>
          <w:t>(7), 2941–2944.</w:t>
        </w:r>
      </w:hyperlink>
    </w:p>
    <w:p w14:paraId="12F2F5A0" w14:textId="77777777" w:rsidR="00F17C81" w:rsidRDefault="003A0810" w:rsidP="0074098B">
      <w:pPr>
        <w:pStyle w:val="Reference"/>
      </w:pPr>
      <w:hyperlink r:id="rId146">
        <w:r>
          <w:t xml:space="preserve">Gondane, A. A., &amp; Pawar, D. B. (2023). Activity of cefotaxime versus ceftriaxone against pathogens isolated from various systemic infections: A prospective, multicenter, comparative, </w:t>
        </w:r>
      </w:hyperlink>
      <w:hyperlink r:id="rId147">
        <w:r>
          <w:rPr>
            <w:i/>
          </w:rPr>
          <w:t>in vitro</w:t>
        </w:r>
      </w:hyperlink>
      <w:hyperlink r:id="rId148">
        <w:r>
          <w:t xml:space="preserve"> Indian study. </w:t>
        </w:r>
      </w:hyperlink>
      <w:hyperlink r:id="rId149">
        <w:r>
          <w:rPr>
            <w:i/>
          </w:rPr>
          <w:t>Journal of Laboratory Physicians</w:t>
        </w:r>
      </w:hyperlink>
      <w:hyperlink r:id="rId150">
        <w:r>
          <w:t xml:space="preserve">, </w:t>
        </w:r>
      </w:hyperlink>
      <w:hyperlink r:id="rId151">
        <w:r>
          <w:rPr>
            <w:i/>
          </w:rPr>
          <w:t>16</w:t>
        </w:r>
      </w:hyperlink>
      <w:hyperlink r:id="rId152">
        <w:r>
          <w:t>(97), 97–104.</w:t>
        </w:r>
      </w:hyperlink>
    </w:p>
    <w:p w14:paraId="0DC5BAAB" w14:textId="77777777" w:rsidR="00F17C81" w:rsidRDefault="003A0810" w:rsidP="0074098B">
      <w:pPr>
        <w:pStyle w:val="Reference"/>
      </w:pPr>
      <w:hyperlink r:id="rId153">
        <w:r>
          <w:t xml:space="preserve">Jawad, R. A. Z. (2016). Antibiotic susceptibility patterns of Pseudomonas aeruginosa isolated from clinical and hospital environmental samples in Nasiriyah, Iraq. </w:t>
        </w:r>
      </w:hyperlink>
      <w:hyperlink r:id="rId154">
        <w:r>
          <w:rPr>
            <w:i/>
          </w:rPr>
          <w:t>African Journal of Microbiology Research</w:t>
        </w:r>
      </w:hyperlink>
      <w:hyperlink r:id="rId155">
        <w:r>
          <w:t xml:space="preserve">, </w:t>
        </w:r>
      </w:hyperlink>
      <w:hyperlink r:id="rId156">
        <w:r>
          <w:rPr>
            <w:i/>
          </w:rPr>
          <w:t>10</w:t>
        </w:r>
      </w:hyperlink>
      <w:hyperlink r:id="rId157">
        <w:r>
          <w:t>(23), 844–849.</w:t>
        </w:r>
      </w:hyperlink>
    </w:p>
    <w:p w14:paraId="7596E6CB" w14:textId="77777777" w:rsidR="00F17C81" w:rsidRDefault="003A0810" w:rsidP="0074098B">
      <w:pPr>
        <w:pStyle w:val="Reference"/>
      </w:pPr>
      <w:hyperlink r:id="rId158">
        <w:r>
          <w:t xml:space="preserve">Kamali, E., Jamali, A., Ardebili, A., Ezadi, F., &amp; Mohebbi, A. (2020). Evaluation of antimicrobial resistance, biofilm forming potential, and the presence of biofilm-related genes among clinical isolates of Pseudomonas aeruginosa. </w:t>
        </w:r>
      </w:hyperlink>
      <w:hyperlink r:id="rId159">
        <w:r>
          <w:rPr>
            <w:i/>
          </w:rPr>
          <w:t>BMC Research Notes</w:t>
        </w:r>
      </w:hyperlink>
      <w:hyperlink r:id="rId160">
        <w:r>
          <w:t xml:space="preserve">, </w:t>
        </w:r>
      </w:hyperlink>
      <w:hyperlink r:id="rId161">
        <w:r>
          <w:rPr>
            <w:i/>
          </w:rPr>
          <w:t>13</w:t>
        </w:r>
      </w:hyperlink>
      <w:hyperlink r:id="rId162">
        <w:r>
          <w:t>(1),</w:t>
        </w:r>
      </w:hyperlink>
    </w:p>
    <w:p w14:paraId="3920EE2F" w14:textId="77777777" w:rsidR="00F17C81" w:rsidRDefault="003A0810" w:rsidP="0074098B">
      <w:pPr>
        <w:pStyle w:val="Reference"/>
      </w:pPr>
      <w:hyperlink r:id="rId163">
        <w:r>
          <w:t xml:space="preserve">Karruli, A., Catalini, C., D’Amore, C., Foglia, F., Mari, F., Harxhi, A., Galdiero, M., &amp; Durante-Mangoni, E. (2023). Evidence-Based Treatment of Pseudomonas aeruginosa Infections: A Critical Reappraisal. </w:t>
        </w:r>
      </w:hyperlink>
      <w:hyperlink r:id="rId164">
        <w:r>
          <w:rPr>
            <w:i/>
          </w:rPr>
          <w:t>Antibiotics (Basel, Switzerland)</w:t>
        </w:r>
      </w:hyperlink>
      <w:hyperlink r:id="rId165">
        <w:r>
          <w:t xml:space="preserve">, </w:t>
        </w:r>
      </w:hyperlink>
      <w:hyperlink r:id="rId166">
        <w:r>
          <w:rPr>
            <w:i/>
          </w:rPr>
          <w:t>12</w:t>
        </w:r>
      </w:hyperlink>
      <w:hyperlink r:id="rId167">
        <w:r>
          <w:t>(2). https://doi.org/</w:t>
        </w:r>
      </w:hyperlink>
      <w:hyperlink r:id="rId168">
        <w:r>
          <w:t>10.3390/antibiotics12020399</w:t>
        </w:r>
      </w:hyperlink>
    </w:p>
    <w:p w14:paraId="3F5E6567" w14:textId="77777777" w:rsidR="00F17C81" w:rsidRDefault="003A0810" w:rsidP="0074098B">
      <w:pPr>
        <w:pStyle w:val="Reference"/>
      </w:pPr>
      <w:hyperlink r:id="rId169">
        <w:r>
          <w:t xml:space="preserve">Kasabwala, H., Nallaswamy, D., Subhashree, R., &amp; Ahmed, N. (2021). Evaluation Of Overall Marginal Accuracy Of DMLS Copings Fabricated Using 3 Different DMLS Printing Machines. </w:t>
        </w:r>
      </w:hyperlink>
      <w:hyperlink r:id="rId170">
        <w:r>
          <w:rPr>
            <w:i/>
          </w:rPr>
          <w:t>Int J Dentistry Oral Sci</w:t>
        </w:r>
      </w:hyperlink>
      <w:hyperlink r:id="rId171">
        <w:r>
          <w:t xml:space="preserve">, </w:t>
        </w:r>
      </w:hyperlink>
      <w:hyperlink r:id="rId172">
        <w:r>
          <w:rPr>
            <w:i/>
          </w:rPr>
          <w:t>8</w:t>
        </w:r>
      </w:hyperlink>
      <w:hyperlink r:id="rId173">
        <w:r>
          <w:t>(7), 3335–3340.</w:t>
        </w:r>
      </w:hyperlink>
    </w:p>
    <w:p w14:paraId="23650293" w14:textId="77777777" w:rsidR="00F17C81" w:rsidRDefault="003A0810" w:rsidP="0074098B">
      <w:pPr>
        <w:pStyle w:val="Reference"/>
      </w:pPr>
      <w:hyperlink r:id="rId174">
        <w:r>
          <w:t xml:space="preserve">Keerthana, T., &amp; Ramesh, S. (2021). Knowledge, attitude and practice survey on awareness of the association between diet and dental erosion. </w:t>
        </w:r>
      </w:hyperlink>
      <w:hyperlink r:id="rId175">
        <w:r>
          <w:rPr>
            <w:i/>
          </w:rPr>
          <w:t>International Journal of Dentistry and Oral Science</w:t>
        </w:r>
      </w:hyperlink>
      <w:hyperlink r:id="rId176">
        <w:r>
          <w:t xml:space="preserve">, </w:t>
        </w:r>
      </w:hyperlink>
      <w:hyperlink r:id="rId177">
        <w:r>
          <w:rPr>
            <w:i/>
          </w:rPr>
          <w:t>8</w:t>
        </w:r>
      </w:hyperlink>
      <w:hyperlink r:id="rId178">
        <w:r>
          <w:t>(2), 1533–1540.</w:t>
        </w:r>
      </w:hyperlink>
    </w:p>
    <w:p w14:paraId="7520994A" w14:textId="77777777" w:rsidR="00F17C81" w:rsidRDefault="003A0810" w:rsidP="0074098B">
      <w:pPr>
        <w:pStyle w:val="Reference"/>
      </w:pPr>
      <w:hyperlink r:id="rId179">
        <w:r>
          <w:t xml:space="preserve">Kohler, V., Vaishampayan, A., &amp; Grohmann, E. (2019). Problematic Groups of Multidrug-Resistant Bacteria and Their Resistance Mechanisms. In I. Ahmad, S. Ahmad, &amp; K. P. Rumbaugh (Eds.), </w:t>
        </w:r>
      </w:hyperlink>
      <w:hyperlink r:id="rId180">
        <w:r>
          <w:rPr>
            <w:i/>
          </w:rPr>
          <w:t>Antibacterial Drug Discovery to Combat MDR</w:t>
        </w:r>
      </w:hyperlink>
      <w:hyperlink r:id="rId181">
        <w:r>
          <w:t xml:space="preserve"> (pp. 25–69). Springer Singapore.</w:t>
        </w:r>
      </w:hyperlink>
    </w:p>
    <w:p w14:paraId="7EA5AE8E" w14:textId="77777777" w:rsidR="00F17C81" w:rsidRDefault="003A0810" w:rsidP="0074098B">
      <w:pPr>
        <w:pStyle w:val="Reference"/>
      </w:pPr>
      <w:hyperlink r:id="rId182">
        <w:r>
          <w:t xml:space="preserve">Kumar, I. L., &amp; Ramesh, S. (2021). Knowledge, Attitude and Practices (KAP) survey of shade selection for indirect veneers. </w:t>
        </w:r>
      </w:hyperlink>
      <w:hyperlink r:id="rId183">
        <w:r>
          <w:rPr>
            <w:i/>
          </w:rPr>
          <w:t>Int J Dent Oral Sci</w:t>
        </w:r>
      </w:hyperlink>
      <w:hyperlink r:id="rId184">
        <w:r>
          <w:t xml:space="preserve">, </w:t>
        </w:r>
      </w:hyperlink>
      <w:hyperlink r:id="rId185">
        <w:r>
          <w:rPr>
            <w:i/>
          </w:rPr>
          <w:t>26</w:t>
        </w:r>
      </w:hyperlink>
      <w:hyperlink r:id="rId186">
        <w:r>
          <w:t>, 2856–2864.</w:t>
        </w:r>
      </w:hyperlink>
    </w:p>
    <w:p w14:paraId="35267566" w14:textId="77777777" w:rsidR="00F17C81" w:rsidRDefault="003A0810" w:rsidP="0074098B">
      <w:pPr>
        <w:pStyle w:val="Reference"/>
      </w:pPr>
      <w:hyperlink r:id="rId187">
        <w:r>
          <w:t xml:space="preserve">Kumar, N. R., Balraj, T. A., Kempegowda, S. N., &amp; Prashant, A. (2024). Multidrug-resistant sepsis: A critical healthcare challenge. </w:t>
        </w:r>
      </w:hyperlink>
      <w:hyperlink r:id="rId188">
        <w:r>
          <w:rPr>
            <w:i/>
          </w:rPr>
          <w:t>Antibiotics (Basel, Switzerland)</w:t>
        </w:r>
      </w:hyperlink>
      <w:hyperlink r:id="rId189">
        <w:r>
          <w:t xml:space="preserve">, </w:t>
        </w:r>
      </w:hyperlink>
      <w:hyperlink r:id="rId190">
        <w:r>
          <w:rPr>
            <w:i/>
          </w:rPr>
          <w:t>13</w:t>
        </w:r>
      </w:hyperlink>
      <w:hyperlink r:id="rId191">
        <w:r>
          <w:t>(1), 46.</w:t>
        </w:r>
      </w:hyperlink>
    </w:p>
    <w:p w14:paraId="1F728E9E" w14:textId="77777777" w:rsidR="00F17C81" w:rsidRDefault="003A0810" w:rsidP="0074098B">
      <w:pPr>
        <w:pStyle w:val="Reference"/>
      </w:pPr>
      <w:hyperlink r:id="rId192">
        <w:r>
          <w:t xml:space="preserve">Lupia, T., De Benedetto, I., Stroffolini, G., Di Bella, S., Mornese Pinna, S., Zerbato, V., Rizzello, B., Bosio, R., Shbaklo, N., Corcione, S., &amp; De Rosa, F. G. (2022). Temocillin: Applications in antimicrobial stewardship as a potential carbapenem-sparing antibiotic. </w:t>
        </w:r>
      </w:hyperlink>
      <w:hyperlink r:id="rId193">
        <w:r>
          <w:rPr>
            <w:i/>
          </w:rPr>
          <w:t>Antibiotics (Basel, Switzerland)</w:t>
        </w:r>
      </w:hyperlink>
      <w:hyperlink r:id="rId194">
        <w:r>
          <w:t xml:space="preserve">, </w:t>
        </w:r>
      </w:hyperlink>
      <w:hyperlink r:id="rId195">
        <w:r>
          <w:rPr>
            <w:i/>
          </w:rPr>
          <w:t>11</w:t>
        </w:r>
      </w:hyperlink>
      <w:hyperlink r:id="rId196">
        <w:r>
          <w:t>(4), 493.</w:t>
        </w:r>
      </w:hyperlink>
    </w:p>
    <w:p w14:paraId="08D5FE98" w14:textId="77777777" w:rsidR="00F17C81" w:rsidRDefault="003A0810" w:rsidP="0074098B">
      <w:pPr>
        <w:pStyle w:val="Reference"/>
      </w:pPr>
      <w:hyperlink r:id="rId197">
        <w:r>
          <w:t xml:space="preserve">Mogrovejo, D. C., Perini, L., Gostinčar, C., Sepčić, K., Turk, M., Ambrožič-Avguštin, J., Brill, F. H. H., &amp; Gunde-Cimerman, N. (2020). Prevalence of antimicrobial resistance and hemolytic phenotypes in culturable Arctic bacteria. </w:t>
        </w:r>
      </w:hyperlink>
      <w:hyperlink r:id="rId198">
        <w:r>
          <w:rPr>
            <w:i/>
          </w:rPr>
          <w:t>Frontiers in Microbiology</w:t>
        </w:r>
      </w:hyperlink>
      <w:hyperlink r:id="rId199">
        <w:r>
          <w:t xml:space="preserve">, </w:t>
        </w:r>
      </w:hyperlink>
      <w:hyperlink r:id="rId200">
        <w:r>
          <w:rPr>
            <w:i/>
          </w:rPr>
          <w:t>11</w:t>
        </w:r>
      </w:hyperlink>
      <w:hyperlink r:id="rId201">
        <w:r>
          <w:t>, 570.</w:t>
        </w:r>
      </w:hyperlink>
    </w:p>
    <w:p w14:paraId="1494D3BB" w14:textId="77777777" w:rsidR="00F17C81" w:rsidRDefault="003A0810" w:rsidP="0074098B">
      <w:pPr>
        <w:pStyle w:val="Reference"/>
      </w:pPr>
      <w:hyperlink r:id="rId202">
        <w:r>
          <w:t xml:space="preserve">Morris, S., &amp; Cerceo, E. (2020). Trends, epidemiology, and management of multi-drug resistant Gram-negative bacterial infections in the hospitalized setting. </w:t>
        </w:r>
      </w:hyperlink>
      <w:hyperlink r:id="rId203">
        <w:r>
          <w:rPr>
            <w:i/>
          </w:rPr>
          <w:t>Antibiotics (Basel, Switzerland)</w:t>
        </w:r>
      </w:hyperlink>
      <w:hyperlink r:id="rId204">
        <w:r>
          <w:t xml:space="preserve">, </w:t>
        </w:r>
      </w:hyperlink>
      <w:hyperlink r:id="rId205">
        <w:r>
          <w:rPr>
            <w:i/>
          </w:rPr>
          <w:t>9</w:t>
        </w:r>
      </w:hyperlink>
      <w:hyperlink r:id="rId206">
        <w:r>
          <w:t>(4), 196.</w:t>
        </w:r>
      </w:hyperlink>
    </w:p>
    <w:p w14:paraId="2C8B5D7D" w14:textId="77777777" w:rsidR="00F17C81" w:rsidRDefault="003A0810" w:rsidP="0074098B">
      <w:pPr>
        <w:pStyle w:val="Reference"/>
      </w:pPr>
      <w:hyperlink r:id="rId207">
        <w:r>
          <w:t xml:space="preserve">Murugan, R., Rajesh, R., Seenivasan, B., Haridevamuthu, B., Sudhakaran, G., Guru, A., Rajagopal, R., Kuppusamy, P., Juliet, A., Gopinath, P., &amp; Arockiaraj, J. (2022). Withaferin A targets the membrane of Pseudomonas aeruginosa and mitigates the inflammation in zebrafish larvae; an in vitro and in vivo approach. </w:t>
        </w:r>
      </w:hyperlink>
      <w:hyperlink r:id="rId208">
        <w:r>
          <w:rPr>
            <w:i/>
          </w:rPr>
          <w:t>Microbial Pathogenesis</w:t>
        </w:r>
      </w:hyperlink>
      <w:hyperlink r:id="rId209">
        <w:r>
          <w:t xml:space="preserve">, </w:t>
        </w:r>
      </w:hyperlink>
      <w:hyperlink r:id="rId210">
        <w:r>
          <w:rPr>
            <w:i/>
          </w:rPr>
          <w:t>172</w:t>
        </w:r>
      </w:hyperlink>
      <w:hyperlink r:id="rId211">
        <w:r>
          <w:t>(105778), 105778.</w:t>
        </w:r>
      </w:hyperlink>
    </w:p>
    <w:p w14:paraId="798E52DB" w14:textId="77777777" w:rsidR="00F17C81" w:rsidRDefault="003A0810" w:rsidP="0074098B">
      <w:pPr>
        <w:pStyle w:val="Reference"/>
      </w:pPr>
      <w:hyperlink r:id="rId212">
        <w:r>
          <w:t xml:space="preserve">Murugesan, A. (2021). Saravana Dinesh SP evaluation of shear bond strength of ceramic brackets with two different base designs: An in-vitro study. </w:t>
        </w:r>
      </w:hyperlink>
      <w:hyperlink r:id="rId213">
        <w:r>
          <w:rPr>
            <w:i/>
          </w:rPr>
          <w:t>Int J Dentistry Oral Sci</w:t>
        </w:r>
      </w:hyperlink>
      <w:hyperlink r:id="rId214">
        <w:r>
          <w:t xml:space="preserve">. </w:t>
        </w:r>
      </w:hyperlink>
      <w:hyperlink r:id="rId215">
        <w:r>
          <w:t>https://www.academia.edu/download/72981941/IJDOS_2377_8075_08_304.pdf</w:t>
        </w:r>
      </w:hyperlink>
    </w:p>
    <w:p w14:paraId="640DA294" w14:textId="77777777" w:rsidR="003A0810" w:rsidRPr="00C0492B" w:rsidRDefault="003A0810" w:rsidP="0074098B">
      <w:pPr>
        <w:pStyle w:val="Reference"/>
      </w:pPr>
      <w:r w:rsidRPr="00C0492B">
        <w:t>Nikalje, A. V., Tajane, S. T., Kocharekar, A., Vekariya, D., &amp; Patil, H. (2024, April). Detecting Cancer through Analysis of Histopathological Images. In 2024 International Conference on Expert Clouds and Applications (ICOECA) (pp. 579-585). IEEE.</w:t>
      </w:r>
      <w:r>
        <w:t xml:space="preserve"> </w:t>
      </w:r>
    </w:p>
    <w:p w14:paraId="7A22EDE4" w14:textId="77777777" w:rsidR="00F17C81" w:rsidRDefault="003A0810" w:rsidP="0074098B">
      <w:pPr>
        <w:pStyle w:val="Reference"/>
      </w:pPr>
      <w:hyperlink r:id="rId216">
        <w:r>
          <w:t xml:space="preserve">Na, M. K., An, R. B., Lee, S. M., Min, B. S., Kim, Y. H., Bae, K. H., &amp; Kang, S. S. (2002). Antioxidant compounds from the stem bark of Sorbus commixta. </w:t>
        </w:r>
      </w:hyperlink>
      <w:hyperlink r:id="rId217">
        <w:r>
          <w:rPr>
            <w:i/>
          </w:rPr>
          <w:t>Nat. Prod. Sci</w:t>
        </w:r>
      </w:hyperlink>
      <w:hyperlink r:id="rId218">
        <w:r>
          <w:t xml:space="preserve">, </w:t>
        </w:r>
      </w:hyperlink>
      <w:hyperlink r:id="rId219">
        <w:r>
          <w:rPr>
            <w:i/>
          </w:rPr>
          <w:t>8</w:t>
        </w:r>
      </w:hyperlink>
      <w:hyperlink r:id="rId220">
        <w:r>
          <w:t>, 26–29.</w:t>
        </w:r>
      </w:hyperlink>
    </w:p>
    <w:p w14:paraId="290D33C6" w14:textId="77777777" w:rsidR="00F17C81" w:rsidRDefault="003A0810" w:rsidP="0074098B">
      <w:pPr>
        <w:pStyle w:val="Reference"/>
      </w:pPr>
      <w:hyperlink r:id="rId221">
        <w:r>
          <w:t xml:space="preserve">Niveditha, S., Umamageswari, S. S. M., Aruna, D., &amp; Kalyani, M. (2021). Study of hand carriage of multi drug resistant bacteria using glove juice technique in Health Care workers. </w:t>
        </w:r>
      </w:hyperlink>
      <w:hyperlink r:id="rId222">
        <w:r>
          <w:rPr>
            <w:i/>
          </w:rPr>
          <w:t>Research Journal of Pharmacy and Technology</w:t>
        </w:r>
      </w:hyperlink>
      <w:hyperlink r:id="rId223">
        <w:r>
          <w:t xml:space="preserve">, </w:t>
        </w:r>
      </w:hyperlink>
      <w:hyperlink r:id="rId224">
        <w:r>
          <w:rPr>
            <w:i/>
          </w:rPr>
          <w:t>14</w:t>
        </w:r>
      </w:hyperlink>
      <w:hyperlink r:id="rId225">
        <w:r>
          <w:t>(2), 650–656.</w:t>
        </w:r>
      </w:hyperlink>
    </w:p>
    <w:p w14:paraId="7A87F4CA" w14:textId="77777777" w:rsidR="00F17C81" w:rsidRDefault="003A0810" w:rsidP="0074098B">
      <w:pPr>
        <w:pStyle w:val="Reference"/>
      </w:pPr>
      <w:hyperlink r:id="rId226">
        <w:r>
          <w:t xml:space="preserve">Noufal, Z. M., Girija, A. S. S., Ganesh, P. S., &amp; Priyadharshini, J. V. (2021). Detection of 11 multidrug resistance genes among the strains of A. baumannii by computational approach. </w:t>
        </w:r>
      </w:hyperlink>
      <w:hyperlink r:id="rId227">
        <w:r>
          <w:rPr>
            <w:i/>
          </w:rPr>
          <w:t>Journal of Pharmaceutical Research International</w:t>
        </w:r>
      </w:hyperlink>
      <w:hyperlink r:id="rId228">
        <w:r>
          <w:t>, 3776–3785.</w:t>
        </w:r>
      </w:hyperlink>
    </w:p>
    <w:p w14:paraId="4CC6DC9F" w14:textId="77777777" w:rsidR="00F17C81" w:rsidRDefault="003A0810" w:rsidP="0074098B">
      <w:pPr>
        <w:pStyle w:val="Reference"/>
      </w:pPr>
      <w:hyperlink r:id="rId229">
        <w:r>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230">
        <w:r>
          <w:rPr>
            <w:i/>
          </w:rPr>
          <w:t>International Journal Prosthodontics Restorative Dentistry</w:t>
        </w:r>
      </w:hyperlink>
      <w:hyperlink r:id="rId231">
        <w:r>
          <w:t xml:space="preserve">, </w:t>
        </w:r>
      </w:hyperlink>
      <w:hyperlink r:id="rId232">
        <w:r>
          <w:rPr>
            <w:i/>
          </w:rPr>
          <w:t>13</w:t>
        </w:r>
      </w:hyperlink>
      <w:hyperlink r:id="rId233">
        <w:r>
          <w:t>(4), 191–200.</w:t>
        </w:r>
      </w:hyperlink>
    </w:p>
    <w:p w14:paraId="040AA7B1" w14:textId="77777777" w:rsidR="00F17C81" w:rsidRDefault="003A0810" w:rsidP="0074098B">
      <w:pPr>
        <w:pStyle w:val="Reference"/>
      </w:pPr>
      <w:hyperlink r:id="rId234">
        <w:r>
          <w:t xml:space="preserve">Pranati, T., Ranjan, M., &amp; Sandeep, A. H. (2021). Marginal adaptability custom made cast post made different techniques-a literature review. </w:t>
        </w:r>
      </w:hyperlink>
      <w:hyperlink r:id="rId235">
        <w:r>
          <w:rPr>
            <w:i/>
          </w:rPr>
          <w:t>Int J Dentistry Oral Sci</w:t>
        </w:r>
      </w:hyperlink>
      <w:hyperlink r:id="rId236">
        <w:r>
          <w:t xml:space="preserve">, </w:t>
        </w:r>
      </w:hyperlink>
      <w:hyperlink r:id="rId237">
        <w:r>
          <w:rPr>
            <w:i/>
          </w:rPr>
          <w:t>8</w:t>
        </w:r>
      </w:hyperlink>
      <w:hyperlink r:id="rId238">
        <w:r>
          <w:t>(8), 3954–3959.</w:t>
        </w:r>
      </w:hyperlink>
    </w:p>
    <w:p w14:paraId="27CFE24E" w14:textId="77777777" w:rsidR="00F17C81" w:rsidRDefault="003A0810" w:rsidP="0074098B">
      <w:pPr>
        <w:pStyle w:val="Reference"/>
      </w:pPr>
      <w:hyperlink r:id="rId239">
        <w:r>
          <w:t xml:space="preserve">Rajeshkumar, S., &amp; Lakshmi, T. (2021). Biomedical potential of zinc oxide nanoparticles synthesized using plant extracts. </w:t>
        </w:r>
      </w:hyperlink>
      <w:hyperlink r:id="rId240">
        <w:r>
          <w:rPr>
            <w:i/>
          </w:rPr>
          <w:t>Int J Dent Oral Sci</w:t>
        </w:r>
      </w:hyperlink>
      <w:hyperlink r:id="rId241">
        <w:r>
          <w:t xml:space="preserve">, </w:t>
        </w:r>
      </w:hyperlink>
      <w:hyperlink r:id="rId242">
        <w:r>
          <w:rPr>
            <w:i/>
          </w:rPr>
          <w:t>8</w:t>
        </w:r>
      </w:hyperlink>
      <w:hyperlink r:id="rId243">
        <w:r>
          <w:t>, 4160–4163.</w:t>
        </w:r>
      </w:hyperlink>
    </w:p>
    <w:p w14:paraId="6D299C3B" w14:textId="77777777" w:rsidR="00F17C81" w:rsidRDefault="003A0810" w:rsidP="0074098B">
      <w:pPr>
        <w:pStyle w:val="Reference"/>
      </w:pPr>
      <w:hyperlink r:id="rId244">
        <w:r>
          <w:t xml:space="preserve">Ramakrishnan, M., Shanmugam, R., Neeharika, S., Chokkattu, J. J., Thangavelu, L., &amp; Khanna, N. (2023). Anti-inflammatory activity and cytotoxic effect of ginger and Rosemary-mediated titanium oxide nanoparticles-based dental varnish. </w:t>
        </w:r>
      </w:hyperlink>
      <w:hyperlink r:id="rId245">
        <w:r>
          <w:rPr>
            <w:i/>
          </w:rPr>
          <w:t>World Journal of Dentistry</w:t>
        </w:r>
      </w:hyperlink>
      <w:hyperlink r:id="rId246">
        <w:r>
          <w:t xml:space="preserve">, </w:t>
        </w:r>
      </w:hyperlink>
      <w:hyperlink r:id="rId247">
        <w:r>
          <w:rPr>
            <w:i/>
          </w:rPr>
          <w:t>14</w:t>
        </w:r>
      </w:hyperlink>
      <w:hyperlink r:id="rId248">
        <w:r>
          <w:t>(9), 761–765.</w:t>
        </w:r>
      </w:hyperlink>
    </w:p>
    <w:p w14:paraId="705B71BA" w14:textId="77777777" w:rsidR="00F17C81" w:rsidRDefault="003A0810" w:rsidP="0074098B">
      <w:pPr>
        <w:pStyle w:val="Reference"/>
      </w:pPr>
      <w:hyperlink r:id="rId249">
        <w:r>
          <w:t xml:space="preserve">Ravella Venkatasubramanyam, N., Easwaran, S., &amp; Prabhakaran, N. (2024). Retrospective Analysis of Antimicrobial Resistance Trends in Pseudomonas aeruginosa and Acinetobacter baumannii. </w:t>
        </w:r>
      </w:hyperlink>
      <w:hyperlink r:id="rId250">
        <w:r>
          <w:rPr>
            <w:i/>
          </w:rPr>
          <w:t>Cureus</w:t>
        </w:r>
      </w:hyperlink>
      <w:hyperlink r:id="rId251">
        <w:r>
          <w:t xml:space="preserve">, </w:t>
        </w:r>
      </w:hyperlink>
      <w:hyperlink r:id="rId252">
        <w:r>
          <w:rPr>
            <w:i/>
          </w:rPr>
          <w:t>16</w:t>
        </w:r>
      </w:hyperlink>
      <w:hyperlink r:id="rId253">
        <w:r>
          <w:t>(9), e69166.</w:t>
        </w:r>
      </w:hyperlink>
    </w:p>
    <w:p w14:paraId="7F26D4CB" w14:textId="77777777" w:rsidR="00F17C81" w:rsidRDefault="003A0810" w:rsidP="0074098B">
      <w:pPr>
        <w:pStyle w:val="Reference"/>
      </w:pPr>
      <w:hyperlink r:id="rId254">
        <w:r>
          <w:t xml:space="preserve">Recio, R., Mancheño, M., Viedma, E., Villa, J., Orellana, M. Á., Lora-Tamayo, J., &amp; Chaves, F. (2020). Predictors of mortality in bloodstream infections caused by Pseudomonas aeruginosa and impact of antimicrobial resistance and bacterial virulence. </w:t>
        </w:r>
      </w:hyperlink>
      <w:hyperlink r:id="rId255">
        <w:r>
          <w:rPr>
            <w:i/>
          </w:rPr>
          <w:t>Antimicrobial Agents and Chemotherapy</w:t>
        </w:r>
      </w:hyperlink>
      <w:hyperlink r:id="rId256">
        <w:r>
          <w:t xml:space="preserve">, </w:t>
        </w:r>
      </w:hyperlink>
      <w:hyperlink r:id="rId257">
        <w:r>
          <w:rPr>
            <w:i/>
          </w:rPr>
          <w:t>64</w:t>
        </w:r>
      </w:hyperlink>
      <w:hyperlink r:id="rId258">
        <w:r>
          <w:t>(2). https://doi.org/</w:t>
        </w:r>
      </w:hyperlink>
      <w:hyperlink r:id="rId259">
        <w:r>
          <w:t>10.1128/AAC.01759-19</w:t>
        </w:r>
      </w:hyperlink>
    </w:p>
    <w:p w14:paraId="0FBE6310" w14:textId="77777777" w:rsidR="00F17C81" w:rsidRDefault="003A0810" w:rsidP="0074098B">
      <w:pPr>
        <w:pStyle w:val="Reference"/>
      </w:pPr>
      <w:hyperlink r:id="rId260">
        <w:r>
          <w:t xml:space="preserve">Riley, M. M.-S. (2019). The rising problem of multidrug-resistant organisms in intensive care units. </w:t>
        </w:r>
      </w:hyperlink>
      <w:hyperlink r:id="rId261">
        <w:r>
          <w:rPr>
            <w:i/>
          </w:rPr>
          <w:t>Critical Care Nurse</w:t>
        </w:r>
      </w:hyperlink>
      <w:hyperlink r:id="rId262">
        <w:r>
          <w:t xml:space="preserve">, </w:t>
        </w:r>
      </w:hyperlink>
      <w:hyperlink r:id="rId263">
        <w:r>
          <w:rPr>
            <w:i/>
          </w:rPr>
          <w:t>39</w:t>
        </w:r>
      </w:hyperlink>
      <w:hyperlink r:id="rId264">
        <w:r>
          <w:t>(4), 48–55.</w:t>
        </w:r>
      </w:hyperlink>
    </w:p>
    <w:p w14:paraId="15EB2545" w14:textId="77777777" w:rsidR="00F17C81" w:rsidRDefault="003A0810" w:rsidP="0074098B">
      <w:pPr>
        <w:pStyle w:val="Reference"/>
      </w:pPr>
      <w:hyperlink r:id="rId265">
        <w:r>
          <w:t xml:space="preserve">Sakthi, S., </w:t>
        </w:r>
      </w:hyperlink>
      <w:hyperlink r:id="rId266">
        <w:r>
          <w:t>et al</w:t>
        </w:r>
      </w:hyperlink>
      <w:hyperlink r:id="rId267">
        <w:r>
          <w:t xml:space="preserve">. (2021). Thymus vulgaris mediated selenium nanoparticles, characterization and its antimicrobial activity - an in vitro study. </w:t>
        </w:r>
      </w:hyperlink>
      <w:hyperlink r:id="rId268">
        <w:r>
          <w:rPr>
            <w:i/>
          </w:rPr>
          <w:t>International Journal of Dentistry and Oral Science</w:t>
        </w:r>
      </w:hyperlink>
      <w:hyperlink r:id="rId269">
        <w:r>
          <w:t>, 3516–3521.</w:t>
        </w:r>
      </w:hyperlink>
    </w:p>
    <w:p w14:paraId="79019457" w14:textId="77777777" w:rsidR="00F17C81" w:rsidRDefault="003A0810" w:rsidP="0074098B">
      <w:pPr>
        <w:pStyle w:val="Reference"/>
      </w:pPr>
      <w:hyperlink r:id="rId270">
        <w:r>
          <w:t xml:space="preserve">Santagostino, S. F., Assenmacher, C.-A., Tarrant, J. C., Adedeji, A. O., &amp; Radaelli, E. (2021). Mechanisms of regulated cell death: Current perspectives. </w:t>
        </w:r>
      </w:hyperlink>
      <w:hyperlink r:id="rId271">
        <w:r>
          <w:rPr>
            <w:i/>
          </w:rPr>
          <w:t>Veterinary Pathology</w:t>
        </w:r>
      </w:hyperlink>
      <w:hyperlink r:id="rId272">
        <w:r>
          <w:t xml:space="preserve">, </w:t>
        </w:r>
      </w:hyperlink>
      <w:hyperlink r:id="rId273">
        <w:r>
          <w:rPr>
            <w:i/>
          </w:rPr>
          <w:t>58</w:t>
        </w:r>
      </w:hyperlink>
      <w:hyperlink r:id="rId274">
        <w:r>
          <w:t>(4), 596–623.</w:t>
        </w:r>
      </w:hyperlink>
    </w:p>
    <w:p w14:paraId="4CA4CA5C" w14:textId="77777777" w:rsidR="00F17C81" w:rsidRDefault="003A0810" w:rsidP="0074098B">
      <w:pPr>
        <w:pStyle w:val="Reference"/>
      </w:pPr>
      <w:hyperlink r:id="rId275">
        <w:r>
          <w:t xml:space="preserve">Shenoy, N. D., &amp; Maiti, S. (2023). Evaluation marginal fit CAD/CAM crowns using CBCT digital scanners. </w:t>
        </w:r>
      </w:hyperlink>
      <w:hyperlink r:id="rId276">
        <w:r>
          <w:rPr>
            <w:i/>
          </w:rPr>
          <w:t>Annals Dental Specialty</w:t>
        </w:r>
      </w:hyperlink>
      <w:hyperlink r:id="rId277">
        <w:r>
          <w:t xml:space="preserve">, </w:t>
        </w:r>
      </w:hyperlink>
      <w:hyperlink r:id="rId278">
        <w:r>
          <w:rPr>
            <w:i/>
          </w:rPr>
          <w:t>11</w:t>
        </w:r>
      </w:hyperlink>
      <w:hyperlink r:id="rId279">
        <w:r>
          <w:t>(3-2023), 37–44.</w:t>
        </w:r>
      </w:hyperlink>
    </w:p>
    <w:p w14:paraId="68F415E5" w14:textId="77777777" w:rsidR="00F17C81" w:rsidRDefault="003A0810" w:rsidP="0074098B">
      <w:pPr>
        <w:pStyle w:val="Reference"/>
      </w:pPr>
      <w:hyperlink r:id="rId280">
        <w:r>
          <w:t xml:space="preserve">Shinde, S., Lee, L. H., &amp; Chu, T. (2021). Inhibition of biofilm formation by the synergistic action of EGCG-S and antibiotics. </w:t>
        </w:r>
      </w:hyperlink>
      <w:hyperlink r:id="rId281">
        <w:r>
          <w:rPr>
            <w:i/>
          </w:rPr>
          <w:t>Antibiotics (Basel, Switzerland)</w:t>
        </w:r>
      </w:hyperlink>
      <w:hyperlink r:id="rId282">
        <w:r>
          <w:t xml:space="preserve">, </w:t>
        </w:r>
      </w:hyperlink>
      <w:hyperlink r:id="rId283">
        <w:r>
          <w:rPr>
            <w:i/>
          </w:rPr>
          <w:t>10</w:t>
        </w:r>
      </w:hyperlink>
      <w:hyperlink r:id="rId284">
        <w:r>
          <w:t>(2), 102.</w:t>
        </w:r>
      </w:hyperlink>
    </w:p>
    <w:p w14:paraId="76F8D04C" w14:textId="77777777" w:rsidR="00F17C81" w:rsidRDefault="003A0810" w:rsidP="0074098B">
      <w:pPr>
        <w:pStyle w:val="Reference"/>
      </w:pPr>
      <w:hyperlink r:id="rId285">
        <w:r>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286">
        <w:r>
          <w:rPr>
            <w:i/>
          </w:rPr>
          <w:t>Journal of Indian Prosthodontic Society</w:t>
        </w:r>
      </w:hyperlink>
      <w:hyperlink r:id="rId287">
        <w:r>
          <w:t xml:space="preserve">, </w:t>
        </w:r>
      </w:hyperlink>
      <w:hyperlink r:id="rId288">
        <w:r>
          <w:rPr>
            <w:i/>
          </w:rPr>
          <w:t>23</w:t>
        </w:r>
      </w:hyperlink>
      <w:hyperlink r:id="rId289">
        <w:r>
          <w:t>(3), 234–243.</w:t>
        </w:r>
      </w:hyperlink>
    </w:p>
    <w:p w14:paraId="425BF935" w14:textId="77777777" w:rsidR="00F17C81" w:rsidRDefault="003A0810" w:rsidP="0074098B">
      <w:pPr>
        <w:pStyle w:val="Reference"/>
      </w:pPr>
      <w:hyperlink r:id="rId290">
        <w:r>
          <w:t xml:space="preserve">Sindhu, S., Maiti, S., &amp; Nallaswamy, D. (2023). Factors affecting accuracy intraoral scanners-a systematic review. </w:t>
        </w:r>
      </w:hyperlink>
      <w:hyperlink r:id="rId291">
        <w:r>
          <w:rPr>
            <w:i/>
          </w:rPr>
          <w:t>Annals Dental Specialty</w:t>
        </w:r>
      </w:hyperlink>
      <w:hyperlink r:id="rId292">
        <w:r>
          <w:t xml:space="preserve">, </w:t>
        </w:r>
      </w:hyperlink>
      <w:hyperlink r:id="rId293">
        <w:r>
          <w:rPr>
            <w:i/>
          </w:rPr>
          <w:t>11</w:t>
        </w:r>
      </w:hyperlink>
      <w:hyperlink r:id="rId294">
        <w:r>
          <w:t>(1-2023), 40–52.</w:t>
        </w:r>
      </w:hyperlink>
    </w:p>
    <w:p w14:paraId="5D743AFF" w14:textId="77777777" w:rsidR="00F17C81" w:rsidRDefault="003A0810" w:rsidP="0074098B">
      <w:pPr>
        <w:pStyle w:val="Reference"/>
      </w:pPr>
      <w:hyperlink r:id="rId295">
        <w:r>
          <w:t xml:space="preserve">Sreenivasagan, S., Subramanian, A. K., Mohanraj, K. G., &amp; Kumar, R. S. (2023). Assessment of toxicity of Green Synthesized Silver Nanoparticle-coated Titanium Mini-implants with Uncoated Mini-implants: Comparison in an Animal Model Study. </w:t>
        </w:r>
      </w:hyperlink>
      <w:hyperlink r:id="rId296">
        <w:r>
          <w:rPr>
            <w:i/>
          </w:rPr>
          <w:t>The Journal of Contemporary Dental Practice</w:t>
        </w:r>
      </w:hyperlink>
      <w:hyperlink r:id="rId297">
        <w:r>
          <w:t xml:space="preserve">, </w:t>
        </w:r>
      </w:hyperlink>
      <w:hyperlink r:id="rId298">
        <w:r>
          <w:rPr>
            <w:i/>
          </w:rPr>
          <w:t>24</w:t>
        </w:r>
      </w:hyperlink>
      <w:hyperlink r:id="rId299">
        <w:r>
          <w:t>(12), 944–950.</w:t>
        </w:r>
      </w:hyperlink>
    </w:p>
    <w:p w14:paraId="4F08332F" w14:textId="77777777" w:rsidR="00F17C81" w:rsidRDefault="003A0810" w:rsidP="0074098B">
      <w:pPr>
        <w:pStyle w:val="Reference"/>
      </w:pPr>
      <w:hyperlink r:id="rId300">
        <w:r>
          <w:t xml:space="preserve">Subramanian, E., Ravindran, V., &amp; Jeevanandan, G. (2021). Comparison of amount of tooth reduction in primary first molar for stainless steel, zirconia and fibre-glass crowns–in-vitro study. </w:t>
        </w:r>
      </w:hyperlink>
      <w:hyperlink r:id="rId301">
        <w:r>
          <w:rPr>
            <w:i/>
          </w:rPr>
          <w:t>International Journal of Dentistry and Oral Science</w:t>
        </w:r>
      </w:hyperlink>
      <w:hyperlink r:id="rId302">
        <w:r>
          <w:t xml:space="preserve">, </w:t>
        </w:r>
      </w:hyperlink>
      <w:hyperlink r:id="rId303">
        <w:r>
          <w:rPr>
            <w:i/>
          </w:rPr>
          <w:t>8</w:t>
        </w:r>
      </w:hyperlink>
      <w:hyperlink r:id="rId304">
        <w:r>
          <w:t>(7), 3427–3430.</w:t>
        </w:r>
      </w:hyperlink>
    </w:p>
    <w:p w14:paraId="08A07728" w14:textId="77777777" w:rsidR="00F17C81" w:rsidRDefault="003A0810" w:rsidP="0074098B">
      <w:pPr>
        <w:pStyle w:val="Reference"/>
      </w:pPr>
      <w:hyperlink r:id="rId305">
        <w:r>
          <w:t xml:space="preserve">Tiwari, A., &amp; Jain, R. K. (2021). The effect of motivational and reminder therapy on the compliance of patients wearing fixed appliances. </w:t>
        </w:r>
      </w:hyperlink>
      <w:hyperlink r:id="rId306">
        <w:r>
          <w:rPr>
            <w:i/>
          </w:rPr>
          <w:t>Int J Dent Oral Sci</w:t>
        </w:r>
      </w:hyperlink>
      <w:hyperlink r:id="rId307">
        <w:r>
          <w:t xml:space="preserve">, </w:t>
        </w:r>
      </w:hyperlink>
      <w:hyperlink r:id="rId308">
        <w:r>
          <w:rPr>
            <w:i/>
          </w:rPr>
          <w:t>8</w:t>
        </w:r>
      </w:hyperlink>
      <w:hyperlink r:id="rId309">
        <w:r>
          <w:t>(7), 3303–3305.</w:t>
        </w:r>
      </w:hyperlink>
    </w:p>
    <w:p w14:paraId="0F07EE49" w14:textId="77777777" w:rsidR="00F17C81" w:rsidRDefault="003A0810" w:rsidP="0074098B">
      <w:pPr>
        <w:pStyle w:val="Reference"/>
      </w:pPr>
      <w:hyperlink r:id="rId310">
        <w:r>
          <w:t xml:space="preserve">Varghese, R., Maliael, M., &amp; Subramanian, A. (2023). Antibacterial activity of nanoparticle-coated orthodontic archwires: A systematic review. </w:t>
        </w:r>
      </w:hyperlink>
      <w:hyperlink r:id="rId311">
        <w:r>
          <w:rPr>
            <w:i/>
          </w:rPr>
          <w:t>Journal of International Oral Health: JIOH</w:t>
        </w:r>
      </w:hyperlink>
      <w:hyperlink r:id="rId312">
        <w:r>
          <w:t xml:space="preserve">, </w:t>
        </w:r>
      </w:hyperlink>
      <w:hyperlink r:id="rId313">
        <w:r>
          <w:rPr>
            <w:i/>
          </w:rPr>
          <w:t>15</w:t>
        </w:r>
      </w:hyperlink>
      <w:hyperlink r:id="rId314">
        <w:r>
          <w:t>(1), 1.</w:t>
        </w:r>
      </w:hyperlink>
    </w:p>
    <w:p w14:paraId="3E4D1533" w14:textId="77777777" w:rsidR="00F17C81" w:rsidRDefault="003A0810" w:rsidP="0074098B">
      <w:pPr>
        <w:pStyle w:val="Reference"/>
      </w:pPr>
      <w:hyperlink r:id="rId315">
        <w:r>
          <w:t xml:space="preserve">Weinberg, S. E., Villedieu, A., Bagdasarian, N., Karah, N., Teare, L., &amp; Elamin, W. F. (2020). Control and management of multidrug resistant Acinetobacter baumannii: A review of the evidence and proposal of novel approaches. </w:t>
        </w:r>
      </w:hyperlink>
      <w:hyperlink r:id="rId316">
        <w:r>
          <w:rPr>
            <w:i/>
          </w:rPr>
          <w:t>Infection Prevention in Practice</w:t>
        </w:r>
      </w:hyperlink>
      <w:hyperlink r:id="rId317">
        <w:r>
          <w:t xml:space="preserve">, </w:t>
        </w:r>
      </w:hyperlink>
      <w:hyperlink r:id="rId318">
        <w:r>
          <w:rPr>
            <w:i/>
          </w:rPr>
          <w:t>2</w:t>
        </w:r>
      </w:hyperlink>
      <w:hyperlink r:id="rId319">
        <w:r>
          <w:t>(3), 100077.</w:t>
        </w:r>
      </w:hyperlink>
    </w:p>
    <w:p w14:paraId="2E332596" w14:textId="77777777" w:rsidR="00F17C81" w:rsidRDefault="003A0810" w:rsidP="0074098B">
      <w:pPr>
        <w:pStyle w:val="Reference"/>
      </w:pPr>
      <w:hyperlink r:id="rId320">
        <w:r>
          <w:t xml:space="preserve">Wu, X., Al Farraj, D. A., Rajaselvam, J., Alkufeidy, R. M., Vijayaraghavan, P., Alkubaisi, N. A., Agastian, P., &amp; Alshammari, M. K. (2020). Characterization of biofilm formed by multidrug resistant Pseudomonas aeruginosa DC-17 isolated from dental caries. </w:t>
        </w:r>
      </w:hyperlink>
      <w:hyperlink r:id="rId321">
        <w:r>
          <w:rPr>
            <w:i/>
          </w:rPr>
          <w:t>Saudi Journal of Biological Sciences</w:t>
        </w:r>
      </w:hyperlink>
      <w:hyperlink r:id="rId322">
        <w:r>
          <w:t xml:space="preserve">, </w:t>
        </w:r>
      </w:hyperlink>
      <w:hyperlink r:id="rId323">
        <w:r>
          <w:rPr>
            <w:i/>
          </w:rPr>
          <w:t>27</w:t>
        </w:r>
      </w:hyperlink>
      <w:hyperlink r:id="rId324">
        <w:r>
          <w:t>(11), 2955–2960.</w:t>
        </w:r>
      </w:hyperlink>
    </w:p>
    <w:p w14:paraId="7B35C015" w14:textId="77777777" w:rsidR="00F17C81" w:rsidRDefault="00F17C81" w:rsidP="0074098B">
      <w:pPr>
        <w:pStyle w:val="Reference"/>
        <w:numPr>
          <w:ilvl w:val="0"/>
          <w:numId w:val="0"/>
        </w:numPr>
        <w:ind w:left="426"/>
      </w:pPr>
    </w:p>
    <w:sectPr w:rsidR="00F17C81">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F17C81"/>
    <w:rsid w:val="00364985"/>
    <w:rsid w:val="003A0810"/>
    <w:rsid w:val="0047174A"/>
    <w:rsid w:val="00485332"/>
    <w:rsid w:val="00527A86"/>
    <w:rsid w:val="0074098B"/>
    <w:rsid w:val="00787BC5"/>
    <w:rsid w:val="008345BD"/>
    <w:rsid w:val="009A7831"/>
    <w:rsid w:val="00AF0E79"/>
    <w:rsid w:val="00C53D69"/>
    <w:rsid w:val="00F17C81"/>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13A060"/>
  <w15:docId w15:val="{2F71C17A-5F5E-41FE-A038-061ABE3BE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345BD"/>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8345BD"/>
    <w:pPr>
      <w:keepNext/>
      <w:spacing w:before="240" w:after="240"/>
      <w:jc w:val="center"/>
      <w:outlineLvl w:val="0"/>
    </w:pPr>
    <w:rPr>
      <w:b/>
      <w:caps/>
    </w:rPr>
  </w:style>
  <w:style w:type="paragraph" w:styleId="Heading2">
    <w:name w:val="heading 2"/>
    <w:basedOn w:val="Normal"/>
    <w:next w:val="Paragraph"/>
    <w:qFormat/>
    <w:rsid w:val="008345BD"/>
    <w:pPr>
      <w:keepNext/>
      <w:spacing w:before="240" w:after="240"/>
      <w:jc w:val="center"/>
      <w:outlineLvl w:val="1"/>
    </w:pPr>
    <w:rPr>
      <w:b/>
    </w:rPr>
  </w:style>
  <w:style w:type="paragraph" w:styleId="Heading3">
    <w:name w:val="heading 3"/>
    <w:basedOn w:val="Normal"/>
    <w:next w:val="Normal"/>
    <w:qFormat/>
    <w:rsid w:val="008345BD"/>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8345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45B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rsid w:val="008345BD"/>
    <w:rPr>
      <w:rFonts w:ascii="Tahoma" w:hAnsi="Tahoma" w:cs="Tahoma"/>
      <w:sz w:val="16"/>
      <w:szCs w:val="16"/>
    </w:rPr>
  </w:style>
  <w:style w:type="character" w:customStyle="1" w:styleId="BalloonTextChar">
    <w:name w:val="Balloon Text Char"/>
    <w:basedOn w:val="DefaultParagraphFont"/>
    <w:link w:val="BalloonText"/>
    <w:rsid w:val="008345BD"/>
    <w:rPr>
      <w:rFonts w:ascii="Tahoma" w:eastAsia="Times New Roman" w:hAnsi="Tahoma" w:cs="Tahoma"/>
      <w:sz w:val="16"/>
      <w:szCs w:val="16"/>
      <w:lang w:val="en-US"/>
    </w:rPr>
  </w:style>
  <w:style w:type="paragraph" w:styleId="FootnoteText">
    <w:name w:val="footnote text"/>
    <w:basedOn w:val="Normal"/>
    <w:link w:val="FootnoteTextChar"/>
    <w:semiHidden/>
    <w:rsid w:val="008345BD"/>
    <w:rPr>
      <w:sz w:val="16"/>
    </w:rPr>
  </w:style>
  <w:style w:type="character" w:customStyle="1" w:styleId="FootnoteTextChar">
    <w:name w:val="Footnote Text Char"/>
    <w:basedOn w:val="DefaultParagraphFont"/>
    <w:link w:val="FootnoteText"/>
    <w:semiHidden/>
    <w:rsid w:val="009A7831"/>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8345BD"/>
    <w:pPr>
      <w:spacing w:before="1200"/>
      <w:jc w:val="center"/>
    </w:pPr>
    <w:rPr>
      <w:b/>
      <w:sz w:val="36"/>
    </w:rPr>
  </w:style>
  <w:style w:type="paragraph" w:customStyle="1" w:styleId="AuthorName">
    <w:name w:val="Author Name"/>
    <w:basedOn w:val="Normal"/>
    <w:next w:val="AuthorAffiliation"/>
    <w:rsid w:val="008345BD"/>
    <w:pPr>
      <w:spacing w:before="360" w:after="360"/>
      <w:jc w:val="center"/>
    </w:pPr>
    <w:rPr>
      <w:sz w:val="28"/>
    </w:rPr>
  </w:style>
  <w:style w:type="paragraph" w:customStyle="1" w:styleId="AuthorAffiliation">
    <w:name w:val="Author Affiliation"/>
    <w:basedOn w:val="Normal"/>
    <w:rsid w:val="008345BD"/>
    <w:pPr>
      <w:jc w:val="center"/>
    </w:pPr>
    <w:rPr>
      <w:i/>
      <w:sz w:val="20"/>
    </w:rPr>
  </w:style>
  <w:style w:type="paragraph" w:customStyle="1" w:styleId="Abstract">
    <w:name w:val="Abstract"/>
    <w:basedOn w:val="Normal"/>
    <w:next w:val="Heading1"/>
    <w:rsid w:val="008345BD"/>
    <w:pPr>
      <w:spacing w:before="360" w:after="360"/>
      <w:ind w:left="289" w:right="289"/>
      <w:jc w:val="both"/>
    </w:pPr>
    <w:rPr>
      <w:sz w:val="18"/>
    </w:rPr>
  </w:style>
  <w:style w:type="paragraph" w:customStyle="1" w:styleId="Paragraph">
    <w:name w:val="Paragraph"/>
    <w:basedOn w:val="Normal"/>
    <w:rsid w:val="008345BD"/>
    <w:pPr>
      <w:ind w:firstLine="284"/>
      <w:jc w:val="both"/>
    </w:pPr>
    <w:rPr>
      <w:sz w:val="20"/>
    </w:rPr>
  </w:style>
  <w:style w:type="character" w:styleId="FootnoteReference">
    <w:name w:val="footnote reference"/>
    <w:semiHidden/>
    <w:rsid w:val="008345BD"/>
    <w:rPr>
      <w:vertAlign w:val="superscript"/>
    </w:rPr>
  </w:style>
  <w:style w:type="paragraph" w:customStyle="1" w:styleId="Reference">
    <w:name w:val="Reference"/>
    <w:basedOn w:val="Paragraph"/>
    <w:rsid w:val="008345BD"/>
    <w:pPr>
      <w:numPr>
        <w:numId w:val="14"/>
      </w:numPr>
      <w:ind w:left="426" w:hanging="426"/>
    </w:pPr>
  </w:style>
  <w:style w:type="paragraph" w:customStyle="1" w:styleId="FigureCaption">
    <w:name w:val="Figure Caption"/>
    <w:next w:val="Paragraph"/>
    <w:rsid w:val="008345BD"/>
    <w:pPr>
      <w:spacing w:before="120" w:after="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8345BD"/>
    <w:pPr>
      <w:keepNext/>
      <w:ind w:firstLine="0"/>
      <w:jc w:val="center"/>
    </w:pPr>
  </w:style>
  <w:style w:type="paragraph" w:customStyle="1" w:styleId="Equation">
    <w:name w:val="Equation"/>
    <w:basedOn w:val="Paragraph"/>
    <w:rsid w:val="008345BD"/>
    <w:pPr>
      <w:tabs>
        <w:tab w:val="center" w:pos="4320"/>
        <w:tab w:val="right" w:pos="9242"/>
      </w:tabs>
      <w:ind w:firstLine="0"/>
      <w:jc w:val="center"/>
    </w:pPr>
  </w:style>
  <w:style w:type="character" w:styleId="Hyperlink">
    <w:name w:val="Hyperlink"/>
    <w:rsid w:val="008345BD"/>
    <w:rPr>
      <w:color w:val="0000FF"/>
      <w:u w:val="single"/>
    </w:rPr>
  </w:style>
  <w:style w:type="table" w:styleId="TableGrid">
    <w:name w:val="Table Grid"/>
    <w:basedOn w:val="TableNormal"/>
    <w:rsid w:val="008345BD"/>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8345BD"/>
    <w:pPr>
      <w:numPr>
        <w:numId w:val="13"/>
      </w:numPr>
      <w:ind w:left="641" w:hanging="357"/>
    </w:pPr>
  </w:style>
  <w:style w:type="paragraph" w:customStyle="1" w:styleId="AuthorEmail">
    <w:name w:val="Author Email"/>
    <w:basedOn w:val="Normal"/>
    <w:qFormat/>
    <w:rsid w:val="008345BD"/>
    <w:pPr>
      <w:jc w:val="center"/>
    </w:pPr>
    <w:rPr>
      <w:sz w:val="20"/>
    </w:rPr>
  </w:style>
  <w:style w:type="paragraph" w:styleId="NormalWeb">
    <w:name w:val="Normal (Web)"/>
    <w:basedOn w:val="Normal"/>
    <w:uiPriority w:val="99"/>
    <w:unhideWhenUsed/>
    <w:rsid w:val="008345BD"/>
    <w:pPr>
      <w:spacing w:before="100" w:beforeAutospacing="1" w:after="100" w:afterAutospacing="1"/>
    </w:pPr>
    <w:rPr>
      <w:szCs w:val="24"/>
      <w:lang w:val="en-GB" w:eastAsia="en-GB"/>
    </w:rPr>
  </w:style>
  <w:style w:type="character" w:styleId="Strong">
    <w:name w:val="Strong"/>
    <w:basedOn w:val="DefaultParagraphFont"/>
    <w:uiPriority w:val="22"/>
    <w:qFormat/>
    <w:rsid w:val="008345BD"/>
    <w:rPr>
      <w:b/>
      <w:bCs/>
    </w:rPr>
  </w:style>
  <w:style w:type="character" w:styleId="Emphasis">
    <w:name w:val="Emphasis"/>
    <w:basedOn w:val="DefaultParagraphFont"/>
    <w:uiPriority w:val="20"/>
    <w:qFormat/>
    <w:rsid w:val="008345BD"/>
    <w:rPr>
      <w:i/>
      <w:iCs/>
    </w:rPr>
  </w:style>
  <w:style w:type="paragraph" w:customStyle="1" w:styleId="TableCaption">
    <w:name w:val="Table Caption"/>
    <w:basedOn w:val="FigureCaption"/>
    <w:qFormat/>
    <w:rsid w:val="008345BD"/>
    <w:rPr>
      <w:szCs w:val="18"/>
    </w:rPr>
  </w:style>
  <w:style w:type="paragraph" w:customStyle="1" w:styleId="Paragraphnumbered">
    <w:name w:val="Paragraph (numbered)"/>
    <w:rsid w:val="008345BD"/>
    <w:pPr>
      <w:numPr>
        <w:numId w:val="3"/>
      </w:numPr>
      <w:spacing w:after="0"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8345BD"/>
    <w:rPr>
      <w:color w:val="808080"/>
      <w:shd w:val="clear" w:color="auto" w:fill="E6E6E6"/>
    </w:rPr>
  </w:style>
  <w:style w:type="paragraph" w:styleId="ListParagraph">
    <w:name w:val="List Paragraph"/>
    <w:basedOn w:val="Normal"/>
    <w:uiPriority w:val="34"/>
    <w:rsid w:val="008345BD"/>
    <w:pPr>
      <w:ind w:left="720"/>
      <w:contextualSpacing/>
    </w:pPr>
  </w:style>
  <w:style w:type="character" w:styleId="CommentReference">
    <w:name w:val="annotation reference"/>
    <w:basedOn w:val="DefaultParagraphFont"/>
    <w:semiHidden/>
    <w:unhideWhenUsed/>
    <w:rsid w:val="008345BD"/>
    <w:rPr>
      <w:sz w:val="16"/>
      <w:szCs w:val="16"/>
    </w:rPr>
  </w:style>
  <w:style w:type="paragraph" w:styleId="CommentText">
    <w:name w:val="annotation text"/>
    <w:basedOn w:val="Normal"/>
    <w:link w:val="CommentTextChar"/>
    <w:semiHidden/>
    <w:unhideWhenUsed/>
    <w:rsid w:val="008345BD"/>
    <w:rPr>
      <w:sz w:val="20"/>
    </w:rPr>
  </w:style>
  <w:style w:type="character" w:customStyle="1" w:styleId="CommentTextChar">
    <w:name w:val="Comment Text Char"/>
    <w:basedOn w:val="DefaultParagraphFont"/>
    <w:link w:val="CommentText"/>
    <w:semiHidden/>
    <w:rsid w:val="008345B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8345BD"/>
    <w:rPr>
      <w:b/>
      <w:bCs/>
    </w:rPr>
  </w:style>
  <w:style w:type="character" w:customStyle="1" w:styleId="CommentSubjectChar">
    <w:name w:val="Comment Subject Char"/>
    <w:basedOn w:val="CommentTextChar"/>
    <w:link w:val="CommentSubject"/>
    <w:semiHidden/>
    <w:rsid w:val="008345BD"/>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tU1JXi/OAyfI" TargetMode="External"/><Relationship Id="rId299" Type="http://schemas.openxmlformats.org/officeDocument/2006/relationships/hyperlink" Target="http://paperpile.com/b/tU1JXi/eME3N" TargetMode="External"/><Relationship Id="rId21" Type="http://schemas.openxmlformats.org/officeDocument/2006/relationships/hyperlink" Target="https://paperpile.com/c/tU1JXi/Pgs0y" TargetMode="External"/><Relationship Id="rId63" Type="http://schemas.openxmlformats.org/officeDocument/2006/relationships/hyperlink" Target="http://paperpile.com/b/tU1JXi/WStbi" TargetMode="External"/><Relationship Id="rId159" Type="http://schemas.openxmlformats.org/officeDocument/2006/relationships/hyperlink" Target="http://paperpile.com/b/tU1JXi/RuGmc" TargetMode="External"/><Relationship Id="rId324" Type="http://schemas.openxmlformats.org/officeDocument/2006/relationships/hyperlink" Target="http://paperpile.com/b/tU1JXi/AESgw" TargetMode="External"/><Relationship Id="rId170" Type="http://schemas.openxmlformats.org/officeDocument/2006/relationships/hyperlink" Target="http://paperpile.com/b/tU1JXi/89pd1" TargetMode="External"/><Relationship Id="rId226" Type="http://schemas.openxmlformats.org/officeDocument/2006/relationships/hyperlink" Target="http://paperpile.com/b/tU1JXi/iQS8N" TargetMode="External"/><Relationship Id="rId268" Type="http://schemas.openxmlformats.org/officeDocument/2006/relationships/hyperlink" Target="http://paperpile.com/b/tU1JXi/N0aWq" TargetMode="External"/><Relationship Id="rId32" Type="http://schemas.openxmlformats.org/officeDocument/2006/relationships/hyperlink" Target="https://www.scirp.org/reference/referencespapers?referenceid=2224276" TargetMode="External"/><Relationship Id="rId74" Type="http://schemas.openxmlformats.org/officeDocument/2006/relationships/hyperlink" Target="http://paperpile.com/b/tU1JXi/5HUX8" TargetMode="External"/><Relationship Id="rId128" Type="http://schemas.openxmlformats.org/officeDocument/2006/relationships/hyperlink" Target="http://paperpile.com/b/tU1JXi/DMULk" TargetMode="External"/><Relationship Id="rId5" Type="http://schemas.openxmlformats.org/officeDocument/2006/relationships/hyperlink" Target="mailto:sutradharshweta644@gmail.com" TargetMode="External"/><Relationship Id="rId181" Type="http://schemas.openxmlformats.org/officeDocument/2006/relationships/hyperlink" Target="http://paperpile.com/b/tU1JXi/NHshR" TargetMode="External"/><Relationship Id="rId237" Type="http://schemas.openxmlformats.org/officeDocument/2006/relationships/hyperlink" Target="http://paperpile.com/b/tU1JXi/O3YOT" TargetMode="External"/><Relationship Id="rId279" Type="http://schemas.openxmlformats.org/officeDocument/2006/relationships/hyperlink" Target="http://paperpile.com/b/tU1JXi/ED99r" TargetMode="External"/><Relationship Id="rId43" Type="http://schemas.openxmlformats.org/officeDocument/2006/relationships/hyperlink" Target="https://paperpile.com/c/tU1JXi/DOgy5" TargetMode="External"/><Relationship Id="rId139" Type="http://schemas.openxmlformats.org/officeDocument/2006/relationships/hyperlink" Target="http://paperpile.com/b/tU1JXi/Q2JF4" TargetMode="External"/><Relationship Id="rId290" Type="http://schemas.openxmlformats.org/officeDocument/2006/relationships/hyperlink" Target="http://paperpile.com/b/tU1JXi/LWJzl" TargetMode="External"/><Relationship Id="rId304" Type="http://schemas.openxmlformats.org/officeDocument/2006/relationships/hyperlink" Target="http://paperpile.com/b/tU1JXi/RgqSQ" TargetMode="External"/><Relationship Id="rId85" Type="http://schemas.openxmlformats.org/officeDocument/2006/relationships/hyperlink" Target="http://paperpile.com/b/tU1JXi/bMRH" TargetMode="External"/><Relationship Id="rId150" Type="http://schemas.openxmlformats.org/officeDocument/2006/relationships/hyperlink" Target="http://paperpile.com/b/tU1JXi/joTVn" TargetMode="External"/><Relationship Id="rId192" Type="http://schemas.openxmlformats.org/officeDocument/2006/relationships/hyperlink" Target="http://paperpile.com/b/tU1JXi/djTsF" TargetMode="External"/><Relationship Id="rId206" Type="http://schemas.openxmlformats.org/officeDocument/2006/relationships/hyperlink" Target="http://paperpile.com/b/tU1JXi/Ivuzi" TargetMode="External"/><Relationship Id="rId248" Type="http://schemas.openxmlformats.org/officeDocument/2006/relationships/hyperlink" Target="http://paperpile.com/b/tU1JXi/LdLON" TargetMode="External"/><Relationship Id="rId12" Type="http://schemas.openxmlformats.org/officeDocument/2006/relationships/hyperlink" Target="https://paperpile.com/c/tU1JXi/5HUX8+HyE27" TargetMode="External"/><Relationship Id="rId108" Type="http://schemas.openxmlformats.org/officeDocument/2006/relationships/hyperlink" Target="http://paperpile.com/b/tU1JXi/6reZw" TargetMode="External"/><Relationship Id="rId315" Type="http://schemas.openxmlformats.org/officeDocument/2006/relationships/hyperlink" Target="http://paperpile.com/b/tU1JXi/LAAvq" TargetMode="External"/><Relationship Id="rId54" Type="http://schemas.openxmlformats.org/officeDocument/2006/relationships/hyperlink" Target="http://paperpile.com/b/tU1JXi/FHEaw" TargetMode="External"/><Relationship Id="rId96" Type="http://schemas.openxmlformats.org/officeDocument/2006/relationships/hyperlink" Target="http://paperpile.com/b/tU1JXi/HdDsk" TargetMode="External"/><Relationship Id="rId161" Type="http://schemas.openxmlformats.org/officeDocument/2006/relationships/hyperlink" Target="http://paperpile.com/b/tU1JXi/RuGmc" TargetMode="External"/><Relationship Id="rId217" Type="http://schemas.openxmlformats.org/officeDocument/2006/relationships/hyperlink" Target="http://paperpile.com/b/tU1JXi/PnoUl" TargetMode="External"/><Relationship Id="rId259" Type="http://schemas.openxmlformats.org/officeDocument/2006/relationships/hyperlink" Target="http://dx.doi.org/10.1128/AAC.01759-19" TargetMode="External"/><Relationship Id="rId23" Type="http://schemas.openxmlformats.org/officeDocument/2006/relationships/hyperlink" Target="https://paperpile.com/c/tU1JXi/NHshR" TargetMode="External"/><Relationship Id="rId119" Type="http://schemas.openxmlformats.org/officeDocument/2006/relationships/hyperlink" Target="http://paperpile.com/b/tU1JXi/AV5RZ" TargetMode="External"/><Relationship Id="rId270" Type="http://schemas.openxmlformats.org/officeDocument/2006/relationships/hyperlink" Target="http://paperpile.com/b/tU1JXi/225sK" TargetMode="External"/><Relationship Id="rId326" Type="http://schemas.openxmlformats.org/officeDocument/2006/relationships/theme" Target="theme/theme1.xml"/><Relationship Id="rId65" Type="http://schemas.openxmlformats.org/officeDocument/2006/relationships/hyperlink" Target="http://paperpile.com/b/tU1JXi/6qapr" TargetMode="External"/><Relationship Id="rId130" Type="http://schemas.openxmlformats.org/officeDocument/2006/relationships/hyperlink" Target="http://paperpile.com/b/tU1JXi/eWDig" TargetMode="External"/><Relationship Id="rId172" Type="http://schemas.openxmlformats.org/officeDocument/2006/relationships/hyperlink" Target="http://paperpile.com/b/tU1JXi/89pd1" TargetMode="External"/><Relationship Id="rId228" Type="http://schemas.openxmlformats.org/officeDocument/2006/relationships/hyperlink" Target="http://paperpile.com/b/tU1JXi/iQS8N" TargetMode="External"/><Relationship Id="rId281" Type="http://schemas.openxmlformats.org/officeDocument/2006/relationships/hyperlink" Target="http://paperpile.com/b/tU1JXi/OIDzX" TargetMode="External"/><Relationship Id="rId34" Type="http://schemas.openxmlformats.org/officeDocument/2006/relationships/hyperlink" Target="https://paperpile.com/c/tU1JXi/PnoUl" TargetMode="External"/><Relationship Id="rId76" Type="http://schemas.openxmlformats.org/officeDocument/2006/relationships/hyperlink" Target="http://paperpile.com/b/tU1JXi/5HUX8" TargetMode="External"/><Relationship Id="rId141" Type="http://schemas.openxmlformats.org/officeDocument/2006/relationships/hyperlink" Target="http://paperpile.com/b/tU1JXi/dleHT" TargetMode="External"/><Relationship Id="rId7" Type="http://schemas.openxmlformats.org/officeDocument/2006/relationships/hyperlink" Target="https://paperpile.com/c/tU1JXi/DMULk+rhYqZ" TargetMode="External"/><Relationship Id="rId162" Type="http://schemas.openxmlformats.org/officeDocument/2006/relationships/hyperlink" Target="http://paperpile.com/b/tU1JXi/RuGmc" TargetMode="External"/><Relationship Id="rId183" Type="http://schemas.openxmlformats.org/officeDocument/2006/relationships/hyperlink" Target="http://paperpile.com/b/tU1JXi/Q7G9i" TargetMode="External"/><Relationship Id="rId218" Type="http://schemas.openxmlformats.org/officeDocument/2006/relationships/hyperlink" Target="http://paperpile.com/b/tU1JXi/PnoUl" TargetMode="External"/><Relationship Id="rId239" Type="http://schemas.openxmlformats.org/officeDocument/2006/relationships/hyperlink" Target="http://paperpile.com/b/tU1JXi/QeTtX" TargetMode="External"/><Relationship Id="rId250" Type="http://schemas.openxmlformats.org/officeDocument/2006/relationships/hyperlink" Target="http://paperpile.com/b/tU1JXi/HyE27" TargetMode="External"/><Relationship Id="rId271" Type="http://schemas.openxmlformats.org/officeDocument/2006/relationships/hyperlink" Target="http://paperpile.com/b/tU1JXi/225sK" TargetMode="External"/><Relationship Id="rId292" Type="http://schemas.openxmlformats.org/officeDocument/2006/relationships/hyperlink" Target="http://paperpile.com/b/tU1JXi/LWJzl" TargetMode="External"/><Relationship Id="rId306" Type="http://schemas.openxmlformats.org/officeDocument/2006/relationships/hyperlink" Target="http://paperpile.com/b/tU1JXi/zVpdg" TargetMode="External"/><Relationship Id="rId24" Type="http://schemas.openxmlformats.org/officeDocument/2006/relationships/hyperlink" Target="https://paperpile.com/c/tU1JXi/bMRH" TargetMode="External"/><Relationship Id="rId45" Type="http://schemas.openxmlformats.org/officeDocument/2006/relationships/hyperlink" Target="https://paperpile.com/c/tU1JXi/eWDig" TargetMode="External"/><Relationship Id="rId66" Type="http://schemas.openxmlformats.org/officeDocument/2006/relationships/hyperlink" Target="http://paperpile.com/b/tU1JXi/6qapr" TargetMode="External"/><Relationship Id="rId87" Type="http://schemas.openxmlformats.org/officeDocument/2006/relationships/hyperlink" Target="http://paperpile.com/b/tU1JXi/bMRH" TargetMode="External"/><Relationship Id="rId110" Type="http://schemas.openxmlformats.org/officeDocument/2006/relationships/hyperlink" Target="http://paperpile.com/b/tU1JXi/JMXYQ" TargetMode="External"/><Relationship Id="rId131" Type="http://schemas.openxmlformats.org/officeDocument/2006/relationships/hyperlink" Target="http://paperpile.com/b/tU1JXi/eWDig" TargetMode="External"/><Relationship Id="rId152" Type="http://schemas.openxmlformats.org/officeDocument/2006/relationships/hyperlink" Target="http://paperpile.com/b/tU1JXi/joTVn" TargetMode="External"/><Relationship Id="rId173" Type="http://schemas.openxmlformats.org/officeDocument/2006/relationships/hyperlink" Target="http://paperpile.com/b/tU1JXi/89pd1" TargetMode="External"/><Relationship Id="rId194" Type="http://schemas.openxmlformats.org/officeDocument/2006/relationships/hyperlink" Target="http://paperpile.com/b/tU1JXi/djTsF" TargetMode="External"/><Relationship Id="rId208" Type="http://schemas.openxmlformats.org/officeDocument/2006/relationships/hyperlink" Target="http://paperpile.com/b/tU1JXi/dL10p" TargetMode="External"/><Relationship Id="rId229" Type="http://schemas.openxmlformats.org/officeDocument/2006/relationships/hyperlink" Target="http://paperpile.com/b/tU1JXi/KJR4f" TargetMode="External"/><Relationship Id="rId240" Type="http://schemas.openxmlformats.org/officeDocument/2006/relationships/hyperlink" Target="http://paperpile.com/b/tU1JXi/QeTtX" TargetMode="External"/><Relationship Id="rId261" Type="http://schemas.openxmlformats.org/officeDocument/2006/relationships/hyperlink" Target="http://paperpile.com/b/tU1JXi/491N1" TargetMode="External"/><Relationship Id="rId14" Type="http://schemas.openxmlformats.org/officeDocument/2006/relationships/hyperlink" Target="https://paperpile.com/c/tU1JXi/O3YOT+N0aWq+ZHp67" TargetMode="External"/><Relationship Id="rId35" Type="http://schemas.openxmlformats.org/officeDocument/2006/relationships/hyperlink" Target="https://paperpile.com/c/tU1JXi/OIDzX" TargetMode="External"/><Relationship Id="rId56" Type="http://schemas.openxmlformats.org/officeDocument/2006/relationships/hyperlink" Target="http://paperpile.com/b/tU1JXi/FHEaw" TargetMode="External"/><Relationship Id="rId77" Type="http://schemas.openxmlformats.org/officeDocument/2006/relationships/hyperlink" Target="http://paperpile.com/b/tU1JXi/5HUX8" TargetMode="External"/><Relationship Id="rId100" Type="http://schemas.openxmlformats.org/officeDocument/2006/relationships/hyperlink" Target="http://paperpile.com/b/tU1JXi/HdDsk" TargetMode="External"/><Relationship Id="rId282" Type="http://schemas.openxmlformats.org/officeDocument/2006/relationships/hyperlink" Target="http://paperpile.com/b/tU1JXi/OIDzX" TargetMode="External"/><Relationship Id="rId317" Type="http://schemas.openxmlformats.org/officeDocument/2006/relationships/hyperlink" Target="http://paperpile.com/b/tU1JXi/LAAvq" TargetMode="External"/><Relationship Id="rId8" Type="http://schemas.openxmlformats.org/officeDocument/2006/relationships/hyperlink" Target="https://paperpile.com/c/tU1JXi/491N1" TargetMode="External"/><Relationship Id="rId98" Type="http://schemas.openxmlformats.org/officeDocument/2006/relationships/hyperlink" Target="http://paperpile.com/b/tU1JXi/HdDsk" TargetMode="External"/><Relationship Id="rId121" Type="http://schemas.openxmlformats.org/officeDocument/2006/relationships/hyperlink" Target="http://paperpile.com/b/tU1JXi/AV5RZ" TargetMode="External"/><Relationship Id="rId142" Type="http://schemas.openxmlformats.org/officeDocument/2006/relationships/hyperlink" Target="http://paperpile.com/b/tU1JXi/dleHT" TargetMode="External"/><Relationship Id="rId163" Type="http://schemas.openxmlformats.org/officeDocument/2006/relationships/hyperlink" Target="http://paperpile.com/b/tU1JXi/Pgs0y" TargetMode="External"/><Relationship Id="rId184" Type="http://schemas.openxmlformats.org/officeDocument/2006/relationships/hyperlink" Target="http://paperpile.com/b/tU1JXi/Q7G9i" TargetMode="External"/><Relationship Id="rId219" Type="http://schemas.openxmlformats.org/officeDocument/2006/relationships/hyperlink" Target="http://paperpile.com/b/tU1JXi/PnoUl" TargetMode="External"/><Relationship Id="rId230" Type="http://schemas.openxmlformats.org/officeDocument/2006/relationships/hyperlink" Target="http://paperpile.com/b/tU1JXi/KJR4f" TargetMode="External"/><Relationship Id="rId251" Type="http://schemas.openxmlformats.org/officeDocument/2006/relationships/hyperlink" Target="http://paperpile.com/b/tU1JXi/HyE27" TargetMode="External"/><Relationship Id="rId25" Type="http://schemas.openxmlformats.org/officeDocument/2006/relationships/hyperlink" Target="https://paperpile.com/c/tU1JXi/bF9Ib" TargetMode="External"/><Relationship Id="rId46" Type="http://schemas.openxmlformats.org/officeDocument/2006/relationships/hyperlink" Target="https://paperpile.com/c/tU1JXi/dL10p" TargetMode="External"/><Relationship Id="rId67" Type="http://schemas.openxmlformats.org/officeDocument/2006/relationships/hyperlink" Target="http://paperpile.com/b/tU1JXi/6qapr" TargetMode="External"/><Relationship Id="rId272" Type="http://schemas.openxmlformats.org/officeDocument/2006/relationships/hyperlink" Target="http://paperpile.com/b/tU1JXi/225sK" TargetMode="External"/><Relationship Id="rId293" Type="http://schemas.openxmlformats.org/officeDocument/2006/relationships/hyperlink" Target="http://paperpile.com/b/tU1JXi/LWJzl" TargetMode="External"/><Relationship Id="rId307" Type="http://schemas.openxmlformats.org/officeDocument/2006/relationships/hyperlink" Target="http://paperpile.com/b/tU1JXi/zVpdg" TargetMode="External"/><Relationship Id="rId88" Type="http://schemas.openxmlformats.org/officeDocument/2006/relationships/hyperlink" Target="http://paperpile.com/b/tU1JXi/bMRH" TargetMode="External"/><Relationship Id="rId111" Type="http://schemas.openxmlformats.org/officeDocument/2006/relationships/hyperlink" Target="http://paperpile.com/b/tU1JXi/JMXYQ" TargetMode="External"/><Relationship Id="rId132" Type="http://schemas.openxmlformats.org/officeDocument/2006/relationships/hyperlink" Target="http://paperpile.com/b/tU1JXi/eWDig" TargetMode="External"/><Relationship Id="rId153" Type="http://schemas.openxmlformats.org/officeDocument/2006/relationships/hyperlink" Target="http://paperpile.com/b/tU1JXi/0DlCk" TargetMode="External"/><Relationship Id="rId174" Type="http://schemas.openxmlformats.org/officeDocument/2006/relationships/hyperlink" Target="http://paperpile.com/b/tU1JXi/X3LTg" TargetMode="External"/><Relationship Id="rId195" Type="http://schemas.openxmlformats.org/officeDocument/2006/relationships/hyperlink" Target="http://paperpile.com/b/tU1JXi/djTsF" TargetMode="External"/><Relationship Id="rId209" Type="http://schemas.openxmlformats.org/officeDocument/2006/relationships/hyperlink" Target="http://paperpile.com/b/tU1JXi/dL10p" TargetMode="External"/><Relationship Id="rId220" Type="http://schemas.openxmlformats.org/officeDocument/2006/relationships/hyperlink" Target="http://paperpile.com/b/tU1JXi/PnoUl" TargetMode="External"/><Relationship Id="rId241" Type="http://schemas.openxmlformats.org/officeDocument/2006/relationships/hyperlink" Target="http://paperpile.com/b/tU1JXi/QeTtX" TargetMode="External"/><Relationship Id="rId15" Type="http://schemas.openxmlformats.org/officeDocument/2006/relationships/hyperlink" Target="https://paperpile.com/c/tU1JXi/O3YOT+N0aWq+ZHp67" TargetMode="External"/><Relationship Id="rId36" Type="http://schemas.openxmlformats.org/officeDocument/2006/relationships/image" Target="media/image1.png"/><Relationship Id="rId57" Type="http://schemas.openxmlformats.org/officeDocument/2006/relationships/hyperlink" Target="http://paperpile.com/b/tU1JXi/FHEaw" TargetMode="External"/><Relationship Id="rId262" Type="http://schemas.openxmlformats.org/officeDocument/2006/relationships/hyperlink" Target="http://paperpile.com/b/tU1JXi/491N1" TargetMode="External"/><Relationship Id="rId283" Type="http://schemas.openxmlformats.org/officeDocument/2006/relationships/hyperlink" Target="http://paperpile.com/b/tU1JXi/OIDzX" TargetMode="External"/><Relationship Id="rId318" Type="http://schemas.openxmlformats.org/officeDocument/2006/relationships/hyperlink" Target="http://paperpile.com/b/tU1JXi/LAAvq" TargetMode="External"/><Relationship Id="rId78" Type="http://schemas.openxmlformats.org/officeDocument/2006/relationships/hyperlink" Target="http://paperpile.com/b/tU1JXi/5HUX8" TargetMode="External"/><Relationship Id="rId99" Type="http://schemas.openxmlformats.org/officeDocument/2006/relationships/hyperlink" Target="http://paperpile.com/b/tU1JXi/HdDsk" TargetMode="External"/><Relationship Id="rId101" Type="http://schemas.openxmlformats.org/officeDocument/2006/relationships/hyperlink" Target="http://paperpile.com/b/tU1JXi/bF9Ib" TargetMode="External"/><Relationship Id="rId122" Type="http://schemas.openxmlformats.org/officeDocument/2006/relationships/hyperlink" Target="http://paperpile.com/b/tU1JXi/AV5RZ" TargetMode="External"/><Relationship Id="rId143" Type="http://schemas.openxmlformats.org/officeDocument/2006/relationships/hyperlink" Target="http://paperpile.com/b/tU1JXi/dleHT" TargetMode="External"/><Relationship Id="rId164" Type="http://schemas.openxmlformats.org/officeDocument/2006/relationships/hyperlink" Target="http://paperpile.com/b/tU1JXi/Pgs0y" TargetMode="External"/><Relationship Id="rId185" Type="http://schemas.openxmlformats.org/officeDocument/2006/relationships/hyperlink" Target="http://paperpile.com/b/tU1JXi/Q7G9i" TargetMode="External"/><Relationship Id="rId9" Type="http://schemas.openxmlformats.org/officeDocument/2006/relationships/hyperlink" Target="https://paperpile.com/c/tU1JXi/Ivuzi" TargetMode="External"/><Relationship Id="rId210" Type="http://schemas.openxmlformats.org/officeDocument/2006/relationships/hyperlink" Target="http://paperpile.com/b/tU1JXi/dL10p" TargetMode="External"/><Relationship Id="rId26" Type="http://schemas.openxmlformats.org/officeDocument/2006/relationships/hyperlink" Target="https://paperpile.com/c/tU1JXi/zVpdg+X3LTg+mNFNB" TargetMode="External"/><Relationship Id="rId231" Type="http://schemas.openxmlformats.org/officeDocument/2006/relationships/hyperlink" Target="http://paperpile.com/b/tU1JXi/KJR4f" TargetMode="External"/><Relationship Id="rId252" Type="http://schemas.openxmlformats.org/officeDocument/2006/relationships/hyperlink" Target="http://paperpile.com/b/tU1JXi/HyE27" TargetMode="External"/><Relationship Id="rId273" Type="http://schemas.openxmlformats.org/officeDocument/2006/relationships/hyperlink" Target="http://paperpile.com/b/tU1JXi/225sK" TargetMode="External"/><Relationship Id="rId294" Type="http://schemas.openxmlformats.org/officeDocument/2006/relationships/hyperlink" Target="http://paperpile.com/b/tU1JXi/LWJzl" TargetMode="External"/><Relationship Id="rId308" Type="http://schemas.openxmlformats.org/officeDocument/2006/relationships/hyperlink" Target="http://paperpile.com/b/tU1JXi/zVpdg" TargetMode="External"/><Relationship Id="rId47" Type="http://schemas.openxmlformats.org/officeDocument/2006/relationships/hyperlink" Target="https://paperpile.com/c/tU1JXi/HdDsk" TargetMode="External"/><Relationship Id="rId68" Type="http://schemas.openxmlformats.org/officeDocument/2006/relationships/hyperlink" Target="http://paperpile.com/b/tU1JXi/6qapr" TargetMode="External"/><Relationship Id="rId89" Type="http://schemas.openxmlformats.org/officeDocument/2006/relationships/hyperlink" Target="http://paperpile.com/b/tU1JXi/bMRH" TargetMode="External"/><Relationship Id="rId112" Type="http://schemas.openxmlformats.org/officeDocument/2006/relationships/hyperlink" Target="http://paperpile.com/b/tU1JXi/JMXYQ" TargetMode="External"/><Relationship Id="rId133" Type="http://schemas.openxmlformats.org/officeDocument/2006/relationships/hyperlink" Target="http://paperpile.com/b/tU1JXi/eWDig" TargetMode="External"/><Relationship Id="rId154" Type="http://schemas.openxmlformats.org/officeDocument/2006/relationships/hyperlink" Target="http://paperpile.com/b/tU1JXi/0DlCk" TargetMode="External"/><Relationship Id="rId175" Type="http://schemas.openxmlformats.org/officeDocument/2006/relationships/hyperlink" Target="http://paperpile.com/b/tU1JXi/X3LTg" TargetMode="External"/><Relationship Id="rId196" Type="http://schemas.openxmlformats.org/officeDocument/2006/relationships/hyperlink" Target="http://paperpile.com/b/tU1JXi/djTsF" TargetMode="External"/><Relationship Id="rId200" Type="http://schemas.openxmlformats.org/officeDocument/2006/relationships/hyperlink" Target="http://paperpile.com/b/tU1JXi/DOgy5" TargetMode="External"/><Relationship Id="rId16" Type="http://schemas.openxmlformats.org/officeDocument/2006/relationships/hyperlink" Target="https://paperpile.com/c/tU1JXi/O3YOT+N0aWq+ZHp67" TargetMode="External"/><Relationship Id="rId221" Type="http://schemas.openxmlformats.org/officeDocument/2006/relationships/hyperlink" Target="http://paperpile.com/b/tU1JXi/rhYqZ" TargetMode="External"/><Relationship Id="rId242" Type="http://schemas.openxmlformats.org/officeDocument/2006/relationships/hyperlink" Target="http://paperpile.com/b/tU1JXi/QeTtX" TargetMode="External"/><Relationship Id="rId263" Type="http://schemas.openxmlformats.org/officeDocument/2006/relationships/hyperlink" Target="http://paperpile.com/b/tU1JXi/491N1" TargetMode="External"/><Relationship Id="rId284" Type="http://schemas.openxmlformats.org/officeDocument/2006/relationships/hyperlink" Target="http://paperpile.com/b/tU1JXi/OIDzX" TargetMode="External"/><Relationship Id="rId319" Type="http://schemas.openxmlformats.org/officeDocument/2006/relationships/hyperlink" Target="http://paperpile.com/b/tU1JXi/LAAvq" TargetMode="External"/><Relationship Id="rId37" Type="http://schemas.openxmlformats.org/officeDocument/2006/relationships/image" Target="media/image2.png"/><Relationship Id="rId58" Type="http://schemas.openxmlformats.org/officeDocument/2006/relationships/hyperlink" Target="http://paperpile.com/b/tU1JXi/FHEaw" TargetMode="External"/><Relationship Id="rId79" Type="http://schemas.openxmlformats.org/officeDocument/2006/relationships/hyperlink" Target="http://dx.doi.org/10.1128/msphere.00202-21" TargetMode="External"/><Relationship Id="rId102" Type="http://schemas.openxmlformats.org/officeDocument/2006/relationships/hyperlink" Target="http://paperpile.com/b/tU1JXi/bF9Ib" TargetMode="External"/><Relationship Id="rId123" Type="http://schemas.openxmlformats.org/officeDocument/2006/relationships/hyperlink" Target="http://paperpile.com/b/tU1JXi/AV5RZ" TargetMode="External"/><Relationship Id="rId144" Type="http://schemas.openxmlformats.org/officeDocument/2006/relationships/hyperlink" Target="http://paperpile.com/b/tU1JXi/dleHT" TargetMode="External"/><Relationship Id="rId90" Type="http://schemas.openxmlformats.org/officeDocument/2006/relationships/hyperlink" Target="http://dx.doi.org/10.1128/aac.00820-22" TargetMode="External"/><Relationship Id="rId165" Type="http://schemas.openxmlformats.org/officeDocument/2006/relationships/hyperlink" Target="http://paperpile.com/b/tU1JXi/Pgs0y" TargetMode="External"/><Relationship Id="rId186" Type="http://schemas.openxmlformats.org/officeDocument/2006/relationships/hyperlink" Target="http://paperpile.com/b/tU1JXi/Q7G9i" TargetMode="External"/><Relationship Id="rId211" Type="http://schemas.openxmlformats.org/officeDocument/2006/relationships/hyperlink" Target="http://paperpile.com/b/tU1JXi/dL10p" TargetMode="External"/><Relationship Id="rId232" Type="http://schemas.openxmlformats.org/officeDocument/2006/relationships/hyperlink" Target="http://paperpile.com/b/tU1JXi/KJR4f" TargetMode="External"/><Relationship Id="rId253" Type="http://schemas.openxmlformats.org/officeDocument/2006/relationships/hyperlink" Target="http://paperpile.com/b/tU1JXi/HyE27" TargetMode="External"/><Relationship Id="rId274" Type="http://schemas.openxmlformats.org/officeDocument/2006/relationships/hyperlink" Target="http://paperpile.com/b/tU1JXi/225sK" TargetMode="External"/><Relationship Id="rId295" Type="http://schemas.openxmlformats.org/officeDocument/2006/relationships/hyperlink" Target="http://paperpile.com/b/tU1JXi/eME3N" TargetMode="External"/><Relationship Id="rId309" Type="http://schemas.openxmlformats.org/officeDocument/2006/relationships/hyperlink" Target="http://paperpile.com/b/tU1JXi/zVpdg" TargetMode="External"/><Relationship Id="rId27" Type="http://schemas.openxmlformats.org/officeDocument/2006/relationships/hyperlink" Target="https://paperpile.com/c/tU1JXi/zVpdg+X3LTg+mNFNB+RgqSQ" TargetMode="External"/><Relationship Id="rId48" Type="http://schemas.openxmlformats.org/officeDocument/2006/relationships/hyperlink" Target="https://paperpile.com/c/tU1JXi/ED99r+LdLON+tAnCF" TargetMode="External"/><Relationship Id="rId69" Type="http://schemas.openxmlformats.org/officeDocument/2006/relationships/hyperlink" Target="http://paperpile.com/b/tU1JXi/nkB98" TargetMode="External"/><Relationship Id="rId113" Type="http://schemas.openxmlformats.org/officeDocument/2006/relationships/hyperlink" Target="http://paperpile.com/b/tU1JXi/JMXYQ" TargetMode="External"/><Relationship Id="rId134" Type="http://schemas.openxmlformats.org/officeDocument/2006/relationships/hyperlink" Target="http://paperpile.com/b/tU1JXi/ZHp67" TargetMode="External"/><Relationship Id="rId320" Type="http://schemas.openxmlformats.org/officeDocument/2006/relationships/hyperlink" Target="http://paperpile.com/b/tU1JXi/AESgw" TargetMode="External"/><Relationship Id="rId80" Type="http://schemas.openxmlformats.org/officeDocument/2006/relationships/hyperlink" Target="http://paperpile.com/b/tU1JXi/GWVd2" TargetMode="External"/><Relationship Id="rId155" Type="http://schemas.openxmlformats.org/officeDocument/2006/relationships/hyperlink" Target="http://paperpile.com/b/tU1JXi/0DlCk" TargetMode="External"/><Relationship Id="rId176" Type="http://schemas.openxmlformats.org/officeDocument/2006/relationships/hyperlink" Target="http://paperpile.com/b/tU1JXi/X3LTg" TargetMode="External"/><Relationship Id="rId197" Type="http://schemas.openxmlformats.org/officeDocument/2006/relationships/hyperlink" Target="http://paperpile.com/b/tU1JXi/DOgy5" TargetMode="External"/><Relationship Id="rId201" Type="http://schemas.openxmlformats.org/officeDocument/2006/relationships/hyperlink" Target="http://paperpile.com/b/tU1JXi/DOgy5" TargetMode="External"/><Relationship Id="rId222" Type="http://schemas.openxmlformats.org/officeDocument/2006/relationships/hyperlink" Target="http://paperpile.com/b/tU1JXi/rhYqZ" TargetMode="External"/><Relationship Id="rId243" Type="http://schemas.openxmlformats.org/officeDocument/2006/relationships/hyperlink" Target="http://paperpile.com/b/tU1JXi/QeTtX" TargetMode="External"/><Relationship Id="rId264" Type="http://schemas.openxmlformats.org/officeDocument/2006/relationships/hyperlink" Target="http://paperpile.com/b/tU1JXi/491N1" TargetMode="External"/><Relationship Id="rId285" Type="http://schemas.openxmlformats.org/officeDocument/2006/relationships/hyperlink" Target="http://paperpile.com/b/tU1JXi/tAnCF" TargetMode="External"/><Relationship Id="rId17" Type="http://schemas.openxmlformats.org/officeDocument/2006/relationships/hyperlink" Target="https://paperpile.com/c/tU1JXi/O3YOT+N0aWq+ZHp67" TargetMode="External"/><Relationship Id="rId38" Type="http://schemas.openxmlformats.org/officeDocument/2006/relationships/image" Target="media/image3.png"/><Relationship Id="rId59" Type="http://schemas.openxmlformats.org/officeDocument/2006/relationships/hyperlink" Target="http://paperpile.com/b/tU1JXi/WStbi" TargetMode="External"/><Relationship Id="rId103" Type="http://schemas.openxmlformats.org/officeDocument/2006/relationships/hyperlink" Target="http://paperpile.com/b/tU1JXi/bF9Ib" TargetMode="External"/><Relationship Id="rId124" Type="http://schemas.openxmlformats.org/officeDocument/2006/relationships/hyperlink" Target="http://paperpile.com/b/tU1JXi/DMULk" TargetMode="External"/><Relationship Id="rId310" Type="http://schemas.openxmlformats.org/officeDocument/2006/relationships/hyperlink" Target="http://paperpile.com/b/tU1JXi/y4O0U" TargetMode="External"/><Relationship Id="rId70" Type="http://schemas.openxmlformats.org/officeDocument/2006/relationships/hyperlink" Target="http://paperpile.com/b/tU1JXi/nkB98" TargetMode="External"/><Relationship Id="rId91" Type="http://schemas.openxmlformats.org/officeDocument/2006/relationships/hyperlink" Target="http://paperpile.com/b/tU1JXi/0ZvCh" TargetMode="External"/><Relationship Id="rId145" Type="http://schemas.openxmlformats.org/officeDocument/2006/relationships/hyperlink" Target="http://paperpile.com/b/tU1JXi/dleHT" TargetMode="External"/><Relationship Id="rId166" Type="http://schemas.openxmlformats.org/officeDocument/2006/relationships/hyperlink" Target="http://paperpile.com/b/tU1JXi/Pgs0y" TargetMode="External"/><Relationship Id="rId187" Type="http://schemas.openxmlformats.org/officeDocument/2006/relationships/hyperlink" Target="http://paperpile.com/b/tU1JXi/rc3Dn" TargetMode="External"/><Relationship Id="rId1" Type="http://schemas.openxmlformats.org/officeDocument/2006/relationships/numbering" Target="numbering.xml"/><Relationship Id="rId212" Type="http://schemas.openxmlformats.org/officeDocument/2006/relationships/hyperlink" Target="http://paperpile.com/b/tU1JXi/mNFNB" TargetMode="External"/><Relationship Id="rId233" Type="http://schemas.openxmlformats.org/officeDocument/2006/relationships/hyperlink" Target="http://paperpile.com/b/tU1JXi/KJR4f" TargetMode="External"/><Relationship Id="rId254" Type="http://schemas.openxmlformats.org/officeDocument/2006/relationships/hyperlink" Target="http://paperpile.com/b/tU1JXi/Do79G" TargetMode="External"/><Relationship Id="rId28" Type="http://schemas.openxmlformats.org/officeDocument/2006/relationships/hyperlink" Target="https://paperpile.com/c/tU1JXi/AV5RZ" TargetMode="External"/><Relationship Id="rId49" Type="http://schemas.openxmlformats.org/officeDocument/2006/relationships/hyperlink" Target="https://paperpile.com/c/tU1JXi/RuGmc" TargetMode="External"/><Relationship Id="rId114" Type="http://schemas.openxmlformats.org/officeDocument/2006/relationships/hyperlink" Target="http://paperpile.com/b/tU1JXi/OAyfI" TargetMode="External"/><Relationship Id="rId275" Type="http://schemas.openxmlformats.org/officeDocument/2006/relationships/hyperlink" Target="http://paperpile.com/b/tU1JXi/ED99r" TargetMode="External"/><Relationship Id="rId296" Type="http://schemas.openxmlformats.org/officeDocument/2006/relationships/hyperlink" Target="http://paperpile.com/b/tU1JXi/eME3N" TargetMode="External"/><Relationship Id="rId300" Type="http://schemas.openxmlformats.org/officeDocument/2006/relationships/hyperlink" Target="http://paperpile.com/b/tU1JXi/RgqSQ" TargetMode="External"/><Relationship Id="rId60" Type="http://schemas.openxmlformats.org/officeDocument/2006/relationships/hyperlink" Target="http://paperpile.com/b/tU1JXi/WStbi" TargetMode="External"/><Relationship Id="rId81" Type="http://schemas.openxmlformats.org/officeDocument/2006/relationships/hyperlink" Target="http://paperpile.com/b/tU1JXi/GWVd2" TargetMode="External"/><Relationship Id="rId135" Type="http://schemas.openxmlformats.org/officeDocument/2006/relationships/hyperlink" Target="http://paperpile.com/b/tU1JXi/ZHp67" TargetMode="External"/><Relationship Id="rId156" Type="http://schemas.openxmlformats.org/officeDocument/2006/relationships/hyperlink" Target="http://paperpile.com/b/tU1JXi/0DlCk" TargetMode="External"/><Relationship Id="rId177" Type="http://schemas.openxmlformats.org/officeDocument/2006/relationships/hyperlink" Target="http://paperpile.com/b/tU1JXi/X3LTg" TargetMode="External"/><Relationship Id="rId198" Type="http://schemas.openxmlformats.org/officeDocument/2006/relationships/hyperlink" Target="http://paperpile.com/b/tU1JXi/DOgy5" TargetMode="External"/><Relationship Id="rId321" Type="http://schemas.openxmlformats.org/officeDocument/2006/relationships/hyperlink" Target="http://paperpile.com/b/tU1JXi/AESgw" TargetMode="External"/><Relationship Id="rId202" Type="http://schemas.openxmlformats.org/officeDocument/2006/relationships/hyperlink" Target="http://paperpile.com/b/tU1JXi/Ivuzi" TargetMode="External"/><Relationship Id="rId223" Type="http://schemas.openxmlformats.org/officeDocument/2006/relationships/hyperlink" Target="http://paperpile.com/b/tU1JXi/rhYqZ" TargetMode="External"/><Relationship Id="rId244" Type="http://schemas.openxmlformats.org/officeDocument/2006/relationships/hyperlink" Target="http://paperpile.com/b/tU1JXi/LdLON" TargetMode="External"/><Relationship Id="rId18" Type="http://schemas.openxmlformats.org/officeDocument/2006/relationships/hyperlink" Target="https://paperpile.com/c/tU1JXi/O3YOT+N0aWq+ZHp67" TargetMode="External"/><Relationship Id="rId39" Type="http://schemas.openxmlformats.org/officeDocument/2006/relationships/image" Target="media/image4.png"/><Relationship Id="rId265" Type="http://schemas.openxmlformats.org/officeDocument/2006/relationships/hyperlink" Target="http://paperpile.com/b/tU1JXi/N0aWq" TargetMode="External"/><Relationship Id="rId286" Type="http://schemas.openxmlformats.org/officeDocument/2006/relationships/hyperlink" Target="http://paperpile.com/b/tU1JXi/tAnCF" TargetMode="External"/><Relationship Id="rId50" Type="http://schemas.openxmlformats.org/officeDocument/2006/relationships/hyperlink" Target="https://paperpile.com/c/tU1JXi/y4O0U+89pd1+QeTtX" TargetMode="External"/><Relationship Id="rId104" Type="http://schemas.openxmlformats.org/officeDocument/2006/relationships/hyperlink" Target="http://paperpile.com/b/tU1JXi/6reZw" TargetMode="External"/><Relationship Id="rId125" Type="http://schemas.openxmlformats.org/officeDocument/2006/relationships/hyperlink" Target="http://paperpile.com/b/tU1JXi/DMULk" TargetMode="External"/><Relationship Id="rId146" Type="http://schemas.openxmlformats.org/officeDocument/2006/relationships/hyperlink" Target="http://paperpile.com/b/tU1JXi/joTVn" TargetMode="External"/><Relationship Id="rId167" Type="http://schemas.openxmlformats.org/officeDocument/2006/relationships/hyperlink" Target="http://paperpile.com/b/tU1JXi/Pgs0y" TargetMode="External"/><Relationship Id="rId188" Type="http://schemas.openxmlformats.org/officeDocument/2006/relationships/hyperlink" Target="http://paperpile.com/b/tU1JXi/rc3Dn" TargetMode="External"/><Relationship Id="rId311" Type="http://schemas.openxmlformats.org/officeDocument/2006/relationships/hyperlink" Target="http://paperpile.com/b/tU1JXi/y4O0U" TargetMode="External"/><Relationship Id="rId71" Type="http://schemas.openxmlformats.org/officeDocument/2006/relationships/hyperlink" Target="http://paperpile.com/b/tU1JXi/nkB98" TargetMode="External"/><Relationship Id="rId92" Type="http://schemas.openxmlformats.org/officeDocument/2006/relationships/hyperlink" Target="http://paperpile.com/b/tU1JXi/0ZvCh" TargetMode="External"/><Relationship Id="rId213" Type="http://schemas.openxmlformats.org/officeDocument/2006/relationships/hyperlink" Target="http://paperpile.com/b/tU1JXi/mNFNB" TargetMode="External"/><Relationship Id="rId234" Type="http://schemas.openxmlformats.org/officeDocument/2006/relationships/hyperlink" Target="http://paperpile.com/b/tU1JXi/O3YOT" TargetMode="External"/><Relationship Id="rId2" Type="http://schemas.openxmlformats.org/officeDocument/2006/relationships/styles" Target="styles.xml"/><Relationship Id="rId29" Type="http://schemas.openxmlformats.org/officeDocument/2006/relationships/hyperlink" Target="https://paperpile.com/c/tU1JXi/KJR4f+WStbi+0ZvCh" TargetMode="External"/><Relationship Id="rId255" Type="http://schemas.openxmlformats.org/officeDocument/2006/relationships/hyperlink" Target="http://paperpile.com/b/tU1JXi/Do79G" TargetMode="External"/><Relationship Id="rId276" Type="http://schemas.openxmlformats.org/officeDocument/2006/relationships/hyperlink" Target="http://paperpile.com/b/tU1JXi/ED99r" TargetMode="External"/><Relationship Id="rId297" Type="http://schemas.openxmlformats.org/officeDocument/2006/relationships/hyperlink" Target="http://paperpile.com/b/tU1JXi/eME3N" TargetMode="External"/><Relationship Id="rId40" Type="http://schemas.openxmlformats.org/officeDocument/2006/relationships/hyperlink" Target="https://paperpile.com/c/tU1JXi/LWJzl+OAyfI+eME3N" TargetMode="External"/><Relationship Id="rId115" Type="http://schemas.openxmlformats.org/officeDocument/2006/relationships/hyperlink" Target="http://paperpile.com/b/tU1JXi/OAyfI" TargetMode="External"/><Relationship Id="rId136" Type="http://schemas.openxmlformats.org/officeDocument/2006/relationships/hyperlink" Target="http://paperpile.com/b/tU1JXi/Q2JF4" TargetMode="External"/><Relationship Id="rId157" Type="http://schemas.openxmlformats.org/officeDocument/2006/relationships/hyperlink" Target="http://paperpile.com/b/tU1JXi/0DlCk" TargetMode="External"/><Relationship Id="rId178" Type="http://schemas.openxmlformats.org/officeDocument/2006/relationships/hyperlink" Target="http://paperpile.com/b/tU1JXi/X3LTg" TargetMode="External"/><Relationship Id="rId301" Type="http://schemas.openxmlformats.org/officeDocument/2006/relationships/hyperlink" Target="http://paperpile.com/b/tU1JXi/RgqSQ" TargetMode="External"/><Relationship Id="rId322" Type="http://schemas.openxmlformats.org/officeDocument/2006/relationships/hyperlink" Target="http://paperpile.com/b/tU1JXi/AESgw" TargetMode="External"/><Relationship Id="rId61" Type="http://schemas.openxmlformats.org/officeDocument/2006/relationships/hyperlink" Target="http://paperpile.com/b/tU1JXi/WStbi" TargetMode="External"/><Relationship Id="rId82" Type="http://schemas.openxmlformats.org/officeDocument/2006/relationships/hyperlink" Target="http://paperpile.com/b/tU1JXi/GWVd2" TargetMode="External"/><Relationship Id="rId199" Type="http://schemas.openxmlformats.org/officeDocument/2006/relationships/hyperlink" Target="http://paperpile.com/b/tU1JXi/DOgy5" TargetMode="External"/><Relationship Id="rId203" Type="http://schemas.openxmlformats.org/officeDocument/2006/relationships/hyperlink" Target="http://paperpile.com/b/tU1JXi/Ivuzi" TargetMode="External"/><Relationship Id="rId19" Type="http://schemas.openxmlformats.org/officeDocument/2006/relationships/hyperlink" Target="https://paperpile.com/c/tU1JXi/Do79G" TargetMode="External"/><Relationship Id="rId224" Type="http://schemas.openxmlformats.org/officeDocument/2006/relationships/hyperlink" Target="http://paperpile.com/b/tU1JXi/rhYqZ" TargetMode="External"/><Relationship Id="rId245" Type="http://schemas.openxmlformats.org/officeDocument/2006/relationships/hyperlink" Target="http://paperpile.com/b/tU1JXi/LdLON" TargetMode="External"/><Relationship Id="rId266" Type="http://schemas.openxmlformats.org/officeDocument/2006/relationships/hyperlink" Target="http://paperpile.com/b/tU1JXi/N0aWq" TargetMode="External"/><Relationship Id="rId287" Type="http://schemas.openxmlformats.org/officeDocument/2006/relationships/hyperlink" Target="http://paperpile.com/b/tU1JXi/tAnCF" TargetMode="External"/><Relationship Id="rId30" Type="http://schemas.openxmlformats.org/officeDocument/2006/relationships/hyperlink" Target="https://paperpile.com/c/tU1JXi/djTsF+iQS8N" TargetMode="External"/><Relationship Id="rId105" Type="http://schemas.openxmlformats.org/officeDocument/2006/relationships/hyperlink" Target="http://paperpile.com/b/tU1JXi/6reZw" TargetMode="External"/><Relationship Id="rId126" Type="http://schemas.openxmlformats.org/officeDocument/2006/relationships/hyperlink" Target="http://paperpile.com/b/tU1JXi/DMULk" TargetMode="External"/><Relationship Id="rId147" Type="http://schemas.openxmlformats.org/officeDocument/2006/relationships/hyperlink" Target="http://paperpile.com/b/tU1JXi/joTVn" TargetMode="External"/><Relationship Id="rId168" Type="http://schemas.openxmlformats.org/officeDocument/2006/relationships/hyperlink" Target="http://dx.doi.org/10.3390/antibiotics12020399" TargetMode="External"/><Relationship Id="rId312" Type="http://schemas.openxmlformats.org/officeDocument/2006/relationships/hyperlink" Target="http://paperpile.com/b/tU1JXi/y4O0U" TargetMode="External"/><Relationship Id="rId51" Type="http://schemas.openxmlformats.org/officeDocument/2006/relationships/hyperlink" Target="https://paperpile.com/c/tU1JXi/FHEaw" TargetMode="External"/><Relationship Id="rId72" Type="http://schemas.openxmlformats.org/officeDocument/2006/relationships/hyperlink" Target="http://paperpile.com/b/tU1JXi/nkB98" TargetMode="External"/><Relationship Id="rId93" Type="http://schemas.openxmlformats.org/officeDocument/2006/relationships/hyperlink" Target="http://paperpile.com/b/tU1JXi/0ZvCh" TargetMode="External"/><Relationship Id="rId189" Type="http://schemas.openxmlformats.org/officeDocument/2006/relationships/hyperlink" Target="http://paperpile.com/b/tU1JXi/rc3Dn" TargetMode="External"/><Relationship Id="rId3" Type="http://schemas.openxmlformats.org/officeDocument/2006/relationships/settings" Target="settings.xml"/><Relationship Id="rId214" Type="http://schemas.openxmlformats.org/officeDocument/2006/relationships/hyperlink" Target="http://paperpile.com/b/tU1JXi/mNFNB" TargetMode="External"/><Relationship Id="rId235" Type="http://schemas.openxmlformats.org/officeDocument/2006/relationships/hyperlink" Target="http://paperpile.com/b/tU1JXi/O3YOT" TargetMode="External"/><Relationship Id="rId256" Type="http://schemas.openxmlformats.org/officeDocument/2006/relationships/hyperlink" Target="http://paperpile.com/b/tU1JXi/Do79G" TargetMode="External"/><Relationship Id="rId277" Type="http://schemas.openxmlformats.org/officeDocument/2006/relationships/hyperlink" Target="http://paperpile.com/b/tU1JXi/ED99r" TargetMode="External"/><Relationship Id="rId298" Type="http://schemas.openxmlformats.org/officeDocument/2006/relationships/hyperlink" Target="http://paperpile.com/b/tU1JXi/eME3N" TargetMode="External"/><Relationship Id="rId116" Type="http://schemas.openxmlformats.org/officeDocument/2006/relationships/hyperlink" Target="http://paperpile.com/b/tU1JXi/OAyfI" TargetMode="External"/><Relationship Id="rId137" Type="http://schemas.openxmlformats.org/officeDocument/2006/relationships/hyperlink" Target="http://paperpile.com/b/tU1JXi/Q2JF4" TargetMode="External"/><Relationship Id="rId158" Type="http://schemas.openxmlformats.org/officeDocument/2006/relationships/hyperlink" Target="http://paperpile.com/b/tU1JXi/RuGmc" TargetMode="External"/><Relationship Id="rId302" Type="http://schemas.openxmlformats.org/officeDocument/2006/relationships/hyperlink" Target="http://paperpile.com/b/tU1JXi/RgqSQ" TargetMode="External"/><Relationship Id="rId323" Type="http://schemas.openxmlformats.org/officeDocument/2006/relationships/hyperlink" Target="http://paperpile.com/b/tU1JXi/AESgw" TargetMode="External"/><Relationship Id="rId20" Type="http://schemas.openxmlformats.org/officeDocument/2006/relationships/hyperlink" Target="https://paperpile.com/c/tU1JXi/Q2JF4" TargetMode="External"/><Relationship Id="rId41" Type="http://schemas.openxmlformats.org/officeDocument/2006/relationships/hyperlink" Target="https://paperpile.com/c/tU1JXi/6qapr" TargetMode="External"/><Relationship Id="rId62" Type="http://schemas.openxmlformats.org/officeDocument/2006/relationships/hyperlink" Target="http://paperpile.com/b/tU1JXi/WStbi" TargetMode="External"/><Relationship Id="rId83" Type="http://schemas.openxmlformats.org/officeDocument/2006/relationships/hyperlink" Target="http://paperpile.com/b/tU1JXi/GWVd2" TargetMode="External"/><Relationship Id="rId179" Type="http://schemas.openxmlformats.org/officeDocument/2006/relationships/hyperlink" Target="http://paperpile.com/b/tU1JXi/NHshR" TargetMode="External"/><Relationship Id="rId190" Type="http://schemas.openxmlformats.org/officeDocument/2006/relationships/hyperlink" Target="http://paperpile.com/b/tU1JXi/rc3Dn" TargetMode="External"/><Relationship Id="rId204" Type="http://schemas.openxmlformats.org/officeDocument/2006/relationships/hyperlink" Target="http://paperpile.com/b/tU1JXi/Ivuzi" TargetMode="External"/><Relationship Id="rId225" Type="http://schemas.openxmlformats.org/officeDocument/2006/relationships/hyperlink" Target="http://paperpile.com/b/tU1JXi/rhYqZ" TargetMode="External"/><Relationship Id="rId246" Type="http://schemas.openxmlformats.org/officeDocument/2006/relationships/hyperlink" Target="http://paperpile.com/b/tU1JXi/LdLON" TargetMode="External"/><Relationship Id="rId267" Type="http://schemas.openxmlformats.org/officeDocument/2006/relationships/hyperlink" Target="http://paperpile.com/b/tU1JXi/N0aWq" TargetMode="External"/><Relationship Id="rId288" Type="http://schemas.openxmlformats.org/officeDocument/2006/relationships/hyperlink" Target="http://paperpile.com/b/tU1JXi/tAnCF" TargetMode="External"/><Relationship Id="rId106" Type="http://schemas.openxmlformats.org/officeDocument/2006/relationships/hyperlink" Target="http://paperpile.com/b/tU1JXi/6reZw" TargetMode="External"/><Relationship Id="rId127" Type="http://schemas.openxmlformats.org/officeDocument/2006/relationships/hyperlink" Target="http://paperpile.com/b/tU1JXi/DMULk" TargetMode="External"/><Relationship Id="rId313" Type="http://schemas.openxmlformats.org/officeDocument/2006/relationships/hyperlink" Target="http://paperpile.com/b/tU1JXi/y4O0U" TargetMode="External"/><Relationship Id="rId10" Type="http://schemas.openxmlformats.org/officeDocument/2006/relationships/hyperlink" Target="https://paperpile.com/c/tU1JXi/GWVd2" TargetMode="External"/><Relationship Id="rId31" Type="http://schemas.openxmlformats.org/officeDocument/2006/relationships/hyperlink" Target="https://paperpile.com/c/tU1JXi/joTVn" TargetMode="External"/><Relationship Id="rId52" Type="http://schemas.openxmlformats.org/officeDocument/2006/relationships/hyperlink" Target="https://paperpile.com/c/tU1JXi/AESgw" TargetMode="External"/><Relationship Id="rId73" Type="http://schemas.openxmlformats.org/officeDocument/2006/relationships/hyperlink" Target="http://paperpile.com/b/tU1JXi/nkB98" TargetMode="External"/><Relationship Id="rId94" Type="http://schemas.openxmlformats.org/officeDocument/2006/relationships/hyperlink" Target="http://paperpile.com/b/tU1JXi/0ZvCh" TargetMode="External"/><Relationship Id="rId148" Type="http://schemas.openxmlformats.org/officeDocument/2006/relationships/hyperlink" Target="http://paperpile.com/b/tU1JXi/joTVn" TargetMode="External"/><Relationship Id="rId169" Type="http://schemas.openxmlformats.org/officeDocument/2006/relationships/hyperlink" Target="http://paperpile.com/b/tU1JXi/89pd1" TargetMode="External"/><Relationship Id="rId4" Type="http://schemas.openxmlformats.org/officeDocument/2006/relationships/webSettings" Target="webSettings.xml"/><Relationship Id="rId180" Type="http://schemas.openxmlformats.org/officeDocument/2006/relationships/hyperlink" Target="http://paperpile.com/b/tU1JXi/NHshR" TargetMode="External"/><Relationship Id="rId215" Type="http://schemas.openxmlformats.org/officeDocument/2006/relationships/hyperlink" Target="https://www.academia.edu/download/72981941/IJDOS_2377_8075_08_304.pdf" TargetMode="External"/><Relationship Id="rId236" Type="http://schemas.openxmlformats.org/officeDocument/2006/relationships/hyperlink" Target="http://paperpile.com/b/tU1JXi/O3YOT" TargetMode="External"/><Relationship Id="rId257" Type="http://schemas.openxmlformats.org/officeDocument/2006/relationships/hyperlink" Target="http://paperpile.com/b/tU1JXi/Do79G" TargetMode="External"/><Relationship Id="rId278" Type="http://schemas.openxmlformats.org/officeDocument/2006/relationships/hyperlink" Target="http://paperpile.com/b/tU1JXi/ED99r" TargetMode="External"/><Relationship Id="rId303" Type="http://schemas.openxmlformats.org/officeDocument/2006/relationships/hyperlink" Target="http://paperpile.com/b/tU1JXi/RgqSQ" TargetMode="External"/><Relationship Id="rId42" Type="http://schemas.openxmlformats.org/officeDocument/2006/relationships/hyperlink" Target="https://paperpile.com/c/tU1JXi/nkB98" TargetMode="External"/><Relationship Id="rId84" Type="http://schemas.openxmlformats.org/officeDocument/2006/relationships/hyperlink" Target="http://paperpile.com/b/tU1JXi/GWVd2" TargetMode="External"/><Relationship Id="rId138" Type="http://schemas.openxmlformats.org/officeDocument/2006/relationships/hyperlink" Target="http://paperpile.com/b/tU1JXi/Q2JF4" TargetMode="External"/><Relationship Id="rId191" Type="http://schemas.openxmlformats.org/officeDocument/2006/relationships/hyperlink" Target="http://paperpile.com/b/tU1JXi/rc3Dn" TargetMode="External"/><Relationship Id="rId205" Type="http://schemas.openxmlformats.org/officeDocument/2006/relationships/hyperlink" Target="http://paperpile.com/b/tU1JXi/Ivuzi" TargetMode="External"/><Relationship Id="rId247" Type="http://schemas.openxmlformats.org/officeDocument/2006/relationships/hyperlink" Target="http://paperpile.com/b/tU1JXi/LdLON" TargetMode="External"/><Relationship Id="rId107" Type="http://schemas.openxmlformats.org/officeDocument/2006/relationships/hyperlink" Target="http://paperpile.com/b/tU1JXi/6reZw" TargetMode="External"/><Relationship Id="rId289" Type="http://schemas.openxmlformats.org/officeDocument/2006/relationships/hyperlink" Target="http://paperpile.com/b/tU1JXi/tAnCF" TargetMode="External"/><Relationship Id="rId11" Type="http://schemas.openxmlformats.org/officeDocument/2006/relationships/hyperlink" Target="https://paperpile.com/c/tU1JXi/Q7G9i+dleHT" TargetMode="External"/><Relationship Id="rId53" Type="http://schemas.openxmlformats.org/officeDocument/2006/relationships/hyperlink" Target="https://paperpile.com/c/tU1JXi/JMXYQ" TargetMode="External"/><Relationship Id="rId149" Type="http://schemas.openxmlformats.org/officeDocument/2006/relationships/hyperlink" Target="http://paperpile.com/b/tU1JXi/joTVn" TargetMode="External"/><Relationship Id="rId314" Type="http://schemas.openxmlformats.org/officeDocument/2006/relationships/hyperlink" Target="http://paperpile.com/b/tU1JXi/y4O0U" TargetMode="External"/><Relationship Id="rId95" Type="http://schemas.openxmlformats.org/officeDocument/2006/relationships/hyperlink" Target="http://paperpile.com/b/tU1JXi/0ZvCh" TargetMode="External"/><Relationship Id="rId160" Type="http://schemas.openxmlformats.org/officeDocument/2006/relationships/hyperlink" Target="http://paperpile.com/b/tU1JXi/RuGmc" TargetMode="External"/><Relationship Id="rId216" Type="http://schemas.openxmlformats.org/officeDocument/2006/relationships/hyperlink" Target="http://paperpile.com/b/tU1JXi/PnoUl" TargetMode="External"/><Relationship Id="rId258" Type="http://schemas.openxmlformats.org/officeDocument/2006/relationships/hyperlink" Target="http://paperpile.com/b/tU1JXi/Do79G" TargetMode="External"/><Relationship Id="rId22" Type="http://schemas.openxmlformats.org/officeDocument/2006/relationships/hyperlink" Target="https://paperpile.com/c/tU1JXi/0DlCk" TargetMode="External"/><Relationship Id="rId64" Type="http://schemas.openxmlformats.org/officeDocument/2006/relationships/hyperlink" Target="http://paperpile.com/b/tU1JXi/6qapr" TargetMode="External"/><Relationship Id="rId118" Type="http://schemas.openxmlformats.org/officeDocument/2006/relationships/hyperlink" Target="http://paperpile.com/b/tU1JXi/OAyfI" TargetMode="External"/><Relationship Id="rId325" Type="http://schemas.openxmlformats.org/officeDocument/2006/relationships/fontTable" Target="fontTable.xml"/><Relationship Id="rId171" Type="http://schemas.openxmlformats.org/officeDocument/2006/relationships/hyperlink" Target="http://paperpile.com/b/tU1JXi/89pd1" TargetMode="External"/><Relationship Id="rId227" Type="http://schemas.openxmlformats.org/officeDocument/2006/relationships/hyperlink" Target="http://paperpile.com/b/tU1JXi/iQS8N" TargetMode="External"/><Relationship Id="rId269" Type="http://schemas.openxmlformats.org/officeDocument/2006/relationships/hyperlink" Target="http://paperpile.com/b/tU1JXi/N0aWq" TargetMode="External"/><Relationship Id="rId33" Type="http://schemas.openxmlformats.org/officeDocument/2006/relationships/hyperlink" Target="https://paperpile.com/c/tU1JXi/6reZw" TargetMode="External"/><Relationship Id="rId129" Type="http://schemas.openxmlformats.org/officeDocument/2006/relationships/hyperlink" Target="http://paperpile.com/b/tU1JXi/eWDig" TargetMode="External"/><Relationship Id="rId280" Type="http://schemas.openxmlformats.org/officeDocument/2006/relationships/hyperlink" Target="http://paperpile.com/b/tU1JXi/OIDzX" TargetMode="External"/><Relationship Id="rId75" Type="http://schemas.openxmlformats.org/officeDocument/2006/relationships/hyperlink" Target="http://paperpile.com/b/tU1JXi/5HUX8" TargetMode="External"/><Relationship Id="rId140" Type="http://schemas.openxmlformats.org/officeDocument/2006/relationships/hyperlink" Target="http://paperpile.com/b/tU1JXi/Q2JF4" TargetMode="External"/><Relationship Id="rId182" Type="http://schemas.openxmlformats.org/officeDocument/2006/relationships/hyperlink" Target="http://paperpile.com/b/tU1JXi/Q7G9i" TargetMode="External"/><Relationship Id="rId6" Type="http://schemas.openxmlformats.org/officeDocument/2006/relationships/hyperlink" Target="https://paperpile.com/c/tU1JXi/rc3Dn" TargetMode="External"/><Relationship Id="rId238" Type="http://schemas.openxmlformats.org/officeDocument/2006/relationships/hyperlink" Target="http://paperpile.com/b/tU1JXi/O3YOT" TargetMode="External"/><Relationship Id="rId291" Type="http://schemas.openxmlformats.org/officeDocument/2006/relationships/hyperlink" Target="http://paperpile.com/b/tU1JXi/LWJzl" TargetMode="External"/><Relationship Id="rId305" Type="http://schemas.openxmlformats.org/officeDocument/2006/relationships/hyperlink" Target="http://paperpile.com/b/tU1JXi/zVpdg" TargetMode="External"/><Relationship Id="rId44" Type="http://schemas.openxmlformats.org/officeDocument/2006/relationships/hyperlink" Target="https://paperpile.com/c/tU1JXi/225sK" TargetMode="External"/><Relationship Id="rId86" Type="http://schemas.openxmlformats.org/officeDocument/2006/relationships/hyperlink" Target="http://paperpile.com/b/tU1JXi/bMRH" TargetMode="External"/><Relationship Id="rId151" Type="http://schemas.openxmlformats.org/officeDocument/2006/relationships/hyperlink" Target="http://paperpile.com/b/tU1JXi/joTVn" TargetMode="External"/><Relationship Id="rId193" Type="http://schemas.openxmlformats.org/officeDocument/2006/relationships/hyperlink" Target="http://paperpile.com/b/tU1JXi/djTsF" TargetMode="External"/><Relationship Id="rId207" Type="http://schemas.openxmlformats.org/officeDocument/2006/relationships/hyperlink" Target="http://paperpile.com/b/tU1JXi/dL10p" TargetMode="External"/><Relationship Id="rId249" Type="http://schemas.openxmlformats.org/officeDocument/2006/relationships/hyperlink" Target="http://paperpile.com/b/tU1JXi/HyE27" TargetMode="External"/><Relationship Id="rId13" Type="http://schemas.openxmlformats.org/officeDocument/2006/relationships/hyperlink" Target="https://paperpile.com/c/tU1JXi/LAAvq" TargetMode="External"/><Relationship Id="rId109" Type="http://schemas.openxmlformats.org/officeDocument/2006/relationships/hyperlink" Target="http://paperpile.com/b/tU1JXi/JMXYQ" TargetMode="External"/><Relationship Id="rId260" Type="http://schemas.openxmlformats.org/officeDocument/2006/relationships/hyperlink" Target="http://paperpile.com/b/tU1JXi/491N1" TargetMode="External"/><Relationship Id="rId316" Type="http://schemas.openxmlformats.org/officeDocument/2006/relationships/hyperlink" Target="http://paperpile.com/b/tU1JXi/LAAvq" TargetMode="External"/><Relationship Id="rId55" Type="http://schemas.openxmlformats.org/officeDocument/2006/relationships/hyperlink" Target="http://paperpile.com/b/tU1JXi/FHEaw" TargetMode="External"/><Relationship Id="rId97" Type="http://schemas.openxmlformats.org/officeDocument/2006/relationships/hyperlink" Target="http://paperpile.com/b/tU1JXi/HdDsk" TargetMode="External"/><Relationship Id="rId120" Type="http://schemas.openxmlformats.org/officeDocument/2006/relationships/hyperlink" Target="http://paperpile.com/b/tU1JXi/AV5R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8</TotalTime>
  <Pages>8</Pages>
  <Words>6968</Words>
  <Characters>39719</Characters>
  <Application>Microsoft Office Word</Application>
  <DocSecurity>0</DocSecurity>
  <Lines>330</Lines>
  <Paragraphs>93</Paragraphs>
  <ScaleCrop>false</ScaleCrop>
  <Company>home</Company>
  <LinksUpToDate>false</LinksUpToDate>
  <CharactersWithSpaces>46594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8</cp:revision>
  <dcterms:created xsi:type="dcterms:W3CDTF">2025-06-21T10:15:00Z</dcterms:created>
  <dcterms:modified xsi:type="dcterms:W3CDTF">2025-10-28T13:26:00Z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7e337664-2884-4802-a8cb-cd2cd314fc33</vt:lpwstr>
  </property>
  <property fmtid="{D5CDD505-2E9C-101B-9397-08002B2CF9AE}" pid="3" name="ZOTERO_PREF_1">
    <vt:lpwstr>&lt;data data-version="3" zotero-version="7.0.2"&gt;&lt;session id="eLk8YiLw"/&gt;&lt;style id="http://www.zotero.org/styles/bioresource-technology-reports" hasBibliography="1" bibliographyStyleHasBeenSet="0"/&gt;&lt;prefs&gt;&lt;pref name="fieldType" value="Field"/&gt;&lt;/prefs&gt;&lt;/data&gt;</vt:lpwstr>
  </property>
</Properties>
</file>