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A05DE" w14:textId="77777777" w:rsidR="00571643" w:rsidRPr="00571643" w:rsidRDefault="00571643" w:rsidP="00691FAB">
      <w:pPr>
        <w:pStyle w:val="PaperTitle"/>
      </w:pPr>
      <w:r w:rsidRPr="00571643">
        <w:t>A Star Number-Based Approach for Secure Image Encryption and Decryption</w:t>
      </w:r>
    </w:p>
    <w:p w14:paraId="7F4FD45C" w14:textId="55C219E3" w:rsidR="00BE4DDD" w:rsidRPr="0079443B" w:rsidRDefault="00BE4DDD" w:rsidP="00691FAB">
      <w:pPr>
        <w:pStyle w:val="AuthorName"/>
      </w:pPr>
      <w:r w:rsidRPr="0079443B">
        <w:t>M.Suruthika</w:t>
      </w:r>
      <w:r w:rsidRPr="0079443B">
        <w:rPr>
          <w:vertAlign w:val="superscript"/>
        </w:rPr>
        <w:t>1</w:t>
      </w:r>
      <w:r w:rsidRPr="0079443B">
        <w:t xml:space="preserve">, </w:t>
      </w:r>
      <w:proofErr w:type="gramStart"/>
      <w:r w:rsidRPr="0079443B">
        <w:t>P.Geetha</w:t>
      </w:r>
      <w:r w:rsidR="00691FAB">
        <w:rPr>
          <w:vertAlign w:val="superscript"/>
        </w:rPr>
        <w:t>1,a</w:t>
      </w:r>
      <w:proofErr w:type="gramEnd"/>
      <w:r w:rsidR="00691FAB">
        <w:rPr>
          <w:vertAlign w:val="superscript"/>
        </w:rPr>
        <w:t>)</w:t>
      </w:r>
    </w:p>
    <w:p w14:paraId="3492CEE6" w14:textId="236E2665" w:rsidR="00BE4DDD" w:rsidRPr="00D06979" w:rsidRDefault="00691FAB" w:rsidP="00691FAB">
      <w:pPr>
        <w:pStyle w:val="AuthorAffiliation"/>
        <w:rPr>
          <w:color w:val="1F497D" w:themeColor="text2"/>
          <w:u w:val="single"/>
        </w:rPr>
      </w:pPr>
      <w:r>
        <w:rPr>
          <w:vertAlign w:val="superscript"/>
        </w:rPr>
        <w:t>1</w:t>
      </w:r>
      <w:r w:rsidR="00BE4DDD" w:rsidRPr="00D06979">
        <w:t>Department of Mathematics, Periyar Maniammai Institute of Science &amp; Technology (Deemed to be University), Thanjavur 613 403, Tamil Nadu, India</w:t>
      </w:r>
    </w:p>
    <w:p w14:paraId="7F182298" w14:textId="77777777" w:rsidR="00BE4DDD" w:rsidRDefault="00BE4DDD" w:rsidP="00BE4DDD">
      <w:pPr>
        <w:jc w:val="center"/>
        <w:rPr>
          <w:color w:val="1F497D" w:themeColor="text2"/>
          <w:sz w:val="20"/>
          <w:u w:val="single"/>
        </w:rPr>
      </w:pPr>
    </w:p>
    <w:p w14:paraId="6AF5B883" w14:textId="729BDD42" w:rsidR="00BE4DDD" w:rsidRPr="00691FAB" w:rsidRDefault="00BE4DDD" w:rsidP="00691FAB">
      <w:pPr>
        <w:pStyle w:val="AuthorEmail"/>
      </w:pPr>
      <w:r w:rsidRPr="00691FAB">
        <w:t>Corresponding Author</w:t>
      </w:r>
      <w:r w:rsidR="00691FAB" w:rsidRPr="00691FAB">
        <w:t xml:space="preserve">: </w:t>
      </w:r>
      <w:r w:rsidR="00691FAB" w:rsidRPr="00691FAB">
        <w:rPr>
          <w:vertAlign w:val="superscript"/>
        </w:rPr>
        <w:t>a)</w:t>
      </w:r>
      <w:hyperlink r:id="rId6" w:history="1">
        <w:r w:rsidR="00691FAB" w:rsidRPr="00691FAB">
          <w:rPr>
            <w:rStyle w:val="Hyperlink"/>
          </w:rPr>
          <w:t>geethamaths@pmu.edu</w:t>
        </w:r>
      </w:hyperlink>
      <w:r w:rsidR="00691FAB">
        <w:t xml:space="preserve"> </w:t>
      </w:r>
    </w:p>
    <w:p w14:paraId="51285724" w14:textId="77777777" w:rsidR="00691FAB" w:rsidRDefault="00C01804" w:rsidP="00691FAB">
      <w:pPr>
        <w:pStyle w:val="Abstract"/>
      </w:pPr>
      <w:r w:rsidRPr="00691FAB">
        <w:rPr>
          <w:b/>
          <w:bCs/>
        </w:rPr>
        <w:t>Abstract</w:t>
      </w:r>
      <w:r w:rsidR="00691FAB" w:rsidRPr="00691FAB">
        <w:rPr>
          <w:b/>
          <w:bCs/>
        </w:rPr>
        <w:t>:</w:t>
      </w:r>
      <w:r w:rsidR="00691FAB">
        <w:rPr>
          <w:rStyle w:val="Strong"/>
          <w:b w:val="0"/>
          <w:szCs w:val="24"/>
        </w:rPr>
        <w:t xml:space="preserve"> </w:t>
      </w:r>
      <w:r w:rsidR="00C5787B" w:rsidRPr="00C5787B">
        <w:t>This paper presents a novel image encryption and decryption technique based on the Star Number sequence combined with the bitwise XOR operation for both grayscale and color images. The proposed method generates a deterministic yet non-linear key matrix from the mathematical properties of Star Numbers, ensuring strong confusion and resistance to brute-force and statistical attacks. For grayscale images, encryption is done to a single intensity channel, and in the case of color images, the same key matrix is utilized independently to the Red, Green, and Blue channels. Histogram analysis shows that the encrypted images possess an almost uniform distribution of pixel intensity, which efficiently conceals the statistical characteristics of original images. Reversibility of the XOR operation guarantees lossless decryption, further confirmed by pixel-by-pixel verification of original and recovered images. Comparative study shows that grayscale encryption is computationally more cost-effective but color encryption offers greater security owing to multi-channel scrambling. The scheme is effective, secure, and suitable for real-time medical imaging, defense communication, and secure digital storage applications.</w:t>
      </w:r>
      <w:r w:rsidR="00691FAB">
        <w:t xml:space="preserve"> </w:t>
      </w:r>
    </w:p>
    <w:p w14:paraId="41FE84E4" w14:textId="36E6D93A" w:rsidR="00C16622" w:rsidRDefault="00C5787B" w:rsidP="00691FAB">
      <w:pPr>
        <w:pStyle w:val="Abstract"/>
      </w:pPr>
      <w:r w:rsidRPr="00C5787B">
        <w:rPr>
          <w:b/>
        </w:rPr>
        <w:t>Key</w:t>
      </w:r>
      <w:r w:rsidR="00691FAB">
        <w:rPr>
          <w:b/>
        </w:rPr>
        <w:t>w</w:t>
      </w:r>
      <w:r w:rsidRPr="00C5787B">
        <w:rPr>
          <w:b/>
        </w:rPr>
        <w:t>ords:</w:t>
      </w:r>
      <w:r w:rsidRPr="00C5787B">
        <w:t xml:space="preserve"> Image Encryption, Star Number Sequence, XOR Operation, Grayscale and Color Images, Histogram Analysis.</w:t>
      </w:r>
    </w:p>
    <w:p w14:paraId="42E13FF6" w14:textId="3853733A" w:rsidR="00C01804" w:rsidRPr="00691FAB" w:rsidRDefault="00C01804" w:rsidP="00691FAB">
      <w:pPr>
        <w:pStyle w:val="Heading1"/>
        <w:rPr>
          <w:rStyle w:val="Strong"/>
          <w:rFonts w:eastAsiaTheme="majorEastAsia"/>
          <w:b/>
          <w:bCs w:val="0"/>
          <w:kern w:val="2"/>
        </w:rPr>
      </w:pPr>
      <w:r w:rsidRPr="00691FAB">
        <w:rPr>
          <w:rStyle w:val="Strong"/>
          <w:rFonts w:eastAsiaTheme="majorEastAsia"/>
          <w:b/>
          <w:bCs w:val="0"/>
          <w:kern w:val="2"/>
        </w:rPr>
        <w:t>Introduction</w:t>
      </w:r>
    </w:p>
    <w:p w14:paraId="565F9B54" w14:textId="77777777" w:rsidR="001802A0" w:rsidRDefault="001802A0" w:rsidP="00691FAB">
      <w:pPr>
        <w:pStyle w:val="Paragraph"/>
        <w:rPr>
          <w:rStyle w:val="Strong"/>
          <w:rFonts w:eastAsiaTheme="majorEastAsia"/>
          <w:b w:val="0"/>
          <w:sz w:val="24"/>
          <w:szCs w:val="24"/>
        </w:rPr>
      </w:pPr>
      <w:r w:rsidRPr="001802A0">
        <w:rPr>
          <w:rStyle w:val="Strong"/>
          <w:rFonts w:eastAsiaTheme="majorEastAsia"/>
          <w:b w:val="0"/>
          <w:sz w:val="24"/>
          <w:szCs w:val="24"/>
        </w:rPr>
        <w:t xml:space="preserve">The increasing rate of digital communication has increased the necessity for secure image data transmission over public and </w:t>
      </w:r>
      <w:r w:rsidRPr="00691FAB">
        <w:rPr>
          <w:rStyle w:val="Strong"/>
          <w:rFonts w:eastAsiaTheme="majorEastAsia"/>
          <w:b w:val="0"/>
          <w:bCs w:val="0"/>
        </w:rPr>
        <w:t>private</w:t>
      </w:r>
      <w:r w:rsidRPr="001802A0">
        <w:rPr>
          <w:rStyle w:val="Strong"/>
          <w:rFonts w:eastAsiaTheme="majorEastAsia"/>
          <w:b w:val="0"/>
          <w:sz w:val="24"/>
          <w:szCs w:val="24"/>
        </w:rPr>
        <w:t xml:space="preserve"> networks [1]. Images may contain sensitive information in fields like telemedicine, surveillance applications, and confidential documents, where unauthorized use can produce undesirable outcomes. Conventional cryptographic primitives such as AES and DES, while secure for text data, can be computationally inefficient on image scales because of the extremely high pixel redundancy and intense spatial correlation that are characteristics of image data. To counter these problems, specially designed image-based encryption schemes have been developed, which concentrate on destroying pixel correlation along with ensuring computational efficiency. One such appealing method is the use of mathematical sequences to create cryptographic keys. We introduce in this work an image encryption scheme grounded on the Star Number sequence, a family of figurate numbers known for their deterministic but intricate form. An array of pixel-wise key is produced by applying the sequence to produce a pixel-wise key matrix, with which the image data are combined through the bitwise XOR operation.</w:t>
      </w:r>
    </w:p>
    <w:p w14:paraId="2CD6D2FD" w14:textId="77777777" w:rsidR="00023648" w:rsidRPr="00023648" w:rsidRDefault="00C01804" w:rsidP="00691FAB">
      <w:pPr>
        <w:pStyle w:val="Paragraph"/>
      </w:pPr>
      <w:r w:rsidRPr="00C01804">
        <w:t>The proposed method is implemented for both grayscale and color images. In the grayscale case, encryption operates on a single intensity channel, ensuring rapid computation</w:t>
      </w:r>
      <w:r w:rsidR="0048307D">
        <w:t xml:space="preserve"> [2]</w:t>
      </w:r>
      <w:r w:rsidRPr="00C01804">
        <w:t xml:space="preserve">. In the color case, encryption is applied separately to each RGB channel, increasing statistical randomness and security strength. Experimental results, </w:t>
      </w:r>
      <w:r w:rsidRPr="00C01804">
        <w:lastRenderedPageBreak/>
        <w:t>including histogram analysis and performance verification, confirm the effectiveness and robustness of the approach.</w:t>
      </w:r>
    </w:p>
    <w:p w14:paraId="4868F5D9" w14:textId="1F56F5FF" w:rsidR="00C01804" w:rsidRPr="00691FAB" w:rsidRDefault="00C01804" w:rsidP="00691FAB">
      <w:pPr>
        <w:pStyle w:val="Heading1"/>
        <w:rPr>
          <w:rStyle w:val="Strong"/>
          <w:rFonts w:eastAsiaTheme="majorEastAsia"/>
          <w:b/>
          <w:bCs w:val="0"/>
          <w:color w:val="000000" w:themeColor="text1"/>
          <w:kern w:val="2"/>
        </w:rPr>
      </w:pPr>
      <w:r w:rsidRPr="00691FAB">
        <w:rPr>
          <w:rStyle w:val="Strong"/>
          <w:rFonts w:eastAsiaTheme="majorEastAsia"/>
          <w:b/>
          <w:bCs w:val="0"/>
          <w:color w:val="000000" w:themeColor="text1"/>
          <w:kern w:val="2"/>
        </w:rPr>
        <w:t>Literature Review</w:t>
      </w:r>
    </w:p>
    <w:p w14:paraId="7DAC59AC" w14:textId="77777777" w:rsidR="00486C21" w:rsidRPr="00486C21" w:rsidRDefault="00486C21" w:rsidP="00691FAB">
      <w:pPr>
        <w:pStyle w:val="Paragraph"/>
      </w:pPr>
      <w:r w:rsidRPr="00486C21">
        <w:t xml:space="preserve">The last few years have witnessed the development of a number of image encryption techniques, both of which fall into the general categories of spatial-domain and transform-domain </w:t>
      </w:r>
      <w:proofErr w:type="gramStart"/>
      <w:r w:rsidRPr="00486C21">
        <w:t>techniques[</w:t>
      </w:r>
      <w:proofErr w:type="gramEnd"/>
      <w:r w:rsidRPr="00486C21">
        <w:t xml:space="preserve">3]. Spatial-domain techniques, such as pixel scrambling and bitwise logical operations, offer good computational speed and are suitable for real-time applications. Transform-domain techniques, such as using Discrete Cosine Transform (DCT) and Discrete Wavelet Transform (DWT), offer better frequency-domain security but at the cost of higher computational complexity. Chaotic maps have found extensive applications in image encryption because of their pseudo-random and sensitivity to initial conditions. Logistic, Henon, and Lorenz maps have been utilized to produce key streams for the permutation and diffusion stages. Although these techniques are good sources of randomness, they tend to have floating-point operations, which decrease computational efficiency and make it difficult to implement in </w:t>
      </w:r>
      <w:proofErr w:type="gramStart"/>
      <w:r w:rsidRPr="00486C21">
        <w:t>hardware[</w:t>
      </w:r>
      <w:proofErr w:type="gramEnd"/>
      <w:r w:rsidRPr="00486C21">
        <w:t>4].</w:t>
      </w:r>
    </w:p>
    <w:p w14:paraId="57F92580" w14:textId="77777777" w:rsidR="00486C21" w:rsidRPr="00486C21" w:rsidRDefault="00486C21" w:rsidP="00691FAB">
      <w:pPr>
        <w:pStyle w:val="Paragraph"/>
      </w:pPr>
      <w:r w:rsidRPr="00486C21">
        <w:t>Number theory-based methods have also gained attention, using mathematical sequences like Fibonacci numbers, Lucas numbers, and prime sequence numbers for key generation [5</w:t>
      </w:r>
      <w:proofErr w:type="gramStart"/>
      <w:r w:rsidRPr="00486C21">
        <w:t>].These</w:t>
      </w:r>
      <w:proofErr w:type="gramEnd"/>
      <w:r w:rsidRPr="00486C21">
        <w:t xml:space="preserve"> types of methods provide deterministic key reproduction with low storage costs. Nevertheless, predictability for some sequences makes them susceptible to attacks unless constructed suitably with encryption processes. The Star Number sequence, while not as advanced in cryptography, does have one specific advantage: generation is deterministic but produces non-linear growth patterns immune to instant prediction [6]. When the sequence is processed with the XOR operation, it generates a good and secure encryption scheme which can encrypt color and grayscale images. In contrast to previous schemes, the new scheme provides a balance between security against brute-force and statistical attacks, computational efficiency, and ease of implementation.</w:t>
      </w:r>
    </w:p>
    <w:p w14:paraId="0C208FD2" w14:textId="62239775" w:rsidR="00712676" w:rsidRPr="00712676" w:rsidRDefault="00712676" w:rsidP="00691FAB">
      <w:pPr>
        <w:pStyle w:val="Heading2"/>
      </w:pPr>
      <w:r w:rsidRPr="00712676">
        <w:t>Gray Image Processing</w:t>
      </w:r>
    </w:p>
    <w:p w14:paraId="583A297A" w14:textId="7304F76B" w:rsidR="00486C21" w:rsidRPr="00023648" w:rsidRDefault="00486C21" w:rsidP="00691FAB">
      <w:pPr>
        <w:pStyle w:val="Heading2"/>
      </w:pPr>
      <w:r w:rsidRPr="00023648">
        <w:t>Image Acquisition and Preprocessing</w:t>
      </w:r>
    </w:p>
    <w:p w14:paraId="4A562462" w14:textId="77777777" w:rsidR="00486C21" w:rsidRPr="00486C21" w:rsidRDefault="00486C21" w:rsidP="00691FAB">
      <w:pPr>
        <w:pStyle w:val="Paragraph"/>
      </w:pPr>
      <w:r w:rsidRPr="00486C21">
        <w:t xml:space="preserve">In the first phase of the proposed encryption algorithm, the original image is loaded from the local storage. Since the encryption algorithm can encrypt grayscale images only, a colored image (RGB mode) is first converted into its grayscale </w:t>
      </w:r>
      <w:proofErr w:type="gramStart"/>
      <w:r w:rsidRPr="00486C21">
        <w:t>variant[</w:t>
      </w:r>
      <w:proofErr w:type="gramEnd"/>
      <w:r w:rsidRPr="00486C21">
        <w:t>7]. Such a transformation reduces data representation by mapping three color channels (red, green, and blue) into a single intensity channel, thus reducing computational complexity without losing essential visual details. The image is then resized to a common resolution of 256 × 256 pixels upon conversion. This resizing ensures that all experimental tests are performed on images of uniform size, allowing fair comparison of results and ensuring uniformity in key generation and encryption processes. The resizing procedure also supports compatibility with fixed-size key matrix obtained from the Star Number sequence.</w:t>
      </w:r>
    </w:p>
    <w:p w14:paraId="65BE8F21" w14:textId="77777777" w:rsidR="00486C21" w:rsidRPr="00486C21" w:rsidRDefault="00486C21" w:rsidP="00691FAB">
      <w:pPr>
        <w:pStyle w:val="Paragraph"/>
      </w:pPr>
      <w:r w:rsidRPr="00486C21">
        <w:t xml:space="preserve">In addition, the pixel values are converted to 8-bit unsigned integer (uint8) format explicitly, which limits the intensity level range between 0-255. This is required because the XOR-based encryption operation is best performed on 8-bit quantities so that the pixel values as well as key values fall within a uniform </w:t>
      </w:r>
      <w:proofErr w:type="gramStart"/>
      <w:r w:rsidRPr="00486C21">
        <w:t>range[</w:t>
      </w:r>
      <w:proofErr w:type="gramEnd"/>
      <w:r w:rsidRPr="00486C21">
        <w:t xml:space="preserve">8]. These preprocessing operations altogether guarantee that the input image is in a format that is completely compatible with the following key generation and encryption operations, hence facilitating effective and accurate encryption and </w:t>
      </w:r>
      <w:proofErr w:type="gramStart"/>
      <w:r w:rsidRPr="00486C21">
        <w:t>decryption</w:t>
      </w:r>
      <w:r w:rsidR="005D37F8" w:rsidRPr="005D37F8">
        <w:t>(</w:t>
      </w:r>
      <w:proofErr w:type="gramEnd"/>
      <w:r w:rsidR="005D37F8" w:rsidRPr="005D37F8">
        <w:rPr>
          <w:i/>
        </w:rPr>
        <w:t>Figure 1)</w:t>
      </w:r>
      <w:r w:rsidRPr="005D37F8">
        <w:t>.</w:t>
      </w:r>
    </w:p>
    <w:p w14:paraId="5A85C26C" w14:textId="24FF7322" w:rsidR="00A67646" w:rsidRPr="00023648" w:rsidRDefault="00A67646" w:rsidP="00691FAB">
      <w:pPr>
        <w:pStyle w:val="Heading2"/>
      </w:pPr>
      <w:r w:rsidRPr="00023648">
        <w:t>Star Number Sequence-Based Key Generation</w:t>
      </w:r>
    </w:p>
    <w:p w14:paraId="5880967B" w14:textId="77777777" w:rsidR="00A67646" w:rsidRPr="00023648" w:rsidRDefault="00A67646" w:rsidP="00691FAB">
      <w:pPr>
        <w:pStyle w:val="Paragraph"/>
      </w:pPr>
      <w:r w:rsidRPr="00BE5084">
        <w:t>The security of the proposed image encryption method relies heavily on the generation of a robust and unpredictable key. In this work, the key is derived from the Star Number sequence, a special class of figurate numbers with a distinct mathematical pattern. The sequence is defined by the formula</w:t>
      </w:r>
      <w:r w:rsidR="0089460C" w:rsidRPr="00BE5084">
        <w:t xml:space="preserve"> [9]</w:t>
      </w:r>
      <w:r w:rsidRPr="00BE5084">
        <w:t>:</w:t>
      </w:r>
    </w:p>
    <w:p w14:paraId="5819C014" w14:textId="36C49F74" w:rsidR="00A67646" w:rsidRPr="00023648" w:rsidRDefault="00000000" w:rsidP="003228B8">
      <w:pPr>
        <w:spacing w:before="100" w:beforeAutospacing="1" w:after="100" w:afterAutospacing="1"/>
        <w:jc w:val="center"/>
        <w:outlineLvl w:val="2"/>
        <w:rPr>
          <w:bCs/>
          <w:szCs w:val="24"/>
        </w:rPr>
      </w:pPr>
      <m:oMath>
        <m:sSub>
          <m:sSubPr>
            <m:ctrlPr>
              <w:rPr>
                <w:rFonts w:ascii="Cambria Math"/>
                <w:bCs/>
                <w:i/>
                <w:szCs w:val="24"/>
              </w:rPr>
            </m:ctrlPr>
          </m:sSubPr>
          <m:e>
            <m:r>
              <w:rPr>
                <w:rFonts w:ascii="Cambria Math"/>
                <w:szCs w:val="24"/>
              </w:rPr>
              <m:t>S</m:t>
            </m:r>
          </m:e>
          <m:sub>
            <m:r>
              <w:rPr>
                <w:rFonts w:ascii="Cambria Math"/>
                <w:szCs w:val="24"/>
              </w:rPr>
              <m:t>n</m:t>
            </m:r>
          </m:sub>
        </m:sSub>
        <m:r>
          <w:rPr>
            <w:rFonts w:ascii="Cambria Math"/>
            <w:szCs w:val="24"/>
          </w:rPr>
          <m:t>=6n(n</m:t>
        </m:r>
        <m:r>
          <w:rPr>
            <w:szCs w:val="24"/>
          </w:rPr>
          <m:t>-</m:t>
        </m:r>
        <m:r>
          <w:rPr>
            <w:rFonts w:ascii="Cambria Math"/>
            <w:szCs w:val="24"/>
          </w:rPr>
          <m:t>1)</m:t>
        </m:r>
      </m:oMath>
      <w:r w:rsidR="003228B8">
        <w:rPr>
          <w:szCs w:val="24"/>
        </w:rPr>
        <w:t xml:space="preserve">      …</w:t>
      </w:r>
      <w:proofErr w:type="gramStart"/>
      <w:r w:rsidR="003228B8">
        <w:rPr>
          <w:szCs w:val="24"/>
        </w:rPr>
        <w:t>…(</w:t>
      </w:r>
      <w:proofErr w:type="gramEnd"/>
      <w:r w:rsidR="003228B8">
        <w:rPr>
          <w:szCs w:val="24"/>
        </w:rPr>
        <w:t>1)</w:t>
      </w:r>
    </w:p>
    <w:p w14:paraId="6EEA9F79" w14:textId="77777777" w:rsidR="00A67646" w:rsidRPr="00023648" w:rsidRDefault="00A67646" w:rsidP="00691FAB">
      <w:pPr>
        <w:pStyle w:val="Paragraph"/>
      </w:pPr>
      <w:r w:rsidRPr="00023648">
        <w:t xml:space="preserve">Where </w:t>
      </w:r>
      <m:oMath>
        <m:r>
          <w:rPr>
            <w:rFonts w:ascii="Cambria Math"/>
          </w:rPr>
          <m:t>n</m:t>
        </m:r>
      </m:oMath>
      <w:r w:rsidRPr="00023648">
        <w:t xml:space="preserve"> represents the</w:t>
      </w:r>
      <w:r w:rsidR="001750EF" w:rsidRPr="00023648">
        <w:t xml:space="preserve"> sequence index, starting from </w:t>
      </w:r>
      <m:oMath>
        <m:r>
          <w:rPr>
            <w:rFonts w:ascii="Cambria Math"/>
          </w:rPr>
          <m:t>1</m:t>
        </m:r>
      </m:oMath>
      <w:r w:rsidR="001750EF" w:rsidRPr="00023648">
        <w:t xml:space="preserve"> up to </w:t>
      </w:r>
      <m:oMath>
        <m:r>
          <w:rPr>
            <w:rFonts w:ascii="Cambria Math" w:hAnsi="Cambria Math"/>
          </w:rPr>
          <m:t>N</m:t>
        </m:r>
      </m:oMath>
      <w:r w:rsidRPr="00023648">
        <w:t xml:space="preserve">, the total number of pixels in the image. This mathematical formulation generates a deterministic yet non-linear progression of numbers, which can serve as an </w:t>
      </w:r>
      <w:r w:rsidRPr="00023648">
        <w:lastRenderedPageBreak/>
        <w:t>effective basis for key generation in cryptographic applications.</w:t>
      </w:r>
      <w:r w:rsidR="00712676">
        <w:t xml:space="preserve"> </w:t>
      </w:r>
      <w:r w:rsidRPr="00023648">
        <w:t>Once the sequence is generated for all N pixels, each value is taken modulo 256 to ensure it falls wi</w:t>
      </w:r>
      <w:r w:rsidR="001750EF" w:rsidRPr="00023648">
        <w:t>thin the 8-bit integer range (0-</w:t>
      </w:r>
      <w:r w:rsidRPr="00023648">
        <w:t xml:space="preserve">255). This mapping is crucial to maintain compatibility with the pixel intensity values of the grayscale image. The resulting key stream is then reshaped into a key matrix that has the same dimensions as the </w:t>
      </w:r>
      <w:proofErr w:type="gramStart"/>
      <w:r w:rsidRPr="00023648">
        <w:t>image</w:t>
      </w:r>
      <w:r w:rsidR="00BE5084">
        <w:t>[</w:t>
      </w:r>
      <w:proofErr w:type="gramEnd"/>
      <w:r w:rsidR="00BE5084">
        <w:t>10]</w:t>
      </w:r>
      <w:r w:rsidRPr="00023648">
        <w:t>. This matrix is used to perform pixel-wise encryption using the XOR operation, ensuring that each pixel has a unique key value. The use of the Star Number sequence adds mathematical complexity and enhances resistance to brute-force and statistical attacks.</w:t>
      </w:r>
    </w:p>
    <w:p w14:paraId="39F4C77D" w14:textId="2B8F32F7" w:rsidR="00A67646" w:rsidRPr="00023648" w:rsidRDefault="00A67646" w:rsidP="00691FAB">
      <w:pPr>
        <w:pStyle w:val="Heading2"/>
      </w:pPr>
      <w:r w:rsidRPr="00023648">
        <w:t>Encryption Process</w:t>
      </w:r>
    </w:p>
    <w:p w14:paraId="7E95DADA" w14:textId="77777777" w:rsidR="00A67646" w:rsidRPr="00023648" w:rsidRDefault="00A67646" w:rsidP="00691FAB">
      <w:pPr>
        <w:pStyle w:val="Paragraph"/>
      </w:pPr>
      <w:r w:rsidRPr="00023648">
        <w:t>The encryption process in the proposed method utilizes the bitwise XOR (exclusive OR) operation, which is widely recognized for its simplicity, reversibility, and effectiveness in cryptographic applications</w:t>
      </w:r>
      <w:r w:rsidR="009D5093">
        <w:t xml:space="preserve"> </w:t>
      </w:r>
      <w:r w:rsidR="00BE5084">
        <w:t>[11]</w:t>
      </w:r>
      <w:r w:rsidRPr="00023648">
        <w:t>. Once the key matrix is generated from the Star Number sequence, each pixel of the preprocessed grayscale image is encrypted individually by performing an XOR operation with the corresponding pixel value from the key matrix. Mathematically, the encryption process can be expressed as:</w:t>
      </w:r>
    </w:p>
    <w:p w14:paraId="55F9D23B" w14:textId="4972D32A" w:rsidR="007412DC" w:rsidRPr="00023648" w:rsidRDefault="007412DC" w:rsidP="003228B8">
      <w:pPr>
        <w:spacing w:before="100" w:beforeAutospacing="1" w:after="100" w:afterAutospacing="1"/>
        <w:jc w:val="center"/>
        <w:rPr>
          <w:szCs w:val="24"/>
        </w:rPr>
      </w:pPr>
      <m:oMath>
        <m:r>
          <w:rPr>
            <w:rFonts w:ascii="Cambria Math" w:hAnsi="Cambria Math"/>
            <w:szCs w:val="24"/>
          </w:rPr>
          <m:t>C</m:t>
        </m:r>
        <m:d>
          <m:dPr>
            <m:ctrlPr>
              <w:rPr>
                <w:rFonts w:ascii="Cambria Math"/>
                <w:i/>
                <w:szCs w:val="24"/>
              </w:rPr>
            </m:ctrlPr>
          </m:dPr>
          <m:e>
            <m:r>
              <w:rPr>
                <w:rFonts w:ascii="Cambria Math" w:hAnsi="Cambria Math"/>
                <w:szCs w:val="24"/>
              </w:rPr>
              <m:t>i</m:t>
            </m:r>
            <m:r>
              <w:rPr>
                <w:rFonts w:ascii="Cambria Math"/>
                <w:szCs w:val="24"/>
              </w:rPr>
              <m:t>,</m:t>
            </m:r>
            <m:r>
              <w:rPr>
                <w:rFonts w:ascii="Cambria Math" w:hAnsi="Cambria Math"/>
                <w:szCs w:val="24"/>
              </w:rPr>
              <m:t>j</m:t>
            </m:r>
          </m:e>
        </m:d>
        <m:r>
          <w:rPr>
            <w:rFonts w:ascii="Cambria Math"/>
            <w:szCs w:val="24"/>
          </w:rPr>
          <m:t>=</m:t>
        </m:r>
        <m:r>
          <w:rPr>
            <w:rFonts w:ascii="Cambria Math" w:hAnsi="Cambria Math"/>
            <w:szCs w:val="24"/>
          </w:rPr>
          <m:t>P</m:t>
        </m:r>
        <m:d>
          <m:dPr>
            <m:ctrlPr>
              <w:rPr>
                <w:rFonts w:ascii="Cambria Math"/>
                <w:i/>
                <w:szCs w:val="24"/>
              </w:rPr>
            </m:ctrlPr>
          </m:dPr>
          <m:e>
            <m:r>
              <w:rPr>
                <w:rFonts w:ascii="Cambria Math" w:hAnsi="Cambria Math"/>
                <w:szCs w:val="24"/>
              </w:rPr>
              <m:t>i</m:t>
            </m:r>
            <m:r>
              <w:rPr>
                <w:rFonts w:ascii="Cambria Math"/>
                <w:szCs w:val="24"/>
              </w:rPr>
              <m:t>,</m:t>
            </m:r>
            <m:r>
              <w:rPr>
                <w:rFonts w:ascii="Cambria Math" w:hAnsi="Cambria Math"/>
                <w:szCs w:val="24"/>
              </w:rPr>
              <m:t>j</m:t>
            </m:r>
          </m:e>
        </m:d>
        <m:r>
          <w:rPr>
            <w:rFonts w:ascii="Cambria Math"/>
            <w:i/>
            <w:szCs w:val="24"/>
          </w:rPr>
          <w:sym w:font="Symbol" w:char="F0C5"/>
        </m:r>
        <m:r>
          <w:rPr>
            <w:rFonts w:ascii="Cambria Math" w:hAnsi="Cambria Math"/>
            <w:szCs w:val="24"/>
          </w:rPr>
          <m:t>K</m:t>
        </m:r>
        <m:r>
          <w:rPr>
            <w:rFonts w:ascii="Cambria Math"/>
            <w:szCs w:val="24"/>
          </w:rPr>
          <m:t>(</m:t>
        </m:r>
        <m:r>
          <w:rPr>
            <w:rFonts w:ascii="Cambria Math" w:hAnsi="Cambria Math"/>
            <w:szCs w:val="24"/>
          </w:rPr>
          <m:t>i</m:t>
        </m:r>
        <m:r>
          <w:rPr>
            <w:rFonts w:ascii="Cambria Math"/>
            <w:szCs w:val="24"/>
          </w:rPr>
          <m:t>,</m:t>
        </m:r>
        <m:r>
          <w:rPr>
            <w:rFonts w:ascii="Cambria Math" w:hAnsi="Cambria Math"/>
            <w:szCs w:val="24"/>
          </w:rPr>
          <m:t>j</m:t>
        </m:r>
        <m:r>
          <w:rPr>
            <w:rFonts w:ascii="Cambria Math"/>
            <w:szCs w:val="24"/>
          </w:rPr>
          <m:t>)</m:t>
        </m:r>
      </m:oMath>
      <w:r w:rsidR="003228B8">
        <w:rPr>
          <w:szCs w:val="24"/>
        </w:rPr>
        <w:t xml:space="preserve">    …</w:t>
      </w:r>
      <w:proofErr w:type="gramStart"/>
      <w:r w:rsidR="003228B8">
        <w:rPr>
          <w:szCs w:val="24"/>
        </w:rPr>
        <w:t>…(</w:t>
      </w:r>
      <w:proofErr w:type="gramEnd"/>
      <w:r w:rsidR="00691FAB">
        <w:rPr>
          <w:szCs w:val="24"/>
        </w:rPr>
        <w:t>2</w:t>
      </w:r>
      <w:r w:rsidR="003228B8">
        <w:rPr>
          <w:szCs w:val="24"/>
        </w:rPr>
        <w:t>)</w:t>
      </w:r>
    </w:p>
    <w:p w14:paraId="6C031725" w14:textId="77777777" w:rsidR="00023648" w:rsidRPr="00023648" w:rsidRDefault="00A67646" w:rsidP="00691FAB">
      <w:pPr>
        <w:pStyle w:val="Paragraph"/>
      </w:pPr>
      <w:r w:rsidRPr="00712676">
        <w:t xml:space="preserve">Where </w:t>
      </w:r>
      <m:oMath>
        <m:r>
          <w:rPr>
            <w:rFonts w:ascii="Cambria Math" w:hAnsi="Cambria Math"/>
          </w:rPr>
          <m:t>P</m:t>
        </m:r>
        <m:d>
          <m:dPr>
            <m:ctrlPr>
              <w:rPr>
                <w:rFonts w:ascii="Cambria Math"/>
                <w:i/>
              </w:rPr>
            </m:ctrlPr>
          </m:dPr>
          <m:e>
            <m:r>
              <w:rPr>
                <w:rFonts w:ascii="Cambria Math" w:hAnsi="Cambria Math"/>
              </w:rPr>
              <m:t>i</m:t>
            </m:r>
            <m:r>
              <w:rPr>
                <w:rFonts w:ascii="Cambria Math"/>
              </w:rPr>
              <m:t>,</m:t>
            </m:r>
            <m:r>
              <w:rPr>
                <w:rFonts w:ascii="Cambria Math" w:hAnsi="Cambria Math"/>
              </w:rPr>
              <m:t>j</m:t>
            </m:r>
          </m:e>
        </m:d>
      </m:oMath>
      <w:r w:rsidRPr="00712676">
        <w:t xml:space="preserve"> is the intensity value of the original image at position </w:t>
      </w:r>
      <m:oMath>
        <m:d>
          <m:dPr>
            <m:ctrlPr>
              <w:rPr>
                <w:rFonts w:ascii="Cambria Math"/>
                <w:i/>
              </w:rPr>
            </m:ctrlPr>
          </m:dPr>
          <m:e>
            <m:r>
              <w:rPr>
                <w:rFonts w:ascii="Cambria Math" w:hAnsi="Cambria Math"/>
              </w:rPr>
              <m:t>i</m:t>
            </m:r>
            <m:r>
              <w:rPr>
                <w:rFonts w:ascii="Cambria Math"/>
              </w:rPr>
              <m:t>,</m:t>
            </m:r>
            <m:r>
              <w:rPr>
                <w:rFonts w:ascii="Cambria Math" w:hAnsi="Cambria Math"/>
              </w:rPr>
              <m:t>j</m:t>
            </m:r>
          </m:e>
        </m:d>
        <m:r>
          <w:rPr>
            <w:rFonts w:ascii="Cambria Math"/>
          </w:rPr>
          <m:t xml:space="preserve">, </m:t>
        </m:r>
        <m:r>
          <w:rPr>
            <w:rFonts w:ascii="Cambria Math" w:hAnsi="Cambria Math"/>
          </w:rPr>
          <m:t>K</m:t>
        </m:r>
        <m:r>
          <w:rPr>
            <w:rFonts w:ascii="Cambria Math"/>
          </w:rPr>
          <m:t>(</m:t>
        </m:r>
        <m:r>
          <w:rPr>
            <w:rFonts w:ascii="Cambria Math" w:hAnsi="Cambria Math"/>
          </w:rPr>
          <m:t>i</m:t>
        </m:r>
        <m:r>
          <w:rPr>
            <w:rFonts w:ascii="Cambria Math"/>
          </w:rPr>
          <m:t>,</m:t>
        </m:r>
        <m:r>
          <w:rPr>
            <w:rFonts w:ascii="Cambria Math" w:hAnsi="Cambria Math"/>
          </w:rPr>
          <m:t>j</m:t>
        </m:r>
        <m:r>
          <w:rPr>
            <w:rFonts w:ascii="Cambria Math"/>
          </w:rPr>
          <m:t>)</m:t>
        </m:r>
      </m:oMath>
      <w:r w:rsidRPr="00712676">
        <w:t xml:space="preserve">  is the corresponding key value from the key matrix, and </w:t>
      </w:r>
      <m:oMath>
        <m:r>
          <w:rPr>
            <w:rFonts w:ascii="Cambria Math" w:hAnsi="Cambria Math"/>
          </w:rPr>
          <m:t>C</m:t>
        </m:r>
        <m:d>
          <m:dPr>
            <m:ctrlPr>
              <w:rPr>
                <w:rFonts w:ascii="Cambria Math"/>
                <w:i/>
              </w:rPr>
            </m:ctrlPr>
          </m:dPr>
          <m:e>
            <m:r>
              <w:rPr>
                <w:rFonts w:ascii="Cambria Math" w:hAnsi="Cambria Math"/>
              </w:rPr>
              <m:t>i</m:t>
            </m:r>
            <m:r>
              <w:rPr>
                <w:rFonts w:ascii="Cambria Math"/>
              </w:rPr>
              <m:t>,</m:t>
            </m:r>
            <m:r>
              <w:rPr>
                <w:rFonts w:ascii="Cambria Math" w:hAnsi="Cambria Math"/>
              </w:rPr>
              <m:t>j</m:t>
            </m:r>
          </m:e>
        </m:d>
      </m:oMath>
      <w:r w:rsidRPr="00712676">
        <w:t xml:space="preserve"> is the resulting encrypted pixel value.</w:t>
      </w:r>
      <w:r w:rsidR="00712676" w:rsidRPr="00712676">
        <w:t xml:space="preserve"> </w:t>
      </w:r>
      <w:r w:rsidR="00964672" w:rsidRPr="00712676">
        <w:t xml:space="preserve">This operation significantly alters the pixel intensity distribution, producing an image that appears as random noise and is visually unrecognizable. Since the XOR operation is highly sensitive to the key values, even a small change in the key sequence produces a completely different encrypted </w:t>
      </w:r>
      <w:proofErr w:type="gramStart"/>
      <w:r w:rsidR="00964672" w:rsidRPr="00712676">
        <w:t>output</w:t>
      </w:r>
      <w:r w:rsidR="005D37F8" w:rsidRPr="005D37F8">
        <w:t>(</w:t>
      </w:r>
      <w:proofErr w:type="gramEnd"/>
      <w:r w:rsidR="005D37F8" w:rsidRPr="005D37F8">
        <w:rPr>
          <w:i/>
        </w:rPr>
        <w:t>Figure 1)</w:t>
      </w:r>
      <w:r w:rsidR="00964672" w:rsidRPr="005D37F8">
        <w:t>.</w:t>
      </w:r>
      <w:r w:rsidR="00964672" w:rsidRPr="00712676">
        <w:t xml:space="preserve"> Furthermore, because XOR is a symmetric operation, it guarantees lossless reversibility, enabling accurate decryption when the same key is </w:t>
      </w:r>
      <w:proofErr w:type="gramStart"/>
      <w:r w:rsidR="00964672" w:rsidRPr="00712676">
        <w:t>used</w:t>
      </w:r>
      <w:r w:rsidR="00CC2881">
        <w:t>(</w:t>
      </w:r>
      <w:proofErr w:type="gramEnd"/>
      <w:r w:rsidR="00CC2881">
        <w:rPr>
          <w:i/>
        </w:rPr>
        <w:t>Table 1)</w:t>
      </w:r>
      <w:r w:rsidR="00964672" w:rsidRPr="00712676">
        <w:t>. This step ensures strong confusion of pixel values, enhancing the overall security of the encryption scheme.</w:t>
      </w:r>
    </w:p>
    <w:p w14:paraId="4D9BCDFE" w14:textId="76E12DF8" w:rsidR="00964672" w:rsidRPr="00023648" w:rsidRDefault="00964672" w:rsidP="00691FAB">
      <w:pPr>
        <w:pStyle w:val="Heading2"/>
      </w:pPr>
      <w:r w:rsidRPr="00023648">
        <w:t>Decryption Process</w:t>
      </w:r>
    </w:p>
    <w:p w14:paraId="6D3A644F" w14:textId="77777777" w:rsidR="00964672" w:rsidRPr="00023648" w:rsidRDefault="00964672" w:rsidP="00691FAB">
      <w:pPr>
        <w:pStyle w:val="Paragraph"/>
      </w:pPr>
      <w:r w:rsidRPr="00023648">
        <w:t xml:space="preserve">The decryption stage in the proposed scheme is a direct reversal of the encryption process, utilizing the same bitwise XOR operation. Due to the symmetric nature of XOR, applying the identical key used for encryption to the cipher text restores the original pixel values without any loss of </w:t>
      </w:r>
      <w:proofErr w:type="gramStart"/>
      <w:r w:rsidRPr="00023648">
        <w:t>information</w:t>
      </w:r>
      <w:r w:rsidR="00BE5084">
        <w:t>[</w:t>
      </w:r>
      <w:proofErr w:type="gramEnd"/>
      <w:r w:rsidR="00BE5084">
        <w:t>12]</w:t>
      </w:r>
      <w:r w:rsidRPr="00023648">
        <w:t>. This property ensures that the process is both reversible and computationally efficient.</w:t>
      </w:r>
      <w:r w:rsidR="00712676">
        <w:t xml:space="preserve"> </w:t>
      </w:r>
      <w:r w:rsidRPr="00023648">
        <w:t>Mathematically, the decryption can be expressed as:</w:t>
      </w:r>
    </w:p>
    <w:p w14:paraId="74271F23" w14:textId="1E5C7ACD" w:rsidR="007412DC" w:rsidRPr="00023648" w:rsidRDefault="007412DC" w:rsidP="003228B8">
      <w:pPr>
        <w:spacing w:before="100" w:beforeAutospacing="1" w:after="100" w:afterAutospacing="1"/>
        <w:jc w:val="center"/>
        <w:rPr>
          <w:szCs w:val="24"/>
        </w:rPr>
      </w:pPr>
      <m:oMath>
        <m:r>
          <w:rPr>
            <w:rFonts w:ascii="Cambria Math" w:hAnsi="Cambria Math"/>
            <w:szCs w:val="24"/>
          </w:rPr>
          <m:t>D</m:t>
        </m:r>
        <m:d>
          <m:dPr>
            <m:ctrlPr>
              <w:rPr>
                <w:rFonts w:ascii="Cambria Math"/>
                <w:i/>
                <w:szCs w:val="24"/>
              </w:rPr>
            </m:ctrlPr>
          </m:dPr>
          <m:e>
            <m:r>
              <w:rPr>
                <w:rFonts w:ascii="Cambria Math" w:hAnsi="Cambria Math"/>
                <w:szCs w:val="24"/>
              </w:rPr>
              <m:t>i</m:t>
            </m:r>
            <m:r>
              <w:rPr>
                <w:rFonts w:ascii="Cambria Math"/>
                <w:szCs w:val="24"/>
              </w:rPr>
              <m:t>,</m:t>
            </m:r>
            <m:r>
              <w:rPr>
                <w:rFonts w:ascii="Cambria Math" w:hAnsi="Cambria Math"/>
                <w:szCs w:val="24"/>
              </w:rPr>
              <m:t>j</m:t>
            </m:r>
          </m:e>
        </m:d>
        <m:r>
          <w:rPr>
            <w:rFonts w:ascii="Cambria Math"/>
            <w:szCs w:val="24"/>
          </w:rPr>
          <m:t>=</m:t>
        </m:r>
        <m:r>
          <w:rPr>
            <w:rFonts w:ascii="Cambria Math" w:hAnsi="Cambria Math"/>
            <w:szCs w:val="24"/>
          </w:rPr>
          <m:t>C</m:t>
        </m:r>
        <m:d>
          <m:dPr>
            <m:ctrlPr>
              <w:rPr>
                <w:rFonts w:ascii="Cambria Math"/>
                <w:i/>
                <w:szCs w:val="24"/>
              </w:rPr>
            </m:ctrlPr>
          </m:dPr>
          <m:e>
            <m:r>
              <w:rPr>
                <w:rFonts w:ascii="Cambria Math" w:hAnsi="Cambria Math"/>
                <w:szCs w:val="24"/>
              </w:rPr>
              <m:t>i</m:t>
            </m:r>
            <m:r>
              <w:rPr>
                <w:rFonts w:ascii="Cambria Math"/>
                <w:szCs w:val="24"/>
              </w:rPr>
              <m:t>,</m:t>
            </m:r>
            <m:r>
              <w:rPr>
                <w:rFonts w:ascii="Cambria Math" w:hAnsi="Cambria Math"/>
                <w:szCs w:val="24"/>
              </w:rPr>
              <m:t>j</m:t>
            </m:r>
          </m:e>
        </m:d>
        <m:r>
          <w:rPr>
            <w:rFonts w:ascii="Cambria Math"/>
            <w:i/>
            <w:szCs w:val="24"/>
          </w:rPr>
          <w:sym w:font="Symbol" w:char="F0C5"/>
        </m:r>
        <m:r>
          <w:rPr>
            <w:rFonts w:ascii="Cambria Math" w:hAnsi="Cambria Math"/>
            <w:szCs w:val="24"/>
          </w:rPr>
          <m:t>K</m:t>
        </m:r>
        <m:r>
          <w:rPr>
            <w:rFonts w:ascii="Cambria Math"/>
            <w:szCs w:val="24"/>
          </w:rPr>
          <m:t>(</m:t>
        </m:r>
        <m:r>
          <w:rPr>
            <w:rFonts w:ascii="Cambria Math" w:hAnsi="Cambria Math"/>
            <w:szCs w:val="24"/>
          </w:rPr>
          <m:t>i</m:t>
        </m:r>
        <m:r>
          <w:rPr>
            <w:rFonts w:ascii="Cambria Math"/>
            <w:szCs w:val="24"/>
          </w:rPr>
          <m:t>,</m:t>
        </m:r>
        <m:r>
          <w:rPr>
            <w:rFonts w:ascii="Cambria Math" w:hAnsi="Cambria Math"/>
            <w:szCs w:val="24"/>
          </w:rPr>
          <m:t>j</m:t>
        </m:r>
        <m:r>
          <w:rPr>
            <w:rFonts w:ascii="Cambria Math"/>
            <w:szCs w:val="24"/>
          </w:rPr>
          <m:t>)</m:t>
        </m:r>
      </m:oMath>
      <w:r w:rsidR="003228B8">
        <w:rPr>
          <w:szCs w:val="24"/>
        </w:rPr>
        <w:t xml:space="preserve">    …</w:t>
      </w:r>
      <w:proofErr w:type="gramStart"/>
      <w:r w:rsidR="003228B8">
        <w:rPr>
          <w:szCs w:val="24"/>
        </w:rPr>
        <w:t>…(</w:t>
      </w:r>
      <w:proofErr w:type="gramEnd"/>
      <w:r w:rsidR="003228B8">
        <w:rPr>
          <w:szCs w:val="24"/>
        </w:rPr>
        <w:t>3)</w:t>
      </w:r>
    </w:p>
    <w:p w14:paraId="1BE2660C" w14:textId="77777777" w:rsidR="00964672" w:rsidRDefault="00964672" w:rsidP="00691FAB">
      <w:pPr>
        <w:pStyle w:val="Paragraph"/>
      </w:pPr>
      <w:r w:rsidRPr="00023648">
        <w:t xml:space="preserve">Where </w:t>
      </w:r>
      <m:oMath>
        <m:r>
          <w:rPr>
            <w:rFonts w:ascii="Cambria Math" w:hAnsi="Cambria Math"/>
          </w:rPr>
          <m:t>C</m:t>
        </m:r>
        <m:d>
          <m:dPr>
            <m:ctrlPr>
              <w:rPr>
                <w:rFonts w:ascii="Cambria Math"/>
                <w:i/>
              </w:rPr>
            </m:ctrlPr>
          </m:dPr>
          <m:e>
            <m:r>
              <w:rPr>
                <w:rFonts w:ascii="Cambria Math" w:hAnsi="Cambria Math"/>
              </w:rPr>
              <m:t>i</m:t>
            </m:r>
            <m:r>
              <w:rPr>
                <w:rFonts w:ascii="Cambria Math"/>
              </w:rPr>
              <m:t>,</m:t>
            </m:r>
            <m:r>
              <w:rPr>
                <w:rFonts w:ascii="Cambria Math" w:hAnsi="Cambria Math"/>
              </w:rPr>
              <m:t>j</m:t>
            </m:r>
          </m:e>
        </m:d>
      </m:oMath>
      <w:r w:rsidRPr="00023648">
        <w:t xml:space="preserve"> represents the encrypted pixel value, </w:t>
      </w:r>
      <m:oMath>
        <m:r>
          <w:rPr>
            <w:rFonts w:ascii="Cambria Math" w:hAnsi="Cambria Math"/>
          </w:rPr>
          <m:t>K</m:t>
        </m:r>
        <m:d>
          <m:dPr>
            <m:ctrlPr>
              <w:rPr>
                <w:rFonts w:ascii="Cambria Math"/>
                <w:i/>
              </w:rPr>
            </m:ctrlPr>
          </m:dPr>
          <m:e>
            <m:r>
              <w:rPr>
                <w:rFonts w:ascii="Cambria Math" w:hAnsi="Cambria Math"/>
              </w:rPr>
              <m:t>i</m:t>
            </m:r>
            <m:r>
              <w:rPr>
                <w:rFonts w:ascii="Cambria Math"/>
              </w:rPr>
              <m:t>,</m:t>
            </m:r>
            <m:r>
              <w:rPr>
                <w:rFonts w:ascii="Cambria Math" w:hAnsi="Cambria Math"/>
              </w:rPr>
              <m:t>j</m:t>
            </m:r>
          </m:e>
        </m:d>
        <m:r>
          <w:rPr>
            <w:rFonts w:ascii="Cambria Math"/>
          </w:rPr>
          <m:t xml:space="preserve"> </m:t>
        </m:r>
      </m:oMath>
      <w:r w:rsidRPr="00023648">
        <w:t xml:space="preserve">is the corresponding key value from the Star Number sequence, and </w:t>
      </w:r>
      <m:oMath>
        <m:r>
          <w:rPr>
            <w:rFonts w:ascii="Cambria Math" w:hAnsi="Cambria Math"/>
          </w:rPr>
          <m:t>D</m:t>
        </m:r>
        <m:d>
          <m:dPr>
            <m:ctrlPr>
              <w:rPr>
                <w:rFonts w:ascii="Cambria Math"/>
                <w:i/>
              </w:rPr>
            </m:ctrlPr>
          </m:dPr>
          <m:e>
            <m:r>
              <w:rPr>
                <w:rFonts w:ascii="Cambria Math" w:hAnsi="Cambria Math"/>
              </w:rPr>
              <m:t>i</m:t>
            </m:r>
            <m:r>
              <w:rPr>
                <w:rFonts w:ascii="Cambria Math"/>
              </w:rPr>
              <m:t>,</m:t>
            </m:r>
            <m:r>
              <w:rPr>
                <w:rFonts w:ascii="Cambria Math" w:hAnsi="Cambria Math"/>
              </w:rPr>
              <m:t>j</m:t>
            </m:r>
          </m:e>
        </m:d>
      </m:oMath>
      <w:r w:rsidRPr="00023648">
        <w:t xml:space="preserve"> is the recovered pixel value. Since</w:t>
      </w:r>
      <w:r w:rsidR="001750EF" w:rsidRPr="00023648">
        <w:t xml:space="preserve"> </w:t>
      </w:r>
      <m:oMath>
        <m:r>
          <w:rPr>
            <w:rFonts w:ascii="Cambria Math" w:hAnsi="Cambria Math"/>
          </w:rPr>
          <m:t>P</m:t>
        </m:r>
        <m:r>
          <w:rPr>
            <w:rFonts w:ascii="Cambria Math"/>
            <w:i/>
          </w:rPr>
          <w:sym w:font="Symbol" w:char="F0C5"/>
        </m:r>
        <m:r>
          <w:rPr>
            <w:rFonts w:ascii="Cambria Math" w:hAnsi="Cambria Math"/>
          </w:rPr>
          <m:t>K</m:t>
        </m:r>
        <m:r>
          <w:rPr>
            <w:rFonts w:ascii="Cambria Math"/>
            <w:i/>
          </w:rPr>
          <w:sym w:font="Symbol" w:char="F0C5"/>
        </m:r>
        <m:r>
          <w:rPr>
            <w:rFonts w:ascii="Cambria Math" w:hAnsi="Cambria Math"/>
          </w:rPr>
          <m:t>K</m:t>
        </m:r>
        <m:r>
          <w:rPr>
            <w:rFonts w:ascii="Cambria Math"/>
          </w:rPr>
          <m:t>=</m:t>
        </m:r>
        <m:r>
          <w:rPr>
            <w:rFonts w:ascii="Cambria Math" w:hAnsi="Cambria Math"/>
          </w:rPr>
          <m:t>P</m:t>
        </m:r>
      </m:oMath>
      <w:r w:rsidRPr="00023648">
        <w:t xml:space="preserve">, performing XOR twice with the same key effectively cancels out the key influence and retrieves the original </w:t>
      </w:r>
      <w:proofErr w:type="gramStart"/>
      <w:r w:rsidRPr="00023648">
        <w:t>data</w:t>
      </w:r>
      <w:r w:rsidR="009D01A6">
        <w:t>[</w:t>
      </w:r>
      <w:proofErr w:type="gramEnd"/>
      <w:r w:rsidR="009D01A6">
        <w:t>13]</w:t>
      </w:r>
      <w:r w:rsidRPr="00023648">
        <w:t>.</w:t>
      </w:r>
      <w:r w:rsidR="003228B8">
        <w:t xml:space="preserve"> </w:t>
      </w:r>
      <w:r w:rsidRPr="00023648">
        <w:t>The process guarantees lossless recovery, meaning the decrypted image is identical to the original image at the pixel level</w:t>
      </w:r>
      <w:r w:rsidR="005D37F8">
        <w:t xml:space="preserve"> </w:t>
      </w:r>
      <w:r w:rsidR="005D37F8" w:rsidRPr="005D37F8">
        <w:t>(</w:t>
      </w:r>
      <w:r w:rsidR="005D37F8" w:rsidRPr="005D37F8">
        <w:rPr>
          <w:i/>
        </w:rPr>
        <w:t>Figure 1)</w:t>
      </w:r>
      <w:r w:rsidRPr="005D37F8">
        <w:t>.</w:t>
      </w:r>
      <w:r w:rsidRPr="00023648">
        <w:t xml:space="preserve"> This reversibility is crucial in applications where exact data restoration is required, such as medical imaging or secure government communications. The correctness of decryption is verified by comparing the decrypted image with the original, ensuring that no distortion or information loss has occurred during encryption and decryption.</w:t>
      </w:r>
    </w:p>
    <w:p w14:paraId="132C3BA8" w14:textId="633D17D8" w:rsidR="003228B8" w:rsidRPr="003228B8" w:rsidRDefault="003228B8" w:rsidP="00691FAB">
      <w:pPr>
        <w:pStyle w:val="Heading3"/>
      </w:pPr>
      <w:r w:rsidRPr="003228B8">
        <w:t>Pseudo code</w:t>
      </w:r>
    </w:p>
    <w:p w14:paraId="22F9477E" w14:textId="77777777" w:rsidR="009D5093" w:rsidRPr="009D5093" w:rsidRDefault="009D5093" w:rsidP="00691FAB">
      <w:pPr>
        <w:pStyle w:val="Paragraph"/>
      </w:pPr>
      <w:r w:rsidRPr="009D5093">
        <w:t>BEGIN</w:t>
      </w:r>
    </w:p>
    <w:p w14:paraId="50386DBC" w14:textId="77777777" w:rsidR="009D5093" w:rsidRPr="009D5093" w:rsidRDefault="009D5093" w:rsidP="00691FAB">
      <w:pPr>
        <w:pStyle w:val="Paragraph"/>
      </w:pPr>
      <w:r w:rsidRPr="009D5093">
        <w:t xml:space="preserve">1. Load Image  </w:t>
      </w:r>
    </w:p>
    <w:p w14:paraId="1FD6B1A5" w14:textId="77777777" w:rsidR="009D5093" w:rsidRPr="009D5093" w:rsidRDefault="009D5093" w:rsidP="00691FAB">
      <w:pPr>
        <w:pStyle w:val="Paragraph"/>
      </w:pPr>
      <w:r w:rsidRPr="009D5093">
        <w:t xml:space="preserve">   Read input image from file  </w:t>
      </w:r>
    </w:p>
    <w:p w14:paraId="0A69D372" w14:textId="77777777" w:rsidR="009D5093" w:rsidRPr="009D5093" w:rsidRDefault="009D5093" w:rsidP="00691FAB">
      <w:pPr>
        <w:pStyle w:val="Paragraph"/>
      </w:pPr>
      <w:r w:rsidRPr="009D5093">
        <w:t xml:space="preserve">   If image is RGB, convert it to grayscale  </w:t>
      </w:r>
    </w:p>
    <w:p w14:paraId="18E1815A" w14:textId="77777777" w:rsidR="009D5093" w:rsidRPr="009D5093" w:rsidRDefault="009D5093" w:rsidP="00691FAB">
      <w:pPr>
        <w:pStyle w:val="Paragraph"/>
      </w:pPr>
      <w:r w:rsidRPr="009D5093">
        <w:t xml:space="preserve">   Resize image to 256 × 256 pixels  </w:t>
      </w:r>
    </w:p>
    <w:p w14:paraId="1E2C115F" w14:textId="77777777" w:rsidR="009D5093" w:rsidRPr="009D5093" w:rsidRDefault="009D5093" w:rsidP="00691FAB">
      <w:pPr>
        <w:pStyle w:val="Paragraph"/>
      </w:pPr>
      <w:r w:rsidRPr="009D5093">
        <w:t xml:space="preserve">   Convert pixel values to 8-bit integers  </w:t>
      </w:r>
    </w:p>
    <w:p w14:paraId="1BA31B6B" w14:textId="77777777" w:rsidR="009D5093" w:rsidRPr="009D5093" w:rsidRDefault="009D5093" w:rsidP="00691FAB">
      <w:pPr>
        <w:pStyle w:val="Paragraph"/>
      </w:pPr>
      <w:r w:rsidRPr="009D5093">
        <w:t xml:space="preserve">2. Generate Key Matrix (Star Number Sequence)  </w:t>
      </w:r>
    </w:p>
    <w:p w14:paraId="5B5F8A4C" w14:textId="77777777" w:rsidR="009D5093" w:rsidRPr="009D5093" w:rsidRDefault="009D5093" w:rsidP="00691FAB">
      <w:pPr>
        <w:pStyle w:val="Paragraph"/>
      </w:pPr>
      <w:r w:rsidRPr="009D5093">
        <w:t xml:space="preserve">   rows ← number of rows in image</w:t>
      </w:r>
    </w:p>
    <w:p w14:paraId="7B4968D0" w14:textId="77777777" w:rsidR="009D5093" w:rsidRPr="009D5093" w:rsidRDefault="009D5093" w:rsidP="00691FAB">
      <w:pPr>
        <w:pStyle w:val="Paragraph"/>
      </w:pPr>
      <w:r w:rsidRPr="009D5093">
        <w:t>cols ← columns in picture</w:t>
      </w:r>
    </w:p>
    <w:p w14:paraId="4A46E048" w14:textId="77777777" w:rsidR="009D5093" w:rsidRPr="009D5093" w:rsidRDefault="009D5093" w:rsidP="00691FAB">
      <w:pPr>
        <w:pStyle w:val="Paragraph"/>
      </w:pPr>
      <w:r w:rsidRPr="009D5093">
        <w:t xml:space="preserve">   N ← rows × cols</w:t>
      </w:r>
    </w:p>
    <w:p w14:paraId="1C171994" w14:textId="77777777" w:rsidR="009D5093" w:rsidRPr="009D5093" w:rsidRDefault="009D5093" w:rsidP="00691FAB">
      <w:pPr>
        <w:pStyle w:val="Paragraph"/>
      </w:pPr>
      <w:r w:rsidRPr="009D5093">
        <w:lastRenderedPageBreak/>
        <w:t xml:space="preserve">   For n from 1 to N do</w:t>
      </w:r>
    </w:p>
    <w:p w14:paraId="3D3CFA10" w14:textId="77777777" w:rsidR="009D5093" w:rsidRPr="009D5093" w:rsidRDefault="009D5093" w:rsidP="00691FAB">
      <w:pPr>
        <w:pStyle w:val="Paragraph"/>
      </w:pPr>
      <w:r w:rsidRPr="009D5093">
        <w:t xml:space="preserve">       </w:t>
      </w:r>
      <w:proofErr w:type="spellStart"/>
      <w:r w:rsidRPr="009D5093">
        <w:t>star_num</w:t>
      </w:r>
      <w:proofErr w:type="spellEnd"/>
      <w:r w:rsidRPr="009D5093">
        <w:t>[n] ← 6 × n × (n − 1) + 1</w:t>
      </w:r>
    </w:p>
    <w:p w14:paraId="67521399" w14:textId="77777777" w:rsidR="009D5093" w:rsidRPr="009D5093" w:rsidRDefault="009D5093" w:rsidP="00691FAB">
      <w:pPr>
        <w:pStyle w:val="Paragraph"/>
      </w:pPr>
      <w:r w:rsidRPr="009D5093">
        <w:t xml:space="preserve">       </w:t>
      </w:r>
      <w:proofErr w:type="spellStart"/>
      <w:r w:rsidRPr="009D5093">
        <w:t>key_stream</w:t>
      </w:r>
      <w:proofErr w:type="spellEnd"/>
      <w:r w:rsidRPr="009D5093">
        <w:t xml:space="preserve">[n] ← </w:t>
      </w:r>
      <w:proofErr w:type="spellStart"/>
      <w:r w:rsidRPr="009D5093">
        <w:t>star_num</w:t>
      </w:r>
      <w:proofErr w:type="spellEnd"/>
      <w:r w:rsidRPr="009D5093">
        <w:t>[n] mod 256</w:t>
      </w:r>
    </w:p>
    <w:p w14:paraId="52C6C1FA" w14:textId="77777777" w:rsidR="009D5093" w:rsidRPr="009D5093" w:rsidRDefault="009D5093" w:rsidP="00691FAB">
      <w:pPr>
        <w:pStyle w:val="Paragraph"/>
      </w:pPr>
      <w:r w:rsidRPr="009D5093">
        <w:t xml:space="preserve">End For  </w:t>
      </w:r>
    </w:p>
    <w:p w14:paraId="2E0C7527" w14:textId="77777777" w:rsidR="009D5093" w:rsidRPr="009D5093" w:rsidRDefault="009D5093" w:rsidP="00691FAB">
      <w:pPr>
        <w:pStyle w:val="Paragraph"/>
      </w:pPr>
      <w:r w:rsidRPr="009D5093">
        <w:t xml:space="preserve">   </w:t>
      </w:r>
      <w:proofErr w:type="spellStart"/>
      <w:r w:rsidRPr="009D5093">
        <w:t>Redimension</w:t>
      </w:r>
      <w:proofErr w:type="spellEnd"/>
      <w:r w:rsidRPr="009D5093">
        <w:t xml:space="preserve"> </w:t>
      </w:r>
      <w:proofErr w:type="spellStart"/>
      <w:r w:rsidRPr="009D5093">
        <w:t>key_stream</w:t>
      </w:r>
      <w:proofErr w:type="spellEnd"/>
      <w:r w:rsidRPr="009D5093">
        <w:t xml:space="preserve"> to </w:t>
      </w:r>
      <w:proofErr w:type="spellStart"/>
      <w:r w:rsidRPr="009D5093">
        <w:t>key_matrix</w:t>
      </w:r>
      <w:proofErr w:type="spellEnd"/>
      <w:r w:rsidRPr="009D5093">
        <w:t xml:space="preserve"> of (rows, cols) size  </w:t>
      </w:r>
    </w:p>
    <w:p w14:paraId="2EF73123" w14:textId="77777777" w:rsidR="009D5093" w:rsidRPr="009D5093" w:rsidRDefault="009D5093" w:rsidP="00691FAB">
      <w:pPr>
        <w:pStyle w:val="Paragraph"/>
      </w:pPr>
      <w:r w:rsidRPr="009D5093">
        <w:t xml:space="preserve">3. Encryption (XOR Operation)  </w:t>
      </w:r>
    </w:p>
    <w:p w14:paraId="5C24C8A1" w14:textId="77777777" w:rsidR="009D5093" w:rsidRPr="009D5093" w:rsidRDefault="009D5093" w:rsidP="00691FAB">
      <w:pPr>
        <w:pStyle w:val="Paragraph"/>
      </w:pPr>
      <w:r w:rsidRPr="009D5093">
        <w:t xml:space="preserve">   </w:t>
      </w:r>
      <w:proofErr w:type="spellStart"/>
      <w:r w:rsidRPr="009D5093">
        <w:t>encrypted_img</w:t>
      </w:r>
      <w:proofErr w:type="spellEnd"/>
      <w:r w:rsidRPr="009D5093">
        <w:t xml:space="preserve"> ← bitwise XOR between </w:t>
      </w:r>
      <w:proofErr w:type="spellStart"/>
      <w:r w:rsidRPr="009D5093">
        <w:t>img</w:t>
      </w:r>
      <w:proofErr w:type="spellEnd"/>
      <w:r w:rsidRPr="009D5093">
        <w:t xml:space="preserve"> and </w:t>
      </w:r>
      <w:proofErr w:type="spellStart"/>
      <w:r w:rsidRPr="009D5093">
        <w:t>key_matrix</w:t>
      </w:r>
      <w:proofErr w:type="spellEnd"/>
      <w:r w:rsidRPr="009D5093">
        <w:t xml:space="preserve">  </w:t>
      </w:r>
    </w:p>
    <w:p w14:paraId="0A31BC2E" w14:textId="77777777" w:rsidR="009D5093" w:rsidRPr="009D5093" w:rsidRDefault="009D5093" w:rsidP="00691FAB">
      <w:pPr>
        <w:pStyle w:val="Paragraph"/>
      </w:pPr>
      <w:r w:rsidRPr="009D5093">
        <w:t xml:space="preserve">4. Decryption (XOR Again)  </w:t>
      </w:r>
    </w:p>
    <w:p w14:paraId="310CF592" w14:textId="77777777" w:rsidR="009D5093" w:rsidRPr="009D5093" w:rsidRDefault="009D5093" w:rsidP="00691FAB">
      <w:pPr>
        <w:pStyle w:val="Paragraph"/>
      </w:pPr>
      <w:r w:rsidRPr="009D5093">
        <w:t xml:space="preserve">   </w:t>
      </w:r>
      <w:proofErr w:type="spellStart"/>
      <w:r w:rsidRPr="009D5093">
        <w:t>decrypted_img</w:t>
      </w:r>
      <w:proofErr w:type="spellEnd"/>
      <w:r w:rsidRPr="009D5093">
        <w:t xml:space="preserve"> ← bitwise XOR between </w:t>
      </w:r>
      <w:proofErr w:type="spellStart"/>
      <w:r w:rsidRPr="009D5093">
        <w:t>encrypted_img</w:t>
      </w:r>
      <w:proofErr w:type="spellEnd"/>
      <w:r w:rsidRPr="009D5093">
        <w:t xml:space="preserve"> and </w:t>
      </w:r>
      <w:proofErr w:type="spellStart"/>
      <w:r w:rsidRPr="009D5093">
        <w:t>key_matrix</w:t>
      </w:r>
      <w:proofErr w:type="spellEnd"/>
      <w:r w:rsidRPr="009D5093">
        <w:t xml:space="preserve">  </w:t>
      </w:r>
    </w:p>
    <w:p w14:paraId="5935B91B" w14:textId="77777777" w:rsidR="009D5093" w:rsidRPr="009D5093" w:rsidRDefault="009D5093" w:rsidP="00691FAB">
      <w:pPr>
        <w:pStyle w:val="Paragraph"/>
      </w:pPr>
      <w:r w:rsidRPr="009D5093">
        <w:t xml:space="preserve">5. Display Images and Histograms  </w:t>
      </w:r>
    </w:p>
    <w:p w14:paraId="7D0B1D31" w14:textId="77777777" w:rsidR="009D5093" w:rsidRPr="009D5093" w:rsidRDefault="009D5093" w:rsidP="00691FAB">
      <w:pPr>
        <w:pStyle w:val="Paragraph"/>
      </w:pPr>
      <w:r w:rsidRPr="009D5093">
        <w:t xml:space="preserve">   Display original, encrypted, and decrypted images</w:t>
      </w:r>
    </w:p>
    <w:p w14:paraId="2E6BDF95" w14:textId="77777777" w:rsidR="009D5093" w:rsidRPr="009D5093" w:rsidRDefault="009D5093" w:rsidP="00691FAB">
      <w:pPr>
        <w:pStyle w:val="Paragraph"/>
      </w:pPr>
      <w:r w:rsidRPr="009D5093">
        <w:t xml:space="preserve">Plot histograms for original, encrypted, and decrypted images  </w:t>
      </w:r>
    </w:p>
    <w:p w14:paraId="7B6D177D" w14:textId="77777777" w:rsidR="009D5093" w:rsidRPr="009D5093" w:rsidRDefault="009D5093" w:rsidP="00691FAB">
      <w:pPr>
        <w:pStyle w:val="Paragraph"/>
      </w:pPr>
      <w:r w:rsidRPr="009D5093">
        <w:t xml:space="preserve">6. Verification  </w:t>
      </w:r>
    </w:p>
    <w:p w14:paraId="232B17BD" w14:textId="77777777" w:rsidR="009D5093" w:rsidRPr="009D5093" w:rsidRDefault="009D5093" w:rsidP="00691FAB">
      <w:pPr>
        <w:pStyle w:val="Paragraph"/>
      </w:pPr>
      <w:r w:rsidRPr="009D5093">
        <w:t xml:space="preserve">   If </w:t>
      </w:r>
      <w:proofErr w:type="spellStart"/>
      <w:r w:rsidRPr="009D5093">
        <w:t>decrypted_img</w:t>
      </w:r>
      <w:proofErr w:type="spellEnd"/>
      <w:r w:rsidRPr="009D5093">
        <w:t xml:space="preserve"> equals </w:t>
      </w:r>
      <w:proofErr w:type="spellStart"/>
      <w:r w:rsidRPr="009D5093">
        <w:t>img</w:t>
      </w:r>
      <w:proofErr w:type="spellEnd"/>
      <w:r w:rsidRPr="009D5093">
        <w:t xml:space="preserve"> then  </w:t>
      </w:r>
    </w:p>
    <w:p w14:paraId="473A74EB" w14:textId="77777777" w:rsidR="009D5093" w:rsidRPr="009D5093" w:rsidRDefault="009D5093" w:rsidP="00691FAB">
      <w:pPr>
        <w:pStyle w:val="Paragraph"/>
      </w:pPr>
      <w:r w:rsidRPr="009D5093">
        <w:t xml:space="preserve">       Print "Decryption successful!"  </w:t>
      </w:r>
    </w:p>
    <w:p w14:paraId="28A42B3F" w14:textId="77777777" w:rsidR="009D5093" w:rsidRPr="009D5093" w:rsidRDefault="009D5093" w:rsidP="00691FAB">
      <w:pPr>
        <w:pStyle w:val="Paragraph"/>
      </w:pPr>
      <w:r w:rsidRPr="009D5093">
        <w:t xml:space="preserve">   Else  </w:t>
      </w:r>
    </w:p>
    <w:p w14:paraId="3D1BDB7D" w14:textId="77777777" w:rsidR="009D5093" w:rsidRPr="009D5093" w:rsidRDefault="009D5093" w:rsidP="00691FAB">
      <w:pPr>
        <w:pStyle w:val="Paragraph"/>
      </w:pPr>
      <w:r w:rsidRPr="009D5093">
        <w:t xml:space="preserve">       Print "Decryption failed!"  </w:t>
      </w:r>
    </w:p>
    <w:p w14:paraId="70C02ED0" w14:textId="77777777" w:rsidR="009D5093" w:rsidRPr="009D5093" w:rsidRDefault="009D5093" w:rsidP="00691FAB">
      <w:pPr>
        <w:pStyle w:val="Paragraph"/>
      </w:pPr>
      <w:r w:rsidRPr="009D5093">
        <w:t xml:space="preserve">   End If</w:t>
      </w:r>
    </w:p>
    <w:p w14:paraId="17D0CAB1" w14:textId="77777777" w:rsidR="009D5093" w:rsidRDefault="009D5093" w:rsidP="00691FAB">
      <w:pPr>
        <w:pStyle w:val="Paragraph"/>
      </w:pPr>
      <w:r w:rsidRPr="009D5093">
        <w:t>END</w:t>
      </w:r>
    </w:p>
    <w:p w14:paraId="3FFC95C8" w14:textId="6374C74D" w:rsidR="00964672" w:rsidRPr="00691FAB" w:rsidRDefault="00964672" w:rsidP="00691FAB">
      <w:pPr>
        <w:pStyle w:val="Heading2"/>
        <w:rPr>
          <w:rStyle w:val="Strong"/>
          <w:b/>
          <w:bCs w:val="0"/>
          <w:szCs w:val="24"/>
        </w:rPr>
      </w:pPr>
      <w:r w:rsidRPr="00691FAB">
        <w:rPr>
          <w:rStyle w:val="Strong"/>
          <w:b/>
          <w:bCs w:val="0"/>
          <w:szCs w:val="24"/>
        </w:rPr>
        <w:t>Histogram Analysis</w:t>
      </w:r>
    </w:p>
    <w:p w14:paraId="580AFD4F" w14:textId="77777777" w:rsidR="00486C21" w:rsidRPr="00691FAB" w:rsidRDefault="00486C21" w:rsidP="00691FAB">
      <w:pPr>
        <w:pStyle w:val="Paragraph"/>
        <w:rPr>
          <w:rStyle w:val="Strong"/>
          <w:b w:val="0"/>
          <w:bCs w:val="0"/>
        </w:rPr>
      </w:pPr>
      <w:r w:rsidRPr="00691FAB">
        <w:rPr>
          <w:rStyle w:val="Strong"/>
          <w:b w:val="0"/>
          <w:bCs w:val="0"/>
        </w:rPr>
        <w:t xml:space="preserve">Histogram analysis is a critical step in quantifying the efficiency of an image encryption scheme since it statistically and graphically represents the intensity distribution of pixels in an </w:t>
      </w:r>
      <w:proofErr w:type="gramStart"/>
      <w:r w:rsidRPr="00691FAB">
        <w:rPr>
          <w:rStyle w:val="Strong"/>
          <w:b w:val="0"/>
          <w:bCs w:val="0"/>
        </w:rPr>
        <w:t>image[</w:t>
      </w:r>
      <w:proofErr w:type="gramEnd"/>
      <w:r w:rsidRPr="00691FAB">
        <w:rPr>
          <w:rStyle w:val="Strong"/>
          <w:b w:val="0"/>
          <w:bCs w:val="0"/>
        </w:rPr>
        <w:t xml:space="preserve">14]. In the proposed method, histograms are plotted for the original image, encrypted image, and decrypted image to verify if there has been a change in intensity patterns before and after encryption. The histogram of the original image tends to show a non-uniform shape with peaks indicating the presence of redundant intensity values, which can be utilized for statistical attacks. The histogram of the encrypted image should, however, show a near-uniform shape across the 0-255 range of intensities. This homogeneity indicates that pixel values are homogeneously distributed, actually concealing original image structure and reducing the likelihood of successful statistical </w:t>
      </w:r>
      <w:proofErr w:type="gramStart"/>
      <w:r w:rsidRPr="00691FAB">
        <w:rPr>
          <w:rStyle w:val="Strong"/>
          <w:b w:val="0"/>
          <w:bCs w:val="0"/>
        </w:rPr>
        <w:t>analysis[</w:t>
      </w:r>
      <w:proofErr w:type="gramEnd"/>
      <w:r w:rsidRPr="00691FAB">
        <w:rPr>
          <w:rStyle w:val="Strong"/>
          <w:b w:val="0"/>
          <w:bCs w:val="0"/>
        </w:rPr>
        <w:t>15].</w:t>
      </w:r>
    </w:p>
    <w:p w14:paraId="38A4AFDE" w14:textId="77777777" w:rsidR="00486C21" w:rsidRPr="00691FAB" w:rsidRDefault="00486C21" w:rsidP="00691FAB">
      <w:pPr>
        <w:pStyle w:val="Paragraph"/>
        <w:rPr>
          <w:rStyle w:val="Strong"/>
          <w:b w:val="0"/>
          <w:bCs w:val="0"/>
        </w:rPr>
      </w:pPr>
      <w:r w:rsidRPr="00691FAB">
        <w:rPr>
          <w:rStyle w:val="Strong"/>
          <w:b w:val="0"/>
          <w:bCs w:val="0"/>
        </w:rPr>
        <w:t xml:space="preserve">The decrypted image histogram must exactly replicate the original image histogram, indicating that the encryption process is reversible and lossless. This replication ensures that the suggested algorithm does not cause any distortion or data loss during the encryption and decryption </w:t>
      </w:r>
      <w:proofErr w:type="gramStart"/>
      <w:r w:rsidRPr="00691FAB">
        <w:rPr>
          <w:rStyle w:val="Strong"/>
          <w:b w:val="0"/>
          <w:bCs w:val="0"/>
        </w:rPr>
        <w:t>processes</w:t>
      </w:r>
      <w:r w:rsidR="00CC2881" w:rsidRPr="00691FAB">
        <w:rPr>
          <w:rStyle w:val="Strong"/>
          <w:b w:val="0"/>
          <w:bCs w:val="0"/>
        </w:rPr>
        <w:t>(</w:t>
      </w:r>
      <w:proofErr w:type="gramEnd"/>
      <w:r w:rsidR="00CC2881" w:rsidRPr="00691FAB">
        <w:t>Table 1)</w:t>
      </w:r>
      <w:r w:rsidRPr="00691FAB">
        <w:rPr>
          <w:rStyle w:val="Strong"/>
          <w:b w:val="0"/>
          <w:bCs w:val="0"/>
        </w:rPr>
        <w:t>.</w:t>
      </w:r>
    </w:p>
    <w:p w14:paraId="20FBAE45" w14:textId="77777777" w:rsidR="00486C21" w:rsidRPr="00023648" w:rsidRDefault="00486C21" w:rsidP="009D5093">
      <w:pPr>
        <w:rPr>
          <w:rStyle w:val="Strong"/>
          <w:szCs w:val="24"/>
        </w:rPr>
      </w:pPr>
    </w:p>
    <w:p w14:paraId="72593FA4" w14:textId="77777777" w:rsidR="00781888" w:rsidRDefault="00781888" w:rsidP="00964672">
      <w:pPr>
        <w:rPr>
          <w:szCs w:val="24"/>
        </w:rPr>
      </w:pPr>
      <w:r w:rsidRPr="00023648">
        <w:rPr>
          <w:noProof/>
          <w:szCs w:val="24"/>
        </w:rPr>
        <w:drawing>
          <wp:inline distT="0" distB="0" distL="0" distR="0" wp14:anchorId="2DDE3E72" wp14:editId="420E7028">
            <wp:extent cx="1481455" cy="1618615"/>
            <wp:effectExtent l="19050" t="0" r="4445" b="0"/>
            <wp:docPr id="1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srcRect/>
                    <a:stretch>
                      <a:fillRect/>
                    </a:stretch>
                  </pic:blipFill>
                  <pic:spPr bwMode="auto">
                    <a:xfrm>
                      <a:off x="0" y="0"/>
                      <a:ext cx="1481455" cy="1618615"/>
                    </a:xfrm>
                    <a:prstGeom prst="rect">
                      <a:avLst/>
                    </a:prstGeom>
                    <a:noFill/>
                    <a:ln w="9525">
                      <a:noFill/>
                      <a:miter lim="800000"/>
                      <a:headEnd/>
                      <a:tailEnd/>
                    </a:ln>
                  </pic:spPr>
                </pic:pic>
              </a:graphicData>
            </a:graphic>
          </wp:inline>
        </w:drawing>
      </w:r>
      <w:r w:rsidRPr="00023648">
        <w:rPr>
          <w:szCs w:val="24"/>
        </w:rPr>
        <w:t xml:space="preserve">                </w:t>
      </w:r>
      <w:r w:rsidRPr="00023648">
        <w:rPr>
          <w:noProof/>
          <w:szCs w:val="24"/>
        </w:rPr>
        <w:drawing>
          <wp:inline distT="0" distB="0" distL="0" distR="0" wp14:anchorId="3EF19914" wp14:editId="558A7958">
            <wp:extent cx="1486535" cy="1618615"/>
            <wp:effectExtent l="19050" t="0" r="0" b="0"/>
            <wp:docPr id="1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1486535" cy="1618615"/>
                    </a:xfrm>
                    <a:prstGeom prst="rect">
                      <a:avLst/>
                    </a:prstGeom>
                    <a:noFill/>
                    <a:ln w="9525">
                      <a:noFill/>
                      <a:miter lim="800000"/>
                      <a:headEnd/>
                      <a:tailEnd/>
                    </a:ln>
                  </pic:spPr>
                </pic:pic>
              </a:graphicData>
            </a:graphic>
          </wp:inline>
        </w:drawing>
      </w:r>
      <w:r w:rsidRPr="00023648">
        <w:rPr>
          <w:szCs w:val="24"/>
        </w:rPr>
        <w:t xml:space="preserve">                     </w:t>
      </w:r>
      <w:r w:rsidRPr="00023648">
        <w:rPr>
          <w:noProof/>
          <w:szCs w:val="24"/>
        </w:rPr>
        <w:drawing>
          <wp:inline distT="0" distB="0" distL="0" distR="0" wp14:anchorId="3C5E0015" wp14:editId="7D35FAAB">
            <wp:extent cx="1481455" cy="1618615"/>
            <wp:effectExtent l="19050" t="0" r="4445" b="0"/>
            <wp:docPr id="1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srcRect/>
                    <a:stretch>
                      <a:fillRect/>
                    </a:stretch>
                  </pic:blipFill>
                  <pic:spPr bwMode="auto">
                    <a:xfrm>
                      <a:off x="0" y="0"/>
                      <a:ext cx="1481455" cy="1618615"/>
                    </a:xfrm>
                    <a:prstGeom prst="rect">
                      <a:avLst/>
                    </a:prstGeom>
                    <a:noFill/>
                    <a:ln w="9525">
                      <a:noFill/>
                      <a:miter lim="800000"/>
                      <a:headEnd/>
                      <a:tailEnd/>
                    </a:ln>
                  </pic:spPr>
                </pic:pic>
              </a:graphicData>
            </a:graphic>
          </wp:inline>
        </w:drawing>
      </w:r>
    </w:p>
    <w:p w14:paraId="35F6E279" w14:textId="4819B88D" w:rsidR="005D37F8" w:rsidRPr="00691FAB" w:rsidRDefault="00691FAB" w:rsidP="00691FAB">
      <w:pPr>
        <w:pStyle w:val="FigureCaption"/>
        <w:numPr>
          <w:ilvl w:val="0"/>
          <w:numId w:val="29"/>
        </w:numPr>
        <w:jc w:val="left"/>
      </w:pPr>
      <w:r>
        <w:t xml:space="preserve">                                                                          (B)                                                                       </w:t>
      </w:r>
      <w:proofErr w:type="gramStart"/>
      <w:r>
        <w:t xml:space="preserve">   (</w:t>
      </w:r>
      <w:proofErr w:type="gramEnd"/>
      <w:r>
        <w:t>C)</w:t>
      </w:r>
    </w:p>
    <w:p w14:paraId="5B5B139F" w14:textId="77777777" w:rsidR="00781888" w:rsidRPr="00023648" w:rsidRDefault="00781888" w:rsidP="00781888">
      <w:pPr>
        <w:rPr>
          <w:szCs w:val="24"/>
        </w:rPr>
      </w:pPr>
      <w:r w:rsidRPr="00023648">
        <w:rPr>
          <w:noProof/>
          <w:szCs w:val="24"/>
        </w:rPr>
        <w:lastRenderedPageBreak/>
        <w:drawing>
          <wp:inline distT="0" distB="0" distL="0" distR="0" wp14:anchorId="1ADE788C" wp14:editId="63C3413D">
            <wp:extent cx="1823720" cy="1544955"/>
            <wp:effectExtent l="19050" t="0" r="5080" b="0"/>
            <wp:docPr id="1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1823720" cy="1544955"/>
                    </a:xfrm>
                    <a:prstGeom prst="rect">
                      <a:avLst/>
                    </a:prstGeom>
                    <a:noFill/>
                    <a:ln w="9525">
                      <a:noFill/>
                      <a:miter lim="800000"/>
                      <a:headEnd/>
                      <a:tailEnd/>
                    </a:ln>
                  </pic:spPr>
                </pic:pic>
              </a:graphicData>
            </a:graphic>
          </wp:inline>
        </w:drawing>
      </w:r>
      <w:r w:rsidRPr="00023648">
        <w:rPr>
          <w:szCs w:val="24"/>
        </w:rPr>
        <w:t xml:space="preserve">   </w:t>
      </w:r>
      <w:r w:rsidRPr="00023648">
        <w:rPr>
          <w:noProof/>
          <w:szCs w:val="24"/>
        </w:rPr>
        <w:drawing>
          <wp:inline distT="0" distB="0" distL="0" distR="0" wp14:anchorId="54AAABB5" wp14:editId="328A23D5">
            <wp:extent cx="1765300" cy="1544955"/>
            <wp:effectExtent l="19050" t="0" r="6350" b="0"/>
            <wp:docPr id="1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srcRect/>
                    <a:stretch>
                      <a:fillRect/>
                    </a:stretch>
                  </pic:blipFill>
                  <pic:spPr bwMode="auto">
                    <a:xfrm>
                      <a:off x="0" y="0"/>
                      <a:ext cx="1765300" cy="1544955"/>
                    </a:xfrm>
                    <a:prstGeom prst="rect">
                      <a:avLst/>
                    </a:prstGeom>
                    <a:noFill/>
                    <a:ln w="9525">
                      <a:noFill/>
                      <a:miter lim="800000"/>
                      <a:headEnd/>
                      <a:tailEnd/>
                    </a:ln>
                  </pic:spPr>
                </pic:pic>
              </a:graphicData>
            </a:graphic>
          </wp:inline>
        </w:drawing>
      </w:r>
      <w:r w:rsidRPr="00023648">
        <w:rPr>
          <w:noProof/>
          <w:szCs w:val="24"/>
        </w:rPr>
        <w:drawing>
          <wp:inline distT="0" distB="0" distL="0" distR="0" wp14:anchorId="788D7D7D" wp14:editId="67141FD1">
            <wp:extent cx="1823720" cy="1544955"/>
            <wp:effectExtent l="19050" t="0" r="5080" b="0"/>
            <wp:docPr id="1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srcRect/>
                    <a:stretch>
                      <a:fillRect/>
                    </a:stretch>
                  </pic:blipFill>
                  <pic:spPr bwMode="auto">
                    <a:xfrm>
                      <a:off x="0" y="0"/>
                      <a:ext cx="1823720" cy="1544955"/>
                    </a:xfrm>
                    <a:prstGeom prst="rect">
                      <a:avLst/>
                    </a:prstGeom>
                    <a:noFill/>
                    <a:ln w="9525">
                      <a:noFill/>
                      <a:miter lim="800000"/>
                      <a:headEnd/>
                      <a:tailEnd/>
                    </a:ln>
                  </pic:spPr>
                </pic:pic>
              </a:graphicData>
            </a:graphic>
          </wp:inline>
        </w:drawing>
      </w:r>
    </w:p>
    <w:p w14:paraId="1267ABAE" w14:textId="343934CB" w:rsidR="00691FAB" w:rsidRDefault="00691FAB" w:rsidP="00691FAB">
      <w:pPr>
        <w:pStyle w:val="FigureCaption"/>
      </w:pPr>
      <w:r>
        <w:t xml:space="preserve">(D)                                                          </w:t>
      </w:r>
      <w:proofErr w:type="gramStart"/>
      <w:r>
        <w:t xml:space="preserve">   (E)   </w:t>
      </w:r>
      <w:proofErr w:type="gramEnd"/>
      <w:r>
        <w:t xml:space="preserve">                                           </w:t>
      </w:r>
      <w:proofErr w:type="gramStart"/>
      <w:r>
        <w:t xml:space="preserve">   (</w:t>
      </w:r>
      <w:proofErr w:type="gramEnd"/>
      <w:r>
        <w:t>F)</w:t>
      </w:r>
    </w:p>
    <w:p w14:paraId="6F7AF2B4" w14:textId="7EF422DA" w:rsidR="00781888" w:rsidRPr="00023648" w:rsidRDefault="00691FAB" w:rsidP="00691FAB">
      <w:pPr>
        <w:pStyle w:val="FigureCaption"/>
      </w:pPr>
      <w:r w:rsidRPr="00B11CE8">
        <w:t>Fig</w:t>
      </w:r>
      <w:r>
        <w:t>ure</w:t>
      </w:r>
      <w:r w:rsidRPr="00B11CE8">
        <w:t xml:space="preserve"> 1: </w:t>
      </w:r>
      <w:r>
        <w:t xml:space="preserve">(A)-(F) </w:t>
      </w:r>
      <w:r w:rsidRPr="00B11CE8">
        <w:t>Original, Encrypted, and Decrypted Grayscale Images with Corresponding Histograms</w:t>
      </w:r>
    </w:p>
    <w:p w14:paraId="5ABDC88B" w14:textId="13006FEE" w:rsidR="00964672" w:rsidRPr="00023648" w:rsidRDefault="00964672" w:rsidP="00691FAB">
      <w:pPr>
        <w:pStyle w:val="Heading2"/>
      </w:pPr>
      <w:r w:rsidRPr="00023648">
        <w:t>Performance Verification</w:t>
      </w:r>
    </w:p>
    <w:p w14:paraId="3DC35EBA" w14:textId="77777777" w:rsidR="00486C21" w:rsidRPr="00486C21" w:rsidRDefault="00486C21" w:rsidP="00691FAB">
      <w:pPr>
        <w:pStyle w:val="Paragraph"/>
      </w:pPr>
      <w:r w:rsidRPr="00486C21">
        <w:t>Performance verification is an essential phase to prove that the suggested encryption-decryption mechanism works well and supports lossless retrieval of data. At this stage, the original image and decrypted image are compared pixel-wise. The comparison is carried out by a logical equality check by comparing each respective pixel value of the original and decrypted images. If all the pixel values are identical, it confirms that decryption has revived the original image effectively with no change or loss of information.</w:t>
      </w:r>
    </w:p>
    <w:p w14:paraId="0B15E46F" w14:textId="77777777" w:rsidR="00486C21" w:rsidRDefault="00486C21" w:rsidP="00691FAB">
      <w:pPr>
        <w:pStyle w:val="Paragraph"/>
      </w:pPr>
      <w:r w:rsidRPr="00486C21">
        <w:t>In the method presented here, verification is based on the reversibility of the XOR operation. Because repeating the same key twice (for encryption and decryption) annuls its effect, the reconstructed image is ensured to be identical to the original image as long as the proper key is applied. A successful verification not only ensures the correctness of the algorithm but also certifies its applicability for applications needing perfect reconstruction, such as secure image transmission for military, medical, or confidential government communications. Any mis-match at this stage would point towards a fault in key generation, encryption, or decryption steps, and thus this verification step forms a critical part of the overall security evaluation.</w:t>
      </w:r>
    </w:p>
    <w:p w14:paraId="61E92826" w14:textId="352CA299" w:rsidR="003228B8" w:rsidRPr="00023648" w:rsidRDefault="003228B8" w:rsidP="00691FAB">
      <w:pPr>
        <w:pStyle w:val="Heading2"/>
      </w:pPr>
      <w:r>
        <w:t>RGB</w:t>
      </w:r>
      <w:r w:rsidRPr="00712676">
        <w:t xml:space="preserve"> Image Processing</w:t>
      </w:r>
    </w:p>
    <w:p w14:paraId="48B631FD" w14:textId="2FA6F961" w:rsidR="00964672" w:rsidRPr="00023648" w:rsidRDefault="00964672" w:rsidP="00691FAB">
      <w:pPr>
        <w:pStyle w:val="Heading3"/>
        <w:rPr>
          <w:rStyle w:val="Strong"/>
          <w:sz w:val="24"/>
          <w:szCs w:val="24"/>
        </w:rPr>
      </w:pPr>
      <w:r w:rsidRPr="00023648">
        <w:rPr>
          <w:rStyle w:val="Strong"/>
          <w:sz w:val="24"/>
          <w:szCs w:val="24"/>
        </w:rPr>
        <w:t>Image Acquisition and Preprocessing</w:t>
      </w:r>
    </w:p>
    <w:p w14:paraId="10A89E3D" w14:textId="77777777" w:rsidR="001845C7" w:rsidRPr="00691FAB" w:rsidRDefault="001845C7" w:rsidP="00691FAB">
      <w:pPr>
        <w:pStyle w:val="Paragraph"/>
        <w:rPr>
          <w:rStyle w:val="Strong"/>
          <w:b w:val="0"/>
          <w:bCs w:val="0"/>
        </w:rPr>
      </w:pPr>
      <w:r w:rsidRPr="00691FAB">
        <w:rPr>
          <w:rStyle w:val="Strong"/>
          <w:b w:val="0"/>
          <w:bCs w:val="0"/>
        </w:rPr>
        <w:t xml:space="preserve">At the first step in the suggested color image encryption scheme, the target image is obtained from the local storage system. The image to be encrypted is processed in its original RGB color space, which consists of three separate channels: Red, Green, and </w:t>
      </w:r>
      <w:proofErr w:type="gramStart"/>
      <w:r w:rsidRPr="00691FAB">
        <w:rPr>
          <w:rStyle w:val="Strong"/>
          <w:b w:val="0"/>
          <w:bCs w:val="0"/>
        </w:rPr>
        <w:t>Blue[</w:t>
      </w:r>
      <w:proofErr w:type="gramEnd"/>
      <w:r w:rsidRPr="00691FAB">
        <w:rPr>
          <w:rStyle w:val="Strong"/>
          <w:b w:val="0"/>
          <w:bCs w:val="0"/>
        </w:rPr>
        <w:t>16]. Unlike grayscale processing, where the image is compounded into one intensity channel, the RGB notation maintains the full color information, thus making the encryption more difficult to pass through and thus more secure. To ensure consistency in testing the encryption performance and for compatibility with the key generation process, the picture is resized to the standard resolution of 256 × 256 pixels. This constant size eases implementation through the ability to maintain the overall number of pixels per channel the same across experiments, further enabling direct mapping of the resulting key matrix to the image size without further adaptation.</w:t>
      </w:r>
    </w:p>
    <w:p w14:paraId="2FCB5025" w14:textId="77777777" w:rsidR="001845C7" w:rsidRPr="00691FAB" w:rsidRDefault="001845C7" w:rsidP="00691FAB">
      <w:pPr>
        <w:pStyle w:val="Paragraph"/>
        <w:rPr>
          <w:rStyle w:val="Strong"/>
          <w:b w:val="0"/>
          <w:bCs w:val="0"/>
        </w:rPr>
      </w:pPr>
      <w:r w:rsidRPr="00691FAB">
        <w:rPr>
          <w:rStyle w:val="Strong"/>
          <w:b w:val="0"/>
          <w:bCs w:val="0"/>
        </w:rPr>
        <w:t xml:space="preserve">After being resized, the pixel data is also converted explicitly into the 8-bit unsigned integer (uint8) </w:t>
      </w:r>
      <w:proofErr w:type="spellStart"/>
      <w:proofErr w:type="gramStart"/>
      <w:r w:rsidRPr="00691FAB">
        <w:rPr>
          <w:rStyle w:val="Strong"/>
          <w:b w:val="0"/>
          <w:bCs w:val="0"/>
        </w:rPr>
        <w:t>format.This</w:t>
      </w:r>
      <w:proofErr w:type="spellEnd"/>
      <w:proofErr w:type="gramEnd"/>
      <w:r w:rsidRPr="00691FAB">
        <w:rPr>
          <w:rStyle w:val="Strong"/>
          <w:b w:val="0"/>
          <w:bCs w:val="0"/>
        </w:rPr>
        <w:t xml:space="preserve"> is accomplished in order to have the pixel intensity values between the 0-255 range, as appropriate for the operation range of the bitwise XOR encryption process [16]. This step is required in order to avoid computational inconsistencies and make the key value compatible with the Star Number sequence. Lastly, the image size-the number of </w:t>
      </w:r>
      <w:proofErr w:type="spellStart"/>
      <w:r w:rsidRPr="00691FAB">
        <w:rPr>
          <w:rStyle w:val="Strong"/>
          <w:b w:val="0"/>
          <w:bCs w:val="0"/>
        </w:rPr>
        <w:t>colour</w:t>
      </w:r>
      <w:proofErr w:type="spellEnd"/>
      <w:r w:rsidRPr="00691FAB">
        <w:rPr>
          <w:rStyle w:val="Strong"/>
          <w:b w:val="0"/>
          <w:bCs w:val="0"/>
        </w:rPr>
        <w:t xml:space="preserve"> channels, rows, and columns-is derived. These are crucial for subsequent processing, like constructing the key stream and encrypting each channel individually. Upon </w:t>
      </w:r>
      <w:proofErr w:type="spellStart"/>
      <w:r w:rsidRPr="00691FAB">
        <w:rPr>
          <w:rStyle w:val="Strong"/>
          <w:b w:val="0"/>
          <w:bCs w:val="0"/>
        </w:rPr>
        <w:t>normalising</w:t>
      </w:r>
      <w:proofErr w:type="spellEnd"/>
      <w:r w:rsidRPr="00691FAB">
        <w:rPr>
          <w:rStyle w:val="Strong"/>
          <w:b w:val="0"/>
          <w:bCs w:val="0"/>
        </w:rPr>
        <w:t xml:space="preserve"> the input data, the preprocessing operation retains valuable image data and prepares the image for secure and efficient encryption and decryption procedures in subsequent stages.</w:t>
      </w:r>
    </w:p>
    <w:p w14:paraId="25CE67F2" w14:textId="35D61FE8" w:rsidR="00781888" w:rsidRPr="00023648" w:rsidRDefault="00781888" w:rsidP="00691FAB">
      <w:pPr>
        <w:pStyle w:val="Heading2"/>
      </w:pPr>
      <w:r w:rsidRPr="00023648">
        <w:lastRenderedPageBreak/>
        <w:t>Star Number Sequence-Based Key Generation</w:t>
      </w:r>
    </w:p>
    <w:p w14:paraId="7A7673D8" w14:textId="77777777" w:rsidR="009E18F3" w:rsidRPr="00023648" w:rsidRDefault="009E18F3" w:rsidP="00691FAB">
      <w:pPr>
        <w:pStyle w:val="Paragraph"/>
      </w:pPr>
      <w:r w:rsidRPr="00023648">
        <w:t>The security of the proposed encryption scheme relies on the generation of a strong and mathematically structured key. In this work, the key is derived from the Star Number sequence, a class of figurate numbers characterized by their geometric and arithmetic properties. The sequence is generated using the formula</w:t>
      </w:r>
      <w:r w:rsidR="001845C7">
        <w:t xml:space="preserve"> </w:t>
      </w:r>
      <w:r w:rsidR="00BE6184">
        <w:t>[14]</w:t>
      </w:r>
      <w:r w:rsidRPr="00023648">
        <w:t>:</w:t>
      </w:r>
    </w:p>
    <w:p w14:paraId="2D4729DE" w14:textId="77777777" w:rsidR="00072084" w:rsidRPr="00023648" w:rsidRDefault="00000000" w:rsidP="00691FAB">
      <w:pPr>
        <w:pStyle w:val="Paragraph"/>
      </w:pPr>
      <m:oMath>
        <m:sSub>
          <m:sSubPr>
            <m:ctrlPr>
              <w:rPr>
                <w:rFonts w:ascii="Cambria Math"/>
                <w:i/>
              </w:rPr>
            </m:ctrlPr>
          </m:sSubPr>
          <m:e>
            <m:r>
              <w:rPr>
                <w:rFonts w:ascii="Cambria Math" w:hAnsi="Cambria Math"/>
              </w:rPr>
              <m:t>S</m:t>
            </m:r>
          </m:e>
          <m:sub>
            <m:r>
              <w:rPr>
                <w:rFonts w:ascii="Cambria Math" w:hAnsi="Cambria Math"/>
              </w:rPr>
              <m:t>n</m:t>
            </m:r>
          </m:sub>
        </m:sSub>
        <m:r>
          <w:rPr>
            <w:rFonts w:ascii="Cambria Math"/>
          </w:rPr>
          <m:t>=6</m:t>
        </m:r>
        <m:r>
          <w:rPr>
            <w:rFonts w:ascii="Cambria Math" w:hAnsi="Cambria Math"/>
          </w:rPr>
          <m:t>n</m:t>
        </m:r>
        <m:r>
          <w:rPr>
            <w:rFonts w:ascii="Cambria Math"/>
          </w:rPr>
          <m:t>(</m:t>
        </m:r>
        <m:r>
          <w:rPr>
            <w:rFonts w:ascii="Cambria Math" w:hAnsi="Cambria Math"/>
          </w:rPr>
          <m:t>n</m:t>
        </m:r>
        <m:r>
          <w:rPr>
            <w:rFonts w:ascii="Cambria Math"/>
          </w:rPr>
          <m:t>-</m:t>
        </m:r>
        <m:r>
          <w:rPr>
            <w:rFonts w:ascii="Cambria Math"/>
          </w:rPr>
          <m:t>1)</m:t>
        </m:r>
      </m:oMath>
      <w:r w:rsidR="003228B8">
        <w:t xml:space="preserve">   …</w:t>
      </w:r>
      <w:proofErr w:type="gramStart"/>
      <w:r w:rsidR="003228B8">
        <w:t>…(</w:t>
      </w:r>
      <w:proofErr w:type="gramEnd"/>
      <w:r w:rsidR="003228B8">
        <w:t>4.2.1)</w:t>
      </w:r>
    </w:p>
    <w:p w14:paraId="1E1E01FE" w14:textId="77777777" w:rsidR="009E18F3" w:rsidRPr="00023648" w:rsidRDefault="00B11CE8" w:rsidP="00691FAB">
      <w:pPr>
        <w:pStyle w:val="Paragraph"/>
      </w:pPr>
      <w:r>
        <w:t>W</w:t>
      </w:r>
      <w:r w:rsidR="009E18F3" w:rsidRPr="00023648">
        <w:t xml:space="preserve">here </w:t>
      </w:r>
      <m:oMath>
        <m:r>
          <w:rPr>
            <w:rFonts w:ascii="Cambria Math" w:hAnsi="Cambria Math"/>
          </w:rPr>
          <m:t>n</m:t>
        </m:r>
      </m:oMath>
      <w:r w:rsidR="009E18F3" w:rsidRPr="00023648">
        <w:t xml:space="preserve"> denotes th</w:t>
      </w:r>
      <w:r w:rsidR="001750EF" w:rsidRPr="00023648">
        <w:t xml:space="preserve">e sequence index, ranging from </w:t>
      </w:r>
      <m:oMath>
        <m:r>
          <w:rPr>
            <w:rFonts w:ascii="Cambria Math"/>
          </w:rPr>
          <m:t>1</m:t>
        </m:r>
      </m:oMath>
      <w:r w:rsidR="009E18F3" w:rsidRPr="00023648">
        <w:t xml:space="preserve"> to </w:t>
      </w:r>
      <m:oMath>
        <m:r>
          <w:rPr>
            <w:rFonts w:ascii="Cambria Math" w:hAnsi="Cambria Math"/>
          </w:rPr>
          <m:t>N</m:t>
        </m:r>
      </m:oMath>
      <w:r w:rsidR="009E18F3" w:rsidRPr="00023648">
        <w:t xml:space="preserve">, where </w:t>
      </w:r>
      <m:oMath>
        <m:r>
          <w:rPr>
            <w:rFonts w:ascii="Cambria Math" w:hAnsi="Cambria Math"/>
          </w:rPr>
          <m:t>N</m:t>
        </m:r>
      </m:oMath>
      <w:r w:rsidR="009E18F3" w:rsidRPr="00023648">
        <w:t xml:space="preserve"> is the total number of pixels in a </w:t>
      </w:r>
      <w:proofErr w:type="gramStart"/>
      <w:r w:rsidR="009E18F3" w:rsidRPr="00023648">
        <w:t>single color</w:t>
      </w:r>
      <w:proofErr w:type="gramEnd"/>
      <w:r w:rsidR="009E18F3" w:rsidRPr="00023648">
        <w:t xml:space="preserve"> channel of the image. This formula produces a deterministic, non-linear progression of numbers, which increases rapidly with n and provides a complex key pattern that is difficult to predict.</w:t>
      </w:r>
      <w:r>
        <w:t xml:space="preserve"> </w:t>
      </w:r>
      <w:r w:rsidR="009E18F3" w:rsidRPr="00023648">
        <w:t xml:space="preserve">Once the Star Number sequence is generated for all </w:t>
      </w:r>
      <m:oMath>
        <m:r>
          <w:rPr>
            <w:rFonts w:ascii="Cambria Math" w:hAnsi="Cambria Math"/>
          </w:rPr>
          <m:t>N</m:t>
        </m:r>
      </m:oMath>
      <w:r w:rsidR="009E18F3" w:rsidRPr="00023648">
        <w:t xml:space="preserve"> pixels, the values are mapped into the 8-bit range (0–255) using the modulo operation:</w:t>
      </w:r>
    </w:p>
    <w:p w14:paraId="003F26AC" w14:textId="77777777" w:rsidR="00072084" w:rsidRDefault="00000000" w:rsidP="00691FAB">
      <w:pPr>
        <w:pStyle w:val="Paragraph"/>
      </w:pPr>
      <m:oMath>
        <m:sSub>
          <m:sSubPr>
            <m:ctrlPr>
              <w:rPr>
                <w:rFonts w:ascii="Cambria Math"/>
                <w:i/>
              </w:rPr>
            </m:ctrlPr>
          </m:sSubPr>
          <m:e>
            <m:r>
              <w:rPr>
                <w:rFonts w:ascii="Cambria Math" w:hAnsi="Cambria Math"/>
              </w:rPr>
              <m:t>K</m:t>
            </m:r>
          </m:e>
          <m:sub>
            <m:r>
              <w:rPr>
                <w:rFonts w:ascii="Cambria Math" w:hAnsi="Cambria Math"/>
              </w:rPr>
              <m:t>n</m:t>
            </m:r>
          </m:sub>
        </m:sSub>
        <m:r>
          <w:rPr>
            <w:rFonts w:ascii="Cambria Math"/>
          </w:rPr>
          <m:t xml:space="preserve">= </m:t>
        </m:r>
        <m:sSub>
          <m:sSubPr>
            <m:ctrlPr>
              <w:rPr>
                <w:rFonts w:ascii="Cambria Math"/>
                <w:i/>
              </w:rPr>
            </m:ctrlPr>
          </m:sSubPr>
          <m:e>
            <m:r>
              <w:rPr>
                <w:rFonts w:ascii="Cambria Math" w:hAnsi="Cambria Math"/>
              </w:rPr>
              <m:t>S</m:t>
            </m:r>
          </m:e>
          <m:sub>
            <m:r>
              <w:rPr>
                <w:rFonts w:ascii="Cambria Math" w:hAnsi="Cambria Math"/>
              </w:rPr>
              <m:t>n</m:t>
            </m:r>
          </m:sub>
        </m:sSub>
        <m:r>
          <w:rPr>
            <w:rFonts w:ascii="Cambria Math" w:hAnsi="Cambria Math"/>
          </w:rPr>
          <m:t>mod</m:t>
        </m:r>
        <m:r>
          <w:rPr>
            <w:rFonts w:ascii="Cambria Math"/>
          </w:rPr>
          <m:t xml:space="preserve"> 256</m:t>
        </m:r>
      </m:oMath>
      <w:r w:rsidR="003228B8">
        <w:t xml:space="preserve">    …</w:t>
      </w:r>
      <w:proofErr w:type="gramStart"/>
      <w:r w:rsidR="003228B8">
        <w:t>…(</w:t>
      </w:r>
      <w:proofErr w:type="gramEnd"/>
      <w:r w:rsidR="003228B8">
        <w:t>4.2.2)</w:t>
      </w:r>
    </w:p>
    <w:p w14:paraId="11BB4D35" w14:textId="77777777" w:rsidR="001845C7" w:rsidRPr="00023648" w:rsidRDefault="001845C7" w:rsidP="00691FAB">
      <w:pPr>
        <w:pStyle w:val="Paragraph"/>
      </w:pPr>
      <w:r w:rsidRPr="001845C7">
        <w:t xml:space="preserve">This step ensures pixel intensity range compatibility with the RGB image and facilitates effortless integration into the XOR encryption process. The resulting values constitute a key stream, which is then reshaped into a key matrix corresponding to the spatial size of the image (row ×columns). The identical key matrix is independently used for each of the RGB channels in encryption. This method adds pixel-wise variation in each channel to provide higher resistance to brute-force, statistical, and differential </w:t>
      </w:r>
      <w:proofErr w:type="gramStart"/>
      <w:r w:rsidRPr="001845C7">
        <w:t>attacks[</w:t>
      </w:r>
      <w:proofErr w:type="gramEnd"/>
      <w:r w:rsidRPr="001845C7">
        <w:t>18]. In addition, as the Star Number sequence is deterministic, the key can be exactly replicated when decrypting without having to store or transfer a huge volume of key data to maintain both security and efficiency in encryption.</w:t>
      </w:r>
    </w:p>
    <w:p w14:paraId="598DB0FD" w14:textId="314FD9CF" w:rsidR="009E18F3" w:rsidRPr="00023648" w:rsidRDefault="009E18F3" w:rsidP="00691FAB">
      <w:pPr>
        <w:pStyle w:val="Heading2"/>
      </w:pPr>
      <w:r w:rsidRPr="00023648">
        <w:t>Encryption Process</w:t>
      </w:r>
    </w:p>
    <w:p w14:paraId="2BCBADBD" w14:textId="77777777" w:rsidR="001845C7" w:rsidRDefault="001845C7" w:rsidP="00691FAB">
      <w:pPr>
        <w:pStyle w:val="Paragraph"/>
      </w:pPr>
      <w:r w:rsidRPr="001845C7">
        <w:t xml:space="preserve">The encryption step of the suggested approach utilizes the bitwise XOR (exclusive OR) operation, which is a common and effective method in cryptographic systems because it is simple, reversible, and has strong confusion characteristics. In this scheme, encryption is performed separately on each color channel (Red, Green, and Blue) of the RGB image to guarantee that all channels are safely </w:t>
      </w:r>
      <w:proofErr w:type="gramStart"/>
      <w:r w:rsidRPr="001845C7">
        <w:t>scrambled[</w:t>
      </w:r>
      <w:proofErr w:type="gramEnd"/>
      <w:r w:rsidRPr="001845C7">
        <w:t>19]. For every channel, the pixel values of the original image are being mixed with the respective values of the Star Number–based key matrix using XOR operation:</w:t>
      </w:r>
    </w:p>
    <w:p w14:paraId="3FD4F0D2" w14:textId="77777777" w:rsidR="003B074E" w:rsidRPr="00023648" w:rsidRDefault="00000000" w:rsidP="00691FAB">
      <w:pPr>
        <w:pStyle w:val="Paragraph"/>
      </w:pPr>
      <m:oMath>
        <m:sSub>
          <m:sSubPr>
            <m:ctrlPr>
              <w:rPr>
                <w:rFonts w:ascii="Cambria Math"/>
                <w:i/>
              </w:rPr>
            </m:ctrlPr>
          </m:sSubPr>
          <m:e>
            <m:r>
              <w:rPr>
                <w:rFonts w:ascii="Cambria Math" w:hAnsi="Cambria Math"/>
              </w:rPr>
              <m:t>C</m:t>
            </m:r>
          </m:e>
          <m:sub>
            <m:r>
              <w:rPr>
                <w:rFonts w:ascii="Cambria Math" w:hAnsi="Cambria Math"/>
              </w:rPr>
              <m:t>c</m:t>
            </m:r>
          </m:sub>
        </m:sSub>
        <m:d>
          <m:dPr>
            <m:ctrlPr>
              <w:rPr>
                <w:rFonts w:ascii="Cambria Math"/>
                <w:i/>
              </w:rPr>
            </m:ctrlPr>
          </m:dPr>
          <m:e>
            <m:r>
              <w:rPr>
                <w:rFonts w:ascii="Cambria Math" w:hAnsi="Cambria Math"/>
              </w:rPr>
              <m:t>i</m:t>
            </m:r>
            <m:r>
              <w:rPr>
                <w:rFonts w:ascii="Cambria Math"/>
              </w:rPr>
              <m:t>,</m:t>
            </m:r>
            <m:r>
              <w:rPr>
                <w:rFonts w:ascii="Cambria Math" w:hAnsi="Cambria Math"/>
              </w:rPr>
              <m:t>j</m:t>
            </m:r>
          </m:e>
        </m:d>
        <m:r>
          <w:rPr>
            <w:rFonts w:ascii="Cambria Math"/>
          </w:rPr>
          <m:t xml:space="preserve">= </m:t>
        </m:r>
        <m:sSub>
          <m:sSubPr>
            <m:ctrlPr>
              <w:rPr>
                <w:rFonts w:ascii="Cambria Math"/>
                <w:i/>
              </w:rPr>
            </m:ctrlPr>
          </m:sSubPr>
          <m:e>
            <m:r>
              <w:rPr>
                <w:rFonts w:ascii="Cambria Math" w:hAnsi="Cambria Math"/>
              </w:rPr>
              <m:t>P</m:t>
            </m:r>
          </m:e>
          <m:sub>
            <m:r>
              <w:rPr>
                <w:rFonts w:ascii="Cambria Math" w:hAnsi="Cambria Math"/>
              </w:rPr>
              <m:t>c</m:t>
            </m:r>
          </m:sub>
        </m:sSub>
        <m:d>
          <m:dPr>
            <m:ctrlPr>
              <w:rPr>
                <w:rFonts w:ascii="Cambria Math"/>
                <w:i/>
              </w:rPr>
            </m:ctrlPr>
          </m:dPr>
          <m:e>
            <m:r>
              <w:rPr>
                <w:rFonts w:ascii="Cambria Math" w:hAnsi="Cambria Math"/>
              </w:rPr>
              <m:t>i</m:t>
            </m:r>
            <m:r>
              <w:rPr>
                <w:rFonts w:ascii="Cambria Math"/>
              </w:rPr>
              <m:t>,</m:t>
            </m:r>
            <m:r>
              <w:rPr>
                <w:rFonts w:ascii="Cambria Math" w:hAnsi="Cambria Math"/>
              </w:rPr>
              <m:t>j</m:t>
            </m:r>
          </m:e>
        </m:d>
        <m:r>
          <w:rPr>
            <w:rFonts w:ascii="Cambria Math"/>
            <w:i/>
          </w:rPr>
          <w:sym w:font="Symbol" w:char="F0C5"/>
        </m:r>
        <m:r>
          <w:rPr>
            <w:rFonts w:ascii="Cambria Math" w:hAnsi="Cambria Math"/>
          </w:rPr>
          <m:t>K</m:t>
        </m:r>
        <m:r>
          <w:rPr>
            <w:rFonts w:ascii="Cambria Math"/>
          </w:rPr>
          <m:t>(</m:t>
        </m:r>
        <m:r>
          <w:rPr>
            <w:rFonts w:ascii="Cambria Math" w:hAnsi="Cambria Math"/>
          </w:rPr>
          <m:t>i</m:t>
        </m:r>
        <m:r>
          <w:rPr>
            <w:rFonts w:ascii="Cambria Math"/>
          </w:rPr>
          <m:t>,</m:t>
        </m:r>
        <m:r>
          <w:rPr>
            <w:rFonts w:ascii="Cambria Math" w:hAnsi="Cambria Math"/>
          </w:rPr>
          <m:t>j</m:t>
        </m:r>
        <m:r>
          <w:rPr>
            <w:rFonts w:ascii="Cambria Math"/>
          </w:rPr>
          <m:t>)</m:t>
        </m:r>
      </m:oMath>
      <w:r w:rsidR="003228B8">
        <w:t xml:space="preserve">    …</w:t>
      </w:r>
      <w:proofErr w:type="gramStart"/>
      <w:r w:rsidR="003228B8">
        <w:t>…(</w:t>
      </w:r>
      <w:proofErr w:type="gramEnd"/>
      <w:r w:rsidR="003228B8">
        <w:t>4.3.1)</w:t>
      </w:r>
    </w:p>
    <w:p w14:paraId="672774DD" w14:textId="77777777" w:rsidR="009E18F3" w:rsidRPr="00023648" w:rsidRDefault="00B11CE8" w:rsidP="00691FAB">
      <w:pPr>
        <w:pStyle w:val="Paragraph"/>
      </w:pPr>
      <w:r w:rsidRPr="00023648">
        <w:t>Where</w:t>
      </w:r>
      <w:r w:rsidR="009E18F3" w:rsidRPr="00023648">
        <w:t xml:space="preserve"> </w:t>
      </w:r>
      <m:oMath>
        <m:sSub>
          <m:sSubPr>
            <m:ctrlPr>
              <w:rPr>
                <w:rFonts w:ascii="Cambria Math"/>
                <w:i/>
              </w:rPr>
            </m:ctrlPr>
          </m:sSubPr>
          <m:e>
            <m:r>
              <w:rPr>
                <w:rFonts w:ascii="Cambria Math" w:hAnsi="Cambria Math"/>
              </w:rPr>
              <m:t>P</m:t>
            </m:r>
          </m:e>
          <m:sub>
            <m:r>
              <w:rPr>
                <w:rFonts w:ascii="Cambria Math" w:hAnsi="Cambria Math"/>
              </w:rPr>
              <m:t>c</m:t>
            </m:r>
          </m:sub>
        </m:sSub>
        <m:d>
          <m:dPr>
            <m:ctrlPr>
              <w:rPr>
                <w:rFonts w:ascii="Cambria Math"/>
                <w:i/>
              </w:rPr>
            </m:ctrlPr>
          </m:dPr>
          <m:e>
            <m:r>
              <w:rPr>
                <w:rFonts w:ascii="Cambria Math" w:hAnsi="Cambria Math"/>
              </w:rPr>
              <m:t>i</m:t>
            </m:r>
            <m:r>
              <w:rPr>
                <w:rFonts w:ascii="Cambria Math"/>
              </w:rPr>
              <m:t>,</m:t>
            </m:r>
            <m:r>
              <w:rPr>
                <w:rFonts w:ascii="Cambria Math" w:hAnsi="Cambria Math"/>
              </w:rPr>
              <m:t>j</m:t>
            </m:r>
          </m:e>
        </m:d>
      </m:oMath>
      <w:r w:rsidR="009E18F3" w:rsidRPr="00023648">
        <w:t xml:space="preserve"> is the pixel value at position </w:t>
      </w:r>
      <m:oMath>
        <m:d>
          <m:dPr>
            <m:ctrlPr>
              <w:rPr>
                <w:rFonts w:ascii="Cambria Math"/>
                <w:i/>
              </w:rPr>
            </m:ctrlPr>
          </m:dPr>
          <m:e>
            <m:r>
              <w:rPr>
                <w:rFonts w:ascii="Cambria Math" w:hAnsi="Cambria Math"/>
              </w:rPr>
              <m:t>i</m:t>
            </m:r>
            <m:r>
              <w:rPr>
                <w:rFonts w:ascii="Cambria Math"/>
              </w:rPr>
              <m:t>,</m:t>
            </m:r>
            <m:r>
              <w:rPr>
                <w:rFonts w:ascii="Cambria Math" w:hAnsi="Cambria Math"/>
              </w:rPr>
              <m:t>j</m:t>
            </m:r>
          </m:e>
        </m:d>
        <m:r>
          <w:rPr>
            <w:rFonts w:ascii="Cambria Math"/>
          </w:rPr>
          <m:t xml:space="preserve"> </m:t>
        </m:r>
      </m:oMath>
      <w:r w:rsidR="009E18F3" w:rsidRPr="00023648">
        <w:t xml:space="preserve">in channel </w:t>
      </w:r>
      <m:oMath>
        <m:r>
          <w:rPr>
            <w:rFonts w:ascii="Cambria Math" w:hAnsi="Cambria Math"/>
          </w:rPr>
          <m:t>c</m:t>
        </m:r>
      </m:oMath>
      <w:r w:rsidR="009E18F3" w:rsidRPr="00023648">
        <w:t xml:space="preserve">, </w:t>
      </w:r>
      <m:oMath>
        <m:r>
          <w:rPr>
            <w:rFonts w:ascii="Cambria Math" w:hAnsi="Cambria Math"/>
          </w:rPr>
          <m:t>K</m:t>
        </m:r>
        <m:r>
          <w:rPr>
            <w:rFonts w:ascii="Cambria Math"/>
          </w:rPr>
          <m:t>(</m:t>
        </m:r>
        <m:r>
          <w:rPr>
            <w:rFonts w:ascii="Cambria Math" w:hAnsi="Cambria Math"/>
          </w:rPr>
          <m:t>i</m:t>
        </m:r>
        <m:r>
          <w:rPr>
            <w:rFonts w:ascii="Cambria Math"/>
          </w:rPr>
          <m:t>,</m:t>
        </m:r>
        <m:r>
          <w:rPr>
            <w:rFonts w:ascii="Cambria Math" w:hAnsi="Cambria Math"/>
          </w:rPr>
          <m:t>j</m:t>
        </m:r>
        <m:r>
          <w:rPr>
            <w:rFonts w:ascii="Cambria Math"/>
          </w:rPr>
          <m:t>)</m:t>
        </m:r>
      </m:oMath>
      <w:r w:rsidR="009E18F3" w:rsidRPr="00023648">
        <w:t xml:space="preserve"> is the key value at the same position, and </w:t>
      </w:r>
      <m:oMath>
        <m:sSub>
          <m:sSubPr>
            <m:ctrlPr>
              <w:rPr>
                <w:rFonts w:ascii="Cambria Math"/>
                <w:i/>
              </w:rPr>
            </m:ctrlPr>
          </m:sSubPr>
          <m:e>
            <m:r>
              <w:rPr>
                <w:rFonts w:ascii="Cambria Math" w:hAnsi="Cambria Math"/>
              </w:rPr>
              <m:t>C</m:t>
            </m:r>
          </m:e>
          <m:sub>
            <m:r>
              <w:rPr>
                <w:rFonts w:ascii="Cambria Math" w:hAnsi="Cambria Math"/>
              </w:rPr>
              <m:t>c</m:t>
            </m:r>
          </m:sub>
        </m:sSub>
        <m:d>
          <m:dPr>
            <m:ctrlPr>
              <w:rPr>
                <w:rFonts w:ascii="Cambria Math"/>
                <w:i/>
              </w:rPr>
            </m:ctrlPr>
          </m:dPr>
          <m:e>
            <m:r>
              <w:rPr>
                <w:rFonts w:ascii="Cambria Math" w:hAnsi="Cambria Math"/>
              </w:rPr>
              <m:t>i</m:t>
            </m:r>
            <m:r>
              <w:rPr>
                <w:rFonts w:ascii="Cambria Math"/>
              </w:rPr>
              <m:t>,</m:t>
            </m:r>
            <m:r>
              <w:rPr>
                <w:rFonts w:ascii="Cambria Math" w:hAnsi="Cambria Math"/>
              </w:rPr>
              <m:t>j</m:t>
            </m:r>
          </m:e>
        </m:d>
      </m:oMath>
      <w:r w:rsidR="009E18F3" w:rsidRPr="00023648">
        <w:t xml:space="preserve"> is the resulting encrypted pixel value. This operation alters the binary representation of each pixel based on the corresponding key value, producing an encrypted image in which pixel intensities are significantly different from the </w:t>
      </w:r>
      <w:proofErr w:type="gramStart"/>
      <w:r w:rsidR="009E18F3" w:rsidRPr="00023648">
        <w:t>original</w:t>
      </w:r>
      <w:r w:rsidR="00EA4B83">
        <w:t>(</w:t>
      </w:r>
      <w:proofErr w:type="gramEnd"/>
      <w:r w:rsidR="00EA4B83" w:rsidRPr="00E02E37">
        <w:rPr>
          <w:i/>
        </w:rPr>
        <w:t>Fig</w:t>
      </w:r>
      <w:r w:rsidR="00EA4B83">
        <w:rPr>
          <w:i/>
        </w:rPr>
        <w:t>ure</w:t>
      </w:r>
      <w:r w:rsidR="00EA4B83" w:rsidRPr="00E02E37">
        <w:rPr>
          <w:i/>
        </w:rPr>
        <w:t xml:space="preserve"> 2</w:t>
      </w:r>
      <w:r w:rsidR="00EA4B83">
        <w:rPr>
          <w:i/>
        </w:rPr>
        <w:t>)</w:t>
      </w:r>
      <w:r w:rsidR="009E18F3" w:rsidRPr="00023648">
        <w:t>.</w:t>
      </w:r>
      <w:r>
        <w:t xml:space="preserve">  </w:t>
      </w:r>
      <w:r w:rsidR="009E18F3" w:rsidRPr="00023648">
        <w:t xml:space="preserve">The XOR operation ensures high sensitivity to key values. Even a single-bit change in the key will result in a completely different encrypted output, making the method resistant to brute-force and differential </w:t>
      </w:r>
      <w:proofErr w:type="gramStart"/>
      <w:r w:rsidR="009E18F3" w:rsidRPr="00023648">
        <w:t>attacks</w:t>
      </w:r>
      <w:r w:rsidR="005C5605">
        <w:t>[</w:t>
      </w:r>
      <w:proofErr w:type="gramEnd"/>
      <w:r w:rsidR="005C5605">
        <w:t>20]</w:t>
      </w:r>
      <w:r w:rsidR="009E18F3" w:rsidRPr="00023648">
        <w:t>. Additionally, since XOR is a symmetric operation, the same process can be reversed during decryption to recover the original image without any loss of information.</w:t>
      </w:r>
      <w:r>
        <w:t xml:space="preserve"> </w:t>
      </w:r>
      <w:r w:rsidR="009E18F3" w:rsidRPr="00023648">
        <w:t>By applying this process to all three channels independently, the encryption not only hides the spatial distribution of pixel values but also effectively conceals the color composition of the original image, resulting in a visually unrecognizable encrypted output with high randomness in each channel.</w:t>
      </w:r>
    </w:p>
    <w:p w14:paraId="6FBB348C" w14:textId="7185F683" w:rsidR="006A1B4C" w:rsidRPr="00023648" w:rsidRDefault="006A1B4C" w:rsidP="00691FAB">
      <w:pPr>
        <w:pStyle w:val="Heading2"/>
      </w:pPr>
      <w:r w:rsidRPr="00023648">
        <w:t>Decryption Process</w:t>
      </w:r>
    </w:p>
    <w:p w14:paraId="7BDBDF22" w14:textId="77777777" w:rsidR="009E18F3" w:rsidRPr="00023648" w:rsidRDefault="009E18F3" w:rsidP="00691FAB">
      <w:pPr>
        <w:pStyle w:val="Paragraph"/>
      </w:pPr>
      <w:r w:rsidRPr="00023648">
        <w:t xml:space="preserve">The decryption stage in the proposed color image encryption scheme is a direct reversal of the encryption process, utilizing the same bitwise XOR (exclusive OR) operation. Since XOR is a symmetric and reversible operation, applying the identical key used during encryption to the encrypted image restores the original pixel values without any loss of information. This property is mathematically expressed </w:t>
      </w:r>
      <w:proofErr w:type="gramStart"/>
      <w:r w:rsidRPr="00023648">
        <w:t>as</w:t>
      </w:r>
      <w:r w:rsidR="005C5605">
        <w:t>[</w:t>
      </w:r>
      <w:proofErr w:type="gramEnd"/>
      <w:r w:rsidR="005C5605">
        <w:t>21]</w:t>
      </w:r>
      <w:r w:rsidRPr="00023648">
        <w:t>:</w:t>
      </w:r>
    </w:p>
    <w:p w14:paraId="3D0C1A5B" w14:textId="77777777" w:rsidR="003B074E" w:rsidRPr="00023648" w:rsidRDefault="00000000" w:rsidP="00691FAB">
      <w:pPr>
        <w:pStyle w:val="Paragraph"/>
      </w:pPr>
      <m:oMath>
        <m:sSub>
          <m:sSubPr>
            <m:ctrlPr>
              <w:rPr>
                <w:rFonts w:ascii="Cambria Math"/>
                <w:i/>
              </w:rPr>
            </m:ctrlPr>
          </m:sSubPr>
          <m:e>
            <m:r>
              <w:rPr>
                <w:rFonts w:ascii="Cambria Math" w:hAnsi="Cambria Math"/>
              </w:rPr>
              <m:t>D</m:t>
            </m:r>
          </m:e>
          <m:sub>
            <m:r>
              <w:rPr>
                <w:rFonts w:ascii="Cambria Math" w:hAnsi="Cambria Math"/>
              </w:rPr>
              <m:t>c</m:t>
            </m:r>
          </m:sub>
        </m:sSub>
        <m:d>
          <m:dPr>
            <m:ctrlPr>
              <w:rPr>
                <w:rFonts w:ascii="Cambria Math"/>
                <w:i/>
              </w:rPr>
            </m:ctrlPr>
          </m:dPr>
          <m:e>
            <m:r>
              <w:rPr>
                <w:rFonts w:ascii="Cambria Math" w:hAnsi="Cambria Math"/>
              </w:rPr>
              <m:t>i</m:t>
            </m:r>
            <m:r>
              <w:rPr>
                <w:rFonts w:ascii="Cambria Math"/>
              </w:rPr>
              <m:t>,</m:t>
            </m:r>
            <m:r>
              <w:rPr>
                <w:rFonts w:ascii="Cambria Math" w:hAnsi="Cambria Math"/>
              </w:rPr>
              <m:t>j</m:t>
            </m:r>
          </m:e>
        </m:d>
        <m:r>
          <w:rPr>
            <w:rFonts w:ascii="Cambria Math"/>
          </w:rPr>
          <m:t xml:space="preserve">= </m:t>
        </m:r>
        <m:sSub>
          <m:sSubPr>
            <m:ctrlPr>
              <w:rPr>
                <w:rFonts w:ascii="Cambria Math"/>
                <w:i/>
              </w:rPr>
            </m:ctrlPr>
          </m:sSubPr>
          <m:e>
            <m:r>
              <w:rPr>
                <w:rFonts w:ascii="Cambria Math" w:hAnsi="Cambria Math"/>
              </w:rPr>
              <m:t>C</m:t>
            </m:r>
          </m:e>
          <m:sub>
            <m:r>
              <w:rPr>
                <w:rFonts w:ascii="Cambria Math" w:hAnsi="Cambria Math"/>
              </w:rPr>
              <m:t>c</m:t>
            </m:r>
          </m:sub>
        </m:sSub>
        <m:d>
          <m:dPr>
            <m:ctrlPr>
              <w:rPr>
                <w:rFonts w:ascii="Cambria Math"/>
                <w:i/>
              </w:rPr>
            </m:ctrlPr>
          </m:dPr>
          <m:e>
            <m:r>
              <w:rPr>
                <w:rFonts w:ascii="Cambria Math" w:hAnsi="Cambria Math"/>
              </w:rPr>
              <m:t>i</m:t>
            </m:r>
            <m:r>
              <w:rPr>
                <w:rFonts w:ascii="Cambria Math"/>
              </w:rPr>
              <m:t>,</m:t>
            </m:r>
            <m:r>
              <w:rPr>
                <w:rFonts w:ascii="Cambria Math" w:hAnsi="Cambria Math"/>
              </w:rPr>
              <m:t>j</m:t>
            </m:r>
          </m:e>
        </m:d>
        <m:r>
          <w:rPr>
            <w:rFonts w:ascii="Cambria Math"/>
            <w:i/>
          </w:rPr>
          <w:sym w:font="Symbol" w:char="F0C5"/>
        </m:r>
        <m:r>
          <w:rPr>
            <w:rFonts w:ascii="Cambria Math" w:hAnsi="Cambria Math"/>
          </w:rPr>
          <m:t>K</m:t>
        </m:r>
        <m:r>
          <w:rPr>
            <w:rFonts w:ascii="Cambria Math"/>
          </w:rPr>
          <m:t>(</m:t>
        </m:r>
        <m:r>
          <w:rPr>
            <w:rFonts w:ascii="Cambria Math" w:hAnsi="Cambria Math"/>
          </w:rPr>
          <m:t>i</m:t>
        </m:r>
        <m:r>
          <w:rPr>
            <w:rFonts w:ascii="Cambria Math"/>
          </w:rPr>
          <m:t>,</m:t>
        </m:r>
        <m:r>
          <w:rPr>
            <w:rFonts w:ascii="Cambria Math" w:hAnsi="Cambria Math"/>
          </w:rPr>
          <m:t>j</m:t>
        </m:r>
        <m:r>
          <w:rPr>
            <w:rFonts w:ascii="Cambria Math"/>
          </w:rPr>
          <m:t>)</m:t>
        </m:r>
      </m:oMath>
      <w:r w:rsidR="003228B8">
        <w:t xml:space="preserve">    …</w:t>
      </w:r>
      <w:proofErr w:type="gramStart"/>
      <w:r w:rsidR="003228B8">
        <w:t>…(</w:t>
      </w:r>
      <w:proofErr w:type="gramEnd"/>
      <w:r w:rsidR="003228B8">
        <w:t>4.4.1)</w:t>
      </w:r>
    </w:p>
    <w:p w14:paraId="145BEA68" w14:textId="77777777" w:rsidR="008C2492" w:rsidRPr="00023648" w:rsidRDefault="009E18F3" w:rsidP="00691FAB">
      <w:pPr>
        <w:pStyle w:val="Paragraph"/>
      </w:pPr>
      <w:r w:rsidRPr="00023648">
        <w:t xml:space="preserve">Where </w:t>
      </w:r>
      <m:oMath>
        <m:sSub>
          <m:sSubPr>
            <m:ctrlPr>
              <w:rPr>
                <w:rFonts w:ascii="Cambria Math"/>
                <w:i/>
              </w:rPr>
            </m:ctrlPr>
          </m:sSubPr>
          <m:e>
            <m:r>
              <w:rPr>
                <w:rFonts w:ascii="Cambria Math" w:hAnsi="Cambria Math"/>
              </w:rPr>
              <m:t>C</m:t>
            </m:r>
          </m:e>
          <m:sub>
            <m:r>
              <w:rPr>
                <w:rFonts w:ascii="Cambria Math" w:hAnsi="Cambria Math"/>
              </w:rPr>
              <m:t>c</m:t>
            </m:r>
          </m:sub>
        </m:sSub>
        <m:d>
          <m:dPr>
            <m:ctrlPr>
              <w:rPr>
                <w:rFonts w:ascii="Cambria Math"/>
                <w:i/>
              </w:rPr>
            </m:ctrlPr>
          </m:dPr>
          <m:e>
            <m:r>
              <w:rPr>
                <w:rFonts w:ascii="Cambria Math" w:hAnsi="Cambria Math"/>
              </w:rPr>
              <m:t>i</m:t>
            </m:r>
            <m:r>
              <w:rPr>
                <w:rFonts w:ascii="Cambria Math"/>
              </w:rPr>
              <m:t>,</m:t>
            </m:r>
            <m:r>
              <w:rPr>
                <w:rFonts w:ascii="Cambria Math" w:hAnsi="Cambria Math"/>
              </w:rPr>
              <m:t>j</m:t>
            </m:r>
          </m:e>
        </m:d>
      </m:oMath>
      <w:r w:rsidRPr="00023648">
        <w:t xml:space="preserve"> represents the encrypted pixel value at position </w:t>
      </w:r>
      <m:oMath>
        <m:d>
          <m:dPr>
            <m:ctrlPr>
              <w:rPr>
                <w:rFonts w:ascii="Cambria Math"/>
                <w:i/>
              </w:rPr>
            </m:ctrlPr>
          </m:dPr>
          <m:e>
            <m:r>
              <w:rPr>
                <w:rFonts w:ascii="Cambria Math" w:hAnsi="Cambria Math"/>
              </w:rPr>
              <m:t>i</m:t>
            </m:r>
            <m:r>
              <w:rPr>
                <w:rFonts w:ascii="Cambria Math"/>
              </w:rPr>
              <m:t>,</m:t>
            </m:r>
            <m:r>
              <w:rPr>
                <w:rFonts w:ascii="Cambria Math" w:hAnsi="Cambria Math"/>
              </w:rPr>
              <m:t>j</m:t>
            </m:r>
          </m:e>
        </m:d>
      </m:oMath>
      <w:r w:rsidRPr="00023648">
        <w:t xml:space="preserve"> in </w:t>
      </w:r>
      <w:r w:rsidR="00B11CE8" w:rsidRPr="00023648">
        <w:t>channel</w:t>
      </w:r>
      <m:oMath>
        <m:r>
          <w:rPr>
            <w:rFonts w:ascii="Cambria Math" w:hAnsi="Cambria Math"/>
          </w:rPr>
          <m:t xml:space="preserve"> c</m:t>
        </m:r>
      </m:oMath>
      <w:r w:rsidRPr="00023648">
        <w:t xml:space="preserve">, </w:t>
      </w:r>
      <m:oMath>
        <m:r>
          <w:rPr>
            <w:rFonts w:ascii="Cambria Math" w:hAnsi="Cambria Math"/>
          </w:rPr>
          <m:t>K</m:t>
        </m:r>
        <m:r>
          <w:rPr>
            <w:rFonts w:ascii="Cambria Math"/>
          </w:rPr>
          <m:t>(</m:t>
        </m:r>
        <m:r>
          <w:rPr>
            <w:rFonts w:ascii="Cambria Math" w:hAnsi="Cambria Math"/>
          </w:rPr>
          <m:t>i</m:t>
        </m:r>
        <m:r>
          <w:rPr>
            <w:rFonts w:ascii="Cambria Math"/>
          </w:rPr>
          <m:t>,</m:t>
        </m:r>
        <m:r>
          <w:rPr>
            <w:rFonts w:ascii="Cambria Math" w:hAnsi="Cambria Math"/>
          </w:rPr>
          <m:t>j</m:t>
        </m:r>
        <m:r>
          <w:rPr>
            <w:rFonts w:ascii="Cambria Math"/>
          </w:rPr>
          <m:t>)</m:t>
        </m:r>
      </m:oMath>
      <w:r w:rsidRPr="00023648">
        <w:t xml:space="preserve"> is the key value from the Star Number sequence, and </w:t>
      </w:r>
      <m:oMath>
        <m:sSub>
          <m:sSubPr>
            <m:ctrlPr>
              <w:rPr>
                <w:rFonts w:ascii="Cambria Math"/>
                <w:i/>
              </w:rPr>
            </m:ctrlPr>
          </m:sSubPr>
          <m:e>
            <m:r>
              <w:rPr>
                <w:rFonts w:ascii="Cambria Math" w:hAnsi="Cambria Math"/>
              </w:rPr>
              <m:t>D</m:t>
            </m:r>
          </m:e>
          <m:sub>
            <m:r>
              <w:rPr>
                <w:rFonts w:ascii="Cambria Math" w:hAnsi="Cambria Math"/>
              </w:rPr>
              <m:t>c</m:t>
            </m:r>
          </m:sub>
        </m:sSub>
        <m:d>
          <m:dPr>
            <m:ctrlPr>
              <w:rPr>
                <w:rFonts w:ascii="Cambria Math"/>
                <w:i/>
              </w:rPr>
            </m:ctrlPr>
          </m:dPr>
          <m:e>
            <m:r>
              <w:rPr>
                <w:rFonts w:ascii="Cambria Math" w:hAnsi="Cambria Math"/>
              </w:rPr>
              <m:t>i</m:t>
            </m:r>
            <m:r>
              <w:rPr>
                <w:rFonts w:ascii="Cambria Math"/>
              </w:rPr>
              <m:t>,</m:t>
            </m:r>
            <m:r>
              <w:rPr>
                <w:rFonts w:ascii="Cambria Math" w:hAnsi="Cambria Math"/>
              </w:rPr>
              <m:t>j</m:t>
            </m:r>
          </m:e>
        </m:d>
      </m:oMath>
      <w:r w:rsidRPr="00023648">
        <w:t xml:space="preserve"> is the recovered pixel value. Due to the </w:t>
      </w:r>
      <w:r w:rsidR="003228B8" w:rsidRPr="00023648">
        <w:t>property</w:t>
      </w:r>
      <m:oMath>
        <m:r>
          <w:rPr>
            <w:rFonts w:ascii="Cambria Math" w:hAnsi="Cambria Math"/>
          </w:rPr>
          <m:t xml:space="preserve"> P</m:t>
        </m:r>
        <m:r>
          <w:rPr>
            <w:rFonts w:ascii="Cambria Math" w:hAnsi="Cambria Math"/>
            <w:i/>
          </w:rPr>
          <w:sym w:font="Symbol" w:char="F0C5"/>
        </m:r>
        <m:r>
          <w:rPr>
            <w:rFonts w:ascii="Cambria Math" w:hAnsi="Cambria Math"/>
          </w:rPr>
          <m:t>K</m:t>
        </m:r>
        <m:r>
          <w:rPr>
            <w:rFonts w:ascii="Cambria Math" w:hAnsi="Cambria Math"/>
            <w:i/>
          </w:rPr>
          <w:sym w:font="Symbol" w:char="F0C5"/>
        </m:r>
        <m:r>
          <w:rPr>
            <w:rFonts w:ascii="Cambria Math" w:hAnsi="Cambria Math"/>
          </w:rPr>
          <m:t>K=P</m:t>
        </m:r>
      </m:oMath>
      <w:r w:rsidRPr="00023648">
        <w:t>, the application of the same key twice cancels out its effect, allowing perfect reconstruction of the original image.</w:t>
      </w:r>
      <w:r w:rsidR="00B11CE8">
        <w:t xml:space="preserve"> </w:t>
      </w:r>
      <w:r w:rsidRPr="00023648">
        <w:t xml:space="preserve">Decryption is performed separately for each RGB channel, ensuring that all color information is accurately </w:t>
      </w:r>
      <w:proofErr w:type="gramStart"/>
      <w:r w:rsidRPr="00023648">
        <w:t>restored</w:t>
      </w:r>
      <w:r w:rsidR="00EA4B83">
        <w:t>(</w:t>
      </w:r>
      <w:proofErr w:type="gramEnd"/>
      <w:r w:rsidR="00EA4B83" w:rsidRPr="00E02E37">
        <w:rPr>
          <w:i/>
        </w:rPr>
        <w:t>Fig</w:t>
      </w:r>
      <w:r w:rsidR="00EA4B83">
        <w:rPr>
          <w:i/>
        </w:rPr>
        <w:t>ure</w:t>
      </w:r>
      <w:r w:rsidR="00EA4B83" w:rsidRPr="00E02E37">
        <w:rPr>
          <w:i/>
        </w:rPr>
        <w:t xml:space="preserve"> 2</w:t>
      </w:r>
      <w:r w:rsidR="00EA4B83">
        <w:rPr>
          <w:i/>
        </w:rPr>
        <w:t>)</w:t>
      </w:r>
      <w:r w:rsidRPr="00023648">
        <w:t>. Since the key matrix is generated deterministically from the Star Number sequence, it does not need to be stored or transmitted; the receiver can reproduce it if the initial parameters are known.</w:t>
      </w:r>
      <w:r w:rsidR="00B11CE8">
        <w:t xml:space="preserve"> </w:t>
      </w:r>
      <w:r w:rsidRPr="00023648">
        <w:t xml:space="preserve">The effectiveness of this stage is confirmed through pixel-by-pixel comparison between the decrypted and original images. If all pixel values match exactly, the decryption is deemed successful. This guarantees lossless recovery, which is essential for applications such as medical imaging, defense communications, and secure archival storage, where even a single bit </w:t>
      </w:r>
      <w:r w:rsidRPr="00023648">
        <w:lastRenderedPageBreak/>
        <w:t xml:space="preserve">of data loss is unacceptable. Thus, the decryption process ensures both data integrity and security while maintaining computational </w:t>
      </w:r>
      <w:proofErr w:type="gramStart"/>
      <w:r w:rsidRPr="00023648">
        <w:t>efficiency</w:t>
      </w:r>
      <w:r w:rsidR="005C5605">
        <w:t>[</w:t>
      </w:r>
      <w:proofErr w:type="gramEnd"/>
      <w:r w:rsidR="005C5605">
        <w:t>22]</w:t>
      </w:r>
      <w:r w:rsidRPr="00023648">
        <w:t>.</w:t>
      </w:r>
    </w:p>
    <w:p w14:paraId="253C46FD" w14:textId="77777777" w:rsidR="008C2492" w:rsidRPr="00023648" w:rsidRDefault="008C2492" w:rsidP="00691FAB">
      <w:pPr>
        <w:pStyle w:val="Paragraph"/>
      </w:pPr>
      <w:r w:rsidRPr="00023648">
        <w:t>BEGIN</w:t>
      </w:r>
    </w:p>
    <w:p w14:paraId="147C1C06" w14:textId="77777777" w:rsidR="008C2492" w:rsidRPr="00023648" w:rsidRDefault="008C2492" w:rsidP="00691FAB">
      <w:pPr>
        <w:pStyle w:val="Paragraph"/>
      </w:pPr>
      <w:r w:rsidRPr="00023648">
        <w:t xml:space="preserve">1. Load and Preprocess Color Image  </w:t>
      </w:r>
    </w:p>
    <w:p w14:paraId="784BC9EC" w14:textId="77777777" w:rsidR="008C2492" w:rsidRPr="00023648" w:rsidRDefault="008C2492" w:rsidP="00691FAB">
      <w:pPr>
        <w:pStyle w:val="Paragraph"/>
      </w:pPr>
      <w:r w:rsidRPr="00023648">
        <w:t xml:space="preserve">   Read the input image from file  </w:t>
      </w:r>
    </w:p>
    <w:p w14:paraId="0E8E6856" w14:textId="77777777" w:rsidR="008C2492" w:rsidRPr="00023648" w:rsidRDefault="008C2492" w:rsidP="00691FAB">
      <w:pPr>
        <w:pStyle w:val="Paragraph"/>
      </w:pPr>
      <w:r w:rsidRPr="00023648">
        <w:t xml:space="preserve">   Resize image to 256 × 256 pixels  </w:t>
      </w:r>
    </w:p>
    <w:p w14:paraId="084559A0" w14:textId="77777777" w:rsidR="008C2492" w:rsidRPr="00023648" w:rsidRDefault="008C2492" w:rsidP="00691FAB">
      <w:pPr>
        <w:pStyle w:val="Paragraph"/>
      </w:pPr>
      <w:r w:rsidRPr="00023648">
        <w:t xml:space="preserve">   Convert pixel values to 8-bit integers  </w:t>
      </w:r>
    </w:p>
    <w:p w14:paraId="678C134F" w14:textId="77777777" w:rsidR="008C2492" w:rsidRPr="00023648" w:rsidRDefault="008C2492" w:rsidP="00691FAB">
      <w:pPr>
        <w:pStyle w:val="Paragraph"/>
      </w:pPr>
      <w:r w:rsidRPr="00023648">
        <w:t xml:space="preserve">   rows ← number of rows  </w:t>
      </w:r>
    </w:p>
    <w:p w14:paraId="03CDA2C8" w14:textId="77777777" w:rsidR="008C2492" w:rsidRPr="00023648" w:rsidRDefault="008C2492" w:rsidP="00691FAB">
      <w:pPr>
        <w:pStyle w:val="Paragraph"/>
      </w:pPr>
      <w:r w:rsidRPr="00023648">
        <w:t xml:space="preserve">   cols ← number of columns  </w:t>
      </w:r>
    </w:p>
    <w:p w14:paraId="02EA8769" w14:textId="77777777" w:rsidR="008C2492" w:rsidRPr="00023648" w:rsidRDefault="008C2492" w:rsidP="00691FAB">
      <w:pPr>
        <w:pStyle w:val="Paragraph"/>
      </w:pPr>
      <w:r w:rsidRPr="00023648">
        <w:t xml:space="preserve">   </w:t>
      </w:r>
      <w:proofErr w:type="spellStart"/>
      <w:r w:rsidRPr="00023648">
        <w:t>ch</w:t>
      </w:r>
      <w:proofErr w:type="spellEnd"/>
      <w:r w:rsidRPr="00023648">
        <w:t xml:space="preserve"> ← number of channels (3 for RGB)  </w:t>
      </w:r>
    </w:p>
    <w:p w14:paraId="7A5975D2" w14:textId="77777777" w:rsidR="008C2492" w:rsidRPr="00023648" w:rsidRDefault="008C2492" w:rsidP="00691FAB">
      <w:pPr>
        <w:pStyle w:val="Paragraph"/>
      </w:pPr>
      <w:r w:rsidRPr="00023648">
        <w:t xml:space="preserve">   N ← rows × cols   // pixels per channel  </w:t>
      </w:r>
    </w:p>
    <w:p w14:paraId="5509FFB6" w14:textId="77777777" w:rsidR="008C2492" w:rsidRPr="00023648" w:rsidRDefault="008C2492" w:rsidP="00691FAB">
      <w:pPr>
        <w:pStyle w:val="Paragraph"/>
      </w:pPr>
      <w:r w:rsidRPr="00023648">
        <w:t xml:space="preserve">2. Generate Star Number Key Matrix  </w:t>
      </w:r>
    </w:p>
    <w:p w14:paraId="7BA3D4C9" w14:textId="77777777" w:rsidR="008C2492" w:rsidRPr="00023648" w:rsidRDefault="008C2492" w:rsidP="00691FAB">
      <w:pPr>
        <w:pStyle w:val="Paragraph"/>
      </w:pPr>
      <w:r w:rsidRPr="00023648">
        <w:t xml:space="preserve">   For n from 1 to N do  </w:t>
      </w:r>
    </w:p>
    <w:p w14:paraId="572723E5" w14:textId="77777777" w:rsidR="008C2492" w:rsidRPr="00023648" w:rsidRDefault="008C2492" w:rsidP="00691FAB">
      <w:pPr>
        <w:pStyle w:val="Paragraph"/>
      </w:pPr>
      <w:r w:rsidRPr="00023648">
        <w:t xml:space="preserve">       </w:t>
      </w:r>
      <w:proofErr w:type="spellStart"/>
      <w:r w:rsidRPr="00023648">
        <w:t>star_num</w:t>
      </w:r>
      <w:proofErr w:type="spellEnd"/>
      <w:r w:rsidRPr="00023648">
        <w:t xml:space="preserve">[n] ← 6 × n × (n − 1) + 1  </w:t>
      </w:r>
    </w:p>
    <w:p w14:paraId="1398F238" w14:textId="77777777" w:rsidR="008C2492" w:rsidRPr="00023648" w:rsidRDefault="008C2492" w:rsidP="00691FAB">
      <w:pPr>
        <w:pStyle w:val="Paragraph"/>
      </w:pPr>
      <w:r w:rsidRPr="00023648">
        <w:t xml:space="preserve">       </w:t>
      </w:r>
      <w:proofErr w:type="spellStart"/>
      <w:r w:rsidRPr="00023648">
        <w:t>key_stream</w:t>
      </w:r>
      <w:proofErr w:type="spellEnd"/>
      <w:r w:rsidRPr="00023648">
        <w:t xml:space="preserve">[n] ← </w:t>
      </w:r>
      <w:proofErr w:type="spellStart"/>
      <w:r w:rsidRPr="00023648">
        <w:t>star_num</w:t>
      </w:r>
      <w:proofErr w:type="spellEnd"/>
      <w:r w:rsidRPr="00023648">
        <w:t xml:space="preserve">[n] mod 256  </w:t>
      </w:r>
    </w:p>
    <w:p w14:paraId="6D9102A4" w14:textId="77777777" w:rsidR="008C2492" w:rsidRPr="00023648" w:rsidRDefault="008C2492" w:rsidP="00691FAB">
      <w:pPr>
        <w:pStyle w:val="Paragraph"/>
      </w:pPr>
      <w:r w:rsidRPr="00023648">
        <w:t xml:space="preserve">   End For  </w:t>
      </w:r>
    </w:p>
    <w:p w14:paraId="6F1F4589" w14:textId="77777777" w:rsidR="008C2492" w:rsidRPr="00023648" w:rsidRDefault="008C2492" w:rsidP="00691FAB">
      <w:pPr>
        <w:pStyle w:val="Paragraph"/>
      </w:pPr>
      <w:r w:rsidRPr="00023648">
        <w:t xml:space="preserve">   Reshape </w:t>
      </w:r>
      <w:proofErr w:type="spellStart"/>
      <w:r w:rsidRPr="00023648">
        <w:t>key_stream</w:t>
      </w:r>
      <w:proofErr w:type="spellEnd"/>
      <w:r w:rsidRPr="00023648">
        <w:t xml:space="preserve"> into </w:t>
      </w:r>
      <w:proofErr w:type="spellStart"/>
      <w:r w:rsidRPr="00023648">
        <w:t>key_matrix</w:t>
      </w:r>
      <w:proofErr w:type="spellEnd"/>
      <w:r w:rsidRPr="00023648">
        <w:t xml:space="preserve"> of size (rows, cols)  </w:t>
      </w:r>
    </w:p>
    <w:p w14:paraId="1DBB91A2" w14:textId="77777777" w:rsidR="008C2492" w:rsidRPr="00023648" w:rsidRDefault="008C2492" w:rsidP="00691FAB">
      <w:pPr>
        <w:pStyle w:val="Paragraph"/>
      </w:pPr>
      <w:r w:rsidRPr="00023648">
        <w:t xml:space="preserve">3. Encryption (Channel-wise XOR)  </w:t>
      </w:r>
    </w:p>
    <w:p w14:paraId="3FCEA6E1" w14:textId="77777777" w:rsidR="008C2492" w:rsidRPr="00023648" w:rsidRDefault="008C2492" w:rsidP="00691FAB">
      <w:pPr>
        <w:pStyle w:val="Paragraph"/>
      </w:pPr>
      <w:r w:rsidRPr="00023648">
        <w:t xml:space="preserve">   For c from 1 to </w:t>
      </w:r>
      <w:proofErr w:type="spellStart"/>
      <w:r w:rsidRPr="00023648">
        <w:t>ch</w:t>
      </w:r>
      <w:proofErr w:type="spellEnd"/>
      <w:r w:rsidRPr="00023648">
        <w:t xml:space="preserve"> do  </w:t>
      </w:r>
    </w:p>
    <w:p w14:paraId="75E4D3F6" w14:textId="77777777" w:rsidR="008C2492" w:rsidRPr="00023648" w:rsidRDefault="008C2492" w:rsidP="00691FAB">
      <w:pPr>
        <w:pStyle w:val="Paragraph"/>
      </w:pPr>
      <w:r w:rsidRPr="00023648">
        <w:t xml:space="preserve">       </w:t>
      </w:r>
      <w:proofErr w:type="spellStart"/>
      <w:r w:rsidRPr="00023648">
        <w:t>encrypted_channel</w:t>
      </w:r>
      <w:proofErr w:type="spellEnd"/>
      <w:r w:rsidRPr="00023648">
        <w:t xml:space="preserve">[c] ← </w:t>
      </w:r>
      <w:proofErr w:type="spellStart"/>
      <w:r w:rsidRPr="00023648">
        <w:t>img_channel</w:t>
      </w:r>
      <w:proofErr w:type="spellEnd"/>
      <w:r w:rsidRPr="00023648">
        <w:t xml:space="preserve">[c] XOR </w:t>
      </w:r>
      <w:proofErr w:type="spellStart"/>
      <w:r w:rsidRPr="00023648">
        <w:t>key_matrix</w:t>
      </w:r>
      <w:proofErr w:type="spellEnd"/>
      <w:r w:rsidRPr="00023648">
        <w:t xml:space="preserve">  </w:t>
      </w:r>
    </w:p>
    <w:p w14:paraId="66A4767B" w14:textId="77777777" w:rsidR="008C2492" w:rsidRPr="00023648" w:rsidRDefault="008C2492" w:rsidP="00691FAB">
      <w:pPr>
        <w:pStyle w:val="Paragraph"/>
      </w:pPr>
      <w:r w:rsidRPr="00023648">
        <w:t xml:space="preserve">   End For  </w:t>
      </w:r>
    </w:p>
    <w:p w14:paraId="4E623F19" w14:textId="77777777" w:rsidR="008C2492" w:rsidRPr="00023648" w:rsidRDefault="008C2492" w:rsidP="00691FAB">
      <w:pPr>
        <w:pStyle w:val="Paragraph"/>
      </w:pPr>
      <w:r w:rsidRPr="00023648">
        <w:t xml:space="preserve">   Combine encrypted channels into </w:t>
      </w:r>
      <w:proofErr w:type="spellStart"/>
      <w:r w:rsidRPr="00023648">
        <w:t>encrypted_img</w:t>
      </w:r>
      <w:proofErr w:type="spellEnd"/>
      <w:r w:rsidRPr="00023648">
        <w:t xml:space="preserve">  </w:t>
      </w:r>
    </w:p>
    <w:p w14:paraId="2A1B89EF" w14:textId="77777777" w:rsidR="008C2492" w:rsidRPr="00023648" w:rsidRDefault="008C2492" w:rsidP="00691FAB">
      <w:pPr>
        <w:pStyle w:val="Paragraph"/>
      </w:pPr>
      <w:r w:rsidRPr="00023648">
        <w:t xml:space="preserve">4. Decryption (Channel-wise XOR)  </w:t>
      </w:r>
    </w:p>
    <w:p w14:paraId="7D876638" w14:textId="77777777" w:rsidR="008C2492" w:rsidRPr="00023648" w:rsidRDefault="008C2492" w:rsidP="00691FAB">
      <w:pPr>
        <w:pStyle w:val="Paragraph"/>
      </w:pPr>
      <w:r w:rsidRPr="00023648">
        <w:t xml:space="preserve">   For c from 1 to </w:t>
      </w:r>
      <w:proofErr w:type="spellStart"/>
      <w:r w:rsidRPr="00023648">
        <w:t>ch</w:t>
      </w:r>
      <w:proofErr w:type="spellEnd"/>
      <w:r w:rsidRPr="00023648">
        <w:t xml:space="preserve"> do  </w:t>
      </w:r>
    </w:p>
    <w:p w14:paraId="4E696EB9" w14:textId="77777777" w:rsidR="008C2492" w:rsidRPr="00023648" w:rsidRDefault="008C2492" w:rsidP="00691FAB">
      <w:pPr>
        <w:pStyle w:val="Paragraph"/>
      </w:pPr>
      <w:r w:rsidRPr="00023648">
        <w:t xml:space="preserve">       </w:t>
      </w:r>
      <w:proofErr w:type="spellStart"/>
      <w:r w:rsidRPr="00023648">
        <w:t>decrypted_channel</w:t>
      </w:r>
      <w:proofErr w:type="spellEnd"/>
      <w:r w:rsidRPr="00023648">
        <w:t xml:space="preserve">[c] ← </w:t>
      </w:r>
      <w:proofErr w:type="spellStart"/>
      <w:r w:rsidRPr="00023648">
        <w:t>encrypted_channel</w:t>
      </w:r>
      <w:proofErr w:type="spellEnd"/>
      <w:r w:rsidRPr="00023648">
        <w:t xml:space="preserve">[c] XOR </w:t>
      </w:r>
      <w:proofErr w:type="spellStart"/>
      <w:r w:rsidRPr="00023648">
        <w:t>key_matrix</w:t>
      </w:r>
      <w:proofErr w:type="spellEnd"/>
      <w:r w:rsidRPr="00023648">
        <w:t xml:space="preserve">  </w:t>
      </w:r>
    </w:p>
    <w:p w14:paraId="3DC99D21" w14:textId="77777777" w:rsidR="008C2492" w:rsidRPr="00023648" w:rsidRDefault="008C2492" w:rsidP="00691FAB">
      <w:pPr>
        <w:pStyle w:val="Paragraph"/>
      </w:pPr>
      <w:r w:rsidRPr="00023648">
        <w:t xml:space="preserve">   End For  </w:t>
      </w:r>
    </w:p>
    <w:p w14:paraId="7A9DC05E" w14:textId="77777777" w:rsidR="008C2492" w:rsidRPr="00023648" w:rsidRDefault="008C2492" w:rsidP="00691FAB">
      <w:pPr>
        <w:pStyle w:val="Paragraph"/>
      </w:pPr>
      <w:r w:rsidRPr="00023648">
        <w:t xml:space="preserve">   Combine decrypted channels into </w:t>
      </w:r>
      <w:proofErr w:type="spellStart"/>
      <w:r w:rsidRPr="00023648">
        <w:t>decrypted_img</w:t>
      </w:r>
      <w:proofErr w:type="spellEnd"/>
      <w:r w:rsidRPr="00023648">
        <w:t xml:space="preserve">  </w:t>
      </w:r>
    </w:p>
    <w:p w14:paraId="10E9DDFF" w14:textId="77777777" w:rsidR="008C2492" w:rsidRPr="00023648" w:rsidRDefault="008C2492" w:rsidP="00691FAB">
      <w:pPr>
        <w:pStyle w:val="Paragraph"/>
      </w:pPr>
      <w:r w:rsidRPr="00023648">
        <w:t xml:space="preserve">5. Display Results  </w:t>
      </w:r>
    </w:p>
    <w:p w14:paraId="76F63F3F" w14:textId="77777777" w:rsidR="008C2492" w:rsidRPr="00023648" w:rsidRDefault="008C2492" w:rsidP="00691FAB">
      <w:pPr>
        <w:pStyle w:val="Paragraph"/>
      </w:pPr>
      <w:r w:rsidRPr="00023648">
        <w:t xml:space="preserve">   Show original, encrypted, and decrypted images  </w:t>
      </w:r>
    </w:p>
    <w:p w14:paraId="5FE55C41" w14:textId="77777777" w:rsidR="008C2492" w:rsidRPr="00023648" w:rsidRDefault="008C2492" w:rsidP="00691FAB">
      <w:pPr>
        <w:pStyle w:val="Paragraph"/>
      </w:pPr>
      <w:r w:rsidRPr="00023648">
        <w:t xml:space="preserve">   Plot RGB histograms for original, encrypted, and decrypted images  </w:t>
      </w:r>
    </w:p>
    <w:p w14:paraId="7D1119ED" w14:textId="77777777" w:rsidR="008C2492" w:rsidRPr="00023648" w:rsidRDefault="008C2492" w:rsidP="00691FAB">
      <w:pPr>
        <w:pStyle w:val="Paragraph"/>
      </w:pPr>
      <w:r w:rsidRPr="00023648">
        <w:t xml:space="preserve">6. Verification  </w:t>
      </w:r>
    </w:p>
    <w:p w14:paraId="141CA405" w14:textId="77777777" w:rsidR="008C2492" w:rsidRPr="00023648" w:rsidRDefault="008C2492" w:rsidP="00691FAB">
      <w:pPr>
        <w:pStyle w:val="Paragraph"/>
      </w:pPr>
      <w:r w:rsidRPr="00023648">
        <w:t xml:space="preserve">   If </w:t>
      </w:r>
      <w:proofErr w:type="spellStart"/>
      <w:r w:rsidRPr="00023648">
        <w:t>decrypted_img</w:t>
      </w:r>
      <w:proofErr w:type="spellEnd"/>
      <w:r w:rsidRPr="00023648">
        <w:t xml:space="preserve"> equals </w:t>
      </w:r>
      <w:proofErr w:type="spellStart"/>
      <w:r w:rsidRPr="00023648">
        <w:t>img</w:t>
      </w:r>
      <w:proofErr w:type="spellEnd"/>
      <w:r w:rsidRPr="00023648">
        <w:t xml:space="preserve"> then  </w:t>
      </w:r>
    </w:p>
    <w:p w14:paraId="29CCFE4D" w14:textId="77777777" w:rsidR="008C2492" w:rsidRPr="00023648" w:rsidRDefault="008C2492" w:rsidP="00691FAB">
      <w:pPr>
        <w:pStyle w:val="Paragraph"/>
      </w:pPr>
      <w:r w:rsidRPr="00023648">
        <w:t xml:space="preserve">       Print "Decryption successful!"  </w:t>
      </w:r>
    </w:p>
    <w:p w14:paraId="3844A970" w14:textId="77777777" w:rsidR="008C2492" w:rsidRPr="00023648" w:rsidRDefault="008C2492" w:rsidP="00691FAB">
      <w:pPr>
        <w:pStyle w:val="Paragraph"/>
      </w:pPr>
      <w:r w:rsidRPr="00023648">
        <w:t xml:space="preserve">   Else  </w:t>
      </w:r>
    </w:p>
    <w:p w14:paraId="3D2502E2" w14:textId="77777777" w:rsidR="008C2492" w:rsidRPr="00023648" w:rsidRDefault="008C2492" w:rsidP="00691FAB">
      <w:pPr>
        <w:pStyle w:val="Paragraph"/>
      </w:pPr>
      <w:r w:rsidRPr="00023648">
        <w:t xml:space="preserve">       Print "Decryption failed!"  </w:t>
      </w:r>
    </w:p>
    <w:p w14:paraId="4FEC5FBB" w14:textId="77777777" w:rsidR="008C2492" w:rsidRPr="00023648" w:rsidRDefault="008C2492" w:rsidP="00691FAB">
      <w:pPr>
        <w:pStyle w:val="Paragraph"/>
      </w:pPr>
      <w:r w:rsidRPr="00023648">
        <w:t xml:space="preserve">   End If</w:t>
      </w:r>
    </w:p>
    <w:p w14:paraId="3A217BA6" w14:textId="77777777" w:rsidR="008C2492" w:rsidRPr="00023648" w:rsidRDefault="008C2492" w:rsidP="00691FAB">
      <w:pPr>
        <w:pStyle w:val="Paragraph"/>
      </w:pPr>
      <w:r w:rsidRPr="00023648">
        <w:t>END</w:t>
      </w:r>
    </w:p>
    <w:p w14:paraId="31916CAB" w14:textId="05781DD4" w:rsidR="008C2492" w:rsidRPr="00023648" w:rsidRDefault="008C2492" w:rsidP="00691FAB">
      <w:pPr>
        <w:pStyle w:val="Heading2"/>
      </w:pPr>
      <w:r w:rsidRPr="00023648">
        <w:rPr>
          <w:rStyle w:val="Strong"/>
          <w:b/>
          <w:szCs w:val="24"/>
        </w:rPr>
        <w:t>Histogram Analysis for Color Images</w:t>
      </w:r>
    </w:p>
    <w:p w14:paraId="33029C09" w14:textId="77777777" w:rsidR="001845C7" w:rsidRPr="001845C7" w:rsidRDefault="001845C7" w:rsidP="00691FAB">
      <w:pPr>
        <w:pStyle w:val="Paragraph"/>
      </w:pPr>
      <w:r w:rsidRPr="001845C7">
        <w:t xml:space="preserve">Histogram analysis is employed to compare the statistical characteristics of original, encrypted, and decrypted color images within each RGB channel. The histogram is the pixel intensity frequency distribution (0-255) of a </w:t>
      </w:r>
      <w:proofErr w:type="gramStart"/>
      <w:r w:rsidRPr="001845C7">
        <w:t>channel[</w:t>
      </w:r>
      <w:proofErr w:type="gramEnd"/>
      <w:r w:rsidRPr="001845C7">
        <w:t>23]. In an original image, the histogram of each channel normally displays distinct peaks and skewed distributions, indicating the inherent intensity changes and color patterns of the image. Such regular structure can be exploited in statistical attacks if it is not well hidden.</w:t>
      </w:r>
    </w:p>
    <w:p w14:paraId="0628DCCA" w14:textId="77777777" w:rsidR="001845C7" w:rsidRDefault="001845C7" w:rsidP="00691FAB">
      <w:pPr>
        <w:pStyle w:val="Paragraph"/>
      </w:pPr>
      <w:r w:rsidRPr="001845C7">
        <w:t xml:space="preserve">Conversely, the histograms of the three channels of the encrypted image have a very uniform distribution. This uniformity suggests that intensities of pixels are homogeneously distributed over the entire range, and thereby it is very challenging for the attackers to derive useful patterns or deduce original pixel </w:t>
      </w:r>
      <w:proofErr w:type="gramStart"/>
      <w:r w:rsidRPr="001845C7">
        <w:t>values[</w:t>
      </w:r>
      <w:proofErr w:type="gramEnd"/>
      <w:r w:rsidRPr="001845C7">
        <w:t xml:space="preserve">24]. Lastly, the decrypted image histograms exactly match the original image </w:t>
      </w:r>
      <w:proofErr w:type="gramStart"/>
      <w:r w:rsidRPr="001845C7">
        <w:t>histograms</w:t>
      </w:r>
      <w:r w:rsidR="00EA4B83">
        <w:t>(</w:t>
      </w:r>
      <w:proofErr w:type="gramEnd"/>
      <w:r w:rsidR="00EA4B83" w:rsidRPr="00E02E37">
        <w:rPr>
          <w:i/>
        </w:rPr>
        <w:t>Fig</w:t>
      </w:r>
      <w:r w:rsidR="00EA4B83">
        <w:rPr>
          <w:i/>
        </w:rPr>
        <w:t>ure</w:t>
      </w:r>
      <w:r w:rsidR="00EA4B83" w:rsidRPr="00E02E37">
        <w:rPr>
          <w:i/>
        </w:rPr>
        <w:t xml:space="preserve"> 2</w:t>
      </w:r>
      <w:r w:rsidR="00EA4B83">
        <w:rPr>
          <w:i/>
        </w:rPr>
        <w:t>)</w:t>
      </w:r>
      <w:r w:rsidRPr="001845C7">
        <w:t>, ensuring that the encryption-decryption algorithm is lossless and maintains the original image information without any form of distortion. The above analysis ensures both the security robustness and correctness of the introduced color image encryption technique.</w:t>
      </w:r>
    </w:p>
    <w:p w14:paraId="68AAEADA" w14:textId="77777777" w:rsidR="00C86202" w:rsidRDefault="00C86202" w:rsidP="001845C7">
      <w:pPr>
        <w:ind w:firstLine="720"/>
        <w:jc w:val="both"/>
        <w:rPr>
          <w:szCs w:val="24"/>
        </w:rPr>
      </w:pPr>
      <w:r>
        <w:rPr>
          <w:noProof/>
          <w:szCs w:val="24"/>
        </w:rPr>
        <w:lastRenderedPageBreak/>
        <w:drawing>
          <wp:inline distT="0" distB="0" distL="0" distR="0" wp14:anchorId="0A157510" wp14:editId="74389C02">
            <wp:extent cx="1480185" cy="1617345"/>
            <wp:effectExtent l="1905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1480185" cy="1617345"/>
                    </a:xfrm>
                    <a:prstGeom prst="rect">
                      <a:avLst/>
                    </a:prstGeom>
                    <a:noFill/>
                    <a:ln w="9525">
                      <a:noFill/>
                      <a:miter lim="800000"/>
                      <a:headEnd/>
                      <a:tailEnd/>
                    </a:ln>
                  </pic:spPr>
                </pic:pic>
              </a:graphicData>
            </a:graphic>
          </wp:inline>
        </w:drawing>
      </w:r>
      <w:r>
        <w:rPr>
          <w:szCs w:val="24"/>
        </w:rPr>
        <w:t xml:space="preserve">          </w:t>
      </w:r>
      <w:r>
        <w:rPr>
          <w:noProof/>
          <w:szCs w:val="24"/>
        </w:rPr>
        <w:drawing>
          <wp:inline distT="0" distB="0" distL="0" distR="0" wp14:anchorId="3AC5F795" wp14:editId="57B7D689">
            <wp:extent cx="1485265" cy="1617345"/>
            <wp:effectExtent l="1905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1485265" cy="1617345"/>
                    </a:xfrm>
                    <a:prstGeom prst="rect">
                      <a:avLst/>
                    </a:prstGeom>
                    <a:noFill/>
                    <a:ln w="9525">
                      <a:noFill/>
                      <a:miter lim="800000"/>
                      <a:headEnd/>
                      <a:tailEnd/>
                    </a:ln>
                  </pic:spPr>
                </pic:pic>
              </a:graphicData>
            </a:graphic>
          </wp:inline>
        </w:drawing>
      </w:r>
      <w:r>
        <w:rPr>
          <w:szCs w:val="24"/>
        </w:rPr>
        <w:t xml:space="preserve">             </w:t>
      </w:r>
      <w:r>
        <w:rPr>
          <w:noProof/>
          <w:szCs w:val="24"/>
        </w:rPr>
        <w:drawing>
          <wp:inline distT="0" distB="0" distL="0" distR="0" wp14:anchorId="42AE2394" wp14:editId="2D97CE7E">
            <wp:extent cx="1480185" cy="1617345"/>
            <wp:effectExtent l="1905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480185" cy="1617345"/>
                    </a:xfrm>
                    <a:prstGeom prst="rect">
                      <a:avLst/>
                    </a:prstGeom>
                    <a:noFill/>
                    <a:ln w="9525">
                      <a:noFill/>
                      <a:miter lim="800000"/>
                      <a:headEnd/>
                      <a:tailEnd/>
                    </a:ln>
                  </pic:spPr>
                </pic:pic>
              </a:graphicData>
            </a:graphic>
          </wp:inline>
        </w:drawing>
      </w:r>
    </w:p>
    <w:p w14:paraId="2528A4D0" w14:textId="37E7F5E6" w:rsidR="00691FAB" w:rsidRPr="00691FAB" w:rsidRDefault="00691FAB" w:rsidP="00691FAB">
      <w:pPr>
        <w:pStyle w:val="FigureCaption"/>
        <w:tabs>
          <w:tab w:val="left" w:pos="3900"/>
          <w:tab w:val="left" w:pos="7212"/>
        </w:tabs>
        <w:jc w:val="left"/>
      </w:pPr>
      <w:r>
        <w:t xml:space="preserve">                    (A)</w:t>
      </w:r>
      <w:r>
        <w:tab/>
        <w:t>(B)</w:t>
      </w:r>
      <w:r>
        <w:tab/>
        <w:t>(C)</w:t>
      </w:r>
    </w:p>
    <w:p w14:paraId="5D7CA41E" w14:textId="77777777" w:rsidR="008C2492" w:rsidRDefault="00C86202" w:rsidP="008C2492">
      <w:pPr>
        <w:rPr>
          <w:szCs w:val="24"/>
        </w:rPr>
      </w:pPr>
      <w:r>
        <w:rPr>
          <w:szCs w:val="24"/>
        </w:rPr>
        <w:t xml:space="preserve">      </w:t>
      </w:r>
      <w:r w:rsidR="008C2492" w:rsidRPr="00023648">
        <w:rPr>
          <w:szCs w:val="24"/>
        </w:rPr>
        <w:t xml:space="preserve">  </w:t>
      </w:r>
      <w:r>
        <w:rPr>
          <w:noProof/>
          <w:szCs w:val="24"/>
        </w:rPr>
        <w:drawing>
          <wp:inline distT="0" distB="0" distL="0" distR="0" wp14:anchorId="33D97690" wp14:editId="38A65465">
            <wp:extent cx="1770380" cy="1348105"/>
            <wp:effectExtent l="19050" t="0" r="127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1770380" cy="1348105"/>
                    </a:xfrm>
                    <a:prstGeom prst="rect">
                      <a:avLst/>
                    </a:prstGeom>
                    <a:noFill/>
                    <a:ln w="9525">
                      <a:noFill/>
                      <a:miter lim="800000"/>
                      <a:headEnd/>
                      <a:tailEnd/>
                    </a:ln>
                  </pic:spPr>
                </pic:pic>
              </a:graphicData>
            </a:graphic>
          </wp:inline>
        </w:drawing>
      </w:r>
      <w:r>
        <w:rPr>
          <w:szCs w:val="24"/>
        </w:rPr>
        <w:t xml:space="preserve">  </w:t>
      </w:r>
      <w:r>
        <w:rPr>
          <w:noProof/>
          <w:szCs w:val="24"/>
        </w:rPr>
        <w:drawing>
          <wp:inline distT="0" distB="0" distL="0" distR="0" wp14:anchorId="6000779D" wp14:editId="0CF9A279">
            <wp:extent cx="1776095" cy="134810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1776095" cy="1348105"/>
                    </a:xfrm>
                    <a:prstGeom prst="rect">
                      <a:avLst/>
                    </a:prstGeom>
                    <a:noFill/>
                    <a:ln w="9525">
                      <a:noFill/>
                      <a:miter lim="800000"/>
                      <a:headEnd/>
                      <a:tailEnd/>
                    </a:ln>
                  </pic:spPr>
                </pic:pic>
              </a:graphicData>
            </a:graphic>
          </wp:inline>
        </w:drawing>
      </w:r>
      <w:r>
        <w:rPr>
          <w:szCs w:val="24"/>
        </w:rPr>
        <w:t xml:space="preserve">   </w:t>
      </w:r>
      <w:r>
        <w:rPr>
          <w:noProof/>
          <w:szCs w:val="24"/>
        </w:rPr>
        <w:drawing>
          <wp:inline distT="0" distB="0" distL="0" distR="0" wp14:anchorId="5FDAA6AA" wp14:editId="6238B620">
            <wp:extent cx="1786255" cy="1348105"/>
            <wp:effectExtent l="1905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srcRect/>
                    <a:stretch>
                      <a:fillRect/>
                    </a:stretch>
                  </pic:blipFill>
                  <pic:spPr bwMode="auto">
                    <a:xfrm>
                      <a:off x="0" y="0"/>
                      <a:ext cx="1786255" cy="1348105"/>
                    </a:xfrm>
                    <a:prstGeom prst="rect">
                      <a:avLst/>
                    </a:prstGeom>
                    <a:noFill/>
                    <a:ln w="9525">
                      <a:noFill/>
                      <a:miter lim="800000"/>
                      <a:headEnd/>
                      <a:tailEnd/>
                    </a:ln>
                  </pic:spPr>
                </pic:pic>
              </a:graphicData>
            </a:graphic>
          </wp:inline>
        </w:drawing>
      </w:r>
    </w:p>
    <w:p w14:paraId="72F38B9C" w14:textId="5B032CB7" w:rsidR="00691FAB" w:rsidRPr="00023648" w:rsidRDefault="00691FAB" w:rsidP="00691FAB">
      <w:pPr>
        <w:pStyle w:val="FigureCaption"/>
        <w:rPr>
          <w:sz w:val="24"/>
        </w:rPr>
      </w:pPr>
      <w:r>
        <w:t xml:space="preserve">               (D)                                                 </w:t>
      </w:r>
      <w:proofErr w:type="gramStart"/>
      <w:r>
        <w:t xml:space="preserve">   (E)   </w:t>
      </w:r>
      <w:proofErr w:type="gramEnd"/>
      <w:r>
        <w:t xml:space="preserve">                                                      </w:t>
      </w:r>
      <w:proofErr w:type="gramStart"/>
      <w:r>
        <w:t xml:space="preserve">   (</w:t>
      </w:r>
      <w:proofErr w:type="gramEnd"/>
      <w:r>
        <w:t>F)</w:t>
      </w:r>
    </w:p>
    <w:p w14:paraId="2DDA49F8" w14:textId="23E9CAF4" w:rsidR="0002578E" w:rsidRPr="0002578E" w:rsidRDefault="00691FAB" w:rsidP="00691FAB">
      <w:pPr>
        <w:pStyle w:val="FigureCaption"/>
      </w:pPr>
      <w:r w:rsidRPr="00E02E37">
        <w:t>Fig</w:t>
      </w:r>
      <w:r>
        <w:t>ure</w:t>
      </w:r>
      <w:r w:rsidRPr="00E02E37">
        <w:t xml:space="preserve"> 2: </w:t>
      </w:r>
      <w:r>
        <w:t xml:space="preserve">(A)-(F) </w:t>
      </w:r>
      <w:r w:rsidRPr="00E02E37">
        <w:t>Original, Encrypted, and Decrypted Color Images with RGB Channel Histograms</w:t>
      </w:r>
    </w:p>
    <w:p w14:paraId="2A54869D" w14:textId="33821BAE" w:rsidR="00AF6D8D" w:rsidRPr="00691FAB" w:rsidRDefault="00AF6D8D" w:rsidP="00691FAB">
      <w:pPr>
        <w:pStyle w:val="Heading2"/>
        <w:rPr>
          <w:rStyle w:val="Strong"/>
          <w:b/>
          <w:bCs w:val="0"/>
          <w:szCs w:val="24"/>
        </w:rPr>
      </w:pPr>
      <w:r w:rsidRPr="00691FAB">
        <w:rPr>
          <w:rStyle w:val="Strong"/>
          <w:b/>
          <w:bCs w:val="0"/>
          <w:szCs w:val="24"/>
        </w:rPr>
        <w:t>Performance Verification</w:t>
      </w:r>
    </w:p>
    <w:p w14:paraId="07BCEE82" w14:textId="77777777" w:rsidR="00AF6D8D" w:rsidRPr="00691FAB" w:rsidRDefault="00AF6D8D" w:rsidP="00691FAB">
      <w:pPr>
        <w:pStyle w:val="Paragraph"/>
        <w:rPr>
          <w:rStyle w:val="Strong"/>
          <w:b w:val="0"/>
          <w:bCs w:val="0"/>
        </w:rPr>
      </w:pPr>
      <w:r w:rsidRPr="00691FAB">
        <w:rPr>
          <w:rStyle w:val="Strong"/>
          <w:b w:val="0"/>
          <w:bCs w:val="0"/>
        </w:rPr>
        <w:t>Performance verification ensures that the proposed encryption–decryption process operates correctly and restores the original image without any loss of information. In this step, the decrypted image is compared with the original image on a pixel-by-pixel basis. If every corresponding pixel value matches exactly, the process confirms lossless recovery.</w:t>
      </w:r>
      <w:r w:rsidR="00E02E37" w:rsidRPr="00691FAB">
        <w:rPr>
          <w:rStyle w:val="Strong"/>
          <w:b w:val="0"/>
          <w:bCs w:val="0"/>
        </w:rPr>
        <w:t xml:space="preserve"> </w:t>
      </w:r>
      <w:r w:rsidRPr="00691FAB">
        <w:rPr>
          <w:rStyle w:val="Strong"/>
          <w:b w:val="0"/>
          <w:bCs w:val="0"/>
        </w:rPr>
        <w:t>This verification is possible due to the reversible property of the XOR operation, where applying the same key twice (</w:t>
      </w:r>
      <m:oMath>
        <m:r>
          <w:rPr>
            <w:rFonts w:ascii="Cambria Math" w:hAnsi="Cambria Math"/>
          </w:rPr>
          <m:t>P</m:t>
        </m:r>
        <m:r>
          <m:rPr>
            <m:sty m:val="p"/>
          </m:rPr>
          <w:rPr>
            <w:rFonts w:ascii="Cambria Math" w:hAnsi="Cambria Math"/>
          </w:rPr>
          <w:sym w:font="Symbol" w:char="F0C5"/>
        </m:r>
        <m:r>
          <w:rPr>
            <w:rFonts w:ascii="Cambria Math" w:hAnsi="Cambria Math"/>
          </w:rPr>
          <m:t>K</m:t>
        </m:r>
        <m:r>
          <m:rPr>
            <m:sty m:val="p"/>
          </m:rPr>
          <w:rPr>
            <w:rFonts w:ascii="Cambria Math" w:hAnsi="Cambria Math"/>
          </w:rPr>
          <w:sym w:font="Symbol" w:char="F0C5"/>
        </m:r>
        <m:r>
          <w:rPr>
            <w:rFonts w:ascii="Cambria Math" w:hAnsi="Cambria Math"/>
          </w:rPr>
          <m:t>K</m:t>
        </m:r>
        <m:r>
          <m:rPr>
            <m:sty m:val="p"/>
          </m:rPr>
          <w:rPr>
            <w:rFonts w:ascii="Cambria Math" w:hAnsi="Cambria Math"/>
          </w:rPr>
          <m:t>=</m:t>
        </m:r>
        <m:r>
          <w:rPr>
            <w:rFonts w:ascii="Cambria Math" w:hAnsi="Cambria Math"/>
          </w:rPr>
          <m:t>P</m:t>
        </m:r>
      </m:oMath>
      <w:r w:rsidRPr="00691FAB">
        <w:rPr>
          <w:rStyle w:val="Strong"/>
          <w:b w:val="0"/>
          <w:bCs w:val="0"/>
        </w:rPr>
        <w:t xml:space="preserve">) eliminates the encryption effect and retrieves the original pixel </w:t>
      </w:r>
      <w:proofErr w:type="gramStart"/>
      <w:r w:rsidRPr="00691FAB">
        <w:rPr>
          <w:rStyle w:val="Strong"/>
          <w:b w:val="0"/>
          <w:bCs w:val="0"/>
        </w:rPr>
        <w:t>values</w:t>
      </w:r>
      <w:r w:rsidR="002562CA" w:rsidRPr="00691FAB">
        <w:rPr>
          <w:rStyle w:val="Strong"/>
          <w:b w:val="0"/>
          <w:bCs w:val="0"/>
        </w:rPr>
        <w:t>[</w:t>
      </w:r>
      <w:proofErr w:type="gramEnd"/>
      <w:r w:rsidR="002562CA" w:rsidRPr="00691FAB">
        <w:rPr>
          <w:rStyle w:val="Strong"/>
          <w:b w:val="0"/>
          <w:bCs w:val="0"/>
        </w:rPr>
        <w:t>25]</w:t>
      </w:r>
      <w:r w:rsidRPr="00691FAB">
        <w:rPr>
          <w:rStyle w:val="Strong"/>
          <w:b w:val="0"/>
          <w:bCs w:val="0"/>
        </w:rPr>
        <w:t>. The key matrix, generated from the Star Number sequence, is deterministic, ensuring that the same key can be reproduced at the decryption stage without direct transmission.</w:t>
      </w:r>
      <w:r w:rsidR="00E02E37" w:rsidRPr="00691FAB">
        <w:rPr>
          <w:rStyle w:val="Strong"/>
          <w:b w:val="0"/>
          <w:bCs w:val="0"/>
        </w:rPr>
        <w:t xml:space="preserve"> </w:t>
      </w:r>
      <w:r w:rsidRPr="00691FAB">
        <w:rPr>
          <w:rStyle w:val="Strong"/>
          <w:b w:val="0"/>
          <w:bCs w:val="0"/>
        </w:rPr>
        <w:t xml:space="preserve">A successful verification not only confirms the accuracy of the algorithm but also its robustness for applications where data integrity is critical, such as medical imaging, defense communications, and </w:t>
      </w:r>
      <w:r w:rsidR="00E02E37" w:rsidRPr="00691FAB">
        <w:rPr>
          <w:rStyle w:val="Strong"/>
          <w:b w:val="0"/>
          <w:bCs w:val="0"/>
        </w:rPr>
        <w:t>secures</w:t>
      </w:r>
      <w:r w:rsidRPr="00691FAB">
        <w:rPr>
          <w:rStyle w:val="Strong"/>
          <w:b w:val="0"/>
          <w:bCs w:val="0"/>
        </w:rPr>
        <w:t xml:space="preserve"> data storage. Any mismatch in the comparison would indicate errors in key generation, encryption, or decryption, making this step an essential validation stage for the overall security and reliability of the system.</w:t>
      </w:r>
    </w:p>
    <w:p w14:paraId="5F8DE9FB" w14:textId="20A7EE47" w:rsidR="0032074C" w:rsidRPr="00023648" w:rsidRDefault="0032074C" w:rsidP="00691FAB">
      <w:pPr>
        <w:pStyle w:val="Heading2"/>
      </w:pPr>
      <w:r w:rsidRPr="00023648">
        <w:t>Comparative Analysis of Grayscale and Color Image Encryption using Star Numbers</w:t>
      </w:r>
    </w:p>
    <w:p w14:paraId="62562E74" w14:textId="77777777" w:rsidR="0032074C" w:rsidRDefault="00AF6D8D" w:rsidP="00691FAB">
      <w:pPr>
        <w:pStyle w:val="Paragraph"/>
      </w:pPr>
      <w:r w:rsidRPr="00023648">
        <w:t>The fundamental difference between grayscale and color image encryption lies in the data representation of the image.</w:t>
      </w:r>
      <w:r w:rsidR="00E02E37">
        <w:t xml:space="preserve"> </w:t>
      </w:r>
      <w:r w:rsidRPr="00023648">
        <w:t>A grayscale image contains only intensity information, with each pixel represe</w:t>
      </w:r>
      <w:r w:rsidR="00EA4B83">
        <w:t>nted by a single 8-bit value (0-</w:t>
      </w:r>
      <w:r w:rsidRPr="00023648">
        <w:t>255) corresponding to brightness. This makes processing simpler because the encryption algorithm operates on one channel</w:t>
      </w:r>
      <w:r w:rsidR="00E02E37">
        <w:t xml:space="preserve"> only, applying the Star Number-</w:t>
      </w:r>
      <w:r w:rsidRPr="00023648">
        <w:t>based key matrix directly to the pixel matrix using the bitwise XOR operation.</w:t>
      </w:r>
      <w:r w:rsidR="00E02E37">
        <w:t xml:space="preserve"> </w:t>
      </w:r>
      <w:r w:rsidRPr="00023648">
        <w:t>In contrast, a color image is compos</w:t>
      </w:r>
      <w:r w:rsidR="00E02E37">
        <w:t>ed of three independent channel-Red, Green, and Blue-</w:t>
      </w:r>
      <w:r w:rsidRPr="00023648">
        <w:t xml:space="preserve">each storing its own 8-bit intensity value for every pixel. Thus, encryption must be applied separately to each </w:t>
      </w:r>
      <w:proofErr w:type="gramStart"/>
      <w:r w:rsidRPr="00023648">
        <w:t>channel</w:t>
      </w:r>
      <w:r w:rsidR="00CC2881">
        <w:t>(</w:t>
      </w:r>
      <w:proofErr w:type="gramEnd"/>
      <w:r w:rsidR="00CC2881">
        <w:rPr>
          <w:i/>
        </w:rPr>
        <w:t>Table 1)</w:t>
      </w:r>
      <w:r w:rsidRPr="00023648">
        <w:t>. In the propos</w:t>
      </w:r>
      <w:r w:rsidR="00E02E37">
        <w:t>ed method, the same Star Number-</w:t>
      </w:r>
      <w:r w:rsidRPr="00023648">
        <w:t xml:space="preserve">based key matrix is reused for all three channels, ensuring that every pixel in each channel is transformed individually. This increases computational workload compared to the grayscale case but results in higher security strength because the scrambling effect is spread across all channels, making the encrypted image visually more </w:t>
      </w:r>
      <w:proofErr w:type="gramStart"/>
      <w:r w:rsidRPr="00023648">
        <w:t>chaotic</w:t>
      </w:r>
      <w:r w:rsidR="00EA4B83">
        <w:t>(</w:t>
      </w:r>
      <w:proofErr w:type="gramEnd"/>
      <w:r w:rsidR="00EA4B83">
        <w:rPr>
          <w:i/>
        </w:rPr>
        <w:t>Table 1)</w:t>
      </w:r>
      <w:r w:rsidRPr="00023648">
        <w:t>.</w:t>
      </w:r>
    </w:p>
    <w:p w14:paraId="33571AF6" w14:textId="77777777" w:rsidR="00691FAB" w:rsidRDefault="00691FAB" w:rsidP="00691FAB">
      <w:pPr>
        <w:pStyle w:val="Paragraph"/>
      </w:pPr>
    </w:p>
    <w:p w14:paraId="606AED5B" w14:textId="77777777" w:rsidR="00691FAB" w:rsidRDefault="00691FAB" w:rsidP="00691FAB">
      <w:pPr>
        <w:pStyle w:val="Paragraph"/>
      </w:pPr>
    </w:p>
    <w:p w14:paraId="5D03491E" w14:textId="77777777" w:rsidR="00691FAB" w:rsidRDefault="00691FAB" w:rsidP="00691FAB">
      <w:pPr>
        <w:pStyle w:val="Paragraph"/>
      </w:pPr>
    </w:p>
    <w:p w14:paraId="71CE1876" w14:textId="77777777" w:rsidR="00691FAB" w:rsidRDefault="00691FAB" w:rsidP="00691FAB">
      <w:pPr>
        <w:pStyle w:val="Paragraph"/>
      </w:pPr>
    </w:p>
    <w:p w14:paraId="427053CD" w14:textId="2D8F823A" w:rsidR="00691FAB" w:rsidRDefault="00691FAB" w:rsidP="00691FAB">
      <w:pPr>
        <w:pStyle w:val="FigureCaption"/>
      </w:pPr>
      <w:r>
        <w:lastRenderedPageBreak/>
        <w:t xml:space="preserve">Table 1: </w:t>
      </w:r>
      <w:r w:rsidRPr="00C01804">
        <w:t>Comparative Analysis of Grayscale and Color Image Encryption Using Star Number Sequence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763"/>
        <w:gridCol w:w="3585"/>
        <w:gridCol w:w="4102"/>
      </w:tblGrid>
      <w:tr w:rsidR="009C5811" w:rsidRPr="00691FAB" w14:paraId="00368E60" w14:textId="77777777" w:rsidTr="00691FAB">
        <w:trPr>
          <w:tblHeader/>
          <w:tblCellSpacing w:w="15" w:type="dxa"/>
        </w:trPr>
        <w:tc>
          <w:tcPr>
            <w:tcW w:w="909" w:type="pct"/>
            <w:tcBorders>
              <w:top w:val="single" w:sz="4" w:space="0" w:color="auto"/>
              <w:bottom w:val="single" w:sz="4" w:space="0" w:color="auto"/>
            </w:tcBorders>
            <w:vAlign w:val="center"/>
            <w:hideMark/>
          </w:tcPr>
          <w:p w14:paraId="1F41040A" w14:textId="77777777" w:rsidR="0032074C" w:rsidRPr="00691FAB" w:rsidRDefault="0032074C" w:rsidP="00612B4D">
            <w:pPr>
              <w:jc w:val="center"/>
              <w:rPr>
                <w:b/>
                <w:bCs/>
                <w:sz w:val="20"/>
              </w:rPr>
            </w:pPr>
            <w:r w:rsidRPr="00691FAB">
              <w:rPr>
                <w:b/>
                <w:bCs/>
                <w:sz w:val="20"/>
              </w:rPr>
              <w:t>Feature</w:t>
            </w:r>
            <w:r w:rsidR="007349B4" w:rsidRPr="00691FAB">
              <w:rPr>
                <w:b/>
                <w:bCs/>
                <w:sz w:val="20"/>
              </w:rPr>
              <w:t>s</w:t>
            </w:r>
          </w:p>
        </w:tc>
        <w:tc>
          <w:tcPr>
            <w:tcW w:w="1881" w:type="pct"/>
            <w:tcBorders>
              <w:top w:val="single" w:sz="4" w:space="0" w:color="auto"/>
              <w:bottom w:val="single" w:sz="4" w:space="0" w:color="auto"/>
            </w:tcBorders>
            <w:vAlign w:val="center"/>
            <w:hideMark/>
          </w:tcPr>
          <w:p w14:paraId="1C44BCB1" w14:textId="77777777" w:rsidR="0032074C" w:rsidRPr="00691FAB" w:rsidRDefault="0032074C" w:rsidP="00612B4D">
            <w:pPr>
              <w:jc w:val="center"/>
              <w:rPr>
                <w:b/>
                <w:bCs/>
                <w:sz w:val="20"/>
              </w:rPr>
            </w:pPr>
            <w:r w:rsidRPr="00691FAB">
              <w:rPr>
                <w:b/>
                <w:bCs/>
                <w:sz w:val="20"/>
              </w:rPr>
              <w:t>Grayscale Image Encryption</w:t>
            </w:r>
          </w:p>
        </w:tc>
        <w:tc>
          <w:tcPr>
            <w:tcW w:w="2147" w:type="pct"/>
            <w:tcBorders>
              <w:top w:val="single" w:sz="4" w:space="0" w:color="auto"/>
              <w:bottom w:val="single" w:sz="4" w:space="0" w:color="auto"/>
            </w:tcBorders>
            <w:vAlign w:val="center"/>
            <w:hideMark/>
          </w:tcPr>
          <w:p w14:paraId="1407899A" w14:textId="77777777" w:rsidR="0032074C" w:rsidRPr="00691FAB" w:rsidRDefault="0032074C" w:rsidP="00612B4D">
            <w:pPr>
              <w:jc w:val="center"/>
              <w:rPr>
                <w:b/>
                <w:bCs/>
                <w:sz w:val="20"/>
              </w:rPr>
            </w:pPr>
            <w:r w:rsidRPr="00691FAB">
              <w:rPr>
                <w:b/>
                <w:bCs/>
                <w:sz w:val="20"/>
              </w:rPr>
              <w:t>Color Image Encryption</w:t>
            </w:r>
          </w:p>
        </w:tc>
      </w:tr>
      <w:tr w:rsidR="009C5811" w:rsidRPr="00691FAB" w14:paraId="515A2DA2" w14:textId="77777777" w:rsidTr="00691FAB">
        <w:trPr>
          <w:tblCellSpacing w:w="15" w:type="dxa"/>
        </w:trPr>
        <w:tc>
          <w:tcPr>
            <w:tcW w:w="909" w:type="pct"/>
            <w:vAlign w:val="center"/>
            <w:hideMark/>
          </w:tcPr>
          <w:p w14:paraId="4800998B" w14:textId="77777777" w:rsidR="0032074C" w:rsidRPr="00691FAB" w:rsidRDefault="0032074C" w:rsidP="00612B4D">
            <w:pPr>
              <w:rPr>
                <w:sz w:val="20"/>
              </w:rPr>
            </w:pPr>
            <w:r w:rsidRPr="00691FAB">
              <w:rPr>
                <w:b/>
                <w:bCs/>
                <w:sz w:val="20"/>
              </w:rPr>
              <w:t>Image Channels</w:t>
            </w:r>
          </w:p>
        </w:tc>
        <w:tc>
          <w:tcPr>
            <w:tcW w:w="1881" w:type="pct"/>
            <w:vAlign w:val="center"/>
            <w:hideMark/>
          </w:tcPr>
          <w:p w14:paraId="5A0F4AD4" w14:textId="77777777" w:rsidR="0032074C" w:rsidRPr="00691FAB" w:rsidRDefault="0032074C" w:rsidP="00612B4D">
            <w:pPr>
              <w:rPr>
                <w:sz w:val="20"/>
              </w:rPr>
            </w:pPr>
            <w:r w:rsidRPr="00691FAB">
              <w:rPr>
                <w:sz w:val="20"/>
              </w:rPr>
              <w:t>Single channel (intensity only).</w:t>
            </w:r>
          </w:p>
        </w:tc>
        <w:tc>
          <w:tcPr>
            <w:tcW w:w="2147" w:type="pct"/>
            <w:vAlign w:val="center"/>
            <w:hideMark/>
          </w:tcPr>
          <w:p w14:paraId="17B68D5F" w14:textId="77777777" w:rsidR="0032074C" w:rsidRPr="00691FAB" w:rsidRDefault="0032074C" w:rsidP="00612B4D">
            <w:pPr>
              <w:rPr>
                <w:sz w:val="20"/>
              </w:rPr>
            </w:pPr>
            <w:r w:rsidRPr="00691FAB">
              <w:rPr>
                <w:sz w:val="20"/>
              </w:rPr>
              <w:t>Three channels (Red, Green, Blue) processed independently.</w:t>
            </w:r>
          </w:p>
        </w:tc>
      </w:tr>
      <w:tr w:rsidR="009C5811" w:rsidRPr="00691FAB" w14:paraId="4281B921" w14:textId="77777777" w:rsidTr="00691FAB">
        <w:trPr>
          <w:tblCellSpacing w:w="15" w:type="dxa"/>
        </w:trPr>
        <w:tc>
          <w:tcPr>
            <w:tcW w:w="909" w:type="pct"/>
            <w:vAlign w:val="center"/>
            <w:hideMark/>
          </w:tcPr>
          <w:p w14:paraId="0B957B91" w14:textId="77777777" w:rsidR="0032074C" w:rsidRPr="00691FAB" w:rsidRDefault="0032074C" w:rsidP="00612B4D">
            <w:pPr>
              <w:rPr>
                <w:sz w:val="20"/>
              </w:rPr>
            </w:pPr>
            <w:r w:rsidRPr="00691FAB">
              <w:rPr>
                <w:b/>
                <w:bCs/>
                <w:sz w:val="20"/>
              </w:rPr>
              <w:t>Preprocessing</w:t>
            </w:r>
          </w:p>
        </w:tc>
        <w:tc>
          <w:tcPr>
            <w:tcW w:w="1881" w:type="pct"/>
            <w:vAlign w:val="center"/>
            <w:hideMark/>
          </w:tcPr>
          <w:p w14:paraId="00B229BE" w14:textId="77777777" w:rsidR="0032074C" w:rsidRPr="00691FAB" w:rsidRDefault="0032074C" w:rsidP="00612B4D">
            <w:pPr>
              <w:rPr>
                <w:sz w:val="20"/>
              </w:rPr>
            </w:pPr>
            <w:r w:rsidRPr="00691FAB">
              <w:rPr>
                <w:sz w:val="20"/>
              </w:rPr>
              <w:t>If RGB, convert to grayscale; resize to 256×256; store as uint8.</w:t>
            </w:r>
          </w:p>
        </w:tc>
        <w:tc>
          <w:tcPr>
            <w:tcW w:w="2147" w:type="pct"/>
            <w:vAlign w:val="center"/>
            <w:hideMark/>
          </w:tcPr>
          <w:p w14:paraId="4DF81D1D" w14:textId="77777777" w:rsidR="0032074C" w:rsidRPr="00691FAB" w:rsidRDefault="0032074C" w:rsidP="00612B4D">
            <w:pPr>
              <w:rPr>
                <w:sz w:val="20"/>
              </w:rPr>
            </w:pPr>
            <w:r w:rsidRPr="00691FAB">
              <w:rPr>
                <w:sz w:val="20"/>
              </w:rPr>
              <w:t>Load RGB image directly; resize to 256×256; store as uint8.</w:t>
            </w:r>
          </w:p>
        </w:tc>
      </w:tr>
      <w:tr w:rsidR="009C5811" w:rsidRPr="00691FAB" w14:paraId="6A75CD4A" w14:textId="77777777" w:rsidTr="00691FAB">
        <w:trPr>
          <w:tblCellSpacing w:w="15" w:type="dxa"/>
        </w:trPr>
        <w:tc>
          <w:tcPr>
            <w:tcW w:w="909" w:type="pct"/>
            <w:vAlign w:val="center"/>
            <w:hideMark/>
          </w:tcPr>
          <w:p w14:paraId="05A7F2E5" w14:textId="77777777" w:rsidR="0032074C" w:rsidRPr="00691FAB" w:rsidRDefault="0032074C" w:rsidP="00612B4D">
            <w:pPr>
              <w:rPr>
                <w:sz w:val="20"/>
              </w:rPr>
            </w:pPr>
            <w:r w:rsidRPr="00691FAB">
              <w:rPr>
                <w:b/>
                <w:bCs/>
                <w:sz w:val="20"/>
              </w:rPr>
              <w:t>Pixel Value Range</w:t>
            </w:r>
          </w:p>
        </w:tc>
        <w:tc>
          <w:tcPr>
            <w:tcW w:w="1881" w:type="pct"/>
            <w:vAlign w:val="center"/>
            <w:hideMark/>
          </w:tcPr>
          <w:p w14:paraId="171DEEBF" w14:textId="77777777" w:rsidR="0032074C" w:rsidRPr="00691FAB" w:rsidRDefault="0032074C" w:rsidP="00612B4D">
            <w:pPr>
              <w:rPr>
                <w:sz w:val="20"/>
              </w:rPr>
            </w:pPr>
            <w:r w:rsidRPr="00691FAB">
              <w:rPr>
                <w:sz w:val="20"/>
              </w:rPr>
              <w:t>0–255 (8-bit) intensity values.</w:t>
            </w:r>
          </w:p>
        </w:tc>
        <w:tc>
          <w:tcPr>
            <w:tcW w:w="2147" w:type="pct"/>
            <w:vAlign w:val="center"/>
            <w:hideMark/>
          </w:tcPr>
          <w:p w14:paraId="725CC7A9" w14:textId="77777777" w:rsidR="007349B4" w:rsidRPr="00691FAB" w:rsidRDefault="0032074C" w:rsidP="00612B4D">
            <w:pPr>
              <w:rPr>
                <w:sz w:val="20"/>
              </w:rPr>
            </w:pPr>
            <w:r w:rsidRPr="00691FAB">
              <w:rPr>
                <w:sz w:val="20"/>
              </w:rPr>
              <w:t xml:space="preserve">0–255 per channel, 8-bit values for </w:t>
            </w:r>
          </w:p>
          <w:p w14:paraId="6C649A06" w14:textId="77777777" w:rsidR="0032074C" w:rsidRPr="00691FAB" w:rsidRDefault="0032074C" w:rsidP="00612B4D">
            <w:pPr>
              <w:rPr>
                <w:sz w:val="20"/>
              </w:rPr>
            </w:pPr>
            <w:r w:rsidRPr="00691FAB">
              <w:rPr>
                <w:sz w:val="20"/>
              </w:rPr>
              <w:t>R, G, B.</w:t>
            </w:r>
          </w:p>
        </w:tc>
      </w:tr>
      <w:tr w:rsidR="009C5811" w:rsidRPr="00691FAB" w14:paraId="7475F5DC" w14:textId="77777777" w:rsidTr="00691FAB">
        <w:trPr>
          <w:tblCellSpacing w:w="15" w:type="dxa"/>
        </w:trPr>
        <w:tc>
          <w:tcPr>
            <w:tcW w:w="909" w:type="pct"/>
            <w:vAlign w:val="center"/>
            <w:hideMark/>
          </w:tcPr>
          <w:p w14:paraId="44518C7D" w14:textId="77777777" w:rsidR="0032074C" w:rsidRPr="00691FAB" w:rsidRDefault="0032074C" w:rsidP="00612B4D">
            <w:pPr>
              <w:rPr>
                <w:sz w:val="20"/>
              </w:rPr>
            </w:pPr>
            <w:r w:rsidRPr="00691FAB">
              <w:rPr>
                <w:b/>
                <w:bCs/>
                <w:sz w:val="20"/>
              </w:rPr>
              <w:t>Key Generation</w:t>
            </w:r>
          </w:p>
        </w:tc>
        <w:tc>
          <w:tcPr>
            <w:tcW w:w="1881" w:type="pct"/>
            <w:vAlign w:val="center"/>
            <w:hideMark/>
          </w:tcPr>
          <w:p w14:paraId="078773E0" w14:textId="77777777" w:rsidR="001845C7" w:rsidRPr="00691FAB" w:rsidRDefault="0032074C" w:rsidP="00612B4D">
            <w:pPr>
              <w:rPr>
                <w:sz w:val="20"/>
              </w:rPr>
            </w:pPr>
            <w:r w:rsidRPr="00691FAB">
              <w:rPr>
                <w:sz w:val="20"/>
              </w:rPr>
              <w:t xml:space="preserve">Star Number sequence of length </w:t>
            </w:r>
          </w:p>
          <w:p w14:paraId="72751165" w14:textId="77777777" w:rsidR="0032074C" w:rsidRPr="00691FAB" w:rsidRDefault="0032074C" w:rsidP="00612B4D">
            <w:pPr>
              <w:rPr>
                <w:sz w:val="20"/>
              </w:rPr>
            </w:pPr>
            <w:r w:rsidRPr="00691FAB">
              <w:rPr>
                <w:sz w:val="20"/>
              </w:rPr>
              <w:t>N = rows × cols.</w:t>
            </w:r>
          </w:p>
        </w:tc>
        <w:tc>
          <w:tcPr>
            <w:tcW w:w="2147" w:type="pct"/>
            <w:vAlign w:val="center"/>
            <w:hideMark/>
          </w:tcPr>
          <w:p w14:paraId="1029324D" w14:textId="77777777" w:rsidR="007349B4" w:rsidRPr="00691FAB" w:rsidRDefault="0032074C" w:rsidP="00612B4D">
            <w:pPr>
              <w:rPr>
                <w:sz w:val="20"/>
              </w:rPr>
            </w:pPr>
            <w:r w:rsidRPr="00691FAB">
              <w:rPr>
                <w:sz w:val="20"/>
              </w:rPr>
              <w:t xml:space="preserve">Star Number sequence of length </w:t>
            </w:r>
          </w:p>
          <w:p w14:paraId="177B68F3" w14:textId="77777777" w:rsidR="0032074C" w:rsidRPr="00691FAB" w:rsidRDefault="0032074C" w:rsidP="00612B4D">
            <w:pPr>
              <w:rPr>
                <w:sz w:val="20"/>
              </w:rPr>
            </w:pPr>
            <w:r w:rsidRPr="00691FAB">
              <w:rPr>
                <w:sz w:val="20"/>
              </w:rPr>
              <w:t>N = rows × cols (per channel).</w:t>
            </w:r>
          </w:p>
        </w:tc>
      </w:tr>
      <w:tr w:rsidR="009C5811" w:rsidRPr="00691FAB" w14:paraId="5403B25C" w14:textId="77777777" w:rsidTr="00691FAB">
        <w:trPr>
          <w:tblCellSpacing w:w="15" w:type="dxa"/>
        </w:trPr>
        <w:tc>
          <w:tcPr>
            <w:tcW w:w="909" w:type="pct"/>
            <w:vAlign w:val="center"/>
            <w:hideMark/>
          </w:tcPr>
          <w:p w14:paraId="6C65F2FA" w14:textId="77777777" w:rsidR="0032074C" w:rsidRPr="00691FAB" w:rsidRDefault="0032074C" w:rsidP="00612B4D">
            <w:pPr>
              <w:rPr>
                <w:sz w:val="20"/>
              </w:rPr>
            </w:pPr>
            <w:r w:rsidRPr="00691FAB">
              <w:rPr>
                <w:b/>
                <w:bCs/>
                <w:sz w:val="20"/>
              </w:rPr>
              <w:t>Key Matrix Application</w:t>
            </w:r>
          </w:p>
        </w:tc>
        <w:tc>
          <w:tcPr>
            <w:tcW w:w="1881" w:type="pct"/>
            <w:vAlign w:val="center"/>
            <w:hideMark/>
          </w:tcPr>
          <w:p w14:paraId="1E275CFB" w14:textId="77777777" w:rsidR="0032074C" w:rsidRPr="00691FAB" w:rsidRDefault="0032074C" w:rsidP="00612B4D">
            <w:pPr>
              <w:rPr>
                <w:sz w:val="20"/>
              </w:rPr>
            </w:pPr>
            <w:r w:rsidRPr="00691FAB">
              <w:rPr>
                <w:sz w:val="20"/>
              </w:rPr>
              <w:t>Applied directly to single grayscale channel.</w:t>
            </w:r>
          </w:p>
        </w:tc>
        <w:tc>
          <w:tcPr>
            <w:tcW w:w="2147" w:type="pct"/>
            <w:vAlign w:val="center"/>
            <w:hideMark/>
          </w:tcPr>
          <w:p w14:paraId="6726BBE8" w14:textId="77777777" w:rsidR="0032074C" w:rsidRPr="00691FAB" w:rsidRDefault="0032074C" w:rsidP="00612B4D">
            <w:pPr>
              <w:rPr>
                <w:sz w:val="20"/>
              </w:rPr>
            </w:pPr>
            <w:r w:rsidRPr="00691FAB">
              <w:rPr>
                <w:sz w:val="20"/>
              </w:rPr>
              <w:t>Same key matrix applied to each of the three channels separately.</w:t>
            </w:r>
          </w:p>
        </w:tc>
      </w:tr>
      <w:tr w:rsidR="009C5811" w:rsidRPr="00691FAB" w14:paraId="1EA41C66" w14:textId="77777777" w:rsidTr="00691FAB">
        <w:trPr>
          <w:tblCellSpacing w:w="15" w:type="dxa"/>
        </w:trPr>
        <w:tc>
          <w:tcPr>
            <w:tcW w:w="909" w:type="pct"/>
            <w:vAlign w:val="center"/>
            <w:hideMark/>
          </w:tcPr>
          <w:p w14:paraId="2CDE4FA9" w14:textId="77777777" w:rsidR="0032074C" w:rsidRPr="00691FAB" w:rsidRDefault="0032074C" w:rsidP="00612B4D">
            <w:pPr>
              <w:rPr>
                <w:sz w:val="20"/>
              </w:rPr>
            </w:pPr>
            <w:r w:rsidRPr="00691FAB">
              <w:rPr>
                <w:b/>
                <w:bCs/>
                <w:sz w:val="20"/>
              </w:rPr>
              <w:t>Encryption Formula</w:t>
            </w:r>
          </w:p>
        </w:tc>
        <w:tc>
          <w:tcPr>
            <w:tcW w:w="1881" w:type="pct"/>
            <w:vAlign w:val="center"/>
            <w:hideMark/>
          </w:tcPr>
          <w:p w14:paraId="67A2D0DF" w14:textId="77777777" w:rsidR="0032074C" w:rsidRPr="00691FAB" w:rsidRDefault="009C5811" w:rsidP="00612B4D">
            <w:pPr>
              <w:rPr>
                <w:sz w:val="20"/>
              </w:rPr>
            </w:pPr>
            <m:oMathPara>
              <m:oMathParaPr>
                <m:jc m:val="left"/>
              </m:oMathParaPr>
              <m:oMath>
                <m:r>
                  <w:rPr>
                    <w:rFonts w:ascii="Cambria Math" w:hAnsi="Cambria Math"/>
                    <w:sz w:val="20"/>
                  </w:rPr>
                  <m:t>E</m:t>
                </m:r>
                <m:d>
                  <m:dPr>
                    <m:ctrlPr>
                      <w:rPr>
                        <w:rFonts w:ascii="Cambria Math" w:hAnsi="Cambria Math"/>
                        <w:i/>
                        <w:sz w:val="20"/>
                      </w:rPr>
                    </m:ctrlPr>
                  </m:dPr>
                  <m:e>
                    <m:r>
                      <w:rPr>
                        <w:rFonts w:ascii="Cambria Math" w:hAnsi="Cambria Math"/>
                        <w:sz w:val="20"/>
                      </w:rPr>
                      <m:t>i,j</m:t>
                    </m:r>
                  </m:e>
                </m:d>
                <m:r>
                  <w:rPr>
                    <w:rFonts w:ascii="Cambria Math" w:hAnsi="Cambria Math"/>
                    <w:sz w:val="20"/>
                  </w:rPr>
                  <m:t>=I</m:t>
                </m:r>
                <m:d>
                  <m:dPr>
                    <m:ctrlPr>
                      <w:rPr>
                        <w:rFonts w:ascii="Cambria Math" w:hAnsi="Cambria Math"/>
                        <w:i/>
                        <w:sz w:val="20"/>
                      </w:rPr>
                    </m:ctrlPr>
                  </m:dPr>
                  <m:e>
                    <m:r>
                      <w:rPr>
                        <w:rFonts w:ascii="Cambria Math" w:hAnsi="Cambria Math"/>
                        <w:sz w:val="20"/>
                      </w:rPr>
                      <m:t>i,j</m:t>
                    </m:r>
                  </m:e>
                </m:d>
                <m:r>
                  <w:rPr>
                    <w:rFonts w:ascii="Cambria Math" w:hAnsi="Cambria Math"/>
                    <w:i/>
                    <w:sz w:val="20"/>
                  </w:rPr>
                  <w:sym w:font="Symbol" w:char="F0C5"/>
                </m:r>
                <m:r>
                  <w:rPr>
                    <w:rFonts w:ascii="Cambria Math" w:hAnsi="Cambria Math"/>
                    <w:sz w:val="20"/>
                  </w:rPr>
                  <m:t>K(i,j)</m:t>
                </m:r>
              </m:oMath>
            </m:oMathPara>
          </w:p>
        </w:tc>
        <w:tc>
          <w:tcPr>
            <w:tcW w:w="2147" w:type="pct"/>
            <w:vAlign w:val="center"/>
            <w:hideMark/>
          </w:tcPr>
          <w:p w14:paraId="6C33E9FA" w14:textId="77777777" w:rsidR="0032074C" w:rsidRPr="00691FAB" w:rsidRDefault="009C5811" w:rsidP="00612B4D">
            <w:pPr>
              <w:rPr>
                <w:sz w:val="20"/>
              </w:rPr>
            </w:pPr>
            <m:oMath>
              <m:r>
                <w:rPr>
                  <w:rFonts w:ascii="Cambria Math" w:hAnsi="Cambria Math"/>
                  <w:sz w:val="20"/>
                </w:rPr>
                <m:t>E</m:t>
              </m:r>
              <m:d>
                <m:dPr>
                  <m:ctrlPr>
                    <w:rPr>
                      <w:rFonts w:ascii="Cambria Math" w:hAnsi="Cambria Math"/>
                      <w:i/>
                      <w:sz w:val="20"/>
                    </w:rPr>
                  </m:ctrlPr>
                </m:dPr>
                <m:e>
                  <m:r>
                    <w:rPr>
                      <w:rFonts w:ascii="Cambria Math" w:hAnsi="Cambria Math"/>
                      <w:sz w:val="20"/>
                    </w:rPr>
                    <m:t>i,j,c</m:t>
                  </m:r>
                </m:e>
              </m:d>
              <m:r>
                <w:rPr>
                  <w:rFonts w:ascii="Cambria Math" w:hAnsi="Cambria Math"/>
                  <w:sz w:val="20"/>
                </w:rPr>
                <m:t>=I</m:t>
              </m:r>
              <m:d>
                <m:dPr>
                  <m:ctrlPr>
                    <w:rPr>
                      <w:rFonts w:ascii="Cambria Math" w:hAnsi="Cambria Math"/>
                      <w:i/>
                      <w:sz w:val="20"/>
                    </w:rPr>
                  </m:ctrlPr>
                </m:dPr>
                <m:e>
                  <m:r>
                    <w:rPr>
                      <w:rFonts w:ascii="Cambria Math" w:hAnsi="Cambria Math"/>
                      <w:sz w:val="20"/>
                    </w:rPr>
                    <m:t>i,j,c</m:t>
                  </m:r>
                </m:e>
              </m:d>
              <m:r>
                <w:rPr>
                  <w:rFonts w:ascii="Cambria Math" w:hAnsi="Cambria Math"/>
                  <w:i/>
                  <w:sz w:val="20"/>
                </w:rPr>
                <w:sym w:font="Symbol" w:char="F0C5"/>
              </m:r>
              <m:r>
                <w:rPr>
                  <w:rFonts w:ascii="Cambria Math" w:hAnsi="Cambria Math"/>
                  <w:sz w:val="20"/>
                </w:rPr>
                <m:t>K(i,j,)</m:t>
              </m:r>
            </m:oMath>
            <w:r w:rsidR="0032074C" w:rsidRPr="00691FAB">
              <w:rPr>
                <w:sz w:val="20"/>
              </w:rPr>
              <w:t xml:space="preserve"> per channel </w:t>
            </w:r>
            <m:oMath>
              <m:r>
                <w:rPr>
                  <w:rFonts w:ascii="Cambria Math" w:hAnsi="Cambria Math"/>
                  <w:sz w:val="20"/>
                </w:rPr>
                <m:t>c</m:t>
              </m:r>
            </m:oMath>
            <w:r w:rsidR="0032074C" w:rsidRPr="00691FAB">
              <w:rPr>
                <w:sz w:val="20"/>
              </w:rPr>
              <w:t>.</w:t>
            </w:r>
          </w:p>
        </w:tc>
      </w:tr>
      <w:tr w:rsidR="009C5811" w:rsidRPr="00691FAB" w14:paraId="6079CE71" w14:textId="77777777" w:rsidTr="00691FAB">
        <w:trPr>
          <w:tblCellSpacing w:w="15" w:type="dxa"/>
        </w:trPr>
        <w:tc>
          <w:tcPr>
            <w:tcW w:w="909" w:type="pct"/>
            <w:vAlign w:val="center"/>
            <w:hideMark/>
          </w:tcPr>
          <w:p w14:paraId="18E24335" w14:textId="77777777" w:rsidR="0032074C" w:rsidRPr="00691FAB" w:rsidRDefault="0032074C" w:rsidP="00612B4D">
            <w:pPr>
              <w:rPr>
                <w:sz w:val="20"/>
              </w:rPr>
            </w:pPr>
            <w:r w:rsidRPr="00691FAB">
              <w:rPr>
                <w:b/>
                <w:bCs/>
                <w:sz w:val="20"/>
              </w:rPr>
              <w:t>Decryption Formula</w:t>
            </w:r>
          </w:p>
        </w:tc>
        <w:tc>
          <w:tcPr>
            <w:tcW w:w="1881" w:type="pct"/>
            <w:vAlign w:val="center"/>
            <w:hideMark/>
          </w:tcPr>
          <w:p w14:paraId="3B390D0A" w14:textId="77777777" w:rsidR="0032074C" w:rsidRPr="00691FAB" w:rsidRDefault="002562CA" w:rsidP="00612B4D">
            <w:pPr>
              <w:rPr>
                <w:sz w:val="20"/>
              </w:rPr>
            </w:pPr>
            <m:oMathPara>
              <m:oMathParaPr>
                <m:jc m:val="left"/>
              </m:oMathParaPr>
              <m:oMath>
                <m:r>
                  <w:rPr>
                    <w:rFonts w:ascii="Cambria Math" w:hAnsi="Cambria Math"/>
                    <w:sz w:val="20"/>
                  </w:rPr>
                  <m:t>D</m:t>
                </m:r>
                <m:d>
                  <m:dPr>
                    <m:ctrlPr>
                      <w:rPr>
                        <w:rFonts w:ascii="Cambria Math" w:hAnsi="Cambria Math"/>
                        <w:i/>
                        <w:sz w:val="20"/>
                      </w:rPr>
                    </m:ctrlPr>
                  </m:dPr>
                  <m:e>
                    <m:r>
                      <w:rPr>
                        <w:rFonts w:ascii="Cambria Math" w:hAnsi="Cambria Math"/>
                        <w:sz w:val="20"/>
                      </w:rPr>
                      <m:t>i,j</m:t>
                    </m:r>
                  </m:e>
                </m:d>
                <m:r>
                  <w:rPr>
                    <w:rFonts w:ascii="Cambria Math" w:hAnsi="Cambria Math"/>
                    <w:sz w:val="20"/>
                  </w:rPr>
                  <m:t>=E</m:t>
                </m:r>
                <m:d>
                  <m:dPr>
                    <m:ctrlPr>
                      <w:rPr>
                        <w:rFonts w:ascii="Cambria Math" w:hAnsi="Cambria Math"/>
                        <w:i/>
                        <w:sz w:val="20"/>
                      </w:rPr>
                    </m:ctrlPr>
                  </m:dPr>
                  <m:e>
                    <m:r>
                      <w:rPr>
                        <w:rFonts w:ascii="Cambria Math" w:hAnsi="Cambria Math"/>
                        <w:sz w:val="20"/>
                      </w:rPr>
                      <m:t>i,j</m:t>
                    </m:r>
                  </m:e>
                </m:d>
                <m:r>
                  <w:rPr>
                    <w:rFonts w:ascii="Cambria Math" w:hAnsi="Cambria Math"/>
                    <w:i/>
                    <w:sz w:val="20"/>
                  </w:rPr>
                  <w:sym w:font="Symbol" w:char="F0C5"/>
                </m:r>
                <m:r>
                  <w:rPr>
                    <w:rFonts w:ascii="Cambria Math" w:hAnsi="Cambria Math"/>
                    <w:sz w:val="20"/>
                  </w:rPr>
                  <m:t>K(i,j)</m:t>
                </m:r>
              </m:oMath>
            </m:oMathPara>
          </w:p>
        </w:tc>
        <w:tc>
          <w:tcPr>
            <w:tcW w:w="2147" w:type="pct"/>
            <w:vAlign w:val="center"/>
            <w:hideMark/>
          </w:tcPr>
          <w:p w14:paraId="16B608BC" w14:textId="77777777" w:rsidR="0032074C" w:rsidRPr="00691FAB" w:rsidRDefault="009C5811" w:rsidP="00612B4D">
            <w:pPr>
              <w:rPr>
                <w:sz w:val="20"/>
              </w:rPr>
            </w:pPr>
            <m:oMath>
              <m:r>
                <w:rPr>
                  <w:rFonts w:ascii="Cambria Math" w:hAnsi="Cambria Math"/>
                  <w:sz w:val="20"/>
                </w:rPr>
                <m:t>D</m:t>
              </m:r>
              <m:d>
                <m:dPr>
                  <m:ctrlPr>
                    <w:rPr>
                      <w:rFonts w:ascii="Cambria Math" w:hAnsi="Cambria Math"/>
                      <w:i/>
                      <w:sz w:val="20"/>
                    </w:rPr>
                  </m:ctrlPr>
                </m:dPr>
                <m:e>
                  <m:r>
                    <w:rPr>
                      <w:rFonts w:ascii="Cambria Math" w:hAnsi="Cambria Math"/>
                      <w:sz w:val="20"/>
                    </w:rPr>
                    <m:t>i,j,c</m:t>
                  </m:r>
                </m:e>
              </m:d>
              <m:r>
                <w:rPr>
                  <w:rFonts w:ascii="Cambria Math" w:hAnsi="Cambria Math"/>
                  <w:sz w:val="20"/>
                </w:rPr>
                <m:t>=E</m:t>
              </m:r>
              <m:d>
                <m:dPr>
                  <m:ctrlPr>
                    <w:rPr>
                      <w:rFonts w:ascii="Cambria Math" w:hAnsi="Cambria Math"/>
                      <w:i/>
                      <w:sz w:val="20"/>
                    </w:rPr>
                  </m:ctrlPr>
                </m:dPr>
                <m:e>
                  <m:r>
                    <w:rPr>
                      <w:rFonts w:ascii="Cambria Math" w:hAnsi="Cambria Math"/>
                      <w:sz w:val="20"/>
                    </w:rPr>
                    <m:t>i,j,c</m:t>
                  </m:r>
                </m:e>
              </m:d>
              <m:r>
                <w:rPr>
                  <w:rFonts w:ascii="Cambria Math" w:hAnsi="Cambria Math"/>
                  <w:i/>
                  <w:sz w:val="20"/>
                </w:rPr>
                <w:sym w:font="Symbol" w:char="F0C5"/>
              </m:r>
              <m:r>
                <w:rPr>
                  <w:rFonts w:ascii="Cambria Math" w:hAnsi="Cambria Math"/>
                  <w:sz w:val="20"/>
                </w:rPr>
                <m:t>K(i,j)</m:t>
              </m:r>
            </m:oMath>
            <w:r w:rsidR="0032074C" w:rsidRPr="00691FAB">
              <w:rPr>
                <w:sz w:val="20"/>
              </w:rPr>
              <w:t xml:space="preserve"> per channel </w:t>
            </w:r>
            <m:oMath>
              <m:r>
                <w:rPr>
                  <w:rFonts w:ascii="Cambria Math" w:hAnsi="Cambria Math"/>
                  <w:sz w:val="20"/>
                </w:rPr>
                <m:t>c</m:t>
              </m:r>
            </m:oMath>
            <w:r w:rsidR="0032074C" w:rsidRPr="00691FAB">
              <w:rPr>
                <w:sz w:val="20"/>
              </w:rPr>
              <w:t>.</w:t>
            </w:r>
          </w:p>
        </w:tc>
      </w:tr>
      <w:tr w:rsidR="009C5811" w:rsidRPr="00691FAB" w14:paraId="1CCBF130" w14:textId="77777777" w:rsidTr="00691FAB">
        <w:trPr>
          <w:tblCellSpacing w:w="15" w:type="dxa"/>
        </w:trPr>
        <w:tc>
          <w:tcPr>
            <w:tcW w:w="909" w:type="pct"/>
            <w:vAlign w:val="center"/>
            <w:hideMark/>
          </w:tcPr>
          <w:p w14:paraId="3BF19D18" w14:textId="77777777" w:rsidR="0032074C" w:rsidRPr="00691FAB" w:rsidRDefault="0032074C" w:rsidP="00612B4D">
            <w:pPr>
              <w:rPr>
                <w:sz w:val="20"/>
              </w:rPr>
            </w:pPr>
            <w:r w:rsidRPr="00691FAB">
              <w:rPr>
                <w:b/>
                <w:bCs/>
                <w:sz w:val="20"/>
              </w:rPr>
              <w:t>Histogram Analysis</w:t>
            </w:r>
          </w:p>
        </w:tc>
        <w:tc>
          <w:tcPr>
            <w:tcW w:w="1881" w:type="pct"/>
            <w:vAlign w:val="center"/>
            <w:hideMark/>
          </w:tcPr>
          <w:p w14:paraId="3F24659B" w14:textId="77777777" w:rsidR="0032074C" w:rsidRPr="00691FAB" w:rsidRDefault="0032074C" w:rsidP="00612B4D">
            <w:pPr>
              <w:rPr>
                <w:sz w:val="20"/>
              </w:rPr>
            </w:pPr>
            <w:r w:rsidRPr="00691FAB">
              <w:rPr>
                <w:sz w:val="20"/>
              </w:rPr>
              <w:t>Single histogram before/after encryption.</w:t>
            </w:r>
          </w:p>
        </w:tc>
        <w:tc>
          <w:tcPr>
            <w:tcW w:w="2147" w:type="pct"/>
            <w:vAlign w:val="center"/>
            <w:hideMark/>
          </w:tcPr>
          <w:p w14:paraId="725AB483" w14:textId="77777777" w:rsidR="0032074C" w:rsidRPr="00691FAB" w:rsidRDefault="0032074C" w:rsidP="00612B4D">
            <w:pPr>
              <w:rPr>
                <w:sz w:val="20"/>
              </w:rPr>
            </w:pPr>
            <w:r w:rsidRPr="00691FAB">
              <w:rPr>
                <w:sz w:val="20"/>
              </w:rPr>
              <w:t>Separate histograms for R, G, and B channels.</w:t>
            </w:r>
          </w:p>
        </w:tc>
      </w:tr>
      <w:tr w:rsidR="009C5811" w:rsidRPr="00691FAB" w14:paraId="41525BF4" w14:textId="77777777" w:rsidTr="00691FAB">
        <w:trPr>
          <w:tblCellSpacing w:w="15" w:type="dxa"/>
        </w:trPr>
        <w:tc>
          <w:tcPr>
            <w:tcW w:w="909" w:type="pct"/>
            <w:vAlign w:val="center"/>
            <w:hideMark/>
          </w:tcPr>
          <w:p w14:paraId="56F091FB" w14:textId="77777777" w:rsidR="0032074C" w:rsidRPr="00691FAB" w:rsidRDefault="0032074C" w:rsidP="00612B4D">
            <w:pPr>
              <w:rPr>
                <w:sz w:val="20"/>
              </w:rPr>
            </w:pPr>
            <w:r w:rsidRPr="00691FAB">
              <w:rPr>
                <w:b/>
                <w:bCs/>
                <w:sz w:val="20"/>
              </w:rPr>
              <w:t>Security Effect</w:t>
            </w:r>
          </w:p>
        </w:tc>
        <w:tc>
          <w:tcPr>
            <w:tcW w:w="1881" w:type="pct"/>
            <w:vAlign w:val="center"/>
            <w:hideMark/>
          </w:tcPr>
          <w:p w14:paraId="661D3854" w14:textId="77777777" w:rsidR="0032074C" w:rsidRPr="00691FAB" w:rsidRDefault="0032074C" w:rsidP="00612B4D">
            <w:pPr>
              <w:rPr>
                <w:sz w:val="20"/>
              </w:rPr>
            </w:pPr>
            <w:r w:rsidRPr="00691FAB">
              <w:rPr>
                <w:sz w:val="20"/>
              </w:rPr>
              <w:t>Randomizes grayscale intensity distribution.</w:t>
            </w:r>
          </w:p>
        </w:tc>
        <w:tc>
          <w:tcPr>
            <w:tcW w:w="2147" w:type="pct"/>
            <w:vAlign w:val="center"/>
            <w:hideMark/>
          </w:tcPr>
          <w:p w14:paraId="0A06C8CF" w14:textId="77777777" w:rsidR="0032074C" w:rsidRPr="00691FAB" w:rsidRDefault="0032074C" w:rsidP="00612B4D">
            <w:pPr>
              <w:rPr>
                <w:sz w:val="20"/>
              </w:rPr>
            </w:pPr>
            <w:r w:rsidRPr="00691FAB">
              <w:rPr>
                <w:sz w:val="20"/>
              </w:rPr>
              <w:t>Randomizes pixel values in all color channels, stronger visual scrambling.</w:t>
            </w:r>
          </w:p>
        </w:tc>
      </w:tr>
      <w:tr w:rsidR="009C5811" w:rsidRPr="00691FAB" w14:paraId="1C05D6B1" w14:textId="77777777" w:rsidTr="00691FAB">
        <w:trPr>
          <w:tblCellSpacing w:w="15" w:type="dxa"/>
        </w:trPr>
        <w:tc>
          <w:tcPr>
            <w:tcW w:w="909" w:type="pct"/>
            <w:vAlign w:val="center"/>
            <w:hideMark/>
          </w:tcPr>
          <w:p w14:paraId="0F9E86AC" w14:textId="77777777" w:rsidR="0032074C" w:rsidRPr="00691FAB" w:rsidRDefault="0032074C" w:rsidP="00612B4D">
            <w:pPr>
              <w:rPr>
                <w:sz w:val="20"/>
              </w:rPr>
            </w:pPr>
            <w:r w:rsidRPr="00691FAB">
              <w:rPr>
                <w:b/>
                <w:bCs/>
                <w:sz w:val="20"/>
              </w:rPr>
              <w:t>Verification</w:t>
            </w:r>
          </w:p>
        </w:tc>
        <w:tc>
          <w:tcPr>
            <w:tcW w:w="1881" w:type="pct"/>
            <w:vAlign w:val="center"/>
            <w:hideMark/>
          </w:tcPr>
          <w:p w14:paraId="4FA11E98" w14:textId="77777777" w:rsidR="0032074C" w:rsidRPr="00691FAB" w:rsidRDefault="0032074C" w:rsidP="00612B4D">
            <w:pPr>
              <w:rPr>
                <w:sz w:val="20"/>
              </w:rPr>
            </w:pPr>
            <w:r w:rsidRPr="00691FAB">
              <w:rPr>
                <w:sz w:val="20"/>
              </w:rPr>
              <w:t>Compare decrypted grayscale image with original.</w:t>
            </w:r>
          </w:p>
        </w:tc>
        <w:tc>
          <w:tcPr>
            <w:tcW w:w="2147" w:type="pct"/>
            <w:vAlign w:val="center"/>
            <w:hideMark/>
          </w:tcPr>
          <w:p w14:paraId="731F8A34" w14:textId="77777777" w:rsidR="0032074C" w:rsidRPr="00691FAB" w:rsidRDefault="0032074C" w:rsidP="00612B4D">
            <w:pPr>
              <w:rPr>
                <w:sz w:val="20"/>
              </w:rPr>
            </w:pPr>
            <w:r w:rsidRPr="00691FAB">
              <w:rPr>
                <w:sz w:val="20"/>
              </w:rPr>
              <w:t>Compare decrypted RGB image with original.</w:t>
            </w:r>
          </w:p>
        </w:tc>
      </w:tr>
      <w:tr w:rsidR="009C5811" w:rsidRPr="00691FAB" w14:paraId="57D5EF32" w14:textId="77777777" w:rsidTr="00691FAB">
        <w:trPr>
          <w:tblCellSpacing w:w="15" w:type="dxa"/>
        </w:trPr>
        <w:tc>
          <w:tcPr>
            <w:tcW w:w="909" w:type="pct"/>
            <w:tcBorders>
              <w:top w:val="single" w:sz="4" w:space="0" w:color="auto"/>
              <w:bottom w:val="single" w:sz="4" w:space="0" w:color="auto"/>
            </w:tcBorders>
            <w:vAlign w:val="center"/>
            <w:hideMark/>
          </w:tcPr>
          <w:p w14:paraId="270A0A10" w14:textId="77777777" w:rsidR="0032074C" w:rsidRPr="00691FAB" w:rsidRDefault="0032074C" w:rsidP="00612B4D">
            <w:pPr>
              <w:rPr>
                <w:sz w:val="20"/>
              </w:rPr>
            </w:pPr>
            <w:r w:rsidRPr="00691FAB">
              <w:rPr>
                <w:b/>
                <w:bCs/>
                <w:sz w:val="20"/>
              </w:rPr>
              <w:t>Computation Load</w:t>
            </w:r>
          </w:p>
        </w:tc>
        <w:tc>
          <w:tcPr>
            <w:tcW w:w="1881" w:type="pct"/>
            <w:tcBorders>
              <w:top w:val="single" w:sz="4" w:space="0" w:color="auto"/>
              <w:bottom w:val="single" w:sz="4" w:space="0" w:color="auto"/>
            </w:tcBorders>
            <w:vAlign w:val="center"/>
            <w:hideMark/>
          </w:tcPr>
          <w:p w14:paraId="4730BF69" w14:textId="77777777" w:rsidR="0032074C" w:rsidRPr="00691FAB" w:rsidRDefault="0032074C" w:rsidP="00612B4D">
            <w:pPr>
              <w:rPr>
                <w:sz w:val="20"/>
              </w:rPr>
            </w:pPr>
            <w:r w:rsidRPr="00691FAB">
              <w:rPr>
                <w:sz w:val="20"/>
              </w:rPr>
              <w:t>Lower</w:t>
            </w:r>
            <w:r w:rsidR="00EA4B83" w:rsidRPr="00691FAB">
              <w:rPr>
                <w:sz w:val="20"/>
              </w:rPr>
              <w:t xml:space="preserve"> - </w:t>
            </w:r>
            <w:r w:rsidRPr="00691FAB">
              <w:rPr>
                <w:sz w:val="20"/>
              </w:rPr>
              <w:t>processes only one channel.</w:t>
            </w:r>
          </w:p>
        </w:tc>
        <w:tc>
          <w:tcPr>
            <w:tcW w:w="2147" w:type="pct"/>
            <w:tcBorders>
              <w:top w:val="single" w:sz="4" w:space="0" w:color="auto"/>
              <w:bottom w:val="single" w:sz="4" w:space="0" w:color="auto"/>
            </w:tcBorders>
            <w:vAlign w:val="center"/>
            <w:hideMark/>
          </w:tcPr>
          <w:p w14:paraId="342BF071" w14:textId="77777777" w:rsidR="0032074C" w:rsidRPr="00691FAB" w:rsidRDefault="00EA4B83" w:rsidP="00612B4D">
            <w:pPr>
              <w:rPr>
                <w:sz w:val="20"/>
              </w:rPr>
            </w:pPr>
            <w:r w:rsidRPr="00691FAB">
              <w:rPr>
                <w:sz w:val="20"/>
              </w:rPr>
              <w:t>Higher -</w:t>
            </w:r>
            <w:r w:rsidR="0032074C" w:rsidRPr="00691FAB">
              <w:rPr>
                <w:sz w:val="20"/>
              </w:rPr>
              <w:t xml:space="preserve"> processes three channels, but still efficient due to XOR.</w:t>
            </w:r>
          </w:p>
          <w:p w14:paraId="14B3FBF7" w14:textId="77777777" w:rsidR="00E02E37" w:rsidRPr="00691FAB" w:rsidRDefault="00E02E37" w:rsidP="00612B4D">
            <w:pPr>
              <w:rPr>
                <w:sz w:val="20"/>
              </w:rPr>
            </w:pPr>
          </w:p>
        </w:tc>
      </w:tr>
    </w:tbl>
    <w:p w14:paraId="45464168" w14:textId="1970D9B7" w:rsidR="00C01804" w:rsidRDefault="00691FAB" w:rsidP="00691FAB">
      <w:pPr>
        <w:pStyle w:val="Paragraph"/>
      </w:pPr>
      <w:r w:rsidRPr="00C95670">
        <w:t>From a cryptographic point of view, the pixel-wise XOR operation gains equally in both grayscale and color situations owing to its reversibility and extreme sensitivity to key modifications. In the color situation, however, the histogram analysis needs to be carried out independently for each channel [26][27].</w:t>
      </w:r>
      <w:r>
        <w:t xml:space="preserve"> </w:t>
      </w:r>
      <w:r w:rsidRPr="00C95670">
        <w:t xml:space="preserve">The encrypted RGB histograms usually turn out to be uniformly distributed, which confirms successful elimination of statistical patterns in every </w:t>
      </w:r>
      <w:proofErr w:type="gramStart"/>
      <w:r w:rsidRPr="00C95670">
        <w:t>channel</w:t>
      </w:r>
      <w:r>
        <w:t>(</w:t>
      </w:r>
      <w:proofErr w:type="gramEnd"/>
      <w:r>
        <w:rPr>
          <w:i/>
        </w:rPr>
        <w:t>Table 1)</w:t>
      </w:r>
      <w:r w:rsidRPr="00C95670">
        <w:t>. The decision between grayscale and color encryption is application-dependent. Grayscale encryption can be used in situations when color is not important (e.g., medical imaging, documents) and provides more rapid processing with reduced memory requirements. Color encryption is mandatory for applications such as secure transmission of natural images, where the full image content must be retained at all costs, even if it consumes additional processing resources.</w:t>
      </w:r>
      <w:r>
        <w:t xml:space="preserve"> Therefore, although the underlying encryption algorithm is the same, the data dimensionality in color images adds complexity, computational overhead, and statistical strength, giving it a better but heavier encryption scheme than grayscale processing.</w:t>
      </w:r>
    </w:p>
    <w:p w14:paraId="20665CEC" w14:textId="6A2BD43B" w:rsidR="00023648" w:rsidRPr="00C01804" w:rsidRDefault="00023648" w:rsidP="00691FAB">
      <w:pPr>
        <w:pStyle w:val="Heading1"/>
      </w:pPr>
      <w:r w:rsidRPr="00C01804">
        <w:rPr>
          <w:rStyle w:val="Strong"/>
          <w:b/>
          <w:color w:val="000000" w:themeColor="text1"/>
          <w:szCs w:val="24"/>
        </w:rPr>
        <w:t>Conclusion</w:t>
      </w:r>
    </w:p>
    <w:p w14:paraId="120785D4" w14:textId="77777777" w:rsidR="00C95670" w:rsidRDefault="00C95670" w:rsidP="00691FAB">
      <w:pPr>
        <w:pStyle w:val="Paragraph"/>
      </w:pPr>
      <w:r w:rsidRPr="00C95670">
        <w:t>This article suggested an effective image encryption and decryption process based on the Star Number sequence augmented with bitwise XOR operation for both grayscale and color images. The Star Number-based key matrix, derived deterministically, provides pixel-wise encryption with excellent confusion properties. For grayscale images, a single intensity channel is encrypted, allowing for very rapid computation. For colored images, the same key is uniformly applied separately to the RGB channels in order to further enhance statistical randomness and visual jumbling. Histogram analysis proved that encrypted images have almost uniform intensity histograms, successfully hiding the statistical patterns of the original images. The self-symmetry of XOR guarantees lossless recovery, verified by pixel-by-pixel comparison between recovered and original images. Comparative results show that grayscale encryption is more computationally economic and color encryption provides better statistical attack resilience by multi-channel processing. Owing to simplicity, low processing cost, and excellent security performance, the proposed method is appropriate for secure image transmission in real-time, medical imaging, and military communication.</w:t>
      </w:r>
    </w:p>
    <w:p w14:paraId="1D3BCAFF" w14:textId="092113D0" w:rsidR="0032074C" w:rsidRPr="002562CA" w:rsidRDefault="002562CA" w:rsidP="00691FAB">
      <w:pPr>
        <w:pStyle w:val="Heading1"/>
      </w:pPr>
      <w:r w:rsidRPr="002562CA">
        <w:lastRenderedPageBreak/>
        <w:t>References</w:t>
      </w:r>
    </w:p>
    <w:p w14:paraId="19E74E23" w14:textId="77777777" w:rsidR="002562CA" w:rsidRPr="002562CA" w:rsidRDefault="002562CA" w:rsidP="00691FAB">
      <w:pPr>
        <w:pStyle w:val="Reference"/>
        <w:rPr>
          <w:lang w:val="en-IN"/>
        </w:rPr>
      </w:pPr>
      <w:r w:rsidRPr="002562CA">
        <w:rPr>
          <w:shd w:val="clear" w:color="auto" w:fill="FFFFFF"/>
        </w:rPr>
        <w:t xml:space="preserve">Naeem, E., Abdelaal, A., </w:t>
      </w:r>
      <w:proofErr w:type="spellStart"/>
      <w:r w:rsidRPr="002562CA">
        <w:rPr>
          <w:shd w:val="clear" w:color="auto" w:fill="FFFFFF"/>
        </w:rPr>
        <w:t>Eyssa</w:t>
      </w:r>
      <w:proofErr w:type="spellEnd"/>
      <w:r w:rsidRPr="002562CA">
        <w:rPr>
          <w:shd w:val="clear" w:color="auto" w:fill="FFFFFF"/>
        </w:rPr>
        <w:t xml:space="preserve">, A., </w:t>
      </w:r>
      <w:proofErr w:type="spellStart"/>
      <w:r w:rsidRPr="002562CA">
        <w:rPr>
          <w:shd w:val="clear" w:color="auto" w:fill="FFFFFF"/>
        </w:rPr>
        <w:t>Alazrak</w:t>
      </w:r>
      <w:proofErr w:type="spellEnd"/>
      <w:r w:rsidRPr="002562CA">
        <w:rPr>
          <w:shd w:val="clear" w:color="auto" w:fill="FFFFFF"/>
        </w:rPr>
        <w:t xml:space="preserve">, F., Ahmed, R., Hassan, E., Elashry, I., </w:t>
      </w:r>
      <w:proofErr w:type="spellStart"/>
      <w:r w:rsidRPr="002562CA">
        <w:rPr>
          <w:shd w:val="clear" w:color="auto" w:fill="FFFFFF"/>
        </w:rPr>
        <w:t>Elkorany</w:t>
      </w:r>
      <w:proofErr w:type="spellEnd"/>
      <w:r w:rsidRPr="002562CA">
        <w:rPr>
          <w:shd w:val="clear" w:color="auto" w:fill="FFFFFF"/>
        </w:rPr>
        <w:t xml:space="preserve">, A., Elsharkawy, Z., </w:t>
      </w:r>
      <w:proofErr w:type="spellStart"/>
      <w:r w:rsidRPr="002562CA">
        <w:rPr>
          <w:shd w:val="clear" w:color="auto" w:fill="FFFFFF"/>
        </w:rPr>
        <w:t>Elnaby</w:t>
      </w:r>
      <w:proofErr w:type="spellEnd"/>
      <w:r w:rsidRPr="002562CA">
        <w:rPr>
          <w:shd w:val="clear" w:color="auto" w:fill="FFFFFF"/>
        </w:rPr>
        <w:t>, M., Faragallah, O., Dessouky, M., Abd-Elnaby, M., Ahmed, Z., El-</w:t>
      </w:r>
      <w:proofErr w:type="spellStart"/>
      <w:r w:rsidRPr="002562CA">
        <w:rPr>
          <w:shd w:val="clear" w:color="auto" w:fill="FFFFFF"/>
        </w:rPr>
        <w:t>Rabaie</w:t>
      </w:r>
      <w:proofErr w:type="spellEnd"/>
      <w:r w:rsidRPr="002562CA">
        <w:rPr>
          <w:shd w:val="clear" w:color="auto" w:fill="FFFFFF"/>
        </w:rPr>
        <w:t>, E., &amp; El-Samie, F. (2020). Efficient signal and protocol level security for network communication</w:t>
      </w:r>
      <w:r w:rsidRPr="00CF73B9">
        <w:rPr>
          <w:shd w:val="clear" w:color="auto" w:fill="FFFFFF"/>
        </w:rPr>
        <w:t>. </w:t>
      </w:r>
      <w:r w:rsidRPr="00CF73B9">
        <w:rPr>
          <w:rStyle w:val="Emphasis"/>
          <w:color w:val="28333D"/>
          <w:sz w:val="24"/>
          <w:szCs w:val="24"/>
          <w:shd w:val="clear" w:color="auto" w:fill="FFFFFF"/>
        </w:rPr>
        <w:t>International Journal of Speech Technology</w:t>
      </w:r>
      <w:r w:rsidRPr="002562CA">
        <w:rPr>
          <w:shd w:val="clear" w:color="auto" w:fill="FFFFFF"/>
        </w:rPr>
        <w:t xml:space="preserve">, 23, 399 - 424. </w:t>
      </w:r>
      <w:hyperlink r:id="rId19" w:history="1">
        <w:r w:rsidRPr="002562CA">
          <w:rPr>
            <w:rStyle w:val="Hyperlink"/>
            <w:sz w:val="24"/>
            <w:szCs w:val="24"/>
            <w:shd w:val="clear" w:color="auto" w:fill="FFFFFF"/>
          </w:rPr>
          <w:t>https://doi.org/10.1007/s10772-019-09607-8</w:t>
        </w:r>
      </w:hyperlink>
      <w:r w:rsidRPr="002562CA">
        <w:rPr>
          <w:shd w:val="clear" w:color="auto" w:fill="FFFFFF"/>
        </w:rPr>
        <w:t>.</w:t>
      </w:r>
    </w:p>
    <w:p w14:paraId="59AD62B7" w14:textId="77777777" w:rsidR="002562CA" w:rsidRPr="002562CA" w:rsidRDefault="002562CA" w:rsidP="00691FAB">
      <w:pPr>
        <w:pStyle w:val="Reference"/>
        <w:rPr>
          <w:lang w:val="en-IN"/>
        </w:rPr>
      </w:pPr>
      <w:r w:rsidRPr="002562CA">
        <w:rPr>
          <w:shd w:val="clear" w:color="auto" w:fill="FFFFFF"/>
        </w:rPr>
        <w:t>Olvera-Martinez, L., Cedillo-Hernandez, M., Diaz-Rodriguez, C., Faustinos-Morales, L., Cedillo-Hernández, A., &amp; Garcia-Ugalde, F. (2025). Symmetric Grayscale Image Encryption Based on Quantum Operators with Dynamic Matrices. </w:t>
      </w:r>
      <w:r w:rsidRPr="004D27DF">
        <w:rPr>
          <w:rStyle w:val="Emphasis"/>
          <w:color w:val="28333D"/>
          <w:sz w:val="24"/>
          <w:szCs w:val="24"/>
          <w:shd w:val="clear" w:color="auto" w:fill="FFFFFF"/>
        </w:rPr>
        <w:t>Mathematics</w:t>
      </w:r>
      <w:r w:rsidRPr="004D27DF">
        <w:rPr>
          <w:shd w:val="clear" w:color="auto" w:fill="FFFFFF"/>
        </w:rPr>
        <w:t>.</w:t>
      </w:r>
      <w:r w:rsidRPr="002562CA">
        <w:rPr>
          <w:shd w:val="clear" w:color="auto" w:fill="FFFFFF"/>
        </w:rPr>
        <w:t xml:space="preserve"> </w:t>
      </w:r>
      <w:hyperlink r:id="rId20" w:history="1">
        <w:r w:rsidRPr="002562CA">
          <w:rPr>
            <w:rStyle w:val="Hyperlink"/>
            <w:sz w:val="24"/>
            <w:szCs w:val="24"/>
            <w:shd w:val="clear" w:color="auto" w:fill="FFFFFF"/>
          </w:rPr>
          <w:t>https://doi.org/10.3390/math13060982</w:t>
        </w:r>
      </w:hyperlink>
      <w:r w:rsidRPr="002562CA">
        <w:rPr>
          <w:shd w:val="clear" w:color="auto" w:fill="FFFFFF"/>
        </w:rPr>
        <w:t>.</w:t>
      </w:r>
    </w:p>
    <w:p w14:paraId="6BB0E3B0" w14:textId="77777777" w:rsidR="002562CA" w:rsidRPr="002562CA" w:rsidRDefault="002562CA" w:rsidP="00691FAB">
      <w:pPr>
        <w:pStyle w:val="Reference"/>
        <w:rPr>
          <w:lang w:val="en-IN"/>
        </w:rPr>
      </w:pPr>
      <w:r w:rsidRPr="002562CA">
        <w:rPr>
          <w:shd w:val="clear" w:color="auto" w:fill="FFFFFF"/>
        </w:rPr>
        <w:t>Sudha, T., &amp; Gopi, B. (2014). Novel Spatial and Transform Domain Image Encryption Algorithms. </w:t>
      </w:r>
      <w:r w:rsidRPr="004D27DF">
        <w:rPr>
          <w:rStyle w:val="Emphasis"/>
          <w:color w:val="28333D"/>
          <w:sz w:val="24"/>
          <w:szCs w:val="24"/>
          <w:shd w:val="clear" w:color="auto" w:fill="FFFFFF"/>
        </w:rPr>
        <w:t>IOSR journal of VLSI and Signal Processing</w:t>
      </w:r>
      <w:r w:rsidRPr="004D27DF">
        <w:rPr>
          <w:shd w:val="clear" w:color="auto" w:fill="FFFFFF"/>
        </w:rPr>
        <w:t>, 4,</w:t>
      </w:r>
      <w:r w:rsidRPr="002562CA">
        <w:rPr>
          <w:shd w:val="clear" w:color="auto" w:fill="FFFFFF"/>
        </w:rPr>
        <w:t xml:space="preserve"> 38-45. </w:t>
      </w:r>
      <w:hyperlink r:id="rId21" w:history="1">
        <w:r w:rsidRPr="002562CA">
          <w:rPr>
            <w:rStyle w:val="Hyperlink"/>
            <w:sz w:val="24"/>
            <w:szCs w:val="24"/>
            <w:shd w:val="clear" w:color="auto" w:fill="FFFFFF"/>
          </w:rPr>
          <w:t>https://doi.org/10.9790/4200-04223845</w:t>
        </w:r>
      </w:hyperlink>
      <w:r w:rsidRPr="002562CA">
        <w:rPr>
          <w:shd w:val="clear" w:color="auto" w:fill="FFFFFF"/>
        </w:rPr>
        <w:t>.</w:t>
      </w:r>
    </w:p>
    <w:p w14:paraId="7C1BD5A3" w14:textId="77777777" w:rsidR="002562CA" w:rsidRPr="002562CA" w:rsidRDefault="002562CA" w:rsidP="00691FAB">
      <w:pPr>
        <w:pStyle w:val="Reference"/>
        <w:rPr>
          <w:lang w:val="en-IN"/>
        </w:rPr>
      </w:pPr>
      <w:proofErr w:type="spellStart"/>
      <w:r w:rsidRPr="002562CA">
        <w:rPr>
          <w:shd w:val="clear" w:color="auto" w:fill="FFFFFF"/>
        </w:rPr>
        <w:t>Rizki</w:t>
      </w:r>
      <w:proofErr w:type="spellEnd"/>
      <w:r w:rsidRPr="002562CA">
        <w:rPr>
          <w:shd w:val="clear" w:color="auto" w:fill="FFFFFF"/>
        </w:rPr>
        <w:t xml:space="preserve">, M., Iman, E., </w:t>
      </w:r>
      <w:proofErr w:type="spellStart"/>
      <w:r w:rsidRPr="002562CA">
        <w:rPr>
          <w:shd w:val="clear" w:color="auto" w:fill="FFFFFF"/>
        </w:rPr>
        <w:t>Ujianto</w:t>
      </w:r>
      <w:proofErr w:type="spellEnd"/>
      <w:r w:rsidRPr="002562CA">
        <w:rPr>
          <w:shd w:val="clear" w:color="auto" w:fill="FFFFFF"/>
        </w:rPr>
        <w:t xml:space="preserve">, H., </w:t>
      </w:r>
      <w:proofErr w:type="gramStart"/>
      <w:r w:rsidRPr="002562CA">
        <w:rPr>
          <w:shd w:val="clear" w:color="auto" w:fill="FFFFFF"/>
        </w:rPr>
        <w:t>&amp; ,</w:t>
      </w:r>
      <w:proofErr w:type="gramEnd"/>
      <w:r w:rsidRPr="002562CA">
        <w:rPr>
          <w:shd w:val="clear" w:color="auto" w:fill="FFFFFF"/>
        </w:rPr>
        <w:t xml:space="preserve"> R. (2023). Digital Image Encryption Using Logistic </w:t>
      </w:r>
      <w:r w:rsidRPr="00CF73B9">
        <w:rPr>
          <w:shd w:val="clear" w:color="auto" w:fill="FFFFFF"/>
        </w:rPr>
        <w:t>Map. </w:t>
      </w:r>
      <w:proofErr w:type="spellStart"/>
      <w:r w:rsidRPr="00CF73B9">
        <w:rPr>
          <w:rStyle w:val="Emphasis"/>
          <w:color w:val="28333D"/>
          <w:sz w:val="24"/>
          <w:szCs w:val="24"/>
          <w:shd w:val="clear" w:color="auto" w:fill="FFFFFF"/>
        </w:rPr>
        <w:t>Jurnal</w:t>
      </w:r>
      <w:proofErr w:type="spellEnd"/>
      <w:r w:rsidRPr="00CF73B9">
        <w:rPr>
          <w:rStyle w:val="Emphasis"/>
          <w:color w:val="28333D"/>
          <w:sz w:val="24"/>
          <w:szCs w:val="24"/>
          <w:shd w:val="clear" w:color="auto" w:fill="FFFFFF"/>
        </w:rPr>
        <w:t xml:space="preserve"> RESTI (</w:t>
      </w:r>
      <w:proofErr w:type="spellStart"/>
      <w:r w:rsidRPr="00CF73B9">
        <w:rPr>
          <w:rStyle w:val="Emphasis"/>
          <w:color w:val="28333D"/>
          <w:sz w:val="24"/>
          <w:szCs w:val="24"/>
          <w:shd w:val="clear" w:color="auto" w:fill="FFFFFF"/>
        </w:rPr>
        <w:t>Rekayasa</w:t>
      </w:r>
      <w:proofErr w:type="spellEnd"/>
      <w:r w:rsidRPr="00CF73B9">
        <w:rPr>
          <w:rStyle w:val="Emphasis"/>
          <w:color w:val="28333D"/>
          <w:sz w:val="24"/>
          <w:szCs w:val="24"/>
          <w:shd w:val="clear" w:color="auto" w:fill="FFFFFF"/>
        </w:rPr>
        <w:t xml:space="preserve"> </w:t>
      </w:r>
      <w:proofErr w:type="spellStart"/>
      <w:r w:rsidRPr="00CF73B9">
        <w:rPr>
          <w:rStyle w:val="Emphasis"/>
          <w:color w:val="28333D"/>
          <w:sz w:val="24"/>
          <w:szCs w:val="24"/>
          <w:shd w:val="clear" w:color="auto" w:fill="FFFFFF"/>
        </w:rPr>
        <w:t>Sistem</w:t>
      </w:r>
      <w:proofErr w:type="spellEnd"/>
      <w:r w:rsidRPr="00CF73B9">
        <w:rPr>
          <w:rStyle w:val="Emphasis"/>
          <w:color w:val="28333D"/>
          <w:sz w:val="24"/>
          <w:szCs w:val="24"/>
          <w:shd w:val="clear" w:color="auto" w:fill="FFFFFF"/>
        </w:rPr>
        <w:t xml:space="preserve"> dan </w:t>
      </w:r>
      <w:proofErr w:type="spellStart"/>
      <w:r w:rsidRPr="00CF73B9">
        <w:rPr>
          <w:rStyle w:val="Emphasis"/>
          <w:color w:val="28333D"/>
          <w:sz w:val="24"/>
          <w:szCs w:val="24"/>
          <w:shd w:val="clear" w:color="auto" w:fill="FFFFFF"/>
        </w:rPr>
        <w:t>Teknologi</w:t>
      </w:r>
      <w:proofErr w:type="spellEnd"/>
      <w:r w:rsidRPr="00CF73B9">
        <w:rPr>
          <w:rStyle w:val="Emphasis"/>
          <w:color w:val="28333D"/>
          <w:sz w:val="24"/>
          <w:szCs w:val="24"/>
          <w:shd w:val="clear" w:color="auto" w:fill="FFFFFF"/>
        </w:rPr>
        <w:t xml:space="preserve"> </w:t>
      </w:r>
      <w:proofErr w:type="spellStart"/>
      <w:r w:rsidRPr="00CF73B9">
        <w:rPr>
          <w:rStyle w:val="Emphasis"/>
          <w:color w:val="28333D"/>
          <w:sz w:val="24"/>
          <w:szCs w:val="24"/>
          <w:shd w:val="clear" w:color="auto" w:fill="FFFFFF"/>
        </w:rPr>
        <w:t>Informasi</w:t>
      </w:r>
      <w:proofErr w:type="spellEnd"/>
      <w:r w:rsidRPr="00CF73B9">
        <w:rPr>
          <w:rStyle w:val="Emphasis"/>
          <w:color w:val="28333D"/>
          <w:sz w:val="24"/>
          <w:szCs w:val="24"/>
          <w:shd w:val="clear" w:color="auto" w:fill="FFFFFF"/>
        </w:rPr>
        <w:t>)</w:t>
      </w:r>
      <w:r w:rsidRPr="00CF73B9">
        <w:rPr>
          <w:shd w:val="clear" w:color="auto" w:fill="FFFFFF"/>
        </w:rPr>
        <w:t>.</w:t>
      </w:r>
      <w:r w:rsidRPr="002562CA">
        <w:rPr>
          <w:shd w:val="clear" w:color="auto" w:fill="FFFFFF"/>
        </w:rPr>
        <w:t xml:space="preserve"> </w:t>
      </w:r>
      <w:hyperlink r:id="rId22" w:history="1">
        <w:r w:rsidRPr="002562CA">
          <w:rPr>
            <w:rStyle w:val="Hyperlink"/>
            <w:sz w:val="24"/>
            <w:szCs w:val="24"/>
            <w:shd w:val="clear" w:color="auto" w:fill="FFFFFF"/>
          </w:rPr>
          <w:t>https://doi.org/10.29207/resti.v7i6.5389</w:t>
        </w:r>
      </w:hyperlink>
      <w:r w:rsidRPr="002562CA">
        <w:rPr>
          <w:shd w:val="clear" w:color="auto" w:fill="FFFFFF"/>
        </w:rPr>
        <w:t>.</w:t>
      </w:r>
    </w:p>
    <w:p w14:paraId="52DFD469" w14:textId="77777777" w:rsidR="002562CA" w:rsidRPr="002562CA" w:rsidRDefault="002562CA" w:rsidP="00691FAB">
      <w:pPr>
        <w:pStyle w:val="Reference"/>
        <w:rPr>
          <w:lang w:val="en-IN"/>
        </w:rPr>
      </w:pPr>
      <w:r w:rsidRPr="002562CA">
        <w:rPr>
          <w:shd w:val="clear" w:color="auto" w:fill="FFFFFF"/>
        </w:rPr>
        <w:t>K, G. (2023). APPLICATIONS OF NUMBER THEORY IN CRYPTOGRAPHY. </w:t>
      </w:r>
      <w:proofErr w:type="spellStart"/>
      <w:r w:rsidRPr="00CF73B9">
        <w:rPr>
          <w:rStyle w:val="Emphasis"/>
          <w:color w:val="28333D"/>
          <w:sz w:val="24"/>
          <w:szCs w:val="24"/>
          <w:shd w:val="clear" w:color="auto" w:fill="FFFFFF"/>
        </w:rPr>
        <w:t>ShodhKosh</w:t>
      </w:r>
      <w:proofErr w:type="spellEnd"/>
      <w:r w:rsidRPr="00CF73B9">
        <w:rPr>
          <w:rStyle w:val="Emphasis"/>
          <w:color w:val="28333D"/>
          <w:sz w:val="24"/>
          <w:szCs w:val="24"/>
          <w:shd w:val="clear" w:color="auto" w:fill="FFFFFF"/>
        </w:rPr>
        <w:t>: Journal of Visual and Performing Arts</w:t>
      </w:r>
      <w:r w:rsidRPr="00CF73B9">
        <w:rPr>
          <w:shd w:val="clear" w:color="auto" w:fill="FFFFFF"/>
        </w:rPr>
        <w:t>.</w:t>
      </w:r>
      <w:r w:rsidRPr="002562CA">
        <w:rPr>
          <w:shd w:val="clear" w:color="auto" w:fill="FFFFFF"/>
        </w:rPr>
        <w:t xml:space="preserve"> </w:t>
      </w:r>
      <w:hyperlink r:id="rId23" w:history="1">
        <w:r w:rsidRPr="002562CA">
          <w:rPr>
            <w:rStyle w:val="Hyperlink"/>
            <w:sz w:val="24"/>
            <w:szCs w:val="24"/>
            <w:shd w:val="clear" w:color="auto" w:fill="FFFFFF"/>
          </w:rPr>
          <w:t>https://doi.org/10.29121/shodhkosh.v4.i2.2023.4021</w:t>
        </w:r>
      </w:hyperlink>
      <w:r w:rsidRPr="002562CA">
        <w:rPr>
          <w:shd w:val="clear" w:color="auto" w:fill="FFFFFF"/>
        </w:rPr>
        <w:t>.</w:t>
      </w:r>
    </w:p>
    <w:p w14:paraId="6FE4A645" w14:textId="77777777" w:rsidR="002562CA" w:rsidRPr="002562CA" w:rsidRDefault="00CF73B9" w:rsidP="00691FAB">
      <w:pPr>
        <w:pStyle w:val="Reference"/>
        <w:rPr>
          <w:lang w:val="en-IN"/>
        </w:rPr>
      </w:pPr>
      <w:r>
        <w:rPr>
          <w:shd w:val="clear" w:color="auto" w:fill="FFFFFF"/>
        </w:rPr>
        <w:t>Yao, B., Wang, X.</w:t>
      </w:r>
      <w:r w:rsidR="002562CA" w:rsidRPr="002562CA">
        <w:rPr>
          <w:shd w:val="clear" w:color="auto" w:fill="FFFFFF"/>
        </w:rPr>
        <w:t xml:space="preserve">, F., &amp; Wang, H. (2021). Number-Based Strings </w:t>
      </w:r>
      <w:proofErr w:type="gramStart"/>
      <w:r w:rsidR="002562CA" w:rsidRPr="002562CA">
        <w:rPr>
          <w:shd w:val="clear" w:color="auto" w:fill="FFFFFF"/>
        </w:rPr>
        <w:t>And</w:t>
      </w:r>
      <w:proofErr w:type="gramEnd"/>
      <w:r w:rsidR="002562CA" w:rsidRPr="002562CA">
        <w:rPr>
          <w:shd w:val="clear" w:color="auto" w:fill="FFFFFF"/>
        </w:rPr>
        <w:t xml:space="preserve"> Degree-sequences Of Topological Cryptography</w:t>
      </w:r>
      <w:r w:rsidR="002562CA" w:rsidRPr="00CF73B9">
        <w:rPr>
          <w:shd w:val="clear" w:color="auto" w:fill="FFFFFF"/>
        </w:rPr>
        <w:t>. </w:t>
      </w:r>
      <w:r w:rsidR="002562CA" w:rsidRPr="00CF73B9">
        <w:rPr>
          <w:rStyle w:val="Emphasis"/>
          <w:color w:val="28333D"/>
          <w:sz w:val="24"/>
          <w:szCs w:val="24"/>
          <w:shd w:val="clear" w:color="auto" w:fill="FFFFFF"/>
        </w:rPr>
        <w:t>2021 IEEE 5th Advanced Information Technology, Electronic and Automation Control Conference (IAEAC)</w:t>
      </w:r>
      <w:r w:rsidR="002562CA" w:rsidRPr="00CF73B9">
        <w:rPr>
          <w:shd w:val="clear" w:color="auto" w:fill="FFFFFF"/>
        </w:rPr>
        <w:t>,</w:t>
      </w:r>
      <w:r w:rsidR="002562CA" w:rsidRPr="002562CA">
        <w:rPr>
          <w:shd w:val="clear" w:color="auto" w:fill="FFFFFF"/>
        </w:rPr>
        <w:t xml:space="preserve"> 5, 791-796. </w:t>
      </w:r>
      <w:hyperlink r:id="rId24" w:history="1">
        <w:r w:rsidR="002562CA" w:rsidRPr="002562CA">
          <w:rPr>
            <w:rStyle w:val="Hyperlink"/>
            <w:sz w:val="24"/>
            <w:szCs w:val="24"/>
            <w:shd w:val="clear" w:color="auto" w:fill="FFFFFF"/>
          </w:rPr>
          <w:t>https://doi.org/10.1109/IAEAC50856.2021.9391000</w:t>
        </w:r>
      </w:hyperlink>
      <w:r w:rsidR="002562CA" w:rsidRPr="002562CA">
        <w:rPr>
          <w:shd w:val="clear" w:color="auto" w:fill="FFFFFF"/>
        </w:rPr>
        <w:t>.</w:t>
      </w:r>
    </w:p>
    <w:p w14:paraId="31CB9503" w14:textId="77777777" w:rsidR="002562CA" w:rsidRPr="002562CA" w:rsidRDefault="002562CA" w:rsidP="00691FAB">
      <w:pPr>
        <w:pStyle w:val="Reference"/>
        <w:rPr>
          <w:lang w:val="en-IN"/>
        </w:rPr>
      </w:pPr>
      <w:r w:rsidRPr="002562CA">
        <w:rPr>
          <w:shd w:val="clear" w:color="auto" w:fill="FFFFFF"/>
        </w:rPr>
        <w:t>Olvera-Martinez, L., Cedillo-Hernandez, M., Diaz-Rodriguez, C., Faustinos-Morales, L., Cedillo-Hernández, A., &amp; Garcia-Ugalde, F. (2025). Symmetric Grayscale Image Encryption Based on Quantum Operators with Dynamic Matrices. </w:t>
      </w:r>
      <w:r w:rsidRPr="002562CA">
        <w:rPr>
          <w:rStyle w:val="Emphasis"/>
          <w:color w:val="28333D"/>
          <w:sz w:val="24"/>
          <w:szCs w:val="24"/>
          <w:bdr w:val="single" w:sz="2" w:space="0" w:color="DEE0E3" w:frame="1"/>
          <w:shd w:val="clear" w:color="auto" w:fill="FFFFFF"/>
        </w:rPr>
        <w:t>Mathematics</w:t>
      </w:r>
      <w:r w:rsidRPr="002562CA">
        <w:rPr>
          <w:shd w:val="clear" w:color="auto" w:fill="FFFFFF"/>
        </w:rPr>
        <w:t xml:space="preserve">. </w:t>
      </w:r>
      <w:hyperlink r:id="rId25" w:history="1">
        <w:r w:rsidRPr="002562CA">
          <w:rPr>
            <w:rStyle w:val="Hyperlink"/>
            <w:sz w:val="24"/>
            <w:szCs w:val="24"/>
            <w:shd w:val="clear" w:color="auto" w:fill="FFFFFF"/>
          </w:rPr>
          <w:t>https://doi.org/10.3390/math13060982</w:t>
        </w:r>
      </w:hyperlink>
      <w:r w:rsidRPr="002562CA">
        <w:rPr>
          <w:shd w:val="clear" w:color="auto" w:fill="FFFFFF"/>
        </w:rPr>
        <w:t>.</w:t>
      </w:r>
    </w:p>
    <w:p w14:paraId="6A2055F3" w14:textId="77777777" w:rsidR="002562CA" w:rsidRPr="002562CA" w:rsidRDefault="002562CA" w:rsidP="00691FAB">
      <w:pPr>
        <w:pStyle w:val="Reference"/>
        <w:rPr>
          <w:lang w:val="en-IN"/>
        </w:rPr>
      </w:pPr>
      <w:r w:rsidRPr="002562CA">
        <w:rPr>
          <w:shd w:val="clear" w:color="auto" w:fill="FFFFFF"/>
        </w:rPr>
        <w:t>Jahangir, S., Shah, T., &amp; Ismail, A. (2023). An algebraic and chaotic three-layered digital data encryption technique</w:t>
      </w:r>
      <w:r w:rsidRPr="00CF73B9">
        <w:rPr>
          <w:shd w:val="clear" w:color="auto" w:fill="FFFFFF"/>
        </w:rPr>
        <w:t>. </w:t>
      </w:r>
      <w:r w:rsidRPr="00CF73B9">
        <w:rPr>
          <w:rStyle w:val="Emphasis"/>
          <w:color w:val="28333D"/>
          <w:sz w:val="24"/>
          <w:szCs w:val="24"/>
          <w:shd w:val="clear" w:color="auto" w:fill="FFFFFF"/>
        </w:rPr>
        <w:t>Nonlinear Dynamics</w:t>
      </w:r>
      <w:r w:rsidRPr="00CF73B9">
        <w:rPr>
          <w:shd w:val="clear" w:color="auto" w:fill="FFFFFF"/>
        </w:rPr>
        <w:t>,</w:t>
      </w:r>
      <w:r w:rsidRPr="002562CA">
        <w:rPr>
          <w:shd w:val="clear" w:color="auto" w:fill="FFFFFF"/>
        </w:rPr>
        <w:t xml:space="preserve"> 111, 20407-20423. </w:t>
      </w:r>
      <w:hyperlink r:id="rId26" w:history="1">
        <w:r w:rsidRPr="002562CA">
          <w:rPr>
            <w:rStyle w:val="Hyperlink"/>
            <w:sz w:val="24"/>
            <w:szCs w:val="24"/>
            <w:shd w:val="clear" w:color="auto" w:fill="FFFFFF"/>
          </w:rPr>
          <w:t>https://doi.org/10.1007/s11071-023-08835-7</w:t>
        </w:r>
      </w:hyperlink>
      <w:r w:rsidRPr="002562CA">
        <w:rPr>
          <w:shd w:val="clear" w:color="auto" w:fill="FFFFFF"/>
        </w:rPr>
        <w:t>.</w:t>
      </w:r>
    </w:p>
    <w:p w14:paraId="758E3E84" w14:textId="77777777" w:rsidR="002562CA" w:rsidRPr="002562CA" w:rsidRDefault="002562CA" w:rsidP="00691FAB">
      <w:pPr>
        <w:pStyle w:val="Reference"/>
        <w:rPr>
          <w:lang w:val="en-IN"/>
        </w:rPr>
      </w:pPr>
      <w:r w:rsidRPr="002562CA">
        <w:rPr>
          <w:shd w:val="clear" w:color="auto" w:fill="FFFFFF"/>
        </w:rPr>
        <w:t xml:space="preserve">M., V., Kunte, R., &amp; </w:t>
      </w:r>
      <w:proofErr w:type="spellStart"/>
      <w:r w:rsidRPr="002562CA">
        <w:rPr>
          <w:shd w:val="clear" w:color="auto" w:fill="FFFFFF"/>
        </w:rPr>
        <w:t>Chandrappa</w:t>
      </w:r>
      <w:proofErr w:type="spellEnd"/>
      <w:r w:rsidRPr="002562CA">
        <w:rPr>
          <w:shd w:val="clear" w:color="auto" w:fill="FFFFFF"/>
        </w:rPr>
        <w:t>, V. (2023). Encryption Using Binary Key Sequences in Chaotic Cryptosystem</w:t>
      </w:r>
      <w:r w:rsidRPr="00CF73B9">
        <w:rPr>
          <w:shd w:val="clear" w:color="auto" w:fill="FFFFFF"/>
        </w:rPr>
        <w:t>. </w:t>
      </w:r>
      <w:r w:rsidRPr="00CF73B9">
        <w:rPr>
          <w:rStyle w:val="Emphasis"/>
          <w:color w:val="28333D"/>
          <w:sz w:val="24"/>
          <w:szCs w:val="24"/>
          <w:shd w:val="clear" w:color="auto" w:fill="FFFFFF"/>
        </w:rPr>
        <w:t>International Journal of Computer Network and Information Security</w:t>
      </w:r>
      <w:r w:rsidRPr="00CF73B9">
        <w:rPr>
          <w:shd w:val="clear" w:color="auto" w:fill="FFFFFF"/>
        </w:rPr>
        <w:t>.</w:t>
      </w:r>
      <w:r w:rsidRPr="002562CA">
        <w:rPr>
          <w:shd w:val="clear" w:color="auto" w:fill="FFFFFF"/>
        </w:rPr>
        <w:t xml:space="preserve"> </w:t>
      </w:r>
      <w:hyperlink r:id="rId27" w:history="1">
        <w:r w:rsidRPr="002562CA">
          <w:rPr>
            <w:rStyle w:val="Hyperlink"/>
            <w:sz w:val="24"/>
            <w:szCs w:val="24"/>
            <w:shd w:val="clear" w:color="auto" w:fill="FFFFFF"/>
          </w:rPr>
          <w:t>https://doi.org/10.5815/ijcnis.2023.04.05</w:t>
        </w:r>
      </w:hyperlink>
      <w:r w:rsidRPr="002562CA">
        <w:rPr>
          <w:shd w:val="clear" w:color="auto" w:fill="FFFFFF"/>
        </w:rPr>
        <w:t>.</w:t>
      </w:r>
    </w:p>
    <w:p w14:paraId="6D0135BA" w14:textId="77777777" w:rsidR="002562CA" w:rsidRPr="002562CA" w:rsidRDefault="002562CA" w:rsidP="00691FAB">
      <w:pPr>
        <w:pStyle w:val="Reference"/>
        <w:rPr>
          <w:lang w:val="en-IN"/>
        </w:rPr>
      </w:pPr>
      <w:proofErr w:type="spellStart"/>
      <w:r w:rsidRPr="002562CA">
        <w:rPr>
          <w:shd w:val="clear" w:color="auto" w:fill="FFFFFF"/>
        </w:rPr>
        <w:t>Khudhair</w:t>
      </w:r>
      <w:proofErr w:type="spellEnd"/>
      <w:r w:rsidRPr="002562CA">
        <w:rPr>
          <w:shd w:val="clear" w:color="auto" w:fill="FFFFFF"/>
        </w:rPr>
        <w:t xml:space="preserve">, Z., </w:t>
      </w:r>
      <w:proofErr w:type="spellStart"/>
      <w:r w:rsidRPr="002562CA">
        <w:rPr>
          <w:shd w:val="clear" w:color="auto" w:fill="FFFFFF"/>
        </w:rPr>
        <w:t>Khdiar</w:t>
      </w:r>
      <w:proofErr w:type="spellEnd"/>
      <w:r w:rsidRPr="002562CA">
        <w:rPr>
          <w:shd w:val="clear" w:color="auto" w:fill="FFFFFF"/>
        </w:rPr>
        <w:t>, A., Abbadi, N., Mohamed, F., Saba, T., Alamri, F., &amp; Rehman, A. (2023). Color to Grayscale Image Conversion Based on Singular Value Decomposition. </w:t>
      </w:r>
      <w:r w:rsidRPr="00CF73B9">
        <w:rPr>
          <w:rStyle w:val="Emphasis"/>
          <w:color w:val="28333D"/>
          <w:sz w:val="24"/>
          <w:szCs w:val="24"/>
          <w:shd w:val="clear" w:color="auto" w:fill="FFFFFF"/>
        </w:rPr>
        <w:t>IEEE Access</w:t>
      </w:r>
      <w:r w:rsidRPr="00CF73B9">
        <w:rPr>
          <w:shd w:val="clear" w:color="auto" w:fill="FFFFFF"/>
        </w:rPr>
        <w:t>,</w:t>
      </w:r>
      <w:r w:rsidRPr="002562CA">
        <w:rPr>
          <w:shd w:val="clear" w:color="auto" w:fill="FFFFFF"/>
        </w:rPr>
        <w:t xml:space="preserve"> 11, 54629-54638. </w:t>
      </w:r>
      <w:hyperlink r:id="rId28" w:history="1">
        <w:r w:rsidRPr="002562CA">
          <w:rPr>
            <w:rStyle w:val="Hyperlink"/>
            <w:sz w:val="24"/>
            <w:szCs w:val="24"/>
            <w:shd w:val="clear" w:color="auto" w:fill="FFFFFF"/>
          </w:rPr>
          <w:t>https://doi.org/10.1109/ACCESS.2023.3279734</w:t>
        </w:r>
      </w:hyperlink>
      <w:r w:rsidRPr="002562CA">
        <w:rPr>
          <w:shd w:val="clear" w:color="auto" w:fill="FFFFFF"/>
        </w:rPr>
        <w:t>.</w:t>
      </w:r>
    </w:p>
    <w:p w14:paraId="62771070" w14:textId="77777777" w:rsidR="002562CA" w:rsidRPr="002562CA" w:rsidRDefault="002562CA" w:rsidP="00691FAB">
      <w:pPr>
        <w:pStyle w:val="Reference"/>
        <w:rPr>
          <w:lang w:val="en-IN"/>
        </w:rPr>
      </w:pPr>
      <w:r w:rsidRPr="002562CA">
        <w:rPr>
          <w:shd w:val="clear" w:color="auto" w:fill="FFFFFF"/>
        </w:rPr>
        <w:t>A, S.</w:t>
      </w:r>
      <w:proofErr w:type="gramStart"/>
      <w:r w:rsidRPr="002562CA">
        <w:rPr>
          <w:shd w:val="clear" w:color="auto" w:fill="FFFFFF"/>
        </w:rPr>
        <w:t>, ,</w:t>
      </w:r>
      <w:proofErr w:type="gramEnd"/>
      <w:r w:rsidRPr="002562CA">
        <w:rPr>
          <w:shd w:val="clear" w:color="auto" w:fill="FFFFFF"/>
        </w:rPr>
        <w:t xml:space="preserve"> S.</w:t>
      </w:r>
      <w:proofErr w:type="gramStart"/>
      <w:r w:rsidRPr="002562CA">
        <w:rPr>
          <w:shd w:val="clear" w:color="auto" w:fill="FFFFFF"/>
        </w:rPr>
        <w:t>, ,</w:t>
      </w:r>
      <w:proofErr w:type="gramEnd"/>
      <w:r w:rsidRPr="002562CA">
        <w:rPr>
          <w:shd w:val="clear" w:color="auto" w:fill="FFFFFF"/>
        </w:rPr>
        <w:t xml:space="preserve"> S., C, S., &amp; Shetty, S. (2025). XOR CIPHER</w:t>
      </w:r>
      <w:r w:rsidRPr="00CF73B9">
        <w:rPr>
          <w:shd w:val="clear" w:color="auto" w:fill="FFFFFF"/>
        </w:rPr>
        <w:t>. </w:t>
      </w:r>
      <w:r w:rsidRPr="00CF73B9">
        <w:rPr>
          <w:rStyle w:val="Emphasis"/>
          <w:color w:val="28333D"/>
          <w:sz w:val="24"/>
          <w:szCs w:val="24"/>
          <w:shd w:val="clear" w:color="auto" w:fill="FFFFFF"/>
        </w:rPr>
        <w:t>International Journal on Science and Technology</w:t>
      </w:r>
      <w:r w:rsidRPr="00CF73B9">
        <w:rPr>
          <w:shd w:val="clear" w:color="auto" w:fill="FFFFFF"/>
        </w:rPr>
        <w:t xml:space="preserve">. </w:t>
      </w:r>
      <w:hyperlink r:id="rId29" w:history="1">
        <w:r w:rsidRPr="002562CA">
          <w:rPr>
            <w:rStyle w:val="Hyperlink"/>
            <w:sz w:val="24"/>
            <w:szCs w:val="24"/>
            <w:shd w:val="clear" w:color="auto" w:fill="FFFFFF"/>
          </w:rPr>
          <w:t>https://doi.org/10.71097/ijsat.v16.i1.2550</w:t>
        </w:r>
      </w:hyperlink>
      <w:r w:rsidRPr="002562CA">
        <w:rPr>
          <w:shd w:val="clear" w:color="auto" w:fill="FFFFFF"/>
        </w:rPr>
        <w:t>.</w:t>
      </w:r>
    </w:p>
    <w:p w14:paraId="0CBE79DF" w14:textId="77777777" w:rsidR="002562CA" w:rsidRPr="002562CA" w:rsidRDefault="002562CA" w:rsidP="00691FAB">
      <w:pPr>
        <w:pStyle w:val="Reference"/>
        <w:rPr>
          <w:lang w:val="en-IN"/>
        </w:rPr>
      </w:pPr>
      <w:r w:rsidRPr="002562CA">
        <w:rPr>
          <w:shd w:val="clear" w:color="auto" w:fill="FFFFFF"/>
        </w:rPr>
        <w:t>Negi, A., Saxena, D., &amp; Suneja, K. (2020). High Level Synthesis of Chaos based Text Encryption Using Modified Hill Cipher Algorithm</w:t>
      </w:r>
      <w:r w:rsidRPr="00CF73B9">
        <w:rPr>
          <w:shd w:val="clear" w:color="auto" w:fill="FFFFFF"/>
        </w:rPr>
        <w:t>. </w:t>
      </w:r>
      <w:r w:rsidRPr="00CF73B9">
        <w:rPr>
          <w:rStyle w:val="Emphasis"/>
          <w:color w:val="28333D"/>
          <w:sz w:val="24"/>
          <w:szCs w:val="24"/>
          <w:shd w:val="clear" w:color="auto" w:fill="FFFFFF"/>
        </w:rPr>
        <w:t>2020 IEEE 17th India Council International Conference (INDICON)</w:t>
      </w:r>
      <w:r w:rsidRPr="00CF73B9">
        <w:rPr>
          <w:shd w:val="clear" w:color="auto" w:fill="FFFFFF"/>
        </w:rPr>
        <w:t>,</w:t>
      </w:r>
      <w:r w:rsidRPr="002562CA">
        <w:rPr>
          <w:shd w:val="clear" w:color="auto" w:fill="FFFFFF"/>
        </w:rPr>
        <w:t xml:space="preserve"> 1-5. </w:t>
      </w:r>
      <w:hyperlink r:id="rId30" w:history="1">
        <w:r w:rsidRPr="002562CA">
          <w:rPr>
            <w:rStyle w:val="Hyperlink"/>
            <w:sz w:val="24"/>
            <w:szCs w:val="24"/>
            <w:shd w:val="clear" w:color="auto" w:fill="FFFFFF"/>
          </w:rPr>
          <w:t>https://doi.org/10.1109/INDICON49873.2020.9342591</w:t>
        </w:r>
      </w:hyperlink>
      <w:r w:rsidRPr="002562CA">
        <w:rPr>
          <w:shd w:val="clear" w:color="auto" w:fill="FFFFFF"/>
        </w:rPr>
        <w:t>.</w:t>
      </w:r>
    </w:p>
    <w:p w14:paraId="02562A0C" w14:textId="77777777" w:rsidR="002562CA" w:rsidRPr="002562CA" w:rsidRDefault="002562CA" w:rsidP="00691FAB">
      <w:pPr>
        <w:pStyle w:val="Reference"/>
        <w:rPr>
          <w:lang w:val="en-IN"/>
        </w:rPr>
      </w:pPr>
      <w:r w:rsidRPr="002562CA">
        <w:rPr>
          <w:shd w:val="clear" w:color="auto" w:fill="FFFFFF"/>
        </w:rPr>
        <w:t>K., Teng, L., Wang, X., &amp; Meng, J. (2021). Color image encryption scheme based on the combination of the fisher-yates scrambling algorithm and chaos theory. </w:t>
      </w:r>
      <w:r w:rsidRPr="00CF73B9">
        <w:rPr>
          <w:rStyle w:val="Emphasis"/>
          <w:color w:val="28333D"/>
          <w:sz w:val="24"/>
          <w:szCs w:val="24"/>
          <w:shd w:val="clear" w:color="auto" w:fill="FFFFFF"/>
        </w:rPr>
        <w:t>Multimedia Tools and Applications</w:t>
      </w:r>
      <w:r w:rsidRPr="00CF73B9">
        <w:rPr>
          <w:shd w:val="clear" w:color="auto" w:fill="FFFFFF"/>
        </w:rPr>
        <w:t>,</w:t>
      </w:r>
      <w:r w:rsidRPr="002562CA">
        <w:rPr>
          <w:shd w:val="clear" w:color="auto" w:fill="FFFFFF"/>
        </w:rPr>
        <w:t xml:space="preserve"> 80, 24737 - 24757. </w:t>
      </w:r>
      <w:hyperlink r:id="rId31" w:history="1">
        <w:r w:rsidRPr="002562CA">
          <w:rPr>
            <w:rStyle w:val="Hyperlink"/>
            <w:sz w:val="24"/>
            <w:szCs w:val="24"/>
            <w:shd w:val="clear" w:color="auto" w:fill="FFFFFF"/>
          </w:rPr>
          <w:t>https://doi.org/10.1007/s11042-021-10847-7</w:t>
        </w:r>
      </w:hyperlink>
      <w:r w:rsidRPr="002562CA">
        <w:rPr>
          <w:shd w:val="clear" w:color="auto" w:fill="FFFFFF"/>
        </w:rPr>
        <w:t>.</w:t>
      </w:r>
    </w:p>
    <w:p w14:paraId="3E97AD28" w14:textId="77777777" w:rsidR="002562CA" w:rsidRPr="002562CA" w:rsidRDefault="002562CA" w:rsidP="00691FAB">
      <w:pPr>
        <w:pStyle w:val="Reference"/>
        <w:rPr>
          <w:lang w:val="en-IN"/>
        </w:rPr>
      </w:pPr>
      <w:r w:rsidRPr="002562CA">
        <w:rPr>
          <w:shd w:val="clear" w:color="auto" w:fill="FFFFFF"/>
        </w:rPr>
        <w:t>Malik, D., &amp; Shah, T. (2020). Color multiple image encryption scheme based on 3D-chaotic maps. </w:t>
      </w:r>
      <w:r w:rsidRPr="00CF73B9">
        <w:rPr>
          <w:rStyle w:val="Emphasis"/>
          <w:color w:val="28333D"/>
          <w:sz w:val="24"/>
          <w:szCs w:val="24"/>
          <w:shd w:val="clear" w:color="auto" w:fill="FFFFFF"/>
        </w:rPr>
        <w:t xml:space="preserve">Math. </w:t>
      </w:r>
      <w:proofErr w:type="spellStart"/>
      <w:r w:rsidRPr="00CF73B9">
        <w:rPr>
          <w:rStyle w:val="Emphasis"/>
          <w:color w:val="28333D"/>
          <w:sz w:val="24"/>
          <w:szCs w:val="24"/>
          <w:shd w:val="clear" w:color="auto" w:fill="FFFFFF"/>
        </w:rPr>
        <w:t>Comput</w:t>
      </w:r>
      <w:proofErr w:type="spellEnd"/>
      <w:r w:rsidRPr="00CF73B9">
        <w:rPr>
          <w:rStyle w:val="Emphasis"/>
          <w:color w:val="28333D"/>
          <w:sz w:val="24"/>
          <w:szCs w:val="24"/>
          <w:shd w:val="clear" w:color="auto" w:fill="FFFFFF"/>
        </w:rPr>
        <w:t>. Simul.</w:t>
      </w:r>
      <w:r w:rsidRPr="00CF73B9">
        <w:rPr>
          <w:shd w:val="clear" w:color="auto" w:fill="FFFFFF"/>
        </w:rPr>
        <w:t>,</w:t>
      </w:r>
      <w:r w:rsidRPr="002562CA">
        <w:rPr>
          <w:shd w:val="clear" w:color="auto" w:fill="FFFFFF"/>
        </w:rPr>
        <w:t xml:space="preserve"> 178, 646-666. </w:t>
      </w:r>
      <w:hyperlink r:id="rId32" w:history="1">
        <w:r w:rsidRPr="002562CA">
          <w:rPr>
            <w:rStyle w:val="Hyperlink"/>
            <w:sz w:val="24"/>
            <w:szCs w:val="24"/>
            <w:shd w:val="clear" w:color="auto" w:fill="FFFFFF"/>
          </w:rPr>
          <w:t>https://doi.org/10.1016/j.matcom.2020.07.007</w:t>
        </w:r>
      </w:hyperlink>
      <w:r w:rsidRPr="002562CA">
        <w:rPr>
          <w:shd w:val="clear" w:color="auto" w:fill="FFFFFF"/>
        </w:rPr>
        <w:t>.</w:t>
      </w:r>
    </w:p>
    <w:p w14:paraId="5BDAA41C" w14:textId="77777777" w:rsidR="002562CA" w:rsidRPr="002562CA" w:rsidRDefault="002562CA" w:rsidP="00691FAB">
      <w:pPr>
        <w:pStyle w:val="Reference"/>
        <w:rPr>
          <w:lang w:val="en-IN"/>
        </w:rPr>
      </w:pPr>
      <w:r w:rsidRPr="002562CA">
        <w:rPr>
          <w:shd w:val="clear" w:color="auto" w:fill="FFFFFF"/>
        </w:rPr>
        <w:t xml:space="preserve">Anitha, P., &amp; </w:t>
      </w:r>
      <w:proofErr w:type="spellStart"/>
      <w:r w:rsidRPr="002562CA">
        <w:rPr>
          <w:shd w:val="clear" w:color="auto" w:fill="FFFFFF"/>
        </w:rPr>
        <w:t>Vallinayagi</w:t>
      </w:r>
      <w:proofErr w:type="spellEnd"/>
      <w:r w:rsidRPr="002562CA">
        <w:rPr>
          <w:shd w:val="clear" w:color="auto" w:fill="FFFFFF"/>
        </w:rPr>
        <w:t>, V. (2022). improved data hiding approach on color images using difference expansion algorithm</w:t>
      </w:r>
      <w:r w:rsidRPr="00CF73B9">
        <w:rPr>
          <w:shd w:val="clear" w:color="auto" w:fill="FFFFFF"/>
        </w:rPr>
        <w:t>. </w:t>
      </w:r>
      <w:r w:rsidRPr="00CF73B9">
        <w:rPr>
          <w:rStyle w:val="Emphasis"/>
          <w:color w:val="28333D"/>
          <w:sz w:val="24"/>
          <w:szCs w:val="24"/>
          <w:shd w:val="clear" w:color="auto" w:fill="FFFFFF"/>
        </w:rPr>
        <w:t>International journal of health sciences</w:t>
      </w:r>
      <w:r w:rsidRPr="00CF73B9">
        <w:rPr>
          <w:shd w:val="clear" w:color="auto" w:fill="FFFFFF"/>
        </w:rPr>
        <w:t>.</w:t>
      </w:r>
      <w:r w:rsidRPr="002562CA">
        <w:rPr>
          <w:shd w:val="clear" w:color="auto" w:fill="FFFFFF"/>
        </w:rPr>
        <w:t xml:space="preserve"> </w:t>
      </w:r>
      <w:hyperlink r:id="rId33" w:history="1">
        <w:r w:rsidRPr="002562CA">
          <w:rPr>
            <w:rStyle w:val="Hyperlink"/>
            <w:sz w:val="24"/>
            <w:szCs w:val="24"/>
            <w:shd w:val="clear" w:color="auto" w:fill="FFFFFF"/>
          </w:rPr>
          <w:t>https://doi.org/10.53730/ijhs.v6ns1.7862</w:t>
        </w:r>
      </w:hyperlink>
      <w:r w:rsidRPr="002562CA">
        <w:rPr>
          <w:shd w:val="clear" w:color="auto" w:fill="FFFFFF"/>
        </w:rPr>
        <w:t>.</w:t>
      </w:r>
    </w:p>
    <w:p w14:paraId="6DD6A913" w14:textId="77777777" w:rsidR="002562CA" w:rsidRPr="002562CA" w:rsidRDefault="002562CA" w:rsidP="00691FAB">
      <w:pPr>
        <w:pStyle w:val="Reference"/>
        <w:rPr>
          <w:lang w:val="en-IN"/>
        </w:rPr>
      </w:pPr>
      <w:proofErr w:type="spellStart"/>
      <w:r w:rsidRPr="002562CA">
        <w:rPr>
          <w:shd w:val="clear" w:color="auto" w:fill="FFFFFF"/>
        </w:rPr>
        <w:t>Ghadirli</w:t>
      </w:r>
      <w:proofErr w:type="spellEnd"/>
      <w:r w:rsidRPr="002562CA">
        <w:rPr>
          <w:shd w:val="clear" w:color="auto" w:fill="FFFFFF"/>
        </w:rPr>
        <w:t xml:space="preserve">, H., </w:t>
      </w:r>
      <w:proofErr w:type="spellStart"/>
      <w:r w:rsidRPr="002562CA">
        <w:rPr>
          <w:shd w:val="clear" w:color="auto" w:fill="FFFFFF"/>
        </w:rPr>
        <w:t>Nodehi</w:t>
      </w:r>
      <w:proofErr w:type="spellEnd"/>
      <w:r w:rsidRPr="002562CA">
        <w:rPr>
          <w:shd w:val="clear" w:color="auto" w:fill="FFFFFF"/>
        </w:rPr>
        <w:t xml:space="preserve">, A., &amp; </w:t>
      </w:r>
      <w:proofErr w:type="spellStart"/>
      <w:r w:rsidRPr="002562CA">
        <w:rPr>
          <w:shd w:val="clear" w:color="auto" w:fill="FFFFFF"/>
        </w:rPr>
        <w:t>Enayatifar</w:t>
      </w:r>
      <w:proofErr w:type="spellEnd"/>
      <w:r w:rsidRPr="002562CA">
        <w:rPr>
          <w:shd w:val="clear" w:color="auto" w:fill="FFFFFF"/>
        </w:rPr>
        <w:t>, R. (2019). An overview of encryption algorithms in color images</w:t>
      </w:r>
      <w:r w:rsidRPr="00CF73B9">
        <w:rPr>
          <w:shd w:val="clear" w:color="auto" w:fill="FFFFFF"/>
        </w:rPr>
        <w:t>. </w:t>
      </w:r>
      <w:r w:rsidRPr="00CF73B9">
        <w:rPr>
          <w:rStyle w:val="Emphasis"/>
          <w:color w:val="28333D"/>
          <w:sz w:val="24"/>
          <w:szCs w:val="24"/>
          <w:shd w:val="clear" w:color="auto" w:fill="FFFFFF"/>
        </w:rPr>
        <w:t>Signal Process.</w:t>
      </w:r>
      <w:r w:rsidRPr="00CF73B9">
        <w:rPr>
          <w:shd w:val="clear" w:color="auto" w:fill="FFFFFF"/>
        </w:rPr>
        <w:t>,</w:t>
      </w:r>
      <w:r w:rsidRPr="002562CA">
        <w:rPr>
          <w:shd w:val="clear" w:color="auto" w:fill="FFFFFF"/>
        </w:rPr>
        <w:t xml:space="preserve"> 164, 163-185. </w:t>
      </w:r>
      <w:hyperlink r:id="rId34" w:history="1">
        <w:r w:rsidRPr="002562CA">
          <w:rPr>
            <w:rStyle w:val="Hyperlink"/>
            <w:sz w:val="24"/>
            <w:szCs w:val="24"/>
            <w:shd w:val="clear" w:color="auto" w:fill="FFFFFF"/>
          </w:rPr>
          <w:t>https://doi.org/10.1016/J.SIGPRO.2019.06.010</w:t>
        </w:r>
      </w:hyperlink>
      <w:r w:rsidRPr="002562CA">
        <w:rPr>
          <w:shd w:val="clear" w:color="auto" w:fill="FFFFFF"/>
        </w:rPr>
        <w:t>.</w:t>
      </w:r>
    </w:p>
    <w:p w14:paraId="5F21351D" w14:textId="77777777" w:rsidR="002562CA" w:rsidRPr="002562CA" w:rsidRDefault="002562CA" w:rsidP="00691FAB">
      <w:pPr>
        <w:pStyle w:val="Reference"/>
        <w:rPr>
          <w:lang w:val="en-IN"/>
        </w:rPr>
      </w:pPr>
      <w:r w:rsidRPr="002562CA">
        <w:rPr>
          <w:shd w:val="clear" w:color="auto" w:fill="FFFFFF"/>
        </w:rPr>
        <w:t xml:space="preserve">Xu, P., Wu, Q., Wang, W., Susilo, W., Domingo-Ferrer, J., &amp; Jin, H. (2015). Generating Searchable Public-Key Ciphertexts </w:t>
      </w:r>
      <w:proofErr w:type="gramStart"/>
      <w:r w:rsidRPr="002562CA">
        <w:rPr>
          <w:shd w:val="clear" w:color="auto" w:fill="FFFFFF"/>
        </w:rPr>
        <w:t>With</w:t>
      </w:r>
      <w:proofErr w:type="gramEnd"/>
      <w:r w:rsidRPr="002562CA">
        <w:rPr>
          <w:shd w:val="clear" w:color="auto" w:fill="FFFFFF"/>
        </w:rPr>
        <w:t xml:space="preserve"> Hidden Structures for Fast Keyword Search</w:t>
      </w:r>
      <w:r w:rsidRPr="00CF73B9">
        <w:rPr>
          <w:shd w:val="clear" w:color="auto" w:fill="FFFFFF"/>
        </w:rPr>
        <w:t>. </w:t>
      </w:r>
      <w:r w:rsidRPr="00CF73B9">
        <w:rPr>
          <w:rStyle w:val="Emphasis"/>
          <w:color w:val="28333D"/>
          <w:sz w:val="24"/>
          <w:szCs w:val="24"/>
          <w:shd w:val="clear" w:color="auto" w:fill="FFFFFF"/>
        </w:rPr>
        <w:t>IEEE Transactions on Information Forensics and Security</w:t>
      </w:r>
      <w:r w:rsidRPr="002562CA">
        <w:rPr>
          <w:shd w:val="clear" w:color="auto" w:fill="FFFFFF"/>
        </w:rPr>
        <w:t xml:space="preserve">, 10, 1993-2006. </w:t>
      </w:r>
      <w:hyperlink r:id="rId35" w:history="1">
        <w:r w:rsidRPr="002562CA">
          <w:rPr>
            <w:rStyle w:val="Hyperlink"/>
            <w:sz w:val="24"/>
            <w:szCs w:val="24"/>
            <w:shd w:val="clear" w:color="auto" w:fill="FFFFFF"/>
          </w:rPr>
          <w:t>https://doi.org/10.1109/TIFS.2015.2442220</w:t>
        </w:r>
      </w:hyperlink>
      <w:r w:rsidRPr="002562CA">
        <w:rPr>
          <w:shd w:val="clear" w:color="auto" w:fill="FFFFFF"/>
        </w:rPr>
        <w:t>.</w:t>
      </w:r>
    </w:p>
    <w:p w14:paraId="17FF7314" w14:textId="77777777" w:rsidR="002562CA" w:rsidRPr="002562CA" w:rsidRDefault="002562CA" w:rsidP="00691FAB">
      <w:pPr>
        <w:pStyle w:val="Reference"/>
        <w:rPr>
          <w:lang w:val="en-IN"/>
        </w:rPr>
      </w:pPr>
      <w:r w:rsidRPr="002562CA">
        <w:rPr>
          <w:shd w:val="clear" w:color="auto" w:fill="FFFFFF"/>
        </w:rPr>
        <w:lastRenderedPageBreak/>
        <w:t>Al-Laham, M. (2015). E NCRYPTION -D ECRYPTION RGB C OLOR I MAGE U SING M ATRIX M ULTIPLICATION</w:t>
      </w:r>
      <w:proofErr w:type="gramStart"/>
      <w:r w:rsidRPr="002562CA">
        <w:rPr>
          <w:shd w:val="clear" w:color="auto" w:fill="FFFFFF"/>
        </w:rPr>
        <w:t>. .</w:t>
      </w:r>
      <w:proofErr w:type="gramEnd"/>
      <w:r w:rsidRPr="002562CA">
        <w:rPr>
          <w:shd w:val="clear" w:color="auto" w:fill="FFFFFF"/>
        </w:rPr>
        <w:t xml:space="preserve"> </w:t>
      </w:r>
      <w:hyperlink r:id="rId36" w:history="1">
        <w:r w:rsidRPr="002562CA">
          <w:rPr>
            <w:rStyle w:val="Hyperlink"/>
            <w:sz w:val="24"/>
            <w:szCs w:val="24"/>
            <w:shd w:val="clear" w:color="auto" w:fill="FFFFFF"/>
          </w:rPr>
          <w:t>https://doi.org/10.5121/ijcsit.2015.7508</w:t>
        </w:r>
      </w:hyperlink>
      <w:r w:rsidRPr="002562CA">
        <w:rPr>
          <w:shd w:val="clear" w:color="auto" w:fill="FFFFFF"/>
        </w:rPr>
        <w:t>.</w:t>
      </w:r>
    </w:p>
    <w:p w14:paraId="3DEE7C11" w14:textId="77777777" w:rsidR="002562CA" w:rsidRPr="002562CA" w:rsidRDefault="002562CA" w:rsidP="00691FAB">
      <w:pPr>
        <w:pStyle w:val="Reference"/>
        <w:rPr>
          <w:lang w:val="en-IN"/>
        </w:rPr>
      </w:pPr>
      <w:r w:rsidRPr="002562CA">
        <w:rPr>
          <w:shd w:val="clear" w:color="auto" w:fill="FFFFFF"/>
        </w:rPr>
        <w:t xml:space="preserve">Telem, A., </w:t>
      </w:r>
      <w:proofErr w:type="spellStart"/>
      <w:r w:rsidRPr="002562CA">
        <w:rPr>
          <w:shd w:val="clear" w:color="auto" w:fill="FFFFFF"/>
        </w:rPr>
        <w:t>Tchapga</w:t>
      </w:r>
      <w:proofErr w:type="spellEnd"/>
      <w:r w:rsidRPr="002562CA">
        <w:rPr>
          <w:shd w:val="clear" w:color="auto" w:fill="FFFFFF"/>
        </w:rPr>
        <w:t>, C., De Dieu Nkapkop, J., De Dieu Nguimfack Ndongmo, J., Tsafack, N., &amp; Boya, B. (2024). Hyperchaotic color image encryption scheme based on simultaneous color channel confusion-diffusion operations. </w:t>
      </w:r>
      <w:r w:rsidRPr="00CF73B9">
        <w:rPr>
          <w:rStyle w:val="Emphasis"/>
          <w:color w:val="28333D"/>
          <w:sz w:val="24"/>
          <w:szCs w:val="24"/>
          <w:shd w:val="clear" w:color="auto" w:fill="FFFFFF"/>
        </w:rPr>
        <w:t>Physica Scripta</w:t>
      </w:r>
      <w:r w:rsidRPr="002562CA">
        <w:rPr>
          <w:shd w:val="clear" w:color="auto" w:fill="FFFFFF"/>
        </w:rPr>
        <w:t xml:space="preserve">, 99. </w:t>
      </w:r>
      <w:hyperlink r:id="rId37" w:history="1">
        <w:r w:rsidRPr="002562CA">
          <w:rPr>
            <w:rStyle w:val="Hyperlink"/>
            <w:sz w:val="24"/>
            <w:szCs w:val="24"/>
            <w:shd w:val="clear" w:color="auto" w:fill="FFFFFF"/>
          </w:rPr>
          <w:t>https://doi.org/10.1088/1402-4896/ad5629</w:t>
        </w:r>
      </w:hyperlink>
      <w:r w:rsidRPr="002562CA">
        <w:rPr>
          <w:shd w:val="clear" w:color="auto" w:fill="FFFFFF"/>
        </w:rPr>
        <w:t>.</w:t>
      </w:r>
    </w:p>
    <w:p w14:paraId="011A5BB1" w14:textId="77777777" w:rsidR="002562CA" w:rsidRPr="002562CA" w:rsidRDefault="002562CA" w:rsidP="00691FAB">
      <w:pPr>
        <w:pStyle w:val="Reference"/>
        <w:rPr>
          <w:lang w:val="en-IN"/>
        </w:rPr>
      </w:pPr>
      <w:proofErr w:type="spellStart"/>
      <w:r w:rsidRPr="002562CA">
        <w:rPr>
          <w:shd w:val="clear" w:color="auto" w:fill="FFFFFF"/>
        </w:rPr>
        <w:t>Hagras</w:t>
      </w:r>
      <w:proofErr w:type="spellEnd"/>
      <w:r w:rsidRPr="002562CA">
        <w:rPr>
          <w:shd w:val="clear" w:color="auto" w:fill="FFFFFF"/>
        </w:rPr>
        <w:t>, T., Salama, D., &amp; Youness, H. (2022). Anti-attacks encryption algorithm based on DNA computing and data encryption standard. </w:t>
      </w:r>
      <w:r w:rsidRPr="007349B4">
        <w:rPr>
          <w:rStyle w:val="Emphasis"/>
          <w:color w:val="28333D"/>
          <w:sz w:val="24"/>
          <w:szCs w:val="24"/>
          <w:shd w:val="clear" w:color="auto" w:fill="FFFFFF"/>
        </w:rPr>
        <w:t>Alexandria Engineering Journal</w:t>
      </w:r>
      <w:r w:rsidRPr="007349B4">
        <w:rPr>
          <w:shd w:val="clear" w:color="auto" w:fill="FFFFFF"/>
        </w:rPr>
        <w:t>.</w:t>
      </w:r>
      <w:r w:rsidRPr="002562CA">
        <w:rPr>
          <w:shd w:val="clear" w:color="auto" w:fill="FFFFFF"/>
        </w:rPr>
        <w:t xml:space="preserve"> </w:t>
      </w:r>
      <w:hyperlink r:id="rId38" w:history="1">
        <w:r w:rsidRPr="002562CA">
          <w:rPr>
            <w:rStyle w:val="Hyperlink"/>
            <w:sz w:val="24"/>
            <w:szCs w:val="24"/>
            <w:shd w:val="clear" w:color="auto" w:fill="FFFFFF"/>
          </w:rPr>
          <w:t>https://doi.org/10.1016/j.aej.2022.05.033</w:t>
        </w:r>
      </w:hyperlink>
      <w:r w:rsidRPr="002562CA">
        <w:rPr>
          <w:shd w:val="clear" w:color="auto" w:fill="FFFFFF"/>
        </w:rPr>
        <w:t>.</w:t>
      </w:r>
    </w:p>
    <w:p w14:paraId="6B3C3BA9" w14:textId="77777777" w:rsidR="002562CA" w:rsidRPr="002562CA" w:rsidRDefault="002562CA" w:rsidP="00691FAB">
      <w:pPr>
        <w:pStyle w:val="Reference"/>
        <w:rPr>
          <w:lang w:val="en-IN"/>
        </w:rPr>
      </w:pPr>
      <w:proofErr w:type="spellStart"/>
      <w:r w:rsidRPr="002562CA">
        <w:rPr>
          <w:shd w:val="clear" w:color="auto" w:fill="FFFFFF"/>
        </w:rPr>
        <w:t>Dodmane</w:t>
      </w:r>
      <w:proofErr w:type="spellEnd"/>
      <w:r w:rsidRPr="002562CA">
        <w:rPr>
          <w:shd w:val="clear" w:color="auto" w:fill="FFFFFF"/>
        </w:rPr>
        <w:t>, R., Aithal, G., &amp; Shetty, S. (2022). Construction of vector space and its application to facilitate bitwise XOR - Free operation to minimize the time complexity. </w:t>
      </w:r>
      <w:r w:rsidRPr="002562CA">
        <w:rPr>
          <w:rStyle w:val="Emphasis"/>
          <w:color w:val="28333D"/>
          <w:sz w:val="24"/>
          <w:szCs w:val="24"/>
          <w:bdr w:val="single" w:sz="2" w:space="0" w:color="DEE0E3" w:frame="1"/>
          <w:shd w:val="clear" w:color="auto" w:fill="FFFFFF"/>
        </w:rPr>
        <w:t xml:space="preserve">J. </w:t>
      </w:r>
      <w:r w:rsidRPr="00CF73B9">
        <w:rPr>
          <w:rStyle w:val="Emphasis"/>
          <w:color w:val="28333D"/>
          <w:sz w:val="24"/>
          <w:szCs w:val="24"/>
          <w:shd w:val="clear" w:color="auto" w:fill="FFFFFF"/>
        </w:rPr>
        <w:t xml:space="preserve">King Saud Univ. </w:t>
      </w:r>
      <w:proofErr w:type="spellStart"/>
      <w:r w:rsidRPr="00CF73B9">
        <w:rPr>
          <w:rStyle w:val="Emphasis"/>
          <w:color w:val="28333D"/>
          <w:sz w:val="24"/>
          <w:szCs w:val="24"/>
          <w:shd w:val="clear" w:color="auto" w:fill="FFFFFF"/>
        </w:rPr>
        <w:t>Comput</w:t>
      </w:r>
      <w:proofErr w:type="spellEnd"/>
      <w:r w:rsidRPr="00CF73B9">
        <w:rPr>
          <w:rStyle w:val="Emphasis"/>
          <w:color w:val="28333D"/>
          <w:sz w:val="24"/>
          <w:szCs w:val="24"/>
          <w:shd w:val="clear" w:color="auto" w:fill="FFFFFF"/>
        </w:rPr>
        <w:t>. Inf. Sci.</w:t>
      </w:r>
      <w:r w:rsidRPr="00CF73B9">
        <w:rPr>
          <w:shd w:val="clear" w:color="auto" w:fill="FFFFFF"/>
        </w:rPr>
        <w:t>,</w:t>
      </w:r>
      <w:r w:rsidRPr="002562CA">
        <w:rPr>
          <w:shd w:val="clear" w:color="auto" w:fill="FFFFFF"/>
        </w:rPr>
        <w:t xml:space="preserve"> 34, 9836-9843. </w:t>
      </w:r>
      <w:hyperlink r:id="rId39" w:history="1">
        <w:r w:rsidRPr="002562CA">
          <w:rPr>
            <w:rStyle w:val="Hyperlink"/>
            <w:sz w:val="24"/>
            <w:szCs w:val="24"/>
            <w:shd w:val="clear" w:color="auto" w:fill="FFFFFF"/>
          </w:rPr>
          <w:t>https://doi.org/10.1016/j.jksuci.2021.12.015</w:t>
        </w:r>
      </w:hyperlink>
      <w:r w:rsidRPr="002562CA">
        <w:rPr>
          <w:shd w:val="clear" w:color="auto" w:fill="FFFFFF"/>
        </w:rPr>
        <w:t>.</w:t>
      </w:r>
    </w:p>
    <w:p w14:paraId="00C9C29A" w14:textId="77777777" w:rsidR="002562CA" w:rsidRPr="002562CA" w:rsidRDefault="002562CA" w:rsidP="00691FAB">
      <w:pPr>
        <w:pStyle w:val="Reference"/>
        <w:rPr>
          <w:lang w:val="en-IN"/>
        </w:rPr>
      </w:pPr>
      <w:r w:rsidRPr="002562CA">
        <w:rPr>
          <w:shd w:val="clear" w:color="auto" w:fill="FFFFFF"/>
        </w:rPr>
        <w:t xml:space="preserve">Wallack, S. (2008). Digital image </w:t>
      </w:r>
      <w:proofErr w:type="gramStart"/>
      <w:r w:rsidRPr="002562CA">
        <w:rPr>
          <w:shd w:val="clear" w:color="auto" w:fill="FFFFFF"/>
        </w:rPr>
        <w:t>storage..</w:t>
      </w:r>
      <w:proofErr w:type="gramEnd"/>
      <w:r w:rsidRPr="002562CA">
        <w:rPr>
          <w:shd w:val="clear" w:color="auto" w:fill="FFFFFF"/>
        </w:rPr>
        <w:t> </w:t>
      </w:r>
      <w:r w:rsidRPr="00CF73B9">
        <w:rPr>
          <w:rStyle w:val="Emphasis"/>
          <w:color w:val="28333D"/>
          <w:sz w:val="24"/>
          <w:szCs w:val="24"/>
          <w:shd w:val="clear" w:color="auto" w:fill="FFFFFF"/>
        </w:rPr>
        <w:t xml:space="preserve">Veterinary radiology &amp; </w:t>
      </w:r>
      <w:proofErr w:type="gramStart"/>
      <w:r w:rsidRPr="00CF73B9">
        <w:rPr>
          <w:rStyle w:val="Emphasis"/>
          <w:color w:val="28333D"/>
          <w:sz w:val="24"/>
          <w:szCs w:val="24"/>
          <w:shd w:val="clear" w:color="auto" w:fill="FFFFFF"/>
        </w:rPr>
        <w:t>ultrasound :</w:t>
      </w:r>
      <w:proofErr w:type="gramEnd"/>
      <w:r w:rsidRPr="00CF73B9">
        <w:rPr>
          <w:rStyle w:val="Emphasis"/>
          <w:color w:val="28333D"/>
          <w:sz w:val="24"/>
          <w:szCs w:val="24"/>
          <w:shd w:val="clear" w:color="auto" w:fill="FFFFFF"/>
        </w:rPr>
        <w:t xml:space="preserve"> the official journal of the American College of Veterinary Radiology and the International Veterinary Radiology Association</w:t>
      </w:r>
      <w:r w:rsidRPr="002562CA">
        <w:rPr>
          <w:shd w:val="clear" w:color="auto" w:fill="FFFFFF"/>
        </w:rPr>
        <w:t>, 49 1 Suppl 1, S37-</w:t>
      </w:r>
      <w:proofErr w:type="gramStart"/>
      <w:r w:rsidRPr="002562CA">
        <w:rPr>
          <w:shd w:val="clear" w:color="auto" w:fill="FFFFFF"/>
        </w:rPr>
        <w:t>41 .</w:t>
      </w:r>
      <w:proofErr w:type="gramEnd"/>
    </w:p>
    <w:p w14:paraId="573B44DE" w14:textId="77777777" w:rsidR="002562CA" w:rsidRPr="002562CA" w:rsidRDefault="002562CA" w:rsidP="00691FAB">
      <w:pPr>
        <w:pStyle w:val="Reference"/>
        <w:rPr>
          <w:lang w:val="en-IN"/>
        </w:rPr>
      </w:pPr>
      <w:r w:rsidRPr="002562CA">
        <w:rPr>
          <w:shd w:val="clear" w:color="auto" w:fill="FFFFFF"/>
        </w:rPr>
        <w:t xml:space="preserve">Tanji, K., Itoh, H., &amp; Imiya, A. (2018). Application of Directional Statistics to Classification of Three-Channel </w:t>
      </w:r>
      <w:proofErr w:type="spellStart"/>
      <w:r w:rsidRPr="002562CA">
        <w:rPr>
          <w:shd w:val="clear" w:color="auto" w:fill="FFFFFF"/>
        </w:rPr>
        <w:t>Colour</w:t>
      </w:r>
      <w:proofErr w:type="spellEnd"/>
      <w:r w:rsidRPr="002562CA">
        <w:rPr>
          <w:shd w:val="clear" w:color="auto" w:fill="FFFFFF"/>
        </w:rPr>
        <w:t xml:space="preserve"> Images</w:t>
      </w:r>
      <w:proofErr w:type="gramStart"/>
      <w:r w:rsidRPr="002562CA">
        <w:rPr>
          <w:shd w:val="clear" w:color="auto" w:fill="FFFFFF"/>
        </w:rPr>
        <w:t>. ,</w:t>
      </w:r>
      <w:proofErr w:type="gramEnd"/>
      <w:r w:rsidRPr="002562CA">
        <w:rPr>
          <w:shd w:val="clear" w:color="auto" w:fill="FFFFFF"/>
        </w:rPr>
        <w:t xml:space="preserve"> 60-69. </w:t>
      </w:r>
      <w:hyperlink r:id="rId40" w:history="1">
        <w:r w:rsidRPr="002562CA">
          <w:rPr>
            <w:rStyle w:val="Hyperlink"/>
            <w:sz w:val="24"/>
            <w:szCs w:val="24"/>
            <w:shd w:val="clear" w:color="auto" w:fill="FFFFFF"/>
          </w:rPr>
          <w:t>https://doi.org/10.3233/978-1-61499-929-4-60</w:t>
        </w:r>
      </w:hyperlink>
      <w:r w:rsidRPr="002562CA">
        <w:rPr>
          <w:shd w:val="clear" w:color="auto" w:fill="FFFFFF"/>
        </w:rPr>
        <w:t>.</w:t>
      </w:r>
    </w:p>
    <w:p w14:paraId="17CDD7F6" w14:textId="77777777" w:rsidR="002562CA" w:rsidRPr="002562CA" w:rsidRDefault="002562CA" w:rsidP="00691FAB">
      <w:pPr>
        <w:pStyle w:val="Reference"/>
        <w:rPr>
          <w:lang w:val="en-IN"/>
        </w:rPr>
      </w:pPr>
      <w:r w:rsidRPr="002562CA">
        <w:rPr>
          <w:shd w:val="clear" w:color="auto" w:fill="FFFFFF"/>
        </w:rPr>
        <w:t>Aggarwal, A., Awasthi, E., Kukreja, D., Kedia, J., &amp; Bala, I. (2024). Modified moth flame optimization and logistic chaotic map integration for image encryption</w:t>
      </w:r>
      <w:r w:rsidRPr="00CF73B9">
        <w:rPr>
          <w:shd w:val="clear" w:color="auto" w:fill="FFFFFF"/>
        </w:rPr>
        <w:t>. </w:t>
      </w:r>
      <w:r w:rsidRPr="00CF73B9">
        <w:rPr>
          <w:rStyle w:val="Emphasis"/>
          <w:color w:val="28333D"/>
          <w:sz w:val="24"/>
          <w:szCs w:val="24"/>
          <w:shd w:val="clear" w:color="auto" w:fill="FFFFFF"/>
        </w:rPr>
        <w:t>Int. J. Syst. Assur. Eng. Manag.</w:t>
      </w:r>
      <w:r w:rsidRPr="00CF73B9">
        <w:rPr>
          <w:shd w:val="clear" w:color="auto" w:fill="FFFFFF"/>
        </w:rPr>
        <w:t>,</w:t>
      </w:r>
      <w:r w:rsidRPr="002562CA">
        <w:rPr>
          <w:shd w:val="clear" w:color="auto" w:fill="FFFFFF"/>
        </w:rPr>
        <w:t xml:space="preserve"> 16, 785-804. </w:t>
      </w:r>
      <w:hyperlink r:id="rId41" w:history="1">
        <w:r w:rsidRPr="002562CA">
          <w:rPr>
            <w:rStyle w:val="Hyperlink"/>
            <w:sz w:val="24"/>
            <w:szCs w:val="24"/>
            <w:shd w:val="clear" w:color="auto" w:fill="FFFFFF"/>
          </w:rPr>
          <w:t>https://doi.org/10.1007/s13198-024-02669-1</w:t>
        </w:r>
      </w:hyperlink>
      <w:r w:rsidRPr="002562CA">
        <w:rPr>
          <w:shd w:val="clear" w:color="auto" w:fill="FFFFFF"/>
        </w:rPr>
        <w:t>.</w:t>
      </w:r>
    </w:p>
    <w:p w14:paraId="4EE2B91B" w14:textId="77777777" w:rsidR="002562CA" w:rsidRPr="002562CA" w:rsidRDefault="002562CA" w:rsidP="00691FAB">
      <w:pPr>
        <w:pStyle w:val="Reference"/>
        <w:rPr>
          <w:lang w:val="en-IN"/>
        </w:rPr>
      </w:pPr>
      <w:r w:rsidRPr="002562CA">
        <w:rPr>
          <w:shd w:val="clear" w:color="auto" w:fill="FFFFFF"/>
        </w:rPr>
        <w:t>Guo, Y., Li, W., Wu, L., &amp; Zhai, P. (2024). Robust optical multi-image encryption with lossless decryption Recovery Based on phase recombination and vector decomposition</w:t>
      </w:r>
      <w:r w:rsidRPr="00CF73B9">
        <w:rPr>
          <w:shd w:val="clear" w:color="auto" w:fill="FFFFFF"/>
        </w:rPr>
        <w:t>. </w:t>
      </w:r>
      <w:proofErr w:type="spellStart"/>
      <w:r w:rsidRPr="00CF73B9">
        <w:rPr>
          <w:rStyle w:val="Emphasis"/>
          <w:color w:val="28333D"/>
          <w:sz w:val="24"/>
          <w:szCs w:val="24"/>
          <w:shd w:val="clear" w:color="auto" w:fill="FFFFFF"/>
        </w:rPr>
        <w:t>iScience</w:t>
      </w:r>
      <w:proofErr w:type="spellEnd"/>
      <w:r w:rsidRPr="002562CA">
        <w:rPr>
          <w:shd w:val="clear" w:color="auto" w:fill="FFFFFF"/>
        </w:rPr>
        <w:t xml:space="preserve">, 27. </w:t>
      </w:r>
      <w:hyperlink r:id="rId42" w:history="1">
        <w:r w:rsidRPr="002562CA">
          <w:rPr>
            <w:rStyle w:val="Hyperlink"/>
            <w:sz w:val="24"/>
            <w:szCs w:val="24"/>
            <w:shd w:val="clear" w:color="auto" w:fill="FFFFFF"/>
          </w:rPr>
          <w:t>https://doi.org/10.1016/j.isci.2024.110574</w:t>
        </w:r>
      </w:hyperlink>
      <w:r w:rsidRPr="002562CA">
        <w:rPr>
          <w:shd w:val="clear" w:color="auto" w:fill="FFFFFF"/>
        </w:rPr>
        <w:t>.</w:t>
      </w:r>
    </w:p>
    <w:p w14:paraId="6AE4183F" w14:textId="77777777" w:rsidR="002562CA" w:rsidRPr="002562CA" w:rsidRDefault="002562CA" w:rsidP="00691FAB">
      <w:pPr>
        <w:pStyle w:val="Reference"/>
        <w:rPr>
          <w:lang w:val="en-IN"/>
        </w:rPr>
      </w:pPr>
      <w:r w:rsidRPr="002562CA">
        <w:rPr>
          <w:shd w:val="clear" w:color="auto" w:fill="FFFFFF"/>
        </w:rPr>
        <w:t>Wang, H., Jiang, Z., Qian, Q., &amp; Wang, H. (2022). An efficient XOR-based visual cryptography scheme with lossless reconfigurable algorithms</w:t>
      </w:r>
      <w:r w:rsidRPr="00CF73B9">
        <w:rPr>
          <w:shd w:val="clear" w:color="auto" w:fill="FFFFFF"/>
        </w:rPr>
        <w:t>. </w:t>
      </w:r>
      <w:r w:rsidRPr="00CF73B9">
        <w:rPr>
          <w:rStyle w:val="Emphasis"/>
          <w:color w:val="28333D"/>
          <w:sz w:val="24"/>
          <w:szCs w:val="24"/>
          <w:shd w:val="clear" w:color="auto" w:fill="FFFFFF"/>
        </w:rPr>
        <w:t>International Journal of Distributed Sensor Networks</w:t>
      </w:r>
      <w:r w:rsidRPr="00CF73B9">
        <w:rPr>
          <w:shd w:val="clear" w:color="auto" w:fill="FFFFFF"/>
        </w:rPr>
        <w:t xml:space="preserve">, </w:t>
      </w:r>
      <w:r w:rsidRPr="002562CA">
        <w:rPr>
          <w:shd w:val="clear" w:color="auto" w:fill="FFFFFF"/>
        </w:rPr>
        <w:t xml:space="preserve">18. </w:t>
      </w:r>
      <w:hyperlink r:id="rId43" w:history="1">
        <w:r w:rsidRPr="002562CA">
          <w:rPr>
            <w:rStyle w:val="Hyperlink"/>
            <w:sz w:val="24"/>
            <w:szCs w:val="24"/>
            <w:shd w:val="clear" w:color="auto" w:fill="FFFFFF"/>
          </w:rPr>
          <w:t>https://doi.org/10.1177/15501329221084223</w:t>
        </w:r>
      </w:hyperlink>
      <w:r w:rsidRPr="002562CA">
        <w:rPr>
          <w:shd w:val="clear" w:color="auto" w:fill="FFFFFF"/>
        </w:rPr>
        <w:t>.</w:t>
      </w:r>
    </w:p>
    <w:p w14:paraId="4B83281D" w14:textId="77777777" w:rsidR="002562CA" w:rsidRPr="002562CA" w:rsidRDefault="002562CA" w:rsidP="00691FAB">
      <w:pPr>
        <w:pStyle w:val="Reference"/>
        <w:rPr>
          <w:lang w:val="en-IN"/>
        </w:rPr>
      </w:pPr>
      <w:r w:rsidRPr="002562CA">
        <w:rPr>
          <w:shd w:val="clear" w:color="auto" w:fill="FFFFFF"/>
        </w:rPr>
        <w:t>Dhakal, M., &amp; Shakya, S. (2025). Enhancing Image Data Security: DNA Cryptography and XOR-Based Feistel Encryption</w:t>
      </w:r>
      <w:r w:rsidRPr="00CF73B9">
        <w:rPr>
          <w:shd w:val="clear" w:color="auto" w:fill="FFFFFF"/>
        </w:rPr>
        <w:t>. </w:t>
      </w:r>
      <w:r w:rsidRPr="00CF73B9">
        <w:rPr>
          <w:rStyle w:val="Emphasis"/>
          <w:color w:val="28333D"/>
          <w:sz w:val="24"/>
          <w:szCs w:val="24"/>
          <w:shd w:val="clear" w:color="auto" w:fill="FFFFFF"/>
        </w:rPr>
        <w:t>Journal of Innovative Image Processing</w:t>
      </w:r>
      <w:r w:rsidRPr="00CF73B9">
        <w:rPr>
          <w:shd w:val="clear" w:color="auto" w:fill="FFFFFF"/>
        </w:rPr>
        <w:t>.</w:t>
      </w:r>
      <w:r w:rsidRPr="002562CA">
        <w:rPr>
          <w:shd w:val="clear" w:color="auto" w:fill="FFFFFF"/>
        </w:rPr>
        <w:t xml:space="preserve"> https://doi.org/10.36548/jiip.2025.1.001.</w:t>
      </w:r>
    </w:p>
    <w:p w14:paraId="01A6CADD" w14:textId="77777777" w:rsidR="008C2492" w:rsidRPr="00023648" w:rsidRDefault="008C2492" w:rsidP="00691FAB">
      <w:pPr>
        <w:pStyle w:val="Reference"/>
        <w:numPr>
          <w:ilvl w:val="0"/>
          <w:numId w:val="0"/>
        </w:numPr>
        <w:ind w:left="426"/>
      </w:pPr>
    </w:p>
    <w:p w14:paraId="76C12A18" w14:textId="77777777" w:rsidR="006A1B4C" w:rsidRPr="00023648" w:rsidRDefault="006A1B4C" w:rsidP="006A1B4C">
      <w:pPr>
        <w:spacing w:before="100" w:beforeAutospacing="1" w:after="100" w:afterAutospacing="1"/>
        <w:rPr>
          <w:szCs w:val="24"/>
        </w:rPr>
      </w:pPr>
    </w:p>
    <w:p w14:paraId="6B78C232" w14:textId="77777777" w:rsidR="006A1B4C" w:rsidRPr="00023648" w:rsidRDefault="006A1B4C" w:rsidP="00781888">
      <w:pPr>
        <w:spacing w:before="100" w:beforeAutospacing="1" w:after="100" w:afterAutospacing="1"/>
        <w:rPr>
          <w:szCs w:val="24"/>
        </w:rPr>
      </w:pPr>
    </w:p>
    <w:p w14:paraId="12BED7B3" w14:textId="77777777" w:rsidR="00781888" w:rsidRPr="00023648" w:rsidRDefault="00781888" w:rsidP="009D5F30">
      <w:pPr>
        <w:spacing w:before="100" w:beforeAutospacing="1" w:after="100" w:afterAutospacing="1"/>
        <w:rPr>
          <w:szCs w:val="24"/>
        </w:rPr>
      </w:pPr>
    </w:p>
    <w:p w14:paraId="3E65B848" w14:textId="77777777" w:rsidR="00781888" w:rsidRPr="00023648" w:rsidRDefault="00781888" w:rsidP="009D5F30">
      <w:pPr>
        <w:spacing w:before="100" w:beforeAutospacing="1" w:after="100" w:afterAutospacing="1"/>
        <w:rPr>
          <w:szCs w:val="24"/>
        </w:rPr>
      </w:pPr>
    </w:p>
    <w:p w14:paraId="5F5B7C38" w14:textId="77777777" w:rsidR="00781888" w:rsidRPr="00023648" w:rsidRDefault="00781888" w:rsidP="009D5F30">
      <w:pPr>
        <w:spacing w:before="100" w:beforeAutospacing="1" w:after="100" w:afterAutospacing="1"/>
        <w:rPr>
          <w:szCs w:val="24"/>
        </w:rPr>
      </w:pPr>
    </w:p>
    <w:p w14:paraId="53B956EB" w14:textId="77777777" w:rsidR="00781888" w:rsidRPr="00023648" w:rsidRDefault="00781888" w:rsidP="009D5F30">
      <w:pPr>
        <w:spacing w:before="100" w:beforeAutospacing="1" w:after="100" w:afterAutospacing="1"/>
        <w:rPr>
          <w:szCs w:val="24"/>
        </w:rPr>
      </w:pPr>
    </w:p>
    <w:p w14:paraId="084868C4" w14:textId="77777777" w:rsidR="00781888" w:rsidRPr="00023648" w:rsidRDefault="00781888" w:rsidP="009D5F30">
      <w:pPr>
        <w:spacing w:before="100" w:beforeAutospacing="1" w:after="100" w:afterAutospacing="1"/>
        <w:rPr>
          <w:szCs w:val="24"/>
        </w:rPr>
      </w:pPr>
    </w:p>
    <w:p w14:paraId="5CE7D030" w14:textId="77777777" w:rsidR="009D5F30" w:rsidRPr="00023648" w:rsidRDefault="009D5F30" w:rsidP="009D5F30">
      <w:pPr>
        <w:spacing w:before="100" w:beforeAutospacing="1" w:after="100" w:afterAutospacing="1"/>
        <w:rPr>
          <w:szCs w:val="24"/>
        </w:rPr>
      </w:pPr>
    </w:p>
    <w:p w14:paraId="442AA8FD" w14:textId="77777777" w:rsidR="00762FA9" w:rsidRPr="00023648" w:rsidRDefault="00762FA9" w:rsidP="00762FA9">
      <w:pPr>
        <w:spacing w:before="100" w:beforeAutospacing="1" w:after="100" w:afterAutospacing="1"/>
        <w:rPr>
          <w:szCs w:val="24"/>
        </w:rPr>
      </w:pPr>
    </w:p>
    <w:p w14:paraId="33A1CCCD" w14:textId="77777777" w:rsidR="00651C26" w:rsidRPr="00023648" w:rsidRDefault="00651C26" w:rsidP="00651C26">
      <w:pPr>
        <w:spacing w:before="100" w:beforeAutospacing="1" w:after="100" w:afterAutospacing="1"/>
        <w:rPr>
          <w:szCs w:val="24"/>
        </w:rPr>
      </w:pPr>
    </w:p>
    <w:p w14:paraId="613A949C" w14:textId="77777777" w:rsidR="00651C26" w:rsidRPr="00023648" w:rsidRDefault="00651C26" w:rsidP="00651C26">
      <w:pPr>
        <w:spacing w:before="100" w:beforeAutospacing="1" w:after="100" w:afterAutospacing="1"/>
        <w:rPr>
          <w:szCs w:val="24"/>
        </w:rPr>
      </w:pPr>
    </w:p>
    <w:p w14:paraId="1F641118" w14:textId="77777777" w:rsidR="00651C26" w:rsidRPr="00023648" w:rsidRDefault="00651C26" w:rsidP="00651C26">
      <w:pPr>
        <w:spacing w:before="100" w:beforeAutospacing="1" w:after="100" w:afterAutospacing="1"/>
        <w:rPr>
          <w:szCs w:val="24"/>
        </w:rPr>
      </w:pPr>
    </w:p>
    <w:p w14:paraId="5CF09930" w14:textId="77777777" w:rsidR="00651C26" w:rsidRPr="00023648" w:rsidRDefault="00651C26">
      <w:pPr>
        <w:rPr>
          <w:szCs w:val="24"/>
        </w:rPr>
      </w:pPr>
    </w:p>
    <w:p w14:paraId="1531AD9E" w14:textId="77777777" w:rsidR="005631CA" w:rsidRPr="00023648" w:rsidRDefault="005631CA">
      <w:pPr>
        <w:rPr>
          <w:szCs w:val="24"/>
        </w:rPr>
      </w:pPr>
    </w:p>
    <w:sectPr w:rsidR="005631CA" w:rsidRPr="00023648" w:rsidSect="00691FAB">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310ED"/>
    <w:multiLevelType w:val="hybridMultilevel"/>
    <w:tmpl w:val="FCDE924C"/>
    <w:lvl w:ilvl="0" w:tplc="05CCA9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4864FDE"/>
    <w:multiLevelType w:val="hybridMultilevel"/>
    <w:tmpl w:val="3566E5A6"/>
    <w:lvl w:ilvl="0" w:tplc="C45A4A14">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B646E2"/>
    <w:multiLevelType w:val="hybridMultilevel"/>
    <w:tmpl w:val="570E493C"/>
    <w:lvl w:ilvl="0" w:tplc="E872E13C">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8E4D98"/>
    <w:multiLevelType w:val="hybridMultilevel"/>
    <w:tmpl w:val="C076244C"/>
    <w:lvl w:ilvl="0" w:tplc="DA3E1C5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69EE2B43"/>
    <w:multiLevelType w:val="hybridMultilevel"/>
    <w:tmpl w:val="B3E8497C"/>
    <w:lvl w:ilvl="0" w:tplc="B1B28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6F1720"/>
    <w:multiLevelType w:val="hybridMultilevel"/>
    <w:tmpl w:val="1CE280A0"/>
    <w:lvl w:ilvl="0" w:tplc="52922AEC">
      <w:start w:val="1"/>
      <w:numFmt w:val="upperLetter"/>
      <w:lvlText w:val="(%1)"/>
      <w:lvlJc w:val="left"/>
      <w:pPr>
        <w:ind w:left="480" w:hanging="360"/>
      </w:pPr>
      <w:rPr>
        <w:rFonts w:hint="default"/>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1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9"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018190503">
    <w:abstractNumId w:val="1"/>
  </w:num>
  <w:num w:numId="2" w16cid:durableId="1089157844">
    <w:abstractNumId w:val="16"/>
  </w:num>
  <w:num w:numId="3" w16cid:durableId="1925844975">
    <w:abstractNumId w:val="21"/>
  </w:num>
  <w:num w:numId="4" w16cid:durableId="1623537524">
    <w:abstractNumId w:val="4"/>
  </w:num>
  <w:num w:numId="5" w16cid:durableId="333149680">
    <w:abstractNumId w:val="18"/>
  </w:num>
  <w:num w:numId="6" w16cid:durableId="1958750756">
    <w:abstractNumId w:val="9"/>
  </w:num>
  <w:num w:numId="7" w16cid:durableId="1466237890">
    <w:abstractNumId w:val="15"/>
  </w:num>
  <w:num w:numId="8" w16cid:durableId="846751398">
    <w:abstractNumId w:val="6"/>
  </w:num>
  <w:num w:numId="9" w16cid:durableId="982584711">
    <w:abstractNumId w:val="8"/>
  </w:num>
  <w:num w:numId="10" w16cid:durableId="247734440">
    <w:abstractNumId w:val="2"/>
  </w:num>
  <w:num w:numId="11" w16cid:durableId="1514879319">
    <w:abstractNumId w:val="20"/>
  </w:num>
  <w:num w:numId="12" w16cid:durableId="1383210328">
    <w:abstractNumId w:val="11"/>
  </w:num>
  <w:num w:numId="13" w16cid:durableId="1513061117">
    <w:abstractNumId w:val="19"/>
  </w:num>
  <w:num w:numId="14" w16cid:durableId="958226418">
    <w:abstractNumId w:val="13"/>
  </w:num>
  <w:num w:numId="15" w16cid:durableId="771170886">
    <w:abstractNumId w:val="7"/>
  </w:num>
  <w:num w:numId="16" w16cid:durableId="1726029251">
    <w:abstractNumId w:val="10"/>
  </w:num>
  <w:num w:numId="17" w16cid:durableId="1939214429">
    <w:abstractNumId w:val="15"/>
    <w:lvlOverride w:ilvl="0">
      <w:startOverride w:val="1"/>
    </w:lvlOverride>
  </w:num>
  <w:num w:numId="18" w16cid:durableId="957906086">
    <w:abstractNumId w:val="15"/>
    <w:lvlOverride w:ilvl="0">
      <w:startOverride w:val="1"/>
    </w:lvlOverride>
  </w:num>
  <w:num w:numId="19" w16cid:durableId="1087652185">
    <w:abstractNumId w:val="15"/>
    <w:lvlOverride w:ilvl="0">
      <w:startOverride w:val="1"/>
    </w:lvlOverride>
  </w:num>
  <w:num w:numId="20" w16cid:durableId="1054889863">
    <w:abstractNumId w:val="18"/>
    <w:lvlOverride w:ilvl="0">
      <w:startOverride w:val="1"/>
    </w:lvlOverride>
  </w:num>
  <w:num w:numId="21" w16cid:durableId="1903178079">
    <w:abstractNumId w:val="18"/>
    <w:lvlOverride w:ilvl="0">
      <w:startOverride w:val="1"/>
    </w:lvlOverride>
  </w:num>
  <w:num w:numId="22" w16cid:durableId="874267395">
    <w:abstractNumId w:val="18"/>
    <w:lvlOverride w:ilvl="0">
      <w:startOverride w:val="1"/>
    </w:lvlOverride>
  </w:num>
  <w:num w:numId="23" w16cid:durableId="1368025285">
    <w:abstractNumId w:val="18"/>
    <w:lvlOverride w:ilvl="0">
      <w:startOverride w:val="1"/>
    </w:lvlOverride>
  </w:num>
  <w:num w:numId="24" w16cid:durableId="944078796">
    <w:abstractNumId w:val="18"/>
    <w:lvlOverride w:ilvl="0">
      <w:startOverride w:val="1"/>
    </w:lvlOverride>
  </w:num>
  <w:num w:numId="25" w16cid:durableId="1653829719">
    <w:abstractNumId w:val="3"/>
  </w:num>
  <w:num w:numId="26" w16cid:durableId="1775442011">
    <w:abstractNumId w:val="0"/>
  </w:num>
  <w:num w:numId="27" w16cid:durableId="1778597175">
    <w:abstractNumId w:val="17"/>
  </w:num>
  <w:num w:numId="28" w16cid:durableId="1462073234">
    <w:abstractNumId w:val="14"/>
  </w:num>
  <w:num w:numId="29" w16cid:durableId="1804735014">
    <w:abstractNumId w:val="12"/>
  </w:num>
  <w:num w:numId="30" w16cid:durableId="13891893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90A40"/>
    <w:rsid w:val="00023648"/>
    <w:rsid w:val="0002578E"/>
    <w:rsid w:val="00066E7B"/>
    <w:rsid w:val="00072084"/>
    <w:rsid w:val="000D37A0"/>
    <w:rsid w:val="0011498C"/>
    <w:rsid w:val="00157A01"/>
    <w:rsid w:val="001750EF"/>
    <w:rsid w:val="001802A0"/>
    <w:rsid w:val="001845C7"/>
    <w:rsid w:val="001D2B51"/>
    <w:rsid w:val="001E79BA"/>
    <w:rsid w:val="002122AF"/>
    <w:rsid w:val="002562CA"/>
    <w:rsid w:val="002C5D83"/>
    <w:rsid w:val="002D0A9F"/>
    <w:rsid w:val="002F7F43"/>
    <w:rsid w:val="0032074C"/>
    <w:rsid w:val="003228B8"/>
    <w:rsid w:val="00322984"/>
    <w:rsid w:val="003249B3"/>
    <w:rsid w:val="00335EB1"/>
    <w:rsid w:val="003741EF"/>
    <w:rsid w:val="00390A40"/>
    <w:rsid w:val="003A3D0A"/>
    <w:rsid w:val="003A60BD"/>
    <w:rsid w:val="003B074E"/>
    <w:rsid w:val="003B4296"/>
    <w:rsid w:val="003C633F"/>
    <w:rsid w:val="003D4603"/>
    <w:rsid w:val="00460E3E"/>
    <w:rsid w:val="00482C25"/>
    <w:rsid w:val="0048307D"/>
    <w:rsid w:val="00486C21"/>
    <w:rsid w:val="004A3F70"/>
    <w:rsid w:val="004D27DF"/>
    <w:rsid w:val="004F0D52"/>
    <w:rsid w:val="004F5069"/>
    <w:rsid w:val="0050071E"/>
    <w:rsid w:val="00552DAB"/>
    <w:rsid w:val="005631CA"/>
    <w:rsid w:val="00571643"/>
    <w:rsid w:val="005C5605"/>
    <w:rsid w:val="005D37F8"/>
    <w:rsid w:val="00612B4D"/>
    <w:rsid w:val="006145D6"/>
    <w:rsid w:val="00647FDD"/>
    <w:rsid w:val="00651C26"/>
    <w:rsid w:val="00691FAB"/>
    <w:rsid w:val="006A1B4C"/>
    <w:rsid w:val="006E6AB8"/>
    <w:rsid w:val="00712676"/>
    <w:rsid w:val="00731DE0"/>
    <w:rsid w:val="007349B4"/>
    <w:rsid w:val="007412DC"/>
    <w:rsid w:val="00762FA9"/>
    <w:rsid w:val="00781888"/>
    <w:rsid w:val="007C68B5"/>
    <w:rsid w:val="007E2F24"/>
    <w:rsid w:val="00817B78"/>
    <w:rsid w:val="0089460C"/>
    <w:rsid w:val="008A0DBA"/>
    <w:rsid w:val="008B03B4"/>
    <w:rsid w:val="008C2492"/>
    <w:rsid w:val="008F7313"/>
    <w:rsid w:val="00937D58"/>
    <w:rsid w:val="00940078"/>
    <w:rsid w:val="00964672"/>
    <w:rsid w:val="009C5811"/>
    <w:rsid w:val="009D01A6"/>
    <w:rsid w:val="009D5093"/>
    <w:rsid w:val="009D5F30"/>
    <w:rsid w:val="009E08F9"/>
    <w:rsid w:val="009E18F3"/>
    <w:rsid w:val="00A078D5"/>
    <w:rsid w:val="00A67646"/>
    <w:rsid w:val="00AF2084"/>
    <w:rsid w:val="00AF6D8D"/>
    <w:rsid w:val="00B11CE8"/>
    <w:rsid w:val="00B57308"/>
    <w:rsid w:val="00B96D74"/>
    <w:rsid w:val="00BC6F4E"/>
    <w:rsid w:val="00BC7050"/>
    <w:rsid w:val="00BC7900"/>
    <w:rsid w:val="00BE4DDD"/>
    <w:rsid w:val="00BE5084"/>
    <w:rsid w:val="00BE6184"/>
    <w:rsid w:val="00BE698D"/>
    <w:rsid w:val="00C01804"/>
    <w:rsid w:val="00C16622"/>
    <w:rsid w:val="00C2339A"/>
    <w:rsid w:val="00C44F4D"/>
    <w:rsid w:val="00C5787B"/>
    <w:rsid w:val="00C61A92"/>
    <w:rsid w:val="00C74022"/>
    <w:rsid w:val="00C86202"/>
    <w:rsid w:val="00C95670"/>
    <w:rsid w:val="00CA3FD4"/>
    <w:rsid w:val="00CC2881"/>
    <w:rsid w:val="00CF73B9"/>
    <w:rsid w:val="00D44B93"/>
    <w:rsid w:val="00D44BB8"/>
    <w:rsid w:val="00DA359A"/>
    <w:rsid w:val="00DE479B"/>
    <w:rsid w:val="00E02E37"/>
    <w:rsid w:val="00E1374F"/>
    <w:rsid w:val="00E27743"/>
    <w:rsid w:val="00E9567A"/>
    <w:rsid w:val="00EA4B83"/>
    <w:rsid w:val="00EB7339"/>
    <w:rsid w:val="00ED32DB"/>
    <w:rsid w:val="00EE1AC1"/>
    <w:rsid w:val="00EF1352"/>
    <w:rsid w:val="00EF503A"/>
    <w:rsid w:val="00F23A80"/>
    <w:rsid w:val="00F457B6"/>
    <w:rsid w:val="00F750DF"/>
    <w:rsid w:val="00F75A51"/>
    <w:rsid w:val="00FC0A75"/>
    <w:rsid w:val="00FD77A8"/>
    <w:rsid w:val="00FF61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B4EB7"/>
  <w15:docId w15:val="{63974349-CE4A-4531-8558-CA1903B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91FAB"/>
    <w:pPr>
      <w:spacing w:after="0" w:line="240" w:lineRule="auto"/>
    </w:pPr>
    <w:rPr>
      <w:rFonts w:ascii="Times New Roman" w:eastAsia="Times New Roman" w:hAnsi="Times New Roman" w:cs="Times New Roman"/>
      <w:kern w:val="0"/>
      <w:sz w:val="24"/>
      <w:szCs w:val="20"/>
    </w:rPr>
  </w:style>
  <w:style w:type="paragraph" w:styleId="Heading1">
    <w:name w:val="heading 1"/>
    <w:basedOn w:val="Normal"/>
    <w:next w:val="Paragraph"/>
    <w:link w:val="Heading1Char"/>
    <w:qFormat/>
    <w:rsid w:val="00691FAB"/>
    <w:pPr>
      <w:keepNext/>
      <w:spacing w:before="240" w:after="240"/>
      <w:jc w:val="center"/>
      <w:outlineLvl w:val="0"/>
    </w:pPr>
    <w:rPr>
      <w:b/>
      <w:caps/>
    </w:rPr>
  </w:style>
  <w:style w:type="paragraph" w:styleId="Heading2">
    <w:name w:val="heading 2"/>
    <w:basedOn w:val="Normal"/>
    <w:next w:val="Paragraph"/>
    <w:link w:val="Heading2Char"/>
    <w:qFormat/>
    <w:rsid w:val="00691FAB"/>
    <w:pPr>
      <w:keepNext/>
      <w:spacing w:before="240" w:after="240"/>
      <w:jc w:val="center"/>
      <w:outlineLvl w:val="1"/>
    </w:pPr>
    <w:rPr>
      <w:b/>
    </w:rPr>
  </w:style>
  <w:style w:type="paragraph" w:styleId="Heading3">
    <w:name w:val="heading 3"/>
    <w:basedOn w:val="Normal"/>
    <w:next w:val="Normal"/>
    <w:link w:val="Heading3Char"/>
    <w:qFormat/>
    <w:rsid w:val="00691FAB"/>
    <w:pPr>
      <w:keepNext/>
      <w:spacing w:before="240" w:after="240"/>
      <w:jc w:val="center"/>
      <w:outlineLvl w:val="2"/>
    </w:pPr>
    <w:rPr>
      <w:i/>
      <w:iCs/>
      <w:sz w:val="20"/>
      <w:lang w:val="en-GB" w:eastAsia="en-GB"/>
    </w:rPr>
  </w:style>
  <w:style w:type="paragraph" w:styleId="Heading6">
    <w:name w:val="heading 6"/>
    <w:basedOn w:val="Normal"/>
    <w:next w:val="Normal"/>
    <w:link w:val="Heading6Char"/>
    <w:uiPriority w:val="9"/>
    <w:semiHidden/>
    <w:unhideWhenUsed/>
    <w:qFormat/>
    <w:rsid w:val="008C249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rsid w:val="00691F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1FAB"/>
  </w:style>
  <w:style w:type="character" w:customStyle="1" w:styleId="s1e773b4941">
    <w:name w:val="s1e773b4941"/>
    <w:basedOn w:val="DefaultParagraphFont"/>
    <w:rsid w:val="00390A40"/>
    <w:rPr>
      <w:strike w:val="0"/>
      <w:dstrike w:val="0"/>
      <w:color w:val="008013"/>
      <w:u w:val="none"/>
      <w:effect w:val="none"/>
    </w:rPr>
  </w:style>
  <w:style w:type="character" w:customStyle="1" w:styleId="s1e773b490">
    <w:name w:val="s1e773b490"/>
    <w:basedOn w:val="DefaultParagraphFont"/>
    <w:rsid w:val="00390A40"/>
  </w:style>
  <w:style w:type="character" w:customStyle="1" w:styleId="s1e773b4951">
    <w:name w:val="s1e773b4951"/>
    <w:basedOn w:val="DefaultParagraphFont"/>
    <w:rsid w:val="00390A40"/>
    <w:rPr>
      <w:strike w:val="0"/>
      <w:dstrike w:val="0"/>
      <w:color w:val="A709F5"/>
      <w:u w:val="none"/>
      <w:effect w:val="none"/>
    </w:rPr>
  </w:style>
  <w:style w:type="character" w:customStyle="1" w:styleId="s1e773b4961">
    <w:name w:val="s1e773b4961"/>
    <w:basedOn w:val="DefaultParagraphFont"/>
    <w:rsid w:val="00390A40"/>
    <w:rPr>
      <w:strike w:val="0"/>
      <w:dstrike w:val="0"/>
      <w:color w:val="0E00FF"/>
      <w:u w:val="none"/>
      <w:effect w:val="none"/>
    </w:rPr>
  </w:style>
  <w:style w:type="character" w:customStyle="1" w:styleId="s5dcf82d641">
    <w:name w:val="s5dcf82d641"/>
    <w:basedOn w:val="DefaultParagraphFont"/>
    <w:rsid w:val="003A60BD"/>
    <w:rPr>
      <w:strike w:val="0"/>
      <w:dstrike w:val="0"/>
      <w:color w:val="008013"/>
      <w:u w:val="none"/>
      <w:effect w:val="none"/>
    </w:rPr>
  </w:style>
  <w:style w:type="character" w:customStyle="1" w:styleId="s5dcf82d60">
    <w:name w:val="s5dcf82d60"/>
    <w:basedOn w:val="DefaultParagraphFont"/>
    <w:rsid w:val="003A60BD"/>
  </w:style>
  <w:style w:type="character" w:customStyle="1" w:styleId="s5dcf82d651">
    <w:name w:val="s5dcf82d651"/>
    <w:basedOn w:val="DefaultParagraphFont"/>
    <w:rsid w:val="003A60BD"/>
    <w:rPr>
      <w:strike w:val="0"/>
      <w:dstrike w:val="0"/>
      <w:color w:val="A709F5"/>
      <w:u w:val="none"/>
      <w:effect w:val="none"/>
    </w:rPr>
  </w:style>
  <w:style w:type="character" w:customStyle="1" w:styleId="s5dcf82d661">
    <w:name w:val="s5dcf82d661"/>
    <w:basedOn w:val="DefaultParagraphFont"/>
    <w:rsid w:val="003A60BD"/>
    <w:rPr>
      <w:strike w:val="0"/>
      <w:dstrike w:val="0"/>
      <w:color w:val="0E00FF"/>
      <w:u w:val="none"/>
      <w:effect w:val="none"/>
    </w:rPr>
  </w:style>
  <w:style w:type="character" w:customStyle="1" w:styleId="sa45314fb41">
    <w:name w:val="sa45314fb41"/>
    <w:basedOn w:val="DefaultParagraphFont"/>
    <w:rsid w:val="00335EB1"/>
    <w:rPr>
      <w:strike w:val="0"/>
      <w:dstrike w:val="0"/>
      <w:color w:val="008013"/>
      <w:u w:val="none"/>
      <w:effect w:val="none"/>
    </w:rPr>
  </w:style>
  <w:style w:type="character" w:customStyle="1" w:styleId="sa45314fb0">
    <w:name w:val="sa45314fb0"/>
    <w:basedOn w:val="DefaultParagraphFont"/>
    <w:rsid w:val="00335EB1"/>
  </w:style>
  <w:style w:type="character" w:customStyle="1" w:styleId="sa45314fb51">
    <w:name w:val="sa45314fb51"/>
    <w:basedOn w:val="DefaultParagraphFont"/>
    <w:rsid w:val="00335EB1"/>
    <w:rPr>
      <w:strike w:val="0"/>
      <w:dstrike w:val="0"/>
      <w:color w:val="A709F5"/>
      <w:u w:val="none"/>
      <w:effect w:val="none"/>
    </w:rPr>
  </w:style>
  <w:style w:type="character" w:customStyle="1" w:styleId="sa45314fb61">
    <w:name w:val="sa45314fb61"/>
    <w:basedOn w:val="DefaultParagraphFont"/>
    <w:rsid w:val="00335EB1"/>
    <w:rPr>
      <w:strike w:val="0"/>
      <w:dstrike w:val="0"/>
      <w:color w:val="0E00FF"/>
      <w:u w:val="none"/>
      <w:effect w:val="none"/>
    </w:rPr>
  </w:style>
  <w:style w:type="character" w:customStyle="1" w:styleId="s0768e04741">
    <w:name w:val="s0768e04741"/>
    <w:basedOn w:val="DefaultParagraphFont"/>
    <w:rsid w:val="003B4296"/>
    <w:rPr>
      <w:strike w:val="0"/>
      <w:dstrike w:val="0"/>
      <w:color w:val="008013"/>
      <w:u w:val="none"/>
      <w:effect w:val="none"/>
    </w:rPr>
  </w:style>
  <w:style w:type="character" w:customStyle="1" w:styleId="s0768e0470">
    <w:name w:val="s0768e0470"/>
    <w:basedOn w:val="DefaultParagraphFont"/>
    <w:rsid w:val="003B4296"/>
  </w:style>
  <w:style w:type="character" w:customStyle="1" w:styleId="s0768e04751">
    <w:name w:val="s0768e04751"/>
    <w:basedOn w:val="DefaultParagraphFont"/>
    <w:rsid w:val="003B4296"/>
    <w:rPr>
      <w:strike w:val="0"/>
      <w:dstrike w:val="0"/>
      <w:color w:val="A709F5"/>
      <w:u w:val="none"/>
      <w:effect w:val="none"/>
    </w:rPr>
  </w:style>
  <w:style w:type="character" w:customStyle="1" w:styleId="s0768e04761">
    <w:name w:val="s0768e04761"/>
    <w:basedOn w:val="DefaultParagraphFont"/>
    <w:rsid w:val="003B4296"/>
    <w:rPr>
      <w:strike w:val="0"/>
      <w:dstrike w:val="0"/>
      <w:color w:val="0E00FF"/>
      <w:u w:val="none"/>
      <w:effect w:val="none"/>
    </w:rPr>
  </w:style>
  <w:style w:type="paragraph" w:styleId="BalloonText">
    <w:name w:val="Balloon Text"/>
    <w:basedOn w:val="Normal"/>
    <w:link w:val="BalloonTextChar"/>
    <w:rsid w:val="00691FAB"/>
    <w:rPr>
      <w:rFonts w:ascii="Tahoma" w:hAnsi="Tahoma" w:cs="Tahoma"/>
      <w:sz w:val="16"/>
      <w:szCs w:val="16"/>
    </w:rPr>
  </w:style>
  <w:style w:type="character" w:customStyle="1" w:styleId="BalloonTextChar">
    <w:name w:val="Balloon Text Char"/>
    <w:basedOn w:val="DefaultParagraphFont"/>
    <w:link w:val="BalloonText"/>
    <w:rsid w:val="00691FAB"/>
    <w:rPr>
      <w:rFonts w:ascii="Tahoma" w:eastAsia="Times New Roman" w:hAnsi="Tahoma" w:cs="Tahoma"/>
      <w:kern w:val="0"/>
      <w:sz w:val="16"/>
      <w:szCs w:val="16"/>
    </w:rPr>
  </w:style>
  <w:style w:type="character" w:customStyle="1" w:styleId="Heading3Char">
    <w:name w:val="Heading 3 Char"/>
    <w:basedOn w:val="DefaultParagraphFont"/>
    <w:link w:val="Heading3"/>
    <w:rsid w:val="00651C26"/>
    <w:rPr>
      <w:rFonts w:ascii="Times New Roman" w:eastAsia="Times New Roman" w:hAnsi="Times New Roman" w:cs="Times New Roman"/>
      <w:i/>
      <w:iCs/>
      <w:kern w:val="0"/>
      <w:sz w:val="20"/>
      <w:szCs w:val="20"/>
      <w:lang w:val="en-GB" w:eastAsia="en-GB"/>
    </w:rPr>
  </w:style>
  <w:style w:type="character" w:styleId="Strong">
    <w:name w:val="Strong"/>
    <w:basedOn w:val="DefaultParagraphFont"/>
    <w:uiPriority w:val="22"/>
    <w:qFormat/>
    <w:rsid w:val="00691FAB"/>
    <w:rPr>
      <w:b/>
      <w:bCs/>
    </w:rPr>
  </w:style>
  <w:style w:type="paragraph" w:styleId="NormalWeb">
    <w:name w:val="Normal (Web)"/>
    <w:basedOn w:val="Normal"/>
    <w:uiPriority w:val="99"/>
    <w:unhideWhenUsed/>
    <w:rsid w:val="00691FAB"/>
    <w:pPr>
      <w:spacing w:before="100" w:beforeAutospacing="1" w:after="100" w:afterAutospacing="1"/>
    </w:pPr>
    <w:rPr>
      <w:szCs w:val="24"/>
      <w:lang w:val="en-GB" w:eastAsia="en-GB"/>
    </w:rPr>
  </w:style>
  <w:style w:type="character" w:customStyle="1" w:styleId="katex-mathml">
    <w:name w:val="katex-mathml"/>
    <w:basedOn w:val="DefaultParagraphFont"/>
    <w:rsid w:val="00651C26"/>
  </w:style>
  <w:style w:type="character" w:customStyle="1" w:styleId="mord">
    <w:name w:val="mord"/>
    <w:basedOn w:val="DefaultParagraphFont"/>
    <w:rsid w:val="00651C26"/>
  </w:style>
  <w:style w:type="character" w:customStyle="1" w:styleId="vlist-s">
    <w:name w:val="vlist-s"/>
    <w:basedOn w:val="DefaultParagraphFont"/>
    <w:rsid w:val="00651C26"/>
  </w:style>
  <w:style w:type="character" w:customStyle="1" w:styleId="mrel">
    <w:name w:val="mrel"/>
    <w:basedOn w:val="DefaultParagraphFont"/>
    <w:rsid w:val="00651C26"/>
  </w:style>
  <w:style w:type="character" w:customStyle="1" w:styleId="mopen">
    <w:name w:val="mopen"/>
    <w:basedOn w:val="DefaultParagraphFont"/>
    <w:rsid w:val="00651C26"/>
  </w:style>
  <w:style w:type="character" w:customStyle="1" w:styleId="mbin">
    <w:name w:val="mbin"/>
    <w:basedOn w:val="DefaultParagraphFont"/>
    <w:rsid w:val="00651C26"/>
  </w:style>
  <w:style w:type="character" w:customStyle="1" w:styleId="mclose">
    <w:name w:val="mclose"/>
    <w:basedOn w:val="DefaultParagraphFont"/>
    <w:rsid w:val="00651C26"/>
  </w:style>
  <w:style w:type="character" w:customStyle="1" w:styleId="mpunct">
    <w:name w:val="mpunct"/>
    <w:basedOn w:val="DefaultParagraphFont"/>
    <w:rsid w:val="00651C26"/>
  </w:style>
  <w:style w:type="character" w:customStyle="1" w:styleId="whitespace-nowrap">
    <w:name w:val="whitespace-nowrap!"/>
    <w:basedOn w:val="DefaultParagraphFont"/>
    <w:rsid w:val="009D5F30"/>
  </w:style>
  <w:style w:type="character" w:customStyle="1" w:styleId="Heading6Char">
    <w:name w:val="Heading 6 Char"/>
    <w:basedOn w:val="DefaultParagraphFont"/>
    <w:link w:val="Heading6"/>
    <w:uiPriority w:val="9"/>
    <w:semiHidden/>
    <w:rsid w:val="008C2492"/>
    <w:rPr>
      <w:rFonts w:asciiTheme="majorHAnsi" w:eastAsiaTheme="majorEastAsia" w:hAnsiTheme="majorHAnsi" w:cstheme="majorBidi"/>
      <w:i/>
      <w:iCs/>
      <w:color w:val="243F60" w:themeColor="accent1" w:themeShade="7F"/>
    </w:rPr>
  </w:style>
  <w:style w:type="character" w:styleId="PlaceholderText">
    <w:name w:val="Placeholder Text"/>
    <w:basedOn w:val="DefaultParagraphFont"/>
    <w:uiPriority w:val="99"/>
    <w:semiHidden/>
    <w:rsid w:val="00322984"/>
    <w:rPr>
      <w:color w:val="808080"/>
    </w:rPr>
  </w:style>
  <w:style w:type="character" w:customStyle="1" w:styleId="Heading2Char">
    <w:name w:val="Heading 2 Char"/>
    <w:basedOn w:val="DefaultParagraphFont"/>
    <w:link w:val="Heading2"/>
    <w:rsid w:val="00023648"/>
    <w:rPr>
      <w:rFonts w:ascii="Times New Roman" w:eastAsia="Times New Roman" w:hAnsi="Times New Roman" w:cs="Times New Roman"/>
      <w:b/>
      <w:kern w:val="0"/>
      <w:sz w:val="24"/>
      <w:szCs w:val="20"/>
    </w:rPr>
  </w:style>
  <w:style w:type="table" w:styleId="TableGrid">
    <w:name w:val="Table Grid"/>
    <w:basedOn w:val="TableNormal"/>
    <w:rsid w:val="00691FAB"/>
    <w:pPr>
      <w:spacing w:after="0" w:line="240" w:lineRule="auto"/>
    </w:pPr>
    <w:rPr>
      <w:rFonts w:ascii="Times New Roman" w:eastAsia="Times New Roman" w:hAnsi="Times New Roman" w:cs="Times New Roman"/>
      <w:kern w:val="0"/>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91FAB"/>
    <w:rPr>
      <w:color w:val="0000FF"/>
      <w:u w:val="single"/>
    </w:rPr>
  </w:style>
  <w:style w:type="paragraph" w:styleId="NoSpacing">
    <w:name w:val="No Spacing"/>
    <w:uiPriority w:val="1"/>
    <w:qFormat/>
    <w:rsid w:val="00BE4DDD"/>
    <w:pPr>
      <w:spacing w:after="0" w:line="240" w:lineRule="auto"/>
    </w:pPr>
    <w:rPr>
      <w:sz w:val="24"/>
      <w:szCs w:val="24"/>
    </w:rPr>
  </w:style>
  <w:style w:type="paragraph" w:styleId="ListParagraph">
    <w:name w:val="List Paragraph"/>
    <w:basedOn w:val="Normal"/>
    <w:uiPriority w:val="34"/>
    <w:rsid w:val="00691FAB"/>
    <w:pPr>
      <w:ind w:left="720"/>
      <w:contextualSpacing/>
    </w:pPr>
  </w:style>
  <w:style w:type="character" w:styleId="Emphasis">
    <w:name w:val="Emphasis"/>
    <w:basedOn w:val="DefaultParagraphFont"/>
    <w:uiPriority w:val="20"/>
    <w:qFormat/>
    <w:rsid w:val="00691FAB"/>
    <w:rPr>
      <w:i/>
      <w:iCs/>
    </w:rPr>
  </w:style>
  <w:style w:type="character" w:customStyle="1" w:styleId="Heading1Char">
    <w:name w:val="Heading 1 Char"/>
    <w:basedOn w:val="DefaultParagraphFont"/>
    <w:link w:val="Heading1"/>
    <w:rsid w:val="00691FAB"/>
    <w:rPr>
      <w:rFonts w:ascii="Times New Roman" w:eastAsia="Times New Roman" w:hAnsi="Times New Roman" w:cs="Times New Roman"/>
      <w:b/>
      <w:caps/>
      <w:kern w:val="0"/>
      <w:sz w:val="24"/>
      <w:szCs w:val="20"/>
    </w:rPr>
  </w:style>
  <w:style w:type="paragraph" w:styleId="FootnoteText">
    <w:name w:val="footnote text"/>
    <w:basedOn w:val="Normal"/>
    <w:link w:val="FootnoteTextChar"/>
    <w:semiHidden/>
    <w:rsid w:val="00691FAB"/>
    <w:rPr>
      <w:sz w:val="16"/>
    </w:rPr>
  </w:style>
  <w:style w:type="character" w:customStyle="1" w:styleId="FootnoteTextChar">
    <w:name w:val="Footnote Text Char"/>
    <w:basedOn w:val="DefaultParagraphFont"/>
    <w:link w:val="FootnoteText"/>
    <w:semiHidden/>
    <w:rsid w:val="00691FAB"/>
    <w:rPr>
      <w:rFonts w:ascii="Times New Roman" w:eastAsia="Times New Roman" w:hAnsi="Times New Roman" w:cs="Times New Roman"/>
      <w:kern w:val="0"/>
      <w:sz w:val="16"/>
      <w:szCs w:val="20"/>
    </w:rPr>
  </w:style>
  <w:style w:type="paragraph" w:customStyle="1" w:styleId="PaperTitle">
    <w:name w:val="Paper Title"/>
    <w:basedOn w:val="Normal"/>
    <w:next w:val="AuthorName"/>
    <w:rsid w:val="00691FAB"/>
    <w:pPr>
      <w:spacing w:before="1200"/>
      <w:jc w:val="center"/>
    </w:pPr>
    <w:rPr>
      <w:b/>
      <w:sz w:val="36"/>
    </w:rPr>
  </w:style>
  <w:style w:type="paragraph" w:customStyle="1" w:styleId="AuthorName">
    <w:name w:val="Author Name"/>
    <w:basedOn w:val="Normal"/>
    <w:next w:val="AuthorAffiliation"/>
    <w:rsid w:val="00691FAB"/>
    <w:pPr>
      <w:spacing w:before="360" w:after="360"/>
      <w:jc w:val="center"/>
    </w:pPr>
    <w:rPr>
      <w:sz w:val="28"/>
    </w:rPr>
  </w:style>
  <w:style w:type="paragraph" w:customStyle="1" w:styleId="AuthorAffiliation">
    <w:name w:val="Author Affiliation"/>
    <w:basedOn w:val="Normal"/>
    <w:rsid w:val="00691FAB"/>
    <w:pPr>
      <w:jc w:val="center"/>
    </w:pPr>
    <w:rPr>
      <w:i/>
      <w:sz w:val="20"/>
    </w:rPr>
  </w:style>
  <w:style w:type="paragraph" w:customStyle="1" w:styleId="Abstract">
    <w:name w:val="Abstract"/>
    <w:basedOn w:val="Normal"/>
    <w:next w:val="Heading1"/>
    <w:rsid w:val="00691FAB"/>
    <w:pPr>
      <w:spacing w:before="360" w:after="360"/>
      <w:ind w:left="289" w:right="289"/>
      <w:jc w:val="both"/>
    </w:pPr>
    <w:rPr>
      <w:sz w:val="18"/>
    </w:rPr>
  </w:style>
  <w:style w:type="paragraph" w:customStyle="1" w:styleId="Paragraph">
    <w:name w:val="Paragraph"/>
    <w:basedOn w:val="Normal"/>
    <w:rsid w:val="00691FAB"/>
    <w:pPr>
      <w:ind w:firstLine="284"/>
      <w:jc w:val="both"/>
    </w:pPr>
    <w:rPr>
      <w:sz w:val="20"/>
    </w:rPr>
  </w:style>
  <w:style w:type="character" w:styleId="FootnoteReference">
    <w:name w:val="footnote reference"/>
    <w:semiHidden/>
    <w:rsid w:val="00691FAB"/>
    <w:rPr>
      <w:vertAlign w:val="superscript"/>
    </w:rPr>
  </w:style>
  <w:style w:type="paragraph" w:customStyle="1" w:styleId="Reference">
    <w:name w:val="Reference"/>
    <w:basedOn w:val="Paragraph"/>
    <w:rsid w:val="00691FAB"/>
    <w:pPr>
      <w:numPr>
        <w:numId w:val="16"/>
      </w:numPr>
      <w:ind w:left="426" w:hanging="426"/>
    </w:pPr>
  </w:style>
  <w:style w:type="paragraph" w:customStyle="1" w:styleId="FigureCaption">
    <w:name w:val="Figure Caption"/>
    <w:next w:val="Paragraph"/>
    <w:rsid w:val="00691FAB"/>
    <w:pPr>
      <w:spacing w:before="120" w:after="0" w:line="240" w:lineRule="auto"/>
      <w:jc w:val="center"/>
    </w:pPr>
    <w:rPr>
      <w:rFonts w:ascii="Times New Roman" w:eastAsia="Times New Roman" w:hAnsi="Times New Roman" w:cs="Times New Roman"/>
      <w:kern w:val="0"/>
      <w:sz w:val="18"/>
      <w:szCs w:val="20"/>
    </w:rPr>
  </w:style>
  <w:style w:type="paragraph" w:customStyle="1" w:styleId="Figure">
    <w:name w:val="Figure"/>
    <w:basedOn w:val="Paragraph"/>
    <w:rsid w:val="00691FAB"/>
    <w:pPr>
      <w:keepNext/>
      <w:ind w:firstLine="0"/>
      <w:jc w:val="center"/>
    </w:pPr>
  </w:style>
  <w:style w:type="paragraph" w:customStyle="1" w:styleId="Equation">
    <w:name w:val="Equation"/>
    <w:basedOn w:val="Paragraph"/>
    <w:rsid w:val="00691FAB"/>
    <w:pPr>
      <w:tabs>
        <w:tab w:val="center" w:pos="4320"/>
        <w:tab w:val="right" w:pos="9242"/>
      </w:tabs>
      <w:ind w:firstLine="0"/>
      <w:jc w:val="center"/>
    </w:pPr>
  </w:style>
  <w:style w:type="paragraph" w:customStyle="1" w:styleId="Paragraphbulleted">
    <w:name w:val="Paragraph (bulleted)"/>
    <w:basedOn w:val="Paragraph"/>
    <w:rsid w:val="00691FAB"/>
    <w:pPr>
      <w:numPr>
        <w:numId w:val="15"/>
      </w:numPr>
      <w:ind w:left="641" w:hanging="357"/>
    </w:pPr>
  </w:style>
  <w:style w:type="paragraph" w:customStyle="1" w:styleId="AuthorEmail">
    <w:name w:val="Author Email"/>
    <w:basedOn w:val="Normal"/>
    <w:qFormat/>
    <w:rsid w:val="00691FAB"/>
    <w:pPr>
      <w:jc w:val="center"/>
    </w:pPr>
    <w:rPr>
      <w:sz w:val="20"/>
    </w:rPr>
  </w:style>
  <w:style w:type="paragraph" w:customStyle="1" w:styleId="TableCaption">
    <w:name w:val="Table Caption"/>
    <w:basedOn w:val="FigureCaption"/>
    <w:qFormat/>
    <w:rsid w:val="00691FAB"/>
    <w:rPr>
      <w:szCs w:val="18"/>
    </w:rPr>
  </w:style>
  <w:style w:type="paragraph" w:customStyle="1" w:styleId="Paragraphnumbered">
    <w:name w:val="Paragraph (numbered)"/>
    <w:rsid w:val="00691FAB"/>
    <w:pPr>
      <w:numPr>
        <w:numId w:val="5"/>
      </w:numPr>
      <w:spacing w:after="0" w:line="240" w:lineRule="auto"/>
      <w:jc w:val="both"/>
    </w:pPr>
    <w:rPr>
      <w:rFonts w:ascii="Times New Roman" w:eastAsia="Times New Roman" w:hAnsi="Times New Roman" w:cs="Times New Roman"/>
      <w:kern w:val="0"/>
      <w:sz w:val="20"/>
      <w:szCs w:val="20"/>
    </w:rPr>
  </w:style>
  <w:style w:type="character" w:styleId="UnresolvedMention">
    <w:name w:val="Unresolved Mention"/>
    <w:basedOn w:val="DefaultParagraphFont"/>
    <w:uiPriority w:val="99"/>
    <w:semiHidden/>
    <w:unhideWhenUsed/>
    <w:rsid w:val="00691FAB"/>
    <w:rPr>
      <w:color w:val="808080"/>
      <w:shd w:val="clear" w:color="auto" w:fill="E6E6E6"/>
    </w:rPr>
  </w:style>
  <w:style w:type="character" w:styleId="CommentReference">
    <w:name w:val="annotation reference"/>
    <w:basedOn w:val="DefaultParagraphFont"/>
    <w:semiHidden/>
    <w:unhideWhenUsed/>
    <w:rsid w:val="00691FAB"/>
    <w:rPr>
      <w:sz w:val="16"/>
      <w:szCs w:val="16"/>
    </w:rPr>
  </w:style>
  <w:style w:type="paragraph" w:styleId="CommentText">
    <w:name w:val="annotation text"/>
    <w:basedOn w:val="Normal"/>
    <w:link w:val="CommentTextChar"/>
    <w:semiHidden/>
    <w:unhideWhenUsed/>
    <w:rsid w:val="00691FAB"/>
    <w:rPr>
      <w:sz w:val="20"/>
    </w:rPr>
  </w:style>
  <w:style w:type="character" w:customStyle="1" w:styleId="CommentTextChar">
    <w:name w:val="Comment Text Char"/>
    <w:basedOn w:val="DefaultParagraphFont"/>
    <w:link w:val="CommentText"/>
    <w:semiHidden/>
    <w:rsid w:val="00691FAB"/>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semiHidden/>
    <w:unhideWhenUsed/>
    <w:rsid w:val="00691FAB"/>
    <w:rPr>
      <w:b/>
      <w:bCs/>
    </w:rPr>
  </w:style>
  <w:style w:type="character" w:customStyle="1" w:styleId="CommentSubjectChar">
    <w:name w:val="Comment Subject Char"/>
    <w:basedOn w:val="CommentTextChar"/>
    <w:link w:val="CommentSubject"/>
    <w:semiHidden/>
    <w:rsid w:val="00691FAB"/>
    <w:rPr>
      <w:rFonts w:ascii="Times New Roman" w:eastAsia="Times New Roman" w:hAnsi="Times New Roman"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96706">
      <w:bodyDiv w:val="1"/>
      <w:marLeft w:val="0"/>
      <w:marRight w:val="0"/>
      <w:marTop w:val="0"/>
      <w:marBottom w:val="0"/>
      <w:divBdr>
        <w:top w:val="none" w:sz="0" w:space="0" w:color="auto"/>
        <w:left w:val="none" w:sz="0" w:space="0" w:color="auto"/>
        <w:bottom w:val="none" w:sz="0" w:space="0" w:color="auto"/>
        <w:right w:val="none" w:sz="0" w:space="0" w:color="auto"/>
      </w:divBdr>
      <w:divsChild>
        <w:div w:id="1624580338">
          <w:marLeft w:val="0"/>
          <w:marRight w:val="0"/>
          <w:marTop w:val="0"/>
          <w:marBottom w:val="0"/>
          <w:divBdr>
            <w:top w:val="none" w:sz="0" w:space="0" w:color="auto"/>
            <w:left w:val="none" w:sz="0" w:space="0" w:color="auto"/>
            <w:bottom w:val="none" w:sz="0" w:space="0" w:color="auto"/>
            <w:right w:val="none" w:sz="0" w:space="0" w:color="auto"/>
          </w:divBdr>
          <w:divsChild>
            <w:div w:id="1722360567">
              <w:marLeft w:val="0"/>
              <w:marRight w:val="0"/>
              <w:marTop w:val="0"/>
              <w:marBottom w:val="0"/>
              <w:divBdr>
                <w:top w:val="none" w:sz="0" w:space="0" w:color="auto"/>
                <w:left w:val="none" w:sz="0" w:space="0" w:color="auto"/>
                <w:bottom w:val="none" w:sz="0" w:space="0" w:color="auto"/>
                <w:right w:val="none" w:sz="0" w:space="0" w:color="auto"/>
              </w:divBdr>
              <w:divsChild>
                <w:div w:id="1256940634">
                  <w:marLeft w:val="0"/>
                  <w:marRight w:val="0"/>
                  <w:marTop w:val="77"/>
                  <w:marBottom w:val="77"/>
                  <w:divBdr>
                    <w:top w:val="none" w:sz="0" w:space="0" w:color="auto"/>
                    <w:left w:val="none" w:sz="0" w:space="0" w:color="auto"/>
                    <w:bottom w:val="none" w:sz="0" w:space="0" w:color="auto"/>
                    <w:right w:val="none" w:sz="0" w:space="0" w:color="auto"/>
                  </w:divBdr>
                  <w:divsChild>
                    <w:div w:id="882133712">
                      <w:marLeft w:val="0"/>
                      <w:marRight w:val="0"/>
                      <w:marTop w:val="0"/>
                      <w:marBottom w:val="0"/>
                      <w:divBdr>
                        <w:top w:val="none" w:sz="0" w:space="0" w:color="auto"/>
                        <w:left w:val="none" w:sz="0" w:space="0" w:color="auto"/>
                        <w:bottom w:val="none" w:sz="0" w:space="0" w:color="auto"/>
                        <w:right w:val="none" w:sz="0" w:space="0" w:color="auto"/>
                      </w:divBdr>
                      <w:divsChild>
                        <w:div w:id="1792359333">
                          <w:marLeft w:val="240"/>
                          <w:marRight w:val="0"/>
                          <w:marTop w:val="0"/>
                          <w:marBottom w:val="0"/>
                          <w:divBdr>
                            <w:top w:val="none" w:sz="0" w:space="0" w:color="auto"/>
                            <w:left w:val="none" w:sz="0" w:space="0" w:color="auto"/>
                            <w:bottom w:val="none" w:sz="0" w:space="0" w:color="auto"/>
                            <w:right w:val="none" w:sz="0" w:space="0" w:color="auto"/>
                          </w:divBdr>
                        </w:div>
                      </w:divsChild>
                    </w:div>
                    <w:div w:id="1784497358">
                      <w:marLeft w:val="0"/>
                      <w:marRight w:val="0"/>
                      <w:marTop w:val="0"/>
                      <w:marBottom w:val="0"/>
                      <w:divBdr>
                        <w:top w:val="none" w:sz="0" w:space="0" w:color="auto"/>
                        <w:left w:val="none" w:sz="0" w:space="0" w:color="auto"/>
                        <w:bottom w:val="none" w:sz="0" w:space="0" w:color="auto"/>
                        <w:right w:val="none" w:sz="0" w:space="0" w:color="auto"/>
                      </w:divBdr>
                      <w:divsChild>
                        <w:div w:id="1029376287">
                          <w:marLeft w:val="240"/>
                          <w:marRight w:val="0"/>
                          <w:marTop w:val="0"/>
                          <w:marBottom w:val="0"/>
                          <w:divBdr>
                            <w:top w:val="none" w:sz="0" w:space="0" w:color="auto"/>
                            <w:left w:val="none" w:sz="0" w:space="0" w:color="auto"/>
                            <w:bottom w:val="none" w:sz="0" w:space="0" w:color="auto"/>
                            <w:right w:val="none" w:sz="0" w:space="0" w:color="auto"/>
                          </w:divBdr>
                        </w:div>
                      </w:divsChild>
                    </w:div>
                    <w:div w:id="600259732">
                      <w:marLeft w:val="0"/>
                      <w:marRight w:val="0"/>
                      <w:marTop w:val="0"/>
                      <w:marBottom w:val="0"/>
                      <w:divBdr>
                        <w:top w:val="none" w:sz="0" w:space="0" w:color="auto"/>
                        <w:left w:val="none" w:sz="0" w:space="0" w:color="auto"/>
                        <w:bottom w:val="none" w:sz="0" w:space="0" w:color="auto"/>
                        <w:right w:val="none" w:sz="0" w:space="0" w:color="auto"/>
                      </w:divBdr>
                    </w:div>
                    <w:div w:id="1104569664">
                      <w:marLeft w:val="0"/>
                      <w:marRight w:val="0"/>
                      <w:marTop w:val="0"/>
                      <w:marBottom w:val="0"/>
                      <w:divBdr>
                        <w:top w:val="none" w:sz="0" w:space="0" w:color="auto"/>
                        <w:left w:val="none" w:sz="0" w:space="0" w:color="auto"/>
                        <w:bottom w:val="none" w:sz="0" w:space="0" w:color="auto"/>
                        <w:right w:val="none" w:sz="0" w:space="0" w:color="auto"/>
                      </w:divBdr>
                      <w:divsChild>
                        <w:div w:id="444735865">
                          <w:marLeft w:val="240"/>
                          <w:marRight w:val="0"/>
                          <w:marTop w:val="0"/>
                          <w:marBottom w:val="0"/>
                          <w:divBdr>
                            <w:top w:val="none" w:sz="0" w:space="0" w:color="auto"/>
                            <w:left w:val="none" w:sz="0" w:space="0" w:color="auto"/>
                            <w:bottom w:val="none" w:sz="0" w:space="0" w:color="auto"/>
                            <w:right w:val="none" w:sz="0" w:space="0" w:color="auto"/>
                          </w:divBdr>
                        </w:div>
                      </w:divsChild>
                    </w:div>
                    <w:div w:id="1576623928">
                      <w:marLeft w:val="0"/>
                      <w:marRight w:val="0"/>
                      <w:marTop w:val="0"/>
                      <w:marBottom w:val="0"/>
                      <w:divBdr>
                        <w:top w:val="none" w:sz="0" w:space="0" w:color="auto"/>
                        <w:left w:val="none" w:sz="0" w:space="0" w:color="auto"/>
                        <w:bottom w:val="none" w:sz="0" w:space="0" w:color="auto"/>
                        <w:right w:val="none" w:sz="0" w:space="0" w:color="auto"/>
                      </w:divBdr>
                      <w:divsChild>
                        <w:div w:id="2137598030">
                          <w:marLeft w:val="240"/>
                          <w:marRight w:val="0"/>
                          <w:marTop w:val="0"/>
                          <w:marBottom w:val="0"/>
                          <w:divBdr>
                            <w:top w:val="none" w:sz="0" w:space="0" w:color="auto"/>
                            <w:left w:val="none" w:sz="0" w:space="0" w:color="auto"/>
                            <w:bottom w:val="none" w:sz="0" w:space="0" w:color="auto"/>
                            <w:right w:val="none" w:sz="0" w:space="0" w:color="auto"/>
                          </w:divBdr>
                        </w:div>
                      </w:divsChild>
                    </w:div>
                    <w:div w:id="1145126421">
                      <w:marLeft w:val="0"/>
                      <w:marRight w:val="0"/>
                      <w:marTop w:val="0"/>
                      <w:marBottom w:val="0"/>
                      <w:divBdr>
                        <w:top w:val="none" w:sz="0" w:space="0" w:color="auto"/>
                        <w:left w:val="none" w:sz="0" w:space="0" w:color="auto"/>
                        <w:bottom w:val="none" w:sz="0" w:space="0" w:color="auto"/>
                        <w:right w:val="none" w:sz="0" w:space="0" w:color="auto"/>
                      </w:divBdr>
                      <w:divsChild>
                        <w:div w:id="2022850583">
                          <w:marLeft w:val="240"/>
                          <w:marRight w:val="0"/>
                          <w:marTop w:val="0"/>
                          <w:marBottom w:val="0"/>
                          <w:divBdr>
                            <w:top w:val="none" w:sz="0" w:space="0" w:color="auto"/>
                            <w:left w:val="none" w:sz="0" w:space="0" w:color="auto"/>
                            <w:bottom w:val="none" w:sz="0" w:space="0" w:color="auto"/>
                            <w:right w:val="none" w:sz="0" w:space="0" w:color="auto"/>
                          </w:divBdr>
                        </w:div>
                      </w:divsChild>
                    </w:div>
                    <w:div w:id="861820114">
                      <w:marLeft w:val="0"/>
                      <w:marRight w:val="0"/>
                      <w:marTop w:val="0"/>
                      <w:marBottom w:val="0"/>
                      <w:divBdr>
                        <w:top w:val="none" w:sz="0" w:space="0" w:color="auto"/>
                        <w:left w:val="none" w:sz="0" w:space="0" w:color="auto"/>
                        <w:bottom w:val="none" w:sz="0" w:space="0" w:color="auto"/>
                        <w:right w:val="none" w:sz="0" w:space="0" w:color="auto"/>
                      </w:divBdr>
                      <w:divsChild>
                        <w:div w:id="1440949856">
                          <w:marLeft w:val="240"/>
                          <w:marRight w:val="0"/>
                          <w:marTop w:val="0"/>
                          <w:marBottom w:val="0"/>
                          <w:divBdr>
                            <w:top w:val="none" w:sz="0" w:space="0" w:color="auto"/>
                            <w:left w:val="none" w:sz="0" w:space="0" w:color="auto"/>
                            <w:bottom w:val="none" w:sz="0" w:space="0" w:color="auto"/>
                            <w:right w:val="none" w:sz="0" w:space="0" w:color="auto"/>
                          </w:divBdr>
                        </w:div>
                      </w:divsChild>
                    </w:div>
                    <w:div w:id="1923224397">
                      <w:marLeft w:val="0"/>
                      <w:marRight w:val="0"/>
                      <w:marTop w:val="0"/>
                      <w:marBottom w:val="0"/>
                      <w:divBdr>
                        <w:top w:val="none" w:sz="0" w:space="0" w:color="auto"/>
                        <w:left w:val="none" w:sz="0" w:space="0" w:color="auto"/>
                        <w:bottom w:val="none" w:sz="0" w:space="0" w:color="auto"/>
                        <w:right w:val="none" w:sz="0" w:space="0" w:color="auto"/>
                      </w:divBdr>
                      <w:divsChild>
                        <w:div w:id="493036579">
                          <w:marLeft w:val="240"/>
                          <w:marRight w:val="0"/>
                          <w:marTop w:val="0"/>
                          <w:marBottom w:val="0"/>
                          <w:divBdr>
                            <w:top w:val="none" w:sz="0" w:space="0" w:color="auto"/>
                            <w:left w:val="none" w:sz="0" w:space="0" w:color="auto"/>
                            <w:bottom w:val="none" w:sz="0" w:space="0" w:color="auto"/>
                            <w:right w:val="none" w:sz="0" w:space="0" w:color="auto"/>
                          </w:divBdr>
                        </w:div>
                      </w:divsChild>
                    </w:div>
                    <w:div w:id="1531602143">
                      <w:marLeft w:val="0"/>
                      <w:marRight w:val="0"/>
                      <w:marTop w:val="0"/>
                      <w:marBottom w:val="0"/>
                      <w:divBdr>
                        <w:top w:val="none" w:sz="0" w:space="0" w:color="auto"/>
                        <w:left w:val="none" w:sz="0" w:space="0" w:color="auto"/>
                        <w:bottom w:val="none" w:sz="0" w:space="0" w:color="auto"/>
                        <w:right w:val="none" w:sz="0" w:space="0" w:color="auto"/>
                      </w:divBdr>
                      <w:divsChild>
                        <w:div w:id="79721569">
                          <w:marLeft w:val="240"/>
                          <w:marRight w:val="0"/>
                          <w:marTop w:val="0"/>
                          <w:marBottom w:val="0"/>
                          <w:divBdr>
                            <w:top w:val="none" w:sz="0" w:space="0" w:color="auto"/>
                            <w:left w:val="none" w:sz="0" w:space="0" w:color="auto"/>
                            <w:bottom w:val="none" w:sz="0" w:space="0" w:color="auto"/>
                            <w:right w:val="none" w:sz="0" w:space="0" w:color="auto"/>
                          </w:divBdr>
                        </w:div>
                      </w:divsChild>
                    </w:div>
                    <w:div w:id="557788864">
                      <w:marLeft w:val="0"/>
                      <w:marRight w:val="0"/>
                      <w:marTop w:val="0"/>
                      <w:marBottom w:val="0"/>
                      <w:divBdr>
                        <w:top w:val="none" w:sz="0" w:space="0" w:color="auto"/>
                        <w:left w:val="none" w:sz="0" w:space="0" w:color="auto"/>
                        <w:bottom w:val="none" w:sz="0" w:space="0" w:color="auto"/>
                        <w:right w:val="none" w:sz="0" w:space="0" w:color="auto"/>
                      </w:divBdr>
                      <w:divsChild>
                        <w:div w:id="1514223767">
                          <w:marLeft w:val="240"/>
                          <w:marRight w:val="0"/>
                          <w:marTop w:val="0"/>
                          <w:marBottom w:val="0"/>
                          <w:divBdr>
                            <w:top w:val="none" w:sz="0" w:space="0" w:color="auto"/>
                            <w:left w:val="none" w:sz="0" w:space="0" w:color="auto"/>
                            <w:bottom w:val="none" w:sz="0" w:space="0" w:color="auto"/>
                            <w:right w:val="none" w:sz="0" w:space="0" w:color="auto"/>
                          </w:divBdr>
                        </w:div>
                      </w:divsChild>
                    </w:div>
                    <w:div w:id="787353529">
                      <w:marLeft w:val="0"/>
                      <w:marRight w:val="0"/>
                      <w:marTop w:val="0"/>
                      <w:marBottom w:val="0"/>
                      <w:divBdr>
                        <w:top w:val="none" w:sz="0" w:space="0" w:color="auto"/>
                        <w:left w:val="none" w:sz="0" w:space="0" w:color="auto"/>
                        <w:bottom w:val="none" w:sz="0" w:space="0" w:color="auto"/>
                        <w:right w:val="none" w:sz="0" w:space="0" w:color="auto"/>
                      </w:divBdr>
                      <w:divsChild>
                        <w:div w:id="229775663">
                          <w:marLeft w:val="240"/>
                          <w:marRight w:val="0"/>
                          <w:marTop w:val="0"/>
                          <w:marBottom w:val="0"/>
                          <w:divBdr>
                            <w:top w:val="none" w:sz="0" w:space="0" w:color="auto"/>
                            <w:left w:val="none" w:sz="0" w:space="0" w:color="auto"/>
                            <w:bottom w:val="none" w:sz="0" w:space="0" w:color="auto"/>
                            <w:right w:val="none" w:sz="0" w:space="0" w:color="auto"/>
                          </w:divBdr>
                        </w:div>
                      </w:divsChild>
                    </w:div>
                    <w:div w:id="1113984469">
                      <w:marLeft w:val="0"/>
                      <w:marRight w:val="0"/>
                      <w:marTop w:val="0"/>
                      <w:marBottom w:val="0"/>
                      <w:divBdr>
                        <w:top w:val="none" w:sz="0" w:space="0" w:color="auto"/>
                        <w:left w:val="none" w:sz="0" w:space="0" w:color="auto"/>
                        <w:bottom w:val="none" w:sz="0" w:space="0" w:color="auto"/>
                        <w:right w:val="none" w:sz="0" w:space="0" w:color="auto"/>
                      </w:divBdr>
                      <w:divsChild>
                        <w:div w:id="1122073887">
                          <w:marLeft w:val="240"/>
                          <w:marRight w:val="0"/>
                          <w:marTop w:val="0"/>
                          <w:marBottom w:val="0"/>
                          <w:divBdr>
                            <w:top w:val="none" w:sz="0" w:space="0" w:color="auto"/>
                            <w:left w:val="none" w:sz="0" w:space="0" w:color="auto"/>
                            <w:bottom w:val="none" w:sz="0" w:space="0" w:color="auto"/>
                            <w:right w:val="none" w:sz="0" w:space="0" w:color="auto"/>
                          </w:divBdr>
                        </w:div>
                      </w:divsChild>
                    </w:div>
                    <w:div w:id="581064362">
                      <w:marLeft w:val="0"/>
                      <w:marRight w:val="0"/>
                      <w:marTop w:val="0"/>
                      <w:marBottom w:val="0"/>
                      <w:divBdr>
                        <w:top w:val="none" w:sz="0" w:space="0" w:color="auto"/>
                        <w:left w:val="none" w:sz="0" w:space="0" w:color="auto"/>
                        <w:bottom w:val="none" w:sz="0" w:space="0" w:color="auto"/>
                        <w:right w:val="none" w:sz="0" w:space="0" w:color="auto"/>
                      </w:divBdr>
                    </w:div>
                    <w:div w:id="1602950833">
                      <w:marLeft w:val="0"/>
                      <w:marRight w:val="0"/>
                      <w:marTop w:val="0"/>
                      <w:marBottom w:val="0"/>
                      <w:divBdr>
                        <w:top w:val="none" w:sz="0" w:space="0" w:color="auto"/>
                        <w:left w:val="none" w:sz="0" w:space="0" w:color="auto"/>
                        <w:bottom w:val="none" w:sz="0" w:space="0" w:color="auto"/>
                        <w:right w:val="none" w:sz="0" w:space="0" w:color="auto"/>
                      </w:divBdr>
                      <w:divsChild>
                        <w:div w:id="1435132327">
                          <w:marLeft w:val="240"/>
                          <w:marRight w:val="0"/>
                          <w:marTop w:val="0"/>
                          <w:marBottom w:val="0"/>
                          <w:divBdr>
                            <w:top w:val="none" w:sz="0" w:space="0" w:color="auto"/>
                            <w:left w:val="none" w:sz="0" w:space="0" w:color="auto"/>
                            <w:bottom w:val="none" w:sz="0" w:space="0" w:color="auto"/>
                            <w:right w:val="none" w:sz="0" w:space="0" w:color="auto"/>
                          </w:divBdr>
                        </w:div>
                      </w:divsChild>
                    </w:div>
                    <w:div w:id="824665247">
                      <w:marLeft w:val="0"/>
                      <w:marRight w:val="0"/>
                      <w:marTop w:val="0"/>
                      <w:marBottom w:val="0"/>
                      <w:divBdr>
                        <w:top w:val="none" w:sz="0" w:space="0" w:color="auto"/>
                        <w:left w:val="none" w:sz="0" w:space="0" w:color="auto"/>
                        <w:bottom w:val="none" w:sz="0" w:space="0" w:color="auto"/>
                        <w:right w:val="none" w:sz="0" w:space="0" w:color="auto"/>
                      </w:divBdr>
                      <w:divsChild>
                        <w:div w:id="478806731">
                          <w:marLeft w:val="240"/>
                          <w:marRight w:val="0"/>
                          <w:marTop w:val="0"/>
                          <w:marBottom w:val="0"/>
                          <w:divBdr>
                            <w:top w:val="none" w:sz="0" w:space="0" w:color="auto"/>
                            <w:left w:val="none" w:sz="0" w:space="0" w:color="auto"/>
                            <w:bottom w:val="none" w:sz="0" w:space="0" w:color="auto"/>
                            <w:right w:val="none" w:sz="0" w:space="0" w:color="auto"/>
                          </w:divBdr>
                        </w:div>
                      </w:divsChild>
                    </w:div>
                    <w:div w:id="1976180044">
                      <w:marLeft w:val="0"/>
                      <w:marRight w:val="0"/>
                      <w:marTop w:val="0"/>
                      <w:marBottom w:val="0"/>
                      <w:divBdr>
                        <w:top w:val="none" w:sz="0" w:space="0" w:color="auto"/>
                        <w:left w:val="none" w:sz="0" w:space="0" w:color="auto"/>
                        <w:bottom w:val="none" w:sz="0" w:space="0" w:color="auto"/>
                        <w:right w:val="none" w:sz="0" w:space="0" w:color="auto"/>
                      </w:divBdr>
                      <w:divsChild>
                        <w:div w:id="1256868108">
                          <w:marLeft w:val="240"/>
                          <w:marRight w:val="0"/>
                          <w:marTop w:val="0"/>
                          <w:marBottom w:val="0"/>
                          <w:divBdr>
                            <w:top w:val="none" w:sz="0" w:space="0" w:color="auto"/>
                            <w:left w:val="none" w:sz="0" w:space="0" w:color="auto"/>
                            <w:bottom w:val="none" w:sz="0" w:space="0" w:color="auto"/>
                            <w:right w:val="none" w:sz="0" w:space="0" w:color="auto"/>
                          </w:divBdr>
                        </w:div>
                      </w:divsChild>
                    </w:div>
                    <w:div w:id="2072120014">
                      <w:marLeft w:val="0"/>
                      <w:marRight w:val="0"/>
                      <w:marTop w:val="0"/>
                      <w:marBottom w:val="0"/>
                      <w:divBdr>
                        <w:top w:val="none" w:sz="0" w:space="0" w:color="auto"/>
                        <w:left w:val="none" w:sz="0" w:space="0" w:color="auto"/>
                        <w:bottom w:val="none" w:sz="0" w:space="0" w:color="auto"/>
                        <w:right w:val="none" w:sz="0" w:space="0" w:color="auto"/>
                      </w:divBdr>
                      <w:divsChild>
                        <w:div w:id="1989439195">
                          <w:marLeft w:val="240"/>
                          <w:marRight w:val="0"/>
                          <w:marTop w:val="0"/>
                          <w:marBottom w:val="0"/>
                          <w:divBdr>
                            <w:top w:val="none" w:sz="0" w:space="0" w:color="auto"/>
                            <w:left w:val="none" w:sz="0" w:space="0" w:color="auto"/>
                            <w:bottom w:val="none" w:sz="0" w:space="0" w:color="auto"/>
                            <w:right w:val="none" w:sz="0" w:space="0" w:color="auto"/>
                          </w:divBdr>
                        </w:div>
                      </w:divsChild>
                    </w:div>
                    <w:div w:id="950166387">
                      <w:marLeft w:val="0"/>
                      <w:marRight w:val="0"/>
                      <w:marTop w:val="0"/>
                      <w:marBottom w:val="0"/>
                      <w:divBdr>
                        <w:top w:val="none" w:sz="0" w:space="0" w:color="auto"/>
                        <w:left w:val="none" w:sz="0" w:space="0" w:color="auto"/>
                        <w:bottom w:val="none" w:sz="0" w:space="0" w:color="auto"/>
                        <w:right w:val="none" w:sz="0" w:space="0" w:color="auto"/>
                      </w:divBdr>
                      <w:divsChild>
                        <w:div w:id="461970812">
                          <w:marLeft w:val="240"/>
                          <w:marRight w:val="0"/>
                          <w:marTop w:val="0"/>
                          <w:marBottom w:val="0"/>
                          <w:divBdr>
                            <w:top w:val="none" w:sz="0" w:space="0" w:color="auto"/>
                            <w:left w:val="none" w:sz="0" w:space="0" w:color="auto"/>
                            <w:bottom w:val="none" w:sz="0" w:space="0" w:color="auto"/>
                            <w:right w:val="none" w:sz="0" w:space="0" w:color="auto"/>
                          </w:divBdr>
                        </w:div>
                      </w:divsChild>
                    </w:div>
                    <w:div w:id="1233009468">
                      <w:marLeft w:val="0"/>
                      <w:marRight w:val="0"/>
                      <w:marTop w:val="0"/>
                      <w:marBottom w:val="0"/>
                      <w:divBdr>
                        <w:top w:val="none" w:sz="0" w:space="0" w:color="auto"/>
                        <w:left w:val="none" w:sz="0" w:space="0" w:color="auto"/>
                        <w:bottom w:val="none" w:sz="0" w:space="0" w:color="auto"/>
                        <w:right w:val="none" w:sz="0" w:space="0" w:color="auto"/>
                      </w:divBdr>
                    </w:div>
                    <w:div w:id="1079518947">
                      <w:marLeft w:val="0"/>
                      <w:marRight w:val="0"/>
                      <w:marTop w:val="0"/>
                      <w:marBottom w:val="0"/>
                      <w:divBdr>
                        <w:top w:val="none" w:sz="0" w:space="0" w:color="auto"/>
                        <w:left w:val="none" w:sz="0" w:space="0" w:color="auto"/>
                        <w:bottom w:val="none" w:sz="0" w:space="0" w:color="auto"/>
                        <w:right w:val="none" w:sz="0" w:space="0" w:color="auto"/>
                      </w:divBdr>
                      <w:divsChild>
                        <w:div w:id="379213822">
                          <w:marLeft w:val="240"/>
                          <w:marRight w:val="0"/>
                          <w:marTop w:val="0"/>
                          <w:marBottom w:val="0"/>
                          <w:divBdr>
                            <w:top w:val="none" w:sz="0" w:space="0" w:color="auto"/>
                            <w:left w:val="none" w:sz="0" w:space="0" w:color="auto"/>
                            <w:bottom w:val="none" w:sz="0" w:space="0" w:color="auto"/>
                            <w:right w:val="none" w:sz="0" w:space="0" w:color="auto"/>
                          </w:divBdr>
                        </w:div>
                      </w:divsChild>
                    </w:div>
                    <w:div w:id="871501031">
                      <w:marLeft w:val="0"/>
                      <w:marRight w:val="0"/>
                      <w:marTop w:val="0"/>
                      <w:marBottom w:val="0"/>
                      <w:divBdr>
                        <w:top w:val="none" w:sz="0" w:space="0" w:color="auto"/>
                        <w:left w:val="none" w:sz="0" w:space="0" w:color="auto"/>
                        <w:bottom w:val="none" w:sz="0" w:space="0" w:color="auto"/>
                        <w:right w:val="none" w:sz="0" w:space="0" w:color="auto"/>
                      </w:divBdr>
                      <w:divsChild>
                        <w:div w:id="1745909796">
                          <w:marLeft w:val="240"/>
                          <w:marRight w:val="0"/>
                          <w:marTop w:val="0"/>
                          <w:marBottom w:val="0"/>
                          <w:divBdr>
                            <w:top w:val="none" w:sz="0" w:space="0" w:color="auto"/>
                            <w:left w:val="none" w:sz="0" w:space="0" w:color="auto"/>
                            <w:bottom w:val="none" w:sz="0" w:space="0" w:color="auto"/>
                            <w:right w:val="none" w:sz="0" w:space="0" w:color="auto"/>
                          </w:divBdr>
                        </w:div>
                      </w:divsChild>
                    </w:div>
                    <w:div w:id="61372620">
                      <w:marLeft w:val="0"/>
                      <w:marRight w:val="0"/>
                      <w:marTop w:val="0"/>
                      <w:marBottom w:val="0"/>
                      <w:divBdr>
                        <w:top w:val="none" w:sz="0" w:space="0" w:color="auto"/>
                        <w:left w:val="none" w:sz="0" w:space="0" w:color="auto"/>
                        <w:bottom w:val="none" w:sz="0" w:space="0" w:color="auto"/>
                        <w:right w:val="none" w:sz="0" w:space="0" w:color="auto"/>
                      </w:divBdr>
                    </w:div>
                    <w:div w:id="1440250917">
                      <w:marLeft w:val="0"/>
                      <w:marRight w:val="0"/>
                      <w:marTop w:val="0"/>
                      <w:marBottom w:val="0"/>
                      <w:divBdr>
                        <w:top w:val="none" w:sz="0" w:space="0" w:color="auto"/>
                        <w:left w:val="none" w:sz="0" w:space="0" w:color="auto"/>
                        <w:bottom w:val="none" w:sz="0" w:space="0" w:color="auto"/>
                        <w:right w:val="none" w:sz="0" w:space="0" w:color="auto"/>
                      </w:divBdr>
                      <w:divsChild>
                        <w:div w:id="1605722601">
                          <w:marLeft w:val="240"/>
                          <w:marRight w:val="0"/>
                          <w:marTop w:val="0"/>
                          <w:marBottom w:val="0"/>
                          <w:divBdr>
                            <w:top w:val="none" w:sz="0" w:space="0" w:color="auto"/>
                            <w:left w:val="none" w:sz="0" w:space="0" w:color="auto"/>
                            <w:bottom w:val="none" w:sz="0" w:space="0" w:color="auto"/>
                            <w:right w:val="none" w:sz="0" w:space="0" w:color="auto"/>
                          </w:divBdr>
                        </w:div>
                      </w:divsChild>
                    </w:div>
                    <w:div w:id="477570611">
                      <w:marLeft w:val="0"/>
                      <w:marRight w:val="0"/>
                      <w:marTop w:val="0"/>
                      <w:marBottom w:val="0"/>
                      <w:divBdr>
                        <w:top w:val="none" w:sz="0" w:space="0" w:color="auto"/>
                        <w:left w:val="none" w:sz="0" w:space="0" w:color="auto"/>
                        <w:bottom w:val="none" w:sz="0" w:space="0" w:color="auto"/>
                        <w:right w:val="none" w:sz="0" w:space="0" w:color="auto"/>
                      </w:divBdr>
                      <w:divsChild>
                        <w:div w:id="1101949543">
                          <w:marLeft w:val="240"/>
                          <w:marRight w:val="0"/>
                          <w:marTop w:val="0"/>
                          <w:marBottom w:val="0"/>
                          <w:divBdr>
                            <w:top w:val="none" w:sz="0" w:space="0" w:color="auto"/>
                            <w:left w:val="none" w:sz="0" w:space="0" w:color="auto"/>
                            <w:bottom w:val="none" w:sz="0" w:space="0" w:color="auto"/>
                            <w:right w:val="none" w:sz="0" w:space="0" w:color="auto"/>
                          </w:divBdr>
                        </w:div>
                      </w:divsChild>
                    </w:div>
                    <w:div w:id="125392096">
                      <w:marLeft w:val="0"/>
                      <w:marRight w:val="0"/>
                      <w:marTop w:val="0"/>
                      <w:marBottom w:val="0"/>
                      <w:divBdr>
                        <w:top w:val="none" w:sz="0" w:space="0" w:color="auto"/>
                        <w:left w:val="none" w:sz="0" w:space="0" w:color="auto"/>
                        <w:bottom w:val="none" w:sz="0" w:space="0" w:color="auto"/>
                        <w:right w:val="none" w:sz="0" w:space="0" w:color="auto"/>
                      </w:divBdr>
                    </w:div>
                    <w:div w:id="712341814">
                      <w:marLeft w:val="0"/>
                      <w:marRight w:val="0"/>
                      <w:marTop w:val="0"/>
                      <w:marBottom w:val="0"/>
                      <w:divBdr>
                        <w:top w:val="none" w:sz="0" w:space="0" w:color="auto"/>
                        <w:left w:val="none" w:sz="0" w:space="0" w:color="auto"/>
                        <w:bottom w:val="none" w:sz="0" w:space="0" w:color="auto"/>
                        <w:right w:val="none" w:sz="0" w:space="0" w:color="auto"/>
                      </w:divBdr>
                      <w:divsChild>
                        <w:div w:id="902325686">
                          <w:marLeft w:val="240"/>
                          <w:marRight w:val="0"/>
                          <w:marTop w:val="0"/>
                          <w:marBottom w:val="0"/>
                          <w:divBdr>
                            <w:top w:val="none" w:sz="0" w:space="0" w:color="auto"/>
                            <w:left w:val="none" w:sz="0" w:space="0" w:color="auto"/>
                            <w:bottom w:val="none" w:sz="0" w:space="0" w:color="auto"/>
                            <w:right w:val="none" w:sz="0" w:space="0" w:color="auto"/>
                          </w:divBdr>
                        </w:div>
                      </w:divsChild>
                    </w:div>
                    <w:div w:id="491794464">
                      <w:marLeft w:val="0"/>
                      <w:marRight w:val="0"/>
                      <w:marTop w:val="0"/>
                      <w:marBottom w:val="0"/>
                      <w:divBdr>
                        <w:top w:val="none" w:sz="0" w:space="0" w:color="auto"/>
                        <w:left w:val="none" w:sz="0" w:space="0" w:color="auto"/>
                        <w:bottom w:val="none" w:sz="0" w:space="0" w:color="auto"/>
                        <w:right w:val="none" w:sz="0" w:space="0" w:color="auto"/>
                      </w:divBdr>
                      <w:divsChild>
                        <w:div w:id="900137077">
                          <w:marLeft w:val="240"/>
                          <w:marRight w:val="0"/>
                          <w:marTop w:val="0"/>
                          <w:marBottom w:val="0"/>
                          <w:divBdr>
                            <w:top w:val="none" w:sz="0" w:space="0" w:color="auto"/>
                            <w:left w:val="none" w:sz="0" w:space="0" w:color="auto"/>
                            <w:bottom w:val="none" w:sz="0" w:space="0" w:color="auto"/>
                            <w:right w:val="none" w:sz="0" w:space="0" w:color="auto"/>
                          </w:divBdr>
                        </w:div>
                      </w:divsChild>
                    </w:div>
                    <w:div w:id="430860437">
                      <w:marLeft w:val="0"/>
                      <w:marRight w:val="0"/>
                      <w:marTop w:val="0"/>
                      <w:marBottom w:val="0"/>
                      <w:divBdr>
                        <w:top w:val="none" w:sz="0" w:space="0" w:color="auto"/>
                        <w:left w:val="none" w:sz="0" w:space="0" w:color="auto"/>
                        <w:bottom w:val="none" w:sz="0" w:space="0" w:color="auto"/>
                        <w:right w:val="none" w:sz="0" w:space="0" w:color="auto"/>
                      </w:divBdr>
                      <w:divsChild>
                        <w:div w:id="1584727374">
                          <w:marLeft w:val="240"/>
                          <w:marRight w:val="0"/>
                          <w:marTop w:val="0"/>
                          <w:marBottom w:val="0"/>
                          <w:divBdr>
                            <w:top w:val="none" w:sz="0" w:space="0" w:color="auto"/>
                            <w:left w:val="none" w:sz="0" w:space="0" w:color="auto"/>
                            <w:bottom w:val="none" w:sz="0" w:space="0" w:color="auto"/>
                            <w:right w:val="none" w:sz="0" w:space="0" w:color="auto"/>
                          </w:divBdr>
                        </w:div>
                      </w:divsChild>
                    </w:div>
                    <w:div w:id="593174484">
                      <w:marLeft w:val="0"/>
                      <w:marRight w:val="0"/>
                      <w:marTop w:val="0"/>
                      <w:marBottom w:val="0"/>
                      <w:divBdr>
                        <w:top w:val="none" w:sz="0" w:space="0" w:color="auto"/>
                        <w:left w:val="none" w:sz="0" w:space="0" w:color="auto"/>
                        <w:bottom w:val="none" w:sz="0" w:space="0" w:color="auto"/>
                        <w:right w:val="none" w:sz="0" w:space="0" w:color="auto"/>
                      </w:divBdr>
                      <w:divsChild>
                        <w:div w:id="876545639">
                          <w:marLeft w:val="240"/>
                          <w:marRight w:val="0"/>
                          <w:marTop w:val="0"/>
                          <w:marBottom w:val="0"/>
                          <w:divBdr>
                            <w:top w:val="none" w:sz="0" w:space="0" w:color="auto"/>
                            <w:left w:val="none" w:sz="0" w:space="0" w:color="auto"/>
                            <w:bottom w:val="none" w:sz="0" w:space="0" w:color="auto"/>
                            <w:right w:val="none" w:sz="0" w:space="0" w:color="auto"/>
                          </w:divBdr>
                        </w:div>
                      </w:divsChild>
                    </w:div>
                    <w:div w:id="1071268367">
                      <w:marLeft w:val="0"/>
                      <w:marRight w:val="0"/>
                      <w:marTop w:val="0"/>
                      <w:marBottom w:val="0"/>
                      <w:divBdr>
                        <w:top w:val="none" w:sz="0" w:space="0" w:color="auto"/>
                        <w:left w:val="none" w:sz="0" w:space="0" w:color="auto"/>
                        <w:bottom w:val="none" w:sz="0" w:space="0" w:color="auto"/>
                        <w:right w:val="none" w:sz="0" w:space="0" w:color="auto"/>
                      </w:divBdr>
                      <w:divsChild>
                        <w:div w:id="633752423">
                          <w:marLeft w:val="240"/>
                          <w:marRight w:val="0"/>
                          <w:marTop w:val="0"/>
                          <w:marBottom w:val="0"/>
                          <w:divBdr>
                            <w:top w:val="none" w:sz="0" w:space="0" w:color="auto"/>
                            <w:left w:val="none" w:sz="0" w:space="0" w:color="auto"/>
                            <w:bottom w:val="none" w:sz="0" w:space="0" w:color="auto"/>
                            <w:right w:val="none" w:sz="0" w:space="0" w:color="auto"/>
                          </w:divBdr>
                        </w:div>
                      </w:divsChild>
                    </w:div>
                    <w:div w:id="1270896828">
                      <w:marLeft w:val="0"/>
                      <w:marRight w:val="0"/>
                      <w:marTop w:val="0"/>
                      <w:marBottom w:val="0"/>
                      <w:divBdr>
                        <w:top w:val="none" w:sz="0" w:space="0" w:color="auto"/>
                        <w:left w:val="none" w:sz="0" w:space="0" w:color="auto"/>
                        <w:bottom w:val="none" w:sz="0" w:space="0" w:color="auto"/>
                        <w:right w:val="none" w:sz="0" w:space="0" w:color="auto"/>
                      </w:divBdr>
                    </w:div>
                    <w:div w:id="142739120">
                      <w:marLeft w:val="0"/>
                      <w:marRight w:val="0"/>
                      <w:marTop w:val="0"/>
                      <w:marBottom w:val="0"/>
                      <w:divBdr>
                        <w:top w:val="none" w:sz="0" w:space="0" w:color="auto"/>
                        <w:left w:val="none" w:sz="0" w:space="0" w:color="auto"/>
                        <w:bottom w:val="none" w:sz="0" w:space="0" w:color="auto"/>
                        <w:right w:val="none" w:sz="0" w:space="0" w:color="auto"/>
                      </w:divBdr>
                      <w:divsChild>
                        <w:div w:id="1002201655">
                          <w:marLeft w:val="240"/>
                          <w:marRight w:val="0"/>
                          <w:marTop w:val="0"/>
                          <w:marBottom w:val="0"/>
                          <w:divBdr>
                            <w:top w:val="none" w:sz="0" w:space="0" w:color="auto"/>
                            <w:left w:val="none" w:sz="0" w:space="0" w:color="auto"/>
                            <w:bottom w:val="none" w:sz="0" w:space="0" w:color="auto"/>
                            <w:right w:val="none" w:sz="0" w:space="0" w:color="auto"/>
                          </w:divBdr>
                        </w:div>
                      </w:divsChild>
                    </w:div>
                    <w:div w:id="958100326">
                      <w:marLeft w:val="0"/>
                      <w:marRight w:val="0"/>
                      <w:marTop w:val="0"/>
                      <w:marBottom w:val="0"/>
                      <w:divBdr>
                        <w:top w:val="none" w:sz="0" w:space="0" w:color="auto"/>
                        <w:left w:val="none" w:sz="0" w:space="0" w:color="auto"/>
                        <w:bottom w:val="none" w:sz="0" w:space="0" w:color="auto"/>
                        <w:right w:val="none" w:sz="0" w:space="0" w:color="auto"/>
                      </w:divBdr>
                      <w:divsChild>
                        <w:div w:id="582883161">
                          <w:marLeft w:val="240"/>
                          <w:marRight w:val="0"/>
                          <w:marTop w:val="0"/>
                          <w:marBottom w:val="0"/>
                          <w:divBdr>
                            <w:top w:val="none" w:sz="0" w:space="0" w:color="auto"/>
                            <w:left w:val="none" w:sz="0" w:space="0" w:color="auto"/>
                            <w:bottom w:val="none" w:sz="0" w:space="0" w:color="auto"/>
                            <w:right w:val="none" w:sz="0" w:space="0" w:color="auto"/>
                          </w:divBdr>
                        </w:div>
                      </w:divsChild>
                    </w:div>
                    <w:div w:id="1914731144">
                      <w:marLeft w:val="0"/>
                      <w:marRight w:val="0"/>
                      <w:marTop w:val="0"/>
                      <w:marBottom w:val="0"/>
                      <w:divBdr>
                        <w:top w:val="none" w:sz="0" w:space="0" w:color="auto"/>
                        <w:left w:val="none" w:sz="0" w:space="0" w:color="auto"/>
                        <w:bottom w:val="none" w:sz="0" w:space="0" w:color="auto"/>
                        <w:right w:val="none" w:sz="0" w:space="0" w:color="auto"/>
                      </w:divBdr>
                      <w:divsChild>
                        <w:div w:id="701127542">
                          <w:marLeft w:val="240"/>
                          <w:marRight w:val="0"/>
                          <w:marTop w:val="0"/>
                          <w:marBottom w:val="0"/>
                          <w:divBdr>
                            <w:top w:val="none" w:sz="0" w:space="0" w:color="auto"/>
                            <w:left w:val="none" w:sz="0" w:space="0" w:color="auto"/>
                            <w:bottom w:val="none" w:sz="0" w:space="0" w:color="auto"/>
                            <w:right w:val="none" w:sz="0" w:space="0" w:color="auto"/>
                          </w:divBdr>
                        </w:div>
                      </w:divsChild>
                    </w:div>
                    <w:div w:id="1075781680">
                      <w:marLeft w:val="0"/>
                      <w:marRight w:val="0"/>
                      <w:marTop w:val="0"/>
                      <w:marBottom w:val="0"/>
                      <w:divBdr>
                        <w:top w:val="none" w:sz="0" w:space="0" w:color="auto"/>
                        <w:left w:val="none" w:sz="0" w:space="0" w:color="auto"/>
                        <w:bottom w:val="none" w:sz="0" w:space="0" w:color="auto"/>
                        <w:right w:val="none" w:sz="0" w:space="0" w:color="auto"/>
                      </w:divBdr>
                      <w:divsChild>
                        <w:div w:id="1320765794">
                          <w:marLeft w:val="240"/>
                          <w:marRight w:val="0"/>
                          <w:marTop w:val="0"/>
                          <w:marBottom w:val="0"/>
                          <w:divBdr>
                            <w:top w:val="none" w:sz="0" w:space="0" w:color="auto"/>
                            <w:left w:val="none" w:sz="0" w:space="0" w:color="auto"/>
                            <w:bottom w:val="none" w:sz="0" w:space="0" w:color="auto"/>
                            <w:right w:val="none" w:sz="0" w:space="0" w:color="auto"/>
                          </w:divBdr>
                        </w:div>
                      </w:divsChild>
                    </w:div>
                    <w:div w:id="1731028808">
                      <w:marLeft w:val="0"/>
                      <w:marRight w:val="0"/>
                      <w:marTop w:val="0"/>
                      <w:marBottom w:val="0"/>
                      <w:divBdr>
                        <w:top w:val="none" w:sz="0" w:space="0" w:color="auto"/>
                        <w:left w:val="none" w:sz="0" w:space="0" w:color="auto"/>
                        <w:bottom w:val="none" w:sz="0" w:space="0" w:color="auto"/>
                        <w:right w:val="none" w:sz="0" w:space="0" w:color="auto"/>
                      </w:divBdr>
                      <w:divsChild>
                        <w:div w:id="1569878443">
                          <w:marLeft w:val="240"/>
                          <w:marRight w:val="0"/>
                          <w:marTop w:val="0"/>
                          <w:marBottom w:val="0"/>
                          <w:divBdr>
                            <w:top w:val="none" w:sz="0" w:space="0" w:color="auto"/>
                            <w:left w:val="none" w:sz="0" w:space="0" w:color="auto"/>
                            <w:bottom w:val="none" w:sz="0" w:space="0" w:color="auto"/>
                            <w:right w:val="none" w:sz="0" w:space="0" w:color="auto"/>
                          </w:divBdr>
                        </w:div>
                      </w:divsChild>
                    </w:div>
                    <w:div w:id="1908762046">
                      <w:marLeft w:val="0"/>
                      <w:marRight w:val="0"/>
                      <w:marTop w:val="0"/>
                      <w:marBottom w:val="0"/>
                      <w:divBdr>
                        <w:top w:val="none" w:sz="0" w:space="0" w:color="auto"/>
                        <w:left w:val="none" w:sz="0" w:space="0" w:color="auto"/>
                        <w:bottom w:val="none" w:sz="0" w:space="0" w:color="auto"/>
                        <w:right w:val="none" w:sz="0" w:space="0" w:color="auto"/>
                      </w:divBdr>
                      <w:divsChild>
                        <w:div w:id="1470174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52659">
      <w:bodyDiv w:val="1"/>
      <w:marLeft w:val="0"/>
      <w:marRight w:val="0"/>
      <w:marTop w:val="0"/>
      <w:marBottom w:val="0"/>
      <w:divBdr>
        <w:top w:val="none" w:sz="0" w:space="0" w:color="auto"/>
        <w:left w:val="none" w:sz="0" w:space="0" w:color="auto"/>
        <w:bottom w:val="none" w:sz="0" w:space="0" w:color="auto"/>
        <w:right w:val="none" w:sz="0" w:space="0" w:color="auto"/>
      </w:divBdr>
      <w:divsChild>
        <w:div w:id="1583875613">
          <w:marLeft w:val="0"/>
          <w:marRight w:val="0"/>
          <w:marTop w:val="0"/>
          <w:marBottom w:val="0"/>
          <w:divBdr>
            <w:top w:val="none" w:sz="0" w:space="0" w:color="auto"/>
            <w:left w:val="none" w:sz="0" w:space="0" w:color="auto"/>
            <w:bottom w:val="none" w:sz="0" w:space="0" w:color="auto"/>
            <w:right w:val="none" w:sz="0" w:space="0" w:color="auto"/>
          </w:divBdr>
          <w:divsChild>
            <w:div w:id="650407689">
              <w:marLeft w:val="0"/>
              <w:marRight w:val="0"/>
              <w:marTop w:val="0"/>
              <w:marBottom w:val="0"/>
              <w:divBdr>
                <w:top w:val="none" w:sz="0" w:space="0" w:color="auto"/>
                <w:left w:val="none" w:sz="0" w:space="0" w:color="auto"/>
                <w:bottom w:val="none" w:sz="0" w:space="0" w:color="auto"/>
                <w:right w:val="none" w:sz="0" w:space="0" w:color="auto"/>
              </w:divBdr>
              <w:divsChild>
                <w:div w:id="1264386493">
                  <w:marLeft w:val="0"/>
                  <w:marRight w:val="0"/>
                  <w:marTop w:val="77"/>
                  <w:marBottom w:val="77"/>
                  <w:divBdr>
                    <w:top w:val="none" w:sz="0" w:space="0" w:color="auto"/>
                    <w:left w:val="none" w:sz="0" w:space="0" w:color="auto"/>
                    <w:bottom w:val="none" w:sz="0" w:space="0" w:color="auto"/>
                    <w:right w:val="none" w:sz="0" w:space="0" w:color="auto"/>
                  </w:divBdr>
                  <w:divsChild>
                    <w:div w:id="1147819833">
                      <w:marLeft w:val="0"/>
                      <w:marRight w:val="0"/>
                      <w:marTop w:val="0"/>
                      <w:marBottom w:val="0"/>
                      <w:divBdr>
                        <w:top w:val="none" w:sz="0" w:space="0" w:color="auto"/>
                        <w:left w:val="none" w:sz="0" w:space="0" w:color="auto"/>
                        <w:bottom w:val="none" w:sz="0" w:space="0" w:color="auto"/>
                        <w:right w:val="none" w:sz="0" w:space="0" w:color="auto"/>
                      </w:divBdr>
                      <w:divsChild>
                        <w:div w:id="1678000528">
                          <w:marLeft w:val="240"/>
                          <w:marRight w:val="0"/>
                          <w:marTop w:val="0"/>
                          <w:marBottom w:val="0"/>
                          <w:divBdr>
                            <w:top w:val="none" w:sz="0" w:space="0" w:color="auto"/>
                            <w:left w:val="none" w:sz="0" w:space="0" w:color="auto"/>
                            <w:bottom w:val="none" w:sz="0" w:space="0" w:color="auto"/>
                            <w:right w:val="none" w:sz="0" w:space="0" w:color="auto"/>
                          </w:divBdr>
                        </w:div>
                      </w:divsChild>
                    </w:div>
                    <w:div w:id="140655279">
                      <w:marLeft w:val="0"/>
                      <w:marRight w:val="0"/>
                      <w:marTop w:val="0"/>
                      <w:marBottom w:val="0"/>
                      <w:divBdr>
                        <w:top w:val="none" w:sz="0" w:space="0" w:color="auto"/>
                        <w:left w:val="none" w:sz="0" w:space="0" w:color="auto"/>
                        <w:bottom w:val="none" w:sz="0" w:space="0" w:color="auto"/>
                        <w:right w:val="none" w:sz="0" w:space="0" w:color="auto"/>
                      </w:divBdr>
                      <w:divsChild>
                        <w:div w:id="1130705994">
                          <w:marLeft w:val="240"/>
                          <w:marRight w:val="0"/>
                          <w:marTop w:val="0"/>
                          <w:marBottom w:val="0"/>
                          <w:divBdr>
                            <w:top w:val="none" w:sz="0" w:space="0" w:color="auto"/>
                            <w:left w:val="none" w:sz="0" w:space="0" w:color="auto"/>
                            <w:bottom w:val="none" w:sz="0" w:space="0" w:color="auto"/>
                            <w:right w:val="none" w:sz="0" w:space="0" w:color="auto"/>
                          </w:divBdr>
                        </w:div>
                      </w:divsChild>
                    </w:div>
                    <w:div w:id="1708405432">
                      <w:marLeft w:val="0"/>
                      <w:marRight w:val="0"/>
                      <w:marTop w:val="0"/>
                      <w:marBottom w:val="0"/>
                      <w:divBdr>
                        <w:top w:val="none" w:sz="0" w:space="0" w:color="auto"/>
                        <w:left w:val="none" w:sz="0" w:space="0" w:color="auto"/>
                        <w:bottom w:val="none" w:sz="0" w:space="0" w:color="auto"/>
                        <w:right w:val="none" w:sz="0" w:space="0" w:color="auto"/>
                      </w:divBdr>
                    </w:div>
                    <w:div w:id="534974986">
                      <w:marLeft w:val="0"/>
                      <w:marRight w:val="0"/>
                      <w:marTop w:val="0"/>
                      <w:marBottom w:val="0"/>
                      <w:divBdr>
                        <w:top w:val="none" w:sz="0" w:space="0" w:color="auto"/>
                        <w:left w:val="none" w:sz="0" w:space="0" w:color="auto"/>
                        <w:bottom w:val="none" w:sz="0" w:space="0" w:color="auto"/>
                        <w:right w:val="none" w:sz="0" w:space="0" w:color="auto"/>
                      </w:divBdr>
                      <w:divsChild>
                        <w:div w:id="1604459556">
                          <w:marLeft w:val="240"/>
                          <w:marRight w:val="0"/>
                          <w:marTop w:val="0"/>
                          <w:marBottom w:val="0"/>
                          <w:divBdr>
                            <w:top w:val="none" w:sz="0" w:space="0" w:color="auto"/>
                            <w:left w:val="none" w:sz="0" w:space="0" w:color="auto"/>
                            <w:bottom w:val="none" w:sz="0" w:space="0" w:color="auto"/>
                            <w:right w:val="none" w:sz="0" w:space="0" w:color="auto"/>
                          </w:divBdr>
                        </w:div>
                      </w:divsChild>
                    </w:div>
                    <w:div w:id="1511604696">
                      <w:marLeft w:val="0"/>
                      <w:marRight w:val="0"/>
                      <w:marTop w:val="0"/>
                      <w:marBottom w:val="0"/>
                      <w:divBdr>
                        <w:top w:val="none" w:sz="0" w:space="0" w:color="auto"/>
                        <w:left w:val="none" w:sz="0" w:space="0" w:color="auto"/>
                        <w:bottom w:val="none" w:sz="0" w:space="0" w:color="auto"/>
                        <w:right w:val="none" w:sz="0" w:space="0" w:color="auto"/>
                      </w:divBdr>
                      <w:divsChild>
                        <w:div w:id="128982110">
                          <w:marLeft w:val="240"/>
                          <w:marRight w:val="0"/>
                          <w:marTop w:val="0"/>
                          <w:marBottom w:val="0"/>
                          <w:divBdr>
                            <w:top w:val="none" w:sz="0" w:space="0" w:color="auto"/>
                            <w:left w:val="none" w:sz="0" w:space="0" w:color="auto"/>
                            <w:bottom w:val="none" w:sz="0" w:space="0" w:color="auto"/>
                            <w:right w:val="none" w:sz="0" w:space="0" w:color="auto"/>
                          </w:divBdr>
                        </w:div>
                      </w:divsChild>
                    </w:div>
                    <w:div w:id="1699965872">
                      <w:marLeft w:val="0"/>
                      <w:marRight w:val="0"/>
                      <w:marTop w:val="0"/>
                      <w:marBottom w:val="0"/>
                      <w:divBdr>
                        <w:top w:val="none" w:sz="0" w:space="0" w:color="auto"/>
                        <w:left w:val="none" w:sz="0" w:space="0" w:color="auto"/>
                        <w:bottom w:val="none" w:sz="0" w:space="0" w:color="auto"/>
                        <w:right w:val="none" w:sz="0" w:space="0" w:color="auto"/>
                      </w:divBdr>
                      <w:divsChild>
                        <w:div w:id="144009126">
                          <w:marLeft w:val="240"/>
                          <w:marRight w:val="0"/>
                          <w:marTop w:val="0"/>
                          <w:marBottom w:val="0"/>
                          <w:divBdr>
                            <w:top w:val="none" w:sz="0" w:space="0" w:color="auto"/>
                            <w:left w:val="none" w:sz="0" w:space="0" w:color="auto"/>
                            <w:bottom w:val="none" w:sz="0" w:space="0" w:color="auto"/>
                            <w:right w:val="none" w:sz="0" w:space="0" w:color="auto"/>
                          </w:divBdr>
                        </w:div>
                      </w:divsChild>
                    </w:div>
                    <w:div w:id="1450246452">
                      <w:marLeft w:val="0"/>
                      <w:marRight w:val="0"/>
                      <w:marTop w:val="0"/>
                      <w:marBottom w:val="0"/>
                      <w:divBdr>
                        <w:top w:val="none" w:sz="0" w:space="0" w:color="auto"/>
                        <w:left w:val="none" w:sz="0" w:space="0" w:color="auto"/>
                        <w:bottom w:val="none" w:sz="0" w:space="0" w:color="auto"/>
                        <w:right w:val="none" w:sz="0" w:space="0" w:color="auto"/>
                      </w:divBdr>
                      <w:divsChild>
                        <w:div w:id="1921061117">
                          <w:marLeft w:val="240"/>
                          <w:marRight w:val="0"/>
                          <w:marTop w:val="0"/>
                          <w:marBottom w:val="0"/>
                          <w:divBdr>
                            <w:top w:val="none" w:sz="0" w:space="0" w:color="auto"/>
                            <w:left w:val="none" w:sz="0" w:space="0" w:color="auto"/>
                            <w:bottom w:val="none" w:sz="0" w:space="0" w:color="auto"/>
                            <w:right w:val="none" w:sz="0" w:space="0" w:color="auto"/>
                          </w:divBdr>
                        </w:div>
                      </w:divsChild>
                    </w:div>
                    <w:div w:id="261106654">
                      <w:marLeft w:val="0"/>
                      <w:marRight w:val="0"/>
                      <w:marTop w:val="0"/>
                      <w:marBottom w:val="0"/>
                      <w:divBdr>
                        <w:top w:val="none" w:sz="0" w:space="0" w:color="auto"/>
                        <w:left w:val="none" w:sz="0" w:space="0" w:color="auto"/>
                        <w:bottom w:val="none" w:sz="0" w:space="0" w:color="auto"/>
                        <w:right w:val="none" w:sz="0" w:space="0" w:color="auto"/>
                      </w:divBdr>
                      <w:divsChild>
                        <w:div w:id="570694832">
                          <w:marLeft w:val="240"/>
                          <w:marRight w:val="0"/>
                          <w:marTop w:val="0"/>
                          <w:marBottom w:val="0"/>
                          <w:divBdr>
                            <w:top w:val="none" w:sz="0" w:space="0" w:color="auto"/>
                            <w:left w:val="none" w:sz="0" w:space="0" w:color="auto"/>
                            <w:bottom w:val="none" w:sz="0" w:space="0" w:color="auto"/>
                            <w:right w:val="none" w:sz="0" w:space="0" w:color="auto"/>
                          </w:divBdr>
                        </w:div>
                      </w:divsChild>
                    </w:div>
                    <w:div w:id="216015366">
                      <w:marLeft w:val="0"/>
                      <w:marRight w:val="0"/>
                      <w:marTop w:val="0"/>
                      <w:marBottom w:val="0"/>
                      <w:divBdr>
                        <w:top w:val="none" w:sz="0" w:space="0" w:color="auto"/>
                        <w:left w:val="none" w:sz="0" w:space="0" w:color="auto"/>
                        <w:bottom w:val="none" w:sz="0" w:space="0" w:color="auto"/>
                        <w:right w:val="none" w:sz="0" w:space="0" w:color="auto"/>
                      </w:divBdr>
                      <w:divsChild>
                        <w:div w:id="4986598">
                          <w:marLeft w:val="240"/>
                          <w:marRight w:val="0"/>
                          <w:marTop w:val="0"/>
                          <w:marBottom w:val="0"/>
                          <w:divBdr>
                            <w:top w:val="none" w:sz="0" w:space="0" w:color="auto"/>
                            <w:left w:val="none" w:sz="0" w:space="0" w:color="auto"/>
                            <w:bottom w:val="none" w:sz="0" w:space="0" w:color="auto"/>
                            <w:right w:val="none" w:sz="0" w:space="0" w:color="auto"/>
                          </w:divBdr>
                        </w:div>
                      </w:divsChild>
                    </w:div>
                    <w:div w:id="1651056396">
                      <w:marLeft w:val="0"/>
                      <w:marRight w:val="0"/>
                      <w:marTop w:val="0"/>
                      <w:marBottom w:val="0"/>
                      <w:divBdr>
                        <w:top w:val="none" w:sz="0" w:space="0" w:color="auto"/>
                        <w:left w:val="none" w:sz="0" w:space="0" w:color="auto"/>
                        <w:bottom w:val="none" w:sz="0" w:space="0" w:color="auto"/>
                        <w:right w:val="none" w:sz="0" w:space="0" w:color="auto"/>
                      </w:divBdr>
                      <w:divsChild>
                        <w:div w:id="1147866632">
                          <w:marLeft w:val="240"/>
                          <w:marRight w:val="0"/>
                          <w:marTop w:val="0"/>
                          <w:marBottom w:val="0"/>
                          <w:divBdr>
                            <w:top w:val="none" w:sz="0" w:space="0" w:color="auto"/>
                            <w:left w:val="none" w:sz="0" w:space="0" w:color="auto"/>
                            <w:bottom w:val="none" w:sz="0" w:space="0" w:color="auto"/>
                            <w:right w:val="none" w:sz="0" w:space="0" w:color="auto"/>
                          </w:divBdr>
                        </w:div>
                      </w:divsChild>
                    </w:div>
                    <w:div w:id="502937604">
                      <w:marLeft w:val="0"/>
                      <w:marRight w:val="0"/>
                      <w:marTop w:val="0"/>
                      <w:marBottom w:val="0"/>
                      <w:divBdr>
                        <w:top w:val="none" w:sz="0" w:space="0" w:color="auto"/>
                        <w:left w:val="none" w:sz="0" w:space="0" w:color="auto"/>
                        <w:bottom w:val="none" w:sz="0" w:space="0" w:color="auto"/>
                        <w:right w:val="none" w:sz="0" w:space="0" w:color="auto"/>
                      </w:divBdr>
                      <w:divsChild>
                        <w:div w:id="498548377">
                          <w:marLeft w:val="240"/>
                          <w:marRight w:val="0"/>
                          <w:marTop w:val="0"/>
                          <w:marBottom w:val="0"/>
                          <w:divBdr>
                            <w:top w:val="none" w:sz="0" w:space="0" w:color="auto"/>
                            <w:left w:val="none" w:sz="0" w:space="0" w:color="auto"/>
                            <w:bottom w:val="none" w:sz="0" w:space="0" w:color="auto"/>
                            <w:right w:val="none" w:sz="0" w:space="0" w:color="auto"/>
                          </w:divBdr>
                        </w:div>
                      </w:divsChild>
                    </w:div>
                    <w:div w:id="421804719">
                      <w:marLeft w:val="0"/>
                      <w:marRight w:val="0"/>
                      <w:marTop w:val="0"/>
                      <w:marBottom w:val="0"/>
                      <w:divBdr>
                        <w:top w:val="none" w:sz="0" w:space="0" w:color="auto"/>
                        <w:left w:val="none" w:sz="0" w:space="0" w:color="auto"/>
                        <w:bottom w:val="none" w:sz="0" w:space="0" w:color="auto"/>
                        <w:right w:val="none" w:sz="0" w:space="0" w:color="auto"/>
                      </w:divBdr>
                      <w:divsChild>
                        <w:div w:id="27685686">
                          <w:marLeft w:val="240"/>
                          <w:marRight w:val="0"/>
                          <w:marTop w:val="0"/>
                          <w:marBottom w:val="0"/>
                          <w:divBdr>
                            <w:top w:val="none" w:sz="0" w:space="0" w:color="auto"/>
                            <w:left w:val="none" w:sz="0" w:space="0" w:color="auto"/>
                            <w:bottom w:val="none" w:sz="0" w:space="0" w:color="auto"/>
                            <w:right w:val="none" w:sz="0" w:space="0" w:color="auto"/>
                          </w:divBdr>
                        </w:div>
                      </w:divsChild>
                    </w:div>
                    <w:div w:id="1882009186">
                      <w:marLeft w:val="0"/>
                      <w:marRight w:val="0"/>
                      <w:marTop w:val="0"/>
                      <w:marBottom w:val="0"/>
                      <w:divBdr>
                        <w:top w:val="none" w:sz="0" w:space="0" w:color="auto"/>
                        <w:left w:val="none" w:sz="0" w:space="0" w:color="auto"/>
                        <w:bottom w:val="none" w:sz="0" w:space="0" w:color="auto"/>
                        <w:right w:val="none" w:sz="0" w:space="0" w:color="auto"/>
                      </w:divBdr>
                    </w:div>
                    <w:div w:id="1646617570">
                      <w:marLeft w:val="0"/>
                      <w:marRight w:val="0"/>
                      <w:marTop w:val="0"/>
                      <w:marBottom w:val="0"/>
                      <w:divBdr>
                        <w:top w:val="none" w:sz="0" w:space="0" w:color="auto"/>
                        <w:left w:val="none" w:sz="0" w:space="0" w:color="auto"/>
                        <w:bottom w:val="none" w:sz="0" w:space="0" w:color="auto"/>
                        <w:right w:val="none" w:sz="0" w:space="0" w:color="auto"/>
                      </w:divBdr>
                      <w:divsChild>
                        <w:div w:id="20858600">
                          <w:marLeft w:val="240"/>
                          <w:marRight w:val="0"/>
                          <w:marTop w:val="0"/>
                          <w:marBottom w:val="0"/>
                          <w:divBdr>
                            <w:top w:val="none" w:sz="0" w:space="0" w:color="auto"/>
                            <w:left w:val="none" w:sz="0" w:space="0" w:color="auto"/>
                            <w:bottom w:val="none" w:sz="0" w:space="0" w:color="auto"/>
                            <w:right w:val="none" w:sz="0" w:space="0" w:color="auto"/>
                          </w:divBdr>
                        </w:div>
                      </w:divsChild>
                    </w:div>
                    <w:div w:id="517744762">
                      <w:marLeft w:val="0"/>
                      <w:marRight w:val="0"/>
                      <w:marTop w:val="0"/>
                      <w:marBottom w:val="0"/>
                      <w:divBdr>
                        <w:top w:val="none" w:sz="0" w:space="0" w:color="auto"/>
                        <w:left w:val="none" w:sz="0" w:space="0" w:color="auto"/>
                        <w:bottom w:val="none" w:sz="0" w:space="0" w:color="auto"/>
                        <w:right w:val="none" w:sz="0" w:space="0" w:color="auto"/>
                      </w:divBdr>
                      <w:divsChild>
                        <w:div w:id="31655917">
                          <w:marLeft w:val="240"/>
                          <w:marRight w:val="0"/>
                          <w:marTop w:val="0"/>
                          <w:marBottom w:val="0"/>
                          <w:divBdr>
                            <w:top w:val="none" w:sz="0" w:space="0" w:color="auto"/>
                            <w:left w:val="none" w:sz="0" w:space="0" w:color="auto"/>
                            <w:bottom w:val="none" w:sz="0" w:space="0" w:color="auto"/>
                            <w:right w:val="none" w:sz="0" w:space="0" w:color="auto"/>
                          </w:divBdr>
                        </w:div>
                      </w:divsChild>
                    </w:div>
                    <w:div w:id="290132752">
                      <w:marLeft w:val="0"/>
                      <w:marRight w:val="0"/>
                      <w:marTop w:val="0"/>
                      <w:marBottom w:val="0"/>
                      <w:divBdr>
                        <w:top w:val="none" w:sz="0" w:space="0" w:color="auto"/>
                        <w:left w:val="none" w:sz="0" w:space="0" w:color="auto"/>
                        <w:bottom w:val="none" w:sz="0" w:space="0" w:color="auto"/>
                        <w:right w:val="none" w:sz="0" w:space="0" w:color="auto"/>
                      </w:divBdr>
                      <w:divsChild>
                        <w:div w:id="1844394979">
                          <w:marLeft w:val="240"/>
                          <w:marRight w:val="0"/>
                          <w:marTop w:val="0"/>
                          <w:marBottom w:val="0"/>
                          <w:divBdr>
                            <w:top w:val="none" w:sz="0" w:space="0" w:color="auto"/>
                            <w:left w:val="none" w:sz="0" w:space="0" w:color="auto"/>
                            <w:bottom w:val="none" w:sz="0" w:space="0" w:color="auto"/>
                            <w:right w:val="none" w:sz="0" w:space="0" w:color="auto"/>
                          </w:divBdr>
                        </w:div>
                      </w:divsChild>
                    </w:div>
                    <w:div w:id="234244906">
                      <w:marLeft w:val="0"/>
                      <w:marRight w:val="0"/>
                      <w:marTop w:val="0"/>
                      <w:marBottom w:val="0"/>
                      <w:divBdr>
                        <w:top w:val="none" w:sz="0" w:space="0" w:color="auto"/>
                        <w:left w:val="none" w:sz="0" w:space="0" w:color="auto"/>
                        <w:bottom w:val="none" w:sz="0" w:space="0" w:color="auto"/>
                        <w:right w:val="none" w:sz="0" w:space="0" w:color="auto"/>
                      </w:divBdr>
                      <w:divsChild>
                        <w:div w:id="1459880663">
                          <w:marLeft w:val="240"/>
                          <w:marRight w:val="0"/>
                          <w:marTop w:val="0"/>
                          <w:marBottom w:val="0"/>
                          <w:divBdr>
                            <w:top w:val="none" w:sz="0" w:space="0" w:color="auto"/>
                            <w:left w:val="none" w:sz="0" w:space="0" w:color="auto"/>
                            <w:bottom w:val="none" w:sz="0" w:space="0" w:color="auto"/>
                            <w:right w:val="none" w:sz="0" w:space="0" w:color="auto"/>
                          </w:divBdr>
                        </w:div>
                      </w:divsChild>
                    </w:div>
                    <w:div w:id="540636410">
                      <w:marLeft w:val="0"/>
                      <w:marRight w:val="0"/>
                      <w:marTop w:val="0"/>
                      <w:marBottom w:val="0"/>
                      <w:divBdr>
                        <w:top w:val="none" w:sz="0" w:space="0" w:color="auto"/>
                        <w:left w:val="none" w:sz="0" w:space="0" w:color="auto"/>
                        <w:bottom w:val="none" w:sz="0" w:space="0" w:color="auto"/>
                        <w:right w:val="none" w:sz="0" w:space="0" w:color="auto"/>
                      </w:divBdr>
                      <w:divsChild>
                        <w:div w:id="722103031">
                          <w:marLeft w:val="240"/>
                          <w:marRight w:val="0"/>
                          <w:marTop w:val="0"/>
                          <w:marBottom w:val="0"/>
                          <w:divBdr>
                            <w:top w:val="none" w:sz="0" w:space="0" w:color="auto"/>
                            <w:left w:val="none" w:sz="0" w:space="0" w:color="auto"/>
                            <w:bottom w:val="none" w:sz="0" w:space="0" w:color="auto"/>
                            <w:right w:val="none" w:sz="0" w:space="0" w:color="auto"/>
                          </w:divBdr>
                        </w:div>
                      </w:divsChild>
                    </w:div>
                    <w:div w:id="1341855153">
                      <w:marLeft w:val="0"/>
                      <w:marRight w:val="0"/>
                      <w:marTop w:val="0"/>
                      <w:marBottom w:val="0"/>
                      <w:divBdr>
                        <w:top w:val="none" w:sz="0" w:space="0" w:color="auto"/>
                        <w:left w:val="none" w:sz="0" w:space="0" w:color="auto"/>
                        <w:bottom w:val="none" w:sz="0" w:space="0" w:color="auto"/>
                        <w:right w:val="none" w:sz="0" w:space="0" w:color="auto"/>
                      </w:divBdr>
                    </w:div>
                    <w:div w:id="1920094589">
                      <w:marLeft w:val="0"/>
                      <w:marRight w:val="0"/>
                      <w:marTop w:val="0"/>
                      <w:marBottom w:val="0"/>
                      <w:divBdr>
                        <w:top w:val="none" w:sz="0" w:space="0" w:color="auto"/>
                        <w:left w:val="none" w:sz="0" w:space="0" w:color="auto"/>
                        <w:bottom w:val="none" w:sz="0" w:space="0" w:color="auto"/>
                        <w:right w:val="none" w:sz="0" w:space="0" w:color="auto"/>
                      </w:divBdr>
                      <w:divsChild>
                        <w:div w:id="646980733">
                          <w:marLeft w:val="240"/>
                          <w:marRight w:val="0"/>
                          <w:marTop w:val="0"/>
                          <w:marBottom w:val="0"/>
                          <w:divBdr>
                            <w:top w:val="none" w:sz="0" w:space="0" w:color="auto"/>
                            <w:left w:val="none" w:sz="0" w:space="0" w:color="auto"/>
                            <w:bottom w:val="none" w:sz="0" w:space="0" w:color="auto"/>
                            <w:right w:val="none" w:sz="0" w:space="0" w:color="auto"/>
                          </w:divBdr>
                        </w:div>
                      </w:divsChild>
                    </w:div>
                    <w:div w:id="260258340">
                      <w:marLeft w:val="0"/>
                      <w:marRight w:val="0"/>
                      <w:marTop w:val="0"/>
                      <w:marBottom w:val="0"/>
                      <w:divBdr>
                        <w:top w:val="none" w:sz="0" w:space="0" w:color="auto"/>
                        <w:left w:val="none" w:sz="0" w:space="0" w:color="auto"/>
                        <w:bottom w:val="none" w:sz="0" w:space="0" w:color="auto"/>
                        <w:right w:val="none" w:sz="0" w:space="0" w:color="auto"/>
                      </w:divBdr>
                      <w:divsChild>
                        <w:div w:id="1503659722">
                          <w:marLeft w:val="240"/>
                          <w:marRight w:val="0"/>
                          <w:marTop w:val="0"/>
                          <w:marBottom w:val="0"/>
                          <w:divBdr>
                            <w:top w:val="none" w:sz="0" w:space="0" w:color="auto"/>
                            <w:left w:val="none" w:sz="0" w:space="0" w:color="auto"/>
                            <w:bottom w:val="none" w:sz="0" w:space="0" w:color="auto"/>
                            <w:right w:val="none" w:sz="0" w:space="0" w:color="auto"/>
                          </w:divBdr>
                        </w:div>
                      </w:divsChild>
                    </w:div>
                    <w:div w:id="2139951870">
                      <w:marLeft w:val="0"/>
                      <w:marRight w:val="0"/>
                      <w:marTop w:val="0"/>
                      <w:marBottom w:val="0"/>
                      <w:divBdr>
                        <w:top w:val="none" w:sz="0" w:space="0" w:color="auto"/>
                        <w:left w:val="none" w:sz="0" w:space="0" w:color="auto"/>
                        <w:bottom w:val="none" w:sz="0" w:space="0" w:color="auto"/>
                        <w:right w:val="none" w:sz="0" w:space="0" w:color="auto"/>
                      </w:divBdr>
                    </w:div>
                    <w:div w:id="960844486">
                      <w:marLeft w:val="0"/>
                      <w:marRight w:val="0"/>
                      <w:marTop w:val="0"/>
                      <w:marBottom w:val="0"/>
                      <w:divBdr>
                        <w:top w:val="none" w:sz="0" w:space="0" w:color="auto"/>
                        <w:left w:val="none" w:sz="0" w:space="0" w:color="auto"/>
                        <w:bottom w:val="none" w:sz="0" w:space="0" w:color="auto"/>
                        <w:right w:val="none" w:sz="0" w:space="0" w:color="auto"/>
                      </w:divBdr>
                      <w:divsChild>
                        <w:div w:id="649872390">
                          <w:marLeft w:val="240"/>
                          <w:marRight w:val="0"/>
                          <w:marTop w:val="0"/>
                          <w:marBottom w:val="0"/>
                          <w:divBdr>
                            <w:top w:val="none" w:sz="0" w:space="0" w:color="auto"/>
                            <w:left w:val="none" w:sz="0" w:space="0" w:color="auto"/>
                            <w:bottom w:val="none" w:sz="0" w:space="0" w:color="auto"/>
                            <w:right w:val="none" w:sz="0" w:space="0" w:color="auto"/>
                          </w:divBdr>
                        </w:div>
                      </w:divsChild>
                    </w:div>
                    <w:div w:id="1538664721">
                      <w:marLeft w:val="0"/>
                      <w:marRight w:val="0"/>
                      <w:marTop w:val="0"/>
                      <w:marBottom w:val="0"/>
                      <w:divBdr>
                        <w:top w:val="none" w:sz="0" w:space="0" w:color="auto"/>
                        <w:left w:val="none" w:sz="0" w:space="0" w:color="auto"/>
                        <w:bottom w:val="none" w:sz="0" w:space="0" w:color="auto"/>
                        <w:right w:val="none" w:sz="0" w:space="0" w:color="auto"/>
                      </w:divBdr>
                      <w:divsChild>
                        <w:div w:id="104427637">
                          <w:marLeft w:val="240"/>
                          <w:marRight w:val="0"/>
                          <w:marTop w:val="0"/>
                          <w:marBottom w:val="0"/>
                          <w:divBdr>
                            <w:top w:val="none" w:sz="0" w:space="0" w:color="auto"/>
                            <w:left w:val="none" w:sz="0" w:space="0" w:color="auto"/>
                            <w:bottom w:val="none" w:sz="0" w:space="0" w:color="auto"/>
                            <w:right w:val="none" w:sz="0" w:space="0" w:color="auto"/>
                          </w:divBdr>
                        </w:div>
                      </w:divsChild>
                    </w:div>
                    <w:div w:id="1982538879">
                      <w:marLeft w:val="0"/>
                      <w:marRight w:val="0"/>
                      <w:marTop w:val="0"/>
                      <w:marBottom w:val="0"/>
                      <w:divBdr>
                        <w:top w:val="none" w:sz="0" w:space="0" w:color="auto"/>
                        <w:left w:val="none" w:sz="0" w:space="0" w:color="auto"/>
                        <w:bottom w:val="none" w:sz="0" w:space="0" w:color="auto"/>
                        <w:right w:val="none" w:sz="0" w:space="0" w:color="auto"/>
                      </w:divBdr>
                    </w:div>
                    <w:div w:id="885602873">
                      <w:marLeft w:val="0"/>
                      <w:marRight w:val="0"/>
                      <w:marTop w:val="0"/>
                      <w:marBottom w:val="0"/>
                      <w:divBdr>
                        <w:top w:val="none" w:sz="0" w:space="0" w:color="auto"/>
                        <w:left w:val="none" w:sz="0" w:space="0" w:color="auto"/>
                        <w:bottom w:val="none" w:sz="0" w:space="0" w:color="auto"/>
                        <w:right w:val="none" w:sz="0" w:space="0" w:color="auto"/>
                      </w:divBdr>
                      <w:divsChild>
                        <w:div w:id="978535934">
                          <w:marLeft w:val="240"/>
                          <w:marRight w:val="0"/>
                          <w:marTop w:val="0"/>
                          <w:marBottom w:val="0"/>
                          <w:divBdr>
                            <w:top w:val="none" w:sz="0" w:space="0" w:color="auto"/>
                            <w:left w:val="none" w:sz="0" w:space="0" w:color="auto"/>
                            <w:bottom w:val="none" w:sz="0" w:space="0" w:color="auto"/>
                            <w:right w:val="none" w:sz="0" w:space="0" w:color="auto"/>
                          </w:divBdr>
                        </w:div>
                      </w:divsChild>
                    </w:div>
                    <w:div w:id="2002468350">
                      <w:marLeft w:val="0"/>
                      <w:marRight w:val="0"/>
                      <w:marTop w:val="0"/>
                      <w:marBottom w:val="0"/>
                      <w:divBdr>
                        <w:top w:val="none" w:sz="0" w:space="0" w:color="auto"/>
                        <w:left w:val="none" w:sz="0" w:space="0" w:color="auto"/>
                        <w:bottom w:val="none" w:sz="0" w:space="0" w:color="auto"/>
                        <w:right w:val="none" w:sz="0" w:space="0" w:color="auto"/>
                      </w:divBdr>
                      <w:divsChild>
                        <w:div w:id="1107389557">
                          <w:marLeft w:val="240"/>
                          <w:marRight w:val="0"/>
                          <w:marTop w:val="0"/>
                          <w:marBottom w:val="0"/>
                          <w:divBdr>
                            <w:top w:val="none" w:sz="0" w:space="0" w:color="auto"/>
                            <w:left w:val="none" w:sz="0" w:space="0" w:color="auto"/>
                            <w:bottom w:val="none" w:sz="0" w:space="0" w:color="auto"/>
                            <w:right w:val="none" w:sz="0" w:space="0" w:color="auto"/>
                          </w:divBdr>
                        </w:div>
                      </w:divsChild>
                    </w:div>
                    <w:div w:id="1555779246">
                      <w:marLeft w:val="0"/>
                      <w:marRight w:val="0"/>
                      <w:marTop w:val="0"/>
                      <w:marBottom w:val="0"/>
                      <w:divBdr>
                        <w:top w:val="none" w:sz="0" w:space="0" w:color="auto"/>
                        <w:left w:val="none" w:sz="0" w:space="0" w:color="auto"/>
                        <w:bottom w:val="none" w:sz="0" w:space="0" w:color="auto"/>
                        <w:right w:val="none" w:sz="0" w:space="0" w:color="auto"/>
                      </w:divBdr>
                      <w:divsChild>
                        <w:div w:id="1591356672">
                          <w:marLeft w:val="240"/>
                          <w:marRight w:val="0"/>
                          <w:marTop w:val="0"/>
                          <w:marBottom w:val="0"/>
                          <w:divBdr>
                            <w:top w:val="none" w:sz="0" w:space="0" w:color="auto"/>
                            <w:left w:val="none" w:sz="0" w:space="0" w:color="auto"/>
                            <w:bottom w:val="none" w:sz="0" w:space="0" w:color="auto"/>
                            <w:right w:val="none" w:sz="0" w:space="0" w:color="auto"/>
                          </w:divBdr>
                        </w:div>
                      </w:divsChild>
                    </w:div>
                    <w:div w:id="1884831274">
                      <w:marLeft w:val="0"/>
                      <w:marRight w:val="0"/>
                      <w:marTop w:val="0"/>
                      <w:marBottom w:val="0"/>
                      <w:divBdr>
                        <w:top w:val="none" w:sz="0" w:space="0" w:color="auto"/>
                        <w:left w:val="none" w:sz="0" w:space="0" w:color="auto"/>
                        <w:bottom w:val="none" w:sz="0" w:space="0" w:color="auto"/>
                        <w:right w:val="none" w:sz="0" w:space="0" w:color="auto"/>
                      </w:divBdr>
                      <w:divsChild>
                        <w:div w:id="2121876624">
                          <w:marLeft w:val="240"/>
                          <w:marRight w:val="0"/>
                          <w:marTop w:val="0"/>
                          <w:marBottom w:val="0"/>
                          <w:divBdr>
                            <w:top w:val="none" w:sz="0" w:space="0" w:color="auto"/>
                            <w:left w:val="none" w:sz="0" w:space="0" w:color="auto"/>
                            <w:bottom w:val="none" w:sz="0" w:space="0" w:color="auto"/>
                            <w:right w:val="none" w:sz="0" w:space="0" w:color="auto"/>
                          </w:divBdr>
                        </w:div>
                      </w:divsChild>
                    </w:div>
                    <w:div w:id="616453237">
                      <w:marLeft w:val="0"/>
                      <w:marRight w:val="0"/>
                      <w:marTop w:val="0"/>
                      <w:marBottom w:val="0"/>
                      <w:divBdr>
                        <w:top w:val="none" w:sz="0" w:space="0" w:color="auto"/>
                        <w:left w:val="none" w:sz="0" w:space="0" w:color="auto"/>
                        <w:bottom w:val="none" w:sz="0" w:space="0" w:color="auto"/>
                        <w:right w:val="none" w:sz="0" w:space="0" w:color="auto"/>
                      </w:divBdr>
                      <w:divsChild>
                        <w:div w:id="1565797280">
                          <w:marLeft w:val="240"/>
                          <w:marRight w:val="0"/>
                          <w:marTop w:val="0"/>
                          <w:marBottom w:val="0"/>
                          <w:divBdr>
                            <w:top w:val="none" w:sz="0" w:space="0" w:color="auto"/>
                            <w:left w:val="none" w:sz="0" w:space="0" w:color="auto"/>
                            <w:bottom w:val="none" w:sz="0" w:space="0" w:color="auto"/>
                            <w:right w:val="none" w:sz="0" w:space="0" w:color="auto"/>
                          </w:divBdr>
                        </w:div>
                      </w:divsChild>
                    </w:div>
                    <w:div w:id="517889402">
                      <w:marLeft w:val="0"/>
                      <w:marRight w:val="0"/>
                      <w:marTop w:val="0"/>
                      <w:marBottom w:val="0"/>
                      <w:divBdr>
                        <w:top w:val="none" w:sz="0" w:space="0" w:color="auto"/>
                        <w:left w:val="none" w:sz="0" w:space="0" w:color="auto"/>
                        <w:bottom w:val="none" w:sz="0" w:space="0" w:color="auto"/>
                        <w:right w:val="none" w:sz="0" w:space="0" w:color="auto"/>
                      </w:divBdr>
                    </w:div>
                    <w:div w:id="1770007511">
                      <w:marLeft w:val="0"/>
                      <w:marRight w:val="0"/>
                      <w:marTop w:val="0"/>
                      <w:marBottom w:val="0"/>
                      <w:divBdr>
                        <w:top w:val="none" w:sz="0" w:space="0" w:color="auto"/>
                        <w:left w:val="none" w:sz="0" w:space="0" w:color="auto"/>
                        <w:bottom w:val="none" w:sz="0" w:space="0" w:color="auto"/>
                        <w:right w:val="none" w:sz="0" w:space="0" w:color="auto"/>
                      </w:divBdr>
                      <w:divsChild>
                        <w:div w:id="1166945299">
                          <w:marLeft w:val="240"/>
                          <w:marRight w:val="0"/>
                          <w:marTop w:val="0"/>
                          <w:marBottom w:val="0"/>
                          <w:divBdr>
                            <w:top w:val="none" w:sz="0" w:space="0" w:color="auto"/>
                            <w:left w:val="none" w:sz="0" w:space="0" w:color="auto"/>
                            <w:bottom w:val="none" w:sz="0" w:space="0" w:color="auto"/>
                            <w:right w:val="none" w:sz="0" w:space="0" w:color="auto"/>
                          </w:divBdr>
                        </w:div>
                      </w:divsChild>
                    </w:div>
                    <w:div w:id="714695792">
                      <w:marLeft w:val="0"/>
                      <w:marRight w:val="0"/>
                      <w:marTop w:val="0"/>
                      <w:marBottom w:val="0"/>
                      <w:divBdr>
                        <w:top w:val="none" w:sz="0" w:space="0" w:color="auto"/>
                        <w:left w:val="none" w:sz="0" w:space="0" w:color="auto"/>
                        <w:bottom w:val="none" w:sz="0" w:space="0" w:color="auto"/>
                        <w:right w:val="none" w:sz="0" w:space="0" w:color="auto"/>
                      </w:divBdr>
                      <w:divsChild>
                        <w:div w:id="2043699968">
                          <w:marLeft w:val="240"/>
                          <w:marRight w:val="0"/>
                          <w:marTop w:val="0"/>
                          <w:marBottom w:val="0"/>
                          <w:divBdr>
                            <w:top w:val="none" w:sz="0" w:space="0" w:color="auto"/>
                            <w:left w:val="none" w:sz="0" w:space="0" w:color="auto"/>
                            <w:bottom w:val="none" w:sz="0" w:space="0" w:color="auto"/>
                            <w:right w:val="none" w:sz="0" w:space="0" w:color="auto"/>
                          </w:divBdr>
                        </w:div>
                      </w:divsChild>
                    </w:div>
                    <w:div w:id="411270804">
                      <w:marLeft w:val="0"/>
                      <w:marRight w:val="0"/>
                      <w:marTop w:val="0"/>
                      <w:marBottom w:val="0"/>
                      <w:divBdr>
                        <w:top w:val="none" w:sz="0" w:space="0" w:color="auto"/>
                        <w:left w:val="none" w:sz="0" w:space="0" w:color="auto"/>
                        <w:bottom w:val="none" w:sz="0" w:space="0" w:color="auto"/>
                        <w:right w:val="none" w:sz="0" w:space="0" w:color="auto"/>
                      </w:divBdr>
                      <w:divsChild>
                        <w:div w:id="804665348">
                          <w:marLeft w:val="240"/>
                          <w:marRight w:val="0"/>
                          <w:marTop w:val="0"/>
                          <w:marBottom w:val="0"/>
                          <w:divBdr>
                            <w:top w:val="none" w:sz="0" w:space="0" w:color="auto"/>
                            <w:left w:val="none" w:sz="0" w:space="0" w:color="auto"/>
                            <w:bottom w:val="none" w:sz="0" w:space="0" w:color="auto"/>
                            <w:right w:val="none" w:sz="0" w:space="0" w:color="auto"/>
                          </w:divBdr>
                        </w:div>
                      </w:divsChild>
                    </w:div>
                    <w:div w:id="2040280773">
                      <w:marLeft w:val="0"/>
                      <w:marRight w:val="0"/>
                      <w:marTop w:val="0"/>
                      <w:marBottom w:val="0"/>
                      <w:divBdr>
                        <w:top w:val="none" w:sz="0" w:space="0" w:color="auto"/>
                        <w:left w:val="none" w:sz="0" w:space="0" w:color="auto"/>
                        <w:bottom w:val="none" w:sz="0" w:space="0" w:color="auto"/>
                        <w:right w:val="none" w:sz="0" w:space="0" w:color="auto"/>
                      </w:divBdr>
                      <w:divsChild>
                        <w:div w:id="542133250">
                          <w:marLeft w:val="240"/>
                          <w:marRight w:val="0"/>
                          <w:marTop w:val="0"/>
                          <w:marBottom w:val="0"/>
                          <w:divBdr>
                            <w:top w:val="none" w:sz="0" w:space="0" w:color="auto"/>
                            <w:left w:val="none" w:sz="0" w:space="0" w:color="auto"/>
                            <w:bottom w:val="none" w:sz="0" w:space="0" w:color="auto"/>
                            <w:right w:val="none" w:sz="0" w:space="0" w:color="auto"/>
                          </w:divBdr>
                        </w:div>
                      </w:divsChild>
                    </w:div>
                    <w:div w:id="1116290794">
                      <w:marLeft w:val="0"/>
                      <w:marRight w:val="0"/>
                      <w:marTop w:val="0"/>
                      <w:marBottom w:val="0"/>
                      <w:divBdr>
                        <w:top w:val="none" w:sz="0" w:space="0" w:color="auto"/>
                        <w:left w:val="none" w:sz="0" w:space="0" w:color="auto"/>
                        <w:bottom w:val="none" w:sz="0" w:space="0" w:color="auto"/>
                        <w:right w:val="none" w:sz="0" w:space="0" w:color="auto"/>
                      </w:divBdr>
                    </w:div>
                    <w:div w:id="2129397028">
                      <w:marLeft w:val="0"/>
                      <w:marRight w:val="0"/>
                      <w:marTop w:val="0"/>
                      <w:marBottom w:val="0"/>
                      <w:divBdr>
                        <w:top w:val="none" w:sz="0" w:space="0" w:color="auto"/>
                        <w:left w:val="none" w:sz="0" w:space="0" w:color="auto"/>
                        <w:bottom w:val="none" w:sz="0" w:space="0" w:color="auto"/>
                        <w:right w:val="none" w:sz="0" w:space="0" w:color="auto"/>
                      </w:divBdr>
                      <w:divsChild>
                        <w:div w:id="1100905107">
                          <w:marLeft w:val="240"/>
                          <w:marRight w:val="0"/>
                          <w:marTop w:val="0"/>
                          <w:marBottom w:val="0"/>
                          <w:divBdr>
                            <w:top w:val="none" w:sz="0" w:space="0" w:color="auto"/>
                            <w:left w:val="none" w:sz="0" w:space="0" w:color="auto"/>
                            <w:bottom w:val="none" w:sz="0" w:space="0" w:color="auto"/>
                            <w:right w:val="none" w:sz="0" w:space="0" w:color="auto"/>
                          </w:divBdr>
                        </w:div>
                      </w:divsChild>
                    </w:div>
                    <w:div w:id="1886791815">
                      <w:marLeft w:val="0"/>
                      <w:marRight w:val="0"/>
                      <w:marTop w:val="0"/>
                      <w:marBottom w:val="0"/>
                      <w:divBdr>
                        <w:top w:val="none" w:sz="0" w:space="0" w:color="auto"/>
                        <w:left w:val="none" w:sz="0" w:space="0" w:color="auto"/>
                        <w:bottom w:val="none" w:sz="0" w:space="0" w:color="auto"/>
                        <w:right w:val="none" w:sz="0" w:space="0" w:color="auto"/>
                      </w:divBdr>
                      <w:divsChild>
                        <w:div w:id="1219777304">
                          <w:marLeft w:val="240"/>
                          <w:marRight w:val="0"/>
                          <w:marTop w:val="0"/>
                          <w:marBottom w:val="0"/>
                          <w:divBdr>
                            <w:top w:val="none" w:sz="0" w:space="0" w:color="auto"/>
                            <w:left w:val="none" w:sz="0" w:space="0" w:color="auto"/>
                            <w:bottom w:val="none" w:sz="0" w:space="0" w:color="auto"/>
                            <w:right w:val="none" w:sz="0" w:space="0" w:color="auto"/>
                          </w:divBdr>
                        </w:div>
                      </w:divsChild>
                    </w:div>
                    <w:div w:id="1878927298">
                      <w:marLeft w:val="0"/>
                      <w:marRight w:val="0"/>
                      <w:marTop w:val="0"/>
                      <w:marBottom w:val="0"/>
                      <w:divBdr>
                        <w:top w:val="none" w:sz="0" w:space="0" w:color="auto"/>
                        <w:left w:val="none" w:sz="0" w:space="0" w:color="auto"/>
                        <w:bottom w:val="none" w:sz="0" w:space="0" w:color="auto"/>
                        <w:right w:val="none" w:sz="0" w:space="0" w:color="auto"/>
                      </w:divBdr>
                      <w:divsChild>
                        <w:div w:id="1458832847">
                          <w:marLeft w:val="240"/>
                          <w:marRight w:val="0"/>
                          <w:marTop w:val="0"/>
                          <w:marBottom w:val="0"/>
                          <w:divBdr>
                            <w:top w:val="none" w:sz="0" w:space="0" w:color="auto"/>
                            <w:left w:val="none" w:sz="0" w:space="0" w:color="auto"/>
                            <w:bottom w:val="none" w:sz="0" w:space="0" w:color="auto"/>
                            <w:right w:val="none" w:sz="0" w:space="0" w:color="auto"/>
                          </w:divBdr>
                        </w:div>
                      </w:divsChild>
                    </w:div>
                    <w:div w:id="547837883">
                      <w:marLeft w:val="0"/>
                      <w:marRight w:val="0"/>
                      <w:marTop w:val="0"/>
                      <w:marBottom w:val="0"/>
                      <w:divBdr>
                        <w:top w:val="none" w:sz="0" w:space="0" w:color="auto"/>
                        <w:left w:val="none" w:sz="0" w:space="0" w:color="auto"/>
                        <w:bottom w:val="none" w:sz="0" w:space="0" w:color="auto"/>
                        <w:right w:val="none" w:sz="0" w:space="0" w:color="auto"/>
                      </w:divBdr>
                      <w:divsChild>
                        <w:div w:id="1336689826">
                          <w:marLeft w:val="240"/>
                          <w:marRight w:val="0"/>
                          <w:marTop w:val="0"/>
                          <w:marBottom w:val="0"/>
                          <w:divBdr>
                            <w:top w:val="none" w:sz="0" w:space="0" w:color="auto"/>
                            <w:left w:val="none" w:sz="0" w:space="0" w:color="auto"/>
                            <w:bottom w:val="none" w:sz="0" w:space="0" w:color="auto"/>
                            <w:right w:val="none" w:sz="0" w:space="0" w:color="auto"/>
                          </w:divBdr>
                        </w:div>
                      </w:divsChild>
                    </w:div>
                    <w:div w:id="1497922347">
                      <w:marLeft w:val="0"/>
                      <w:marRight w:val="0"/>
                      <w:marTop w:val="0"/>
                      <w:marBottom w:val="0"/>
                      <w:divBdr>
                        <w:top w:val="none" w:sz="0" w:space="0" w:color="auto"/>
                        <w:left w:val="none" w:sz="0" w:space="0" w:color="auto"/>
                        <w:bottom w:val="none" w:sz="0" w:space="0" w:color="auto"/>
                        <w:right w:val="none" w:sz="0" w:space="0" w:color="auto"/>
                      </w:divBdr>
                      <w:divsChild>
                        <w:div w:id="1285235086">
                          <w:marLeft w:val="240"/>
                          <w:marRight w:val="0"/>
                          <w:marTop w:val="0"/>
                          <w:marBottom w:val="0"/>
                          <w:divBdr>
                            <w:top w:val="none" w:sz="0" w:space="0" w:color="auto"/>
                            <w:left w:val="none" w:sz="0" w:space="0" w:color="auto"/>
                            <w:bottom w:val="none" w:sz="0" w:space="0" w:color="auto"/>
                            <w:right w:val="none" w:sz="0" w:space="0" w:color="auto"/>
                          </w:divBdr>
                        </w:div>
                      </w:divsChild>
                    </w:div>
                    <w:div w:id="1140880918">
                      <w:marLeft w:val="0"/>
                      <w:marRight w:val="0"/>
                      <w:marTop w:val="0"/>
                      <w:marBottom w:val="0"/>
                      <w:divBdr>
                        <w:top w:val="none" w:sz="0" w:space="0" w:color="auto"/>
                        <w:left w:val="none" w:sz="0" w:space="0" w:color="auto"/>
                        <w:bottom w:val="none" w:sz="0" w:space="0" w:color="auto"/>
                        <w:right w:val="none" w:sz="0" w:space="0" w:color="auto"/>
                      </w:divBdr>
                      <w:divsChild>
                        <w:div w:id="10877283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80882">
      <w:bodyDiv w:val="1"/>
      <w:marLeft w:val="0"/>
      <w:marRight w:val="0"/>
      <w:marTop w:val="0"/>
      <w:marBottom w:val="0"/>
      <w:divBdr>
        <w:top w:val="none" w:sz="0" w:space="0" w:color="auto"/>
        <w:left w:val="none" w:sz="0" w:space="0" w:color="auto"/>
        <w:bottom w:val="none" w:sz="0" w:space="0" w:color="auto"/>
        <w:right w:val="none" w:sz="0" w:space="0" w:color="auto"/>
      </w:divBdr>
      <w:divsChild>
        <w:div w:id="409228981">
          <w:marLeft w:val="0"/>
          <w:marRight w:val="0"/>
          <w:marTop w:val="0"/>
          <w:marBottom w:val="0"/>
          <w:divBdr>
            <w:top w:val="none" w:sz="0" w:space="0" w:color="auto"/>
            <w:left w:val="none" w:sz="0" w:space="0" w:color="auto"/>
            <w:bottom w:val="none" w:sz="0" w:space="0" w:color="auto"/>
            <w:right w:val="none" w:sz="0" w:space="0" w:color="auto"/>
          </w:divBdr>
          <w:divsChild>
            <w:div w:id="192229970">
              <w:marLeft w:val="0"/>
              <w:marRight w:val="0"/>
              <w:marTop w:val="0"/>
              <w:marBottom w:val="0"/>
              <w:divBdr>
                <w:top w:val="none" w:sz="0" w:space="0" w:color="auto"/>
                <w:left w:val="none" w:sz="0" w:space="0" w:color="auto"/>
                <w:bottom w:val="none" w:sz="0" w:space="0" w:color="auto"/>
                <w:right w:val="none" w:sz="0" w:space="0" w:color="auto"/>
              </w:divBdr>
              <w:divsChild>
                <w:div w:id="1005012228">
                  <w:marLeft w:val="0"/>
                  <w:marRight w:val="0"/>
                  <w:marTop w:val="0"/>
                  <w:marBottom w:val="0"/>
                  <w:divBdr>
                    <w:top w:val="none" w:sz="0" w:space="0" w:color="auto"/>
                    <w:left w:val="none" w:sz="0" w:space="0" w:color="auto"/>
                    <w:bottom w:val="none" w:sz="0" w:space="0" w:color="auto"/>
                    <w:right w:val="none" w:sz="0" w:space="0" w:color="auto"/>
                  </w:divBdr>
                  <w:divsChild>
                    <w:div w:id="1401828854">
                      <w:marLeft w:val="0"/>
                      <w:marRight w:val="0"/>
                      <w:marTop w:val="0"/>
                      <w:marBottom w:val="0"/>
                      <w:divBdr>
                        <w:top w:val="none" w:sz="0" w:space="0" w:color="auto"/>
                        <w:left w:val="none" w:sz="0" w:space="0" w:color="auto"/>
                        <w:bottom w:val="none" w:sz="0" w:space="0" w:color="auto"/>
                        <w:right w:val="none" w:sz="0" w:space="0" w:color="auto"/>
                      </w:divBdr>
                      <w:divsChild>
                        <w:div w:id="1943418225">
                          <w:marLeft w:val="0"/>
                          <w:marRight w:val="0"/>
                          <w:marTop w:val="0"/>
                          <w:marBottom w:val="0"/>
                          <w:divBdr>
                            <w:top w:val="none" w:sz="0" w:space="0" w:color="auto"/>
                            <w:left w:val="none" w:sz="0" w:space="0" w:color="auto"/>
                            <w:bottom w:val="none" w:sz="0" w:space="0" w:color="auto"/>
                            <w:right w:val="none" w:sz="0" w:space="0" w:color="auto"/>
                          </w:divBdr>
                          <w:divsChild>
                            <w:div w:id="153271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942966">
                  <w:marLeft w:val="0"/>
                  <w:marRight w:val="0"/>
                  <w:marTop w:val="0"/>
                  <w:marBottom w:val="0"/>
                  <w:divBdr>
                    <w:top w:val="none" w:sz="0" w:space="0" w:color="auto"/>
                    <w:left w:val="none" w:sz="0" w:space="0" w:color="auto"/>
                    <w:bottom w:val="none" w:sz="0" w:space="0" w:color="auto"/>
                    <w:right w:val="none" w:sz="0" w:space="0" w:color="auto"/>
                  </w:divBdr>
                  <w:divsChild>
                    <w:div w:id="10521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158439">
      <w:bodyDiv w:val="1"/>
      <w:marLeft w:val="0"/>
      <w:marRight w:val="0"/>
      <w:marTop w:val="0"/>
      <w:marBottom w:val="0"/>
      <w:divBdr>
        <w:top w:val="none" w:sz="0" w:space="0" w:color="auto"/>
        <w:left w:val="none" w:sz="0" w:space="0" w:color="auto"/>
        <w:bottom w:val="none" w:sz="0" w:space="0" w:color="auto"/>
        <w:right w:val="none" w:sz="0" w:space="0" w:color="auto"/>
      </w:divBdr>
      <w:divsChild>
        <w:div w:id="609704553">
          <w:marLeft w:val="0"/>
          <w:marRight w:val="0"/>
          <w:marTop w:val="0"/>
          <w:marBottom w:val="0"/>
          <w:divBdr>
            <w:top w:val="none" w:sz="0" w:space="0" w:color="auto"/>
            <w:left w:val="none" w:sz="0" w:space="0" w:color="auto"/>
            <w:bottom w:val="none" w:sz="0" w:space="0" w:color="auto"/>
            <w:right w:val="none" w:sz="0" w:space="0" w:color="auto"/>
          </w:divBdr>
          <w:divsChild>
            <w:div w:id="1147939864">
              <w:marLeft w:val="0"/>
              <w:marRight w:val="0"/>
              <w:marTop w:val="0"/>
              <w:marBottom w:val="0"/>
              <w:divBdr>
                <w:top w:val="none" w:sz="0" w:space="0" w:color="auto"/>
                <w:left w:val="none" w:sz="0" w:space="0" w:color="auto"/>
                <w:bottom w:val="none" w:sz="0" w:space="0" w:color="auto"/>
                <w:right w:val="none" w:sz="0" w:space="0" w:color="auto"/>
              </w:divBdr>
              <w:divsChild>
                <w:div w:id="137918958">
                  <w:marLeft w:val="0"/>
                  <w:marRight w:val="0"/>
                  <w:marTop w:val="77"/>
                  <w:marBottom w:val="77"/>
                  <w:divBdr>
                    <w:top w:val="none" w:sz="0" w:space="0" w:color="auto"/>
                    <w:left w:val="none" w:sz="0" w:space="0" w:color="auto"/>
                    <w:bottom w:val="none" w:sz="0" w:space="0" w:color="auto"/>
                    <w:right w:val="none" w:sz="0" w:space="0" w:color="auto"/>
                  </w:divBdr>
                  <w:divsChild>
                    <w:div w:id="1598713527">
                      <w:marLeft w:val="0"/>
                      <w:marRight w:val="0"/>
                      <w:marTop w:val="0"/>
                      <w:marBottom w:val="0"/>
                      <w:divBdr>
                        <w:top w:val="none" w:sz="0" w:space="0" w:color="auto"/>
                        <w:left w:val="none" w:sz="0" w:space="0" w:color="auto"/>
                        <w:bottom w:val="none" w:sz="0" w:space="0" w:color="auto"/>
                        <w:right w:val="none" w:sz="0" w:space="0" w:color="auto"/>
                      </w:divBdr>
                      <w:divsChild>
                        <w:div w:id="1400592446">
                          <w:marLeft w:val="240"/>
                          <w:marRight w:val="0"/>
                          <w:marTop w:val="0"/>
                          <w:marBottom w:val="0"/>
                          <w:divBdr>
                            <w:top w:val="none" w:sz="0" w:space="0" w:color="auto"/>
                            <w:left w:val="none" w:sz="0" w:space="0" w:color="auto"/>
                            <w:bottom w:val="none" w:sz="0" w:space="0" w:color="auto"/>
                            <w:right w:val="none" w:sz="0" w:space="0" w:color="auto"/>
                          </w:divBdr>
                        </w:div>
                      </w:divsChild>
                    </w:div>
                    <w:div w:id="188493628">
                      <w:marLeft w:val="0"/>
                      <w:marRight w:val="0"/>
                      <w:marTop w:val="0"/>
                      <w:marBottom w:val="0"/>
                      <w:divBdr>
                        <w:top w:val="none" w:sz="0" w:space="0" w:color="auto"/>
                        <w:left w:val="none" w:sz="0" w:space="0" w:color="auto"/>
                        <w:bottom w:val="none" w:sz="0" w:space="0" w:color="auto"/>
                        <w:right w:val="none" w:sz="0" w:space="0" w:color="auto"/>
                      </w:divBdr>
                      <w:divsChild>
                        <w:div w:id="232929791">
                          <w:marLeft w:val="240"/>
                          <w:marRight w:val="0"/>
                          <w:marTop w:val="0"/>
                          <w:marBottom w:val="0"/>
                          <w:divBdr>
                            <w:top w:val="none" w:sz="0" w:space="0" w:color="auto"/>
                            <w:left w:val="none" w:sz="0" w:space="0" w:color="auto"/>
                            <w:bottom w:val="none" w:sz="0" w:space="0" w:color="auto"/>
                            <w:right w:val="none" w:sz="0" w:space="0" w:color="auto"/>
                          </w:divBdr>
                        </w:div>
                      </w:divsChild>
                    </w:div>
                    <w:div w:id="817453988">
                      <w:marLeft w:val="0"/>
                      <w:marRight w:val="0"/>
                      <w:marTop w:val="0"/>
                      <w:marBottom w:val="0"/>
                      <w:divBdr>
                        <w:top w:val="none" w:sz="0" w:space="0" w:color="auto"/>
                        <w:left w:val="none" w:sz="0" w:space="0" w:color="auto"/>
                        <w:bottom w:val="none" w:sz="0" w:space="0" w:color="auto"/>
                        <w:right w:val="none" w:sz="0" w:space="0" w:color="auto"/>
                      </w:divBdr>
                    </w:div>
                    <w:div w:id="1432971553">
                      <w:marLeft w:val="0"/>
                      <w:marRight w:val="0"/>
                      <w:marTop w:val="0"/>
                      <w:marBottom w:val="0"/>
                      <w:divBdr>
                        <w:top w:val="none" w:sz="0" w:space="0" w:color="auto"/>
                        <w:left w:val="none" w:sz="0" w:space="0" w:color="auto"/>
                        <w:bottom w:val="none" w:sz="0" w:space="0" w:color="auto"/>
                        <w:right w:val="none" w:sz="0" w:space="0" w:color="auto"/>
                      </w:divBdr>
                      <w:divsChild>
                        <w:div w:id="965542914">
                          <w:marLeft w:val="240"/>
                          <w:marRight w:val="0"/>
                          <w:marTop w:val="0"/>
                          <w:marBottom w:val="0"/>
                          <w:divBdr>
                            <w:top w:val="none" w:sz="0" w:space="0" w:color="auto"/>
                            <w:left w:val="none" w:sz="0" w:space="0" w:color="auto"/>
                            <w:bottom w:val="none" w:sz="0" w:space="0" w:color="auto"/>
                            <w:right w:val="none" w:sz="0" w:space="0" w:color="auto"/>
                          </w:divBdr>
                        </w:div>
                      </w:divsChild>
                    </w:div>
                    <w:div w:id="1122043050">
                      <w:marLeft w:val="0"/>
                      <w:marRight w:val="0"/>
                      <w:marTop w:val="0"/>
                      <w:marBottom w:val="0"/>
                      <w:divBdr>
                        <w:top w:val="none" w:sz="0" w:space="0" w:color="auto"/>
                        <w:left w:val="none" w:sz="0" w:space="0" w:color="auto"/>
                        <w:bottom w:val="none" w:sz="0" w:space="0" w:color="auto"/>
                        <w:right w:val="none" w:sz="0" w:space="0" w:color="auto"/>
                      </w:divBdr>
                      <w:divsChild>
                        <w:div w:id="1263339472">
                          <w:marLeft w:val="240"/>
                          <w:marRight w:val="0"/>
                          <w:marTop w:val="0"/>
                          <w:marBottom w:val="0"/>
                          <w:divBdr>
                            <w:top w:val="none" w:sz="0" w:space="0" w:color="auto"/>
                            <w:left w:val="none" w:sz="0" w:space="0" w:color="auto"/>
                            <w:bottom w:val="none" w:sz="0" w:space="0" w:color="auto"/>
                            <w:right w:val="none" w:sz="0" w:space="0" w:color="auto"/>
                          </w:divBdr>
                        </w:div>
                      </w:divsChild>
                    </w:div>
                    <w:div w:id="84305660">
                      <w:marLeft w:val="0"/>
                      <w:marRight w:val="0"/>
                      <w:marTop w:val="0"/>
                      <w:marBottom w:val="0"/>
                      <w:divBdr>
                        <w:top w:val="none" w:sz="0" w:space="0" w:color="auto"/>
                        <w:left w:val="none" w:sz="0" w:space="0" w:color="auto"/>
                        <w:bottom w:val="none" w:sz="0" w:space="0" w:color="auto"/>
                        <w:right w:val="none" w:sz="0" w:space="0" w:color="auto"/>
                      </w:divBdr>
                      <w:divsChild>
                        <w:div w:id="101654400">
                          <w:marLeft w:val="240"/>
                          <w:marRight w:val="0"/>
                          <w:marTop w:val="0"/>
                          <w:marBottom w:val="0"/>
                          <w:divBdr>
                            <w:top w:val="none" w:sz="0" w:space="0" w:color="auto"/>
                            <w:left w:val="none" w:sz="0" w:space="0" w:color="auto"/>
                            <w:bottom w:val="none" w:sz="0" w:space="0" w:color="auto"/>
                            <w:right w:val="none" w:sz="0" w:space="0" w:color="auto"/>
                          </w:divBdr>
                        </w:div>
                      </w:divsChild>
                    </w:div>
                    <w:div w:id="547031781">
                      <w:marLeft w:val="0"/>
                      <w:marRight w:val="0"/>
                      <w:marTop w:val="0"/>
                      <w:marBottom w:val="0"/>
                      <w:divBdr>
                        <w:top w:val="none" w:sz="0" w:space="0" w:color="auto"/>
                        <w:left w:val="none" w:sz="0" w:space="0" w:color="auto"/>
                        <w:bottom w:val="none" w:sz="0" w:space="0" w:color="auto"/>
                        <w:right w:val="none" w:sz="0" w:space="0" w:color="auto"/>
                      </w:divBdr>
                      <w:divsChild>
                        <w:div w:id="26566056">
                          <w:marLeft w:val="240"/>
                          <w:marRight w:val="0"/>
                          <w:marTop w:val="0"/>
                          <w:marBottom w:val="0"/>
                          <w:divBdr>
                            <w:top w:val="none" w:sz="0" w:space="0" w:color="auto"/>
                            <w:left w:val="none" w:sz="0" w:space="0" w:color="auto"/>
                            <w:bottom w:val="none" w:sz="0" w:space="0" w:color="auto"/>
                            <w:right w:val="none" w:sz="0" w:space="0" w:color="auto"/>
                          </w:divBdr>
                        </w:div>
                      </w:divsChild>
                    </w:div>
                    <w:div w:id="212158933">
                      <w:marLeft w:val="0"/>
                      <w:marRight w:val="0"/>
                      <w:marTop w:val="0"/>
                      <w:marBottom w:val="0"/>
                      <w:divBdr>
                        <w:top w:val="none" w:sz="0" w:space="0" w:color="auto"/>
                        <w:left w:val="none" w:sz="0" w:space="0" w:color="auto"/>
                        <w:bottom w:val="none" w:sz="0" w:space="0" w:color="auto"/>
                        <w:right w:val="none" w:sz="0" w:space="0" w:color="auto"/>
                      </w:divBdr>
                    </w:div>
                    <w:div w:id="253167582">
                      <w:marLeft w:val="0"/>
                      <w:marRight w:val="0"/>
                      <w:marTop w:val="0"/>
                      <w:marBottom w:val="0"/>
                      <w:divBdr>
                        <w:top w:val="none" w:sz="0" w:space="0" w:color="auto"/>
                        <w:left w:val="none" w:sz="0" w:space="0" w:color="auto"/>
                        <w:bottom w:val="none" w:sz="0" w:space="0" w:color="auto"/>
                        <w:right w:val="none" w:sz="0" w:space="0" w:color="auto"/>
                      </w:divBdr>
                      <w:divsChild>
                        <w:div w:id="145049325">
                          <w:marLeft w:val="240"/>
                          <w:marRight w:val="0"/>
                          <w:marTop w:val="0"/>
                          <w:marBottom w:val="0"/>
                          <w:divBdr>
                            <w:top w:val="none" w:sz="0" w:space="0" w:color="auto"/>
                            <w:left w:val="none" w:sz="0" w:space="0" w:color="auto"/>
                            <w:bottom w:val="none" w:sz="0" w:space="0" w:color="auto"/>
                            <w:right w:val="none" w:sz="0" w:space="0" w:color="auto"/>
                          </w:divBdr>
                        </w:div>
                      </w:divsChild>
                    </w:div>
                    <w:div w:id="1146891732">
                      <w:marLeft w:val="0"/>
                      <w:marRight w:val="0"/>
                      <w:marTop w:val="0"/>
                      <w:marBottom w:val="0"/>
                      <w:divBdr>
                        <w:top w:val="none" w:sz="0" w:space="0" w:color="auto"/>
                        <w:left w:val="none" w:sz="0" w:space="0" w:color="auto"/>
                        <w:bottom w:val="none" w:sz="0" w:space="0" w:color="auto"/>
                        <w:right w:val="none" w:sz="0" w:space="0" w:color="auto"/>
                      </w:divBdr>
                      <w:divsChild>
                        <w:div w:id="1440955121">
                          <w:marLeft w:val="240"/>
                          <w:marRight w:val="0"/>
                          <w:marTop w:val="0"/>
                          <w:marBottom w:val="0"/>
                          <w:divBdr>
                            <w:top w:val="none" w:sz="0" w:space="0" w:color="auto"/>
                            <w:left w:val="none" w:sz="0" w:space="0" w:color="auto"/>
                            <w:bottom w:val="none" w:sz="0" w:space="0" w:color="auto"/>
                            <w:right w:val="none" w:sz="0" w:space="0" w:color="auto"/>
                          </w:divBdr>
                        </w:div>
                      </w:divsChild>
                    </w:div>
                    <w:div w:id="1145663037">
                      <w:marLeft w:val="0"/>
                      <w:marRight w:val="0"/>
                      <w:marTop w:val="0"/>
                      <w:marBottom w:val="0"/>
                      <w:divBdr>
                        <w:top w:val="none" w:sz="0" w:space="0" w:color="auto"/>
                        <w:left w:val="none" w:sz="0" w:space="0" w:color="auto"/>
                        <w:bottom w:val="none" w:sz="0" w:space="0" w:color="auto"/>
                        <w:right w:val="none" w:sz="0" w:space="0" w:color="auto"/>
                      </w:divBdr>
                    </w:div>
                    <w:div w:id="950360906">
                      <w:marLeft w:val="0"/>
                      <w:marRight w:val="0"/>
                      <w:marTop w:val="0"/>
                      <w:marBottom w:val="0"/>
                      <w:divBdr>
                        <w:top w:val="none" w:sz="0" w:space="0" w:color="auto"/>
                        <w:left w:val="none" w:sz="0" w:space="0" w:color="auto"/>
                        <w:bottom w:val="none" w:sz="0" w:space="0" w:color="auto"/>
                        <w:right w:val="none" w:sz="0" w:space="0" w:color="auto"/>
                      </w:divBdr>
                      <w:divsChild>
                        <w:div w:id="1346203167">
                          <w:marLeft w:val="240"/>
                          <w:marRight w:val="0"/>
                          <w:marTop w:val="0"/>
                          <w:marBottom w:val="0"/>
                          <w:divBdr>
                            <w:top w:val="none" w:sz="0" w:space="0" w:color="auto"/>
                            <w:left w:val="none" w:sz="0" w:space="0" w:color="auto"/>
                            <w:bottom w:val="none" w:sz="0" w:space="0" w:color="auto"/>
                            <w:right w:val="none" w:sz="0" w:space="0" w:color="auto"/>
                          </w:divBdr>
                        </w:div>
                      </w:divsChild>
                    </w:div>
                    <w:div w:id="130444200">
                      <w:marLeft w:val="0"/>
                      <w:marRight w:val="0"/>
                      <w:marTop w:val="0"/>
                      <w:marBottom w:val="0"/>
                      <w:divBdr>
                        <w:top w:val="none" w:sz="0" w:space="0" w:color="auto"/>
                        <w:left w:val="none" w:sz="0" w:space="0" w:color="auto"/>
                        <w:bottom w:val="none" w:sz="0" w:space="0" w:color="auto"/>
                        <w:right w:val="none" w:sz="0" w:space="0" w:color="auto"/>
                      </w:divBdr>
                      <w:divsChild>
                        <w:div w:id="1241477598">
                          <w:marLeft w:val="240"/>
                          <w:marRight w:val="0"/>
                          <w:marTop w:val="0"/>
                          <w:marBottom w:val="0"/>
                          <w:divBdr>
                            <w:top w:val="none" w:sz="0" w:space="0" w:color="auto"/>
                            <w:left w:val="none" w:sz="0" w:space="0" w:color="auto"/>
                            <w:bottom w:val="none" w:sz="0" w:space="0" w:color="auto"/>
                            <w:right w:val="none" w:sz="0" w:space="0" w:color="auto"/>
                          </w:divBdr>
                        </w:div>
                      </w:divsChild>
                    </w:div>
                    <w:div w:id="1460878646">
                      <w:marLeft w:val="0"/>
                      <w:marRight w:val="0"/>
                      <w:marTop w:val="0"/>
                      <w:marBottom w:val="0"/>
                      <w:divBdr>
                        <w:top w:val="none" w:sz="0" w:space="0" w:color="auto"/>
                        <w:left w:val="none" w:sz="0" w:space="0" w:color="auto"/>
                        <w:bottom w:val="none" w:sz="0" w:space="0" w:color="auto"/>
                        <w:right w:val="none" w:sz="0" w:space="0" w:color="auto"/>
                      </w:divBdr>
                      <w:divsChild>
                        <w:div w:id="629365835">
                          <w:marLeft w:val="240"/>
                          <w:marRight w:val="0"/>
                          <w:marTop w:val="0"/>
                          <w:marBottom w:val="0"/>
                          <w:divBdr>
                            <w:top w:val="none" w:sz="0" w:space="0" w:color="auto"/>
                            <w:left w:val="none" w:sz="0" w:space="0" w:color="auto"/>
                            <w:bottom w:val="none" w:sz="0" w:space="0" w:color="auto"/>
                            <w:right w:val="none" w:sz="0" w:space="0" w:color="auto"/>
                          </w:divBdr>
                        </w:div>
                      </w:divsChild>
                    </w:div>
                    <w:div w:id="616375334">
                      <w:marLeft w:val="0"/>
                      <w:marRight w:val="0"/>
                      <w:marTop w:val="0"/>
                      <w:marBottom w:val="0"/>
                      <w:divBdr>
                        <w:top w:val="none" w:sz="0" w:space="0" w:color="auto"/>
                        <w:left w:val="none" w:sz="0" w:space="0" w:color="auto"/>
                        <w:bottom w:val="none" w:sz="0" w:space="0" w:color="auto"/>
                        <w:right w:val="none" w:sz="0" w:space="0" w:color="auto"/>
                      </w:divBdr>
                      <w:divsChild>
                        <w:div w:id="1729112515">
                          <w:marLeft w:val="240"/>
                          <w:marRight w:val="0"/>
                          <w:marTop w:val="0"/>
                          <w:marBottom w:val="0"/>
                          <w:divBdr>
                            <w:top w:val="none" w:sz="0" w:space="0" w:color="auto"/>
                            <w:left w:val="none" w:sz="0" w:space="0" w:color="auto"/>
                            <w:bottom w:val="none" w:sz="0" w:space="0" w:color="auto"/>
                            <w:right w:val="none" w:sz="0" w:space="0" w:color="auto"/>
                          </w:divBdr>
                        </w:div>
                      </w:divsChild>
                    </w:div>
                    <w:div w:id="149445029">
                      <w:marLeft w:val="0"/>
                      <w:marRight w:val="0"/>
                      <w:marTop w:val="0"/>
                      <w:marBottom w:val="0"/>
                      <w:divBdr>
                        <w:top w:val="none" w:sz="0" w:space="0" w:color="auto"/>
                        <w:left w:val="none" w:sz="0" w:space="0" w:color="auto"/>
                        <w:bottom w:val="none" w:sz="0" w:space="0" w:color="auto"/>
                        <w:right w:val="none" w:sz="0" w:space="0" w:color="auto"/>
                      </w:divBdr>
                      <w:divsChild>
                        <w:div w:id="1366444744">
                          <w:marLeft w:val="240"/>
                          <w:marRight w:val="0"/>
                          <w:marTop w:val="0"/>
                          <w:marBottom w:val="0"/>
                          <w:divBdr>
                            <w:top w:val="none" w:sz="0" w:space="0" w:color="auto"/>
                            <w:left w:val="none" w:sz="0" w:space="0" w:color="auto"/>
                            <w:bottom w:val="none" w:sz="0" w:space="0" w:color="auto"/>
                            <w:right w:val="none" w:sz="0" w:space="0" w:color="auto"/>
                          </w:divBdr>
                        </w:div>
                      </w:divsChild>
                    </w:div>
                    <w:div w:id="799106870">
                      <w:marLeft w:val="0"/>
                      <w:marRight w:val="0"/>
                      <w:marTop w:val="0"/>
                      <w:marBottom w:val="0"/>
                      <w:divBdr>
                        <w:top w:val="none" w:sz="0" w:space="0" w:color="auto"/>
                        <w:left w:val="none" w:sz="0" w:space="0" w:color="auto"/>
                        <w:bottom w:val="none" w:sz="0" w:space="0" w:color="auto"/>
                        <w:right w:val="none" w:sz="0" w:space="0" w:color="auto"/>
                      </w:divBdr>
                    </w:div>
                    <w:div w:id="946741580">
                      <w:marLeft w:val="0"/>
                      <w:marRight w:val="0"/>
                      <w:marTop w:val="0"/>
                      <w:marBottom w:val="0"/>
                      <w:divBdr>
                        <w:top w:val="none" w:sz="0" w:space="0" w:color="auto"/>
                        <w:left w:val="none" w:sz="0" w:space="0" w:color="auto"/>
                        <w:bottom w:val="none" w:sz="0" w:space="0" w:color="auto"/>
                        <w:right w:val="none" w:sz="0" w:space="0" w:color="auto"/>
                      </w:divBdr>
                      <w:divsChild>
                        <w:div w:id="669262198">
                          <w:marLeft w:val="240"/>
                          <w:marRight w:val="0"/>
                          <w:marTop w:val="0"/>
                          <w:marBottom w:val="0"/>
                          <w:divBdr>
                            <w:top w:val="none" w:sz="0" w:space="0" w:color="auto"/>
                            <w:left w:val="none" w:sz="0" w:space="0" w:color="auto"/>
                            <w:bottom w:val="none" w:sz="0" w:space="0" w:color="auto"/>
                            <w:right w:val="none" w:sz="0" w:space="0" w:color="auto"/>
                          </w:divBdr>
                        </w:div>
                      </w:divsChild>
                    </w:div>
                    <w:div w:id="1592540955">
                      <w:marLeft w:val="0"/>
                      <w:marRight w:val="0"/>
                      <w:marTop w:val="0"/>
                      <w:marBottom w:val="0"/>
                      <w:divBdr>
                        <w:top w:val="none" w:sz="0" w:space="0" w:color="auto"/>
                        <w:left w:val="none" w:sz="0" w:space="0" w:color="auto"/>
                        <w:bottom w:val="none" w:sz="0" w:space="0" w:color="auto"/>
                        <w:right w:val="none" w:sz="0" w:space="0" w:color="auto"/>
                      </w:divBdr>
                      <w:divsChild>
                        <w:div w:id="2037415460">
                          <w:marLeft w:val="240"/>
                          <w:marRight w:val="0"/>
                          <w:marTop w:val="0"/>
                          <w:marBottom w:val="0"/>
                          <w:divBdr>
                            <w:top w:val="none" w:sz="0" w:space="0" w:color="auto"/>
                            <w:left w:val="none" w:sz="0" w:space="0" w:color="auto"/>
                            <w:bottom w:val="none" w:sz="0" w:space="0" w:color="auto"/>
                            <w:right w:val="none" w:sz="0" w:space="0" w:color="auto"/>
                          </w:divBdr>
                        </w:div>
                      </w:divsChild>
                    </w:div>
                    <w:div w:id="1218855231">
                      <w:marLeft w:val="0"/>
                      <w:marRight w:val="0"/>
                      <w:marTop w:val="0"/>
                      <w:marBottom w:val="0"/>
                      <w:divBdr>
                        <w:top w:val="none" w:sz="0" w:space="0" w:color="auto"/>
                        <w:left w:val="none" w:sz="0" w:space="0" w:color="auto"/>
                        <w:bottom w:val="none" w:sz="0" w:space="0" w:color="auto"/>
                        <w:right w:val="none" w:sz="0" w:space="0" w:color="auto"/>
                      </w:divBdr>
                      <w:divsChild>
                        <w:div w:id="2001883687">
                          <w:marLeft w:val="240"/>
                          <w:marRight w:val="0"/>
                          <w:marTop w:val="0"/>
                          <w:marBottom w:val="0"/>
                          <w:divBdr>
                            <w:top w:val="none" w:sz="0" w:space="0" w:color="auto"/>
                            <w:left w:val="none" w:sz="0" w:space="0" w:color="auto"/>
                            <w:bottom w:val="none" w:sz="0" w:space="0" w:color="auto"/>
                            <w:right w:val="none" w:sz="0" w:space="0" w:color="auto"/>
                          </w:divBdr>
                        </w:div>
                      </w:divsChild>
                    </w:div>
                    <w:div w:id="690495887">
                      <w:marLeft w:val="0"/>
                      <w:marRight w:val="0"/>
                      <w:marTop w:val="0"/>
                      <w:marBottom w:val="0"/>
                      <w:divBdr>
                        <w:top w:val="none" w:sz="0" w:space="0" w:color="auto"/>
                        <w:left w:val="none" w:sz="0" w:space="0" w:color="auto"/>
                        <w:bottom w:val="none" w:sz="0" w:space="0" w:color="auto"/>
                        <w:right w:val="none" w:sz="0" w:space="0" w:color="auto"/>
                      </w:divBdr>
                    </w:div>
                    <w:div w:id="236327561">
                      <w:marLeft w:val="0"/>
                      <w:marRight w:val="0"/>
                      <w:marTop w:val="0"/>
                      <w:marBottom w:val="0"/>
                      <w:divBdr>
                        <w:top w:val="none" w:sz="0" w:space="0" w:color="auto"/>
                        <w:left w:val="none" w:sz="0" w:space="0" w:color="auto"/>
                        <w:bottom w:val="none" w:sz="0" w:space="0" w:color="auto"/>
                        <w:right w:val="none" w:sz="0" w:space="0" w:color="auto"/>
                      </w:divBdr>
                      <w:divsChild>
                        <w:div w:id="186599119">
                          <w:marLeft w:val="240"/>
                          <w:marRight w:val="0"/>
                          <w:marTop w:val="0"/>
                          <w:marBottom w:val="0"/>
                          <w:divBdr>
                            <w:top w:val="none" w:sz="0" w:space="0" w:color="auto"/>
                            <w:left w:val="none" w:sz="0" w:space="0" w:color="auto"/>
                            <w:bottom w:val="none" w:sz="0" w:space="0" w:color="auto"/>
                            <w:right w:val="none" w:sz="0" w:space="0" w:color="auto"/>
                          </w:divBdr>
                        </w:div>
                      </w:divsChild>
                    </w:div>
                    <w:div w:id="446589026">
                      <w:marLeft w:val="0"/>
                      <w:marRight w:val="0"/>
                      <w:marTop w:val="0"/>
                      <w:marBottom w:val="0"/>
                      <w:divBdr>
                        <w:top w:val="none" w:sz="0" w:space="0" w:color="auto"/>
                        <w:left w:val="none" w:sz="0" w:space="0" w:color="auto"/>
                        <w:bottom w:val="none" w:sz="0" w:space="0" w:color="auto"/>
                        <w:right w:val="none" w:sz="0" w:space="0" w:color="auto"/>
                      </w:divBdr>
                      <w:divsChild>
                        <w:div w:id="357901268">
                          <w:marLeft w:val="240"/>
                          <w:marRight w:val="0"/>
                          <w:marTop w:val="0"/>
                          <w:marBottom w:val="0"/>
                          <w:divBdr>
                            <w:top w:val="none" w:sz="0" w:space="0" w:color="auto"/>
                            <w:left w:val="none" w:sz="0" w:space="0" w:color="auto"/>
                            <w:bottom w:val="none" w:sz="0" w:space="0" w:color="auto"/>
                            <w:right w:val="none" w:sz="0" w:space="0" w:color="auto"/>
                          </w:divBdr>
                        </w:div>
                      </w:divsChild>
                    </w:div>
                    <w:div w:id="1603997330">
                      <w:marLeft w:val="0"/>
                      <w:marRight w:val="0"/>
                      <w:marTop w:val="0"/>
                      <w:marBottom w:val="0"/>
                      <w:divBdr>
                        <w:top w:val="none" w:sz="0" w:space="0" w:color="auto"/>
                        <w:left w:val="none" w:sz="0" w:space="0" w:color="auto"/>
                        <w:bottom w:val="none" w:sz="0" w:space="0" w:color="auto"/>
                        <w:right w:val="none" w:sz="0" w:space="0" w:color="auto"/>
                      </w:divBdr>
                      <w:divsChild>
                        <w:div w:id="548802460">
                          <w:marLeft w:val="240"/>
                          <w:marRight w:val="0"/>
                          <w:marTop w:val="0"/>
                          <w:marBottom w:val="0"/>
                          <w:divBdr>
                            <w:top w:val="none" w:sz="0" w:space="0" w:color="auto"/>
                            <w:left w:val="none" w:sz="0" w:space="0" w:color="auto"/>
                            <w:bottom w:val="none" w:sz="0" w:space="0" w:color="auto"/>
                            <w:right w:val="none" w:sz="0" w:space="0" w:color="auto"/>
                          </w:divBdr>
                        </w:div>
                      </w:divsChild>
                    </w:div>
                    <w:div w:id="1991246164">
                      <w:marLeft w:val="0"/>
                      <w:marRight w:val="0"/>
                      <w:marTop w:val="0"/>
                      <w:marBottom w:val="0"/>
                      <w:divBdr>
                        <w:top w:val="none" w:sz="0" w:space="0" w:color="auto"/>
                        <w:left w:val="none" w:sz="0" w:space="0" w:color="auto"/>
                        <w:bottom w:val="none" w:sz="0" w:space="0" w:color="auto"/>
                        <w:right w:val="none" w:sz="0" w:space="0" w:color="auto"/>
                      </w:divBdr>
                      <w:divsChild>
                        <w:div w:id="320013415">
                          <w:marLeft w:val="240"/>
                          <w:marRight w:val="0"/>
                          <w:marTop w:val="0"/>
                          <w:marBottom w:val="0"/>
                          <w:divBdr>
                            <w:top w:val="none" w:sz="0" w:space="0" w:color="auto"/>
                            <w:left w:val="none" w:sz="0" w:space="0" w:color="auto"/>
                            <w:bottom w:val="none" w:sz="0" w:space="0" w:color="auto"/>
                            <w:right w:val="none" w:sz="0" w:space="0" w:color="auto"/>
                          </w:divBdr>
                        </w:div>
                      </w:divsChild>
                    </w:div>
                    <w:div w:id="1392578690">
                      <w:marLeft w:val="0"/>
                      <w:marRight w:val="0"/>
                      <w:marTop w:val="0"/>
                      <w:marBottom w:val="0"/>
                      <w:divBdr>
                        <w:top w:val="none" w:sz="0" w:space="0" w:color="auto"/>
                        <w:left w:val="none" w:sz="0" w:space="0" w:color="auto"/>
                        <w:bottom w:val="none" w:sz="0" w:space="0" w:color="auto"/>
                        <w:right w:val="none" w:sz="0" w:space="0" w:color="auto"/>
                      </w:divBdr>
                      <w:divsChild>
                        <w:div w:id="71045287">
                          <w:marLeft w:val="240"/>
                          <w:marRight w:val="0"/>
                          <w:marTop w:val="0"/>
                          <w:marBottom w:val="0"/>
                          <w:divBdr>
                            <w:top w:val="none" w:sz="0" w:space="0" w:color="auto"/>
                            <w:left w:val="none" w:sz="0" w:space="0" w:color="auto"/>
                            <w:bottom w:val="none" w:sz="0" w:space="0" w:color="auto"/>
                            <w:right w:val="none" w:sz="0" w:space="0" w:color="auto"/>
                          </w:divBdr>
                        </w:div>
                      </w:divsChild>
                    </w:div>
                    <w:div w:id="237402217">
                      <w:marLeft w:val="0"/>
                      <w:marRight w:val="0"/>
                      <w:marTop w:val="0"/>
                      <w:marBottom w:val="0"/>
                      <w:divBdr>
                        <w:top w:val="none" w:sz="0" w:space="0" w:color="auto"/>
                        <w:left w:val="none" w:sz="0" w:space="0" w:color="auto"/>
                        <w:bottom w:val="none" w:sz="0" w:space="0" w:color="auto"/>
                        <w:right w:val="none" w:sz="0" w:space="0" w:color="auto"/>
                      </w:divBdr>
                      <w:divsChild>
                        <w:div w:id="1518346072">
                          <w:marLeft w:val="240"/>
                          <w:marRight w:val="0"/>
                          <w:marTop w:val="0"/>
                          <w:marBottom w:val="0"/>
                          <w:divBdr>
                            <w:top w:val="none" w:sz="0" w:space="0" w:color="auto"/>
                            <w:left w:val="none" w:sz="0" w:space="0" w:color="auto"/>
                            <w:bottom w:val="none" w:sz="0" w:space="0" w:color="auto"/>
                            <w:right w:val="none" w:sz="0" w:space="0" w:color="auto"/>
                          </w:divBdr>
                        </w:div>
                      </w:divsChild>
                    </w:div>
                    <w:div w:id="1987390446">
                      <w:marLeft w:val="0"/>
                      <w:marRight w:val="0"/>
                      <w:marTop w:val="0"/>
                      <w:marBottom w:val="0"/>
                      <w:divBdr>
                        <w:top w:val="none" w:sz="0" w:space="0" w:color="auto"/>
                        <w:left w:val="none" w:sz="0" w:space="0" w:color="auto"/>
                        <w:bottom w:val="none" w:sz="0" w:space="0" w:color="auto"/>
                        <w:right w:val="none" w:sz="0" w:space="0" w:color="auto"/>
                      </w:divBdr>
                      <w:divsChild>
                        <w:div w:id="78602186">
                          <w:marLeft w:val="240"/>
                          <w:marRight w:val="0"/>
                          <w:marTop w:val="0"/>
                          <w:marBottom w:val="0"/>
                          <w:divBdr>
                            <w:top w:val="none" w:sz="0" w:space="0" w:color="auto"/>
                            <w:left w:val="none" w:sz="0" w:space="0" w:color="auto"/>
                            <w:bottom w:val="none" w:sz="0" w:space="0" w:color="auto"/>
                            <w:right w:val="none" w:sz="0" w:space="0" w:color="auto"/>
                          </w:divBdr>
                        </w:div>
                      </w:divsChild>
                    </w:div>
                    <w:div w:id="1836988131">
                      <w:marLeft w:val="0"/>
                      <w:marRight w:val="0"/>
                      <w:marTop w:val="0"/>
                      <w:marBottom w:val="0"/>
                      <w:divBdr>
                        <w:top w:val="none" w:sz="0" w:space="0" w:color="auto"/>
                        <w:left w:val="none" w:sz="0" w:space="0" w:color="auto"/>
                        <w:bottom w:val="none" w:sz="0" w:space="0" w:color="auto"/>
                        <w:right w:val="none" w:sz="0" w:space="0" w:color="auto"/>
                      </w:divBdr>
                    </w:div>
                    <w:div w:id="430395618">
                      <w:marLeft w:val="0"/>
                      <w:marRight w:val="0"/>
                      <w:marTop w:val="0"/>
                      <w:marBottom w:val="0"/>
                      <w:divBdr>
                        <w:top w:val="none" w:sz="0" w:space="0" w:color="auto"/>
                        <w:left w:val="none" w:sz="0" w:space="0" w:color="auto"/>
                        <w:bottom w:val="none" w:sz="0" w:space="0" w:color="auto"/>
                        <w:right w:val="none" w:sz="0" w:space="0" w:color="auto"/>
                      </w:divBdr>
                      <w:divsChild>
                        <w:div w:id="911155830">
                          <w:marLeft w:val="240"/>
                          <w:marRight w:val="0"/>
                          <w:marTop w:val="0"/>
                          <w:marBottom w:val="0"/>
                          <w:divBdr>
                            <w:top w:val="none" w:sz="0" w:space="0" w:color="auto"/>
                            <w:left w:val="none" w:sz="0" w:space="0" w:color="auto"/>
                            <w:bottom w:val="none" w:sz="0" w:space="0" w:color="auto"/>
                            <w:right w:val="none" w:sz="0" w:space="0" w:color="auto"/>
                          </w:divBdr>
                        </w:div>
                      </w:divsChild>
                    </w:div>
                    <w:div w:id="1381052360">
                      <w:marLeft w:val="0"/>
                      <w:marRight w:val="0"/>
                      <w:marTop w:val="0"/>
                      <w:marBottom w:val="0"/>
                      <w:divBdr>
                        <w:top w:val="none" w:sz="0" w:space="0" w:color="auto"/>
                        <w:left w:val="none" w:sz="0" w:space="0" w:color="auto"/>
                        <w:bottom w:val="none" w:sz="0" w:space="0" w:color="auto"/>
                        <w:right w:val="none" w:sz="0" w:space="0" w:color="auto"/>
                      </w:divBdr>
                      <w:divsChild>
                        <w:div w:id="540556167">
                          <w:marLeft w:val="240"/>
                          <w:marRight w:val="0"/>
                          <w:marTop w:val="0"/>
                          <w:marBottom w:val="0"/>
                          <w:divBdr>
                            <w:top w:val="none" w:sz="0" w:space="0" w:color="auto"/>
                            <w:left w:val="none" w:sz="0" w:space="0" w:color="auto"/>
                            <w:bottom w:val="none" w:sz="0" w:space="0" w:color="auto"/>
                            <w:right w:val="none" w:sz="0" w:space="0" w:color="auto"/>
                          </w:divBdr>
                        </w:div>
                      </w:divsChild>
                    </w:div>
                    <w:div w:id="713966908">
                      <w:marLeft w:val="0"/>
                      <w:marRight w:val="0"/>
                      <w:marTop w:val="0"/>
                      <w:marBottom w:val="0"/>
                      <w:divBdr>
                        <w:top w:val="none" w:sz="0" w:space="0" w:color="auto"/>
                        <w:left w:val="none" w:sz="0" w:space="0" w:color="auto"/>
                        <w:bottom w:val="none" w:sz="0" w:space="0" w:color="auto"/>
                        <w:right w:val="none" w:sz="0" w:space="0" w:color="auto"/>
                      </w:divBdr>
                    </w:div>
                    <w:div w:id="2015959811">
                      <w:marLeft w:val="0"/>
                      <w:marRight w:val="0"/>
                      <w:marTop w:val="0"/>
                      <w:marBottom w:val="0"/>
                      <w:divBdr>
                        <w:top w:val="none" w:sz="0" w:space="0" w:color="auto"/>
                        <w:left w:val="none" w:sz="0" w:space="0" w:color="auto"/>
                        <w:bottom w:val="none" w:sz="0" w:space="0" w:color="auto"/>
                        <w:right w:val="none" w:sz="0" w:space="0" w:color="auto"/>
                      </w:divBdr>
                      <w:divsChild>
                        <w:div w:id="1050113689">
                          <w:marLeft w:val="240"/>
                          <w:marRight w:val="0"/>
                          <w:marTop w:val="0"/>
                          <w:marBottom w:val="0"/>
                          <w:divBdr>
                            <w:top w:val="none" w:sz="0" w:space="0" w:color="auto"/>
                            <w:left w:val="none" w:sz="0" w:space="0" w:color="auto"/>
                            <w:bottom w:val="none" w:sz="0" w:space="0" w:color="auto"/>
                            <w:right w:val="none" w:sz="0" w:space="0" w:color="auto"/>
                          </w:divBdr>
                        </w:div>
                      </w:divsChild>
                    </w:div>
                    <w:div w:id="1909534518">
                      <w:marLeft w:val="0"/>
                      <w:marRight w:val="0"/>
                      <w:marTop w:val="0"/>
                      <w:marBottom w:val="0"/>
                      <w:divBdr>
                        <w:top w:val="none" w:sz="0" w:space="0" w:color="auto"/>
                        <w:left w:val="none" w:sz="0" w:space="0" w:color="auto"/>
                        <w:bottom w:val="none" w:sz="0" w:space="0" w:color="auto"/>
                        <w:right w:val="none" w:sz="0" w:space="0" w:color="auto"/>
                      </w:divBdr>
                      <w:divsChild>
                        <w:div w:id="1597863964">
                          <w:marLeft w:val="240"/>
                          <w:marRight w:val="0"/>
                          <w:marTop w:val="0"/>
                          <w:marBottom w:val="0"/>
                          <w:divBdr>
                            <w:top w:val="none" w:sz="0" w:space="0" w:color="auto"/>
                            <w:left w:val="none" w:sz="0" w:space="0" w:color="auto"/>
                            <w:bottom w:val="none" w:sz="0" w:space="0" w:color="auto"/>
                            <w:right w:val="none" w:sz="0" w:space="0" w:color="auto"/>
                          </w:divBdr>
                        </w:div>
                      </w:divsChild>
                    </w:div>
                    <w:div w:id="2055083909">
                      <w:marLeft w:val="0"/>
                      <w:marRight w:val="0"/>
                      <w:marTop w:val="0"/>
                      <w:marBottom w:val="0"/>
                      <w:divBdr>
                        <w:top w:val="none" w:sz="0" w:space="0" w:color="auto"/>
                        <w:left w:val="none" w:sz="0" w:space="0" w:color="auto"/>
                        <w:bottom w:val="none" w:sz="0" w:space="0" w:color="auto"/>
                        <w:right w:val="none" w:sz="0" w:space="0" w:color="auto"/>
                      </w:divBdr>
                      <w:divsChild>
                        <w:div w:id="1399940610">
                          <w:marLeft w:val="240"/>
                          <w:marRight w:val="0"/>
                          <w:marTop w:val="0"/>
                          <w:marBottom w:val="0"/>
                          <w:divBdr>
                            <w:top w:val="none" w:sz="0" w:space="0" w:color="auto"/>
                            <w:left w:val="none" w:sz="0" w:space="0" w:color="auto"/>
                            <w:bottom w:val="none" w:sz="0" w:space="0" w:color="auto"/>
                            <w:right w:val="none" w:sz="0" w:space="0" w:color="auto"/>
                          </w:divBdr>
                        </w:div>
                      </w:divsChild>
                    </w:div>
                    <w:div w:id="364603123">
                      <w:marLeft w:val="0"/>
                      <w:marRight w:val="0"/>
                      <w:marTop w:val="0"/>
                      <w:marBottom w:val="0"/>
                      <w:divBdr>
                        <w:top w:val="none" w:sz="0" w:space="0" w:color="auto"/>
                        <w:left w:val="none" w:sz="0" w:space="0" w:color="auto"/>
                        <w:bottom w:val="none" w:sz="0" w:space="0" w:color="auto"/>
                        <w:right w:val="none" w:sz="0" w:space="0" w:color="auto"/>
                      </w:divBdr>
                      <w:divsChild>
                        <w:div w:id="1404520947">
                          <w:marLeft w:val="240"/>
                          <w:marRight w:val="0"/>
                          <w:marTop w:val="0"/>
                          <w:marBottom w:val="0"/>
                          <w:divBdr>
                            <w:top w:val="none" w:sz="0" w:space="0" w:color="auto"/>
                            <w:left w:val="none" w:sz="0" w:space="0" w:color="auto"/>
                            <w:bottom w:val="none" w:sz="0" w:space="0" w:color="auto"/>
                            <w:right w:val="none" w:sz="0" w:space="0" w:color="auto"/>
                          </w:divBdr>
                        </w:div>
                      </w:divsChild>
                    </w:div>
                    <w:div w:id="1488204785">
                      <w:marLeft w:val="0"/>
                      <w:marRight w:val="0"/>
                      <w:marTop w:val="0"/>
                      <w:marBottom w:val="0"/>
                      <w:divBdr>
                        <w:top w:val="none" w:sz="0" w:space="0" w:color="auto"/>
                        <w:left w:val="none" w:sz="0" w:space="0" w:color="auto"/>
                        <w:bottom w:val="none" w:sz="0" w:space="0" w:color="auto"/>
                        <w:right w:val="none" w:sz="0" w:space="0" w:color="auto"/>
                      </w:divBdr>
                      <w:divsChild>
                        <w:div w:id="658506644">
                          <w:marLeft w:val="240"/>
                          <w:marRight w:val="0"/>
                          <w:marTop w:val="0"/>
                          <w:marBottom w:val="0"/>
                          <w:divBdr>
                            <w:top w:val="none" w:sz="0" w:space="0" w:color="auto"/>
                            <w:left w:val="none" w:sz="0" w:space="0" w:color="auto"/>
                            <w:bottom w:val="none" w:sz="0" w:space="0" w:color="auto"/>
                            <w:right w:val="none" w:sz="0" w:space="0" w:color="auto"/>
                          </w:divBdr>
                        </w:div>
                      </w:divsChild>
                    </w:div>
                    <w:div w:id="1146316281">
                      <w:marLeft w:val="0"/>
                      <w:marRight w:val="0"/>
                      <w:marTop w:val="0"/>
                      <w:marBottom w:val="0"/>
                      <w:divBdr>
                        <w:top w:val="none" w:sz="0" w:space="0" w:color="auto"/>
                        <w:left w:val="none" w:sz="0" w:space="0" w:color="auto"/>
                        <w:bottom w:val="none" w:sz="0" w:space="0" w:color="auto"/>
                        <w:right w:val="none" w:sz="0" w:space="0" w:color="auto"/>
                      </w:divBdr>
                    </w:div>
                    <w:div w:id="376979310">
                      <w:marLeft w:val="0"/>
                      <w:marRight w:val="0"/>
                      <w:marTop w:val="0"/>
                      <w:marBottom w:val="0"/>
                      <w:divBdr>
                        <w:top w:val="none" w:sz="0" w:space="0" w:color="auto"/>
                        <w:left w:val="none" w:sz="0" w:space="0" w:color="auto"/>
                        <w:bottom w:val="none" w:sz="0" w:space="0" w:color="auto"/>
                        <w:right w:val="none" w:sz="0" w:space="0" w:color="auto"/>
                      </w:divBdr>
                      <w:divsChild>
                        <w:div w:id="568536935">
                          <w:marLeft w:val="240"/>
                          <w:marRight w:val="0"/>
                          <w:marTop w:val="0"/>
                          <w:marBottom w:val="0"/>
                          <w:divBdr>
                            <w:top w:val="none" w:sz="0" w:space="0" w:color="auto"/>
                            <w:left w:val="none" w:sz="0" w:space="0" w:color="auto"/>
                            <w:bottom w:val="none" w:sz="0" w:space="0" w:color="auto"/>
                            <w:right w:val="none" w:sz="0" w:space="0" w:color="auto"/>
                          </w:divBdr>
                        </w:div>
                      </w:divsChild>
                    </w:div>
                    <w:div w:id="529295049">
                      <w:marLeft w:val="0"/>
                      <w:marRight w:val="0"/>
                      <w:marTop w:val="0"/>
                      <w:marBottom w:val="0"/>
                      <w:divBdr>
                        <w:top w:val="none" w:sz="0" w:space="0" w:color="auto"/>
                        <w:left w:val="none" w:sz="0" w:space="0" w:color="auto"/>
                        <w:bottom w:val="none" w:sz="0" w:space="0" w:color="auto"/>
                        <w:right w:val="none" w:sz="0" w:space="0" w:color="auto"/>
                      </w:divBdr>
                      <w:divsChild>
                        <w:div w:id="9917313">
                          <w:marLeft w:val="240"/>
                          <w:marRight w:val="0"/>
                          <w:marTop w:val="0"/>
                          <w:marBottom w:val="0"/>
                          <w:divBdr>
                            <w:top w:val="none" w:sz="0" w:space="0" w:color="auto"/>
                            <w:left w:val="none" w:sz="0" w:space="0" w:color="auto"/>
                            <w:bottom w:val="none" w:sz="0" w:space="0" w:color="auto"/>
                            <w:right w:val="none" w:sz="0" w:space="0" w:color="auto"/>
                          </w:divBdr>
                        </w:div>
                      </w:divsChild>
                    </w:div>
                    <w:div w:id="1412702100">
                      <w:marLeft w:val="0"/>
                      <w:marRight w:val="0"/>
                      <w:marTop w:val="0"/>
                      <w:marBottom w:val="0"/>
                      <w:divBdr>
                        <w:top w:val="none" w:sz="0" w:space="0" w:color="auto"/>
                        <w:left w:val="none" w:sz="0" w:space="0" w:color="auto"/>
                        <w:bottom w:val="none" w:sz="0" w:space="0" w:color="auto"/>
                        <w:right w:val="none" w:sz="0" w:space="0" w:color="auto"/>
                      </w:divBdr>
                      <w:divsChild>
                        <w:div w:id="1584758301">
                          <w:marLeft w:val="240"/>
                          <w:marRight w:val="0"/>
                          <w:marTop w:val="0"/>
                          <w:marBottom w:val="0"/>
                          <w:divBdr>
                            <w:top w:val="none" w:sz="0" w:space="0" w:color="auto"/>
                            <w:left w:val="none" w:sz="0" w:space="0" w:color="auto"/>
                            <w:bottom w:val="none" w:sz="0" w:space="0" w:color="auto"/>
                            <w:right w:val="none" w:sz="0" w:space="0" w:color="auto"/>
                          </w:divBdr>
                        </w:div>
                      </w:divsChild>
                    </w:div>
                    <w:div w:id="290018402">
                      <w:marLeft w:val="0"/>
                      <w:marRight w:val="0"/>
                      <w:marTop w:val="0"/>
                      <w:marBottom w:val="0"/>
                      <w:divBdr>
                        <w:top w:val="none" w:sz="0" w:space="0" w:color="auto"/>
                        <w:left w:val="none" w:sz="0" w:space="0" w:color="auto"/>
                        <w:bottom w:val="none" w:sz="0" w:space="0" w:color="auto"/>
                        <w:right w:val="none" w:sz="0" w:space="0" w:color="auto"/>
                      </w:divBdr>
                    </w:div>
                    <w:div w:id="1586497396">
                      <w:marLeft w:val="0"/>
                      <w:marRight w:val="0"/>
                      <w:marTop w:val="0"/>
                      <w:marBottom w:val="0"/>
                      <w:divBdr>
                        <w:top w:val="none" w:sz="0" w:space="0" w:color="auto"/>
                        <w:left w:val="none" w:sz="0" w:space="0" w:color="auto"/>
                        <w:bottom w:val="none" w:sz="0" w:space="0" w:color="auto"/>
                        <w:right w:val="none" w:sz="0" w:space="0" w:color="auto"/>
                      </w:divBdr>
                      <w:divsChild>
                        <w:div w:id="1701201193">
                          <w:marLeft w:val="240"/>
                          <w:marRight w:val="0"/>
                          <w:marTop w:val="0"/>
                          <w:marBottom w:val="0"/>
                          <w:divBdr>
                            <w:top w:val="none" w:sz="0" w:space="0" w:color="auto"/>
                            <w:left w:val="none" w:sz="0" w:space="0" w:color="auto"/>
                            <w:bottom w:val="none" w:sz="0" w:space="0" w:color="auto"/>
                            <w:right w:val="none" w:sz="0" w:space="0" w:color="auto"/>
                          </w:divBdr>
                        </w:div>
                      </w:divsChild>
                    </w:div>
                    <w:div w:id="568156882">
                      <w:marLeft w:val="0"/>
                      <w:marRight w:val="0"/>
                      <w:marTop w:val="0"/>
                      <w:marBottom w:val="0"/>
                      <w:divBdr>
                        <w:top w:val="none" w:sz="0" w:space="0" w:color="auto"/>
                        <w:left w:val="none" w:sz="0" w:space="0" w:color="auto"/>
                        <w:bottom w:val="none" w:sz="0" w:space="0" w:color="auto"/>
                        <w:right w:val="none" w:sz="0" w:space="0" w:color="auto"/>
                      </w:divBdr>
                      <w:divsChild>
                        <w:div w:id="2069061813">
                          <w:marLeft w:val="240"/>
                          <w:marRight w:val="0"/>
                          <w:marTop w:val="0"/>
                          <w:marBottom w:val="0"/>
                          <w:divBdr>
                            <w:top w:val="none" w:sz="0" w:space="0" w:color="auto"/>
                            <w:left w:val="none" w:sz="0" w:space="0" w:color="auto"/>
                            <w:bottom w:val="none" w:sz="0" w:space="0" w:color="auto"/>
                            <w:right w:val="none" w:sz="0" w:space="0" w:color="auto"/>
                          </w:divBdr>
                        </w:div>
                      </w:divsChild>
                    </w:div>
                    <w:div w:id="1146968617">
                      <w:marLeft w:val="0"/>
                      <w:marRight w:val="0"/>
                      <w:marTop w:val="0"/>
                      <w:marBottom w:val="0"/>
                      <w:divBdr>
                        <w:top w:val="none" w:sz="0" w:space="0" w:color="auto"/>
                        <w:left w:val="none" w:sz="0" w:space="0" w:color="auto"/>
                        <w:bottom w:val="none" w:sz="0" w:space="0" w:color="auto"/>
                        <w:right w:val="none" w:sz="0" w:space="0" w:color="auto"/>
                      </w:divBdr>
                      <w:divsChild>
                        <w:div w:id="913778906">
                          <w:marLeft w:val="240"/>
                          <w:marRight w:val="0"/>
                          <w:marTop w:val="0"/>
                          <w:marBottom w:val="0"/>
                          <w:divBdr>
                            <w:top w:val="none" w:sz="0" w:space="0" w:color="auto"/>
                            <w:left w:val="none" w:sz="0" w:space="0" w:color="auto"/>
                            <w:bottom w:val="none" w:sz="0" w:space="0" w:color="auto"/>
                            <w:right w:val="none" w:sz="0" w:space="0" w:color="auto"/>
                          </w:divBdr>
                        </w:div>
                      </w:divsChild>
                    </w:div>
                    <w:div w:id="416366119">
                      <w:marLeft w:val="0"/>
                      <w:marRight w:val="0"/>
                      <w:marTop w:val="0"/>
                      <w:marBottom w:val="0"/>
                      <w:divBdr>
                        <w:top w:val="none" w:sz="0" w:space="0" w:color="auto"/>
                        <w:left w:val="none" w:sz="0" w:space="0" w:color="auto"/>
                        <w:bottom w:val="none" w:sz="0" w:space="0" w:color="auto"/>
                        <w:right w:val="none" w:sz="0" w:space="0" w:color="auto"/>
                      </w:divBdr>
                      <w:divsChild>
                        <w:div w:id="2009212774">
                          <w:marLeft w:val="240"/>
                          <w:marRight w:val="0"/>
                          <w:marTop w:val="0"/>
                          <w:marBottom w:val="0"/>
                          <w:divBdr>
                            <w:top w:val="none" w:sz="0" w:space="0" w:color="auto"/>
                            <w:left w:val="none" w:sz="0" w:space="0" w:color="auto"/>
                            <w:bottom w:val="none" w:sz="0" w:space="0" w:color="auto"/>
                            <w:right w:val="none" w:sz="0" w:space="0" w:color="auto"/>
                          </w:divBdr>
                        </w:div>
                      </w:divsChild>
                    </w:div>
                    <w:div w:id="2133937325">
                      <w:marLeft w:val="0"/>
                      <w:marRight w:val="0"/>
                      <w:marTop w:val="0"/>
                      <w:marBottom w:val="0"/>
                      <w:divBdr>
                        <w:top w:val="none" w:sz="0" w:space="0" w:color="auto"/>
                        <w:left w:val="none" w:sz="0" w:space="0" w:color="auto"/>
                        <w:bottom w:val="none" w:sz="0" w:space="0" w:color="auto"/>
                        <w:right w:val="none" w:sz="0" w:space="0" w:color="auto"/>
                      </w:divBdr>
                    </w:div>
                    <w:div w:id="2043938459">
                      <w:marLeft w:val="0"/>
                      <w:marRight w:val="0"/>
                      <w:marTop w:val="0"/>
                      <w:marBottom w:val="0"/>
                      <w:divBdr>
                        <w:top w:val="none" w:sz="0" w:space="0" w:color="auto"/>
                        <w:left w:val="none" w:sz="0" w:space="0" w:color="auto"/>
                        <w:bottom w:val="none" w:sz="0" w:space="0" w:color="auto"/>
                        <w:right w:val="none" w:sz="0" w:space="0" w:color="auto"/>
                      </w:divBdr>
                      <w:divsChild>
                        <w:div w:id="827131587">
                          <w:marLeft w:val="240"/>
                          <w:marRight w:val="0"/>
                          <w:marTop w:val="0"/>
                          <w:marBottom w:val="0"/>
                          <w:divBdr>
                            <w:top w:val="none" w:sz="0" w:space="0" w:color="auto"/>
                            <w:left w:val="none" w:sz="0" w:space="0" w:color="auto"/>
                            <w:bottom w:val="none" w:sz="0" w:space="0" w:color="auto"/>
                            <w:right w:val="none" w:sz="0" w:space="0" w:color="auto"/>
                          </w:divBdr>
                        </w:div>
                      </w:divsChild>
                    </w:div>
                    <w:div w:id="158808109">
                      <w:marLeft w:val="0"/>
                      <w:marRight w:val="0"/>
                      <w:marTop w:val="0"/>
                      <w:marBottom w:val="0"/>
                      <w:divBdr>
                        <w:top w:val="none" w:sz="0" w:space="0" w:color="auto"/>
                        <w:left w:val="none" w:sz="0" w:space="0" w:color="auto"/>
                        <w:bottom w:val="none" w:sz="0" w:space="0" w:color="auto"/>
                        <w:right w:val="none" w:sz="0" w:space="0" w:color="auto"/>
                      </w:divBdr>
                      <w:divsChild>
                        <w:div w:id="1938905878">
                          <w:marLeft w:val="240"/>
                          <w:marRight w:val="0"/>
                          <w:marTop w:val="0"/>
                          <w:marBottom w:val="0"/>
                          <w:divBdr>
                            <w:top w:val="none" w:sz="0" w:space="0" w:color="auto"/>
                            <w:left w:val="none" w:sz="0" w:space="0" w:color="auto"/>
                            <w:bottom w:val="none" w:sz="0" w:space="0" w:color="auto"/>
                            <w:right w:val="none" w:sz="0" w:space="0" w:color="auto"/>
                          </w:divBdr>
                        </w:div>
                      </w:divsChild>
                    </w:div>
                    <w:div w:id="1270119820">
                      <w:marLeft w:val="0"/>
                      <w:marRight w:val="0"/>
                      <w:marTop w:val="0"/>
                      <w:marBottom w:val="0"/>
                      <w:divBdr>
                        <w:top w:val="none" w:sz="0" w:space="0" w:color="auto"/>
                        <w:left w:val="none" w:sz="0" w:space="0" w:color="auto"/>
                        <w:bottom w:val="none" w:sz="0" w:space="0" w:color="auto"/>
                        <w:right w:val="none" w:sz="0" w:space="0" w:color="auto"/>
                      </w:divBdr>
                      <w:divsChild>
                        <w:div w:id="721902630">
                          <w:marLeft w:val="240"/>
                          <w:marRight w:val="0"/>
                          <w:marTop w:val="0"/>
                          <w:marBottom w:val="0"/>
                          <w:divBdr>
                            <w:top w:val="none" w:sz="0" w:space="0" w:color="auto"/>
                            <w:left w:val="none" w:sz="0" w:space="0" w:color="auto"/>
                            <w:bottom w:val="none" w:sz="0" w:space="0" w:color="auto"/>
                            <w:right w:val="none" w:sz="0" w:space="0" w:color="auto"/>
                          </w:divBdr>
                        </w:div>
                      </w:divsChild>
                    </w:div>
                    <w:div w:id="169030153">
                      <w:marLeft w:val="0"/>
                      <w:marRight w:val="0"/>
                      <w:marTop w:val="0"/>
                      <w:marBottom w:val="0"/>
                      <w:divBdr>
                        <w:top w:val="none" w:sz="0" w:space="0" w:color="auto"/>
                        <w:left w:val="none" w:sz="0" w:space="0" w:color="auto"/>
                        <w:bottom w:val="none" w:sz="0" w:space="0" w:color="auto"/>
                        <w:right w:val="none" w:sz="0" w:space="0" w:color="auto"/>
                      </w:divBdr>
                    </w:div>
                    <w:div w:id="1420100663">
                      <w:marLeft w:val="0"/>
                      <w:marRight w:val="0"/>
                      <w:marTop w:val="0"/>
                      <w:marBottom w:val="0"/>
                      <w:divBdr>
                        <w:top w:val="none" w:sz="0" w:space="0" w:color="auto"/>
                        <w:left w:val="none" w:sz="0" w:space="0" w:color="auto"/>
                        <w:bottom w:val="none" w:sz="0" w:space="0" w:color="auto"/>
                        <w:right w:val="none" w:sz="0" w:space="0" w:color="auto"/>
                      </w:divBdr>
                      <w:divsChild>
                        <w:div w:id="318925133">
                          <w:marLeft w:val="240"/>
                          <w:marRight w:val="0"/>
                          <w:marTop w:val="0"/>
                          <w:marBottom w:val="0"/>
                          <w:divBdr>
                            <w:top w:val="none" w:sz="0" w:space="0" w:color="auto"/>
                            <w:left w:val="none" w:sz="0" w:space="0" w:color="auto"/>
                            <w:bottom w:val="none" w:sz="0" w:space="0" w:color="auto"/>
                            <w:right w:val="none" w:sz="0" w:space="0" w:color="auto"/>
                          </w:divBdr>
                        </w:div>
                      </w:divsChild>
                    </w:div>
                    <w:div w:id="174615630">
                      <w:marLeft w:val="0"/>
                      <w:marRight w:val="0"/>
                      <w:marTop w:val="0"/>
                      <w:marBottom w:val="0"/>
                      <w:divBdr>
                        <w:top w:val="none" w:sz="0" w:space="0" w:color="auto"/>
                        <w:left w:val="none" w:sz="0" w:space="0" w:color="auto"/>
                        <w:bottom w:val="none" w:sz="0" w:space="0" w:color="auto"/>
                        <w:right w:val="none" w:sz="0" w:space="0" w:color="auto"/>
                      </w:divBdr>
                      <w:divsChild>
                        <w:div w:id="1171334714">
                          <w:marLeft w:val="240"/>
                          <w:marRight w:val="0"/>
                          <w:marTop w:val="0"/>
                          <w:marBottom w:val="0"/>
                          <w:divBdr>
                            <w:top w:val="none" w:sz="0" w:space="0" w:color="auto"/>
                            <w:left w:val="none" w:sz="0" w:space="0" w:color="auto"/>
                            <w:bottom w:val="none" w:sz="0" w:space="0" w:color="auto"/>
                            <w:right w:val="none" w:sz="0" w:space="0" w:color="auto"/>
                          </w:divBdr>
                        </w:div>
                      </w:divsChild>
                    </w:div>
                    <w:div w:id="114299815">
                      <w:marLeft w:val="0"/>
                      <w:marRight w:val="0"/>
                      <w:marTop w:val="0"/>
                      <w:marBottom w:val="0"/>
                      <w:divBdr>
                        <w:top w:val="none" w:sz="0" w:space="0" w:color="auto"/>
                        <w:left w:val="none" w:sz="0" w:space="0" w:color="auto"/>
                        <w:bottom w:val="none" w:sz="0" w:space="0" w:color="auto"/>
                        <w:right w:val="none" w:sz="0" w:space="0" w:color="auto"/>
                      </w:divBdr>
                      <w:divsChild>
                        <w:div w:id="620037477">
                          <w:marLeft w:val="240"/>
                          <w:marRight w:val="0"/>
                          <w:marTop w:val="0"/>
                          <w:marBottom w:val="0"/>
                          <w:divBdr>
                            <w:top w:val="none" w:sz="0" w:space="0" w:color="auto"/>
                            <w:left w:val="none" w:sz="0" w:space="0" w:color="auto"/>
                            <w:bottom w:val="none" w:sz="0" w:space="0" w:color="auto"/>
                            <w:right w:val="none" w:sz="0" w:space="0" w:color="auto"/>
                          </w:divBdr>
                        </w:div>
                      </w:divsChild>
                    </w:div>
                    <w:div w:id="218252218">
                      <w:marLeft w:val="0"/>
                      <w:marRight w:val="0"/>
                      <w:marTop w:val="0"/>
                      <w:marBottom w:val="0"/>
                      <w:divBdr>
                        <w:top w:val="none" w:sz="0" w:space="0" w:color="auto"/>
                        <w:left w:val="none" w:sz="0" w:space="0" w:color="auto"/>
                        <w:bottom w:val="none" w:sz="0" w:space="0" w:color="auto"/>
                        <w:right w:val="none" w:sz="0" w:space="0" w:color="auto"/>
                      </w:divBdr>
                    </w:div>
                    <w:div w:id="1227715732">
                      <w:marLeft w:val="0"/>
                      <w:marRight w:val="0"/>
                      <w:marTop w:val="0"/>
                      <w:marBottom w:val="0"/>
                      <w:divBdr>
                        <w:top w:val="none" w:sz="0" w:space="0" w:color="auto"/>
                        <w:left w:val="none" w:sz="0" w:space="0" w:color="auto"/>
                        <w:bottom w:val="none" w:sz="0" w:space="0" w:color="auto"/>
                        <w:right w:val="none" w:sz="0" w:space="0" w:color="auto"/>
                      </w:divBdr>
                      <w:divsChild>
                        <w:div w:id="1222987456">
                          <w:marLeft w:val="240"/>
                          <w:marRight w:val="0"/>
                          <w:marTop w:val="0"/>
                          <w:marBottom w:val="0"/>
                          <w:divBdr>
                            <w:top w:val="none" w:sz="0" w:space="0" w:color="auto"/>
                            <w:left w:val="none" w:sz="0" w:space="0" w:color="auto"/>
                            <w:bottom w:val="none" w:sz="0" w:space="0" w:color="auto"/>
                            <w:right w:val="none" w:sz="0" w:space="0" w:color="auto"/>
                          </w:divBdr>
                        </w:div>
                      </w:divsChild>
                    </w:div>
                    <w:div w:id="1942952007">
                      <w:marLeft w:val="0"/>
                      <w:marRight w:val="0"/>
                      <w:marTop w:val="0"/>
                      <w:marBottom w:val="0"/>
                      <w:divBdr>
                        <w:top w:val="none" w:sz="0" w:space="0" w:color="auto"/>
                        <w:left w:val="none" w:sz="0" w:space="0" w:color="auto"/>
                        <w:bottom w:val="none" w:sz="0" w:space="0" w:color="auto"/>
                        <w:right w:val="none" w:sz="0" w:space="0" w:color="auto"/>
                      </w:divBdr>
                      <w:divsChild>
                        <w:div w:id="262493493">
                          <w:marLeft w:val="240"/>
                          <w:marRight w:val="0"/>
                          <w:marTop w:val="0"/>
                          <w:marBottom w:val="0"/>
                          <w:divBdr>
                            <w:top w:val="none" w:sz="0" w:space="0" w:color="auto"/>
                            <w:left w:val="none" w:sz="0" w:space="0" w:color="auto"/>
                            <w:bottom w:val="none" w:sz="0" w:space="0" w:color="auto"/>
                            <w:right w:val="none" w:sz="0" w:space="0" w:color="auto"/>
                          </w:divBdr>
                        </w:div>
                      </w:divsChild>
                    </w:div>
                    <w:div w:id="1511070228">
                      <w:marLeft w:val="0"/>
                      <w:marRight w:val="0"/>
                      <w:marTop w:val="0"/>
                      <w:marBottom w:val="0"/>
                      <w:divBdr>
                        <w:top w:val="none" w:sz="0" w:space="0" w:color="auto"/>
                        <w:left w:val="none" w:sz="0" w:space="0" w:color="auto"/>
                        <w:bottom w:val="none" w:sz="0" w:space="0" w:color="auto"/>
                        <w:right w:val="none" w:sz="0" w:space="0" w:color="auto"/>
                      </w:divBdr>
                    </w:div>
                    <w:div w:id="1698580162">
                      <w:marLeft w:val="0"/>
                      <w:marRight w:val="0"/>
                      <w:marTop w:val="0"/>
                      <w:marBottom w:val="0"/>
                      <w:divBdr>
                        <w:top w:val="none" w:sz="0" w:space="0" w:color="auto"/>
                        <w:left w:val="none" w:sz="0" w:space="0" w:color="auto"/>
                        <w:bottom w:val="none" w:sz="0" w:space="0" w:color="auto"/>
                        <w:right w:val="none" w:sz="0" w:space="0" w:color="auto"/>
                      </w:divBdr>
                      <w:divsChild>
                        <w:div w:id="1937444684">
                          <w:marLeft w:val="240"/>
                          <w:marRight w:val="0"/>
                          <w:marTop w:val="0"/>
                          <w:marBottom w:val="0"/>
                          <w:divBdr>
                            <w:top w:val="none" w:sz="0" w:space="0" w:color="auto"/>
                            <w:left w:val="none" w:sz="0" w:space="0" w:color="auto"/>
                            <w:bottom w:val="none" w:sz="0" w:space="0" w:color="auto"/>
                            <w:right w:val="none" w:sz="0" w:space="0" w:color="auto"/>
                          </w:divBdr>
                        </w:div>
                      </w:divsChild>
                    </w:div>
                    <w:div w:id="370307272">
                      <w:marLeft w:val="0"/>
                      <w:marRight w:val="0"/>
                      <w:marTop w:val="0"/>
                      <w:marBottom w:val="0"/>
                      <w:divBdr>
                        <w:top w:val="none" w:sz="0" w:space="0" w:color="auto"/>
                        <w:left w:val="none" w:sz="0" w:space="0" w:color="auto"/>
                        <w:bottom w:val="none" w:sz="0" w:space="0" w:color="auto"/>
                        <w:right w:val="none" w:sz="0" w:space="0" w:color="auto"/>
                      </w:divBdr>
                      <w:divsChild>
                        <w:div w:id="387267025">
                          <w:marLeft w:val="240"/>
                          <w:marRight w:val="0"/>
                          <w:marTop w:val="0"/>
                          <w:marBottom w:val="0"/>
                          <w:divBdr>
                            <w:top w:val="none" w:sz="0" w:space="0" w:color="auto"/>
                            <w:left w:val="none" w:sz="0" w:space="0" w:color="auto"/>
                            <w:bottom w:val="none" w:sz="0" w:space="0" w:color="auto"/>
                            <w:right w:val="none" w:sz="0" w:space="0" w:color="auto"/>
                          </w:divBdr>
                        </w:div>
                      </w:divsChild>
                    </w:div>
                    <w:div w:id="1163399828">
                      <w:marLeft w:val="0"/>
                      <w:marRight w:val="0"/>
                      <w:marTop w:val="0"/>
                      <w:marBottom w:val="0"/>
                      <w:divBdr>
                        <w:top w:val="none" w:sz="0" w:space="0" w:color="auto"/>
                        <w:left w:val="none" w:sz="0" w:space="0" w:color="auto"/>
                        <w:bottom w:val="none" w:sz="0" w:space="0" w:color="auto"/>
                        <w:right w:val="none" w:sz="0" w:space="0" w:color="auto"/>
                      </w:divBdr>
                      <w:divsChild>
                        <w:div w:id="1633487137">
                          <w:marLeft w:val="240"/>
                          <w:marRight w:val="0"/>
                          <w:marTop w:val="0"/>
                          <w:marBottom w:val="0"/>
                          <w:divBdr>
                            <w:top w:val="none" w:sz="0" w:space="0" w:color="auto"/>
                            <w:left w:val="none" w:sz="0" w:space="0" w:color="auto"/>
                            <w:bottom w:val="none" w:sz="0" w:space="0" w:color="auto"/>
                            <w:right w:val="none" w:sz="0" w:space="0" w:color="auto"/>
                          </w:divBdr>
                        </w:div>
                      </w:divsChild>
                    </w:div>
                    <w:div w:id="907226434">
                      <w:marLeft w:val="0"/>
                      <w:marRight w:val="0"/>
                      <w:marTop w:val="0"/>
                      <w:marBottom w:val="0"/>
                      <w:divBdr>
                        <w:top w:val="none" w:sz="0" w:space="0" w:color="auto"/>
                        <w:left w:val="none" w:sz="0" w:space="0" w:color="auto"/>
                        <w:bottom w:val="none" w:sz="0" w:space="0" w:color="auto"/>
                        <w:right w:val="none" w:sz="0" w:space="0" w:color="auto"/>
                      </w:divBdr>
                      <w:divsChild>
                        <w:div w:id="1079182214">
                          <w:marLeft w:val="240"/>
                          <w:marRight w:val="0"/>
                          <w:marTop w:val="0"/>
                          <w:marBottom w:val="0"/>
                          <w:divBdr>
                            <w:top w:val="none" w:sz="0" w:space="0" w:color="auto"/>
                            <w:left w:val="none" w:sz="0" w:space="0" w:color="auto"/>
                            <w:bottom w:val="none" w:sz="0" w:space="0" w:color="auto"/>
                            <w:right w:val="none" w:sz="0" w:space="0" w:color="auto"/>
                          </w:divBdr>
                        </w:div>
                      </w:divsChild>
                    </w:div>
                    <w:div w:id="1092899887">
                      <w:marLeft w:val="0"/>
                      <w:marRight w:val="0"/>
                      <w:marTop w:val="0"/>
                      <w:marBottom w:val="0"/>
                      <w:divBdr>
                        <w:top w:val="none" w:sz="0" w:space="0" w:color="auto"/>
                        <w:left w:val="none" w:sz="0" w:space="0" w:color="auto"/>
                        <w:bottom w:val="none" w:sz="0" w:space="0" w:color="auto"/>
                        <w:right w:val="none" w:sz="0" w:space="0" w:color="auto"/>
                      </w:divBdr>
                    </w:div>
                    <w:div w:id="1560290746">
                      <w:marLeft w:val="0"/>
                      <w:marRight w:val="0"/>
                      <w:marTop w:val="0"/>
                      <w:marBottom w:val="0"/>
                      <w:divBdr>
                        <w:top w:val="none" w:sz="0" w:space="0" w:color="auto"/>
                        <w:left w:val="none" w:sz="0" w:space="0" w:color="auto"/>
                        <w:bottom w:val="none" w:sz="0" w:space="0" w:color="auto"/>
                        <w:right w:val="none" w:sz="0" w:space="0" w:color="auto"/>
                      </w:divBdr>
                      <w:divsChild>
                        <w:div w:id="621424315">
                          <w:marLeft w:val="240"/>
                          <w:marRight w:val="0"/>
                          <w:marTop w:val="0"/>
                          <w:marBottom w:val="0"/>
                          <w:divBdr>
                            <w:top w:val="none" w:sz="0" w:space="0" w:color="auto"/>
                            <w:left w:val="none" w:sz="0" w:space="0" w:color="auto"/>
                            <w:bottom w:val="none" w:sz="0" w:space="0" w:color="auto"/>
                            <w:right w:val="none" w:sz="0" w:space="0" w:color="auto"/>
                          </w:divBdr>
                        </w:div>
                      </w:divsChild>
                    </w:div>
                    <w:div w:id="2091340746">
                      <w:marLeft w:val="0"/>
                      <w:marRight w:val="0"/>
                      <w:marTop w:val="0"/>
                      <w:marBottom w:val="0"/>
                      <w:divBdr>
                        <w:top w:val="none" w:sz="0" w:space="0" w:color="auto"/>
                        <w:left w:val="none" w:sz="0" w:space="0" w:color="auto"/>
                        <w:bottom w:val="none" w:sz="0" w:space="0" w:color="auto"/>
                        <w:right w:val="none" w:sz="0" w:space="0" w:color="auto"/>
                      </w:divBdr>
                      <w:divsChild>
                        <w:div w:id="1966546432">
                          <w:marLeft w:val="240"/>
                          <w:marRight w:val="0"/>
                          <w:marTop w:val="0"/>
                          <w:marBottom w:val="0"/>
                          <w:divBdr>
                            <w:top w:val="none" w:sz="0" w:space="0" w:color="auto"/>
                            <w:left w:val="none" w:sz="0" w:space="0" w:color="auto"/>
                            <w:bottom w:val="none" w:sz="0" w:space="0" w:color="auto"/>
                            <w:right w:val="none" w:sz="0" w:space="0" w:color="auto"/>
                          </w:divBdr>
                        </w:div>
                      </w:divsChild>
                    </w:div>
                    <w:div w:id="1637832855">
                      <w:marLeft w:val="0"/>
                      <w:marRight w:val="0"/>
                      <w:marTop w:val="0"/>
                      <w:marBottom w:val="0"/>
                      <w:divBdr>
                        <w:top w:val="none" w:sz="0" w:space="0" w:color="auto"/>
                        <w:left w:val="none" w:sz="0" w:space="0" w:color="auto"/>
                        <w:bottom w:val="none" w:sz="0" w:space="0" w:color="auto"/>
                        <w:right w:val="none" w:sz="0" w:space="0" w:color="auto"/>
                      </w:divBdr>
                      <w:divsChild>
                        <w:div w:id="363293422">
                          <w:marLeft w:val="240"/>
                          <w:marRight w:val="0"/>
                          <w:marTop w:val="0"/>
                          <w:marBottom w:val="0"/>
                          <w:divBdr>
                            <w:top w:val="none" w:sz="0" w:space="0" w:color="auto"/>
                            <w:left w:val="none" w:sz="0" w:space="0" w:color="auto"/>
                            <w:bottom w:val="none" w:sz="0" w:space="0" w:color="auto"/>
                            <w:right w:val="none" w:sz="0" w:space="0" w:color="auto"/>
                          </w:divBdr>
                        </w:div>
                      </w:divsChild>
                    </w:div>
                    <w:div w:id="773331553">
                      <w:marLeft w:val="0"/>
                      <w:marRight w:val="0"/>
                      <w:marTop w:val="0"/>
                      <w:marBottom w:val="0"/>
                      <w:divBdr>
                        <w:top w:val="none" w:sz="0" w:space="0" w:color="auto"/>
                        <w:left w:val="none" w:sz="0" w:space="0" w:color="auto"/>
                        <w:bottom w:val="none" w:sz="0" w:space="0" w:color="auto"/>
                        <w:right w:val="none" w:sz="0" w:space="0" w:color="auto"/>
                      </w:divBdr>
                      <w:divsChild>
                        <w:div w:id="1061247263">
                          <w:marLeft w:val="240"/>
                          <w:marRight w:val="0"/>
                          <w:marTop w:val="0"/>
                          <w:marBottom w:val="0"/>
                          <w:divBdr>
                            <w:top w:val="none" w:sz="0" w:space="0" w:color="auto"/>
                            <w:left w:val="none" w:sz="0" w:space="0" w:color="auto"/>
                            <w:bottom w:val="none" w:sz="0" w:space="0" w:color="auto"/>
                            <w:right w:val="none" w:sz="0" w:space="0" w:color="auto"/>
                          </w:divBdr>
                        </w:div>
                      </w:divsChild>
                    </w:div>
                    <w:div w:id="23992905">
                      <w:marLeft w:val="0"/>
                      <w:marRight w:val="0"/>
                      <w:marTop w:val="0"/>
                      <w:marBottom w:val="0"/>
                      <w:divBdr>
                        <w:top w:val="none" w:sz="0" w:space="0" w:color="auto"/>
                        <w:left w:val="none" w:sz="0" w:space="0" w:color="auto"/>
                        <w:bottom w:val="none" w:sz="0" w:space="0" w:color="auto"/>
                        <w:right w:val="none" w:sz="0" w:space="0" w:color="auto"/>
                      </w:divBdr>
                      <w:divsChild>
                        <w:div w:id="268782547">
                          <w:marLeft w:val="240"/>
                          <w:marRight w:val="0"/>
                          <w:marTop w:val="0"/>
                          <w:marBottom w:val="0"/>
                          <w:divBdr>
                            <w:top w:val="none" w:sz="0" w:space="0" w:color="auto"/>
                            <w:left w:val="none" w:sz="0" w:space="0" w:color="auto"/>
                            <w:bottom w:val="none" w:sz="0" w:space="0" w:color="auto"/>
                            <w:right w:val="none" w:sz="0" w:space="0" w:color="auto"/>
                          </w:divBdr>
                        </w:div>
                      </w:divsChild>
                    </w:div>
                    <w:div w:id="1320621955">
                      <w:marLeft w:val="0"/>
                      <w:marRight w:val="0"/>
                      <w:marTop w:val="0"/>
                      <w:marBottom w:val="0"/>
                      <w:divBdr>
                        <w:top w:val="none" w:sz="0" w:space="0" w:color="auto"/>
                        <w:left w:val="none" w:sz="0" w:space="0" w:color="auto"/>
                        <w:bottom w:val="none" w:sz="0" w:space="0" w:color="auto"/>
                        <w:right w:val="none" w:sz="0" w:space="0" w:color="auto"/>
                      </w:divBdr>
                      <w:divsChild>
                        <w:div w:id="1876505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652902">
      <w:bodyDiv w:val="1"/>
      <w:marLeft w:val="0"/>
      <w:marRight w:val="0"/>
      <w:marTop w:val="0"/>
      <w:marBottom w:val="0"/>
      <w:divBdr>
        <w:top w:val="none" w:sz="0" w:space="0" w:color="auto"/>
        <w:left w:val="none" w:sz="0" w:space="0" w:color="auto"/>
        <w:bottom w:val="none" w:sz="0" w:space="0" w:color="auto"/>
        <w:right w:val="none" w:sz="0" w:space="0" w:color="auto"/>
      </w:divBdr>
      <w:divsChild>
        <w:div w:id="836965785">
          <w:marLeft w:val="0"/>
          <w:marRight w:val="0"/>
          <w:marTop w:val="0"/>
          <w:marBottom w:val="0"/>
          <w:divBdr>
            <w:top w:val="none" w:sz="0" w:space="0" w:color="auto"/>
            <w:left w:val="none" w:sz="0" w:space="0" w:color="auto"/>
            <w:bottom w:val="none" w:sz="0" w:space="0" w:color="auto"/>
            <w:right w:val="none" w:sz="0" w:space="0" w:color="auto"/>
          </w:divBdr>
          <w:divsChild>
            <w:div w:id="78531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52091">
      <w:bodyDiv w:val="1"/>
      <w:marLeft w:val="0"/>
      <w:marRight w:val="0"/>
      <w:marTop w:val="0"/>
      <w:marBottom w:val="0"/>
      <w:divBdr>
        <w:top w:val="none" w:sz="0" w:space="0" w:color="auto"/>
        <w:left w:val="none" w:sz="0" w:space="0" w:color="auto"/>
        <w:bottom w:val="none" w:sz="0" w:space="0" w:color="auto"/>
        <w:right w:val="none" w:sz="0" w:space="0" w:color="auto"/>
      </w:divBdr>
    </w:div>
    <w:div w:id="646054571">
      <w:bodyDiv w:val="1"/>
      <w:marLeft w:val="0"/>
      <w:marRight w:val="0"/>
      <w:marTop w:val="0"/>
      <w:marBottom w:val="0"/>
      <w:divBdr>
        <w:top w:val="none" w:sz="0" w:space="0" w:color="auto"/>
        <w:left w:val="none" w:sz="0" w:space="0" w:color="auto"/>
        <w:bottom w:val="none" w:sz="0" w:space="0" w:color="auto"/>
        <w:right w:val="none" w:sz="0" w:space="0" w:color="auto"/>
      </w:divBdr>
      <w:divsChild>
        <w:div w:id="1498963605">
          <w:marLeft w:val="0"/>
          <w:marRight w:val="0"/>
          <w:marTop w:val="0"/>
          <w:marBottom w:val="0"/>
          <w:divBdr>
            <w:top w:val="none" w:sz="0" w:space="0" w:color="auto"/>
            <w:left w:val="none" w:sz="0" w:space="0" w:color="auto"/>
            <w:bottom w:val="none" w:sz="0" w:space="0" w:color="auto"/>
            <w:right w:val="none" w:sz="0" w:space="0" w:color="auto"/>
          </w:divBdr>
          <w:divsChild>
            <w:div w:id="1759671870">
              <w:marLeft w:val="0"/>
              <w:marRight w:val="0"/>
              <w:marTop w:val="0"/>
              <w:marBottom w:val="0"/>
              <w:divBdr>
                <w:top w:val="none" w:sz="0" w:space="0" w:color="auto"/>
                <w:left w:val="none" w:sz="0" w:space="0" w:color="auto"/>
                <w:bottom w:val="none" w:sz="0" w:space="0" w:color="auto"/>
                <w:right w:val="none" w:sz="0" w:space="0" w:color="auto"/>
              </w:divBdr>
              <w:divsChild>
                <w:div w:id="1745057653">
                  <w:marLeft w:val="0"/>
                  <w:marRight w:val="0"/>
                  <w:marTop w:val="77"/>
                  <w:marBottom w:val="77"/>
                  <w:divBdr>
                    <w:top w:val="none" w:sz="0" w:space="0" w:color="auto"/>
                    <w:left w:val="none" w:sz="0" w:space="0" w:color="auto"/>
                    <w:bottom w:val="none" w:sz="0" w:space="0" w:color="auto"/>
                    <w:right w:val="none" w:sz="0" w:space="0" w:color="auto"/>
                  </w:divBdr>
                  <w:divsChild>
                    <w:div w:id="1210655547">
                      <w:marLeft w:val="0"/>
                      <w:marRight w:val="0"/>
                      <w:marTop w:val="0"/>
                      <w:marBottom w:val="0"/>
                      <w:divBdr>
                        <w:top w:val="none" w:sz="0" w:space="0" w:color="auto"/>
                        <w:left w:val="none" w:sz="0" w:space="0" w:color="auto"/>
                        <w:bottom w:val="none" w:sz="0" w:space="0" w:color="auto"/>
                        <w:right w:val="none" w:sz="0" w:space="0" w:color="auto"/>
                      </w:divBdr>
                      <w:divsChild>
                        <w:div w:id="638993801">
                          <w:marLeft w:val="240"/>
                          <w:marRight w:val="0"/>
                          <w:marTop w:val="0"/>
                          <w:marBottom w:val="0"/>
                          <w:divBdr>
                            <w:top w:val="none" w:sz="0" w:space="0" w:color="auto"/>
                            <w:left w:val="none" w:sz="0" w:space="0" w:color="auto"/>
                            <w:bottom w:val="none" w:sz="0" w:space="0" w:color="auto"/>
                            <w:right w:val="none" w:sz="0" w:space="0" w:color="auto"/>
                          </w:divBdr>
                        </w:div>
                      </w:divsChild>
                    </w:div>
                    <w:div w:id="1427723882">
                      <w:marLeft w:val="0"/>
                      <w:marRight w:val="0"/>
                      <w:marTop w:val="0"/>
                      <w:marBottom w:val="0"/>
                      <w:divBdr>
                        <w:top w:val="none" w:sz="0" w:space="0" w:color="auto"/>
                        <w:left w:val="none" w:sz="0" w:space="0" w:color="auto"/>
                        <w:bottom w:val="none" w:sz="0" w:space="0" w:color="auto"/>
                        <w:right w:val="none" w:sz="0" w:space="0" w:color="auto"/>
                      </w:divBdr>
                      <w:divsChild>
                        <w:div w:id="253831914">
                          <w:marLeft w:val="240"/>
                          <w:marRight w:val="0"/>
                          <w:marTop w:val="0"/>
                          <w:marBottom w:val="0"/>
                          <w:divBdr>
                            <w:top w:val="none" w:sz="0" w:space="0" w:color="auto"/>
                            <w:left w:val="none" w:sz="0" w:space="0" w:color="auto"/>
                            <w:bottom w:val="none" w:sz="0" w:space="0" w:color="auto"/>
                            <w:right w:val="none" w:sz="0" w:space="0" w:color="auto"/>
                          </w:divBdr>
                        </w:div>
                      </w:divsChild>
                    </w:div>
                    <w:div w:id="1398479970">
                      <w:marLeft w:val="0"/>
                      <w:marRight w:val="0"/>
                      <w:marTop w:val="0"/>
                      <w:marBottom w:val="0"/>
                      <w:divBdr>
                        <w:top w:val="none" w:sz="0" w:space="0" w:color="auto"/>
                        <w:left w:val="none" w:sz="0" w:space="0" w:color="auto"/>
                        <w:bottom w:val="none" w:sz="0" w:space="0" w:color="auto"/>
                        <w:right w:val="none" w:sz="0" w:space="0" w:color="auto"/>
                      </w:divBdr>
                    </w:div>
                    <w:div w:id="346295446">
                      <w:marLeft w:val="0"/>
                      <w:marRight w:val="0"/>
                      <w:marTop w:val="0"/>
                      <w:marBottom w:val="0"/>
                      <w:divBdr>
                        <w:top w:val="none" w:sz="0" w:space="0" w:color="auto"/>
                        <w:left w:val="none" w:sz="0" w:space="0" w:color="auto"/>
                        <w:bottom w:val="none" w:sz="0" w:space="0" w:color="auto"/>
                        <w:right w:val="none" w:sz="0" w:space="0" w:color="auto"/>
                      </w:divBdr>
                      <w:divsChild>
                        <w:div w:id="1500000213">
                          <w:marLeft w:val="240"/>
                          <w:marRight w:val="0"/>
                          <w:marTop w:val="0"/>
                          <w:marBottom w:val="0"/>
                          <w:divBdr>
                            <w:top w:val="none" w:sz="0" w:space="0" w:color="auto"/>
                            <w:left w:val="none" w:sz="0" w:space="0" w:color="auto"/>
                            <w:bottom w:val="none" w:sz="0" w:space="0" w:color="auto"/>
                            <w:right w:val="none" w:sz="0" w:space="0" w:color="auto"/>
                          </w:divBdr>
                        </w:div>
                      </w:divsChild>
                    </w:div>
                    <w:div w:id="1460566484">
                      <w:marLeft w:val="0"/>
                      <w:marRight w:val="0"/>
                      <w:marTop w:val="0"/>
                      <w:marBottom w:val="0"/>
                      <w:divBdr>
                        <w:top w:val="none" w:sz="0" w:space="0" w:color="auto"/>
                        <w:left w:val="none" w:sz="0" w:space="0" w:color="auto"/>
                        <w:bottom w:val="none" w:sz="0" w:space="0" w:color="auto"/>
                        <w:right w:val="none" w:sz="0" w:space="0" w:color="auto"/>
                      </w:divBdr>
                      <w:divsChild>
                        <w:div w:id="1834293689">
                          <w:marLeft w:val="240"/>
                          <w:marRight w:val="0"/>
                          <w:marTop w:val="0"/>
                          <w:marBottom w:val="0"/>
                          <w:divBdr>
                            <w:top w:val="none" w:sz="0" w:space="0" w:color="auto"/>
                            <w:left w:val="none" w:sz="0" w:space="0" w:color="auto"/>
                            <w:bottom w:val="none" w:sz="0" w:space="0" w:color="auto"/>
                            <w:right w:val="none" w:sz="0" w:space="0" w:color="auto"/>
                          </w:divBdr>
                        </w:div>
                      </w:divsChild>
                    </w:div>
                    <w:div w:id="1252547279">
                      <w:marLeft w:val="0"/>
                      <w:marRight w:val="0"/>
                      <w:marTop w:val="0"/>
                      <w:marBottom w:val="0"/>
                      <w:divBdr>
                        <w:top w:val="none" w:sz="0" w:space="0" w:color="auto"/>
                        <w:left w:val="none" w:sz="0" w:space="0" w:color="auto"/>
                        <w:bottom w:val="none" w:sz="0" w:space="0" w:color="auto"/>
                        <w:right w:val="none" w:sz="0" w:space="0" w:color="auto"/>
                      </w:divBdr>
                      <w:divsChild>
                        <w:div w:id="1800536216">
                          <w:marLeft w:val="240"/>
                          <w:marRight w:val="0"/>
                          <w:marTop w:val="0"/>
                          <w:marBottom w:val="0"/>
                          <w:divBdr>
                            <w:top w:val="none" w:sz="0" w:space="0" w:color="auto"/>
                            <w:left w:val="none" w:sz="0" w:space="0" w:color="auto"/>
                            <w:bottom w:val="none" w:sz="0" w:space="0" w:color="auto"/>
                            <w:right w:val="none" w:sz="0" w:space="0" w:color="auto"/>
                          </w:divBdr>
                        </w:div>
                      </w:divsChild>
                    </w:div>
                    <w:div w:id="462966224">
                      <w:marLeft w:val="0"/>
                      <w:marRight w:val="0"/>
                      <w:marTop w:val="0"/>
                      <w:marBottom w:val="0"/>
                      <w:divBdr>
                        <w:top w:val="none" w:sz="0" w:space="0" w:color="auto"/>
                        <w:left w:val="none" w:sz="0" w:space="0" w:color="auto"/>
                        <w:bottom w:val="none" w:sz="0" w:space="0" w:color="auto"/>
                        <w:right w:val="none" w:sz="0" w:space="0" w:color="auto"/>
                      </w:divBdr>
                      <w:divsChild>
                        <w:div w:id="1741714591">
                          <w:marLeft w:val="240"/>
                          <w:marRight w:val="0"/>
                          <w:marTop w:val="0"/>
                          <w:marBottom w:val="0"/>
                          <w:divBdr>
                            <w:top w:val="none" w:sz="0" w:space="0" w:color="auto"/>
                            <w:left w:val="none" w:sz="0" w:space="0" w:color="auto"/>
                            <w:bottom w:val="none" w:sz="0" w:space="0" w:color="auto"/>
                            <w:right w:val="none" w:sz="0" w:space="0" w:color="auto"/>
                          </w:divBdr>
                        </w:div>
                      </w:divsChild>
                    </w:div>
                    <w:div w:id="1777478953">
                      <w:marLeft w:val="0"/>
                      <w:marRight w:val="0"/>
                      <w:marTop w:val="0"/>
                      <w:marBottom w:val="0"/>
                      <w:divBdr>
                        <w:top w:val="none" w:sz="0" w:space="0" w:color="auto"/>
                        <w:left w:val="none" w:sz="0" w:space="0" w:color="auto"/>
                        <w:bottom w:val="none" w:sz="0" w:space="0" w:color="auto"/>
                        <w:right w:val="none" w:sz="0" w:space="0" w:color="auto"/>
                      </w:divBdr>
                      <w:divsChild>
                        <w:div w:id="1174153295">
                          <w:marLeft w:val="240"/>
                          <w:marRight w:val="0"/>
                          <w:marTop w:val="0"/>
                          <w:marBottom w:val="0"/>
                          <w:divBdr>
                            <w:top w:val="none" w:sz="0" w:space="0" w:color="auto"/>
                            <w:left w:val="none" w:sz="0" w:space="0" w:color="auto"/>
                            <w:bottom w:val="none" w:sz="0" w:space="0" w:color="auto"/>
                            <w:right w:val="none" w:sz="0" w:space="0" w:color="auto"/>
                          </w:divBdr>
                        </w:div>
                      </w:divsChild>
                    </w:div>
                    <w:div w:id="2145155252">
                      <w:marLeft w:val="0"/>
                      <w:marRight w:val="0"/>
                      <w:marTop w:val="0"/>
                      <w:marBottom w:val="0"/>
                      <w:divBdr>
                        <w:top w:val="none" w:sz="0" w:space="0" w:color="auto"/>
                        <w:left w:val="none" w:sz="0" w:space="0" w:color="auto"/>
                        <w:bottom w:val="none" w:sz="0" w:space="0" w:color="auto"/>
                        <w:right w:val="none" w:sz="0" w:space="0" w:color="auto"/>
                      </w:divBdr>
                      <w:divsChild>
                        <w:div w:id="104157613">
                          <w:marLeft w:val="240"/>
                          <w:marRight w:val="0"/>
                          <w:marTop w:val="0"/>
                          <w:marBottom w:val="0"/>
                          <w:divBdr>
                            <w:top w:val="none" w:sz="0" w:space="0" w:color="auto"/>
                            <w:left w:val="none" w:sz="0" w:space="0" w:color="auto"/>
                            <w:bottom w:val="none" w:sz="0" w:space="0" w:color="auto"/>
                            <w:right w:val="none" w:sz="0" w:space="0" w:color="auto"/>
                          </w:divBdr>
                        </w:div>
                      </w:divsChild>
                    </w:div>
                    <w:div w:id="966159080">
                      <w:marLeft w:val="0"/>
                      <w:marRight w:val="0"/>
                      <w:marTop w:val="0"/>
                      <w:marBottom w:val="0"/>
                      <w:divBdr>
                        <w:top w:val="none" w:sz="0" w:space="0" w:color="auto"/>
                        <w:left w:val="none" w:sz="0" w:space="0" w:color="auto"/>
                        <w:bottom w:val="none" w:sz="0" w:space="0" w:color="auto"/>
                        <w:right w:val="none" w:sz="0" w:space="0" w:color="auto"/>
                      </w:divBdr>
                    </w:div>
                    <w:div w:id="876354695">
                      <w:marLeft w:val="0"/>
                      <w:marRight w:val="0"/>
                      <w:marTop w:val="0"/>
                      <w:marBottom w:val="0"/>
                      <w:divBdr>
                        <w:top w:val="none" w:sz="0" w:space="0" w:color="auto"/>
                        <w:left w:val="none" w:sz="0" w:space="0" w:color="auto"/>
                        <w:bottom w:val="none" w:sz="0" w:space="0" w:color="auto"/>
                        <w:right w:val="none" w:sz="0" w:space="0" w:color="auto"/>
                      </w:divBdr>
                      <w:divsChild>
                        <w:div w:id="2072343638">
                          <w:marLeft w:val="240"/>
                          <w:marRight w:val="0"/>
                          <w:marTop w:val="0"/>
                          <w:marBottom w:val="0"/>
                          <w:divBdr>
                            <w:top w:val="none" w:sz="0" w:space="0" w:color="auto"/>
                            <w:left w:val="none" w:sz="0" w:space="0" w:color="auto"/>
                            <w:bottom w:val="none" w:sz="0" w:space="0" w:color="auto"/>
                            <w:right w:val="none" w:sz="0" w:space="0" w:color="auto"/>
                          </w:divBdr>
                        </w:div>
                      </w:divsChild>
                    </w:div>
                    <w:div w:id="256914470">
                      <w:marLeft w:val="0"/>
                      <w:marRight w:val="0"/>
                      <w:marTop w:val="0"/>
                      <w:marBottom w:val="0"/>
                      <w:divBdr>
                        <w:top w:val="none" w:sz="0" w:space="0" w:color="auto"/>
                        <w:left w:val="none" w:sz="0" w:space="0" w:color="auto"/>
                        <w:bottom w:val="none" w:sz="0" w:space="0" w:color="auto"/>
                        <w:right w:val="none" w:sz="0" w:space="0" w:color="auto"/>
                      </w:divBdr>
                      <w:divsChild>
                        <w:div w:id="1983927873">
                          <w:marLeft w:val="240"/>
                          <w:marRight w:val="0"/>
                          <w:marTop w:val="0"/>
                          <w:marBottom w:val="0"/>
                          <w:divBdr>
                            <w:top w:val="none" w:sz="0" w:space="0" w:color="auto"/>
                            <w:left w:val="none" w:sz="0" w:space="0" w:color="auto"/>
                            <w:bottom w:val="none" w:sz="0" w:space="0" w:color="auto"/>
                            <w:right w:val="none" w:sz="0" w:space="0" w:color="auto"/>
                          </w:divBdr>
                        </w:div>
                      </w:divsChild>
                    </w:div>
                    <w:div w:id="387462322">
                      <w:marLeft w:val="0"/>
                      <w:marRight w:val="0"/>
                      <w:marTop w:val="0"/>
                      <w:marBottom w:val="0"/>
                      <w:divBdr>
                        <w:top w:val="none" w:sz="0" w:space="0" w:color="auto"/>
                        <w:left w:val="none" w:sz="0" w:space="0" w:color="auto"/>
                        <w:bottom w:val="none" w:sz="0" w:space="0" w:color="auto"/>
                        <w:right w:val="none" w:sz="0" w:space="0" w:color="auto"/>
                      </w:divBdr>
                      <w:divsChild>
                        <w:div w:id="716586339">
                          <w:marLeft w:val="240"/>
                          <w:marRight w:val="0"/>
                          <w:marTop w:val="0"/>
                          <w:marBottom w:val="0"/>
                          <w:divBdr>
                            <w:top w:val="none" w:sz="0" w:space="0" w:color="auto"/>
                            <w:left w:val="none" w:sz="0" w:space="0" w:color="auto"/>
                            <w:bottom w:val="none" w:sz="0" w:space="0" w:color="auto"/>
                            <w:right w:val="none" w:sz="0" w:space="0" w:color="auto"/>
                          </w:divBdr>
                        </w:div>
                      </w:divsChild>
                    </w:div>
                    <w:div w:id="2073112582">
                      <w:marLeft w:val="0"/>
                      <w:marRight w:val="0"/>
                      <w:marTop w:val="0"/>
                      <w:marBottom w:val="0"/>
                      <w:divBdr>
                        <w:top w:val="none" w:sz="0" w:space="0" w:color="auto"/>
                        <w:left w:val="none" w:sz="0" w:space="0" w:color="auto"/>
                        <w:bottom w:val="none" w:sz="0" w:space="0" w:color="auto"/>
                        <w:right w:val="none" w:sz="0" w:space="0" w:color="auto"/>
                      </w:divBdr>
                      <w:divsChild>
                        <w:div w:id="862783745">
                          <w:marLeft w:val="240"/>
                          <w:marRight w:val="0"/>
                          <w:marTop w:val="0"/>
                          <w:marBottom w:val="0"/>
                          <w:divBdr>
                            <w:top w:val="none" w:sz="0" w:space="0" w:color="auto"/>
                            <w:left w:val="none" w:sz="0" w:space="0" w:color="auto"/>
                            <w:bottom w:val="none" w:sz="0" w:space="0" w:color="auto"/>
                            <w:right w:val="none" w:sz="0" w:space="0" w:color="auto"/>
                          </w:divBdr>
                        </w:div>
                      </w:divsChild>
                    </w:div>
                    <w:div w:id="126896906">
                      <w:marLeft w:val="0"/>
                      <w:marRight w:val="0"/>
                      <w:marTop w:val="0"/>
                      <w:marBottom w:val="0"/>
                      <w:divBdr>
                        <w:top w:val="none" w:sz="0" w:space="0" w:color="auto"/>
                        <w:left w:val="none" w:sz="0" w:space="0" w:color="auto"/>
                        <w:bottom w:val="none" w:sz="0" w:space="0" w:color="auto"/>
                        <w:right w:val="none" w:sz="0" w:space="0" w:color="auto"/>
                      </w:divBdr>
                      <w:divsChild>
                        <w:div w:id="1580402832">
                          <w:marLeft w:val="240"/>
                          <w:marRight w:val="0"/>
                          <w:marTop w:val="0"/>
                          <w:marBottom w:val="0"/>
                          <w:divBdr>
                            <w:top w:val="none" w:sz="0" w:space="0" w:color="auto"/>
                            <w:left w:val="none" w:sz="0" w:space="0" w:color="auto"/>
                            <w:bottom w:val="none" w:sz="0" w:space="0" w:color="auto"/>
                            <w:right w:val="none" w:sz="0" w:space="0" w:color="auto"/>
                          </w:divBdr>
                        </w:div>
                      </w:divsChild>
                    </w:div>
                    <w:div w:id="1352495180">
                      <w:marLeft w:val="0"/>
                      <w:marRight w:val="0"/>
                      <w:marTop w:val="0"/>
                      <w:marBottom w:val="0"/>
                      <w:divBdr>
                        <w:top w:val="none" w:sz="0" w:space="0" w:color="auto"/>
                        <w:left w:val="none" w:sz="0" w:space="0" w:color="auto"/>
                        <w:bottom w:val="none" w:sz="0" w:space="0" w:color="auto"/>
                        <w:right w:val="none" w:sz="0" w:space="0" w:color="auto"/>
                      </w:divBdr>
                    </w:div>
                    <w:div w:id="2095005837">
                      <w:marLeft w:val="0"/>
                      <w:marRight w:val="0"/>
                      <w:marTop w:val="0"/>
                      <w:marBottom w:val="0"/>
                      <w:divBdr>
                        <w:top w:val="none" w:sz="0" w:space="0" w:color="auto"/>
                        <w:left w:val="none" w:sz="0" w:space="0" w:color="auto"/>
                        <w:bottom w:val="none" w:sz="0" w:space="0" w:color="auto"/>
                        <w:right w:val="none" w:sz="0" w:space="0" w:color="auto"/>
                      </w:divBdr>
                      <w:divsChild>
                        <w:div w:id="1152869269">
                          <w:marLeft w:val="240"/>
                          <w:marRight w:val="0"/>
                          <w:marTop w:val="0"/>
                          <w:marBottom w:val="0"/>
                          <w:divBdr>
                            <w:top w:val="none" w:sz="0" w:space="0" w:color="auto"/>
                            <w:left w:val="none" w:sz="0" w:space="0" w:color="auto"/>
                            <w:bottom w:val="none" w:sz="0" w:space="0" w:color="auto"/>
                            <w:right w:val="none" w:sz="0" w:space="0" w:color="auto"/>
                          </w:divBdr>
                        </w:div>
                      </w:divsChild>
                    </w:div>
                    <w:div w:id="1537889584">
                      <w:marLeft w:val="0"/>
                      <w:marRight w:val="0"/>
                      <w:marTop w:val="0"/>
                      <w:marBottom w:val="0"/>
                      <w:divBdr>
                        <w:top w:val="none" w:sz="0" w:space="0" w:color="auto"/>
                        <w:left w:val="none" w:sz="0" w:space="0" w:color="auto"/>
                        <w:bottom w:val="none" w:sz="0" w:space="0" w:color="auto"/>
                        <w:right w:val="none" w:sz="0" w:space="0" w:color="auto"/>
                      </w:divBdr>
                      <w:divsChild>
                        <w:div w:id="2142530740">
                          <w:marLeft w:val="240"/>
                          <w:marRight w:val="0"/>
                          <w:marTop w:val="0"/>
                          <w:marBottom w:val="0"/>
                          <w:divBdr>
                            <w:top w:val="none" w:sz="0" w:space="0" w:color="auto"/>
                            <w:left w:val="none" w:sz="0" w:space="0" w:color="auto"/>
                            <w:bottom w:val="none" w:sz="0" w:space="0" w:color="auto"/>
                            <w:right w:val="none" w:sz="0" w:space="0" w:color="auto"/>
                          </w:divBdr>
                        </w:div>
                      </w:divsChild>
                    </w:div>
                    <w:div w:id="664018109">
                      <w:marLeft w:val="0"/>
                      <w:marRight w:val="0"/>
                      <w:marTop w:val="0"/>
                      <w:marBottom w:val="0"/>
                      <w:divBdr>
                        <w:top w:val="none" w:sz="0" w:space="0" w:color="auto"/>
                        <w:left w:val="none" w:sz="0" w:space="0" w:color="auto"/>
                        <w:bottom w:val="none" w:sz="0" w:space="0" w:color="auto"/>
                        <w:right w:val="none" w:sz="0" w:space="0" w:color="auto"/>
                      </w:divBdr>
                      <w:divsChild>
                        <w:div w:id="1153790391">
                          <w:marLeft w:val="240"/>
                          <w:marRight w:val="0"/>
                          <w:marTop w:val="0"/>
                          <w:marBottom w:val="0"/>
                          <w:divBdr>
                            <w:top w:val="none" w:sz="0" w:space="0" w:color="auto"/>
                            <w:left w:val="none" w:sz="0" w:space="0" w:color="auto"/>
                            <w:bottom w:val="none" w:sz="0" w:space="0" w:color="auto"/>
                            <w:right w:val="none" w:sz="0" w:space="0" w:color="auto"/>
                          </w:divBdr>
                        </w:div>
                      </w:divsChild>
                    </w:div>
                    <w:div w:id="1453475910">
                      <w:marLeft w:val="0"/>
                      <w:marRight w:val="0"/>
                      <w:marTop w:val="0"/>
                      <w:marBottom w:val="0"/>
                      <w:divBdr>
                        <w:top w:val="none" w:sz="0" w:space="0" w:color="auto"/>
                        <w:left w:val="none" w:sz="0" w:space="0" w:color="auto"/>
                        <w:bottom w:val="none" w:sz="0" w:space="0" w:color="auto"/>
                        <w:right w:val="none" w:sz="0" w:space="0" w:color="auto"/>
                      </w:divBdr>
                      <w:divsChild>
                        <w:div w:id="234168995">
                          <w:marLeft w:val="240"/>
                          <w:marRight w:val="0"/>
                          <w:marTop w:val="0"/>
                          <w:marBottom w:val="0"/>
                          <w:divBdr>
                            <w:top w:val="none" w:sz="0" w:space="0" w:color="auto"/>
                            <w:left w:val="none" w:sz="0" w:space="0" w:color="auto"/>
                            <w:bottom w:val="none" w:sz="0" w:space="0" w:color="auto"/>
                            <w:right w:val="none" w:sz="0" w:space="0" w:color="auto"/>
                          </w:divBdr>
                        </w:div>
                      </w:divsChild>
                    </w:div>
                    <w:div w:id="767625505">
                      <w:marLeft w:val="0"/>
                      <w:marRight w:val="0"/>
                      <w:marTop w:val="0"/>
                      <w:marBottom w:val="0"/>
                      <w:divBdr>
                        <w:top w:val="none" w:sz="0" w:space="0" w:color="auto"/>
                        <w:left w:val="none" w:sz="0" w:space="0" w:color="auto"/>
                        <w:bottom w:val="none" w:sz="0" w:space="0" w:color="auto"/>
                        <w:right w:val="none" w:sz="0" w:space="0" w:color="auto"/>
                      </w:divBdr>
                      <w:divsChild>
                        <w:div w:id="1201236951">
                          <w:marLeft w:val="240"/>
                          <w:marRight w:val="0"/>
                          <w:marTop w:val="0"/>
                          <w:marBottom w:val="0"/>
                          <w:divBdr>
                            <w:top w:val="none" w:sz="0" w:space="0" w:color="auto"/>
                            <w:left w:val="none" w:sz="0" w:space="0" w:color="auto"/>
                            <w:bottom w:val="none" w:sz="0" w:space="0" w:color="auto"/>
                            <w:right w:val="none" w:sz="0" w:space="0" w:color="auto"/>
                          </w:divBdr>
                        </w:div>
                      </w:divsChild>
                    </w:div>
                    <w:div w:id="1274365374">
                      <w:marLeft w:val="0"/>
                      <w:marRight w:val="0"/>
                      <w:marTop w:val="0"/>
                      <w:marBottom w:val="0"/>
                      <w:divBdr>
                        <w:top w:val="none" w:sz="0" w:space="0" w:color="auto"/>
                        <w:left w:val="none" w:sz="0" w:space="0" w:color="auto"/>
                        <w:bottom w:val="none" w:sz="0" w:space="0" w:color="auto"/>
                        <w:right w:val="none" w:sz="0" w:space="0" w:color="auto"/>
                      </w:divBdr>
                    </w:div>
                    <w:div w:id="546338772">
                      <w:marLeft w:val="0"/>
                      <w:marRight w:val="0"/>
                      <w:marTop w:val="0"/>
                      <w:marBottom w:val="0"/>
                      <w:divBdr>
                        <w:top w:val="none" w:sz="0" w:space="0" w:color="auto"/>
                        <w:left w:val="none" w:sz="0" w:space="0" w:color="auto"/>
                        <w:bottom w:val="none" w:sz="0" w:space="0" w:color="auto"/>
                        <w:right w:val="none" w:sz="0" w:space="0" w:color="auto"/>
                      </w:divBdr>
                      <w:divsChild>
                        <w:div w:id="777795098">
                          <w:marLeft w:val="240"/>
                          <w:marRight w:val="0"/>
                          <w:marTop w:val="0"/>
                          <w:marBottom w:val="0"/>
                          <w:divBdr>
                            <w:top w:val="none" w:sz="0" w:space="0" w:color="auto"/>
                            <w:left w:val="none" w:sz="0" w:space="0" w:color="auto"/>
                            <w:bottom w:val="none" w:sz="0" w:space="0" w:color="auto"/>
                            <w:right w:val="none" w:sz="0" w:space="0" w:color="auto"/>
                          </w:divBdr>
                        </w:div>
                      </w:divsChild>
                    </w:div>
                    <w:div w:id="559481042">
                      <w:marLeft w:val="0"/>
                      <w:marRight w:val="0"/>
                      <w:marTop w:val="0"/>
                      <w:marBottom w:val="0"/>
                      <w:divBdr>
                        <w:top w:val="none" w:sz="0" w:space="0" w:color="auto"/>
                        <w:left w:val="none" w:sz="0" w:space="0" w:color="auto"/>
                        <w:bottom w:val="none" w:sz="0" w:space="0" w:color="auto"/>
                        <w:right w:val="none" w:sz="0" w:space="0" w:color="auto"/>
                      </w:divBdr>
                      <w:divsChild>
                        <w:div w:id="1011221128">
                          <w:marLeft w:val="240"/>
                          <w:marRight w:val="0"/>
                          <w:marTop w:val="0"/>
                          <w:marBottom w:val="0"/>
                          <w:divBdr>
                            <w:top w:val="none" w:sz="0" w:space="0" w:color="auto"/>
                            <w:left w:val="none" w:sz="0" w:space="0" w:color="auto"/>
                            <w:bottom w:val="none" w:sz="0" w:space="0" w:color="auto"/>
                            <w:right w:val="none" w:sz="0" w:space="0" w:color="auto"/>
                          </w:divBdr>
                        </w:div>
                      </w:divsChild>
                    </w:div>
                    <w:div w:id="481774705">
                      <w:marLeft w:val="0"/>
                      <w:marRight w:val="0"/>
                      <w:marTop w:val="0"/>
                      <w:marBottom w:val="0"/>
                      <w:divBdr>
                        <w:top w:val="none" w:sz="0" w:space="0" w:color="auto"/>
                        <w:left w:val="none" w:sz="0" w:space="0" w:color="auto"/>
                        <w:bottom w:val="none" w:sz="0" w:space="0" w:color="auto"/>
                        <w:right w:val="none" w:sz="0" w:space="0" w:color="auto"/>
                      </w:divBdr>
                      <w:divsChild>
                        <w:div w:id="123081883">
                          <w:marLeft w:val="240"/>
                          <w:marRight w:val="0"/>
                          <w:marTop w:val="0"/>
                          <w:marBottom w:val="0"/>
                          <w:divBdr>
                            <w:top w:val="none" w:sz="0" w:space="0" w:color="auto"/>
                            <w:left w:val="none" w:sz="0" w:space="0" w:color="auto"/>
                            <w:bottom w:val="none" w:sz="0" w:space="0" w:color="auto"/>
                            <w:right w:val="none" w:sz="0" w:space="0" w:color="auto"/>
                          </w:divBdr>
                        </w:div>
                      </w:divsChild>
                    </w:div>
                    <w:div w:id="1513908653">
                      <w:marLeft w:val="0"/>
                      <w:marRight w:val="0"/>
                      <w:marTop w:val="0"/>
                      <w:marBottom w:val="0"/>
                      <w:divBdr>
                        <w:top w:val="none" w:sz="0" w:space="0" w:color="auto"/>
                        <w:left w:val="none" w:sz="0" w:space="0" w:color="auto"/>
                        <w:bottom w:val="none" w:sz="0" w:space="0" w:color="auto"/>
                        <w:right w:val="none" w:sz="0" w:space="0" w:color="auto"/>
                      </w:divBdr>
                      <w:divsChild>
                        <w:div w:id="590773546">
                          <w:marLeft w:val="240"/>
                          <w:marRight w:val="0"/>
                          <w:marTop w:val="0"/>
                          <w:marBottom w:val="0"/>
                          <w:divBdr>
                            <w:top w:val="none" w:sz="0" w:space="0" w:color="auto"/>
                            <w:left w:val="none" w:sz="0" w:space="0" w:color="auto"/>
                            <w:bottom w:val="none" w:sz="0" w:space="0" w:color="auto"/>
                            <w:right w:val="none" w:sz="0" w:space="0" w:color="auto"/>
                          </w:divBdr>
                        </w:div>
                      </w:divsChild>
                    </w:div>
                    <w:div w:id="752044079">
                      <w:marLeft w:val="0"/>
                      <w:marRight w:val="0"/>
                      <w:marTop w:val="0"/>
                      <w:marBottom w:val="0"/>
                      <w:divBdr>
                        <w:top w:val="none" w:sz="0" w:space="0" w:color="auto"/>
                        <w:left w:val="none" w:sz="0" w:space="0" w:color="auto"/>
                        <w:bottom w:val="none" w:sz="0" w:space="0" w:color="auto"/>
                        <w:right w:val="none" w:sz="0" w:space="0" w:color="auto"/>
                      </w:divBdr>
                      <w:divsChild>
                        <w:div w:id="667831466">
                          <w:marLeft w:val="240"/>
                          <w:marRight w:val="0"/>
                          <w:marTop w:val="0"/>
                          <w:marBottom w:val="0"/>
                          <w:divBdr>
                            <w:top w:val="none" w:sz="0" w:space="0" w:color="auto"/>
                            <w:left w:val="none" w:sz="0" w:space="0" w:color="auto"/>
                            <w:bottom w:val="none" w:sz="0" w:space="0" w:color="auto"/>
                            <w:right w:val="none" w:sz="0" w:space="0" w:color="auto"/>
                          </w:divBdr>
                        </w:div>
                      </w:divsChild>
                    </w:div>
                    <w:div w:id="1581987322">
                      <w:marLeft w:val="0"/>
                      <w:marRight w:val="0"/>
                      <w:marTop w:val="0"/>
                      <w:marBottom w:val="0"/>
                      <w:divBdr>
                        <w:top w:val="none" w:sz="0" w:space="0" w:color="auto"/>
                        <w:left w:val="none" w:sz="0" w:space="0" w:color="auto"/>
                        <w:bottom w:val="none" w:sz="0" w:space="0" w:color="auto"/>
                        <w:right w:val="none" w:sz="0" w:space="0" w:color="auto"/>
                      </w:divBdr>
                    </w:div>
                    <w:div w:id="1058745605">
                      <w:marLeft w:val="0"/>
                      <w:marRight w:val="0"/>
                      <w:marTop w:val="0"/>
                      <w:marBottom w:val="0"/>
                      <w:divBdr>
                        <w:top w:val="none" w:sz="0" w:space="0" w:color="auto"/>
                        <w:left w:val="none" w:sz="0" w:space="0" w:color="auto"/>
                        <w:bottom w:val="none" w:sz="0" w:space="0" w:color="auto"/>
                        <w:right w:val="none" w:sz="0" w:space="0" w:color="auto"/>
                      </w:divBdr>
                      <w:divsChild>
                        <w:div w:id="1447041895">
                          <w:marLeft w:val="240"/>
                          <w:marRight w:val="0"/>
                          <w:marTop w:val="0"/>
                          <w:marBottom w:val="0"/>
                          <w:divBdr>
                            <w:top w:val="none" w:sz="0" w:space="0" w:color="auto"/>
                            <w:left w:val="none" w:sz="0" w:space="0" w:color="auto"/>
                            <w:bottom w:val="none" w:sz="0" w:space="0" w:color="auto"/>
                            <w:right w:val="none" w:sz="0" w:space="0" w:color="auto"/>
                          </w:divBdr>
                        </w:div>
                      </w:divsChild>
                    </w:div>
                    <w:div w:id="794909888">
                      <w:marLeft w:val="0"/>
                      <w:marRight w:val="0"/>
                      <w:marTop w:val="0"/>
                      <w:marBottom w:val="0"/>
                      <w:divBdr>
                        <w:top w:val="none" w:sz="0" w:space="0" w:color="auto"/>
                        <w:left w:val="none" w:sz="0" w:space="0" w:color="auto"/>
                        <w:bottom w:val="none" w:sz="0" w:space="0" w:color="auto"/>
                        <w:right w:val="none" w:sz="0" w:space="0" w:color="auto"/>
                      </w:divBdr>
                      <w:divsChild>
                        <w:div w:id="965624995">
                          <w:marLeft w:val="240"/>
                          <w:marRight w:val="0"/>
                          <w:marTop w:val="0"/>
                          <w:marBottom w:val="0"/>
                          <w:divBdr>
                            <w:top w:val="none" w:sz="0" w:space="0" w:color="auto"/>
                            <w:left w:val="none" w:sz="0" w:space="0" w:color="auto"/>
                            <w:bottom w:val="none" w:sz="0" w:space="0" w:color="auto"/>
                            <w:right w:val="none" w:sz="0" w:space="0" w:color="auto"/>
                          </w:divBdr>
                        </w:div>
                      </w:divsChild>
                    </w:div>
                    <w:div w:id="960578059">
                      <w:marLeft w:val="0"/>
                      <w:marRight w:val="0"/>
                      <w:marTop w:val="0"/>
                      <w:marBottom w:val="0"/>
                      <w:divBdr>
                        <w:top w:val="none" w:sz="0" w:space="0" w:color="auto"/>
                        <w:left w:val="none" w:sz="0" w:space="0" w:color="auto"/>
                        <w:bottom w:val="none" w:sz="0" w:space="0" w:color="auto"/>
                        <w:right w:val="none" w:sz="0" w:space="0" w:color="auto"/>
                      </w:divBdr>
                      <w:divsChild>
                        <w:div w:id="1199011593">
                          <w:marLeft w:val="240"/>
                          <w:marRight w:val="0"/>
                          <w:marTop w:val="0"/>
                          <w:marBottom w:val="0"/>
                          <w:divBdr>
                            <w:top w:val="none" w:sz="0" w:space="0" w:color="auto"/>
                            <w:left w:val="none" w:sz="0" w:space="0" w:color="auto"/>
                            <w:bottom w:val="none" w:sz="0" w:space="0" w:color="auto"/>
                            <w:right w:val="none" w:sz="0" w:space="0" w:color="auto"/>
                          </w:divBdr>
                        </w:div>
                      </w:divsChild>
                    </w:div>
                    <w:div w:id="734473855">
                      <w:marLeft w:val="0"/>
                      <w:marRight w:val="0"/>
                      <w:marTop w:val="0"/>
                      <w:marBottom w:val="0"/>
                      <w:divBdr>
                        <w:top w:val="none" w:sz="0" w:space="0" w:color="auto"/>
                        <w:left w:val="none" w:sz="0" w:space="0" w:color="auto"/>
                        <w:bottom w:val="none" w:sz="0" w:space="0" w:color="auto"/>
                        <w:right w:val="none" w:sz="0" w:space="0" w:color="auto"/>
                      </w:divBdr>
                      <w:divsChild>
                        <w:div w:id="1264193688">
                          <w:marLeft w:val="240"/>
                          <w:marRight w:val="0"/>
                          <w:marTop w:val="0"/>
                          <w:marBottom w:val="0"/>
                          <w:divBdr>
                            <w:top w:val="none" w:sz="0" w:space="0" w:color="auto"/>
                            <w:left w:val="none" w:sz="0" w:space="0" w:color="auto"/>
                            <w:bottom w:val="none" w:sz="0" w:space="0" w:color="auto"/>
                            <w:right w:val="none" w:sz="0" w:space="0" w:color="auto"/>
                          </w:divBdr>
                        </w:div>
                      </w:divsChild>
                    </w:div>
                    <w:div w:id="857815050">
                      <w:marLeft w:val="0"/>
                      <w:marRight w:val="0"/>
                      <w:marTop w:val="0"/>
                      <w:marBottom w:val="0"/>
                      <w:divBdr>
                        <w:top w:val="none" w:sz="0" w:space="0" w:color="auto"/>
                        <w:left w:val="none" w:sz="0" w:space="0" w:color="auto"/>
                        <w:bottom w:val="none" w:sz="0" w:space="0" w:color="auto"/>
                        <w:right w:val="none" w:sz="0" w:space="0" w:color="auto"/>
                      </w:divBdr>
                      <w:divsChild>
                        <w:div w:id="1210263613">
                          <w:marLeft w:val="240"/>
                          <w:marRight w:val="0"/>
                          <w:marTop w:val="0"/>
                          <w:marBottom w:val="0"/>
                          <w:divBdr>
                            <w:top w:val="none" w:sz="0" w:space="0" w:color="auto"/>
                            <w:left w:val="none" w:sz="0" w:space="0" w:color="auto"/>
                            <w:bottom w:val="none" w:sz="0" w:space="0" w:color="auto"/>
                            <w:right w:val="none" w:sz="0" w:space="0" w:color="auto"/>
                          </w:divBdr>
                        </w:div>
                      </w:divsChild>
                    </w:div>
                    <w:div w:id="1737505433">
                      <w:marLeft w:val="0"/>
                      <w:marRight w:val="0"/>
                      <w:marTop w:val="0"/>
                      <w:marBottom w:val="0"/>
                      <w:divBdr>
                        <w:top w:val="none" w:sz="0" w:space="0" w:color="auto"/>
                        <w:left w:val="none" w:sz="0" w:space="0" w:color="auto"/>
                        <w:bottom w:val="none" w:sz="0" w:space="0" w:color="auto"/>
                        <w:right w:val="none" w:sz="0" w:space="0" w:color="auto"/>
                      </w:divBdr>
                    </w:div>
                    <w:div w:id="1540629038">
                      <w:marLeft w:val="0"/>
                      <w:marRight w:val="0"/>
                      <w:marTop w:val="0"/>
                      <w:marBottom w:val="0"/>
                      <w:divBdr>
                        <w:top w:val="none" w:sz="0" w:space="0" w:color="auto"/>
                        <w:left w:val="none" w:sz="0" w:space="0" w:color="auto"/>
                        <w:bottom w:val="none" w:sz="0" w:space="0" w:color="auto"/>
                        <w:right w:val="none" w:sz="0" w:space="0" w:color="auto"/>
                      </w:divBdr>
                      <w:divsChild>
                        <w:div w:id="573124961">
                          <w:marLeft w:val="240"/>
                          <w:marRight w:val="0"/>
                          <w:marTop w:val="0"/>
                          <w:marBottom w:val="0"/>
                          <w:divBdr>
                            <w:top w:val="none" w:sz="0" w:space="0" w:color="auto"/>
                            <w:left w:val="none" w:sz="0" w:space="0" w:color="auto"/>
                            <w:bottom w:val="none" w:sz="0" w:space="0" w:color="auto"/>
                            <w:right w:val="none" w:sz="0" w:space="0" w:color="auto"/>
                          </w:divBdr>
                        </w:div>
                      </w:divsChild>
                    </w:div>
                    <w:div w:id="1664627905">
                      <w:marLeft w:val="0"/>
                      <w:marRight w:val="0"/>
                      <w:marTop w:val="0"/>
                      <w:marBottom w:val="0"/>
                      <w:divBdr>
                        <w:top w:val="none" w:sz="0" w:space="0" w:color="auto"/>
                        <w:left w:val="none" w:sz="0" w:space="0" w:color="auto"/>
                        <w:bottom w:val="none" w:sz="0" w:space="0" w:color="auto"/>
                        <w:right w:val="none" w:sz="0" w:space="0" w:color="auto"/>
                      </w:divBdr>
                      <w:divsChild>
                        <w:div w:id="1220483890">
                          <w:marLeft w:val="240"/>
                          <w:marRight w:val="0"/>
                          <w:marTop w:val="0"/>
                          <w:marBottom w:val="0"/>
                          <w:divBdr>
                            <w:top w:val="none" w:sz="0" w:space="0" w:color="auto"/>
                            <w:left w:val="none" w:sz="0" w:space="0" w:color="auto"/>
                            <w:bottom w:val="none" w:sz="0" w:space="0" w:color="auto"/>
                            <w:right w:val="none" w:sz="0" w:space="0" w:color="auto"/>
                          </w:divBdr>
                        </w:div>
                      </w:divsChild>
                    </w:div>
                    <w:div w:id="2130319108">
                      <w:marLeft w:val="0"/>
                      <w:marRight w:val="0"/>
                      <w:marTop w:val="0"/>
                      <w:marBottom w:val="0"/>
                      <w:divBdr>
                        <w:top w:val="none" w:sz="0" w:space="0" w:color="auto"/>
                        <w:left w:val="none" w:sz="0" w:space="0" w:color="auto"/>
                        <w:bottom w:val="none" w:sz="0" w:space="0" w:color="auto"/>
                        <w:right w:val="none" w:sz="0" w:space="0" w:color="auto"/>
                      </w:divBdr>
                      <w:divsChild>
                        <w:div w:id="1463422043">
                          <w:marLeft w:val="240"/>
                          <w:marRight w:val="0"/>
                          <w:marTop w:val="0"/>
                          <w:marBottom w:val="0"/>
                          <w:divBdr>
                            <w:top w:val="none" w:sz="0" w:space="0" w:color="auto"/>
                            <w:left w:val="none" w:sz="0" w:space="0" w:color="auto"/>
                            <w:bottom w:val="none" w:sz="0" w:space="0" w:color="auto"/>
                            <w:right w:val="none" w:sz="0" w:space="0" w:color="auto"/>
                          </w:divBdr>
                        </w:div>
                      </w:divsChild>
                    </w:div>
                    <w:div w:id="1889024986">
                      <w:marLeft w:val="0"/>
                      <w:marRight w:val="0"/>
                      <w:marTop w:val="0"/>
                      <w:marBottom w:val="0"/>
                      <w:divBdr>
                        <w:top w:val="none" w:sz="0" w:space="0" w:color="auto"/>
                        <w:left w:val="none" w:sz="0" w:space="0" w:color="auto"/>
                        <w:bottom w:val="none" w:sz="0" w:space="0" w:color="auto"/>
                        <w:right w:val="none" w:sz="0" w:space="0" w:color="auto"/>
                      </w:divBdr>
                      <w:divsChild>
                        <w:div w:id="363362138">
                          <w:marLeft w:val="240"/>
                          <w:marRight w:val="0"/>
                          <w:marTop w:val="0"/>
                          <w:marBottom w:val="0"/>
                          <w:divBdr>
                            <w:top w:val="none" w:sz="0" w:space="0" w:color="auto"/>
                            <w:left w:val="none" w:sz="0" w:space="0" w:color="auto"/>
                            <w:bottom w:val="none" w:sz="0" w:space="0" w:color="auto"/>
                            <w:right w:val="none" w:sz="0" w:space="0" w:color="auto"/>
                          </w:divBdr>
                        </w:div>
                      </w:divsChild>
                    </w:div>
                    <w:div w:id="1891527258">
                      <w:marLeft w:val="0"/>
                      <w:marRight w:val="0"/>
                      <w:marTop w:val="0"/>
                      <w:marBottom w:val="0"/>
                      <w:divBdr>
                        <w:top w:val="none" w:sz="0" w:space="0" w:color="auto"/>
                        <w:left w:val="none" w:sz="0" w:space="0" w:color="auto"/>
                        <w:bottom w:val="none" w:sz="0" w:space="0" w:color="auto"/>
                        <w:right w:val="none" w:sz="0" w:space="0" w:color="auto"/>
                      </w:divBdr>
                      <w:divsChild>
                        <w:div w:id="1158499356">
                          <w:marLeft w:val="240"/>
                          <w:marRight w:val="0"/>
                          <w:marTop w:val="0"/>
                          <w:marBottom w:val="0"/>
                          <w:divBdr>
                            <w:top w:val="none" w:sz="0" w:space="0" w:color="auto"/>
                            <w:left w:val="none" w:sz="0" w:space="0" w:color="auto"/>
                            <w:bottom w:val="none" w:sz="0" w:space="0" w:color="auto"/>
                            <w:right w:val="none" w:sz="0" w:space="0" w:color="auto"/>
                          </w:divBdr>
                        </w:div>
                      </w:divsChild>
                    </w:div>
                    <w:div w:id="42676115">
                      <w:marLeft w:val="0"/>
                      <w:marRight w:val="0"/>
                      <w:marTop w:val="0"/>
                      <w:marBottom w:val="0"/>
                      <w:divBdr>
                        <w:top w:val="none" w:sz="0" w:space="0" w:color="auto"/>
                        <w:left w:val="none" w:sz="0" w:space="0" w:color="auto"/>
                        <w:bottom w:val="none" w:sz="0" w:space="0" w:color="auto"/>
                        <w:right w:val="none" w:sz="0" w:space="0" w:color="auto"/>
                      </w:divBdr>
                      <w:divsChild>
                        <w:div w:id="496116558">
                          <w:marLeft w:val="240"/>
                          <w:marRight w:val="0"/>
                          <w:marTop w:val="0"/>
                          <w:marBottom w:val="0"/>
                          <w:divBdr>
                            <w:top w:val="none" w:sz="0" w:space="0" w:color="auto"/>
                            <w:left w:val="none" w:sz="0" w:space="0" w:color="auto"/>
                            <w:bottom w:val="none" w:sz="0" w:space="0" w:color="auto"/>
                            <w:right w:val="none" w:sz="0" w:space="0" w:color="auto"/>
                          </w:divBdr>
                        </w:div>
                      </w:divsChild>
                    </w:div>
                    <w:div w:id="608395696">
                      <w:marLeft w:val="0"/>
                      <w:marRight w:val="0"/>
                      <w:marTop w:val="0"/>
                      <w:marBottom w:val="0"/>
                      <w:divBdr>
                        <w:top w:val="none" w:sz="0" w:space="0" w:color="auto"/>
                        <w:left w:val="none" w:sz="0" w:space="0" w:color="auto"/>
                        <w:bottom w:val="none" w:sz="0" w:space="0" w:color="auto"/>
                        <w:right w:val="none" w:sz="0" w:space="0" w:color="auto"/>
                      </w:divBdr>
                    </w:div>
                    <w:div w:id="571278583">
                      <w:marLeft w:val="0"/>
                      <w:marRight w:val="0"/>
                      <w:marTop w:val="0"/>
                      <w:marBottom w:val="0"/>
                      <w:divBdr>
                        <w:top w:val="none" w:sz="0" w:space="0" w:color="auto"/>
                        <w:left w:val="none" w:sz="0" w:space="0" w:color="auto"/>
                        <w:bottom w:val="none" w:sz="0" w:space="0" w:color="auto"/>
                        <w:right w:val="none" w:sz="0" w:space="0" w:color="auto"/>
                      </w:divBdr>
                      <w:divsChild>
                        <w:div w:id="936206807">
                          <w:marLeft w:val="240"/>
                          <w:marRight w:val="0"/>
                          <w:marTop w:val="0"/>
                          <w:marBottom w:val="0"/>
                          <w:divBdr>
                            <w:top w:val="none" w:sz="0" w:space="0" w:color="auto"/>
                            <w:left w:val="none" w:sz="0" w:space="0" w:color="auto"/>
                            <w:bottom w:val="none" w:sz="0" w:space="0" w:color="auto"/>
                            <w:right w:val="none" w:sz="0" w:space="0" w:color="auto"/>
                          </w:divBdr>
                        </w:div>
                      </w:divsChild>
                    </w:div>
                    <w:div w:id="1608152330">
                      <w:marLeft w:val="0"/>
                      <w:marRight w:val="0"/>
                      <w:marTop w:val="0"/>
                      <w:marBottom w:val="0"/>
                      <w:divBdr>
                        <w:top w:val="none" w:sz="0" w:space="0" w:color="auto"/>
                        <w:left w:val="none" w:sz="0" w:space="0" w:color="auto"/>
                        <w:bottom w:val="none" w:sz="0" w:space="0" w:color="auto"/>
                        <w:right w:val="none" w:sz="0" w:space="0" w:color="auto"/>
                      </w:divBdr>
                      <w:divsChild>
                        <w:div w:id="1909073501">
                          <w:marLeft w:val="240"/>
                          <w:marRight w:val="0"/>
                          <w:marTop w:val="0"/>
                          <w:marBottom w:val="0"/>
                          <w:divBdr>
                            <w:top w:val="none" w:sz="0" w:space="0" w:color="auto"/>
                            <w:left w:val="none" w:sz="0" w:space="0" w:color="auto"/>
                            <w:bottom w:val="none" w:sz="0" w:space="0" w:color="auto"/>
                            <w:right w:val="none" w:sz="0" w:space="0" w:color="auto"/>
                          </w:divBdr>
                        </w:div>
                      </w:divsChild>
                    </w:div>
                    <w:div w:id="950281568">
                      <w:marLeft w:val="0"/>
                      <w:marRight w:val="0"/>
                      <w:marTop w:val="0"/>
                      <w:marBottom w:val="0"/>
                      <w:divBdr>
                        <w:top w:val="none" w:sz="0" w:space="0" w:color="auto"/>
                        <w:left w:val="none" w:sz="0" w:space="0" w:color="auto"/>
                        <w:bottom w:val="none" w:sz="0" w:space="0" w:color="auto"/>
                        <w:right w:val="none" w:sz="0" w:space="0" w:color="auto"/>
                      </w:divBdr>
                    </w:div>
                    <w:div w:id="1518811050">
                      <w:marLeft w:val="0"/>
                      <w:marRight w:val="0"/>
                      <w:marTop w:val="0"/>
                      <w:marBottom w:val="0"/>
                      <w:divBdr>
                        <w:top w:val="none" w:sz="0" w:space="0" w:color="auto"/>
                        <w:left w:val="none" w:sz="0" w:space="0" w:color="auto"/>
                        <w:bottom w:val="none" w:sz="0" w:space="0" w:color="auto"/>
                        <w:right w:val="none" w:sz="0" w:space="0" w:color="auto"/>
                      </w:divBdr>
                      <w:divsChild>
                        <w:div w:id="1974630561">
                          <w:marLeft w:val="240"/>
                          <w:marRight w:val="0"/>
                          <w:marTop w:val="0"/>
                          <w:marBottom w:val="0"/>
                          <w:divBdr>
                            <w:top w:val="none" w:sz="0" w:space="0" w:color="auto"/>
                            <w:left w:val="none" w:sz="0" w:space="0" w:color="auto"/>
                            <w:bottom w:val="none" w:sz="0" w:space="0" w:color="auto"/>
                            <w:right w:val="none" w:sz="0" w:space="0" w:color="auto"/>
                          </w:divBdr>
                        </w:div>
                      </w:divsChild>
                    </w:div>
                    <w:div w:id="183709285">
                      <w:marLeft w:val="0"/>
                      <w:marRight w:val="0"/>
                      <w:marTop w:val="0"/>
                      <w:marBottom w:val="0"/>
                      <w:divBdr>
                        <w:top w:val="none" w:sz="0" w:space="0" w:color="auto"/>
                        <w:left w:val="none" w:sz="0" w:space="0" w:color="auto"/>
                        <w:bottom w:val="none" w:sz="0" w:space="0" w:color="auto"/>
                        <w:right w:val="none" w:sz="0" w:space="0" w:color="auto"/>
                      </w:divBdr>
                      <w:divsChild>
                        <w:div w:id="372854783">
                          <w:marLeft w:val="240"/>
                          <w:marRight w:val="0"/>
                          <w:marTop w:val="0"/>
                          <w:marBottom w:val="0"/>
                          <w:divBdr>
                            <w:top w:val="none" w:sz="0" w:space="0" w:color="auto"/>
                            <w:left w:val="none" w:sz="0" w:space="0" w:color="auto"/>
                            <w:bottom w:val="none" w:sz="0" w:space="0" w:color="auto"/>
                            <w:right w:val="none" w:sz="0" w:space="0" w:color="auto"/>
                          </w:divBdr>
                        </w:div>
                      </w:divsChild>
                    </w:div>
                    <w:div w:id="688872469">
                      <w:marLeft w:val="0"/>
                      <w:marRight w:val="0"/>
                      <w:marTop w:val="0"/>
                      <w:marBottom w:val="0"/>
                      <w:divBdr>
                        <w:top w:val="none" w:sz="0" w:space="0" w:color="auto"/>
                        <w:left w:val="none" w:sz="0" w:space="0" w:color="auto"/>
                        <w:bottom w:val="none" w:sz="0" w:space="0" w:color="auto"/>
                        <w:right w:val="none" w:sz="0" w:space="0" w:color="auto"/>
                      </w:divBdr>
                      <w:divsChild>
                        <w:div w:id="1877111043">
                          <w:marLeft w:val="240"/>
                          <w:marRight w:val="0"/>
                          <w:marTop w:val="0"/>
                          <w:marBottom w:val="0"/>
                          <w:divBdr>
                            <w:top w:val="none" w:sz="0" w:space="0" w:color="auto"/>
                            <w:left w:val="none" w:sz="0" w:space="0" w:color="auto"/>
                            <w:bottom w:val="none" w:sz="0" w:space="0" w:color="auto"/>
                            <w:right w:val="none" w:sz="0" w:space="0" w:color="auto"/>
                          </w:divBdr>
                        </w:div>
                      </w:divsChild>
                    </w:div>
                    <w:div w:id="978612054">
                      <w:marLeft w:val="0"/>
                      <w:marRight w:val="0"/>
                      <w:marTop w:val="0"/>
                      <w:marBottom w:val="0"/>
                      <w:divBdr>
                        <w:top w:val="none" w:sz="0" w:space="0" w:color="auto"/>
                        <w:left w:val="none" w:sz="0" w:space="0" w:color="auto"/>
                        <w:bottom w:val="none" w:sz="0" w:space="0" w:color="auto"/>
                        <w:right w:val="none" w:sz="0" w:space="0" w:color="auto"/>
                      </w:divBdr>
                    </w:div>
                    <w:div w:id="1234702825">
                      <w:marLeft w:val="0"/>
                      <w:marRight w:val="0"/>
                      <w:marTop w:val="0"/>
                      <w:marBottom w:val="0"/>
                      <w:divBdr>
                        <w:top w:val="none" w:sz="0" w:space="0" w:color="auto"/>
                        <w:left w:val="none" w:sz="0" w:space="0" w:color="auto"/>
                        <w:bottom w:val="none" w:sz="0" w:space="0" w:color="auto"/>
                        <w:right w:val="none" w:sz="0" w:space="0" w:color="auto"/>
                      </w:divBdr>
                      <w:divsChild>
                        <w:div w:id="1293708668">
                          <w:marLeft w:val="240"/>
                          <w:marRight w:val="0"/>
                          <w:marTop w:val="0"/>
                          <w:marBottom w:val="0"/>
                          <w:divBdr>
                            <w:top w:val="none" w:sz="0" w:space="0" w:color="auto"/>
                            <w:left w:val="none" w:sz="0" w:space="0" w:color="auto"/>
                            <w:bottom w:val="none" w:sz="0" w:space="0" w:color="auto"/>
                            <w:right w:val="none" w:sz="0" w:space="0" w:color="auto"/>
                          </w:divBdr>
                        </w:div>
                      </w:divsChild>
                    </w:div>
                    <w:div w:id="1219706470">
                      <w:marLeft w:val="0"/>
                      <w:marRight w:val="0"/>
                      <w:marTop w:val="0"/>
                      <w:marBottom w:val="0"/>
                      <w:divBdr>
                        <w:top w:val="none" w:sz="0" w:space="0" w:color="auto"/>
                        <w:left w:val="none" w:sz="0" w:space="0" w:color="auto"/>
                        <w:bottom w:val="none" w:sz="0" w:space="0" w:color="auto"/>
                        <w:right w:val="none" w:sz="0" w:space="0" w:color="auto"/>
                      </w:divBdr>
                      <w:divsChild>
                        <w:div w:id="605112057">
                          <w:marLeft w:val="240"/>
                          <w:marRight w:val="0"/>
                          <w:marTop w:val="0"/>
                          <w:marBottom w:val="0"/>
                          <w:divBdr>
                            <w:top w:val="none" w:sz="0" w:space="0" w:color="auto"/>
                            <w:left w:val="none" w:sz="0" w:space="0" w:color="auto"/>
                            <w:bottom w:val="none" w:sz="0" w:space="0" w:color="auto"/>
                            <w:right w:val="none" w:sz="0" w:space="0" w:color="auto"/>
                          </w:divBdr>
                        </w:div>
                      </w:divsChild>
                    </w:div>
                    <w:div w:id="225335631">
                      <w:marLeft w:val="0"/>
                      <w:marRight w:val="0"/>
                      <w:marTop w:val="0"/>
                      <w:marBottom w:val="0"/>
                      <w:divBdr>
                        <w:top w:val="none" w:sz="0" w:space="0" w:color="auto"/>
                        <w:left w:val="none" w:sz="0" w:space="0" w:color="auto"/>
                        <w:bottom w:val="none" w:sz="0" w:space="0" w:color="auto"/>
                        <w:right w:val="none" w:sz="0" w:space="0" w:color="auto"/>
                      </w:divBdr>
                      <w:divsChild>
                        <w:div w:id="1864856267">
                          <w:marLeft w:val="240"/>
                          <w:marRight w:val="0"/>
                          <w:marTop w:val="0"/>
                          <w:marBottom w:val="0"/>
                          <w:divBdr>
                            <w:top w:val="none" w:sz="0" w:space="0" w:color="auto"/>
                            <w:left w:val="none" w:sz="0" w:space="0" w:color="auto"/>
                            <w:bottom w:val="none" w:sz="0" w:space="0" w:color="auto"/>
                            <w:right w:val="none" w:sz="0" w:space="0" w:color="auto"/>
                          </w:divBdr>
                        </w:div>
                      </w:divsChild>
                    </w:div>
                    <w:div w:id="973297387">
                      <w:marLeft w:val="0"/>
                      <w:marRight w:val="0"/>
                      <w:marTop w:val="0"/>
                      <w:marBottom w:val="0"/>
                      <w:divBdr>
                        <w:top w:val="none" w:sz="0" w:space="0" w:color="auto"/>
                        <w:left w:val="none" w:sz="0" w:space="0" w:color="auto"/>
                        <w:bottom w:val="none" w:sz="0" w:space="0" w:color="auto"/>
                        <w:right w:val="none" w:sz="0" w:space="0" w:color="auto"/>
                      </w:divBdr>
                      <w:divsChild>
                        <w:div w:id="1443842705">
                          <w:marLeft w:val="240"/>
                          <w:marRight w:val="0"/>
                          <w:marTop w:val="0"/>
                          <w:marBottom w:val="0"/>
                          <w:divBdr>
                            <w:top w:val="none" w:sz="0" w:space="0" w:color="auto"/>
                            <w:left w:val="none" w:sz="0" w:space="0" w:color="auto"/>
                            <w:bottom w:val="none" w:sz="0" w:space="0" w:color="auto"/>
                            <w:right w:val="none" w:sz="0" w:space="0" w:color="auto"/>
                          </w:divBdr>
                        </w:div>
                      </w:divsChild>
                    </w:div>
                    <w:div w:id="1375082939">
                      <w:marLeft w:val="0"/>
                      <w:marRight w:val="0"/>
                      <w:marTop w:val="0"/>
                      <w:marBottom w:val="0"/>
                      <w:divBdr>
                        <w:top w:val="none" w:sz="0" w:space="0" w:color="auto"/>
                        <w:left w:val="none" w:sz="0" w:space="0" w:color="auto"/>
                        <w:bottom w:val="none" w:sz="0" w:space="0" w:color="auto"/>
                        <w:right w:val="none" w:sz="0" w:space="0" w:color="auto"/>
                      </w:divBdr>
                      <w:divsChild>
                        <w:div w:id="318075827">
                          <w:marLeft w:val="240"/>
                          <w:marRight w:val="0"/>
                          <w:marTop w:val="0"/>
                          <w:marBottom w:val="0"/>
                          <w:divBdr>
                            <w:top w:val="none" w:sz="0" w:space="0" w:color="auto"/>
                            <w:left w:val="none" w:sz="0" w:space="0" w:color="auto"/>
                            <w:bottom w:val="none" w:sz="0" w:space="0" w:color="auto"/>
                            <w:right w:val="none" w:sz="0" w:space="0" w:color="auto"/>
                          </w:divBdr>
                        </w:div>
                      </w:divsChild>
                    </w:div>
                    <w:div w:id="795101415">
                      <w:marLeft w:val="0"/>
                      <w:marRight w:val="0"/>
                      <w:marTop w:val="0"/>
                      <w:marBottom w:val="0"/>
                      <w:divBdr>
                        <w:top w:val="none" w:sz="0" w:space="0" w:color="auto"/>
                        <w:left w:val="none" w:sz="0" w:space="0" w:color="auto"/>
                        <w:bottom w:val="none" w:sz="0" w:space="0" w:color="auto"/>
                        <w:right w:val="none" w:sz="0" w:space="0" w:color="auto"/>
                      </w:divBdr>
                      <w:divsChild>
                        <w:div w:id="5037901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278228">
      <w:bodyDiv w:val="1"/>
      <w:marLeft w:val="0"/>
      <w:marRight w:val="0"/>
      <w:marTop w:val="0"/>
      <w:marBottom w:val="0"/>
      <w:divBdr>
        <w:top w:val="none" w:sz="0" w:space="0" w:color="auto"/>
        <w:left w:val="none" w:sz="0" w:space="0" w:color="auto"/>
        <w:bottom w:val="none" w:sz="0" w:space="0" w:color="auto"/>
        <w:right w:val="none" w:sz="0" w:space="0" w:color="auto"/>
      </w:divBdr>
    </w:div>
    <w:div w:id="898397240">
      <w:bodyDiv w:val="1"/>
      <w:marLeft w:val="0"/>
      <w:marRight w:val="0"/>
      <w:marTop w:val="0"/>
      <w:marBottom w:val="0"/>
      <w:divBdr>
        <w:top w:val="none" w:sz="0" w:space="0" w:color="auto"/>
        <w:left w:val="none" w:sz="0" w:space="0" w:color="auto"/>
        <w:bottom w:val="none" w:sz="0" w:space="0" w:color="auto"/>
        <w:right w:val="none" w:sz="0" w:space="0" w:color="auto"/>
      </w:divBdr>
    </w:div>
    <w:div w:id="961574544">
      <w:bodyDiv w:val="1"/>
      <w:marLeft w:val="0"/>
      <w:marRight w:val="0"/>
      <w:marTop w:val="0"/>
      <w:marBottom w:val="0"/>
      <w:divBdr>
        <w:top w:val="none" w:sz="0" w:space="0" w:color="auto"/>
        <w:left w:val="none" w:sz="0" w:space="0" w:color="auto"/>
        <w:bottom w:val="none" w:sz="0" w:space="0" w:color="auto"/>
        <w:right w:val="none" w:sz="0" w:space="0" w:color="auto"/>
      </w:divBdr>
    </w:div>
    <w:div w:id="1046610954">
      <w:bodyDiv w:val="1"/>
      <w:marLeft w:val="0"/>
      <w:marRight w:val="0"/>
      <w:marTop w:val="0"/>
      <w:marBottom w:val="0"/>
      <w:divBdr>
        <w:top w:val="none" w:sz="0" w:space="0" w:color="auto"/>
        <w:left w:val="none" w:sz="0" w:space="0" w:color="auto"/>
        <w:bottom w:val="none" w:sz="0" w:space="0" w:color="auto"/>
        <w:right w:val="none" w:sz="0" w:space="0" w:color="auto"/>
      </w:divBdr>
    </w:div>
    <w:div w:id="1250650641">
      <w:bodyDiv w:val="1"/>
      <w:marLeft w:val="0"/>
      <w:marRight w:val="0"/>
      <w:marTop w:val="0"/>
      <w:marBottom w:val="0"/>
      <w:divBdr>
        <w:top w:val="none" w:sz="0" w:space="0" w:color="auto"/>
        <w:left w:val="none" w:sz="0" w:space="0" w:color="auto"/>
        <w:bottom w:val="none" w:sz="0" w:space="0" w:color="auto"/>
        <w:right w:val="none" w:sz="0" w:space="0" w:color="auto"/>
      </w:divBdr>
    </w:div>
    <w:div w:id="1263344664">
      <w:bodyDiv w:val="1"/>
      <w:marLeft w:val="0"/>
      <w:marRight w:val="0"/>
      <w:marTop w:val="0"/>
      <w:marBottom w:val="0"/>
      <w:divBdr>
        <w:top w:val="none" w:sz="0" w:space="0" w:color="auto"/>
        <w:left w:val="none" w:sz="0" w:space="0" w:color="auto"/>
        <w:bottom w:val="none" w:sz="0" w:space="0" w:color="auto"/>
        <w:right w:val="none" w:sz="0" w:space="0" w:color="auto"/>
      </w:divBdr>
    </w:div>
    <w:div w:id="1535927973">
      <w:bodyDiv w:val="1"/>
      <w:marLeft w:val="0"/>
      <w:marRight w:val="0"/>
      <w:marTop w:val="0"/>
      <w:marBottom w:val="0"/>
      <w:divBdr>
        <w:top w:val="none" w:sz="0" w:space="0" w:color="auto"/>
        <w:left w:val="none" w:sz="0" w:space="0" w:color="auto"/>
        <w:bottom w:val="none" w:sz="0" w:space="0" w:color="auto"/>
        <w:right w:val="none" w:sz="0" w:space="0" w:color="auto"/>
      </w:divBdr>
    </w:div>
    <w:div w:id="1548644396">
      <w:bodyDiv w:val="1"/>
      <w:marLeft w:val="0"/>
      <w:marRight w:val="0"/>
      <w:marTop w:val="0"/>
      <w:marBottom w:val="0"/>
      <w:divBdr>
        <w:top w:val="none" w:sz="0" w:space="0" w:color="auto"/>
        <w:left w:val="none" w:sz="0" w:space="0" w:color="auto"/>
        <w:bottom w:val="none" w:sz="0" w:space="0" w:color="auto"/>
        <w:right w:val="none" w:sz="0" w:space="0" w:color="auto"/>
      </w:divBdr>
      <w:divsChild>
        <w:div w:id="652492974">
          <w:marLeft w:val="0"/>
          <w:marRight w:val="0"/>
          <w:marTop w:val="0"/>
          <w:marBottom w:val="0"/>
          <w:divBdr>
            <w:top w:val="none" w:sz="0" w:space="0" w:color="auto"/>
            <w:left w:val="none" w:sz="0" w:space="0" w:color="auto"/>
            <w:bottom w:val="none" w:sz="0" w:space="0" w:color="auto"/>
            <w:right w:val="none" w:sz="0" w:space="0" w:color="auto"/>
          </w:divBdr>
          <w:divsChild>
            <w:div w:id="870612164">
              <w:marLeft w:val="0"/>
              <w:marRight w:val="0"/>
              <w:marTop w:val="0"/>
              <w:marBottom w:val="0"/>
              <w:divBdr>
                <w:top w:val="none" w:sz="0" w:space="0" w:color="auto"/>
                <w:left w:val="none" w:sz="0" w:space="0" w:color="auto"/>
                <w:bottom w:val="none" w:sz="0" w:space="0" w:color="auto"/>
                <w:right w:val="none" w:sz="0" w:space="0" w:color="auto"/>
              </w:divBdr>
              <w:divsChild>
                <w:div w:id="1511292211">
                  <w:marLeft w:val="0"/>
                  <w:marRight w:val="0"/>
                  <w:marTop w:val="0"/>
                  <w:marBottom w:val="0"/>
                  <w:divBdr>
                    <w:top w:val="none" w:sz="0" w:space="0" w:color="auto"/>
                    <w:left w:val="none" w:sz="0" w:space="0" w:color="auto"/>
                    <w:bottom w:val="none" w:sz="0" w:space="0" w:color="auto"/>
                    <w:right w:val="none" w:sz="0" w:space="0" w:color="auto"/>
                  </w:divBdr>
                  <w:divsChild>
                    <w:div w:id="782266682">
                      <w:marLeft w:val="0"/>
                      <w:marRight w:val="0"/>
                      <w:marTop w:val="0"/>
                      <w:marBottom w:val="0"/>
                      <w:divBdr>
                        <w:top w:val="none" w:sz="0" w:space="0" w:color="auto"/>
                        <w:left w:val="none" w:sz="0" w:space="0" w:color="auto"/>
                        <w:bottom w:val="none" w:sz="0" w:space="0" w:color="auto"/>
                        <w:right w:val="none" w:sz="0" w:space="0" w:color="auto"/>
                      </w:divBdr>
                      <w:divsChild>
                        <w:div w:id="1151217168">
                          <w:marLeft w:val="0"/>
                          <w:marRight w:val="0"/>
                          <w:marTop w:val="0"/>
                          <w:marBottom w:val="0"/>
                          <w:divBdr>
                            <w:top w:val="none" w:sz="0" w:space="0" w:color="auto"/>
                            <w:left w:val="none" w:sz="0" w:space="0" w:color="auto"/>
                            <w:bottom w:val="none" w:sz="0" w:space="0" w:color="auto"/>
                            <w:right w:val="none" w:sz="0" w:space="0" w:color="auto"/>
                          </w:divBdr>
                          <w:divsChild>
                            <w:div w:id="114852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530537">
      <w:bodyDiv w:val="1"/>
      <w:marLeft w:val="0"/>
      <w:marRight w:val="0"/>
      <w:marTop w:val="0"/>
      <w:marBottom w:val="0"/>
      <w:divBdr>
        <w:top w:val="none" w:sz="0" w:space="0" w:color="auto"/>
        <w:left w:val="none" w:sz="0" w:space="0" w:color="auto"/>
        <w:bottom w:val="none" w:sz="0" w:space="0" w:color="auto"/>
        <w:right w:val="none" w:sz="0" w:space="0" w:color="auto"/>
      </w:divBdr>
    </w:div>
    <w:div w:id="1646349162">
      <w:bodyDiv w:val="1"/>
      <w:marLeft w:val="0"/>
      <w:marRight w:val="0"/>
      <w:marTop w:val="0"/>
      <w:marBottom w:val="0"/>
      <w:divBdr>
        <w:top w:val="none" w:sz="0" w:space="0" w:color="auto"/>
        <w:left w:val="none" w:sz="0" w:space="0" w:color="auto"/>
        <w:bottom w:val="none" w:sz="0" w:space="0" w:color="auto"/>
        <w:right w:val="none" w:sz="0" w:space="0" w:color="auto"/>
      </w:divBdr>
    </w:div>
    <w:div w:id="1672950983">
      <w:bodyDiv w:val="1"/>
      <w:marLeft w:val="0"/>
      <w:marRight w:val="0"/>
      <w:marTop w:val="0"/>
      <w:marBottom w:val="0"/>
      <w:divBdr>
        <w:top w:val="none" w:sz="0" w:space="0" w:color="auto"/>
        <w:left w:val="none" w:sz="0" w:space="0" w:color="auto"/>
        <w:bottom w:val="none" w:sz="0" w:space="0" w:color="auto"/>
        <w:right w:val="none" w:sz="0" w:space="0" w:color="auto"/>
      </w:divBdr>
      <w:divsChild>
        <w:div w:id="1674331914">
          <w:marLeft w:val="0"/>
          <w:marRight w:val="0"/>
          <w:marTop w:val="0"/>
          <w:marBottom w:val="0"/>
          <w:divBdr>
            <w:top w:val="none" w:sz="0" w:space="0" w:color="auto"/>
            <w:left w:val="none" w:sz="0" w:space="0" w:color="auto"/>
            <w:bottom w:val="none" w:sz="0" w:space="0" w:color="auto"/>
            <w:right w:val="none" w:sz="0" w:space="0" w:color="auto"/>
          </w:divBdr>
          <w:divsChild>
            <w:div w:id="718555407">
              <w:marLeft w:val="0"/>
              <w:marRight w:val="0"/>
              <w:marTop w:val="0"/>
              <w:marBottom w:val="0"/>
              <w:divBdr>
                <w:top w:val="none" w:sz="0" w:space="0" w:color="auto"/>
                <w:left w:val="none" w:sz="0" w:space="0" w:color="auto"/>
                <w:bottom w:val="none" w:sz="0" w:space="0" w:color="auto"/>
                <w:right w:val="none" w:sz="0" w:space="0" w:color="auto"/>
              </w:divBdr>
              <w:divsChild>
                <w:div w:id="1453591147">
                  <w:marLeft w:val="0"/>
                  <w:marRight w:val="0"/>
                  <w:marTop w:val="0"/>
                  <w:marBottom w:val="0"/>
                  <w:divBdr>
                    <w:top w:val="none" w:sz="0" w:space="0" w:color="auto"/>
                    <w:left w:val="none" w:sz="0" w:space="0" w:color="auto"/>
                    <w:bottom w:val="none" w:sz="0" w:space="0" w:color="auto"/>
                    <w:right w:val="none" w:sz="0" w:space="0" w:color="auto"/>
                  </w:divBdr>
                  <w:divsChild>
                    <w:div w:id="1991709753">
                      <w:marLeft w:val="0"/>
                      <w:marRight w:val="0"/>
                      <w:marTop w:val="0"/>
                      <w:marBottom w:val="0"/>
                      <w:divBdr>
                        <w:top w:val="none" w:sz="0" w:space="0" w:color="auto"/>
                        <w:left w:val="none" w:sz="0" w:space="0" w:color="auto"/>
                        <w:bottom w:val="none" w:sz="0" w:space="0" w:color="auto"/>
                        <w:right w:val="none" w:sz="0" w:space="0" w:color="auto"/>
                      </w:divBdr>
                      <w:divsChild>
                        <w:div w:id="2014066258">
                          <w:marLeft w:val="0"/>
                          <w:marRight w:val="0"/>
                          <w:marTop w:val="0"/>
                          <w:marBottom w:val="0"/>
                          <w:divBdr>
                            <w:top w:val="none" w:sz="0" w:space="0" w:color="auto"/>
                            <w:left w:val="none" w:sz="0" w:space="0" w:color="auto"/>
                            <w:bottom w:val="none" w:sz="0" w:space="0" w:color="auto"/>
                            <w:right w:val="none" w:sz="0" w:space="0" w:color="auto"/>
                          </w:divBdr>
                          <w:divsChild>
                            <w:div w:id="125955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602727">
      <w:bodyDiv w:val="1"/>
      <w:marLeft w:val="0"/>
      <w:marRight w:val="0"/>
      <w:marTop w:val="0"/>
      <w:marBottom w:val="0"/>
      <w:divBdr>
        <w:top w:val="none" w:sz="0" w:space="0" w:color="auto"/>
        <w:left w:val="none" w:sz="0" w:space="0" w:color="auto"/>
        <w:bottom w:val="none" w:sz="0" w:space="0" w:color="auto"/>
        <w:right w:val="none" w:sz="0" w:space="0" w:color="auto"/>
      </w:divBdr>
    </w:div>
    <w:div w:id="186836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doi.org/10.1007/s11071-023-08835-7" TargetMode="External"/><Relationship Id="rId39" Type="http://schemas.openxmlformats.org/officeDocument/2006/relationships/hyperlink" Target="https://doi.org/10.1016/j.jksuci.2021.12.015" TargetMode="External"/><Relationship Id="rId21" Type="http://schemas.openxmlformats.org/officeDocument/2006/relationships/hyperlink" Target="https://doi.org/10.9790/4200-04223845" TargetMode="External"/><Relationship Id="rId34" Type="http://schemas.openxmlformats.org/officeDocument/2006/relationships/hyperlink" Target="https://doi.org/10.1016/J.SIGPRO.2019.06.010" TargetMode="External"/><Relationship Id="rId42" Type="http://schemas.openxmlformats.org/officeDocument/2006/relationships/hyperlink" Target="https://doi.org/10.1016/j.isci.2024.110574" TargetMode="Externa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image" Target="media/image10.png"/><Relationship Id="rId29" Type="http://schemas.openxmlformats.org/officeDocument/2006/relationships/hyperlink" Target="https://doi.org/10.71097/ijsat.v16.i1.2550" TargetMode="External"/><Relationship Id="rId1" Type="http://schemas.openxmlformats.org/officeDocument/2006/relationships/customXml" Target="../customXml/item1.xml"/><Relationship Id="rId6" Type="http://schemas.openxmlformats.org/officeDocument/2006/relationships/hyperlink" Target="mailto:geethamaths@pmu.edu" TargetMode="External"/><Relationship Id="rId11" Type="http://schemas.openxmlformats.org/officeDocument/2006/relationships/image" Target="media/image5.png"/><Relationship Id="rId24" Type="http://schemas.openxmlformats.org/officeDocument/2006/relationships/hyperlink" Target="https://doi.org/10.1109/IAEAC50856.2021.9391000" TargetMode="External"/><Relationship Id="rId32" Type="http://schemas.openxmlformats.org/officeDocument/2006/relationships/hyperlink" Target="https://doi.org/10.1016/j.matcom.2020.07.007" TargetMode="External"/><Relationship Id="rId37" Type="http://schemas.openxmlformats.org/officeDocument/2006/relationships/hyperlink" Target="https://doi.org/10.1088/1402-4896/ad5629" TargetMode="External"/><Relationship Id="rId40" Type="http://schemas.openxmlformats.org/officeDocument/2006/relationships/hyperlink" Target="https://doi.org/10.3233/978-1-61499-929-4-60"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hyperlink" Target="https://doi.org/10.29121/shodhkosh.v4.i2.2023.4021" TargetMode="External"/><Relationship Id="rId28" Type="http://schemas.openxmlformats.org/officeDocument/2006/relationships/hyperlink" Target="https://doi.org/10.1109/ACCESS.2023.3279734" TargetMode="External"/><Relationship Id="rId36" Type="http://schemas.openxmlformats.org/officeDocument/2006/relationships/hyperlink" Target="https://doi.org/10.5121/ijcsit.2015.7508" TargetMode="External"/><Relationship Id="rId10" Type="http://schemas.openxmlformats.org/officeDocument/2006/relationships/image" Target="media/image4.png"/><Relationship Id="rId19" Type="http://schemas.openxmlformats.org/officeDocument/2006/relationships/hyperlink" Target="https://doi.org/10.1007/s10772-019-09607-8" TargetMode="External"/><Relationship Id="rId31" Type="http://schemas.openxmlformats.org/officeDocument/2006/relationships/hyperlink" Target="https://doi.org/10.1007/s11042-021-1084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doi.org/10.29207/resti.v7i6.5389" TargetMode="External"/><Relationship Id="rId27" Type="http://schemas.openxmlformats.org/officeDocument/2006/relationships/hyperlink" Target="https://doi.org/10.5815/ijcnis.2023.04.05" TargetMode="External"/><Relationship Id="rId30" Type="http://schemas.openxmlformats.org/officeDocument/2006/relationships/hyperlink" Target="https://doi.org/10.1109/INDICON49873.2020.9342591" TargetMode="External"/><Relationship Id="rId35" Type="http://schemas.openxmlformats.org/officeDocument/2006/relationships/hyperlink" Target="https://doi.org/10.1109/TIFS.2015.2442220" TargetMode="External"/><Relationship Id="rId43" Type="http://schemas.openxmlformats.org/officeDocument/2006/relationships/hyperlink" Target="https://doi.org/10.1177/15501329221084223" TargetMode="Externa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doi.org/10.3390/math13060982" TargetMode="External"/><Relationship Id="rId33" Type="http://schemas.openxmlformats.org/officeDocument/2006/relationships/hyperlink" Target="https://doi.org/10.53730/ijhs.v6ns1.7862" TargetMode="External"/><Relationship Id="rId38" Type="http://schemas.openxmlformats.org/officeDocument/2006/relationships/hyperlink" Target="https://doi.org/10.1016/j.aej.2022.05.033" TargetMode="External"/><Relationship Id="rId20" Type="http://schemas.openxmlformats.org/officeDocument/2006/relationships/hyperlink" Target="https://doi.org/10.3390/math13060982" TargetMode="External"/><Relationship Id="rId41" Type="http://schemas.openxmlformats.org/officeDocument/2006/relationships/hyperlink" Target="https://doi.org/10.1007/s13198-024-0266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CBC4C-EB08-4A71-8474-D4D8376A4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627</TotalTime>
  <Pages>12</Pages>
  <Words>5689</Words>
  <Characters>32430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Shankara Narayanan V R</cp:lastModifiedBy>
  <cp:revision>21</cp:revision>
  <dcterms:created xsi:type="dcterms:W3CDTF">2025-08-14T01:00:00Z</dcterms:created>
  <dcterms:modified xsi:type="dcterms:W3CDTF">2025-09-15T18:23:00Z</dcterms:modified>
</cp:coreProperties>
</file>