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pStyle w:val="Title"/>
      </w:pPr>
      <w:r>
        <w:rPr/>
        <w:t>Techno-Economic</w:t>
      </w:r>
      <w:r>
        <w:rPr>
          <w:spacing w:val="-6"/>
        </w:rPr>
        <w:t> </w:t>
      </w:r>
      <w:r>
        <w:rPr/>
        <w:t>and</w:t>
      </w:r>
      <w:r>
        <w:rPr>
          <w:spacing w:val="-10"/>
        </w:rPr>
        <w:t> </w:t>
      </w:r>
      <w:r>
        <w:rPr/>
        <w:t>Environmental</w:t>
      </w:r>
      <w:r>
        <w:rPr>
          <w:spacing w:val="-8"/>
        </w:rPr>
        <w:t> </w:t>
      </w:r>
      <w:r>
        <w:rPr/>
        <w:t>Analysis</w:t>
      </w:r>
      <w:r>
        <w:rPr>
          <w:spacing w:val="-9"/>
        </w:rPr>
        <w:t> </w:t>
      </w:r>
      <w:r>
        <w:rPr/>
        <w:t>of</w:t>
      </w:r>
      <w:r>
        <w:rPr>
          <w:spacing w:val="-7"/>
        </w:rPr>
        <w:t> </w:t>
      </w:r>
      <w:r>
        <w:rPr/>
        <w:t>Blue Ammonia Production: Simulation Study</w:t>
      </w:r>
    </w:p>
    <w:p>
      <w:pPr>
        <w:spacing w:before="360"/>
        <w:ind w:left="428" w:right="425" w:firstLine="0"/>
        <w:jc w:val="center"/>
        <w:rPr>
          <w:sz w:val="28"/>
        </w:rPr>
      </w:pPr>
      <w:r>
        <w:rPr>
          <w:sz w:val="28"/>
        </w:rPr>
        <w:t>Eka</w:t>
      </w:r>
      <w:r>
        <w:rPr>
          <w:spacing w:val="-12"/>
          <w:sz w:val="28"/>
        </w:rPr>
        <w:t> </w:t>
      </w:r>
      <w:r>
        <w:rPr>
          <w:sz w:val="28"/>
        </w:rPr>
        <w:t>Herawati</w:t>
      </w:r>
      <w:r>
        <w:rPr>
          <w:sz w:val="28"/>
          <w:vertAlign w:val="superscript"/>
        </w:rPr>
        <w:t>1,</w:t>
      </w:r>
      <w:r>
        <w:rPr>
          <w:spacing w:val="-25"/>
          <w:sz w:val="28"/>
          <w:vertAlign w:val="baseline"/>
        </w:rPr>
        <w:t> </w:t>
      </w:r>
      <w:r>
        <w:rPr>
          <w:sz w:val="28"/>
          <w:vertAlign w:val="superscript"/>
        </w:rPr>
        <w:t>a)</w:t>
      </w:r>
      <w:r>
        <w:rPr>
          <w:sz w:val="28"/>
          <w:vertAlign w:val="baseline"/>
        </w:rPr>
        <w:t>,</w:t>
      </w:r>
      <w:r>
        <w:rPr>
          <w:spacing w:val="-25"/>
          <w:sz w:val="28"/>
          <w:vertAlign w:val="baseline"/>
        </w:rPr>
        <w:t> </w:t>
      </w:r>
      <w:r>
        <w:rPr>
          <w:sz w:val="28"/>
          <w:vertAlign w:val="baseline"/>
        </w:rPr>
        <w:t>Muhammad</w:t>
      </w:r>
      <w:r>
        <w:rPr>
          <w:spacing w:val="-4"/>
          <w:sz w:val="28"/>
          <w:vertAlign w:val="baseline"/>
        </w:rPr>
        <w:t> </w:t>
      </w:r>
      <w:r>
        <w:rPr>
          <w:sz w:val="28"/>
          <w:vertAlign w:val="baseline"/>
        </w:rPr>
        <w:t>Mufti</w:t>
      </w:r>
      <w:r>
        <w:rPr>
          <w:spacing w:val="-6"/>
          <w:sz w:val="28"/>
          <w:vertAlign w:val="baseline"/>
        </w:rPr>
        <w:t> </w:t>
      </w:r>
      <w:r>
        <w:rPr>
          <w:sz w:val="28"/>
          <w:vertAlign w:val="baseline"/>
        </w:rPr>
        <w:t>Azis</w:t>
      </w:r>
      <w:r>
        <w:rPr>
          <w:sz w:val="28"/>
          <w:vertAlign w:val="superscript"/>
        </w:rPr>
        <w:t>2</w:t>
      </w:r>
      <w:r>
        <w:rPr>
          <w:sz w:val="28"/>
          <w:vertAlign w:val="baseline"/>
        </w:rPr>
        <w:t>,</w:t>
      </w:r>
      <w:r>
        <w:rPr>
          <w:spacing w:val="-8"/>
          <w:sz w:val="28"/>
          <w:vertAlign w:val="baseline"/>
        </w:rPr>
        <w:t> </w:t>
      </w:r>
      <w:r>
        <w:rPr>
          <w:sz w:val="28"/>
          <w:vertAlign w:val="baseline"/>
        </w:rPr>
        <w:t>and</w:t>
      </w:r>
      <w:r>
        <w:rPr>
          <w:spacing w:val="-3"/>
          <w:sz w:val="28"/>
          <w:vertAlign w:val="baseline"/>
        </w:rPr>
        <w:t> </w:t>
      </w:r>
      <w:r>
        <w:rPr>
          <w:sz w:val="28"/>
          <w:vertAlign w:val="baseline"/>
        </w:rPr>
        <w:t>Panut</w:t>
      </w:r>
      <w:r>
        <w:rPr>
          <w:spacing w:val="-6"/>
          <w:sz w:val="28"/>
          <w:vertAlign w:val="baseline"/>
        </w:rPr>
        <w:t> </w:t>
      </w:r>
      <w:r>
        <w:rPr>
          <w:spacing w:val="-2"/>
          <w:sz w:val="28"/>
          <w:vertAlign w:val="baseline"/>
        </w:rPr>
        <w:t>Mulyono</w:t>
      </w:r>
      <w:r>
        <w:rPr>
          <w:spacing w:val="-2"/>
          <w:sz w:val="28"/>
          <w:vertAlign w:val="superscript"/>
        </w:rPr>
        <w:t>2</w:t>
      </w:r>
    </w:p>
    <w:p>
      <w:pPr>
        <w:pStyle w:val="BodyText"/>
        <w:spacing w:before="315"/>
        <w:jc w:val="left"/>
        <w:rPr>
          <w:sz w:val="28"/>
        </w:rPr>
      </w:pPr>
    </w:p>
    <w:p>
      <w:pPr>
        <w:spacing w:before="0"/>
        <w:ind w:left="417" w:right="425" w:firstLine="0"/>
        <w:jc w:val="center"/>
        <w:rPr>
          <w:i/>
          <w:sz w:val="20"/>
        </w:rPr>
      </w:pPr>
      <w:r>
        <w:rPr>
          <w:i/>
          <w:sz w:val="20"/>
          <w:vertAlign w:val="superscript"/>
        </w:rPr>
        <w:t>1</w:t>
      </w:r>
      <w:r>
        <w:rPr>
          <w:i/>
          <w:sz w:val="20"/>
          <w:vertAlign w:val="baseline"/>
        </w:rPr>
        <w:t>Master</w:t>
      </w:r>
      <w:r>
        <w:rPr>
          <w:i/>
          <w:spacing w:val="-5"/>
          <w:sz w:val="20"/>
          <w:vertAlign w:val="baseline"/>
        </w:rPr>
        <w:t> </w:t>
      </w:r>
      <w:r>
        <w:rPr>
          <w:i/>
          <w:sz w:val="20"/>
          <w:vertAlign w:val="baseline"/>
        </w:rPr>
        <w:t>Program</w:t>
      </w:r>
      <w:r>
        <w:rPr>
          <w:i/>
          <w:spacing w:val="-4"/>
          <w:sz w:val="20"/>
          <w:vertAlign w:val="baseline"/>
        </w:rPr>
        <w:t> </w:t>
      </w:r>
      <w:r>
        <w:rPr>
          <w:i/>
          <w:sz w:val="20"/>
          <w:vertAlign w:val="baseline"/>
        </w:rPr>
        <w:t>of</w:t>
      </w:r>
      <w:r>
        <w:rPr>
          <w:i/>
          <w:spacing w:val="-5"/>
          <w:sz w:val="20"/>
          <w:vertAlign w:val="baseline"/>
        </w:rPr>
        <w:t> </w:t>
      </w:r>
      <w:r>
        <w:rPr>
          <w:i/>
          <w:sz w:val="20"/>
          <w:vertAlign w:val="baseline"/>
        </w:rPr>
        <w:t>Industrial</w:t>
      </w:r>
      <w:r>
        <w:rPr>
          <w:i/>
          <w:spacing w:val="-5"/>
          <w:sz w:val="20"/>
          <w:vertAlign w:val="baseline"/>
        </w:rPr>
        <w:t> </w:t>
      </w:r>
      <w:r>
        <w:rPr>
          <w:i/>
          <w:sz w:val="20"/>
          <w:vertAlign w:val="baseline"/>
        </w:rPr>
        <w:t>Pollution</w:t>
      </w:r>
      <w:r>
        <w:rPr>
          <w:i/>
          <w:spacing w:val="-3"/>
          <w:sz w:val="20"/>
          <w:vertAlign w:val="baseline"/>
        </w:rPr>
        <w:t> </w:t>
      </w:r>
      <w:r>
        <w:rPr>
          <w:i/>
          <w:sz w:val="20"/>
          <w:vertAlign w:val="baseline"/>
        </w:rPr>
        <w:t>Control</w:t>
      </w:r>
      <w:r>
        <w:rPr>
          <w:i/>
          <w:spacing w:val="-5"/>
          <w:sz w:val="20"/>
          <w:vertAlign w:val="baseline"/>
        </w:rPr>
        <w:t> </w:t>
      </w:r>
      <w:r>
        <w:rPr>
          <w:i/>
          <w:sz w:val="20"/>
          <w:vertAlign w:val="baseline"/>
        </w:rPr>
        <w:t>Engineering,</w:t>
      </w:r>
      <w:r>
        <w:rPr>
          <w:i/>
          <w:spacing w:val="-4"/>
          <w:sz w:val="20"/>
          <w:vertAlign w:val="baseline"/>
        </w:rPr>
        <w:t> </w:t>
      </w:r>
      <w:r>
        <w:rPr>
          <w:i/>
          <w:sz w:val="20"/>
          <w:vertAlign w:val="baseline"/>
        </w:rPr>
        <w:t>Department</w:t>
      </w:r>
      <w:r>
        <w:rPr>
          <w:i/>
          <w:spacing w:val="-5"/>
          <w:sz w:val="20"/>
          <w:vertAlign w:val="baseline"/>
        </w:rPr>
        <w:t> </w:t>
      </w:r>
      <w:r>
        <w:rPr>
          <w:i/>
          <w:sz w:val="20"/>
          <w:vertAlign w:val="baseline"/>
        </w:rPr>
        <w:t>of</w:t>
      </w:r>
      <w:r>
        <w:rPr>
          <w:i/>
          <w:spacing w:val="-5"/>
          <w:sz w:val="20"/>
          <w:vertAlign w:val="baseline"/>
        </w:rPr>
        <w:t> </w:t>
      </w:r>
      <w:r>
        <w:rPr>
          <w:i/>
          <w:sz w:val="20"/>
          <w:vertAlign w:val="baseline"/>
        </w:rPr>
        <w:t>Chemical</w:t>
      </w:r>
      <w:r>
        <w:rPr>
          <w:i/>
          <w:spacing w:val="-5"/>
          <w:sz w:val="20"/>
          <w:vertAlign w:val="baseline"/>
        </w:rPr>
        <w:t> </w:t>
      </w:r>
      <w:r>
        <w:rPr>
          <w:i/>
          <w:sz w:val="20"/>
          <w:vertAlign w:val="baseline"/>
        </w:rPr>
        <w:t>Engineering,</w:t>
      </w:r>
      <w:r>
        <w:rPr>
          <w:i/>
          <w:spacing w:val="-4"/>
          <w:sz w:val="20"/>
          <w:vertAlign w:val="baseline"/>
        </w:rPr>
        <w:t> </w:t>
      </w:r>
      <w:r>
        <w:rPr>
          <w:i/>
          <w:sz w:val="20"/>
          <w:vertAlign w:val="baseline"/>
        </w:rPr>
        <w:t>Faculty</w:t>
      </w:r>
      <w:r>
        <w:rPr>
          <w:i/>
          <w:spacing w:val="-4"/>
          <w:sz w:val="20"/>
          <w:vertAlign w:val="baseline"/>
        </w:rPr>
        <w:t> </w:t>
      </w:r>
      <w:r>
        <w:rPr>
          <w:i/>
          <w:sz w:val="20"/>
          <w:vertAlign w:val="baseline"/>
        </w:rPr>
        <w:t>of Engineering, Universitas Gadjah Mada, Jl. Grafika No. 2 Kampus UGM Bulaksumur, D.I. Yogyakarta 55281, </w:t>
      </w:r>
      <w:r>
        <w:rPr>
          <w:i/>
          <w:spacing w:val="-2"/>
          <w:sz w:val="20"/>
          <w:vertAlign w:val="baseline"/>
        </w:rPr>
        <w:t>Indonesia</w:t>
      </w:r>
    </w:p>
    <w:p>
      <w:pPr>
        <w:spacing w:before="0"/>
        <w:ind w:left="416" w:right="425" w:firstLine="0"/>
        <w:jc w:val="center"/>
        <w:rPr>
          <w:i/>
          <w:sz w:val="20"/>
        </w:rPr>
      </w:pPr>
      <w:r>
        <w:rPr>
          <w:i/>
          <w:sz w:val="20"/>
          <w:vertAlign w:val="superscript"/>
        </w:rPr>
        <w:t>2</w:t>
      </w:r>
      <w:r>
        <w:rPr>
          <w:i/>
          <w:sz w:val="20"/>
          <w:vertAlign w:val="baseline"/>
        </w:rPr>
        <w:t>Department</w:t>
      </w:r>
      <w:r>
        <w:rPr>
          <w:i/>
          <w:spacing w:val="-4"/>
          <w:sz w:val="20"/>
          <w:vertAlign w:val="baseline"/>
        </w:rPr>
        <w:t> </w:t>
      </w:r>
      <w:r>
        <w:rPr>
          <w:i/>
          <w:sz w:val="20"/>
          <w:vertAlign w:val="baseline"/>
        </w:rPr>
        <w:t>of</w:t>
      </w:r>
      <w:r>
        <w:rPr>
          <w:i/>
          <w:spacing w:val="-4"/>
          <w:sz w:val="20"/>
          <w:vertAlign w:val="baseline"/>
        </w:rPr>
        <w:t> </w:t>
      </w:r>
      <w:r>
        <w:rPr>
          <w:i/>
          <w:sz w:val="20"/>
          <w:vertAlign w:val="baseline"/>
        </w:rPr>
        <w:t>Chemical</w:t>
      </w:r>
      <w:r>
        <w:rPr>
          <w:i/>
          <w:spacing w:val="-4"/>
          <w:sz w:val="20"/>
          <w:vertAlign w:val="baseline"/>
        </w:rPr>
        <w:t> </w:t>
      </w:r>
      <w:r>
        <w:rPr>
          <w:i/>
          <w:sz w:val="20"/>
          <w:vertAlign w:val="baseline"/>
        </w:rPr>
        <w:t>Engineering,</w:t>
      </w:r>
      <w:r>
        <w:rPr>
          <w:i/>
          <w:spacing w:val="-4"/>
          <w:sz w:val="20"/>
          <w:vertAlign w:val="baseline"/>
        </w:rPr>
        <w:t> </w:t>
      </w:r>
      <w:r>
        <w:rPr>
          <w:i/>
          <w:sz w:val="20"/>
          <w:vertAlign w:val="baseline"/>
        </w:rPr>
        <w:t>Faculty</w:t>
      </w:r>
      <w:r>
        <w:rPr>
          <w:i/>
          <w:spacing w:val="-5"/>
          <w:sz w:val="20"/>
          <w:vertAlign w:val="baseline"/>
        </w:rPr>
        <w:t> </w:t>
      </w:r>
      <w:r>
        <w:rPr>
          <w:i/>
          <w:sz w:val="20"/>
          <w:vertAlign w:val="baseline"/>
        </w:rPr>
        <w:t>of</w:t>
      </w:r>
      <w:r>
        <w:rPr>
          <w:i/>
          <w:spacing w:val="-4"/>
          <w:sz w:val="20"/>
          <w:vertAlign w:val="baseline"/>
        </w:rPr>
        <w:t> </w:t>
      </w:r>
      <w:r>
        <w:rPr>
          <w:i/>
          <w:sz w:val="20"/>
          <w:vertAlign w:val="baseline"/>
        </w:rPr>
        <w:t>Engineering,</w:t>
      </w:r>
      <w:r>
        <w:rPr>
          <w:i/>
          <w:spacing w:val="-4"/>
          <w:sz w:val="20"/>
          <w:vertAlign w:val="baseline"/>
        </w:rPr>
        <w:t> </w:t>
      </w:r>
      <w:r>
        <w:rPr>
          <w:i/>
          <w:sz w:val="20"/>
          <w:vertAlign w:val="baseline"/>
        </w:rPr>
        <w:t>Universitas</w:t>
      </w:r>
      <w:r>
        <w:rPr>
          <w:i/>
          <w:spacing w:val="-4"/>
          <w:sz w:val="20"/>
          <w:vertAlign w:val="baseline"/>
        </w:rPr>
        <w:t> </w:t>
      </w:r>
      <w:r>
        <w:rPr>
          <w:i/>
          <w:sz w:val="20"/>
          <w:vertAlign w:val="baseline"/>
        </w:rPr>
        <w:t>Gadjah</w:t>
      </w:r>
      <w:r>
        <w:rPr>
          <w:i/>
          <w:spacing w:val="-3"/>
          <w:sz w:val="20"/>
          <w:vertAlign w:val="baseline"/>
        </w:rPr>
        <w:t> </w:t>
      </w:r>
      <w:r>
        <w:rPr>
          <w:i/>
          <w:sz w:val="20"/>
          <w:vertAlign w:val="baseline"/>
        </w:rPr>
        <w:t>Mada,</w:t>
      </w:r>
      <w:r>
        <w:rPr>
          <w:i/>
          <w:spacing w:val="-5"/>
          <w:sz w:val="20"/>
          <w:vertAlign w:val="baseline"/>
        </w:rPr>
        <w:t> </w:t>
      </w:r>
      <w:r>
        <w:rPr>
          <w:i/>
          <w:sz w:val="20"/>
          <w:vertAlign w:val="baseline"/>
        </w:rPr>
        <w:t>Jl.</w:t>
      </w:r>
      <w:r>
        <w:rPr>
          <w:i/>
          <w:spacing w:val="-4"/>
          <w:sz w:val="20"/>
          <w:vertAlign w:val="baseline"/>
        </w:rPr>
        <w:t> </w:t>
      </w:r>
      <w:r>
        <w:rPr>
          <w:i/>
          <w:sz w:val="20"/>
          <w:vertAlign w:val="baseline"/>
        </w:rPr>
        <w:t>Grafika</w:t>
      </w:r>
      <w:r>
        <w:rPr>
          <w:i/>
          <w:spacing w:val="-3"/>
          <w:sz w:val="20"/>
          <w:vertAlign w:val="baseline"/>
        </w:rPr>
        <w:t> </w:t>
      </w:r>
      <w:r>
        <w:rPr>
          <w:i/>
          <w:sz w:val="20"/>
          <w:vertAlign w:val="baseline"/>
        </w:rPr>
        <w:t>No.</w:t>
      </w:r>
      <w:r>
        <w:rPr>
          <w:i/>
          <w:spacing w:val="-4"/>
          <w:sz w:val="20"/>
          <w:vertAlign w:val="baseline"/>
        </w:rPr>
        <w:t> </w:t>
      </w:r>
      <w:r>
        <w:rPr>
          <w:i/>
          <w:sz w:val="20"/>
          <w:vertAlign w:val="baseline"/>
        </w:rPr>
        <w:t>2 Kampus UGM Bulaksumur, D.I. Yogyakarta 55281, Indonesia</w:t>
      </w:r>
    </w:p>
    <w:p>
      <w:pPr>
        <w:pStyle w:val="BodyText"/>
        <w:jc w:val="left"/>
        <w:rPr>
          <w:i/>
        </w:rPr>
      </w:pPr>
    </w:p>
    <w:p>
      <w:pPr>
        <w:pStyle w:val="BodyText"/>
        <w:ind w:left="423" w:right="425"/>
        <w:jc w:val="center"/>
      </w:pPr>
      <w:r>
        <w:rPr>
          <w:vertAlign w:val="superscript"/>
        </w:rPr>
        <w:t>a)</w:t>
      </w:r>
      <w:r>
        <w:rPr>
          <w:vertAlign w:val="baseline"/>
        </w:rPr>
        <w:t>Corresponding</w:t>
      </w:r>
      <w:r>
        <w:rPr>
          <w:spacing w:val="-8"/>
          <w:vertAlign w:val="baseline"/>
        </w:rPr>
        <w:t> </w:t>
      </w:r>
      <w:r>
        <w:rPr>
          <w:vertAlign w:val="baseline"/>
        </w:rPr>
        <w:t>author:</w:t>
      </w:r>
      <w:r>
        <w:rPr>
          <w:spacing w:val="-10"/>
          <w:vertAlign w:val="baseline"/>
        </w:rPr>
        <w:t> </w:t>
      </w:r>
      <w:hyperlink r:id="rId5">
        <w:r>
          <w:rPr>
            <w:spacing w:val="-2"/>
            <w:vertAlign w:val="baseline"/>
          </w:rPr>
          <w:t>ekaherawati@mail.ugm.ac.id</w:t>
        </w:r>
      </w:hyperlink>
    </w:p>
    <w:p>
      <w:pPr>
        <w:pStyle w:val="BodyText"/>
        <w:jc w:val="left"/>
      </w:pPr>
    </w:p>
    <w:p>
      <w:pPr>
        <w:pStyle w:val="BodyText"/>
        <w:jc w:val="left"/>
      </w:pPr>
    </w:p>
    <w:p>
      <w:pPr>
        <w:pStyle w:val="BodyText"/>
        <w:spacing w:before="222"/>
        <w:jc w:val="left"/>
      </w:pPr>
    </w:p>
    <w:p>
      <w:pPr>
        <w:spacing w:before="0"/>
        <w:ind w:left="648" w:right="645" w:firstLine="0"/>
        <w:jc w:val="both"/>
        <w:rPr>
          <w:sz w:val="18"/>
        </w:rPr>
      </w:pPr>
      <w:r>
        <w:rPr>
          <w:b/>
          <w:color w:val="1C1C1C"/>
          <w:sz w:val="18"/>
        </w:rPr>
        <w:t>Abstract. </w:t>
      </w:r>
      <w:r>
        <w:rPr>
          <w:color w:val="1C1C1C"/>
          <w:sz w:val="18"/>
        </w:rPr>
        <w:t>Decarbonization of ammonia industry is often considered as an important step to reduce emissions from Industrial Process and Product Use (IPPU) sector. One way to do this is by integrating carbon capture and storage (CCS) technology</w:t>
      </w:r>
      <w:r>
        <w:rPr>
          <w:color w:val="1C1C1C"/>
          <w:spacing w:val="-6"/>
          <w:sz w:val="18"/>
        </w:rPr>
        <w:t> </w:t>
      </w:r>
      <w:r>
        <w:rPr>
          <w:color w:val="1C1C1C"/>
          <w:sz w:val="18"/>
        </w:rPr>
        <w:t>with</w:t>
      </w:r>
      <w:r>
        <w:rPr>
          <w:color w:val="1C1C1C"/>
          <w:spacing w:val="-8"/>
          <w:sz w:val="18"/>
        </w:rPr>
        <w:t> </w:t>
      </w:r>
      <w:r>
        <w:rPr>
          <w:color w:val="1C1C1C"/>
          <w:sz w:val="18"/>
        </w:rPr>
        <w:t>ammonia</w:t>
      </w:r>
      <w:r>
        <w:rPr>
          <w:color w:val="1C1C1C"/>
          <w:spacing w:val="-7"/>
          <w:sz w:val="18"/>
        </w:rPr>
        <w:t> </w:t>
      </w:r>
      <w:r>
        <w:rPr>
          <w:color w:val="1C1C1C"/>
          <w:sz w:val="18"/>
        </w:rPr>
        <w:t>industry</w:t>
      </w:r>
      <w:r>
        <w:rPr>
          <w:color w:val="1C1C1C"/>
          <w:spacing w:val="-4"/>
          <w:sz w:val="18"/>
        </w:rPr>
        <w:t> </w:t>
      </w:r>
      <w:r>
        <w:rPr>
          <w:color w:val="1C1C1C"/>
          <w:sz w:val="18"/>
        </w:rPr>
        <w:t>to</w:t>
      </w:r>
      <w:r>
        <w:rPr>
          <w:color w:val="1C1C1C"/>
          <w:spacing w:val="-8"/>
          <w:sz w:val="18"/>
        </w:rPr>
        <w:t> </w:t>
      </w:r>
      <w:r>
        <w:rPr>
          <w:color w:val="1C1C1C"/>
          <w:sz w:val="18"/>
        </w:rPr>
        <w:t>produce</w:t>
      </w:r>
      <w:r>
        <w:rPr>
          <w:color w:val="1C1C1C"/>
          <w:spacing w:val="-7"/>
          <w:sz w:val="18"/>
        </w:rPr>
        <w:t> </w:t>
      </w:r>
      <w:r>
        <w:rPr>
          <w:color w:val="1C1C1C"/>
          <w:sz w:val="18"/>
        </w:rPr>
        <w:t>blue</w:t>
      </w:r>
      <w:r>
        <w:rPr>
          <w:color w:val="1C1C1C"/>
          <w:spacing w:val="-7"/>
          <w:sz w:val="18"/>
        </w:rPr>
        <w:t> </w:t>
      </w:r>
      <w:r>
        <w:rPr>
          <w:color w:val="1C1C1C"/>
          <w:sz w:val="18"/>
        </w:rPr>
        <w:t>ammonia.</w:t>
      </w:r>
      <w:r>
        <w:rPr>
          <w:color w:val="1C1C1C"/>
          <w:spacing w:val="-6"/>
          <w:sz w:val="18"/>
        </w:rPr>
        <w:t> </w:t>
      </w:r>
      <w:r>
        <w:rPr>
          <w:color w:val="1C1C1C"/>
          <w:sz w:val="18"/>
        </w:rPr>
        <w:t>This</w:t>
      </w:r>
      <w:r>
        <w:rPr>
          <w:color w:val="1C1C1C"/>
          <w:spacing w:val="-9"/>
          <w:sz w:val="18"/>
        </w:rPr>
        <w:t> </w:t>
      </w:r>
      <w:r>
        <w:rPr>
          <w:color w:val="1C1C1C"/>
          <w:sz w:val="18"/>
        </w:rPr>
        <w:t>study</w:t>
      </w:r>
      <w:r>
        <w:rPr>
          <w:color w:val="1C1C1C"/>
          <w:spacing w:val="-8"/>
          <w:sz w:val="18"/>
        </w:rPr>
        <w:t> </w:t>
      </w:r>
      <w:r>
        <w:rPr>
          <w:color w:val="1C1C1C"/>
          <w:sz w:val="18"/>
        </w:rPr>
        <w:t>aims</w:t>
      </w:r>
      <w:r>
        <w:rPr>
          <w:color w:val="1C1C1C"/>
          <w:spacing w:val="-8"/>
          <w:sz w:val="18"/>
        </w:rPr>
        <w:t> </w:t>
      </w:r>
      <w:r>
        <w:rPr>
          <w:color w:val="1C1C1C"/>
          <w:sz w:val="18"/>
        </w:rPr>
        <w:t>to</w:t>
      </w:r>
      <w:r>
        <w:rPr>
          <w:color w:val="1C1C1C"/>
          <w:spacing w:val="-5"/>
          <w:sz w:val="18"/>
        </w:rPr>
        <w:t> </w:t>
      </w:r>
      <w:r>
        <w:rPr>
          <w:color w:val="1C1C1C"/>
          <w:sz w:val="18"/>
        </w:rPr>
        <w:t>evaluate</w:t>
      </w:r>
      <w:r>
        <w:rPr>
          <w:color w:val="1C1C1C"/>
          <w:spacing w:val="-7"/>
          <w:sz w:val="18"/>
        </w:rPr>
        <w:t> </w:t>
      </w:r>
      <w:r>
        <w:rPr>
          <w:color w:val="1C1C1C"/>
          <w:sz w:val="18"/>
        </w:rPr>
        <w:t>the</w:t>
      </w:r>
      <w:r>
        <w:rPr>
          <w:color w:val="1C1C1C"/>
          <w:spacing w:val="-7"/>
          <w:sz w:val="18"/>
        </w:rPr>
        <w:t> </w:t>
      </w:r>
      <w:r>
        <w:rPr>
          <w:color w:val="1C1C1C"/>
          <w:sz w:val="18"/>
        </w:rPr>
        <w:t>economic</w:t>
      </w:r>
      <w:r>
        <w:rPr>
          <w:color w:val="1C1C1C"/>
          <w:spacing w:val="-7"/>
          <w:sz w:val="18"/>
        </w:rPr>
        <w:t> </w:t>
      </w:r>
      <w:r>
        <w:rPr>
          <w:color w:val="1C1C1C"/>
          <w:sz w:val="18"/>
        </w:rPr>
        <w:t>and</w:t>
      </w:r>
      <w:r>
        <w:rPr>
          <w:color w:val="1C1C1C"/>
          <w:spacing w:val="-6"/>
          <w:sz w:val="18"/>
        </w:rPr>
        <w:t> </w:t>
      </w:r>
      <w:r>
        <w:rPr>
          <w:color w:val="1C1C1C"/>
          <w:sz w:val="18"/>
        </w:rPr>
        <w:t>environmental impact</w:t>
      </w:r>
      <w:r>
        <w:rPr>
          <w:color w:val="1C1C1C"/>
          <w:spacing w:val="-6"/>
          <w:sz w:val="18"/>
        </w:rPr>
        <w:t> </w:t>
      </w:r>
      <w:r>
        <w:rPr>
          <w:color w:val="1C1C1C"/>
          <w:sz w:val="18"/>
        </w:rPr>
        <w:t>of</w:t>
      </w:r>
      <w:r>
        <w:rPr>
          <w:color w:val="1C1C1C"/>
          <w:spacing w:val="-7"/>
          <w:sz w:val="18"/>
        </w:rPr>
        <w:t> </w:t>
      </w:r>
      <w:r>
        <w:rPr>
          <w:color w:val="1C1C1C"/>
          <w:sz w:val="18"/>
        </w:rPr>
        <w:t>blue</w:t>
      </w:r>
      <w:r>
        <w:rPr>
          <w:color w:val="1C1C1C"/>
          <w:spacing w:val="-7"/>
          <w:sz w:val="18"/>
        </w:rPr>
        <w:t> </w:t>
      </w:r>
      <w:r>
        <w:rPr>
          <w:color w:val="1C1C1C"/>
          <w:sz w:val="18"/>
        </w:rPr>
        <w:t>ammonia</w:t>
      </w:r>
      <w:r>
        <w:rPr>
          <w:color w:val="1C1C1C"/>
          <w:spacing w:val="-7"/>
          <w:sz w:val="18"/>
        </w:rPr>
        <w:t> </w:t>
      </w:r>
      <w:r>
        <w:rPr>
          <w:color w:val="1C1C1C"/>
          <w:sz w:val="18"/>
        </w:rPr>
        <w:t>production</w:t>
      </w:r>
      <w:r>
        <w:rPr>
          <w:color w:val="1C1C1C"/>
          <w:spacing w:val="-6"/>
          <w:sz w:val="18"/>
        </w:rPr>
        <w:t> </w:t>
      </w:r>
      <w:r>
        <w:rPr>
          <w:color w:val="1C1C1C"/>
          <w:sz w:val="18"/>
        </w:rPr>
        <w:t>compared</w:t>
      </w:r>
      <w:r>
        <w:rPr>
          <w:color w:val="1C1C1C"/>
          <w:spacing w:val="-6"/>
          <w:sz w:val="18"/>
        </w:rPr>
        <w:t> </w:t>
      </w:r>
      <w:r>
        <w:rPr>
          <w:color w:val="1C1C1C"/>
          <w:sz w:val="18"/>
        </w:rPr>
        <w:t>to</w:t>
      </w:r>
      <w:r>
        <w:rPr>
          <w:color w:val="1C1C1C"/>
          <w:spacing w:val="-6"/>
          <w:sz w:val="18"/>
        </w:rPr>
        <w:t> </w:t>
      </w:r>
      <w:r>
        <w:rPr>
          <w:color w:val="1C1C1C"/>
          <w:sz w:val="18"/>
        </w:rPr>
        <w:t>conventional</w:t>
      </w:r>
      <w:r>
        <w:rPr>
          <w:color w:val="1C1C1C"/>
          <w:spacing w:val="-9"/>
          <w:sz w:val="18"/>
        </w:rPr>
        <w:t> </w:t>
      </w:r>
      <w:r>
        <w:rPr>
          <w:color w:val="1C1C1C"/>
          <w:sz w:val="18"/>
        </w:rPr>
        <w:t>grey</w:t>
      </w:r>
      <w:r>
        <w:rPr>
          <w:color w:val="1C1C1C"/>
          <w:spacing w:val="-8"/>
          <w:sz w:val="18"/>
        </w:rPr>
        <w:t> </w:t>
      </w:r>
      <w:r>
        <w:rPr>
          <w:color w:val="1C1C1C"/>
          <w:sz w:val="18"/>
        </w:rPr>
        <w:t>ammonia</w:t>
      </w:r>
      <w:r>
        <w:rPr>
          <w:color w:val="1C1C1C"/>
          <w:spacing w:val="-7"/>
          <w:sz w:val="18"/>
        </w:rPr>
        <w:t> </w:t>
      </w:r>
      <w:r>
        <w:rPr>
          <w:color w:val="1C1C1C"/>
          <w:sz w:val="18"/>
        </w:rPr>
        <w:t>in</w:t>
      </w:r>
      <w:r>
        <w:rPr>
          <w:color w:val="1C1C1C"/>
          <w:spacing w:val="-5"/>
          <w:sz w:val="18"/>
        </w:rPr>
        <w:t> </w:t>
      </w:r>
      <w:r>
        <w:rPr>
          <w:color w:val="1C1C1C"/>
          <w:sz w:val="18"/>
        </w:rPr>
        <w:t>Indonesia.</w:t>
      </w:r>
      <w:r>
        <w:rPr>
          <w:color w:val="1C1C1C"/>
          <w:spacing w:val="-6"/>
          <w:sz w:val="18"/>
        </w:rPr>
        <w:t> </w:t>
      </w:r>
      <w:r>
        <w:rPr>
          <w:color w:val="1C1C1C"/>
          <w:sz w:val="18"/>
        </w:rPr>
        <w:t>Here,</w:t>
      </w:r>
      <w:r>
        <w:rPr>
          <w:color w:val="1C1C1C"/>
          <w:spacing w:val="-6"/>
          <w:sz w:val="18"/>
        </w:rPr>
        <w:t> </w:t>
      </w:r>
      <w:r>
        <w:rPr>
          <w:color w:val="1C1C1C"/>
          <w:sz w:val="18"/>
        </w:rPr>
        <w:t>we</w:t>
      </w:r>
      <w:r>
        <w:rPr>
          <w:color w:val="1C1C1C"/>
          <w:spacing w:val="-8"/>
          <w:sz w:val="18"/>
        </w:rPr>
        <w:t> </w:t>
      </w:r>
      <w:r>
        <w:rPr>
          <w:color w:val="1C1C1C"/>
          <w:sz w:val="18"/>
        </w:rPr>
        <w:t>performed</w:t>
      </w:r>
      <w:r>
        <w:rPr>
          <w:color w:val="1C1C1C"/>
          <w:spacing w:val="-6"/>
          <w:sz w:val="18"/>
        </w:rPr>
        <w:t> </w:t>
      </w:r>
      <w:r>
        <w:rPr>
          <w:color w:val="1C1C1C"/>
          <w:sz w:val="18"/>
        </w:rPr>
        <w:t>simulation </w:t>
      </w:r>
      <w:r>
        <w:rPr>
          <w:color w:val="1C1C1C"/>
          <w:position w:val="1"/>
          <w:sz w:val="18"/>
        </w:rPr>
        <w:t>of CO</w:t>
      </w:r>
      <w:r>
        <w:rPr>
          <w:color w:val="1C1C1C"/>
          <w:sz w:val="12"/>
        </w:rPr>
        <w:t>2</w:t>
      </w:r>
      <w:r>
        <w:rPr>
          <w:color w:val="1C1C1C"/>
          <w:spacing w:val="28"/>
          <w:sz w:val="12"/>
        </w:rPr>
        <w:t> </w:t>
      </w:r>
      <w:r>
        <w:rPr>
          <w:color w:val="1C1C1C"/>
          <w:position w:val="1"/>
          <w:sz w:val="18"/>
        </w:rPr>
        <w:t>capture from flue gases of an ammonia plant with </w:t>
      </w:r>
      <w:r>
        <w:rPr>
          <w:position w:val="1"/>
          <w:sz w:val="18"/>
        </w:rPr>
        <w:t>Aspen HYSYS with capture efficiency of 99.6%. Our study </w:t>
      </w:r>
      <w:r>
        <w:rPr>
          <w:sz w:val="18"/>
        </w:rPr>
        <w:t>shows</w:t>
      </w:r>
      <w:r>
        <w:rPr>
          <w:spacing w:val="-5"/>
          <w:sz w:val="18"/>
        </w:rPr>
        <w:t> </w:t>
      </w:r>
      <w:r>
        <w:rPr>
          <w:sz w:val="18"/>
        </w:rPr>
        <w:t>that</w:t>
      </w:r>
      <w:r>
        <w:rPr>
          <w:spacing w:val="-6"/>
          <w:sz w:val="18"/>
        </w:rPr>
        <w:t> </w:t>
      </w:r>
      <w:r>
        <w:rPr>
          <w:color w:val="1C1C1C"/>
          <w:sz w:val="18"/>
        </w:rPr>
        <w:t>the</w:t>
      </w:r>
      <w:r>
        <w:rPr>
          <w:color w:val="1C1C1C"/>
          <w:spacing w:val="-5"/>
          <w:sz w:val="18"/>
        </w:rPr>
        <w:t> </w:t>
      </w:r>
      <w:r>
        <w:rPr>
          <w:color w:val="1C1C1C"/>
          <w:sz w:val="18"/>
        </w:rPr>
        <w:t>levelized</w:t>
      </w:r>
      <w:r>
        <w:rPr>
          <w:color w:val="1C1C1C"/>
          <w:spacing w:val="-6"/>
          <w:sz w:val="18"/>
        </w:rPr>
        <w:t> </w:t>
      </w:r>
      <w:r>
        <w:rPr>
          <w:color w:val="1C1C1C"/>
          <w:sz w:val="18"/>
        </w:rPr>
        <w:t>cost</w:t>
      </w:r>
      <w:r>
        <w:rPr>
          <w:color w:val="1C1C1C"/>
          <w:spacing w:val="-7"/>
          <w:sz w:val="18"/>
        </w:rPr>
        <w:t> </w:t>
      </w:r>
      <w:r>
        <w:rPr>
          <w:color w:val="1C1C1C"/>
          <w:sz w:val="18"/>
        </w:rPr>
        <w:t>of</w:t>
      </w:r>
      <w:r>
        <w:rPr>
          <w:color w:val="1C1C1C"/>
          <w:spacing w:val="-4"/>
          <w:sz w:val="18"/>
        </w:rPr>
        <w:t> </w:t>
      </w:r>
      <w:r>
        <w:rPr>
          <w:color w:val="1C1C1C"/>
          <w:sz w:val="18"/>
        </w:rPr>
        <w:t>blue</w:t>
      </w:r>
      <w:r>
        <w:rPr>
          <w:color w:val="1C1C1C"/>
          <w:spacing w:val="-5"/>
          <w:sz w:val="18"/>
        </w:rPr>
        <w:t> </w:t>
      </w:r>
      <w:r>
        <w:rPr>
          <w:color w:val="1C1C1C"/>
          <w:sz w:val="18"/>
        </w:rPr>
        <w:t>ammonia</w:t>
      </w:r>
      <w:r>
        <w:rPr>
          <w:color w:val="1C1C1C"/>
          <w:spacing w:val="-5"/>
          <w:sz w:val="18"/>
        </w:rPr>
        <w:t> </w:t>
      </w:r>
      <w:r>
        <w:rPr>
          <w:color w:val="1C1C1C"/>
          <w:sz w:val="18"/>
        </w:rPr>
        <w:t>is</w:t>
      </w:r>
      <w:r>
        <w:rPr>
          <w:color w:val="1C1C1C"/>
          <w:spacing w:val="-2"/>
          <w:sz w:val="18"/>
        </w:rPr>
        <w:t> </w:t>
      </w:r>
      <w:r>
        <w:rPr>
          <w:color w:val="1C1C1C"/>
          <w:sz w:val="18"/>
        </w:rPr>
        <w:t>54%</w:t>
      </w:r>
      <w:r>
        <w:rPr>
          <w:color w:val="1C1C1C"/>
          <w:spacing w:val="-5"/>
          <w:sz w:val="18"/>
        </w:rPr>
        <w:t> </w:t>
      </w:r>
      <w:r>
        <w:rPr>
          <w:color w:val="1C1C1C"/>
          <w:sz w:val="18"/>
        </w:rPr>
        <w:t>higher</w:t>
      </w:r>
      <w:r>
        <w:rPr>
          <w:color w:val="1C1C1C"/>
          <w:spacing w:val="-4"/>
          <w:sz w:val="18"/>
        </w:rPr>
        <w:t> </w:t>
      </w:r>
      <w:r>
        <w:rPr>
          <w:color w:val="1C1C1C"/>
          <w:sz w:val="18"/>
        </w:rPr>
        <w:t>than</w:t>
      </w:r>
      <w:r>
        <w:rPr>
          <w:color w:val="1C1C1C"/>
          <w:spacing w:val="-3"/>
          <w:sz w:val="18"/>
        </w:rPr>
        <w:t> </w:t>
      </w:r>
      <w:r>
        <w:rPr>
          <w:color w:val="1C1C1C"/>
          <w:sz w:val="18"/>
        </w:rPr>
        <w:t>the</w:t>
      </w:r>
      <w:r>
        <w:rPr>
          <w:color w:val="1C1C1C"/>
          <w:spacing w:val="-4"/>
          <w:sz w:val="18"/>
        </w:rPr>
        <w:t> </w:t>
      </w:r>
      <w:r>
        <w:rPr>
          <w:color w:val="1C1C1C"/>
          <w:sz w:val="18"/>
        </w:rPr>
        <w:t>of</w:t>
      </w:r>
      <w:r>
        <w:rPr>
          <w:color w:val="1C1C1C"/>
          <w:spacing w:val="-4"/>
          <w:sz w:val="18"/>
        </w:rPr>
        <w:t> </w:t>
      </w:r>
      <w:r>
        <w:rPr>
          <w:color w:val="1C1C1C"/>
          <w:sz w:val="18"/>
        </w:rPr>
        <w:t>grey</w:t>
      </w:r>
      <w:r>
        <w:rPr>
          <w:color w:val="1C1C1C"/>
          <w:spacing w:val="-6"/>
          <w:sz w:val="18"/>
        </w:rPr>
        <w:t> </w:t>
      </w:r>
      <w:r>
        <w:rPr>
          <w:color w:val="1C1C1C"/>
          <w:sz w:val="18"/>
        </w:rPr>
        <w:t>ammonia.</w:t>
      </w:r>
      <w:r>
        <w:rPr>
          <w:color w:val="1C1C1C"/>
          <w:spacing w:val="-4"/>
          <w:sz w:val="18"/>
        </w:rPr>
        <w:t> </w:t>
      </w:r>
      <w:r>
        <w:rPr>
          <w:color w:val="1C1C1C"/>
          <w:sz w:val="18"/>
        </w:rPr>
        <w:t>Further,</w:t>
      </w:r>
      <w:r>
        <w:rPr>
          <w:color w:val="1C1C1C"/>
          <w:spacing w:val="-4"/>
          <w:sz w:val="18"/>
        </w:rPr>
        <w:t> </w:t>
      </w:r>
      <w:r>
        <w:rPr>
          <w:color w:val="1C1C1C"/>
          <w:sz w:val="18"/>
        </w:rPr>
        <w:t>we</w:t>
      </w:r>
      <w:r>
        <w:rPr>
          <w:color w:val="1C1C1C"/>
          <w:spacing w:val="-5"/>
          <w:sz w:val="18"/>
        </w:rPr>
        <w:t> </w:t>
      </w:r>
      <w:r>
        <w:rPr>
          <w:color w:val="1C1C1C"/>
          <w:sz w:val="18"/>
        </w:rPr>
        <w:t>also</w:t>
      </w:r>
      <w:r>
        <w:rPr>
          <w:color w:val="1C1C1C"/>
          <w:spacing w:val="-3"/>
          <w:sz w:val="18"/>
        </w:rPr>
        <w:t> </w:t>
      </w:r>
      <w:r>
        <w:rPr>
          <w:color w:val="1C1C1C"/>
          <w:sz w:val="18"/>
        </w:rPr>
        <w:t>found</w:t>
      </w:r>
      <w:r>
        <w:rPr>
          <w:color w:val="1C1C1C"/>
          <w:spacing w:val="-3"/>
          <w:sz w:val="18"/>
        </w:rPr>
        <w:t> </w:t>
      </w:r>
      <w:r>
        <w:rPr>
          <w:color w:val="1C1C1C"/>
          <w:sz w:val="18"/>
        </w:rPr>
        <w:t>an</w:t>
      </w:r>
      <w:r>
        <w:rPr>
          <w:color w:val="1C1C1C"/>
          <w:spacing w:val="-3"/>
          <w:sz w:val="18"/>
        </w:rPr>
        <w:t> </w:t>
      </w:r>
      <w:r>
        <w:rPr>
          <w:color w:val="1C1C1C"/>
          <w:sz w:val="18"/>
        </w:rPr>
        <w:t>increase in CAPEX and OPEX values by 105% and 48% due to additional investment for CCS. The results from Life Cycle </w:t>
      </w:r>
      <w:r>
        <w:rPr>
          <w:color w:val="1C1C1C"/>
          <w:position w:val="1"/>
          <w:sz w:val="18"/>
        </w:rPr>
        <w:t>Assessment (LCA) showed that blue ammonia gave Global Warming Potential (GWP) impact of </w:t>
      </w:r>
      <w:r>
        <w:rPr>
          <w:position w:val="1"/>
          <w:sz w:val="18"/>
        </w:rPr>
        <w:t>0.787 ton </w:t>
      </w:r>
      <w:r>
        <w:rPr>
          <w:color w:val="1C1C1C"/>
          <w:position w:val="1"/>
          <w:sz w:val="18"/>
        </w:rPr>
        <w:t>CO</w:t>
      </w:r>
      <w:r>
        <w:rPr>
          <w:color w:val="1C1C1C"/>
          <w:sz w:val="12"/>
        </w:rPr>
        <w:t>2</w:t>
      </w:r>
      <w:r>
        <w:rPr>
          <w:color w:val="1C1C1C"/>
          <w:position w:val="1"/>
          <w:sz w:val="18"/>
        </w:rPr>
        <w:t>/ton NH</w:t>
      </w:r>
      <w:r>
        <w:rPr>
          <w:color w:val="1C1C1C"/>
          <w:sz w:val="12"/>
        </w:rPr>
        <w:t>3</w:t>
      </w:r>
      <w:r>
        <w:rPr>
          <w:color w:val="1C1C1C"/>
          <w:spacing w:val="40"/>
          <w:sz w:val="12"/>
        </w:rPr>
        <w:t> </w:t>
      </w:r>
      <w:r>
        <w:rPr>
          <w:color w:val="1C1C1C"/>
          <w:position w:val="1"/>
          <w:sz w:val="18"/>
        </w:rPr>
        <w:t>while grey ammonia gave </w:t>
      </w:r>
      <w:r>
        <w:rPr>
          <w:position w:val="1"/>
          <w:sz w:val="18"/>
        </w:rPr>
        <w:t>2 ton </w:t>
      </w:r>
      <w:r>
        <w:rPr>
          <w:color w:val="1C1C1C"/>
          <w:position w:val="1"/>
          <w:sz w:val="18"/>
        </w:rPr>
        <w:t>CO</w:t>
      </w:r>
      <w:r>
        <w:rPr>
          <w:color w:val="1C1C1C"/>
          <w:sz w:val="12"/>
        </w:rPr>
        <w:t>2</w:t>
      </w:r>
      <w:r>
        <w:rPr>
          <w:color w:val="1C1C1C"/>
          <w:position w:val="1"/>
          <w:sz w:val="18"/>
        </w:rPr>
        <w:t>/ton NH</w:t>
      </w:r>
      <w:r>
        <w:rPr>
          <w:color w:val="1C1C1C"/>
          <w:sz w:val="12"/>
        </w:rPr>
        <w:t>3. </w:t>
      </w:r>
      <w:r>
        <w:rPr>
          <w:color w:val="1C1C1C"/>
          <w:position w:val="1"/>
          <w:sz w:val="18"/>
        </w:rPr>
        <w:t>Hence, with proper incentive, we believe that production of blue ammonia </w:t>
      </w:r>
      <w:r>
        <w:rPr>
          <w:color w:val="1C1C1C"/>
          <w:sz w:val="18"/>
        </w:rPr>
        <w:t>from existing ammonia plants can be an attractive option to lower their emission during the energy transition period.</w:t>
      </w:r>
    </w:p>
    <w:p>
      <w:pPr>
        <w:pStyle w:val="BodyText"/>
        <w:spacing w:before="151"/>
        <w:jc w:val="left"/>
        <w:rPr>
          <w:sz w:val="18"/>
        </w:rPr>
      </w:pPr>
    </w:p>
    <w:p>
      <w:pPr>
        <w:pStyle w:val="Heading1"/>
        <w:spacing w:before="1"/>
      </w:pPr>
      <w:r>
        <w:rPr>
          <w:spacing w:val="-2"/>
        </w:rPr>
        <w:t>INTRODUCTION</w:t>
      </w:r>
    </w:p>
    <w:p>
      <w:pPr>
        <w:pStyle w:val="BodyText"/>
        <w:spacing w:before="241"/>
        <w:ind w:left="360" w:right="352" w:firstLine="283"/>
      </w:pPr>
      <w:r>
        <w:rPr/>
        <w:t>Ammonia is one of the essential forms of nitrogen and hydrogen. According to the International Energy Agency (IEA) in 2021, ammonia consumption will be predominantly driven by urea fertilizer production (70%), and the remaining 30% will be utilized in manufacturing synthetic fibers, plastics, and explosives. The ammonia demand is projected</w:t>
      </w:r>
      <w:r>
        <w:rPr>
          <w:spacing w:val="-13"/>
        </w:rPr>
        <w:t> </w:t>
      </w:r>
      <w:r>
        <w:rPr/>
        <w:t>to</w:t>
      </w:r>
      <w:r>
        <w:rPr>
          <w:spacing w:val="-12"/>
        </w:rPr>
        <w:t> </w:t>
      </w:r>
      <w:r>
        <w:rPr/>
        <w:t>maintain</w:t>
      </w:r>
      <w:r>
        <w:rPr>
          <w:spacing w:val="-12"/>
        </w:rPr>
        <w:t> </w:t>
      </w:r>
      <w:r>
        <w:rPr/>
        <w:t>its</w:t>
      </w:r>
      <w:r>
        <w:rPr>
          <w:spacing w:val="-13"/>
        </w:rPr>
        <w:t> </w:t>
      </w:r>
      <w:r>
        <w:rPr/>
        <w:t>upward</w:t>
      </w:r>
      <w:r>
        <w:rPr>
          <w:spacing w:val="-11"/>
        </w:rPr>
        <w:t> </w:t>
      </w:r>
      <w:r>
        <w:rPr/>
        <w:t>trajectory,</w:t>
      </w:r>
      <w:r>
        <w:rPr>
          <w:spacing w:val="-10"/>
        </w:rPr>
        <w:t> </w:t>
      </w:r>
      <w:r>
        <w:rPr/>
        <w:t>soaring</w:t>
      </w:r>
      <w:r>
        <w:rPr>
          <w:spacing w:val="-13"/>
        </w:rPr>
        <w:t> </w:t>
      </w:r>
      <w:r>
        <w:rPr/>
        <w:t>from</w:t>
      </w:r>
      <w:r>
        <w:rPr>
          <w:spacing w:val="-12"/>
        </w:rPr>
        <w:t> </w:t>
      </w:r>
      <w:r>
        <w:rPr/>
        <w:t>an</w:t>
      </w:r>
      <w:r>
        <w:rPr>
          <w:spacing w:val="-11"/>
        </w:rPr>
        <w:t> </w:t>
      </w:r>
      <w:r>
        <w:rPr/>
        <w:t>initial</w:t>
      </w:r>
      <w:r>
        <w:rPr>
          <w:spacing w:val="-13"/>
        </w:rPr>
        <w:t> </w:t>
      </w:r>
      <w:r>
        <w:rPr/>
        <w:t>235</w:t>
      </w:r>
      <w:r>
        <w:rPr>
          <w:spacing w:val="-11"/>
        </w:rPr>
        <w:t> </w:t>
      </w:r>
      <w:r>
        <w:rPr/>
        <w:t>million</w:t>
      </w:r>
      <w:r>
        <w:rPr>
          <w:spacing w:val="-12"/>
        </w:rPr>
        <w:t> </w:t>
      </w:r>
      <w:r>
        <w:rPr/>
        <w:t>tons</w:t>
      </w:r>
      <w:r>
        <w:rPr>
          <w:spacing w:val="-11"/>
        </w:rPr>
        <w:t> </w:t>
      </w:r>
      <w:r>
        <w:rPr/>
        <w:t>in</w:t>
      </w:r>
      <w:r>
        <w:rPr>
          <w:spacing w:val="-12"/>
        </w:rPr>
        <w:t> </w:t>
      </w:r>
      <w:r>
        <w:rPr/>
        <w:t>2019</w:t>
      </w:r>
      <w:r>
        <w:rPr>
          <w:spacing w:val="-12"/>
        </w:rPr>
        <w:t> </w:t>
      </w:r>
      <w:r>
        <w:rPr/>
        <w:t>to</w:t>
      </w:r>
      <w:r>
        <w:rPr>
          <w:spacing w:val="-12"/>
        </w:rPr>
        <w:t> </w:t>
      </w:r>
      <w:r>
        <w:rPr/>
        <w:t>an</w:t>
      </w:r>
      <w:r>
        <w:rPr>
          <w:spacing w:val="-11"/>
        </w:rPr>
        <w:t> </w:t>
      </w:r>
      <w:r>
        <w:rPr/>
        <w:t>estimated</w:t>
      </w:r>
      <w:r>
        <w:rPr>
          <w:spacing w:val="-11"/>
        </w:rPr>
        <w:t> </w:t>
      </w:r>
      <w:r>
        <w:rPr/>
        <w:t>360</w:t>
      </w:r>
      <w:r>
        <w:rPr>
          <w:spacing w:val="-12"/>
        </w:rPr>
        <w:t> </w:t>
      </w:r>
      <w:r>
        <w:rPr/>
        <w:t>million tons by 2030 [1]. In 2019, Indonesia was the fifth-greatest global ammonia producer. However, Greenhouse Gas (GHG) emissions will grow proportionally with the rise in ammonia production.</w:t>
      </w:r>
    </w:p>
    <w:p>
      <w:pPr>
        <w:pStyle w:val="BodyText"/>
        <w:spacing w:line="237" w:lineRule="auto" w:before="3"/>
        <w:ind w:left="360" w:right="355" w:firstLine="283"/>
      </w:pPr>
      <w:r>
        <w:rPr/>
        <w:t>Ammonia</w:t>
      </w:r>
      <w:r>
        <w:rPr>
          <w:spacing w:val="-5"/>
        </w:rPr>
        <w:t> </w:t>
      </w:r>
      <w:r>
        <w:rPr/>
        <w:t>produced</w:t>
      </w:r>
      <w:r>
        <w:rPr>
          <w:spacing w:val="-4"/>
        </w:rPr>
        <w:t> </w:t>
      </w:r>
      <w:r>
        <w:rPr/>
        <w:t>through</w:t>
      </w:r>
      <w:r>
        <w:rPr>
          <w:spacing w:val="-4"/>
        </w:rPr>
        <w:t> </w:t>
      </w:r>
      <w:r>
        <w:rPr/>
        <w:t>the</w:t>
      </w:r>
      <w:r>
        <w:rPr>
          <w:spacing w:val="-5"/>
        </w:rPr>
        <w:t> </w:t>
      </w:r>
      <w:r>
        <w:rPr/>
        <w:t>Haber-Bosch</w:t>
      </w:r>
      <w:r>
        <w:rPr>
          <w:spacing w:val="-4"/>
        </w:rPr>
        <w:t> </w:t>
      </w:r>
      <w:r>
        <w:rPr/>
        <w:t>process</w:t>
      </w:r>
      <w:r>
        <w:rPr>
          <w:spacing w:val="-6"/>
        </w:rPr>
        <w:t> </w:t>
      </w:r>
      <w:r>
        <w:rPr/>
        <w:t>consumes</w:t>
      </w:r>
      <w:r>
        <w:rPr>
          <w:spacing w:val="-6"/>
        </w:rPr>
        <w:t> </w:t>
      </w:r>
      <w:r>
        <w:rPr/>
        <w:t>hydrogen</w:t>
      </w:r>
      <w:r>
        <w:rPr>
          <w:spacing w:val="-6"/>
        </w:rPr>
        <w:t> </w:t>
      </w:r>
      <w:r>
        <w:rPr/>
        <w:t>from</w:t>
      </w:r>
      <w:r>
        <w:rPr>
          <w:spacing w:val="-7"/>
        </w:rPr>
        <w:t> </w:t>
      </w:r>
      <w:r>
        <w:rPr/>
        <w:t>natural</w:t>
      </w:r>
      <w:r>
        <w:rPr>
          <w:spacing w:val="-5"/>
        </w:rPr>
        <w:t> </w:t>
      </w:r>
      <w:r>
        <w:rPr/>
        <w:t>gas</w:t>
      </w:r>
      <w:r>
        <w:rPr>
          <w:spacing w:val="-6"/>
        </w:rPr>
        <w:t> </w:t>
      </w:r>
      <w:r>
        <w:rPr/>
        <w:t>and</w:t>
      </w:r>
      <w:r>
        <w:rPr>
          <w:spacing w:val="-4"/>
        </w:rPr>
        <w:t> </w:t>
      </w:r>
      <w:r>
        <w:rPr/>
        <w:t>nitrogen</w:t>
      </w:r>
      <w:r>
        <w:rPr>
          <w:spacing w:val="-4"/>
        </w:rPr>
        <w:t> </w:t>
      </w:r>
      <w:r>
        <w:rPr/>
        <w:t>from</w:t>
      </w:r>
      <w:r>
        <w:rPr>
          <w:spacing w:val="-5"/>
        </w:rPr>
        <w:t> </w:t>
      </w:r>
      <w:r>
        <w:rPr/>
        <w:t>the air,</w:t>
      </w:r>
      <w:r>
        <w:rPr>
          <w:spacing w:val="-8"/>
        </w:rPr>
        <w:t> </w:t>
      </w:r>
      <w:r>
        <w:rPr/>
        <w:t>this</w:t>
      </w:r>
      <w:r>
        <w:rPr>
          <w:spacing w:val="-9"/>
        </w:rPr>
        <w:t> </w:t>
      </w:r>
      <w:r>
        <w:rPr/>
        <w:t>ammonia</w:t>
      </w:r>
      <w:r>
        <w:rPr>
          <w:spacing w:val="-8"/>
        </w:rPr>
        <w:t> </w:t>
      </w:r>
      <w:r>
        <w:rPr/>
        <w:t>as</w:t>
      </w:r>
      <w:r>
        <w:rPr>
          <w:spacing w:val="-9"/>
        </w:rPr>
        <w:t> </w:t>
      </w:r>
      <w:r>
        <w:rPr/>
        <w:t>we</w:t>
      </w:r>
      <w:r>
        <w:rPr>
          <w:spacing w:val="-5"/>
        </w:rPr>
        <w:t> </w:t>
      </w:r>
      <w:r>
        <w:rPr/>
        <w:t>are</w:t>
      </w:r>
      <w:r>
        <w:rPr>
          <w:spacing w:val="-8"/>
        </w:rPr>
        <w:t> </w:t>
      </w:r>
      <w:r>
        <w:rPr/>
        <w:t>known</w:t>
      </w:r>
      <w:r>
        <w:rPr>
          <w:spacing w:val="-6"/>
        </w:rPr>
        <w:t> </w:t>
      </w:r>
      <w:r>
        <w:rPr/>
        <w:t>as</w:t>
      </w:r>
      <w:r>
        <w:rPr>
          <w:spacing w:val="-9"/>
        </w:rPr>
        <w:t> </w:t>
      </w:r>
      <w:r>
        <w:rPr/>
        <w:t>grey</w:t>
      </w:r>
      <w:r>
        <w:rPr>
          <w:spacing w:val="-7"/>
        </w:rPr>
        <w:t> </w:t>
      </w:r>
      <w:r>
        <w:rPr/>
        <w:t>ammonia</w:t>
      </w:r>
      <w:r>
        <w:rPr>
          <w:spacing w:val="-7"/>
        </w:rPr>
        <w:t> </w:t>
      </w:r>
      <w:r>
        <w:rPr/>
        <w:t>[2].</w:t>
      </w:r>
      <w:r>
        <w:rPr>
          <w:spacing w:val="-8"/>
        </w:rPr>
        <w:t> </w:t>
      </w:r>
      <w:r>
        <w:rPr/>
        <w:t>While,</w:t>
      </w:r>
      <w:r>
        <w:rPr>
          <w:spacing w:val="-8"/>
        </w:rPr>
        <w:t> </w:t>
      </w:r>
      <w:r>
        <w:rPr/>
        <w:t>the</w:t>
      </w:r>
      <w:r>
        <w:rPr>
          <w:spacing w:val="-8"/>
        </w:rPr>
        <w:t> </w:t>
      </w:r>
      <w:r>
        <w:rPr/>
        <w:t>production</w:t>
      </w:r>
      <w:r>
        <w:rPr>
          <w:spacing w:val="-7"/>
        </w:rPr>
        <w:t> </w:t>
      </w:r>
      <w:r>
        <w:rPr/>
        <w:t>of</w:t>
      </w:r>
      <w:r>
        <w:rPr>
          <w:spacing w:val="-8"/>
        </w:rPr>
        <w:t> </w:t>
      </w:r>
      <w:r>
        <w:rPr/>
        <w:t>ammonia</w:t>
      </w:r>
      <w:r>
        <w:rPr>
          <w:spacing w:val="-10"/>
        </w:rPr>
        <w:t> </w:t>
      </w:r>
      <w:r>
        <w:rPr/>
        <w:t>from</w:t>
      </w:r>
      <w:r>
        <w:rPr>
          <w:spacing w:val="-7"/>
        </w:rPr>
        <w:t> </w:t>
      </w:r>
      <w:r>
        <w:rPr/>
        <w:t>natural</w:t>
      </w:r>
      <w:r>
        <w:rPr>
          <w:spacing w:val="-8"/>
        </w:rPr>
        <w:t> </w:t>
      </w:r>
      <w:r>
        <w:rPr/>
        <w:t>gas</w:t>
      </w:r>
      <w:r>
        <w:rPr>
          <w:spacing w:val="-9"/>
        </w:rPr>
        <w:t> </w:t>
      </w:r>
      <w:r>
        <w:rPr/>
        <w:t>is</w:t>
      </w:r>
      <w:r>
        <w:rPr>
          <w:spacing w:val="-9"/>
        </w:rPr>
        <w:t> </w:t>
      </w:r>
      <w:r>
        <w:rPr/>
        <w:t>a</w:t>
      </w:r>
      <w:r>
        <w:rPr>
          <w:spacing w:val="-8"/>
        </w:rPr>
        <w:t> </w:t>
      </w:r>
      <w:r>
        <w:rPr/>
        <w:t>well- established</w:t>
      </w:r>
      <w:r>
        <w:rPr>
          <w:spacing w:val="-2"/>
        </w:rPr>
        <w:t> </w:t>
      </w:r>
      <w:r>
        <w:rPr/>
        <w:t>process,</w:t>
      </w:r>
      <w:r>
        <w:rPr>
          <w:spacing w:val="-3"/>
        </w:rPr>
        <w:t> </w:t>
      </w:r>
      <w:r>
        <w:rPr/>
        <w:t>it</w:t>
      </w:r>
      <w:r>
        <w:rPr>
          <w:spacing w:val="-4"/>
        </w:rPr>
        <w:t> </w:t>
      </w:r>
      <w:r>
        <w:rPr/>
        <w:t>still</w:t>
      </w:r>
      <w:r>
        <w:rPr>
          <w:spacing w:val="-4"/>
        </w:rPr>
        <w:t> </w:t>
      </w:r>
      <w:r>
        <w:rPr/>
        <w:t>presents</w:t>
      </w:r>
      <w:r>
        <w:rPr>
          <w:spacing w:val="-4"/>
        </w:rPr>
        <w:t> </w:t>
      </w:r>
      <w:r>
        <w:rPr/>
        <w:t>several</w:t>
      </w:r>
      <w:r>
        <w:rPr>
          <w:spacing w:val="-3"/>
        </w:rPr>
        <w:t> </w:t>
      </w:r>
      <w:r>
        <w:rPr/>
        <w:t>challenges,</w:t>
      </w:r>
      <w:r>
        <w:rPr>
          <w:spacing w:val="-3"/>
        </w:rPr>
        <w:t> </w:t>
      </w:r>
      <w:r>
        <w:rPr/>
        <w:t>primarily</w:t>
      </w:r>
      <w:r>
        <w:rPr>
          <w:spacing w:val="-3"/>
        </w:rPr>
        <w:t> </w:t>
      </w:r>
      <w:r>
        <w:rPr/>
        <w:t>greenhouse</w:t>
      </w:r>
      <w:r>
        <w:rPr>
          <w:spacing w:val="-3"/>
        </w:rPr>
        <w:t> </w:t>
      </w:r>
      <w:r>
        <w:rPr/>
        <w:t>gas</w:t>
      </w:r>
      <w:r>
        <w:rPr>
          <w:spacing w:val="-4"/>
        </w:rPr>
        <w:t> </w:t>
      </w:r>
      <w:r>
        <w:rPr/>
        <w:t>(GHG)</w:t>
      </w:r>
      <w:r>
        <w:rPr>
          <w:spacing w:val="-2"/>
        </w:rPr>
        <w:t> </w:t>
      </w:r>
      <w:r>
        <w:rPr/>
        <w:t>emissions.</w:t>
      </w:r>
      <w:r>
        <w:rPr>
          <w:spacing w:val="-3"/>
        </w:rPr>
        <w:t> </w:t>
      </w:r>
      <w:r>
        <w:rPr/>
        <w:t>These</w:t>
      </w:r>
      <w:r>
        <w:rPr>
          <w:spacing w:val="-3"/>
        </w:rPr>
        <w:t> </w:t>
      </w:r>
      <w:r>
        <w:rPr/>
        <w:t>GHGs</w:t>
      </w:r>
      <w:r>
        <w:rPr>
          <w:spacing w:val="-4"/>
        </w:rPr>
        <w:t> </w:t>
      </w:r>
      <w:r>
        <w:rPr/>
        <w:t>can </w:t>
      </w:r>
      <w:r>
        <w:rPr>
          <w:position w:val="2"/>
        </w:rPr>
        <w:t>originate from the natural gas feedstock itself (Harnisch et al., 2006), as well as from the cO</w:t>
      </w:r>
      <w:r>
        <w:rPr>
          <w:sz w:val="13"/>
        </w:rPr>
        <w:t>2</w:t>
      </w:r>
      <w:r>
        <w:rPr>
          <w:spacing w:val="22"/>
          <w:sz w:val="13"/>
        </w:rPr>
        <w:t> </w:t>
      </w:r>
      <w:r>
        <w:rPr>
          <w:position w:val="2"/>
        </w:rPr>
        <w:t>removal unit. Various </w:t>
      </w:r>
      <w:r>
        <w:rPr/>
        <w:t>studies</w:t>
      </w:r>
      <w:r>
        <w:rPr>
          <w:spacing w:val="-1"/>
        </w:rPr>
        <w:t> </w:t>
      </w:r>
      <w:r>
        <w:rPr/>
        <w:t>have indicated that the</w:t>
      </w:r>
      <w:r>
        <w:rPr>
          <w:spacing w:val="-2"/>
        </w:rPr>
        <w:t> </w:t>
      </w:r>
      <w:r>
        <w:rPr/>
        <w:t>GHG emissions</w:t>
      </w:r>
      <w:r>
        <w:rPr>
          <w:spacing w:val="-1"/>
        </w:rPr>
        <w:t> </w:t>
      </w:r>
      <w:r>
        <w:rPr/>
        <w:t>associated with ammonia production from</w:t>
      </w:r>
      <w:r>
        <w:rPr>
          <w:spacing w:val="-1"/>
        </w:rPr>
        <w:t> </w:t>
      </w:r>
      <w:r>
        <w:rPr/>
        <w:t>natural gas range</w:t>
      </w:r>
      <w:r>
        <w:rPr>
          <w:spacing w:val="-2"/>
        </w:rPr>
        <w:t> </w:t>
      </w:r>
      <w:r>
        <w:rPr/>
        <w:t>from</w:t>
      </w:r>
      <w:r>
        <w:rPr>
          <w:spacing w:val="-1"/>
        </w:rPr>
        <w:t> </w:t>
      </w:r>
      <w:r>
        <w:rPr/>
        <w:t>1.9 </w:t>
      </w:r>
      <w:r>
        <w:rPr>
          <w:position w:val="2"/>
        </w:rPr>
        <w:t>to</w:t>
      </w:r>
      <w:r>
        <w:rPr>
          <w:spacing w:val="-4"/>
          <w:position w:val="2"/>
        </w:rPr>
        <w:t> </w:t>
      </w:r>
      <w:r>
        <w:rPr>
          <w:position w:val="2"/>
        </w:rPr>
        <w:t>2.6</w:t>
      </w:r>
      <w:r>
        <w:rPr>
          <w:spacing w:val="-3"/>
          <w:position w:val="2"/>
        </w:rPr>
        <w:t> </w:t>
      </w:r>
      <w:r>
        <w:rPr>
          <w:position w:val="2"/>
        </w:rPr>
        <w:t>tons</w:t>
      </w:r>
      <w:r>
        <w:rPr>
          <w:spacing w:val="-5"/>
          <w:position w:val="2"/>
        </w:rPr>
        <w:t> </w:t>
      </w:r>
      <w:r>
        <w:rPr>
          <w:position w:val="2"/>
        </w:rPr>
        <w:t>of</w:t>
      </w:r>
      <w:r>
        <w:rPr>
          <w:spacing w:val="-4"/>
          <w:position w:val="2"/>
        </w:rPr>
        <w:t> </w:t>
      </w:r>
      <w:r>
        <w:rPr>
          <w:position w:val="2"/>
        </w:rPr>
        <w:t>CO</w:t>
      </w:r>
      <w:r>
        <w:rPr>
          <w:sz w:val="13"/>
        </w:rPr>
        <w:t>2</w:t>
      </w:r>
      <w:r>
        <w:rPr>
          <w:spacing w:val="13"/>
          <w:sz w:val="13"/>
        </w:rPr>
        <w:t> </w:t>
      </w:r>
      <w:r>
        <w:rPr>
          <w:position w:val="2"/>
        </w:rPr>
        <w:t>per</w:t>
      </w:r>
      <w:r>
        <w:rPr>
          <w:spacing w:val="-3"/>
          <w:position w:val="2"/>
        </w:rPr>
        <w:t> </w:t>
      </w:r>
      <w:r>
        <w:rPr>
          <w:position w:val="2"/>
        </w:rPr>
        <w:t>ton</w:t>
      </w:r>
      <w:r>
        <w:rPr>
          <w:spacing w:val="-3"/>
          <w:position w:val="2"/>
        </w:rPr>
        <w:t> </w:t>
      </w:r>
      <w:r>
        <w:rPr>
          <w:position w:val="2"/>
        </w:rPr>
        <w:t>of</w:t>
      </w:r>
      <w:r>
        <w:rPr>
          <w:spacing w:val="-4"/>
          <w:position w:val="2"/>
        </w:rPr>
        <w:t> </w:t>
      </w:r>
      <w:r>
        <w:rPr>
          <w:position w:val="2"/>
        </w:rPr>
        <w:t>ammonia</w:t>
      </w:r>
      <w:r>
        <w:rPr>
          <w:spacing w:val="-4"/>
          <w:position w:val="2"/>
        </w:rPr>
        <w:t> </w:t>
      </w:r>
      <w:r>
        <w:rPr>
          <w:position w:val="2"/>
        </w:rPr>
        <w:t>produced</w:t>
      </w:r>
      <w:r>
        <w:rPr>
          <w:spacing w:val="-3"/>
          <w:position w:val="2"/>
        </w:rPr>
        <w:t> </w:t>
      </w:r>
      <w:r>
        <w:rPr>
          <w:position w:val="2"/>
        </w:rPr>
        <w:t>(mckinsey.com).</w:t>
      </w:r>
      <w:r>
        <w:rPr>
          <w:spacing w:val="-4"/>
          <w:position w:val="2"/>
        </w:rPr>
        <w:t> </w:t>
      </w:r>
      <w:r>
        <w:rPr>
          <w:position w:val="2"/>
        </w:rPr>
        <w:t>Notably,</w:t>
      </w:r>
      <w:r>
        <w:rPr>
          <w:spacing w:val="-4"/>
          <w:position w:val="2"/>
        </w:rPr>
        <w:t> </w:t>
      </w:r>
      <w:r>
        <w:rPr>
          <w:position w:val="2"/>
        </w:rPr>
        <w:t>90%</w:t>
      </w:r>
      <w:r>
        <w:rPr>
          <w:spacing w:val="-5"/>
          <w:position w:val="2"/>
        </w:rPr>
        <w:t> </w:t>
      </w:r>
      <w:r>
        <w:rPr>
          <w:position w:val="2"/>
        </w:rPr>
        <w:t>of</w:t>
      </w:r>
      <w:r>
        <w:rPr>
          <w:spacing w:val="-4"/>
          <w:position w:val="2"/>
        </w:rPr>
        <w:t> </w:t>
      </w:r>
      <w:r>
        <w:rPr>
          <w:position w:val="2"/>
        </w:rPr>
        <w:t>these</w:t>
      </w:r>
      <w:r>
        <w:rPr>
          <w:spacing w:val="-7"/>
          <w:position w:val="2"/>
        </w:rPr>
        <w:t> </w:t>
      </w:r>
      <w:r>
        <w:rPr>
          <w:position w:val="2"/>
        </w:rPr>
        <w:t>CO</w:t>
      </w:r>
      <w:r>
        <w:rPr>
          <w:sz w:val="13"/>
        </w:rPr>
        <w:t>2</w:t>
      </w:r>
      <w:r>
        <w:rPr>
          <w:spacing w:val="13"/>
          <w:sz w:val="13"/>
        </w:rPr>
        <w:t> </w:t>
      </w:r>
      <w:r>
        <w:rPr>
          <w:position w:val="2"/>
        </w:rPr>
        <w:t>emissions</w:t>
      </w:r>
      <w:r>
        <w:rPr>
          <w:spacing w:val="-5"/>
          <w:position w:val="2"/>
        </w:rPr>
        <w:t> </w:t>
      </w:r>
      <w:r>
        <w:rPr>
          <w:position w:val="2"/>
        </w:rPr>
        <w:t>occur</w:t>
      </w:r>
      <w:r>
        <w:rPr>
          <w:spacing w:val="-2"/>
          <w:position w:val="2"/>
        </w:rPr>
        <w:t> </w:t>
      </w:r>
      <w:r>
        <w:rPr>
          <w:position w:val="2"/>
        </w:rPr>
        <w:t>during </w:t>
      </w:r>
      <w:r>
        <w:rPr/>
        <w:t>the SMR process (Royal Society, 2020).</w:t>
      </w:r>
    </w:p>
    <w:p>
      <w:pPr>
        <w:pStyle w:val="BodyText"/>
        <w:spacing w:line="235" w:lineRule="auto" w:before="8"/>
        <w:ind w:left="360" w:right="360" w:firstLine="283"/>
        <w:rPr>
          <w:position w:val="2"/>
        </w:rPr>
      </w:pPr>
      <w:r>
        <w:rPr/>
        <w:t>The Ministry of Environment and Forestry (LHK) reported that the industrial processes and product use (IPPU) </w:t>
      </w:r>
      <w:r>
        <w:rPr>
          <w:position w:val="2"/>
        </w:rPr>
        <w:t>sector</w:t>
      </w:r>
      <w:r>
        <w:rPr>
          <w:spacing w:val="-3"/>
          <w:position w:val="2"/>
        </w:rPr>
        <w:t> </w:t>
      </w:r>
      <w:r>
        <w:rPr>
          <w:position w:val="2"/>
        </w:rPr>
        <w:t>generated</w:t>
      </w:r>
      <w:r>
        <w:rPr>
          <w:spacing w:val="-4"/>
          <w:position w:val="2"/>
        </w:rPr>
        <w:t> </w:t>
      </w:r>
      <w:r>
        <w:rPr>
          <w:position w:val="2"/>
        </w:rPr>
        <w:t>59,192</w:t>
      </w:r>
      <w:r>
        <w:rPr>
          <w:spacing w:val="-4"/>
          <w:position w:val="2"/>
        </w:rPr>
        <w:t> </w:t>
      </w:r>
      <w:r>
        <w:rPr>
          <w:position w:val="2"/>
        </w:rPr>
        <w:t>Gg</w:t>
      </w:r>
      <w:r>
        <w:rPr>
          <w:spacing w:val="-4"/>
          <w:position w:val="2"/>
        </w:rPr>
        <w:t> </w:t>
      </w:r>
      <w:r>
        <w:rPr>
          <w:position w:val="2"/>
        </w:rPr>
        <w:t>of</w:t>
      </w:r>
      <w:r>
        <w:rPr>
          <w:spacing w:val="-5"/>
          <w:position w:val="2"/>
        </w:rPr>
        <w:t> </w:t>
      </w:r>
      <w:r>
        <w:rPr>
          <w:position w:val="2"/>
        </w:rPr>
        <w:t>CO</w:t>
      </w:r>
      <w:r>
        <w:rPr>
          <w:sz w:val="13"/>
        </w:rPr>
        <w:t>2</w:t>
      </w:r>
      <w:r>
        <w:rPr>
          <w:position w:val="2"/>
        </w:rPr>
        <w:t>e</w:t>
      </w:r>
      <w:r>
        <w:rPr>
          <w:spacing w:val="-3"/>
          <w:position w:val="2"/>
        </w:rPr>
        <w:t> </w:t>
      </w:r>
      <w:r>
        <w:rPr>
          <w:position w:val="2"/>
        </w:rPr>
        <w:t>in</w:t>
      </w:r>
      <w:r>
        <w:rPr>
          <w:spacing w:val="-2"/>
          <w:position w:val="2"/>
        </w:rPr>
        <w:t> </w:t>
      </w:r>
      <w:r>
        <w:rPr>
          <w:position w:val="2"/>
        </w:rPr>
        <w:t>2022,</w:t>
      </w:r>
      <w:r>
        <w:rPr>
          <w:spacing w:val="-3"/>
          <w:position w:val="2"/>
        </w:rPr>
        <w:t> </w:t>
      </w:r>
      <w:r>
        <w:rPr>
          <w:position w:val="2"/>
        </w:rPr>
        <w:t>with</w:t>
      </w:r>
      <w:r>
        <w:rPr>
          <w:spacing w:val="-5"/>
          <w:position w:val="2"/>
        </w:rPr>
        <w:t> </w:t>
      </w:r>
      <w:r>
        <w:rPr>
          <w:position w:val="2"/>
        </w:rPr>
        <w:t>the</w:t>
      </w:r>
      <w:r>
        <w:rPr>
          <w:spacing w:val="-1"/>
          <w:position w:val="2"/>
        </w:rPr>
        <w:t> </w:t>
      </w:r>
      <w:r>
        <w:rPr>
          <w:position w:val="2"/>
        </w:rPr>
        <w:t>ammonia</w:t>
      </w:r>
      <w:r>
        <w:rPr>
          <w:spacing w:val="-2"/>
          <w:position w:val="2"/>
        </w:rPr>
        <w:t> </w:t>
      </w:r>
      <w:r>
        <w:rPr>
          <w:position w:val="2"/>
        </w:rPr>
        <w:t>industry</w:t>
      </w:r>
      <w:r>
        <w:rPr>
          <w:spacing w:val="-2"/>
          <w:position w:val="2"/>
        </w:rPr>
        <w:t> </w:t>
      </w:r>
      <w:r>
        <w:rPr>
          <w:position w:val="2"/>
        </w:rPr>
        <w:t>accounting</w:t>
      </w:r>
      <w:r>
        <w:rPr>
          <w:spacing w:val="-2"/>
          <w:position w:val="2"/>
        </w:rPr>
        <w:t> </w:t>
      </w:r>
      <w:r>
        <w:rPr>
          <w:position w:val="2"/>
        </w:rPr>
        <w:t>for</w:t>
      </w:r>
      <w:r>
        <w:rPr>
          <w:spacing w:val="-5"/>
          <w:position w:val="2"/>
        </w:rPr>
        <w:t> </w:t>
      </w:r>
      <w:r>
        <w:rPr>
          <w:position w:val="2"/>
        </w:rPr>
        <w:t>15%</w:t>
      </w:r>
      <w:r>
        <w:rPr>
          <w:spacing w:val="-4"/>
          <w:position w:val="2"/>
        </w:rPr>
        <w:t> </w:t>
      </w:r>
      <w:r>
        <w:rPr>
          <w:position w:val="2"/>
        </w:rPr>
        <w:t>of</w:t>
      </w:r>
      <w:r>
        <w:rPr>
          <w:spacing w:val="-3"/>
          <w:position w:val="2"/>
        </w:rPr>
        <w:t> </w:t>
      </w:r>
      <w:r>
        <w:rPr>
          <w:position w:val="2"/>
        </w:rPr>
        <w:t>this</w:t>
      </w:r>
      <w:r>
        <w:rPr>
          <w:spacing w:val="-4"/>
          <w:position w:val="2"/>
        </w:rPr>
        <w:t> </w:t>
      </w:r>
      <w:r>
        <w:rPr>
          <w:position w:val="2"/>
        </w:rPr>
        <w:t>total</w:t>
      </w:r>
      <w:r>
        <w:rPr>
          <w:spacing w:val="-3"/>
          <w:position w:val="2"/>
        </w:rPr>
        <w:t> </w:t>
      </w:r>
      <w:r>
        <w:rPr>
          <w:position w:val="2"/>
        </w:rPr>
        <w:t>at</w:t>
      </w:r>
      <w:r>
        <w:rPr>
          <w:spacing w:val="-5"/>
          <w:position w:val="2"/>
        </w:rPr>
        <w:t> </w:t>
      </w:r>
      <w:r>
        <w:rPr>
          <w:position w:val="2"/>
        </w:rPr>
        <w:t>9,128</w:t>
      </w:r>
      <w:r>
        <w:rPr>
          <w:spacing w:val="-2"/>
          <w:position w:val="2"/>
        </w:rPr>
        <w:t> </w:t>
      </w:r>
      <w:r>
        <w:rPr>
          <w:position w:val="2"/>
        </w:rPr>
        <w:t>Gg CO</w:t>
      </w:r>
      <w:r>
        <w:rPr>
          <w:sz w:val="13"/>
        </w:rPr>
        <w:t>2</w:t>
      </w:r>
      <w:r>
        <w:rPr>
          <w:position w:val="2"/>
        </w:rPr>
        <w:t>e.</w:t>
      </w:r>
      <w:r>
        <w:rPr>
          <w:spacing w:val="46"/>
          <w:position w:val="2"/>
        </w:rPr>
        <w:t> </w:t>
      </w:r>
      <w:r>
        <w:rPr>
          <w:position w:val="2"/>
        </w:rPr>
        <w:t>Recognizing</w:t>
      </w:r>
      <w:r>
        <w:rPr>
          <w:spacing w:val="47"/>
          <w:position w:val="2"/>
        </w:rPr>
        <w:t> </w:t>
      </w:r>
      <w:r>
        <w:rPr>
          <w:position w:val="2"/>
        </w:rPr>
        <w:t>the</w:t>
      </w:r>
      <w:r>
        <w:rPr>
          <w:spacing w:val="47"/>
          <w:position w:val="2"/>
        </w:rPr>
        <w:t> </w:t>
      </w:r>
      <w:r>
        <w:rPr>
          <w:position w:val="2"/>
        </w:rPr>
        <w:t>substantial</w:t>
      </w:r>
      <w:r>
        <w:rPr>
          <w:spacing w:val="46"/>
          <w:position w:val="2"/>
        </w:rPr>
        <w:t> </w:t>
      </w:r>
      <w:r>
        <w:rPr>
          <w:position w:val="2"/>
        </w:rPr>
        <w:t>GHG</w:t>
      </w:r>
      <w:r>
        <w:rPr>
          <w:spacing w:val="47"/>
          <w:position w:val="2"/>
        </w:rPr>
        <w:t> </w:t>
      </w:r>
      <w:r>
        <w:rPr>
          <w:position w:val="2"/>
        </w:rPr>
        <w:t>emissions</w:t>
      </w:r>
      <w:r>
        <w:rPr>
          <w:spacing w:val="46"/>
          <w:position w:val="2"/>
        </w:rPr>
        <w:t> </w:t>
      </w:r>
      <w:r>
        <w:rPr>
          <w:position w:val="2"/>
        </w:rPr>
        <w:t>associated</w:t>
      </w:r>
      <w:r>
        <w:rPr>
          <w:spacing w:val="47"/>
          <w:position w:val="2"/>
        </w:rPr>
        <w:t> </w:t>
      </w:r>
      <w:r>
        <w:rPr>
          <w:position w:val="2"/>
        </w:rPr>
        <w:t>with</w:t>
      </w:r>
      <w:r>
        <w:rPr>
          <w:spacing w:val="47"/>
          <w:position w:val="2"/>
        </w:rPr>
        <w:t> </w:t>
      </w:r>
      <w:r>
        <w:rPr>
          <w:position w:val="2"/>
        </w:rPr>
        <w:t>ammonia</w:t>
      </w:r>
      <w:r>
        <w:rPr>
          <w:spacing w:val="47"/>
          <w:position w:val="2"/>
        </w:rPr>
        <w:t> </w:t>
      </w:r>
      <w:r>
        <w:rPr>
          <w:position w:val="2"/>
        </w:rPr>
        <w:t>production,</w:t>
      </w:r>
      <w:r>
        <w:rPr>
          <w:spacing w:val="47"/>
          <w:position w:val="2"/>
        </w:rPr>
        <w:t> </w:t>
      </w:r>
      <w:r>
        <w:rPr>
          <w:position w:val="2"/>
        </w:rPr>
        <w:t>the</w:t>
      </w:r>
      <w:r>
        <w:rPr>
          <w:spacing w:val="47"/>
          <w:position w:val="2"/>
        </w:rPr>
        <w:t> </w:t>
      </w:r>
      <w:r>
        <w:rPr>
          <w:position w:val="2"/>
        </w:rPr>
        <w:t>government</w:t>
      </w:r>
      <w:r>
        <w:rPr>
          <w:spacing w:val="46"/>
          <w:position w:val="2"/>
        </w:rPr>
        <w:t> </w:t>
      </w:r>
      <w:r>
        <w:rPr>
          <w:spacing w:val="-5"/>
          <w:position w:val="2"/>
        </w:rPr>
        <w:t>has</w:t>
      </w:r>
    </w:p>
    <w:p>
      <w:pPr>
        <w:pStyle w:val="BodyText"/>
        <w:spacing w:after="0" w:line="235" w:lineRule="auto"/>
        <w:rPr>
          <w:position w:val="2"/>
        </w:rPr>
        <w:sectPr>
          <w:type w:val="continuous"/>
          <w:pgSz w:w="12240" w:h="15840"/>
          <w:pgMar w:top="1820" w:bottom="280" w:left="1080" w:right="1080"/>
        </w:sectPr>
      </w:pPr>
    </w:p>
    <w:p>
      <w:pPr>
        <w:pStyle w:val="BodyText"/>
        <w:spacing w:line="235" w:lineRule="auto" w:before="64"/>
        <w:ind w:left="360" w:right="353"/>
      </w:pPr>
      <w:r>
        <w:rPr/>
        <w:t>designated the ammonia industry as a priority sector for national GHG mitigation initiatives. The process is energy- </w:t>
      </w:r>
      <w:r>
        <w:rPr>
          <w:position w:val="2"/>
        </w:rPr>
        <w:t>incentive and produces GHG emissions from using natural gas as raw material, as well as from the burning of CO</w:t>
      </w:r>
      <w:r>
        <w:rPr>
          <w:sz w:val="13"/>
        </w:rPr>
        <w:t>2</w:t>
      </w:r>
      <w:r>
        <w:rPr>
          <w:spacing w:val="40"/>
          <w:sz w:val="13"/>
        </w:rPr>
        <w:t> </w:t>
      </w:r>
      <w:r>
        <w:rPr>
          <w:position w:val="2"/>
        </w:rPr>
        <w:t>gas, and the operation of CO</w:t>
      </w:r>
      <w:r>
        <w:rPr>
          <w:sz w:val="13"/>
        </w:rPr>
        <w:t>2</w:t>
      </w:r>
      <w:r>
        <w:rPr>
          <w:spacing w:val="40"/>
          <w:sz w:val="13"/>
        </w:rPr>
        <w:t> </w:t>
      </w:r>
      <w:r>
        <w:rPr>
          <w:position w:val="2"/>
        </w:rPr>
        <w:t>removal systems. In ammonia industry generates 1.9 – 2.6 MT CO</w:t>
      </w:r>
      <w:r>
        <w:rPr>
          <w:sz w:val="13"/>
        </w:rPr>
        <w:t>2</w:t>
      </w:r>
      <w:r>
        <w:rPr>
          <w:position w:val="2"/>
        </w:rPr>
        <w:t>/ton NH</w:t>
      </w:r>
      <w:r>
        <w:rPr>
          <w:sz w:val="13"/>
        </w:rPr>
        <w:t>3</w:t>
      </w:r>
      <w:r>
        <w:rPr>
          <w:spacing w:val="40"/>
          <w:sz w:val="13"/>
        </w:rPr>
        <w:t> </w:t>
      </w:r>
      <w:r>
        <w:rPr>
          <w:position w:val="2"/>
        </w:rPr>
        <w:t>(mckinsey.com), and of its CO</w:t>
      </w:r>
      <w:r>
        <w:rPr>
          <w:sz w:val="13"/>
        </w:rPr>
        <w:t>2</w:t>
      </w:r>
      <w:r>
        <w:rPr>
          <w:spacing w:val="40"/>
          <w:sz w:val="13"/>
        </w:rPr>
        <w:t> </w:t>
      </w:r>
      <w:r>
        <w:rPr>
          <w:position w:val="2"/>
        </w:rPr>
        <w:t>emissions through the Steam-Methane Reforming (SMR) process, a hotspot for </w:t>
      </w:r>
      <w:r>
        <w:rPr/>
        <w:t>emissions [3].</w:t>
      </w:r>
    </w:p>
    <w:p>
      <w:pPr>
        <w:pStyle w:val="BodyText"/>
        <w:spacing w:line="237" w:lineRule="auto" w:before="7"/>
        <w:ind w:left="360" w:right="357" w:firstLine="283"/>
      </w:pPr>
      <w:r>
        <w:rPr/>
        <w:t>In the Enhanced Indonesian Nationally Determined of Contributions (NDC) document for 2022, Indonesia aims </w:t>
      </w:r>
      <w:r>
        <w:rPr>
          <w:position w:val="2"/>
        </w:rPr>
        <w:t>to decrease GHG emissions in the ammonia industry by establishing a reduction target of 3.95 million tons of CO</w:t>
      </w:r>
      <w:r>
        <w:rPr>
          <w:sz w:val="13"/>
        </w:rPr>
        <w:t>2</w:t>
      </w:r>
      <w:r>
        <w:rPr>
          <w:spacing w:val="40"/>
          <w:sz w:val="13"/>
        </w:rPr>
        <w:t> </w:t>
      </w:r>
      <w:r>
        <w:rPr>
          <w:position w:val="2"/>
        </w:rPr>
        <w:t>and</w:t>
      </w:r>
      <w:r>
        <w:rPr>
          <w:spacing w:val="-13"/>
          <w:position w:val="2"/>
        </w:rPr>
        <w:t> </w:t>
      </w:r>
      <w:r>
        <w:rPr>
          <w:position w:val="2"/>
        </w:rPr>
        <w:t>4.65</w:t>
      </w:r>
      <w:r>
        <w:rPr>
          <w:spacing w:val="-12"/>
          <w:position w:val="2"/>
        </w:rPr>
        <w:t> </w:t>
      </w:r>
      <w:r>
        <w:rPr>
          <w:position w:val="2"/>
        </w:rPr>
        <w:t>million</w:t>
      </w:r>
      <w:r>
        <w:rPr>
          <w:spacing w:val="-13"/>
          <w:position w:val="2"/>
        </w:rPr>
        <w:t> </w:t>
      </w:r>
      <w:r>
        <w:rPr>
          <w:position w:val="2"/>
        </w:rPr>
        <w:t>tons</w:t>
      </w:r>
      <w:r>
        <w:rPr>
          <w:spacing w:val="-12"/>
          <w:position w:val="2"/>
        </w:rPr>
        <w:t> </w:t>
      </w:r>
      <w:r>
        <w:rPr>
          <w:position w:val="2"/>
        </w:rPr>
        <w:t>of</w:t>
      </w:r>
      <w:r>
        <w:rPr>
          <w:spacing w:val="-13"/>
          <w:position w:val="2"/>
        </w:rPr>
        <w:t> </w:t>
      </w:r>
      <w:r>
        <w:rPr>
          <w:position w:val="2"/>
        </w:rPr>
        <w:t>CO</w:t>
      </w:r>
      <w:r>
        <w:rPr>
          <w:sz w:val="13"/>
        </w:rPr>
        <w:t>2</w:t>
      </w:r>
      <w:r>
        <w:rPr>
          <w:spacing w:val="1"/>
          <w:sz w:val="13"/>
        </w:rPr>
        <w:t> </w:t>
      </w:r>
      <w:r>
        <w:rPr>
          <w:position w:val="2"/>
        </w:rPr>
        <w:t>with</w:t>
      </w:r>
      <w:r>
        <w:rPr>
          <w:spacing w:val="-12"/>
          <w:position w:val="2"/>
        </w:rPr>
        <w:t> </w:t>
      </w:r>
      <w:r>
        <w:rPr>
          <w:position w:val="2"/>
        </w:rPr>
        <w:t>international</w:t>
      </w:r>
      <w:r>
        <w:rPr>
          <w:spacing w:val="-13"/>
          <w:position w:val="2"/>
        </w:rPr>
        <w:t> </w:t>
      </w:r>
      <w:r>
        <w:rPr>
          <w:position w:val="2"/>
        </w:rPr>
        <w:t>assistance,</w:t>
      </w:r>
      <w:r>
        <w:rPr>
          <w:spacing w:val="-12"/>
          <w:position w:val="2"/>
        </w:rPr>
        <w:t> </w:t>
      </w:r>
      <w:r>
        <w:rPr>
          <w:position w:val="2"/>
        </w:rPr>
        <w:t>and</w:t>
      </w:r>
      <w:r>
        <w:rPr>
          <w:spacing w:val="-12"/>
          <w:position w:val="2"/>
        </w:rPr>
        <w:t> </w:t>
      </w:r>
      <w:r>
        <w:rPr>
          <w:position w:val="2"/>
        </w:rPr>
        <w:t>the</w:t>
      </w:r>
      <w:r>
        <w:rPr>
          <w:spacing w:val="-13"/>
          <w:position w:val="2"/>
        </w:rPr>
        <w:t> </w:t>
      </w:r>
      <w:r>
        <w:rPr>
          <w:position w:val="2"/>
        </w:rPr>
        <w:t>mitigation</w:t>
      </w:r>
      <w:r>
        <w:rPr>
          <w:spacing w:val="-12"/>
          <w:position w:val="2"/>
        </w:rPr>
        <w:t> </w:t>
      </w:r>
      <w:r>
        <w:rPr>
          <w:position w:val="2"/>
        </w:rPr>
        <w:t>actions</w:t>
      </w:r>
      <w:r>
        <w:rPr>
          <w:spacing w:val="-13"/>
          <w:position w:val="2"/>
        </w:rPr>
        <w:t> </w:t>
      </w:r>
      <w:r>
        <w:rPr>
          <w:position w:val="2"/>
        </w:rPr>
        <w:t>carried</w:t>
      </w:r>
      <w:r>
        <w:rPr>
          <w:spacing w:val="-12"/>
          <w:position w:val="2"/>
        </w:rPr>
        <w:t> </w:t>
      </w:r>
      <w:r>
        <w:rPr>
          <w:position w:val="2"/>
        </w:rPr>
        <w:t>out</w:t>
      </w:r>
      <w:r>
        <w:rPr>
          <w:spacing w:val="-13"/>
          <w:position w:val="2"/>
        </w:rPr>
        <w:t> </w:t>
      </w:r>
      <w:r>
        <w:rPr>
          <w:position w:val="2"/>
        </w:rPr>
        <w:t>in</w:t>
      </w:r>
      <w:r>
        <w:rPr>
          <w:spacing w:val="-12"/>
          <w:position w:val="2"/>
        </w:rPr>
        <w:t> </w:t>
      </w:r>
      <w:r>
        <w:rPr>
          <w:position w:val="2"/>
        </w:rPr>
        <w:t>ammonia</w:t>
      </w:r>
      <w:r>
        <w:rPr>
          <w:spacing w:val="-12"/>
          <w:position w:val="2"/>
        </w:rPr>
        <w:t> </w:t>
      </w:r>
      <w:r>
        <w:rPr>
          <w:position w:val="2"/>
        </w:rPr>
        <w:t>industries </w:t>
      </w:r>
      <w:r>
        <w:rPr/>
        <w:t>are</w:t>
      </w:r>
      <w:r>
        <w:rPr>
          <w:spacing w:val="-2"/>
        </w:rPr>
        <w:t> </w:t>
      </w:r>
      <w:r>
        <w:rPr/>
        <w:t>(i)</w:t>
      </w:r>
      <w:r>
        <w:rPr>
          <w:spacing w:val="-2"/>
        </w:rPr>
        <w:t> </w:t>
      </w:r>
      <w:r>
        <w:rPr/>
        <w:t>revitalization</w:t>
      </w:r>
      <w:r>
        <w:rPr>
          <w:spacing w:val="-1"/>
        </w:rPr>
        <w:t> </w:t>
      </w:r>
      <w:r>
        <w:rPr/>
        <w:t>of</w:t>
      </w:r>
      <w:r>
        <w:rPr>
          <w:spacing w:val="-2"/>
        </w:rPr>
        <w:t> </w:t>
      </w:r>
      <w:r>
        <w:rPr/>
        <w:t>ammonia</w:t>
      </w:r>
      <w:r>
        <w:rPr>
          <w:spacing w:val="-2"/>
        </w:rPr>
        <w:t> </w:t>
      </w:r>
      <w:r>
        <w:rPr/>
        <w:t>plants</w:t>
      </w:r>
      <w:r>
        <w:rPr>
          <w:spacing w:val="-3"/>
        </w:rPr>
        <w:t> </w:t>
      </w:r>
      <w:r>
        <w:rPr/>
        <w:t>to</w:t>
      </w:r>
      <w:r>
        <w:rPr>
          <w:spacing w:val="-1"/>
        </w:rPr>
        <w:t> </w:t>
      </w:r>
      <w:r>
        <w:rPr/>
        <w:t>reduce</w:t>
      </w:r>
      <w:r>
        <w:rPr>
          <w:spacing w:val="-2"/>
        </w:rPr>
        <w:t> </w:t>
      </w:r>
      <w:r>
        <w:rPr/>
        <w:t>natural</w:t>
      </w:r>
      <w:r>
        <w:rPr>
          <w:spacing w:val="-2"/>
        </w:rPr>
        <w:t> </w:t>
      </w:r>
      <w:r>
        <w:rPr/>
        <w:t>gas</w:t>
      </w:r>
      <w:r>
        <w:rPr>
          <w:spacing w:val="-3"/>
        </w:rPr>
        <w:t> </w:t>
      </w:r>
      <w:r>
        <w:rPr/>
        <w:t>consumption</w:t>
      </w:r>
      <w:r>
        <w:rPr>
          <w:spacing w:val="-1"/>
        </w:rPr>
        <w:t> </w:t>
      </w:r>
      <w:r>
        <w:rPr/>
        <w:t>intensity,</w:t>
      </w:r>
      <w:r>
        <w:rPr>
          <w:spacing w:val="-2"/>
        </w:rPr>
        <w:t> </w:t>
      </w:r>
      <w:r>
        <w:rPr/>
        <w:t>(ii)</w:t>
      </w:r>
      <w:r>
        <w:rPr>
          <w:spacing w:val="-2"/>
        </w:rPr>
        <w:t> </w:t>
      </w:r>
      <w:r>
        <w:rPr/>
        <w:t>increase</w:t>
      </w:r>
      <w:r>
        <w:rPr>
          <w:spacing w:val="-2"/>
        </w:rPr>
        <w:t> </w:t>
      </w:r>
      <w:r>
        <w:rPr/>
        <w:t>plant</w:t>
      </w:r>
      <w:r>
        <w:rPr>
          <w:spacing w:val="-3"/>
        </w:rPr>
        <w:t> </w:t>
      </w:r>
      <w:r>
        <w:rPr/>
        <w:t>efficiency</w:t>
      </w:r>
      <w:r>
        <w:rPr>
          <w:spacing w:val="-1"/>
        </w:rPr>
        <w:t> </w:t>
      </w:r>
      <w:r>
        <w:rPr/>
        <w:t>and </w:t>
      </w:r>
      <w:r>
        <w:rPr>
          <w:position w:val="2"/>
        </w:rPr>
        <w:t>reduce</w:t>
      </w:r>
      <w:r>
        <w:rPr>
          <w:spacing w:val="-12"/>
          <w:position w:val="2"/>
        </w:rPr>
        <w:t> </w:t>
      </w:r>
      <w:r>
        <w:rPr>
          <w:position w:val="2"/>
        </w:rPr>
        <w:t>IPPU</w:t>
      </w:r>
      <w:r>
        <w:rPr>
          <w:spacing w:val="-11"/>
          <w:position w:val="2"/>
        </w:rPr>
        <w:t> </w:t>
      </w:r>
      <w:r>
        <w:rPr>
          <w:position w:val="2"/>
        </w:rPr>
        <w:t>emissions,</w:t>
      </w:r>
      <w:r>
        <w:rPr>
          <w:spacing w:val="-11"/>
          <w:position w:val="2"/>
        </w:rPr>
        <w:t> </w:t>
      </w:r>
      <w:r>
        <w:rPr>
          <w:position w:val="2"/>
        </w:rPr>
        <w:t>and</w:t>
      </w:r>
      <w:r>
        <w:rPr>
          <w:spacing w:val="-10"/>
          <w:position w:val="2"/>
        </w:rPr>
        <w:t> </w:t>
      </w:r>
      <w:r>
        <w:rPr>
          <w:position w:val="2"/>
        </w:rPr>
        <w:t>(iii)</w:t>
      </w:r>
      <w:r>
        <w:rPr>
          <w:spacing w:val="-11"/>
          <w:position w:val="2"/>
        </w:rPr>
        <w:t> </w:t>
      </w:r>
      <w:r>
        <w:rPr>
          <w:position w:val="2"/>
        </w:rPr>
        <w:t>CO</w:t>
      </w:r>
      <w:r>
        <w:rPr>
          <w:sz w:val="13"/>
        </w:rPr>
        <w:t>2</w:t>
      </w:r>
      <w:r>
        <w:rPr>
          <w:spacing w:val="6"/>
          <w:sz w:val="13"/>
        </w:rPr>
        <w:t> </w:t>
      </w:r>
      <w:r>
        <w:rPr>
          <w:position w:val="2"/>
        </w:rPr>
        <w:t>utilization</w:t>
      </w:r>
      <w:r>
        <w:rPr>
          <w:spacing w:val="-9"/>
          <w:position w:val="2"/>
        </w:rPr>
        <w:t> </w:t>
      </w:r>
      <w:r>
        <w:rPr>
          <w:position w:val="2"/>
        </w:rPr>
        <w:t>[4].</w:t>
      </w:r>
      <w:r>
        <w:rPr>
          <w:spacing w:val="-11"/>
          <w:position w:val="2"/>
        </w:rPr>
        <w:t> </w:t>
      </w:r>
      <w:r>
        <w:rPr>
          <w:position w:val="2"/>
        </w:rPr>
        <w:t>An</w:t>
      </w:r>
      <w:r>
        <w:rPr>
          <w:spacing w:val="-11"/>
          <w:position w:val="2"/>
        </w:rPr>
        <w:t> </w:t>
      </w:r>
      <w:r>
        <w:rPr>
          <w:position w:val="2"/>
        </w:rPr>
        <w:t>alternative</w:t>
      </w:r>
      <w:r>
        <w:rPr>
          <w:spacing w:val="-11"/>
          <w:position w:val="2"/>
        </w:rPr>
        <w:t> </w:t>
      </w:r>
      <w:r>
        <w:rPr>
          <w:position w:val="2"/>
        </w:rPr>
        <w:t>solution</w:t>
      </w:r>
      <w:r>
        <w:rPr>
          <w:spacing w:val="-11"/>
          <w:position w:val="2"/>
        </w:rPr>
        <w:t> </w:t>
      </w:r>
      <w:r>
        <w:rPr>
          <w:position w:val="2"/>
        </w:rPr>
        <w:t>is</w:t>
      </w:r>
      <w:r>
        <w:rPr>
          <w:spacing w:val="-11"/>
          <w:position w:val="2"/>
        </w:rPr>
        <w:t> </w:t>
      </w:r>
      <w:r>
        <w:rPr>
          <w:position w:val="2"/>
        </w:rPr>
        <w:t>integrating</w:t>
      </w:r>
      <w:r>
        <w:rPr>
          <w:spacing w:val="-11"/>
          <w:position w:val="2"/>
        </w:rPr>
        <w:t> </w:t>
      </w:r>
      <w:r>
        <w:rPr>
          <w:position w:val="2"/>
        </w:rPr>
        <w:t>Carbon</w:t>
      </w:r>
      <w:r>
        <w:rPr>
          <w:spacing w:val="-11"/>
          <w:position w:val="2"/>
        </w:rPr>
        <w:t> </w:t>
      </w:r>
      <w:r>
        <w:rPr>
          <w:position w:val="2"/>
        </w:rPr>
        <w:t>Capture</w:t>
      </w:r>
      <w:r>
        <w:rPr>
          <w:spacing w:val="-11"/>
          <w:position w:val="2"/>
        </w:rPr>
        <w:t> </w:t>
      </w:r>
      <w:r>
        <w:rPr>
          <w:position w:val="2"/>
        </w:rPr>
        <w:t>and</w:t>
      </w:r>
      <w:r>
        <w:rPr>
          <w:spacing w:val="-10"/>
          <w:position w:val="2"/>
        </w:rPr>
        <w:t> </w:t>
      </w:r>
      <w:r>
        <w:rPr>
          <w:position w:val="2"/>
        </w:rPr>
        <w:t>Storage (CCS) technology into the ammonia sector, and some countries, implementing CCS technology to reduce their CO</w:t>
      </w:r>
      <w:r>
        <w:rPr>
          <w:sz w:val="13"/>
        </w:rPr>
        <w:t>2</w:t>
      </w:r>
      <w:r>
        <w:rPr>
          <w:spacing w:val="40"/>
          <w:sz w:val="13"/>
        </w:rPr>
        <w:t> </w:t>
      </w:r>
      <w:r>
        <w:rPr/>
        <w:t>emissions [5].</w:t>
      </w:r>
    </w:p>
    <w:p>
      <w:pPr>
        <w:pStyle w:val="BodyText"/>
        <w:ind w:left="360" w:right="355" w:firstLine="283"/>
      </w:pPr>
      <w:r>
        <w:rPr/>
        <w:t>The</w:t>
      </w:r>
      <w:r>
        <w:rPr>
          <w:spacing w:val="-3"/>
        </w:rPr>
        <w:t> </w:t>
      </w:r>
      <w:r>
        <w:rPr/>
        <w:t>Ministry</w:t>
      </w:r>
      <w:r>
        <w:rPr>
          <w:spacing w:val="-2"/>
        </w:rPr>
        <w:t> </w:t>
      </w:r>
      <w:r>
        <w:rPr/>
        <w:t>of</w:t>
      </w:r>
      <w:r>
        <w:rPr>
          <w:spacing w:val="-3"/>
        </w:rPr>
        <w:t> </w:t>
      </w:r>
      <w:r>
        <w:rPr/>
        <w:t>Energy</w:t>
      </w:r>
      <w:r>
        <w:rPr>
          <w:spacing w:val="-2"/>
        </w:rPr>
        <w:t> </w:t>
      </w:r>
      <w:r>
        <w:rPr/>
        <w:t>and</w:t>
      </w:r>
      <w:r>
        <w:rPr>
          <w:spacing w:val="-4"/>
        </w:rPr>
        <w:t> </w:t>
      </w:r>
      <w:r>
        <w:rPr/>
        <w:t>Mineral</w:t>
      </w:r>
      <w:r>
        <w:rPr>
          <w:spacing w:val="-3"/>
        </w:rPr>
        <w:t> </w:t>
      </w:r>
      <w:r>
        <w:rPr/>
        <w:t>Resources</w:t>
      </w:r>
      <w:r>
        <w:rPr>
          <w:spacing w:val="-4"/>
        </w:rPr>
        <w:t> </w:t>
      </w:r>
      <w:r>
        <w:rPr/>
        <w:t>(ESDM)</w:t>
      </w:r>
      <w:r>
        <w:rPr>
          <w:spacing w:val="-2"/>
        </w:rPr>
        <w:t> </w:t>
      </w:r>
      <w:r>
        <w:rPr/>
        <w:t>reported</w:t>
      </w:r>
      <w:r>
        <w:rPr>
          <w:spacing w:val="-2"/>
        </w:rPr>
        <w:t> </w:t>
      </w:r>
      <w:r>
        <w:rPr/>
        <w:t>in</w:t>
      </w:r>
      <w:r>
        <w:rPr>
          <w:spacing w:val="-5"/>
        </w:rPr>
        <w:t> </w:t>
      </w:r>
      <w:r>
        <w:rPr/>
        <w:t>2023 that</w:t>
      </w:r>
      <w:r>
        <w:rPr>
          <w:spacing w:val="-3"/>
        </w:rPr>
        <w:t> </w:t>
      </w:r>
      <w:r>
        <w:rPr/>
        <w:t>Indonesia,</w:t>
      </w:r>
      <w:r>
        <w:rPr>
          <w:spacing w:val="-5"/>
        </w:rPr>
        <w:t> </w:t>
      </w:r>
      <w:r>
        <w:rPr/>
        <w:t>especially</w:t>
      </w:r>
      <w:r>
        <w:rPr>
          <w:spacing w:val="-2"/>
        </w:rPr>
        <w:t> </w:t>
      </w:r>
      <w:r>
        <w:rPr/>
        <w:t>in</w:t>
      </w:r>
      <w:r>
        <w:rPr>
          <w:spacing w:val="-2"/>
        </w:rPr>
        <w:t> </w:t>
      </w:r>
      <w:r>
        <w:rPr/>
        <w:t>the</w:t>
      </w:r>
      <w:r>
        <w:rPr>
          <w:spacing w:val="-3"/>
        </w:rPr>
        <w:t> </w:t>
      </w:r>
      <w:r>
        <w:rPr/>
        <w:t>oil</w:t>
      </w:r>
      <w:r>
        <w:rPr>
          <w:spacing w:val="-4"/>
        </w:rPr>
        <w:t> </w:t>
      </w:r>
      <w:r>
        <w:rPr/>
        <w:t>and gas</w:t>
      </w:r>
      <w:r>
        <w:rPr>
          <w:spacing w:val="-10"/>
        </w:rPr>
        <w:t> </w:t>
      </w:r>
      <w:r>
        <w:rPr/>
        <w:t>industry</w:t>
      </w:r>
      <w:r>
        <w:rPr>
          <w:spacing w:val="-8"/>
        </w:rPr>
        <w:t> </w:t>
      </w:r>
      <w:r>
        <w:rPr/>
        <w:t>has</w:t>
      </w:r>
      <w:r>
        <w:rPr>
          <w:spacing w:val="-10"/>
        </w:rPr>
        <w:t> </w:t>
      </w:r>
      <w:r>
        <w:rPr/>
        <w:t>15</w:t>
      </w:r>
      <w:r>
        <w:rPr>
          <w:spacing w:val="-11"/>
        </w:rPr>
        <w:t> </w:t>
      </w:r>
      <w:r>
        <w:rPr/>
        <w:t>projects</w:t>
      </w:r>
      <w:r>
        <w:rPr>
          <w:spacing w:val="-10"/>
        </w:rPr>
        <w:t> </w:t>
      </w:r>
      <w:r>
        <w:rPr/>
        <w:t>to</w:t>
      </w:r>
      <w:r>
        <w:rPr>
          <w:spacing w:val="-11"/>
        </w:rPr>
        <w:t> </w:t>
      </w:r>
      <w:r>
        <w:rPr/>
        <w:t>develop</w:t>
      </w:r>
      <w:r>
        <w:rPr>
          <w:spacing w:val="-8"/>
        </w:rPr>
        <w:t> </w:t>
      </w:r>
      <w:r>
        <w:rPr/>
        <w:t>CCS</w:t>
      </w:r>
      <w:r>
        <w:rPr>
          <w:spacing w:val="-10"/>
        </w:rPr>
        <w:t> </w:t>
      </w:r>
      <w:r>
        <w:rPr/>
        <w:t>technology,</w:t>
      </w:r>
      <w:r>
        <w:rPr>
          <w:spacing w:val="-9"/>
        </w:rPr>
        <w:t> </w:t>
      </w:r>
      <w:r>
        <w:rPr/>
        <w:t>and</w:t>
      </w:r>
      <w:r>
        <w:rPr>
          <w:spacing w:val="-11"/>
        </w:rPr>
        <w:t> </w:t>
      </w:r>
      <w:r>
        <w:rPr/>
        <w:t>in</w:t>
      </w:r>
      <w:r>
        <w:rPr>
          <w:spacing w:val="-2"/>
        </w:rPr>
        <w:t> </w:t>
      </w:r>
      <w:r>
        <w:rPr/>
        <w:t>the</w:t>
      </w:r>
      <w:r>
        <w:rPr>
          <w:spacing w:val="-9"/>
        </w:rPr>
        <w:t> </w:t>
      </w:r>
      <w:r>
        <w:rPr/>
        <w:t>fertilizer</w:t>
      </w:r>
      <w:r>
        <w:rPr>
          <w:spacing w:val="-9"/>
        </w:rPr>
        <w:t> </w:t>
      </w:r>
      <w:r>
        <w:rPr/>
        <w:t>sector,</w:t>
      </w:r>
      <w:r>
        <w:rPr>
          <w:spacing w:val="-9"/>
        </w:rPr>
        <w:t> </w:t>
      </w:r>
      <w:r>
        <w:rPr/>
        <w:t>Pupuk</w:t>
      </w:r>
      <w:r>
        <w:rPr>
          <w:spacing w:val="-8"/>
        </w:rPr>
        <w:t> </w:t>
      </w:r>
      <w:r>
        <w:rPr/>
        <w:t>Indonesia,</w:t>
      </w:r>
      <w:r>
        <w:rPr>
          <w:spacing w:val="-9"/>
        </w:rPr>
        <w:t> </w:t>
      </w:r>
      <w:r>
        <w:rPr/>
        <w:t>plans</w:t>
      </w:r>
      <w:r>
        <w:rPr>
          <w:spacing w:val="-10"/>
        </w:rPr>
        <w:t> </w:t>
      </w:r>
      <w:r>
        <w:rPr/>
        <w:t>to</w:t>
      </w:r>
      <w:r>
        <w:rPr>
          <w:spacing w:val="-8"/>
        </w:rPr>
        <w:t> </w:t>
      </w:r>
      <w:r>
        <w:rPr/>
        <w:t>develop seven</w:t>
      </w:r>
      <w:r>
        <w:rPr>
          <w:spacing w:val="-3"/>
        </w:rPr>
        <w:t> </w:t>
      </w:r>
      <w:r>
        <w:rPr/>
        <w:t>blue</w:t>
      </w:r>
      <w:r>
        <w:rPr>
          <w:spacing w:val="-4"/>
        </w:rPr>
        <w:t> </w:t>
      </w:r>
      <w:r>
        <w:rPr/>
        <w:t>ammonia</w:t>
      </w:r>
      <w:r>
        <w:rPr>
          <w:spacing w:val="-4"/>
        </w:rPr>
        <w:t> </w:t>
      </w:r>
      <w:r>
        <w:rPr/>
        <w:t>projects</w:t>
      </w:r>
      <w:r>
        <w:rPr>
          <w:spacing w:val="-5"/>
        </w:rPr>
        <w:t> </w:t>
      </w:r>
      <w:r>
        <w:rPr/>
        <w:t>across</w:t>
      </w:r>
      <w:r>
        <w:rPr>
          <w:spacing w:val="-5"/>
        </w:rPr>
        <w:t> </w:t>
      </w:r>
      <w:r>
        <w:rPr/>
        <w:t>its</w:t>
      </w:r>
      <w:r>
        <w:rPr>
          <w:spacing w:val="-3"/>
        </w:rPr>
        <w:t> </w:t>
      </w:r>
      <w:r>
        <w:rPr/>
        <w:t>various</w:t>
      </w:r>
      <w:r>
        <w:rPr>
          <w:spacing w:val="-5"/>
        </w:rPr>
        <w:t> </w:t>
      </w:r>
      <w:r>
        <w:rPr/>
        <w:t>facilities</w:t>
      </w:r>
      <w:r>
        <w:rPr>
          <w:spacing w:val="-3"/>
        </w:rPr>
        <w:t> </w:t>
      </w:r>
      <w:r>
        <w:rPr/>
        <w:t>in</w:t>
      </w:r>
      <w:r>
        <w:rPr>
          <w:spacing w:val="-1"/>
        </w:rPr>
        <w:t> </w:t>
      </w:r>
      <w:r>
        <w:rPr/>
        <w:t>Aceh,</w:t>
      </w:r>
      <w:r>
        <w:rPr>
          <w:spacing w:val="-4"/>
        </w:rPr>
        <w:t> </w:t>
      </w:r>
      <w:r>
        <w:rPr/>
        <w:t>east</w:t>
      </w:r>
      <w:r>
        <w:rPr>
          <w:spacing w:val="-5"/>
        </w:rPr>
        <w:t> </w:t>
      </w:r>
      <w:r>
        <w:rPr/>
        <w:t>Kalimantan,</w:t>
      </w:r>
      <w:r>
        <w:rPr>
          <w:spacing w:val="-4"/>
        </w:rPr>
        <w:t> </w:t>
      </w:r>
      <w:r>
        <w:rPr/>
        <w:t>south</w:t>
      </w:r>
      <w:r>
        <w:rPr>
          <w:spacing w:val="-1"/>
        </w:rPr>
        <w:t> </w:t>
      </w:r>
      <w:r>
        <w:rPr/>
        <w:t>Sumatra,</w:t>
      </w:r>
      <w:r>
        <w:rPr>
          <w:spacing w:val="-4"/>
        </w:rPr>
        <w:t> </w:t>
      </w:r>
      <w:r>
        <w:rPr/>
        <w:t>and</w:t>
      </w:r>
      <w:r>
        <w:rPr>
          <w:spacing w:val="-3"/>
        </w:rPr>
        <w:t> </w:t>
      </w:r>
      <w:r>
        <w:rPr/>
        <w:t>east</w:t>
      </w:r>
      <w:r>
        <w:rPr>
          <w:spacing w:val="-5"/>
        </w:rPr>
        <w:t> </w:t>
      </w:r>
      <w:r>
        <w:rPr/>
        <w:t>Java.</w:t>
      </w:r>
      <w:r>
        <w:rPr>
          <w:spacing w:val="-4"/>
        </w:rPr>
        <w:t> </w:t>
      </w:r>
      <w:r>
        <w:rPr/>
        <w:t>The company</w:t>
      </w:r>
      <w:r>
        <w:rPr>
          <w:spacing w:val="-2"/>
        </w:rPr>
        <w:t> </w:t>
      </w:r>
      <w:r>
        <w:rPr/>
        <w:t>is</w:t>
      </w:r>
      <w:r>
        <w:rPr>
          <w:spacing w:val="-4"/>
        </w:rPr>
        <w:t> </w:t>
      </w:r>
      <w:r>
        <w:rPr/>
        <w:t>currently</w:t>
      </w:r>
      <w:r>
        <w:rPr>
          <w:spacing w:val="-5"/>
        </w:rPr>
        <w:t> </w:t>
      </w:r>
      <w:r>
        <w:rPr/>
        <w:t>the</w:t>
      </w:r>
      <w:r>
        <w:rPr>
          <w:spacing w:val="-3"/>
        </w:rPr>
        <w:t> </w:t>
      </w:r>
      <w:r>
        <w:rPr/>
        <w:t>largest</w:t>
      </w:r>
      <w:r>
        <w:rPr>
          <w:spacing w:val="-4"/>
        </w:rPr>
        <w:t> </w:t>
      </w:r>
      <w:r>
        <w:rPr/>
        <w:t>grey</w:t>
      </w:r>
      <w:r>
        <w:rPr>
          <w:spacing w:val="-2"/>
        </w:rPr>
        <w:t> </w:t>
      </w:r>
      <w:r>
        <w:rPr/>
        <w:t>ammonia</w:t>
      </w:r>
      <w:r>
        <w:rPr>
          <w:spacing w:val="-5"/>
        </w:rPr>
        <w:t> </w:t>
      </w:r>
      <w:r>
        <w:rPr/>
        <w:t>producer</w:t>
      </w:r>
      <w:r>
        <w:rPr>
          <w:spacing w:val="-3"/>
        </w:rPr>
        <w:t> </w:t>
      </w:r>
      <w:r>
        <w:rPr/>
        <w:t>in</w:t>
      </w:r>
      <w:r>
        <w:rPr>
          <w:spacing w:val="-7"/>
        </w:rPr>
        <w:t> </w:t>
      </w:r>
      <w:r>
        <w:rPr/>
        <w:t>Asia,</w:t>
      </w:r>
      <w:r>
        <w:rPr>
          <w:spacing w:val="-2"/>
        </w:rPr>
        <w:t> </w:t>
      </w:r>
      <w:r>
        <w:rPr/>
        <w:t>produced</w:t>
      </w:r>
      <w:r>
        <w:rPr>
          <w:spacing w:val="-4"/>
        </w:rPr>
        <w:t> </w:t>
      </w:r>
      <w:r>
        <w:rPr/>
        <w:t>from</w:t>
      </w:r>
      <w:r>
        <w:rPr>
          <w:spacing w:val="-5"/>
        </w:rPr>
        <w:t> </w:t>
      </w:r>
      <w:r>
        <w:rPr/>
        <w:t>natural</w:t>
      </w:r>
      <w:r>
        <w:rPr>
          <w:spacing w:val="-3"/>
        </w:rPr>
        <w:t> </w:t>
      </w:r>
      <w:r>
        <w:rPr/>
        <w:t>gas</w:t>
      </w:r>
      <w:r>
        <w:rPr>
          <w:spacing w:val="-4"/>
        </w:rPr>
        <w:t> </w:t>
      </w:r>
      <w:r>
        <w:rPr/>
        <w:t>without</w:t>
      </w:r>
      <w:r>
        <w:rPr>
          <w:spacing w:val="-4"/>
        </w:rPr>
        <w:t> </w:t>
      </w:r>
      <w:r>
        <w:rPr/>
        <w:t>any</w:t>
      </w:r>
      <w:r>
        <w:rPr>
          <w:spacing w:val="-2"/>
        </w:rPr>
        <w:t> </w:t>
      </w:r>
      <w:r>
        <w:rPr/>
        <w:t>CCS,</w:t>
      </w:r>
      <w:r>
        <w:rPr>
          <w:spacing w:val="-3"/>
        </w:rPr>
        <w:t> </w:t>
      </w:r>
      <w:r>
        <w:rPr/>
        <w:t>with</w:t>
      </w:r>
      <w:r>
        <w:rPr>
          <w:spacing w:val="-2"/>
        </w:rPr>
        <w:t> </w:t>
      </w:r>
      <w:r>
        <w:rPr/>
        <w:t>a total production capacity of 7 mn MT/yr. It will convert its existing grey plants to blue ammonia facilities with the implementation of CCS, targeting a total of 4.3 mn MT/yr of blue ammonia production by 2045.</w:t>
      </w:r>
    </w:p>
    <w:p>
      <w:pPr>
        <w:pStyle w:val="BodyText"/>
        <w:spacing w:line="237" w:lineRule="auto"/>
        <w:ind w:left="360" w:right="355" w:firstLine="283"/>
      </w:pPr>
      <w:r>
        <w:rPr/>
        <w:t>CCS</w:t>
      </w:r>
      <w:r>
        <w:rPr>
          <w:spacing w:val="-5"/>
        </w:rPr>
        <w:t> </w:t>
      </w:r>
      <w:r>
        <w:rPr/>
        <w:t>is</w:t>
      </w:r>
      <w:r>
        <w:rPr>
          <w:spacing w:val="-5"/>
        </w:rPr>
        <w:t> </w:t>
      </w:r>
      <w:r>
        <w:rPr/>
        <w:t>a</w:t>
      </w:r>
      <w:r>
        <w:rPr>
          <w:spacing w:val="-4"/>
        </w:rPr>
        <w:t> </w:t>
      </w:r>
      <w:r>
        <w:rPr/>
        <w:t>technology</w:t>
      </w:r>
      <w:r>
        <w:rPr>
          <w:spacing w:val="-6"/>
        </w:rPr>
        <w:t> </w:t>
      </w:r>
      <w:r>
        <w:rPr/>
        <w:t>capable</w:t>
      </w:r>
      <w:r>
        <w:rPr>
          <w:spacing w:val="-7"/>
        </w:rPr>
        <w:t> </w:t>
      </w:r>
      <w:r>
        <w:rPr/>
        <w:t>of</w:t>
      </w:r>
      <w:r>
        <w:rPr>
          <w:spacing w:val="-4"/>
        </w:rPr>
        <w:t> </w:t>
      </w:r>
      <w:r>
        <w:rPr/>
        <w:t>capturing</w:t>
      </w:r>
      <w:r>
        <w:rPr>
          <w:spacing w:val="-6"/>
        </w:rPr>
        <w:t> </w:t>
      </w:r>
      <w:r>
        <w:rPr/>
        <w:t>carbon</w:t>
      </w:r>
      <w:r>
        <w:rPr>
          <w:spacing w:val="-4"/>
        </w:rPr>
        <w:t> </w:t>
      </w:r>
      <w:r>
        <w:rPr/>
        <w:t>emissions</w:t>
      </w:r>
      <w:r>
        <w:rPr>
          <w:spacing w:val="-5"/>
        </w:rPr>
        <w:t> </w:t>
      </w:r>
      <w:r>
        <w:rPr/>
        <w:t>from</w:t>
      </w:r>
      <w:r>
        <w:rPr>
          <w:spacing w:val="-4"/>
        </w:rPr>
        <w:t> </w:t>
      </w:r>
      <w:r>
        <w:rPr/>
        <w:t>the</w:t>
      </w:r>
      <w:r>
        <w:rPr>
          <w:spacing w:val="-6"/>
        </w:rPr>
        <w:t> </w:t>
      </w:r>
      <w:r>
        <w:rPr/>
        <w:t>air</w:t>
      </w:r>
      <w:r>
        <w:rPr>
          <w:spacing w:val="-6"/>
        </w:rPr>
        <w:t> </w:t>
      </w:r>
      <w:r>
        <w:rPr/>
        <w:t>and</w:t>
      </w:r>
      <w:r>
        <w:rPr>
          <w:spacing w:val="-6"/>
        </w:rPr>
        <w:t> </w:t>
      </w:r>
      <w:r>
        <w:rPr/>
        <w:t>storing</w:t>
      </w:r>
      <w:r>
        <w:rPr>
          <w:spacing w:val="-6"/>
        </w:rPr>
        <w:t> </w:t>
      </w:r>
      <w:r>
        <w:rPr/>
        <w:t>them</w:t>
      </w:r>
      <w:r>
        <w:rPr>
          <w:spacing w:val="-5"/>
        </w:rPr>
        <w:t> </w:t>
      </w:r>
      <w:r>
        <w:rPr/>
        <w:t>in</w:t>
      </w:r>
      <w:r>
        <w:rPr>
          <w:spacing w:val="-4"/>
        </w:rPr>
        <w:t> </w:t>
      </w:r>
      <w:r>
        <w:rPr/>
        <w:t>a</w:t>
      </w:r>
      <w:r>
        <w:rPr>
          <w:spacing w:val="-4"/>
        </w:rPr>
        <w:t> </w:t>
      </w:r>
      <w:r>
        <w:rPr/>
        <w:t>storage</w:t>
      </w:r>
      <w:r>
        <w:rPr>
          <w:spacing w:val="-4"/>
        </w:rPr>
        <w:t> </w:t>
      </w:r>
      <w:r>
        <w:rPr/>
        <w:t>facility</w:t>
      </w:r>
      <w:r>
        <w:rPr>
          <w:spacing w:val="-6"/>
        </w:rPr>
        <w:t> </w:t>
      </w:r>
      <w:r>
        <w:rPr/>
        <w:t>with carbon emissions directed and injected into old oil and gas</w:t>
      </w:r>
      <w:r>
        <w:rPr>
          <w:spacing w:val="-3"/>
        </w:rPr>
        <w:t> </w:t>
      </w:r>
      <w:r>
        <w:rPr/>
        <w:t>wells. The fertilizer sector in Indonesia plans to use CCS at five potential sites comprising the Arun field, east Kalimantan, Sunda Asri basin, Gundih, and Sukowati, with </w:t>
      </w:r>
      <w:r>
        <w:rPr>
          <w:position w:val="2"/>
        </w:rPr>
        <w:t>expecting potential CCS use to gradually increase to 4.3 mn t of carbon dioxide (CO</w:t>
      </w:r>
      <w:r>
        <w:rPr>
          <w:sz w:val="13"/>
        </w:rPr>
        <w:t>2</w:t>
      </w:r>
      <w:r>
        <w:rPr>
          <w:position w:val="2"/>
        </w:rPr>
        <w:t>) by 2045, as part of its efforts </w:t>
      </w:r>
      <w:r>
        <w:rPr/>
        <w:t>to decarbonize ammonia and fertilizer products, while expanding into new market of blue ammonia.</w:t>
      </w:r>
    </w:p>
    <w:p>
      <w:pPr>
        <w:pStyle w:val="BodyText"/>
        <w:spacing w:line="237" w:lineRule="auto" w:before="3"/>
        <w:ind w:left="360" w:right="355" w:firstLine="283"/>
      </w:pPr>
      <w:r>
        <w:rPr>
          <w:position w:val="2"/>
        </w:rPr>
        <w:t>CCS technology is added to the SMR and CO</w:t>
      </w:r>
      <w:r>
        <w:rPr>
          <w:sz w:val="13"/>
        </w:rPr>
        <w:t>2</w:t>
      </w:r>
      <w:r>
        <w:rPr>
          <w:spacing w:val="26"/>
          <w:sz w:val="13"/>
        </w:rPr>
        <w:t> </w:t>
      </w:r>
      <w:r>
        <w:rPr>
          <w:position w:val="2"/>
        </w:rPr>
        <w:t>Removal Units (CRU) process, as the most significant emission </w:t>
      </w:r>
      <w:r>
        <w:rPr/>
        <w:t>hotspot; the ammonia produced from CCS technology is called blue ammonia [6]. CCS technology involves </w:t>
      </w:r>
      <w:r>
        <w:rPr>
          <w:position w:val="2"/>
        </w:rPr>
        <w:t>separating, transporting, and injecting CO</w:t>
      </w:r>
      <w:r>
        <w:rPr>
          <w:sz w:val="13"/>
        </w:rPr>
        <w:t>2</w:t>
      </w:r>
      <w:r>
        <w:rPr>
          <w:spacing w:val="38"/>
          <w:sz w:val="13"/>
        </w:rPr>
        <w:t> </w:t>
      </w:r>
      <w:r>
        <w:rPr>
          <w:position w:val="2"/>
        </w:rPr>
        <w:t>(esdm.go.id). In addition to being used as an alternative to mitigation </w:t>
      </w:r>
      <w:r>
        <w:rPr/>
        <w:t>efforts, integrating CCS technology can benefit the industry if the Indonesian government establishes regulations regarding</w:t>
      </w:r>
      <w:r>
        <w:rPr>
          <w:spacing w:val="-9"/>
        </w:rPr>
        <w:t> </w:t>
      </w:r>
      <w:r>
        <w:rPr/>
        <w:t>carbon</w:t>
      </w:r>
      <w:r>
        <w:rPr>
          <w:spacing w:val="-9"/>
        </w:rPr>
        <w:t> </w:t>
      </w:r>
      <w:r>
        <w:rPr/>
        <w:t>taxes.</w:t>
      </w:r>
      <w:r>
        <w:rPr>
          <w:spacing w:val="-10"/>
        </w:rPr>
        <w:t> </w:t>
      </w:r>
      <w:r>
        <w:rPr/>
        <w:t>In</w:t>
      </w:r>
      <w:r>
        <w:rPr>
          <w:spacing w:val="-7"/>
        </w:rPr>
        <w:t> </w:t>
      </w:r>
      <w:r>
        <w:rPr/>
        <w:t>integration,</w:t>
      </w:r>
      <w:r>
        <w:rPr>
          <w:spacing w:val="-10"/>
        </w:rPr>
        <w:t> </w:t>
      </w:r>
      <w:r>
        <w:rPr/>
        <w:t>other</w:t>
      </w:r>
      <w:r>
        <w:rPr>
          <w:spacing w:val="-9"/>
        </w:rPr>
        <w:t> </w:t>
      </w:r>
      <w:r>
        <w:rPr/>
        <w:t>benefits</w:t>
      </w:r>
      <w:r>
        <w:rPr>
          <w:spacing w:val="-11"/>
        </w:rPr>
        <w:t> </w:t>
      </w:r>
      <w:r>
        <w:rPr/>
        <w:t>can</w:t>
      </w:r>
      <w:r>
        <w:rPr>
          <w:spacing w:val="-9"/>
        </w:rPr>
        <w:t> </w:t>
      </w:r>
      <w:r>
        <w:rPr/>
        <w:t>be</w:t>
      </w:r>
      <w:r>
        <w:rPr>
          <w:spacing w:val="-10"/>
        </w:rPr>
        <w:t> </w:t>
      </w:r>
      <w:r>
        <w:rPr/>
        <w:t>obtained</w:t>
      </w:r>
      <w:r>
        <w:rPr>
          <w:spacing w:val="-9"/>
        </w:rPr>
        <w:t> </w:t>
      </w:r>
      <w:r>
        <w:rPr/>
        <w:t>by</w:t>
      </w:r>
      <w:r>
        <w:rPr>
          <w:spacing w:val="-9"/>
        </w:rPr>
        <w:t> </w:t>
      </w:r>
      <w:r>
        <w:rPr/>
        <w:t>providing</w:t>
      </w:r>
      <w:r>
        <w:rPr>
          <w:spacing w:val="-9"/>
        </w:rPr>
        <w:t> </w:t>
      </w:r>
      <w:r>
        <w:rPr/>
        <w:t>incentives</w:t>
      </w:r>
      <w:r>
        <w:rPr>
          <w:spacing w:val="-11"/>
        </w:rPr>
        <w:t> </w:t>
      </w:r>
      <w:r>
        <w:rPr/>
        <w:t>for</w:t>
      </w:r>
      <w:r>
        <w:rPr>
          <w:spacing w:val="-10"/>
        </w:rPr>
        <w:t> </w:t>
      </w:r>
      <w:r>
        <w:rPr/>
        <w:t>CCS</w:t>
      </w:r>
      <w:r>
        <w:rPr>
          <w:spacing w:val="-8"/>
        </w:rPr>
        <w:t> </w:t>
      </w:r>
      <w:r>
        <w:rPr/>
        <w:t>implementation by laws and regulations, however, the Ministry of Energy and Mineral Resources still considers the tax mechanism, carbon trading, and incentives.</w:t>
      </w:r>
    </w:p>
    <w:p>
      <w:pPr>
        <w:pStyle w:val="BodyText"/>
        <w:spacing w:before="6"/>
        <w:ind w:left="360" w:right="356" w:firstLine="283"/>
      </w:pPr>
      <w:r>
        <w:rPr/>
        <w:t>Based</w:t>
      </w:r>
      <w:r>
        <w:rPr>
          <w:spacing w:val="-5"/>
        </w:rPr>
        <w:t> </w:t>
      </w:r>
      <w:r>
        <w:rPr/>
        <w:t>on</w:t>
      </w:r>
      <w:r>
        <w:rPr>
          <w:spacing w:val="-5"/>
        </w:rPr>
        <w:t> </w:t>
      </w:r>
      <w:r>
        <w:rPr/>
        <w:t>these</w:t>
      </w:r>
      <w:r>
        <w:rPr>
          <w:spacing w:val="-6"/>
        </w:rPr>
        <w:t> </w:t>
      </w:r>
      <w:r>
        <w:rPr/>
        <w:t>considerations,</w:t>
      </w:r>
      <w:r>
        <w:rPr>
          <w:spacing w:val="-6"/>
        </w:rPr>
        <w:t> </w:t>
      </w:r>
      <w:r>
        <w:rPr/>
        <w:t>the</w:t>
      </w:r>
      <w:r>
        <w:rPr>
          <w:spacing w:val="-3"/>
        </w:rPr>
        <w:t> </w:t>
      </w:r>
      <w:r>
        <w:rPr/>
        <w:t>integration</w:t>
      </w:r>
      <w:r>
        <w:rPr>
          <w:spacing w:val="-4"/>
        </w:rPr>
        <w:t> </w:t>
      </w:r>
      <w:r>
        <w:rPr/>
        <w:t>of</w:t>
      </w:r>
      <w:r>
        <w:rPr>
          <w:spacing w:val="-6"/>
        </w:rPr>
        <w:t> </w:t>
      </w:r>
      <w:r>
        <w:rPr/>
        <w:t>CCS</w:t>
      </w:r>
      <w:r>
        <w:rPr>
          <w:spacing w:val="-6"/>
        </w:rPr>
        <w:t> </w:t>
      </w:r>
      <w:r>
        <w:rPr/>
        <w:t>technology</w:t>
      </w:r>
      <w:r>
        <w:rPr>
          <w:spacing w:val="-4"/>
        </w:rPr>
        <w:t> </w:t>
      </w:r>
      <w:r>
        <w:rPr/>
        <w:t>in</w:t>
      </w:r>
      <w:r>
        <w:rPr>
          <w:spacing w:val="-7"/>
        </w:rPr>
        <w:t> </w:t>
      </w:r>
      <w:r>
        <w:rPr/>
        <w:t>the</w:t>
      </w:r>
      <w:r>
        <w:rPr>
          <w:spacing w:val="-6"/>
        </w:rPr>
        <w:t> </w:t>
      </w:r>
      <w:r>
        <w:rPr/>
        <w:t>ammonia</w:t>
      </w:r>
      <w:r>
        <w:rPr>
          <w:spacing w:val="-6"/>
        </w:rPr>
        <w:t> </w:t>
      </w:r>
      <w:r>
        <w:rPr/>
        <w:t>industry</w:t>
      </w:r>
      <w:r>
        <w:rPr>
          <w:spacing w:val="-7"/>
        </w:rPr>
        <w:t> </w:t>
      </w:r>
      <w:r>
        <w:rPr/>
        <w:t>needs</w:t>
      </w:r>
      <w:r>
        <w:rPr>
          <w:spacing w:val="-6"/>
        </w:rPr>
        <w:t> </w:t>
      </w:r>
      <w:r>
        <w:rPr/>
        <w:t>to</w:t>
      </w:r>
      <w:r>
        <w:rPr>
          <w:spacing w:val="-6"/>
        </w:rPr>
        <w:t> </w:t>
      </w:r>
      <w:r>
        <w:rPr/>
        <w:t>be</w:t>
      </w:r>
      <w:r>
        <w:rPr>
          <w:spacing w:val="-7"/>
        </w:rPr>
        <w:t> </w:t>
      </w:r>
      <w:r>
        <w:rPr/>
        <w:t>developed, especially</w:t>
      </w:r>
      <w:r>
        <w:rPr>
          <w:spacing w:val="-13"/>
        </w:rPr>
        <w:t> </w:t>
      </w:r>
      <w:r>
        <w:rPr/>
        <w:t>from</w:t>
      </w:r>
      <w:r>
        <w:rPr>
          <w:spacing w:val="-12"/>
        </w:rPr>
        <w:t> </w:t>
      </w:r>
      <w:r>
        <w:rPr/>
        <w:t>the</w:t>
      </w:r>
      <w:r>
        <w:rPr>
          <w:spacing w:val="-13"/>
        </w:rPr>
        <w:t> </w:t>
      </w:r>
      <w:r>
        <w:rPr/>
        <w:t>economic</w:t>
      </w:r>
      <w:r>
        <w:rPr>
          <w:spacing w:val="-12"/>
        </w:rPr>
        <w:t> </w:t>
      </w:r>
      <w:r>
        <w:rPr/>
        <w:t>and</w:t>
      </w:r>
      <w:r>
        <w:rPr>
          <w:spacing w:val="-13"/>
        </w:rPr>
        <w:t> </w:t>
      </w:r>
      <w:r>
        <w:rPr/>
        <w:t>environmental</w:t>
      </w:r>
      <w:r>
        <w:rPr>
          <w:spacing w:val="-12"/>
        </w:rPr>
        <w:t> </w:t>
      </w:r>
      <w:r>
        <w:rPr/>
        <w:t>sectors.</w:t>
      </w:r>
      <w:r>
        <w:rPr>
          <w:spacing w:val="-13"/>
        </w:rPr>
        <w:t> </w:t>
      </w:r>
      <w:r>
        <w:rPr/>
        <w:t>Currently,</w:t>
      </w:r>
      <w:r>
        <w:rPr>
          <w:spacing w:val="-12"/>
        </w:rPr>
        <w:t> </w:t>
      </w:r>
      <w:r>
        <w:rPr/>
        <w:t>Techno-Economic</w:t>
      </w:r>
      <w:r>
        <w:rPr>
          <w:spacing w:val="-13"/>
        </w:rPr>
        <w:t> </w:t>
      </w:r>
      <w:r>
        <w:rPr/>
        <w:t>Analysis</w:t>
      </w:r>
      <w:r>
        <w:rPr>
          <w:spacing w:val="-12"/>
        </w:rPr>
        <w:t> </w:t>
      </w:r>
      <w:r>
        <w:rPr/>
        <w:t>(TEA)</w:t>
      </w:r>
      <w:r>
        <w:rPr>
          <w:spacing w:val="-13"/>
        </w:rPr>
        <w:t> </w:t>
      </w:r>
      <w:r>
        <w:rPr/>
        <w:t>and</w:t>
      </w:r>
      <w:r>
        <w:rPr>
          <w:spacing w:val="-12"/>
        </w:rPr>
        <w:t> </w:t>
      </w:r>
      <w:r>
        <w:rPr/>
        <w:t>Life</w:t>
      </w:r>
      <w:r>
        <w:rPr>
          <w:spacing w:val="-13"/>
        </w:rPr>
        <w:t> </w:t>
      </w:r>
      <w:r>
        <w:rPr/>
        <w:t>Cycle Assessment (LCA) are tools that are widely used in the early stages of technology development as a step to evaluate the</w:t>
      </w:r>
      <w:r>
        <w:rPr>
          <w:spacing w:val="-2"/>
        </w:rPr>
        <w:t> </w:t>
      </w:r>
      <w:r>
        <w:rPr/>
        <w:t>economic</w:t>
      </w:r>
      <w:r>
        <w:rPr>
          <w:spacing w:val="-2"/>
        </w:rPr>
        <w:t> </w:t>
      </w:r>
      <w:r>
        <w:rPr/>
        <w:t>feasibility</w:t>
      </w:r>
      <w:r>
        <w:rPr>
          <w:spacing w:val="-1"/>
        </w:rPr>
        <w:t> </w:t>
      </w:r>
      <w:r>
        <w:rPr/>
        <w:t>and</w:t>
      </w:r>
      <w:r>
        <w:rPr>
          <w:spacing w:val="-1"/>
        </w:rPr>
        <w:t> </w:t>
      </w:r>
      <w:r>
        <w:rPr/>
        <w:t>environmental</w:t>
      </w:r>
      <w:r>
        <w:rPr>
          <w:spacing w:val="-2"/>
        </w:rPr>
        <w:t> </w:t>
      </w:r>
      <w:r>
        <w:rPr/>
        <w:t>performance</w:t>
      </w:r>
      <w:r>
        <w:rPr>
          <w:spacing w:val="-2"/>
        </w:rPr>
        <w:t> </w:t>
      </w:r>
      <w:r>
        <w:rPr/>
        <w:t>in</w:t>
      </w:r>
      <w:r>
        <w:rPr>
          <w:spacing w:val="-1"/>
        </w:rPr>
        <w:t> </w:t>
      </w:r>
      <w:r>
        <w:rPr/>
        <w:t>the</w:t>
      </w:r>
      <w:r>
        <w:rPr>
          <w:spacing w:val="-2"/>
        </w:rPr>
        <w:t> </w:t>
      </w:r>
      <w:r>
        <w:rPr/>
        <w:t>future.</w:t>
      </w:r>
      <w:r>
        <w:rPr>
          <w:spacing w:val="-4"/>
        </w:rPr>
        <w:t> </w:t>
      </w:r>
      <w:r>
        <w:rPr/>
        <w:t>This</w:t>
      </w:r>
      <w:r>
        <w:rPr>
          <w:spacing w:val="-2"/>
        </w:rPr>
        <w:t> </w:t>
      </w:r>
      <w:r>
        <w:rPr>
          <w:color w:val="1C1C1C"/>
        </w:rPr>
        <w:t>study</w:t>
      </w:r>
      <w:r>
        <w:rPr>
          <w:color w:val="1C1C1C"/>
          <w:spacing w:val="-1"/>
        </w:rPr>
        <w:t> </w:t>
      </w:r>
      <w:r>
        <w:rPr>
          <w:color w:val="1C1C1C"/>
        </w:rPr>
        <w:t>aims</w:t>
      </w:r>
      <w:r>
        <w:rPr>
          <w:color w:val="1C1C1C"/>
          <w:spacing w:val="-3"/>
        </w:rPr>
        <w:t> </w:t>
      </w:r>
      <w:r>
        <w:rPr>
          <w:color w:val="1C1C1C"/>
        </w:rPr>
        <w:t>to</w:t>
      </w:r>
      <w:r>
        <w:rPr>
          <w:color w:val="1C1C1C"/>
          <w:spacing w:val="-1"/>
        </w:rPr>
        <w:t> </w:t>
      </w:r>
      <w:r>
        <w:rPr>
          <w:color w:val="1C1C1C"/>
        </w:rPr>
        <w:t>address</w:t>
      </w:r>
      <w:r>
        <w:rPr>
          <w:color w:val="1C1C1C"/>
          <w:spacing w:val="-3"/>
        </w:rPr>
        <w:t> </w:t>
      </w:r>
      <w:r>
        <w:rPr>
          <w:color w:val="1C1C1C"/>
        </w:rPr>
        <w:t>the</w:t>
      </w:r>
      <w:r>
        <w:rPr>
          <w:color w:val="1C1C1C"/>
          <w:spacing w:val="-2"/>
        </w:rPr>
        <w:t> </w:t>
      </w:r>
      <w:r>
        <w:rPr>
          <w:color w:val="1C1C1C"/>
        </w:rPr>
        <w:t>lack</w:t>
      </w:r>
      <w:r>
        <w:rPr>
          <w:color w:val="1C1C1C"/>
          <w:spacing w:val="-1"/>
        </w:rPr>
        <w:t> </w:t>
      </w:r>
      <w:r>
        <w:rPr>
          <w:color w:val="1C1C1C"/>
        </w:rPr>
        <w:t>of</w:t>
      </w:r>
      <w:r>
        <w:rPr>
          <w:color w:val="1C1C1C"/>
          <w:spacing w:val="-2"/>
        </w:rPr>
        <w:t> </w:t>
      </w:r>
      <w:r>
        <w:rPr>
          <w:color w:val="1C1C1C"/>
        </w:rPr>
        <w:t>detailed techno-economic and environmental assessments of blue ammonia production in Indonesia by performing a simulation of an ammonia plant with integrated CCS.</w:t>
      </w:r>
    </w:p>
    <w:p>
      <w:pPr>
        <w:pStyle w:val="BodyText"/>
        <w:spacing w:before="9"/>
        <w:jc w:val="left"/>
      </w:pPr>
    </w:p>
    <w:p>
      <w:pPr>
        <w:pStyle w:val="Heading1"/>
      </w:pPr>
      <w:r>
        <w:rPr>
          <w:spacing w:val="-2"/>
        </w:rPr>
        <w:t>METHODS</w:t>
      </w:r>
    </w:p>
    <w:p>
      <w:pPr>
        <w:pStyle w:val="BodyText"/>
        <w:spacing w:before="241"/>
        <w:ind w:left="360" w:right="357" w:firstLine="283"/>
      </w:pPr>
      <w:r>
        <w:rPr/>
        <w:t>This study was carried out in three stages. The first stage determined the efficiency of the capturing equipment simulated using Aspen HYSYS. The second stage calculated the techno-economic, and the third or last stage calculated the environmental impact using OpenLCA software.</w:t>
      </w:r>
    </w:p>
    <w:p>
      <w:pPr>
        <w:pStyle w:val="BodyText"/>
        <w:jc w:val="left"/>
      </w:pPr>
    </w:p>
    <w:p>
      <w:pPr>
        <w:pStyle w:val="Heading2"/>
        <w:numPr>
          <w:ilvl w:val="0"/>
          <w:numId w:val="1"/>
        </w:numPr>
        <w:tabs>
          <w:tab w:pos="787" w:val="left" w:leader="none"/>
        </w:tabs>
        <w:spacing w:line="240" w:lineRule="auto" w:before="0" w:after="0"/>
        <w:ind w:left="787" w:right="0" w:hanging="427"/>
        <w:jc w:val="left"/>
      </w:pPr>
      <w:r>
        <w:rPr/>
        <w:t>Methodology</w:t>
      </w:r>
      <w:r>
        <w:rPr>
          <w:spacing w:val="-5"/>
        </w:rPr>
        <w:t> </w:t>
      </w:r>
      <w:r>
        <w:rPr/>
        <w:t>for</w:t>
      </w:r>
      <w:r>
        <w:rPr>
          <w:spacing w:val="-4"/>
        </w:rPr>
        <w:t> </w:t>
      </w:r>
      <w:r>
        <w:rPr>
          <w:spacing w:val="-2"/>
        </w:rPr>
        <w:t>simulation</w:t>
      </w:r>
    </w:p>
    <w:p>
      <w:pPr>
        <w:pStyle w:val="ListParagraph"/>
        <w:numPr>
          <w:ilvl w:val="1"/>
          <w:numId w:val="1"/>
        </w:numPr>
        <w:tabs>
          <w:tab w:pos="787" w:val="left" w:leader="none"/>
        </w:tabs>
        <w:spacing w:line="229" w:lineRule="exact" w:before="1" w:after="0"/>
        <w:ind w:left="787" w:right="0" w:hanging="427"/>
        <w:jc w:val="left"/>
        <w:rPr>
          <w:i/>
          <w:sz w:val="20"/>
        </w:rPr>
      </w:pPr>
      <w:r>
        <w:rPr>
          <w:i/>
          <w:sz w:val="20"/>
        </w:rPr>
        <w:t>Process</w:t>
      </w:r>
      <w:r>
        <w:rPr>
          <w:i/>
          <w:spacing w:val="-8"/>
          <w:sz w:val="20"/>
        </w:rPr>
        <w:t> </w:t>
      </w:r>
      <w:r>
        <w:rPr>
          <w:i/>
          <w:spacing w:val="-2"/>
          <w:sz w:val="20"/>
        </w:rPr>
        <w:t>selection</w:t>
      </w:r>
    </w:p>
    <w:p>
      <w:pPr>
        <w:pStyle w:val="BodyText"/>
        <w:ind w:left="360" w:right="354"/>
        <w:jc w:val="left"/>
        <w:rPr>
          <w:position w:val="2"/>
        </w:rPr>
      </w:pPr>
      <w:r>
        <w:rPr/>
        <w:t>Several</w:t>
      </w:r>
      <w:r>
        <w:rPr>
          <w:spacing w:val="-8"/>
        </w:rPr>
        <w:t> </w:t>
      </w:r>
      <w:r>
        <w:rPr/>
        <w:t>processes</w:t>
      </w:r>
      <w:r>
        <w:rPr>
          <w:spacing w:val="-8"/>
        </w:rPr>
        <w:t> </w:t>
      </w:r>
      <w:r>
        <w:rPr/>
        <w:t>are</w:t>
      </w:r>
      <w:r>
        <w:rPr>
          <w:spacing w:val="-7"/>
        </w:rPr>
        <w:t> </w:t>
      </w:r>
      <w:r>
        <w:rPr/>
        <w:t>available</w:t>
      </w:r>
      <w:r>
        <w:rPr>
          <w:spacing w:val="-7"/>
        </w:rPr>
        <w:t> </w:t>
      </w:r>
      <w:r>
        <w:rPr/>
        <w:t>for</w:t>
      </w:r>
      <w:r>
        <w:rPr>
          <w:spacing w:val="-4"/>
        </w:rPr>
        <w:t> </w:t>
      </w:r>
      <w:r>
        <w:rPr/>
        <w:t>acid</w:t>
      </w:r>
      <w:r>
        <w:rPr>
          <w:spacing w:val="-7"/>
        </w:rPr>
        <w:t> </w:t>
      </w:r>
      <w:r>
        <w:rPr/>
        <w:t>gas</w:t>
      </w:r>
      <w:r>
        <w:rPr>
          <w:spacing w:val="-8"/>
        </w:rPr>
        <w:t> </w:t>
      </w:r>
      <w:r>
        <w:rPr/>
        <w:t>purification,</w:t>
      </w:r>
      <w:r>
        <w:rPr>
          <w:spacing w:val="-10"/>
        </w:rPr>
        <w:t> </w:t>
      </w:r>
      <w:r>
        <w:rPr/>
        <w:t>all</w:t>
      </w:r>
      <w:r>
        <w:rPr>
          <w:spacing w:val="-8"/>
        </w:rPr>
        <w:t> </w:t>
      </w:r>
      <w:r>
        <w:rPr/>
        <w:t>suitable</w:t>
      </w:r>
      <w:r>
        <w:rPr>
          <w:spacing w:val="-8"/>
        </w:rPr>
        <w:t> </w:t>
      </w:r>
      <w:r>
        <w:rPr/>
        <w:t>depending</w:t>
      </w:r>
      <w:r>
        <w:rPr>
          <w:spacing w:val="-9"/>
        </w:rPr>
        <w:t> </w:t>
      </w:r>
      <w:r>
        <w:rPr/>
        <w:t>on</w:t>
      </w:r>
      <w:r>
        <w:rPr>
          <w:spacing w:val="-7"/>
        </w:rPr>
        <w:t> </w:t>
      </w:r>
      <w:r>
        <w:rPr/>
        <w:t>the</w:t>
      </w:r>
      <w:r>
        <w:rPr>
          <w:spacing w:val="-7"/>
        </w:rPr>
        <w:t> </w:t>
      </w:r>
      <w:r>
        <w:rPr/>
        <w:t>available</w:t>
      </w:r>
      <w:r>
        <w:rPr>
          <w:spacing w:val="-8"/>
        </w:rPr>
        <w:t> </w:t>
      </w:r>
      <w:r>
        <w:rPr/>
        <w:t>conditions.</w:t>
      </w:r>
      <w:r>
        <w:rPr>
          <w:spacing w:val="-5"/>
        </w:rPr>
        <w:t> </w:t>
      </w:r>
      <w:r>
        <w:rPr/>
        <w:t>This</w:t>
      </w:r>
      <w:r>
        <w:rPr>
          <w:spacing w:val="-8"/>
        </w:rPr>
        <w:t> </w:t>
      </w:r>
      <w:r>
        <w:rPr/>
        <w:t>study </w:t>
      </w:r>
      <w:r>
        <w:rPr>
          <w:spacing w:val="-2"/>
          <w:position w:val="2"/>
        </w:rPr>
        <w:t>uses</w:t>
      </w:r>
      <w:r>
        <w:rPr>
          <w:spacing w:val="-4"/>
          <w:position w:val="2"/>
        </w:rPr>
        <w:t> </w:t>
      </w:r>
      <w:r>
        <w:rPr>
          <w:spacing w:val="-2"/>
          <w:position w:val="2"/>
        </w:rPr>
        <w:t>a</w:t>
      </w:r>
      <w:r>
        <w:rPr>
          <w:spacing w:val="-3"/>
          <w:position w:val="2"/>
        </w:rPr>
        <w:t> </w:t>
      </w:r>
      <w:r>
        <w:rPr>
          <w:spacing w:val="-2"/>
          <w:position w:val="2"/>
        </w:rPr>
        <w:t>technology absorber-stripper</w:t>
      </w:r>
      <w:r>
        <w:rPr>
          <w:spacing w:val="-3"/>
          <w:position w:val="2"/>
        </w:rPr>
        <w:t> </w:t>
      </w:r>
      <w:r>
        <w:rPr>
          <w:spacing w:val="-2"/>
          <w:position w:val="2"/>
        </w:rPr>
        <w:t>for</w:t>
      </w:r>
      <w:r>
        <w:rPr>
          <w:position w:val="2"/>
        </w:rPr>
        <w:t> </w:t>
      </w:r>
      <w:r>
        <w:rPr>
          <w:spacing w:val="-2"/>
          <w:position w:val="2"/>
        </w:rPr>
        <w:t>CO</w:t>
      </w:r>
      <w:r>
        <w:rPr>
          <w:spacing w:val="-2"/>
          <w:sz w:val="13"/>
        </w:rPr>
        <w:t>2</w:t>
      </w:r>
      <w:r>
        <w:rPr>
          <w:spacing w:val="15"/>
          <w:sz w:val="13"/>
        </w:rPr>
        <w:t> </w:t>
      </w:r>
      <w:r>
        <w:rPr>
          <w:spacing w:val="-2"/>
          <w:position w:val="2"/>
        </w:rPr>
        <w:t>capture,</w:t>
      </w:r>
      <w:r>
        <w:rPr>
          <w:spacing w:val="-3"/>
          <w:position w:val="2"/>
        </w:rPr>
        <w:t> </w:t>
      </w:r>
      <w:r>
        <w:rPr>
          <w:spacing w:val="-2"/>
          <w:position w:val="2"/>
        </w:rPr>
        <w:t>with</w:t>
      </w:r>
      <w:r>
        <w:rPr>
          <w:spacing w:val="-1"/>
          <w:position w:val="2"/>
        </w:rPr>
        <w:t> </w:t>
      </w:r>
      <w:r>
        <w:rPr>
          <w:spacing w:val="-2"/>
          <w:position w:val="2"/>
        </w:rPr>
        <w:t>56%</w:t>
      </w:r>
      <w:r>
        <w:rPr>
          <w:spacing w:val="-4"/>
          <w:position w:val="2"/>
        </w:rPr>
        <w:t> </w:t>
      </w:r>
      <w:r>
        <w:rPr>
          <w:spacing w:val="-2"/>
          <w:position w:val="2"/>
        </w:rPr>
        <w:t>Methyl</w:t>
      </w:r>
      <w:r>
        <w:rPr>
          <w:spacing w:val="-3"/>
          <w:position w:val="2"/>
        </w:rPr>
        <w:t> </w:t>
      </w:r>
      <w:r>
        <w:rPr>
          <w:spacing w:val="-2"/>
          <w:position w:val="2"/>
        </w:rPr>
        <w:t>Diethanolamine</w:t>
      </w:r>
      <w:r>
        <w:rPr>
          <w:spacing w:val="-6"/>
          <w:position w:val="2"/>
        </w:rPr>
        <w:t> </w:t>
      </w:r>
      <w:r>
        <w:rPr>
          <w:spacing w:val="-2"/>
          <w:position w:val="2"/>
        </w:rPr>
        <w:t>(MDEA)</w:t>
      </w:r>
      <w:r>
        <w:rPr>
          <w:spacing w:val="1"/>
          <w:position w:val="2"/>
        </w:rPr>
        <w:t> </w:t>
      </w:r>
      <w:r>
        <w:rPr>
          <w:spacing w:val="-2"/>
          <w:position w:val="2"/>
        </w:rPr>
        <w:t>as</w:t>
      </w:r>
      <w:r>
        <w:rPr>
          <w:spacing w:val="-3"/>
          <w:position w:val="2"/>
        </w:rPr>
        <w:t> </w:t>
      </w:r>
      <w:r>
        <w:rPr>
          <w:spacing w:val="-2"/>
          <w:position w:val="2"/>
        </w:rPr>
        <w:t>a</w:t>
      </w:r>
      <w:r>
        <w:rPr>
          <w:spacing w:val="-3"/>
          <w:position w:val="2"/>
        </w:rPr>
        <w:t> </w:t>
      </w:r>
      <w:r>
        <w:rPr>
          <w:spacing w:val="-2"/>
          <w:position w:val="2"/>
        </w:rPr>
        <w:t>chemical solvent</w:t>
      </w:r>
    </w:p>
    <w:p>
      <w:pPr>
        <w:pStyle w:val="BodyText"/>
        <w:spacing w:line="235" w:lineRule="auto"/>
        <w:ind w:left="360" w:right="356"/>
      </w:pPr>
      <w:r>
        <w:rPr>
          <w:position w:val="2"/>
        </w:rPr>
        <w:t>[7] and the flow rate of flue gas is 275,773.243 kg/h combined from SMR and CRU. CO</w:t>
      </w:r>
      <w:r>
        <w:rPr>
          <w:sz w:val="13"/>
        </w:rPr>
        <w:t>2</w:t>
      </w:r>
      <w:r>
        <w:rPr>
          <w:spacing w:val="34"/>
          <w:sz w:val="13"/>
        </w:rPr>
        <w:t> </w:t>
      </w:r>
      <w:r>
        <w:rPr>
          <w:position w:val="2"/>
        </w:rPr>
        <w:t>capture using aqueous alkanolamine</w:t>
      </w:r>
      <w:r>
        <w:rPr>
          <w:spacing w:val="-6"/>
          <w:position w:val="2"/>
        </w:rPr>
        <w:t> </w:t>
      </w:r>
      <w:r>
        <w:rPr>
          <w:position w:val="2"/>
        </w:rPr>
        <w:t>solution</w:t>
      </w:r>
      <w:r>
        <w:rPr>
          <w:spacing w:val="-6"/>
          <w:position w:val="2"/>
        </w:rPr>
        <w:t> </w:t>
      </w:r>
      <w:r>
        <w:rPr>
          <w:position w:val="2"/>
        </w:rPr>
        <w:t>by</w:t>
      </w:r>
      <w:r>
        <w:rPr>
          <w:spacing w:val="-6"/>
          <w:position w:val="2"/>
        </w:rPr>
        <w:t> </w:t>
      </w:r>
      <w:r>
        <w:rPr>
          <w:position w:val="2"/>
        </w:rPr>
        <w:t>absorption</w:t>
      </w:r>
      <w:r>
        <w:rPr>
          <w:spacing w:val="-2"/>
          <w:position w:val="2"/>
        </w:rPr>
        <w:t> </w:t>
      </w:r>
      <w:r>
        <w:rPr>
          <w:position w:val="2"/>
        </w:rPr>
        <w:t>process</w:t>
      </w:r>
      <w:r>
        <w:rPr>
          <w:spacing w:val="-8"/>
          <w:position w:val="2"/>
        </w:rPr>
        <w:t> </w:t>
      </w:r>
      <w:r>
        <w:rPr>
          <w:position w:val="2"/>
        </w:rPr>
        <w:t>was</w:t>
      </w:r>
      <w:r>
        <w:rPr>
          <w:spacing w:val="-7"/>
          <w:position w:val="2"/>
        </w:rPr>
        <w:t> </w:t>
      </w:r>
      <w:r>
        <w:rPr>
          <w:position w:val="2"/>
        </w:rPr>
        <w:t>proven</w:t>
      </w:r>
      <w:r>
        <w:rPr>
          <w:spacing w:val="-5"/>
          <w:position w:val="2"/>
        </w:rPr>
        <w:t> </w:t>
      </w:r>
      <w:r>
        <w:rPr>
          <w:position w:val="2"/>
        </w:rPr>
        <w:t>to</w:t>
      </w:r>
      <w:r>
        <w:rPr>
          <w:spacing w:val="-6"/>
          <w:position w:val="2"/>
        </w:rPr>
        <w:t> </w:t>
      </w:r>
      <w:r>
        <w:rPr>
          <w:position w:val="2"/>
        </w:rPr>
        <w:t>be</w:t>
      </w:r>
      <w:r>
        <w:rPr>
          <w:spacing w:val="-6"/>
          <w:position w:val="2"/>
        </w:rPr>
        <w:t> </w:t>
      </w:r>
      <w:r>
        <w:rPr>
          <w:position w:val="2"/>
        </w:rPr>
        <w:t>effective</w:t>
      </w:r>
      <w:r>
        <w:rPr>
          <w:spacing w:val="-6"/>
          <w:position w:val="2"/>
        </w:rPr>
        <w:t> </w:t>
      </w:r>
      <w:r>
        <w:rPr>
          <w:position w:val="2"/>
        </w:rPr>
        <w:t>in</w:t>
      </w:r>
      <w:r>
        <w:rPr>
          <w:spacing w:val="-6"/>
          <w:position w:val="2"/>
        </w:rPr>
        <w:t> </w:t>
      </w:r>
      <w:r>
        <w:rPr>
          <w:position w:val="2"/>
        </w:rPr>
        <w:t>removing</w:t>
      </w:r>
      <w:r>
        <w:rPr>
          <w:spacing w:val="-6"/>
          <w:position w:val="2"/>
        </w:rPr>
        <w:t> </w:t>
      </w:r>
      <w:r>
        <w:rPr>
          <w:position w:val="2"/>
        </w:rPr>
        <w:t>CO</w:t>
      </w:r>
      <w:r>
        <w:rPr>
          <w:sz w:val="13"/>
        </w:rPr>
        <w:t>2</w:t>
      </w:r>
      <w:r>
        <w:rPr>
          <w:spacing w:val="11"/>
          <w:sz w:val="13"/>
        </w:rPr>
        <w:t> </w:t>
      </w:r>
      <w:r>
        <w:rPr>
          <w:position w:val="2"/>
        </w:rPr>
        <w:t>gas</w:t>
      </w:r>
      <w:r>
        <w:rPr>
          <w:spacing w:val="-7"/>
          <w:position w:val="2"/>
        </w:rPr>
        <w:t> </w:t>
      </w:r>
      <w:r>
        <w:rPr>
          <w:position w:val="2"/>
        </w:rPr>
        <w:t>from</w:t>
      </w:r>
      <w:r>
        <w:rPr>
          <w:spacing w:val="-6"/>
          <w:position w:val="2"/>
        </w:rPr>
        <w:t> </w:t>
      </w:r>
      <w:r>
        <w:rPr>
          <w:position w:val="2"/>
        </w:rPr>
        <w:t>flue</w:t>
      </w:r>
      <w:r>
        <w:rPr>
          <w:spacing w:val="-6"/>
          <w:position w:val="2"/>
        </w:rPr>
        <w:t> </w:t>
      </w:r>
      <w:r>
        <w:rPr>
          <w:position w:val="2"/>
        </w:rPr>
        <w:t>gas</w:t>
      </w:r>
      <w:r>
        <w:rPr>
          <w:spacing w:val="-7"/>
          <w:position w:val="2"/>
        </w:rPr>
        <w:t> </w:t>
      </w:r>
      <w:r>
        <w:rPr>
          <w:position w:val="2"/>
        </w:rPr>
        <w:t>of</w:t>
      </w:r>
      <w:r>
        <w:rPr>
          <w:spacing w:val="-6"/>
          <w:position w:val="2"/>
        </w:rPr>
        <w:t> </w:t>
      </w:r>
      <w:r>
        <w:rPr>
          <w:position w:val="2"/>
        </w:rPr>
        <w:t>various </w:t>
      </w:r>
      <w:r>
        <w:rPr/>
        <w:t>industries [8].</w:t>
      </w:r>
    </w:p>
    <w:p>
      <w:pPr>
        <w:pStyle w:val="ListParagraph"/>
        <w:numPr>
          <w:ilvl w:val="1"/>
          <w:numId w:val="1"/>
        </w:numPr>
        <w:tabs>
          <w:tab w:pos="786" w:val="left" w:leader="none"/>
        </w:tabs>
        <w:spacing w:line="229" w:lineRule="exact" w:before="0" w:after="0"/>
        <w:ind w:left="786" w:right="0" w:hanging="426"/>
        <w:jc w:val="both"/>
        <w:rPr>
          <w:i/>
          <w:sz w:val="20"/>
        </w:rPr>
      </w:pPr>
      <w:r>
        <w:rPr>
          <w:i/>
          <w:sz w:val="20"/>
        </w:rPr>
        <w:t>Process</w:t>
      </w:r>
      <w:r>
        <w:rPr>
          <w:i/>
          <w:spacing w:val="-8"/>
          <w:sz w:val="20"/>
        </w:rPr>
        <w:t> </w:t>
      </w:r>
      <w:r>
        <w:rPr>
          <w:i/>
          <w:spacing w:val="-2"/>
          <w:sz w:val="20"/>
        </w:rPr>
        <w:t>description</w:t>
      </w:r>
    </w:p>
    <w:p>
      <w:pPr>
        <w:pStyle w:val="BodyText"/>
        <w:ind w:left="360" w:right="367"/>
      </w:pPr>
      <w:r>
        <w:rPr/>
        <w:t>Fig.</w:t>
      </w:r>
      <w:r>
        <w:rPr>
          <w:spacing w:val="-3"/>
        </w:rPr>
        <w:t> </w:t>
      </w:r>
      <w:r>
        <w:rPr/>
        <w:t>1</w:t>
      </w:r>
      <w:r>
        <w:rPr>
          <w:spacing w:val="-2"/>
        </w:rPr>
        <w:t> </w:t>
      </w:r>
      <w:r>
        <w:rPr/>
        <w:t>shows</w:t>
      </w:r>
      <w:r>
        <w:rPr>
          <w:spacing w:val="-4"/>
        </w:rPr>
        <w:t> </w:t>
      </w:r>
      <w:r>
        <w:rPr/>
        <w:t>flue</w:t>
      </w:r>
      <w:r>
        <w:rPr>
          <w:spacing w:val="-3"/>
        </w:rPr>
        <w:t> </w:t>
      </w:r>
      <w:r>
        <w:rPr/>
        <w:t>gas</w:t>
      </w:r>
      <w:r>
        <w:rPr>
          <w:spacing w:val="-4"/>
        </w:rPr>
        <w:t> </w:t>
      </w:r>
      <w:r>
        <w:rPr/>
        <w:t>from</w:t>
      </w:r>
      <w:r>
        <w:rPr>
          <w:spacing w:val="-2"/>
        </w:rPr>
        <w:t> </w:t>
      </w:r>
      <w:r>
        <w:rPr/>
        <w:t>SMR</w:t>
      </w:r>
      <w:r>
        <w:rPr>
          <w:spacing w:val="-4"/>
        </w:rPr>
        <w:t> </w:t>
      </w:r>
      <w:r>
        <w:rPr/>
        <w:t>has</w:t>
      </w:r>
      <w:r>
        <w:rPr>
          <w:spacing w:val="-4"/>
        </w:rPr>
        <w:t> </w:t>
      </w:r>
      <w:r>
        <w:rPr/>
        <w:t>to</w:t>
      </w:r>
      <w:r>
        <w:rPr>
          <w:spacing w:val="-2"/>
        </w:rPr>
        <w:t> </w:t>
      </w:r>
      <w:r>
        <w:rPr/>
        <w:t>be</w:t>
      </w:r>
      <w:r>
        <w:rPr>
          <w:spacing w:val="-3"/>
        </w:rPr>
        <w:t> </w:t>
      </w:r>
      <w:r>
        <w:rPr/>
        <w:t>compressed,</w:t>
      </w:r>
      <w:r>
        <w:rPr>
          <w:spacing w:val="-3"/>
        </w:rPr>
        <w:t> </w:t>
      </w:r>
      <w:r>
        <w:rPr/>
        <w:t>in</w:t>
      </w:r>
      <w:r>
        <w:rPr>
          <w:spacing w:val="-4"/>
        </w:rPr>
        <w:t> </w:t>
      </w:r>
      <w:r>
        <w:rPr/>
        <w:t>this</w:t>
      </w:r>
      <w:r>
        <w:rPr>
          <w:spacing w:val="-4"/>
        </w:rPr>
        <w:t> </w:t>
      </w:r>
      <w:r>
        <w:rPr/>
        <w:t>process</w:t>
      </w:r>
      <w:r>
        <w:rPr>
          <w:spacing w:val="-4"/>
        </w:rPr>
        <w:t> </w:t>
      </w:r>
      <w:r>
        <w:rPr/>
        <w:t>it</w:t>
      </w:r>
      <w:r>
        <w:rPr>
          <w:spacing w:val="-4"/>
        </w:rPr>
        <w:t> </w:t>
      </w:r>
      <w:r>
        <w:rPr/>
        <w:t>is</w:t>
      </w:r>
      <w:r>
        <w:rPr>
          <w:spacing w:val="-4"/>
        </w:rPr>
        <w:t> </w:t>
      </w:r>
      <w:r>
        <w:rPr/>
        <w:t>also</w:t>
      </w:r>
      <w:r>
        <w:rPr>
          <w:spacing w:val="-3"/>
        </w:rPr>
        <w:t> </w:t>
      </w:r>
      <w:r>
        <w:rPr/>
        <w:t>necessary to</w:t>
      </w:r>
      <w:r>
        <w:rPr>
          <w:spacing w:val="-2"/>
        </w:rPr>
        <w:t> </w:t>
      </w:r>
      <w:r>
        <w:rPr/>
        <w:t>increase</w:t>
      </w:r>
      <w:r>
        <w:rPr>
          <w:spacing w:val="-3"/>
        </w:rPr>
        <w:t> </w:t>
      </w:r>
      <w:r>
        <w:rPr/>
        <w:t>the</w:t>
      </w:r>
      <w:r>
        <w:rPr>
          <w:spacing w:val="-3"/>
        </w:rPr>
        <w:t> </w:t>
      </w:r>
      <w:r>
        <w:rPr/>
        <w:t>temperature significantly, so it is necessary to reduce temperature using a heat exchanger before entering the absorption process.</w:t>
      </w:r>
    </w:p>
    <w:p>
      <w:pPr>
        <w:pStyle w:val="BodyText"/>
        <w:spacing w:after="0"/>
        <w:sectPr>
          <w:pgSz w:w="12240" w:h="15840"/>
          <w:pgMar w:top="1380" w:bottom="280" w:left="1080" w:right="1080"/>
        </w:sectPr>
      </w:pPr>
    </w:p>
    <w:p>
      <w:pPr>
        <w:pStyle w:val="BodyText"/>
        <w:spacing w:line="237" w:lineRule="auto" w:before="62"/>
        <w:ind w:left="360" w:right="358"/>
      </w:pPr>
      <w:r>
        <w:rPr/>
        <w:t>Absorption</w:t>
      </w:r>
      <w:r>
        <w:rPr>
          <w:spacing w:val="-2"/>
        </w:rPr>
        <w:t> </w:t>
      </w:r>
      <w:r>
        <w:rPr/>
        <w:t>process</w:t>
      </w:r>
      <w:r>
        <w:rPr>
          <w:spacing w:val="-4"/>
        </w:rPr>
        <w:t> </w:t>
      </w:r>
      <w:r>
        <w:rPr/>
        <w:t>by</w:t>
      </w:r>
      <w:r>
        <w:rPr>
          <w:spacing w:val="-2"/>
        </w:rPr>
        <w:t> </w:t>
      </w:r>
      <w:r>
        <w:rPr/>
        <w:t>contacting</w:t>
      </w:r>
      <w:r>
        <w:rPr>
          <w:spacing w:val="-2"/>
        </w:rPr>
        <w:t> </w:t>
      </w:r>
      <w:r>
        <w:rPr/>
        <w:t>solvent</w:t>
      </w:r>
      <w:r>
        <w:rPr>
          <w:spacing w:val="-4"/>
        </w:rPr>
        <w:t> </w:t>
      </w:r>
      <w:r>
        <w:rPr/>
        <w:t>in</w:t>
      </w:r>
      <w:r>
        <w:rPr>
          <w:spacing w:val="-2"/>
        </w:rPr>
        <w:t> </w:t>
      </w:r>
      <w:r>
        <w:rPr/>
        <w:t>the</w:t>
      </w:r>
      <w:r>
        <w:rPr>
          <w:spacing w:val="-3"/>
        </w:rPr>
        <w:t> </w:t>
      </w:r>
      <w:r>
        <w:rPr/>
        <w:t>form</w:t>
      </w:r>
      <w:r>
        <w:rPr>
          <w:spacing w:val="-2"/>
        </w:rPr>
        <w:t> </w:t>
      </w:r>
      <w:r>
        <w:rPr/>
        <w:t>of</w:t>
      </w:r>
      <w:r>
        <w:rPr>
          <w:spacing w:val="-3"/>
        </w:rPr>
        <w:t> </w:t>
      </w:r>
      <w:r>
        <w:rPr/>
        <w:t>MDEA</w:t>
      </w:r>
      <w:r>
        <w:rPr>
          <w:spacing w:val="-3"/>
        </w:rPr>
        <w:t> </w:t>
      </w:r>
      <w:r>
        <w:rPr/>
        <w:t>with</w:t>
      </w:r>
      <w:r>
        <w:rPr>
          <w:spacing w:val="-2"/>
        </w:rPr>
        <w:t> </w:t>
      </w:r>
      <w:r>
        <w:rPr/>
        <w:t>a</w:t>
      </w:r>
      <w:r>
        <w:rPr>
          <w:spacing w:val="-3"/>
        </w:rPr>
        <w:t> </w:t>
      </w:r>
      <w:r>
        <w:rPr/>
        <w:t>concentration</w:t>
      </w:r>
      <w:r>
        <w:rPr>
          <w:spacing w:val="-2"/>
        </w:rPr>
        <w:t> </w:t>
      </w:r>
      <w:r>
        <w:rPr/>
        <w:t>of</w:t>
      </w:r>
      <w:r>
        <w:rPr>
          <w:spacing w:val="-5"/>
        </w:rPr>
        <w:t> </w:t>
      </w:r>
      <w:r>
        <w:rPr/>
        <w:t>56%, the</w:t>
      </w:r>
      <w:r>
        <w:rPr>
          <w:spacing w:val="-3"/>
        </w:rPr>
        <w:t> </w:t>
      </w:r>
      <w:r>
        <w:rPr/>
        <w:t>solvent</w:t>
      </w:r>
      <w:r>
        <w:rPr>
          <w:spacing w:val="-4"/>
        </w:rPr>
        <w:t> </w:t>
      </w:r>
      <w:r>
        <w:rPr/>
        <w:t>absorbs</w:t>
      </w:r>
      <w:r>
        <w:rPr>
          <w:spacing w:val="-4"/>
        </w:rPr>
        <w:t> </w:t>
      </w:r>
      <w:r>
        <w:rPr/>
        <w:t>the acid gases, and the sweet gas leaves the segment from the top. The</w:t>
      </w:r>
      <w:r>
        <w:rPr>
          <w:spacing w:val="-2"/>
        </w:rPr>
        <w:t> </w:t>
      </w:r>
      <w:r>
        <w:rPr/>
        <w:t>rich amine is</w:t>
      </w:r>
      <w:r>
        <w:rPr>
          <w:spacing w:val="-1"/>
        </w:rPr>
        <w:t> </w:t>
      </w:r>
      <w:r>
        <w:rPr/>
        <w:t>then sent</w:t>
      </w:r>
      <w:r>
        <w:rPr>
          <w:spacing w:val="-3"/>
        </w:rPr>
        <w:t> </w:t>
      </w:r>
      <w:r>
        <w:rPr/>
        <w:t>to the valve and separated </w:t>
      </w:r>
      <w:r>
        <w:rPr>
          <w:position w:val="2"/>
        </w:rPr>
        <w:t>from N</w:t>
      </w:r>
      <w:r>
        <w:rPr>
          <w:sz w:val="13"/>
        </w:rPr>
        <w:t>2</w:t>
      </w:r>
      <w:r>
        <w:rPr>
          <w:spacing w:val="29"/>
          <w:sz w:val="13"/>
        </w:rPr>
        <w:t> </w:t>
      </w:r>
      <w:r>
        <w:rPr>
          <w:position w:val="2"/>
        </w:rPr>
        <w:t>with a flash tank to lower the pressure.</w:t>
      </w:r>
      <w:r>
        <w:rPr>
          <w:spacing w:val="40"/>
          <w:position w:val="2"/>
        </w:rPr>
        <w:t> </w:t>
      </w:r>
      <w:r>
        <w:rPr>
          <w:position w:val="2"/>
        </w:rPr>
        <w:t>Then, the rich amine is warmed through the heat exchanger, this amine</w:t>
      </w:r>
      <w:r>
        <w:rPr>
          <w:spacing w:val="-4"/>
          <w:position w:val="2"/>
        </w:rPr>
        <w:t> </w:t>
      </w:r>
      <w:r>
        <w:rPr>
          <w:position w:val="2"/>
        </w:rPr>
        <w:t>is</w:t>
      </w:r>
      <w:r>
        <w:rPr>
          <w:spacing w:val="-5"/>
          <w:position w:val="2"/>
        </w:rPr>
        <w:t> </w:t>
      </w:r>
      <w:r>
        <w:rPr>
          <w:position w:val="2"/>
        </w:rPr>
        <w:t>stripped</w:t>
      </w:r>
      <w:r>
        <w:rPr>
          <w:spacing w:val="-4"/>
          <w:position w:val="2"/>
        </w:rPr>
        <w:t> </w:t>
      </w:r>
      <w:r>
        <w:rPr>
          <w:position w:val="2"/>
        </w:rPr>
        <w:t>off</w:t>
      </w:r>
      <w:r>
        <w:rPr>
          <w:spacing w:val="-4"/>
          <w:position w:val="2"/>
        </w:rPr>
        <w:t> </w:t>
      </w:r>
      <w:r>
        <w:rPr>
          <w:position w:val="2"/>
        </w:rPr>
        <w:t>CO</w:t>
      </w:r>
      <w:r>
        <w:rPr>
          <w:sz w:val="13"/>
        </w:rPr>
        <w:t>2</w:t>
      </w:r>
      <w:r>
        <w:rPr>
          <w:spacing w:val="13"/>
          <w:sz w:val="13"/>
        </w:rPr>
        <w:t> </w:t>
      </w:r>
      <w:r>
        <w:rPr>
          <w:position w:val="2"/>
        </w:rPr>
        <w:t>at</w:t>
      </w:r>
      <w:r>
        <w:rPr>
          <w:spacing w:val="-4"/>
          <w:position w:val="2"/>
        </w:rPr>
        <w:t> </w:t>
      </w:r>
      <w:r>
        <w:rPr>
          <w:position w:val="2"/>
        </w:rPr>
        <w:t>low</w:t>
      </w:r>
      <w:r>
        <w:rPr>
          <w:spacing w:val="-4"/>
          <w:position w:val="2"/>
        </w:rPr>
        <w:t> </w:t>
      </w:r>
      <w:r>
        <w:rPr>
          <w:position w:val="2"/>
        </w:rPr>
        <w:t>pressure</w:t>
      </w:r>
      <w:r>
        <w:rPr>
          <w:spacing w:val="-3"/>
          <w:position w:val="2"/>
        </w:rPr>
        <w:t> </w:t>
      </w:r>
      <w:r>
        <w:rPr>
          <w:position w:val="2"/>
        </w:rPr>
        <w:t>and</w:t>
      </w:r>
      <w:r>
        <w:rPr>
          <w:spacing w:val="-4"/>
          <w:position w:val="2"/>
        </w:rPr>
        <w:t> </w:t>
      </w:r>
      <w:r>
        <w:rPr>
          <w:position w:val="2"/>
        </w:rPr>
        <w:t>high</w:t>
      </w:r>
      <w:r>
        <w:rPr>
          <w:spacing w:val="-4"/>
          <w:position w:val="2"/>
        </w:rPr>
        <w:t> </w:t>
      </w:r>
      <w:r>
        <w:rPr>
          <w:position w:val="2"/>
        </w:rPr>
        <w:t>temperature</w:t>
      </w:r>
      <w:r>
        <w:rPr>
          <w:spacing w:val="-3"/>
          <w:position w:val="2"/>
        </w:rPr>
        <w:t> </w:t>
      </w:r>
      <w:r>
        <w:rPr>
          <w:position w:val="2"/>
        </w:rPr>
        <w:t>in</w:t>
      </w:r>
      <w:r>
        <w:rPr>
          <w:spacing w:val="-4"/>
          <w:position w:val="2"/>
        </w:rPr>
        <w:t> </w:t>
      </w:r>
      <w:r>
        <w:rPr>
          <w:position w:val="2"/>
        </w:rPr>
        <w:t>the</w:t>
      </w:r>
      <w:r>
        <w:rPr>
          <w:spacing w:val="-4"/>
          <w:position w:val="2"/>
        </w:rPr>
        <w:t> </w:t>
      </w:r>
      <w:r>
        <w:rPr>
          <w:position w:val="2"/>
        </w:rPr>
        <w:t>regenerator.</w:t>
      </w:r>
      <w:r>
        <w:rPr>
          <w:spacing w:val="-6"/>
          <w:position w:val="2"/>
        </w:rPr>
        <w:t> </w:t>
      </w:r>
      <w:r>
        <w:rPr>
          <w:position w:val="2"/>
        </w:rPr>
        <w:t>The</w:t>
      </w:r>
      <w:r>
        <w:rPr>
          <w:spacing w:val="-4"/>
          <w:position w:val="2"/>
        </w:rPr>
        <w:t> </w:t>
      </w:r>
      <w:r>
        <w:rPr>
          <w:position w:val="2"/>
        </w:rPr>
        <w:t>acid</w:t>
      </w:r>
      <w:r>
        <w:rPr>
          <w:spacing w:val="-6"/>
          <w:position w:val="2"/>
        </w:rPr>
        <w:t> </w:t>
      </w:r>
      <w:r>
        <w:rPr>
          <w:position w:val="2"/>
        </w:rPr>
        <w:t>gas</w:t>
      </w:r>
      <w:r>
        <w:rPr>
          <w:spacing w:val="-5"/>
          <w:position w:val="2"/>
        </w:rPr>
        <w:t> </w:t>
      </w:r>
      <w:r>
        <w:rPr>
          <w:position w:val="2"/>
        </w:rPr>
        <w:t>and</w:t>
      </w:r>
      <w:r>
        <w:rPr>
          <w:spacing w:val="-4"/>
          <w:position w:val="2"/>
        </w:rPr>
        <w:t> </w:t>
      </w:r>
      <w:r>
        <w:rPr>
          <w:position w:val="2"/>
        </w:rPr>
        <w:t>some</w:t>
      </w:r>
      <w:r>
        <w:rPr>
          <w:spacing w:val="-4"/>
          <w:position w:val="2"/>
        </w:rPr>
        <w:t> </w:t>
      </w:r>
      <w:r>
        <w:rPr>
          <w:position w:val="2"/>
        </w:rPr>
        <w:t>water</w:t>
      </w:r>
      <w:r>
        <w:rPr>
          <w:spacing w:val="-4"/>
          <w:position w:val="2"/>
        </w:rPr>
        <w:t> </w:t>
      </w:r>
      <w:r>
        <w:rPr>
          <w:position w:val="2"/>
        </w:rPr>
        <w:t>leave </w:t>
      </w:r>
      <w:r>
        <w:rPr/>
        <w:t>the generator through an overhead condenser.</w:t>
      </w:r>
    </w:p>
    <w:p>
      <w:pPr>
        <w:pStyle w:val="BodyText"/>
        <w:spacing w:before="21"/>
        <w:jc w:val="left"/>
      </w:pPr>
      <w:r>
        <w:rPr/>
        <w:drawing>
          <wp:anchor distT="0" distB="0" distL="0" distR="0" allowOverlap="1" layoutInCell="1" locked="0" behindDoc="1" simplePos="0" relativeHeight="487587840">
            <wp:simplePos x="0" y="0"/>
            <wp:positionH relativeFrom="page">
              <wp:posOffset>895350</wp:posOffset>
            </wp:positionH>
            <wp:positionV relativeFrom="paragraph">
              <wp:posOffset>175124</wp:posOffset>
            </wp:positionV>
            <wp:extent cx="5865243" cy="3294888"/>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6" cstate="print"/>
                    <a:stretch>
                      <a:fillRect/>
                    </a:stretch>
                  </pic:blipFill>
                  <pic:spPr>
                    <a:xfrm>
                      <a:off x="0" y="0"/>
                      <a:ext cx="5865243" cy="3294888"/>
                    </a:xfrm>
                    <a:prstGeom prst="rect">
                      <a:avLst/>
                    </a:prstGeom>
                  </pic:spPr>
                </pic:pic>
              </a:graphicData>
            </a:graphic>
          </wp:anchor>
        </w:drawing>
      </w:r>
    </w:p>
    <w:p>
      <w:pPr>
        <w:spacing w:before="102"/>
        <w:ind w:left="3317" w:right="0" w:firstLine="0"/>
        <w:jc w:val="left"/>
        <w:rPr>
          <w:sz w:val="18"/>
        </w:rPr>
      </w:pPr>
      <w:r>
        <w:rPr>
          <w:b/>
          <w:sz w:val="18"/>
        </w:rPr>
        <w:t>FIGURE</w:t>
      </w:r>
      <w:r>
        <w:rPr>
          <w:b/>
          <w:spacing w:val="-2"/>
          <w:sz w:val="18"/>
        </w:rPr>
        <w:t> </w:t>
      </w:r>
      <w:r>
        <w:rPr>
          <w:b/>
          <w:sz w:val="18"/>
        </w:rPr>
        <w:t>1.</w:t>
      </w:r>
      <w:r>
        <w:rPr>
          <w:b/>
          <w:spacing w:val="5"/>
          <w:sz w:val="18"/>
        </w:rPr>
        <w:t> </w:t>
      </w:r>
      <w:r>
        <w:rPr>
          <w:sz w:val="18"/>
        </w:rPr>
        <w:t>Simulation</w:t>
      </w:r>
      <w:r>
        <w:rPr>
          <w:spacing w:val="-3"/>
          <w:sz w:val="18"/>
        </w:rPr>
        <w:t> </w:t>
      </w:r>
      <w:r>
        <w:rPr>
          <w:sz w:val="18"/>
        </w:rPr>
        <w:t>flow</w:t>
      </w:r>
      <w:r>
        <w:rPr>
          <w:spacing w:val="-1"/>
          <w:sz w:val="18"/>
        </w:rPr>
        <w:t> </w:t>
      </w:r>
      <w:r>
        <w:rPr>
          <w:sz w:val="18"/>
        </w:rPr>
        <w:t>sheet</w:t>
      </w:r>
      <w:r>
        <w:rPr>
          <w:spacing w:val="-2"/>
          <w:sz w:val="18"/>
        </w:rPr>
        <w:t> </w:t>
      </w:r>
      <w:r>
        <w:rPr>
          <w:sz w:val="18"/>
        </w:rPr>
        <w:t>of capturing</w:t>
      </w:r>
      <w:r>
        <w:rPr>
          <w:spacing w:val="1"/>
          <w:sz w:val="18"/>
        </w:rPr>
        <w:t> </w:t>
      </w:r>
      <w:r>
        <w:rPr>
          <w:spacing w:val="-2"/>
          <w:sz w:val="18"/>
        </w:rPr>
        <w:t>processes</w:t>
      </w:r>
    </w:p>
    <w:p>
      <w:pPr>
        <w:pStyle w:val="BodyText"/>
        <w:jc w:val="left"/>
        <w:rPr>
          <w:sz w:val="18"/>
        </w:rPr>
      </w:pPr>
    </w:p>
    <w:p>
      <w:pPr>
        <w:pStyle w:val="BodyText"/>
        <w:spacing w:before="46"/>
        <w:jc w:val="left"/>
        <w:rPr>
          <w:sz w:val="18"/>
        </w:rPr>
      </w:pPr>
    </w:p>
    <w:p>
      <w:pPr>
        <w:pStyle w:val="BodyText"/>
        <w:ind w:left="360" w:right="355"/>
      </w:pPr>
      <w:r>
        <w:rPr/>
        <w:t>This lean amine leaves the base of the regenerator through the heat exchanger and blends with the warm water and amine</w:t>
      </w:r>
      <w:r>
        <w:rPr>
          <w:spacing w:val="-2"/>
        </w:rPr>
        <w:t> </w:t>
      </w:r>
      <w:r>
        <w:rPr/>
        <w:t>(stream</w:t>
      </w:r>
      <w:r>
        <w:rPr>
          <w:spacing w:val="-1"/>
        </w:rPr>
        <w:t> </w:t>
      </w:r>
      <w:r>
        <w:rPr/>
        <w:t>effluent).</w:t>
      </w:r>
      <w:r>
        <w:rPr>
          <w:spacing w:val="-2"/>
        </w:rPr>
        <w:t> </w:t>
      </w:r>
      <w:r>
        <w:rPr/>
        <w:t>Then,</w:t>
      </w:r>
      <w:r>
        <w:rPr>
          <w:spacing w:val="-4"/>
        </w:rPr>
        <w:t> </w:t>
      </w:r>
      <w:r>
        <w:rPr/>
        <w:t>the</w:t>
      </w:r>
      <w:r>
        <w:rPr>
          <w:spacing w:val="-2"/>
        </w:rPr>
        <w:t> </w:t>
      </w:r>
      <w:r>
        <w:rPr/>
        <w:t>lean</w:t>
      </w:r>
      <w:r>
        <w:rPr>
          <w:spacing w:val="-1"/>
        </w:rPr>
        <w:t> </w:t>
      </w:r>
      <w:r>
        <w:rPr/>
        <w:t>amine</w:t>
      </w:r>
      <w:r>
        <w:rPr>
          <w:spacing w:val="-2"/>
        </w:rPr>
        <w:t> </w:t>
      </w:r>
      <w:r>
        <w:rPr/>
        <w:t>is</w:t>
      </w:r>
      <w:r>
        <w:rPr>
          <w:spacing w:val="-3"/>
        </w:rPr>
        <w:t> </w:t>
      </w:r>
      <w:r>
        <w:rPr/>
        <w:t>recycled</w:t>
      </w:r>
      <w:r>
        <w:rPr>
          <w:spacing w:val="-1"/>
        </w:rPr>
        <w:t> </w:t>
      </w:r>
      <w:r>
        <w:rPr/>
        <w:t>to</w:t>
      </w:r>
      <w:r>
        <w:rPr>
          <w:spacing w:val="-1"/>
        </w:rPr>
        <w:t> </w:t>
      </w:r>
      <w:r>
        <w:rPr/>
        <w:t>the</w:t>
      </w:r>
      <w:r>
        <w:rPr>
          <w:spacing w:val="-2"/>
        </w:rPr>
        <w:t> </w:t>
      </w:r>
      <w:r>
        <w:rPr/>
        <w:t>stream</w:t>
      </w:r>
      <w:r>
        <w:rPr>
          <w:spacing w:val="-1"/>
        </w:rPr>
        <w:t> </w:t>
      </w:r>
      <w:r>
        <w:rPr/>
        <w:t>MDEA,</w:t>
      </w:r>
      <w:r>
        <w:rPr>
          <w:spacing w:val="-2"/>
        </w:rPr>
        <w:t> </w:t>
      </w:r>
      <w:r>
        <w:rPr/>
        <w:t>cooled,</w:t>
      </w:r>
      <w:r>
        <w:rPr>
          <w:spacing w:val="-2"/>
        </w:rPr>
        <w:t> </w:t>
      </w:r>
      <w:r>
        <w:rPr/>
        <w:t>and</w:t>
      </w:r>
      <w:r>
        <w:rPr>
          <w:spacing w:val="-3"/>
        </w:rPr>
        <w:t> </w:t>
      </w:r>
      <w:r>
        <w:rPr/>
        <w:t>sent</w:t>
      </w:r>
      <w:r>
        <w:rPr>
          <w:spacing w:val="-3"/>
        </w:rPr>
        <w:t> </w:t>
      </w:r>
      <w:r>
        <w:rPr/>
        <w:t>back</w:t>
      </w:r>
      <w:r>
        <w:rPr>
          <w:spacing w:val="-1"/>
        </w:rPr>
        <w:t> </w:t>
      </w:r>
      <w:r>
        <w:rPr/>
        <w:t>to</w:t>
      </w:r>
      <w:r>
        <w:rPr>
          <w:spacing w:val="-1"/>
        </w:rPr>
        <w:t> </w:t>
      </w:r>
      <w:r>
        <w:rPr/>
        <w:t>the</w:t>
      </w:r>
      <w:r>
        <w:rPr>
          <w:spacing w:val="-2"/>
        </w:rPr>
        <w:t> </w:t>
      </w:r>
      <w:r>
        <w:rPr/>
        <w:t>absorber afterward. Working the absorber at high</w:t>
      </w:r>
      <w:r>
        <w:rPr>
          <w:spacing w:val="-1"/>
        </w:rPr>
        <w:t> </w:t>
      </w:r>
      <w:r>
        <w:rPr/>
        <w:t>weights</w:t>
      </w:r>
      <w:r>
        <w:rPr>
          <w:spacing w:val="-1"/>
        </w:rPr>
        <w:t> </w:t>
      </w:r>
      <w:r>
        <w:rPr/>
        <w:t>seems</w:t>
      </w:r>
      <w:r>
        <w:rPr>
          <w:spacing w:val="-1"/>
        </w:rPr>
        <w:t> </w:t>
      </w:r>
      <w:r>
        <w:rPr/>
        <w:t>to have no cost advantage.</w:t>
      </w:r>
      <w:r>
        <w:rPr>
          <w:spacing w:val="-1"/>
        </w:rPr>
        <w:t> </w:t>
      </w:r>
      <w:r>
        <w:rPr/>
        <w:t>To achieve the desired purity, the free gas output from the regenerator it is necessary to separate water in a separator tank. Then, the gases free from water</w:t>
      </w:r>
      <w:r>
        <w:rPr>
          <w:spacing w:val="-8"/>
        </w:rPr>
        <w:t> </w:t>
      </w:r>
      <w:r>
        <w:rPr/>
        <w:t>are</w:t>
      </w:r>
      <w:r>
        <w:rPr>
          <w:spacing w:val="-9"/>
        </w:rPr>
        <w:t> </w:t>
      </w:r>
      <w:r>
        <w:rPr/>
        <w:t>mixed</w:t>
      </w:r>
      <w:r>
        <w:rPr>
          <w:spacing w:val="-8"/>
        </w:rPr>
        <w:t> </w:t>
      </w:r>
      <w:r>
        <w:rPr/>
        <w:t>with</w:t>
      </w:r>
      <w:r>
        <w:rPr>
          <w:spacing w:val="-8"/>
        </w:rPr>
        <w:t> </w:t>
      </w:r>
      <w:r>
        <w:rPr/>
        <w:t>flue</w:t>
      </w:r>
      <w:r>
        <w:rPr>
          <w:spacing w:val="-9"/>
        </w:rPr>
        <w:t> </w:t>
      </w:r>
      <w:r>
        <w:rPr/>
        <w:t>gases</w:t>
      </w:r>
      <w:r>
        <w:rPr>
          <w:spacing w:val="-9"/>
        </w:rPr>
        <w:t> </w:t>
      </w:r>
      <w:r>
        <w:rPr/>
        <w:t>from</w:t>
      </w:r>
      <w:r>
        <w:rPr>
          <w:spacing w:val="-8"/>
        </w:rPr>
        <w:t> </w:t>
      </w:r>
      <w:r>
        <w:rPr/>
        <w:t>CRU,</w:t>
      </w:r>
      <w:r>
        <w:rPr>
          <w:spacing w:val="-9"/>
        </w:rPr>
        <w:t> </w:t>
      </w:r>
      <w:r>
        <w:rPr/>
        <w:t>then</w:t>
      </w:r>
      <w:r>
        <w:rPr>
          <w:spacing w:val="-8"/>
        </w:rPr>
        <w:t> </w:t>
      </w:r>
      <w:r>
        <w:rPr/>
        <w:t>the</w:t>
      </w:r>
      <w:r>
        <w:rPr>
          <w:spacing w:val="-9"/>
        </w:rPr>
        <w:t> </w:t>
      </w:r>
      <w:r>
        <w:rPr/>
        <w:t>mixed</w:t>
      </w:r>
      <w:r>
        <w:rPr>
          <w:spacing w:val="-8"/>
        </w:rPr>
        <w:t> </w:t>
      </w:r>
      <w:r>
        <w:rPr/>
        <w:t>gases</w:t>
      </w:r>
      <w:r>
        <w:rPr>
          <w:spacing w:val="-10"/>
        </w:rPr>
        <w:t> </w:t>
      </w:r>
      <w:r>
        <w:rPr/>
        <w:t>are</w:t>
      </w:r>
      <w:r>
        <w:rPr>
          <w:spacing w:val="-9"/>
        </w:rPr>
        <w:t> </w:t>
      </w:r>
      <w:r>
        <w:rPr/>
        <w:t>compressed</w:t>
      </w:r>
      <w:r>
        <w:rPr>
          <w:spacing w:val="-8"/>
        </w:rPr>
        <w:t> </w:t>
      </w:r>
      <w:r>
        <w:rPr/>
        <w:t>into</w:t>
      </w:r>
      <w:r>
        <w:rPr>
          <w:spacing w:val="-8"/>
        </w:rPr>
        <w:t> </w:t>
      </w:r>
      <w:r>
        <w:rPr/>
        <w:t>liquid</w:t>
      </w:r>
      <w:r>
        <w:rPr>
          <w:spacing w:val="-8"/>
        </w:rPr>
        <w:t> </w:t>
      </w:r>
      <w:r>
        <w:rPr/>
        <w:t>phases.</w:t>
      </w:r>
      <w:r>
        <w:rPr>
          <w:spacing w:val="-4"/>
        </w:rPr>
        <w:t> </w:t>
      </w:r>
      <w:r>
        <w:rPr/>
        <w:t>The</w:t>
      </w:r>
      <w:r>
        <w:rPr>
          <w:spacing w:val="-9"/>
        </w:rPr>
        <w:t> </w:t>
      </w:r>
      <w:r>
        <w:rPr/>
        <w:t>flue</w:t>
      </w:r>
      <w:r>
        <w:rPr>
          <w:spacing w:val="-9"/>
        </w:rPr>
        <w:t> </w:t>
      </w:r>
      <w:r>
        <w:rPr/>
        <w:t>gas</w:t>
      </w:r>
      <w:r>
        <w:rPr>
          <w:spacing w:val="-10"/>
        </w:rPr>
        <w:t> </w:t>
      </w:r>
      <w:r>
        <w:rPr/>
        <w:t>from </w:t>
      </w:r>
      <w:r>
        <w:rPr>
          <w:position w:val="2"/>
        </w:rPr>
        <w:t>the</w:t>
      </w:r>
      <w:r>
        <w:rPr>
          <w:spacing w:val="-4"/>
          <w:position w:val="2"/>
        </w:rPr>
        <w:t> </w:t>
      </w:r>
      <w:r>
        <w:rPr>
          <w:position w:val="2"/>
        </w:rPr>
        <w:t>CRU</w:t>
      </w:r>
      <w:r>
        <w:rPr>
          <w:spacing w:val="-4"/>
          <w:position w:val="2"/>
        </w:rPr>
        <w:t> </w:t>
      </w:r>
      <w:r>
        <w:rPr>
          <w:position w:val="2"/>
        </w:rPr>
        <w:t>does</w:t>
      </w:r>
      <w:r>
        <w:rPr>
          <w:spacing w:val="-5"/>
          <w:position w:val="2"/>
        </w:rPr>
        <w:t> </w:t>
      </w:r>
      <w:r>
        <w:rPr>
          <w:position w:val="2"/>
        </w:rPr>
        <w:t>not</w:t>
      </w:r>
      <w:r>
        <w:rPr>
          <w:spacing w:val="-5"/>
          <w:position w:val="2"/>
        </w:rPr>
        <w:t> </w:t>
      </w:r>
      <w:r>
        <w:rPr>
          <w:position w:val="2"/>
        </w:rPr>
        <w:t>require</w:t>
      </w:r>
      <w:r>
        <w:rPr>
          <w:spacing w:val="-4"/>
          <w:position w:val="2"/>
        </w:rPr>
        <w:t> </w:t>
      </w:r>
      <w:r>
        <w:rPr>
          <w:position w:val="2"/>
        </w:rPr>
        <w:t>purification</w:t>
      </w:r>
      <w:r>
        <w:rPr>
          <w:spacing w:val="-3"/>
          <w:position w:val="2"/>
        </w:rPr>
        <w:t> </w:t>
      </w:r>
      <w:r>
        <w:rPr>
          <w:position w:val="2"/>
        </w:rPr>
        <w:t>as</w:t>
      </w:r>
      <w:r>
        <w:rPr>
          <w:spacing w:val="-5"/>
          <w:position w:val="2"/>
        </w:rPr>
        <w:t> </w:t>
      </w:r>
      <w:r>
        <w:rPr>
          <w:position w:val="2"/>
        </w:rPr>
        <w:t>it</w:t>
      </w:r>
      <w:r>
        <w:rPr>
          <w:spacing w:val="-5"/>
          <w:position w:val="2"/>
        </w:rPr>
        <w:t> </w:t>
      </w:r>
      <w:r>
        <w:rPr>
          <w:position w:val="2"/>
        </w:rPr>
        <w:t>already</w:t>
      </w:r>
      <w:r>
        <w:rPr>
          <w:spacing w:val="-3"/>
          <w:position w:val="2"/>
        </w:rPr>
        <w:t> </w:t>
      </w:r>
      <w:r>
        <w:rPr>
          <w:position w:val="2"/>
        </w:rPr>
        <w:t>contains</w:t>
      </w:r>
      <w:r>
        <w:rPr>
          <w:spacing w:val="-8"/>
          <w:position w:val="2"/>
        </w:rPr>
        <w:t> </w:t>
      </w:r>
      <w:r>
        <w:rPr>
          <w:position w:val="2"/>
        </w:rPr>
        <w:t>more</w:t>
      </w:r>
      <w:r>
        <w:rPr>
          <w:spacing w:val="-4"/>
          <w:position w:val="2"/>
        </w:rPr>
        <w:t> </w:t>
      </w:r>
      <w:r>
        <w:rPr>
          <w:position w:val="2"/>
        </w:rPr>
        <w:t>than</w:t>
      </w:r>
      <w:r>
        <w:rPr>
          <w:spacing w:val="-5"/>
          <w:position w:val="2"/>
        </w:rPr>
        <w:t> </w:t>
      </w:r>
      <w:r>
        <w:rPr>
          <w:position w:val="2"/>
        </w:rPr>
        <w:t>99%</w:t>
      </w:r>
      <w:r>
        <w:rPr>
          <w:spacing w:val="-5"/>
          <w:position w:val="2"/>
        </w:rPr>
        <w:t> </w:t>
      </w:r>
      <w:r>
        <w:rPr>
          <w:position w:val="2"/>
        </w:rPr>
        <w:t>CO</w:t>
      </w:r>
      <w:r>
        <w:rPr>
          <w:sz w:val="13"/>
        </w:rPr>
        <w:t>2</w:t>
      </w:r>
      <w:r>
        <w:rPr>
          <w:position w:val="2"/>
        </w:rPr>
        <w:t>.</w:t>
      </w:r>
      <w:r>
        <w:rPr>
          <w:spacing w:val="-4"/>
          <w:position w:val="2"/>
        </w:rPr>
        <w:t> </w:t>
      </w:r>
      <w:r>
        <w:rPr>
          <w:position w:val="2"/>
        </w:rPr>
        <w:t>The</w:t>
      </w:r>
      <w:r>
        <w:rPr>
          <w:spacing w:val="-4"/>
          <w:position w:val="2"/>
        </w:rPr>
        <w:t> </w:t>
      </w:r>
      <w:r>
        <w:rPr>
          <w:position w:val="2"/>
        </w:rPr>
        <w:t>pressure</w:t>
      </w:r>
      <w:r>
        <w:rPr>
          <w:spacing w:val="-4"/>
          <w:position w:val="2"/>
        </w:rPr>
        <w:t> </w:t>
      </w:r>
      <w:r>
        <w:rPr>
          <w:position w:val="2"/>
        </w:rPr>
        <w:t>down</w:t>
      </w:r>
      <w:r>
        <w:rPr>
          <w:spacing w:val="-3"/>
          <w:position w:val="2"/>
        </w:rPr>
        <w:t> </w:t>
      </w:r>
      <w:r>
        <w:rPr>
          <w:position w:val="2"/>
        </w:rPr>
        <w:t>in</w:t>
      </w:r>
      <w:r>
        <w:rPr>
          <w:spacing w:val="-4"/>
          <w:position w:val="2"/>
        </w:rPr>
        <w:t> </w:t>
      </w:r>
      <w:r>
        <w:rPr>
          <w:position w:val="2"/>
        </w:rPr>
        <w:t>all</w:t>
      </w:r>
      <w:r>
        <w:rPr>
          <w:spacing w:val="-4"/>
          <w:position w:val="2"/>
        </w:rPr>
        <w:t> </w:t>
      </w:r>
      <w:r>
        <w:rPr>
          <w:position w:val="2"/>
        </w:rPr>
        <w:t>equipment </w:t>
      </w:r>
      <w:r>
        <w:rPr/>
        <w:t>and the pipelines are regarded.</w:t>
      </w:r>
    </w:p>
    <w:p>
      <w:pPr>
        <w:pStyle w:val="BodyText"/>
        <w:spacing w:before="224"/>
        <w:jc w:val="left"/>
      </w:pPr>
    </w:p>
    <w:p>
      <w:pPr>
        <w:pStyle w:val="Heading2"/>
        <w:numPr>
          <w:ilvl w:val="0"/>
          <w:numId w:val="1"/>
        </w:numPr>
        <w:tabs>
          <w:tab w:pos="786" w:val="left" w:leader="none"/>
        </w:tabs>
        <w:spacing w:line="240" w:lineRule="auto" w:before="0" w:after="0"/>
        <w:ind w:left="786" w:right="0" w:hanging="426"/>
        <w:jc w:val="both"/>
      </w:pPr>
      <w:r>
        <w:rPr/>
        <w:t>Methodology</w:t>
      </w:r>
      <w:r>
        <w:rPr>
          <w:spacing w:val="-8"/>
        </w:rPr>
        <w:t> </w:t>
      </w:r>
      <w:r>
        <w:rPr/>
        <w:t>for</w:t>
      </w:r>
      <w:r>
        <w:rPr>
          <w:spacing w:val="-10"/>
        </w:rPr>
        <w:t> </w:t>
      </w:r>
      <w:r>
        <w:rPr/>
        <w:t>techno-</w:t>
      </w:r>
      <w:r>
        <w:rPr>
          <w:spacing w:val="-2"/>
        </w:rPr>
        <w:t>economics</w:t>
      </w:r>
    </w:p>
    <w:p>
      <w:pPr>
        <w:pStyle w:val="ListParagraph"/>
        <w:numPr>
          <w:ilvl w:val="1"/>
          <w:numId w:val="1"/>
        </w:numPr>
        <w:tabs>
          <w:tab w:pos="786" w:val="left" w:leader="none"/>
        </w:tabs>
        <w:spacing w:line="240" w:lineRule="auto" w:before="1" w:after="0"/>
        <w:ind w:left="786" w:right="0" w:hanging="426"/>
        <w:jc w:val="both"/>
        <w:rPr>
          <w:i/>
          <w:sz w:val="20"/>
        </w:rPr>
      </w:pPr>
      <w:r>
        <w:rPr>
          <w:i/>
          <w:sz w:val="20"/>
        </w:rPr>
        <w:t>Scope</w:t>
      </w:r>
      <w:r>
        <w:rPr>
          <w:i/>
          <w:spacing w:val="-5"/>
          <w:sz w:val="20"/>
        </w:rPr>
        <w:t> </w:t>
      </w:r>
      <w:r>
        <w:rPr>
          <w:i/>
          <w:sz w:val="20"/>
        </w:rPr>
        <w:t>of</w:t>
      </w:r>
      <w:r>
        <w:rPr>
          <w:i/>
          <w:spacing w:val="-4"/>
          <w:sz w:val="20"/>
        </w:rPr>
        <w:t> </w:t>
      </w:r>
      <w:r>
        <w:rPr>
          <w:i/>
          <w:sz w:val="20"/>
        </w:rPr>
        <w:t>CCS</w:t>
      </w:r>
      <w:r>
        <w:rPr>
          <w:i/>
          <w:spacing w:val="-1"/>
          <w:sz w:val="20"/>
        </w:rPr>
        <w:t> </w:t>
      </w:r>
      <w:r>
        <w:rPr>
          <w:i/>
          <w:spacing w:val="-2"/>
          <w:sz w:val="20"/>
        </w:rPr>
        <w:t>technology</w:t>
      </w:r>
    </w:p>
    <w:p>
      <w:pPr>
        <w:pStyle w:val="BodyText"/>
        <w:ind w:left="360" w:right="354"/>
      </w:pPr>
      <w:r>
        <w:rPr/>
        <w:t>The</w:t>
      </w:r>
      <w:r>
        <w:rPr>
          <w:spacing w:val="-3"/>
        </w:rPr>
        <w:t> </w:t>
      </w:r>
      <w:r>
        <w:rPr/>
        <w:t>scope</w:t>
      </w:r>
      <w:r>
        <w:rPr>
          <w:spacing w:val="-5"/>
        </w:rPr>
        <w:t> </w:t>
      </w:r>
      <w:r>
        <w:rPr/>
        <w:t>of</w:t>
      </w:r>
      <w:r>
        <w:rPr>
          <w:spacing w:val="-5"/>
        </w:rPr>
        <w:t> </w:t>
      </w:r>
      <w:r>
        <w:rPr/>
        <w:t>the</w:t>
      </w:r>
      <w:r>
        <w:rPr>
          <w:spacing w:val="-3"/>
        </w:rPr>
        <w:t> </w:t>
      </w:r>
      <w:r>
        <w:rPr/>
        <w:t>study assumes</w:t>
      </w:r>
      <w:r>
        <w:rPr>
          <w:spacing w:val="-3"/>
        </w:rPr>
        <w:t> </w:t>
      </w:r>
      <w:r>
        <w:rPr/>
        <w:t>plant</w:t>
      </w:r>
      <w:r>
        <w:rPr>
          <w:spacing w:val="-4"/>
        </w:rPr>
        <w:t> </w:t>
      </w:r>
      <w:r>
        <w:rPr/>
        <w:t>capacity</w:t>
      </w:r>
      <w:r>
        <w:rPr>
          <w:spacing w:val="-5"/>
        </w:rPr>
        <w:t> </w:t>
      </w:r>
      <w:r>
        <w:rPr/>
        <w:t>is</w:t>
      </w:r>
      <w:r>
        <w:rPr>
          <w:spacing w:val="-4"/>
        </w:rPr>
        <w:t> </w:t>
      </w:r>
      <w:r>
        <w:rPr/>
        <w:t>500,000</w:t>
      </w:r>
      <w:r>
        <w:rPr>
          <w:spacing w:val="-2"/>
        </w:rPr>
        <w:t> </w:t>
      </w:r>
      <w:r>
        <w:rPr/>
        <w:t>MT/year</w:t>
      </w:r>
      <w:r>
        <w:rPr>
          <w:spacing w:val="-3"/>
        </w:rPr>
        <w:t> </w:t>
      </w:r>
      <w:r>
        <w:rPr/>
        <w:t>in</w:t>
      </w:r>
      <w:r>
        <w:rPr>
          <w:spacing w:val="-5"/>
        </w:rPr>
        <w:t> </w:t>
      </w:r>
      <w:r>
        <w:rPr/>
        <w:t>330 days/year</w:t>
      </w:r>
      <w:r>
        <w:rPr>
          <w:spacing w:val="-2"/>
        </w:rPr>
        <w:t> </w:t>
      </w:r>
      <w:r>
        <w:rPr/>
        <w:t>and</w:t>
      </w:r>
      <w:r>
        <w:rPr>
          <w:spacing w:val="-2"/>
        </w:rPr>
        <w:t> </w:t>
      </w:r>
      <w:r>
        <w:rPr/>
        <w:t>a</w:t>
      </w:r>
      <w:r>
        <w:rPr>
          <w:spacing w:val="-7"/>
        </w:rPr>
        <w:t> </w:t>
      </w:r>
      <w:r>
        <w:rPr/>
        <w:t>lifetime</w:t>
      </w:r>
      <w:r>
        <w:rPr>
          <w:spacing w:val="-3"/>
        </w:rPr>
        <w:t> </w:t>
      </w:r>
      <w:r>
        <w:rPr/>
        <w:t>of</w:t>
      </w:r>
      <w:r>
        <w:rPr>
          <w:spacing w:val="-5"/>
        </w:rPr>
        <w:t> </w:t>
      </w:r>
      <w:r>
        <w:rPr/>
        <w:t>20</w:t>
      </w:r>
      <w:r>
        <w:rPr>
          <w:spacing w:val="-4"/>
        </w:rPr>
        <w:t> </w:t>
      </w:r>
      <w:r>
        <w:rPr/>
        <w:t>years,</w:t>
      </w:r>
      <w:r>
        <w:rPr>
          <w:spacing w:val="-2"/>
        </w:rPr>
        <w:t> </w:t>
      </w:r>
      <w:r>
        <w:rPr/>
        <w:t>which will</w:t>
      </w:r>
      <w:r>
        <w:rPr>
          <w:spacing w:val="-3"/>
        </w:rPr>
        <w:t> </w:t>
      </w:r>
      <w:r>
        <w:rPr/>
        <w:t>stoichiometrically</w:t>
      </w:r>
      <w:r>
        <w:rPr>
          <w:spacing w:val="-1"/>
        </w:rPr>
        <w:t> </w:t>
      </w:r>
      <w:r>
        <w:rPr/>
        <w:t>require</w:t>
      </w:r>
      <w:r>
        <w:rPr>
          <w:spacing w:val="-1"/>
        </w:rPr>
        <w:t> </w:t>
      </w:r>
      <w:r>
        <w:rPr/>
        <w:t>50</w:t>
      </w:r>
      <w:r>
        <w:rPr>
          <w:spacing w:val="-1"/>
        </w:rPr>
        <w:t> </w:t>
      </w:r>
      <w:r>
        <w:rPr/>
        <w:t>MT</w:t>
      </w:r>
      <w:r>
        <w:rPr>
          <w:spacing w:val="-1"/>
        </w:rPr>
        <w:t> </w:t>
      </w:r>
      <w:r>
        <w:rPr/>
        <w:t>of</w:t>
      </w:r>
      <w:r>
        <w:rPr>
          <w:spacing w:val="-2"/>
        </w:rPr>
        <w:t> </w:t>
      </w:r>
      <w:r>
        <w:rPr/>
        <w:t>natural</w:t>
      </w:r>
      <w:r>
        <w:rPr>
          <w:spacing w:val="-2"/>
        </w:rPr>
        <w:t> </w:t>
      </w:r>
      <w:r>
        <w:rPr/>
        <w:t>gas</w:t>
      </w:r>
      <w:r>
        <w:rPr>
          <w:spacing w:val="-3"/>
        </w:rPr>
        <w:t> </w:t>
      </w:r>
      <w:r>
        <w:rPr/>
        <w:t>per</w:t>
      </w:r>
      <w:r>
        <w:rPr>
          <w:spacing w:val="-1"/>
        </w:rPr>
        <w:t> </w:t>
      </w:r>
      <w:r>
        <w:rPr/>
        <w:t>hour. The</w:t>
      </w:r>
      <w:r>
        <w:rPr>
          <w:spacing w:val="-1"/>
        </w:rPr>
        <w:t> </w:t>
      </w:r>
      <w:r>
        <w:rPr/>
        <w:t>assumed operational</w:t>
      </w:r>
      <w:r>
        <w:rPr>
          <w:spacing w:val="-2"/>
        </w:rPr>
        <w:t> </w:t>
      </w:r>
      <w:r>
        <w:rPr/>
        <w:t>in</w:t>
      </w:r>
      <w:r>
        <w:rPr>
          <w:spacing w:val="-4"/>
        </w:rPr>
        <w:t> </w:t>
      </w:r>
      <w:r>
        <w:rPr/>
        <w:t>330</w:t>
      </w:r>
      <w:r>
        <w:rPr>
          <w:spacing w:val="-1"/>
        </w:rPr>
        <w:t> </w:t>
      </w:r>
      <w:r>
        <w:rPr/>
        <w:t>days/years</w:t>
      </w:r>
      <w:r>
        <w:rPr>
          <w:spacing w:val="-3"/>
        </w:rPr>
        <w:t> </w:t>
      </w:r>
      <w:r>
        <w:rPr/>
        <w:t>is standard practice for routine maintenance and unexpected downtimes in industrial operations. A typical ammonia production plant might not operate at full capacity every day due to scheduled maintenance activities, repairs, or equipment failures. The 330-day operational assumption allows for approximately 35 days of downtime per year, which is a reasonable estimate for many industrial facilities [9].</w:t>
      </w:r>
    </w:p>
    <w:p>
      <w:pPr>
        <w:pStyle w:val="BodyText"/>
        <w:spacing w:before="1"/>
        <w:ind w:left="360" w:right="355"/>
      </w:pPr>
      <w:r>
        <w:rPr/>
        <w:t>A 20-year lifetime allows for a reasonable period over which initial capital investments can be recovered through operational cash flows. This timeframe is often considered standard in many industrial sectors, including chemical manufacturing, to ensure that investors can recoup their investments while generating profit [10]. The systems and equipment are designed and sized based on HYSYS simulations. The equipment cost estimation methods are based on a Matche with CEPCI 2030, which is 320.29. The parameter for calculating techno-economic CCS technology is shown in Tab. 1. The prices calculated in this study are in US dollars in 2024.</w:t>
      </w:r>
    </w:p>
    <w:p>
      <w:pPr>
        <w:pStyle w:val="BodyText"/>
        <w:spacing w:after="0"/>
        <w:sectPr>
          <w:pgSz w:w="12240" w:h="15840"/>
          <w:pgMar w:top="1380" w:bottom="280" w:left="1080" w:right="1080"/>
        </w:sectPr>
      </w:pPr>
    </w:p>
    <w:p>
      <w:pPr>
        <w:tabs>
          <w:tab w:pos="3701" w:val="left" w:leader="none"/>
          <w:tab w:pos="9719" w:val="left" w:leader="none"/>
        </w:tabs>
        <w:spacing w:before="80" w:after="50"/>
        <w:ind w:left="360" w:right="0" w:firstLine="0"/>
        <w:jc w:val="both"/>
        <w:rPr>
          <w:sz w:val="18"/>
        </w:rPr>
      </w:pPr>
      <w:r>
        <w:rPr>
          <w:b/>
          <w:sz w:val="18"/>
          <w:u w:val="single"/>
        </w:rPr>
        <w:tab/>
        <w:t>TABLE</w:t>
      </w:r>
      <w:r>
        <w:rPr>
          <w:b/>
          <w:spacing w:val="-3"/>
          <w:sz w:val="18"/>
          <w:u w:val="single"/>
        </w:rPr>
        <w:t> </w:t>
      </w:r>
      <w:r>
        <w:rPr>
          <w:b/>
          <w:sz w:val="18"/>
          <w:u w:val="single"/>
        </w:rPr>
        <w:t>1.</w:t>
      </w:r>
      <w:r>
        <w:rPr>
          <w:b/>
          <w:spacing w:val="-1"/>
          <w:sz w:val="18"/>
          <w:u w:val="single"/>
        </w:rPr>
        <w:t> </w:t>
      </w:r>
      <w:r>
        <w:rPr>
          <w:sz w:val="18"/>
          <w:u w:val="single"/>
        </w:rPr>
        <w:t>Parameter</w:t>
      </w:r>
      <w:r>
        <w:rPr>
          <w:spacing w:val="-2"/>
          <w:sz w:val="18"/>
          <w:u w:val="single"/>
        </w:rPr>
        <w:t> </w:t>
      </w:r>
      <w:r>
        <w:rPr>
          <w:sz w:val="18"/>
          <w:u w:val="single"/>
        </w:rPr>
        <w:t>for</w:t>
      </w:r>
      <w:r>
        <w:rPr>
          <w:spacing w:val="-1"/>
          <w:sz w:val="18"/>
          <w:u w:val="single"/>
        </w:rPr>
        <w:t> </w:t>
      </w:r>
      <w:r>
        <w:rPr>
          <w:sz w:val="18"/>
          <w:u w:val="single"/>
        </w:rPr>
        <w:t>techno-</w:t>
      </w:r>
      <w:r>
        <w:rPr>
          <w:spacing w:val="-2"/>
          <w:sz w:val="18"/>
          <w:u w:val="single"/>
        </w:rPr>
        <w:t>economic</w:t>
      </w:r>
      <w:r>
        <w:rPr>
          <w:sz w:val="18"/>
          <w:u w:val="single"/>
        </w:rPr>
        <w:tab/>
      </w:r>
    </w:p>
    <w:tbl>
      <w:tblPr>
        <w:tblW w:w="0" w:type="auto"/>
        <w:jc w:val="left"/>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92"/>
        <w:gridCol w:w="1497"/>
        <w:gridCol w:w="3477"/>
      </w:tblGrid>
      <w:tr>
        <w:trPr>
          <w:trHeight w:val="249" w:hRule="atLeast"/>
        </w:trPr>
        <w:tc>
          <w:tcPr>
            <w:tcW w:w="4392" w:type="dxa"/>
            <w:tcBorders>
              <w:bottom w:val="single" w:sz="4" w:space="0" w:color="000000"/>
            </w:tcBorders>
          </w:tcPr>
          <w:p>
            <w:pPr>
              <w:pStyle w:val="TableParagraph"/>
              <w:spacing w:line="221" w:lineRule="exact"/>
              <w:ind w:left="115"/>
              <w:rPr>
                <w:b/>
                <w:sz w:val="20"/>
              </w:rPr>
            </w:pPr>
            <w:r>
              <w:rPr>
                <w:b/>
                <w:spacing w:val="-2"/>
                <w:sz w:val="20"/>
              </w:rPr>
              <w:t>Parameter</w:t>
            </w:r>
          </w:p>
        </w:tc>
        <w:tc>
          <w:tcPr>
            <w:tcW w:w="1497" w:type="dxa"/>
            <w:tcBorders>
              <w:bottom w:val="single" w:sz="4" w:space="0" w:color="000000"/>
            </w:tcBorders>
          </w:tcPr>
          <w:p>
            <w:pPr>
              <w:pStyle w:val="TableParagraph"/>
              <w:spacing w:line="221" w:lineRule="exact"/>
              <w:ind w:left="439"/>
              <w:rPr>
                <w:b/>
                <w:sz w:val="20"/>
              </w:rPr>
            </w:pPr>
            <w:r>
              <w:rPr>
                <w:b/>
                <w:sz w:val="20"/>
              </w:rPr>
              <w:t>Value</w:t>
            </w:r>
            <w:r>
              <w:rPr>
                <w:b/>
                <w:spacing w:val="-4"/>
                <w:sz w:val="20"/>
              </w:rPr>
              <w:t> </w:t>
            </w:r>
            <w:r>
              <w:rPr>
                <w:b/>
                <w:spacing w:val="-5"/>
                <w:sz w:val="20"/>
              </w:rPr>
              <w:t>[$]</w:t>
            </w:r>
          </w:p>
        </w:tc>
        <w:tc>
          <w:tcPr>
            <w:tcW w:w="3477" w:type="dxa"/>
            <w:tcBorders>
              <w:bottom w:val="single" w:sz="4" w:space="0" w:color="000000"/>
            </w:tcBorders>
          </w:tcPr>
          <w:p>
            <w:pPr>
              <w:pStyle w:val="TableParagraph"/>
              <w:spacing w:line="221" w:lineRule="exact"/>
              <w:ind w:right="2"/>
              <w:jc w:val="center"/>
              <w:rPr>
                <w:b/>
                <w:sz w:val="20"/>
              </w:rPr>
            </w:pPr>
            <w:r>
              <w:rPr>
                <w:b/>
                <w:spacing w:val="-2"/>
                <w:sz w:val="20"/>
              </w:rPr>
              <w:t>Reference</w:t>
            </w:r>
          </w:p>
        </w:tc>
      </w:tr>
      <w:tr>
        <w:trPr>
          <w:trHeight w:val="324" w:hRule="atLeast"/>
        </w:trPr>
        <w:tc>
          <w:tcPr>
            <w:tcW w:w="4392" w:type="dxa"/>
            <w:tcBorders>
              <w:top w:val="single" w:sz="4" w:space="0" w:color="000000"/>
            </w:tcBorders>
          </w:tcPr>
          <w:p>
            <w:pPr>
              <w:pStyle w:val="TableParagraph"/>
              <w:spacing w:before="60"/>
              <w:ind w:left="115"/>
              <w:rPr>
                <w:sz w:val="20"/>
              </w:rPr>
            </w:pPr>
            <w:r>
              <w:rPr>
                <w:sz w:val="20"/>
              </w:rPr>
              <w:t>Lifetime</w:t>
            </w:r>
            <w:r>
              <w:rPr>
                <w:spacing w:val="-7"/>
                <w:sz w:val="20"/>
              </w:rPr>
              <w:t> </w:t>
            </w:r>
            <w:r>
              <w:rPr>
                <w:spacing w:val="-2"/>
                <w:sz w:val="20"/>
              </w:rPr>
              <w:t>(years)</w:t>
            </w:r>
          </w:p>
        </w:tc>
        <w:tc>
          <w:tcPr>
            <w:tcW w:w="1497" w:type="dxa"/>
            <w:tcBorders>
              <w:top w:val="single" w:sz="4" w:space="0" w:color="000000"/>
            </w:tcBorders>
          </w:tcPr>
          <w:p>
            <w:pPr>
              <w:pStyle w:val="TableParagraph"/>
              <w:spacing w:before="60"/>
              <w:ind w:right="104"/>
              <w:jc w:val="right"/>
              <w:rPr>
                <w:sz w:val="20"/>
              </w:rPr>
            </w:pPr>
            <w:r>
              <w:rPr>
                <w:spacing w:val="-5"/>
                <w:sz w:val="20"/>
              </w:rPr>
              <w:t>20</w:t>
            </w:r>
          </w:p>
        </w:tc>
        <w:tc>
          <w:tcPr>
            <w:tcW w:w="3477" w:type="dxa"/>
            <w:tcBorders>
              <w:top w:val="single" w:sz="4" w:space="0" w:color="000000"/>
            </w:tcBorders>
          </w:tcPr>
          <w:p>
            <w:pPr>
              <w:pStyle w:val="TableParagraph"/>
              <w:spacing w:before="60"/>
              <w:ind w:left="107"/>
              <w:rPr>
                <w:sz w:val="20"/>
              </w:rPr>
            </w:pPr>
            <w:r>
              <w:rPr>
                <w:sz w:val="20"/>
              </w:rPr>
              <w:t>(Nosherwani</w:t>
            </w:r>
            <w:r>
              <w:rPr>
                <w:spacing w:val="-3"/>
                <w:sz w:val="20"/>
              </w:rPr>
              <w:t> </w:t>
            </w:r>
            <w:r>
              <w:rPr>
                <w:sz w:val="20"/>
              </w:rPr>
              <w:t>&amp;</w:t>
            </w:r>
            <w:r>
              <w:rPr>
                <w:spacing w:val="-3"/>
                <w:sz w:val="20"/>
              </w:rPr>
              <w:t> </w:t>
            </w:r>
            <w:r>
              <w:rPr>
                <w:sz w:val="20"/>
              </w:rPr>
              <w:t>Neto,</w:t>
            </w:r>
            <w:r>
              <w:rPr>
                <w:spacing w:val="-6"/>
                <w:sz w:val="20"/>
              </w:rPr>
              <w:t> </w:t>
            </w:r>
            <w:r>
              <w:rPr>
                <w:sz w:val="20"/>
              </w:rPr>
              <w:t>2021)</w:t>
            </w:r>
            <w:r>
              <w:rPr>
                <w:spacing w:val="-1"/>
                <w:sz w:val="20"/>
              </w:rPr>
              <w:t> </w:t>
            </w:r>
            <w:r>
              <w:rPr>
                <w:spacing w:val="-5"/>
                <w:sz w:val="20"/>
              </w:rPr>
              <w:t>[1]</w:t>
            </w:r>
          </w:p>
        </w:tc>
      </w:tr>
      <w:tr>
        <w:trPr>
          <w:trHeight w:val="290" w:hRule="atLeast"/>
        </w:trPr>
        <w:tc>
          <w:tcPr>
            <w:tcW w:w="4392" w:type="dxa"/>
          </w:tcPr>
          <w:p>
            <w:pPr>
              <w:pStyle w:val="TableParagraph"/>
              <w:spacing w:before="25"/>
              <w:ind w:left="115"/>
              <w:rPr>
                <w:sz w:val="20"/>
              </w:rPr>
            </w:pPr>
            <w:r>
              <w:rPr>
                <w:sz w:val="20"/>
              </w:rPr>
              <w:t>Electricity</w:t>
            </w:r>
            <w:r>
              <w:rPr>
                <w:spacing w:val="-7"/>
                <w:sz w:val="20"/>
              </w:rPr>
              <w:t> </w:t>
            </w:r>
            <w:r>
              <w:rPr>
                <w:spacing w:val="-2"/>
                <w:sz w:val="20"/>
              </w:rPr>
              <w:t>($/kWh)</w:t>
            </w:r>
          </w:p>
        </w:tc>
        <w:tc>
          <w:tcPr>
            <w:tcW w:w="1497" w:type="dxa"/>
          </w:tcPr>
          <w:p>
            <w:pPr>
              <w:pStyle w:val="TableParagraph"/>
              <w:spacing w:before="25"/>
              <w:ind w:right="104"/>
              <w:jc w:val="right"/>
              <w:rPr>
                <w:sz w:val="20"/>
              </w:rPr>
            </w:pPr>
            <w:r>
              <w:rPr>
                <w:spacing w:val="-2"/>
                <w:sz w:val="20"/>
              </w:rPr>
              <w:t>0.064</w:t>
            </w:r>
          </w:p>
        </w:tc>
        <w:tc>
          <w:tcPr>
            <w:tcW w:w="3477" w:type="dxa"/>
          </w:tcPr>
          <w:p>
            <w:pPr>
              <w:pStyle w:val="TableParagraph"/>
              <w:spacing w:before="25"/>
              <w:ind w:left="107"/>
              <w:rPr>
                <w:sz w:val="20"/>
              </w:rPr>
            </w:pPr>
            <w:r>
              <w:rPr>
                <w:sz w:val="20"/>
              </w:rPr>
              <w:t>Pln.co.id,</w:t>
            </w:r>
            <w:r>
              <w:rPr>
                <w:spacing w:val="-6"/>
                <w:sz w:val="20"/>
              </w:rPr>
              <w:t> </w:t>
            </w:r>
            <w:r>
              <w:rPr>
                <w:spacing w:val="-4"/>
                <w:sz w:val="20"/>
              </w:rPr>
              <w:t>2024</w:t>
            </w:r>
          </w:p>
        </w:tc>
      </w:tr>
      <w:tr>
        <w:trPr>
          <w:trHeight w:val="290" w:hRule="atLeast"/>
        </w:trPr>
        <w:tc>
          <w:tcPr>
            <w:tcW w:w="4392" w:type="dxa"/>
          </w:tcPr>
          <w:p>
            <w:pPr>
              <w:pStyle w:val="TableParagraph"/>
              <w:spacing w:before="25"/>
              <w:ind w:left="115"/>
              <w:rPr>
                <w:sz w:val="20"/>
              </w:rPr>
            </w:pPr>
            <w:r>
              <w:rPr>
                <w:sz w:val="20"/>
              </w:rPr>
              <w:t>MDEA</w:t>
            </w:r>
            <w:r>
              <w:rPr>
                <w:spacing w:val="-7"/>
                <w:sz w:val="20"/>
              </w:rPr>
              <w:t> </w:t>
            </w:r>
            <w:r>
              <w:rPr>
                <w:sz w:val="20"/>
              </w:rPr>
              <w:t>solution</w:t>
            </w:r>
            <w:r>
              <w:rPr>
                <w:spacing w:val="-6"/>
                <w:sz w:val="20"/>
              </w:rPr>
              <w:t> </w:t>
            </w:r>
            <w:r>
              <w:rPr>
                <w:spacing w:val="-2"/>
                <w:sz w:val="20"/>
              </w:rPr>
              <w:t>($/ton)</w:t>
            </w:r>
          </w:p>
        </w:tc>
        <w:tc>
          <w:tcPr>
            <w:tcW w:w="1497" w:type="dxa"/>
          </w:tcPr>
          <w:p>
            <w:pPr>
              <w:pStyle w:val="TableParagraph"/>
              <w:spacing w:before="25"/>
              <w:ind w:right="104"/>
              <w:jc w:val="right"/>
              <w:rPr>
                <w:sz w:val="20"/>
              </w:rPr>
            </w:pPr>
            <w:r>
              <w:rPr>
                <w:spacing w:val="-2"/>
                <w:sz w:val="20"/>
              </w:rPr>
              <w:t>1,250</w:t>
            </w:r>
          </w:p>
        </w:tc>
        <w:tc>
          <w:tcPr>
            <w:tcW w:w="3477" w:type="dxa"/>
          </w:tcPr>
          <w:p>
            <w:pPr>
              <w:pStyle w:val="TableParagraph"/>
              <w:spacing w:before="25"/>
              <w:ind w:left="107"/>
              <w:rPr>
                <w:sz w:val="20"/>
              </w:rPr>
            </w:pPr>
            <w:r>
              <w:rPr>
                <w:sz w:val="20"/>
              </w:rPr>
              <w:t>Alibaba.com,</w:t>
            </w:r>
            <w:r>
              <w:rPr>
                <w:spacing w:val="-11"/>
                <w:sz w:val="20"/>
              </w:rPr>
              <w:t> </w:t>
            </w:r>
            <w:r>
              <w:rPr>
                <w:spacing w:val="-4"/>
                <w:sz w:val="20"/>
              </w:rPr>
              <w:t>2024</w:t>
            </w:r>
          </w:p>
        </w:tc>
      </w:tr>
      <w:tr>
        <w:trPr>
          <w:trHeight w:val="290" w:hRule="atLeast"/>
        </w:trPr>
        <w:tc>
          <w:tcPr>
            <w:tcW w:w="4392" w:type="dxa"/>
          </w:tcPr>
          <w:p>
            <w:pPr>
              <w:pStyle w:val="TableParagraph"/>
              <w:spacing w:before="25"/>
              <w:ind w:left="115"/>
              <w:rPr>
                <w:sz w:val="20"/>
              </w:rPr>
            </w:pPr>
            <w:r>
              <w:rPr>
                <w:sz w:val="20"/>
              </w:rPr>
              <w:t>Pipeline</w:t>
            </w:r>
            <w:r>
              <w:rPr>
                <w:spacing w:val="-7"/>
                <w:sz w:val="20"/>
              </w:rPr>
              <w:t> </w:t>
            </w:r>
            <w:r>
              <w:rPr>
                <w:sz w:val="20"/>
              </w:rPr>
              <w:t>construction</w:t>
            </w:r>
            <w:r>
              <w:rPr>
                <w:spacing w:val="-5"/>
                <w:sz w:val="20"/>
              </w:rPr>
              <w:t> </w:t>
            </w:r>
            <w:r>
              <w:rPr>
                <w:spacing w:val="-2"/>
                <w:sz w:val="20"/>
              </w:rPr>
              <w:t>($/mile)</w:t>
            </w:r>
          </w:p>
        </w:tc>
        <w:tc>
          <w:tcPr>
            <w:tcW w:w="1497" w:type="dxa"/>
          </w:tcPr>
          <w:p>
            <w:pPr>
              <w:pStyle w:val="TableParagraph"/>
              <w:spacing w:before="25"/>
              <w:ind w:right="105"/>
              <w:jc w:val="right"/>
              <w:rPr>
                <w:sz w:val="20"/>
              </w:rPr>
            </w:pPr>
            <w:r>
              <w:rPr>
                <w:spacing w:val="-2"/>
                <w:sz w:val="20"/>
              </w:rPr>
              <w:t>13,684.6</w:t>
            </w:r>
          </w:p>
        </w:tc>
        <w:tc>
          <w:tcPr>
            <w:tcW w:w="3477" w:type="dxa"/>
          </w:tcPr>
          <w:p>
            <w:pPr>
              <w:pStyle w:val="TableParagraph"/>
              <w:spacing w:before="25"/>
              <w:ind w:left="107"/>
              <w:rPr>
                <w:sz w:val="20"/>
              </w:rPr>
            </w:pPr>
            <w:r>
              <w:rPr>
                <w:sz w:val="20"/>
              </w:rPr>
              <w:t>(National</w:t>
            </w:r>
            <w:r>
              <w:rPr>
                <w:spacing w:val="-5"/>
                <w:sz w:val="20"/>
              </w:rPr>
              <w:t> </w:t>
            </w:r>
            <w:r>
              <w:rPr>
                <w:sz w:val="20"/>
              </w:rPr>
              <w:t>Petroleum</w:t>
            </w:r>
            <w:r>
              <w:rPr>
                <w:spacing w:val="-5"/>
                <w:sz w:val="20"/>
              </w:rPr>
              <w:t> </w:t>
            </w:r>
            <w:r>
              <w:rPr>
                <w:sz w:val="20"/>
              </w:rPr>
              <w:t>Council,</w:t>
            </w:r>
            <w:r>
              <w:rPr>
                <w:spacing w:val="-6"/>
                <w:sz w:val="20"/>
              </w:rPr>
              <w:t> </w:t>
            </w:r>
            <w:r>
              <w:rPr>
                <w:sz w:val="20"/>
              </w:rPr>
              <w:t>2021)</w:t>
            </w:r>
            <w:r>
              <w:rPr>
                <w:spacing w:val="-1"/>
                <w:sz w:val="20"/>
              </w:rPr>
              <w:t> </w:t>
            </w:r>
            <w:r>
              <w:rPr>
                <w:spacing w:val="-4"/>
                <w:sz w:val="20"/>
              </w:rPr>
              <w:t>[11]</w:t>
            </w:r>
          </w:p>
        </w:tc>
      </w:tr>
      <w:tr>
        <w:trPr>
          <w:trHeight w:val="289" w:hRule="atLeast"/>
        </w:trPr>
        <w:tc>
          <w:tcPr>
            <w:tcW w:w="4392" w:type="dxa"/>
          </w:tcPr>
          <w:p>
            <w:pPr>
              <w:pStyle w:val="TableParagraph"/>
              <w:spacing w:before="25"/>
              <w:ind w:left="115"/>
              <w:rPr>
                <w:sz w:val="20"/>
              </w:rPr>
            </w:pPr>
            <w:r>
              <w:rPr>
                <w:sz w:val="20"/>
              </w:rPr>
              <w:t>Injecting</w:t>
            </w:r>
            <w:r>
              <w:rPr>
                <w:spacing w:val="-4"/>
                <w:sz w:val="20"/>
              </w:rPr>
              <w:t> </w:t>
            </w:r>
            <w:r>
              <w:rPr>
                <w:sz w:val="20"/>
              </w:rPr>
              <w:t>cost</w:t>
            </w:r>
            <w:r>
              <w:rPr>
                <w:spacing w:val="-5"/>
                <w:sz w:val="20"/>
              </w:rPr>
              <w:t> </w:t>
            </w:r>
            <w:r>
              <w:rPr>
                <w:spacing w:val="-2"/>
                <w:sz w:val="20"/>
              </w:rPr>
              <w:t>($/ton)</w:t>
            </w:r>
          </w:p>
        </w:tc>
        <w:tc>
          <w:tcPr>
            <w:tcW w:w="1497" w:type="dxa"/>
          </w:tcPr>
          <w:p>
            <w:pPr>
              <w:pStyle w:val="TableParagraph"/>
              <w:spacing w:before="25"/>
              <w:ind w:right="104"/>
              <w:jc w:val="right"/>
              <w:rPr>
                <w:sz w:val="20"/>
              </w:rPr>
            </w:pPr>
            <w:r>
              <w:rPr>
                <w:spacing w:val="-5"/>
                <w:sz w:val="20"/>
              </w:rPr>
              <w:t>10</w:t>
            </w:r>
          </w:p>
        </w:tc>
        <w:tc>
          <w:tcPr>
            <w:tcW w:w="3477" w:type="dxa"/>
          </w:tcPr>
          <w:p>
            <w:pPr>
              <w:pStyle w:val="TableParagraph"/>
              <w:spacing w:before="25"/>
              <w:ind w:left="107"/>
              <w:rPr>
                <w:sz w:val="20"/>
              </w:rPr>
            </w:pPr>
            <w:r>
              <w:rPr>
                <w:sz w:val="20"/>
              </w:rPr>
              <w:t>(National</w:t>
            </w:r>
            <w:r>
              <w:rPr>
                <w:spacing w:val="-5"/>
                <w:sz w:val="20"/>
              </w:rPr>
              <w:t> </w:t>
            </w:r>
            <w:r>
              <w:rPr>
                <w:sz w:val="20"/>
              </w:rPr>
              <w:t>Petroleum</w:t>
            </w:r>
            <w:r>
              <w:rPr>
                <w:spacing w:val="-5"/>
                <w:sz w:val="20"/>
              </w:rPr>
              <w:t> </w:t>
            </w:r>
            <w:r>
              <w:rPr>
                <w:sz w:val="20"/>
              </w:rPr>
              <w:t>Council,</w:t>
            </w:r>
            <w:r>
              <w:rPr>
                <w:spacing w:val="-6"/>
                <w:sz w:val="20"/>
              </w:rPr>
              <w:t> </w:t>
            </w:r>
            <w:r>
              <w:rPr>
                <w:sz w:val="20"/>
              </w:rPr>
              <w:t>2021)</w:t>
            </w:r>
            <w:r>
              <w:rPr>
                <w:spacing w:val="-1"/>
                <w:sz w:val="20"/>
              </w:rPr>
              <w:t> </w:t>
            </w:r>
            <w:r>
              <w:rPr>
                <w:spacing w:val="-4"/>
                <w:sz w:val="20"/>
              </w:rPr>
              <w:t>[11]</w:t>
            </w:r>
          </w:p>
        </w:tc>
      </w:tr>
      <w:tr>
        <w:trPr>
          <w:trHeight w:val="291" w:hRule="atLeast"/>
        </w:trPr>
        <w:tc>
          <w:tcPr>
            <w:tcW w:w="4392" w:type="dxa"/>
          </w:tcPr>
          <w:p>
            <w:pPr>
              <w:pStyle w:val="TableParagraph"/>
              <w:spacing w:before="23"/>
              <w:ind w:left="115"/>
              <w:rPr>
                <w:position w:val="2"/>
                <w:sz w:val="20"/>
              </w:rPr>
            </w:pPr>
            <w:r>
              <w:rPr>
                <w:position w:val="2"/>
                <w:sz w:val="20"/>
              </w:rPr>
              <w:t>Capital</w:t>
            </w:r>
            <w:r>
              <w:rPr>
                <w:spacing w:val="-7"/>
                <w:position w:val="2"/>
                <w:sz w:val="20"/>
              </w:rPr>
              <w:t> </w:t>
            </w:r>
            <w:r>
              <w:rPr>
                <w:position w:val="2"/>
                <w:sz w:val="20"/>
              </w:rPr>
              <w:t>investment</w:t>
            </w:r>
            <w:r>
              <w:rPr>
                <w:spacing w:val="-6"/>
                <w:position w:val="2"/>
                <w:sz w:val="20"/>
              </w:rPr>
              <w:t> </w:t>
            </w:r>
            <w:r>
              <w:rPr>
                <w:position w:val="2"/>
                <w:sz w:val="20"/>
              </w:rPr>
              <w:t>grey</w:t>
            </w:r>
            <w:r>
              <w:rPr>
                <w:spacing w:val="-4"/>
                <w:position w:val="2"/>
                <w:sz w:val="20"/>
              </w:rPr>
              <w:t> </w:t>
            </w:r>
            <w:r>
              <w:rPr>
                <w:position w:val="2"/>
                <w:sz w:val="20"/>
              </w:rPr>
              <w:t>ammonia</w:t>
            </w:r>
            <w:r>
              <w:rPr>
                <w:spacing w:val="-5"/>
                <w:position w:val="2"/>
                <w:sz w:val="20"/>
              </w:rPr>
              <w:t> </w:t>
            </w:r>
            <w:r>
              <w:rPr>
                <w:position w:val="2"/>
                <w:sz w:val="20"/>
              </w:rPr>
              <w:t>($/ton</w:t>
            </w:r>
            <w:r>
              <w:rPr>
                <w:spacing w:val="-5"/>
                <w:position w:val="2"/>
                <w:sz w:val="20"/>
              </w:rPr>
              <w:t> </w:t>
            </w:r>
            <w:r>
              <w:rPr>
                <w:spacing w:val="-4"/>
                <w:position w:val="2"/>
                <w:sz w:val="20"/>
              </w:rPr>
              <w:t>NH</w:t>
            </w:r>
            <w:r>
              <w:rPr>
                <w:spacing w:val="-4"/>
                <w:sz w:val="13"/>
              </w:rPr>
              <w:t>3</w:t>
            </w:r>
            <w:r>
              <w:rPr>
                <w:spacing w:val="-4"/>
                <w:position w:val="2"/>
                <w:sz w:val="20"/>
              </w:rPr>
              <w:t>)</w:t>
            </w:r>
          </w:p>
        </w:tc>
        <w:tc>
          <w:tcPr>
            <w:tcW w:w="1497" w:type="dxa"/>
          </w:tcPr>
          <w:p>
            <w:pPr>
              <w:pStyle w:val="TableParagraph"/>
              <w:spacing w:before="24"/>
              <w:ind w:right="106"/>
              <w:jc w:val="right"/>
              <w:rPr>
                <w:sz w:val="20"/>
              </w:rPr>
            </w:pPr>
            <w:r>
              <w:rPr>
                <w:spacing w:val="-2"/>
                <w:sz w:val="20"/>
              </w:rPr>
              <w:t>451.46</w:t>
            </w:r>
          </w:p>
        </w:tc>
        <w:tc>
          <w:tcPr>
            <w:tcW w:w="3477" w:type="dxa"/>
          </w:tcPr>
          <w:p>
            <w:pPr>
              <w:pStyle w:val="TableParagraph"/>
              <w:spacing w:before="24"/>
              <w:ind w:left="107"/>
              <w:rPr>
                <w:sz w:val="20"/>
              </w:rPr>
            </w:pPr>
            <w:r>
              <w:rPr>
                <w:sz w:val="20"/>
              </w:rPr>
              <w:t>(Oh</w:t>
            </w:r>
            <w:r>
              <w:rPr>
                <w:spacing w:val="-1"/>
                <w:sz w:val="20"/>
              </w:rPr>
              <w:t> </w:t>
            </w:r>
            <w:r>
              <w:rPr>
                <w:i/>
                <w:sz w:val="20"/>
              </w:rPr>
              <w:t>et</w:t>
            </w:r>
            <w:r>
              <w:rPr>
                <w:i/>
                <w:spacing w:val="-2"/>
                <w:sz w:val="20"/>
              </w:rPr>
              <w:t> </w:t>
            </w:r>
            <w:r>
              <w:rPr>
                <w:i/>
                <w:sz w:val="20"/>
              </w:rPr>
              <w:t>al</w:t>
            </w:r>
            <w:r>
              <w:rPr>
                <w:sz w:val="20"/>
              </w:rPr>
              <w:t>.,</w:t>
            </w:r>
            <w:r>
              <w:rPr>
                <w:spacing w:val="-5"/>
                <w:sz w:val="20"/>
              </w:rPr>
              <w:t> </w:t>
            </w:r>
            <w:r>
              <w:rPr>
                <w:sz w:val="20"/>
              </w:rPr>
              <w:t>2024) </w:t>
            </w:r>
            <w:r>
              <w:rPr>
                <w:spacing w:val="-4"/>
                <w:sz w:val="20"/>
              </w:rPr>
              <w:t>[12]</w:t>
            </w:r>
          </w:p>
        </w:tc>
      </w:tr>
      <w:tr>
        <w:trPr>
          <w:trHeight w:val="253" w:hRule="atLeast"/>
        </w:trPr>
        <w:tc>
          <w:tcPr>
            <w:tcW w:w="4392" w:type="dxa"/>
            <w:tcBorders>
              <w:bottom w:val="single" w:sz="4" w:space="0" w:color="000000"/>
            </w:tcBorders>
          </w:tcPr>
          <w:p>
            <w:pPr>
              <w:pStyle w:val="TableParagraph"/>
              <w:spacing w:line="211" w:lineRule="exact" w:before="23"/>
              <w:ind w:left="115"/>
              <w:rPr>
                <w:position w:val="2"/>
                <w:sz w:val="20"/>
              </w:rPr>
            </w:pPr>
            <w:r>
              <w:rPr>
                <w:position w:val="2"/>
                <w:sz w:val="20"/>
              </w:rPr>
              <w:t>Manufacturing</w:t>
            </w:r>
            <w:r>
              <w:rPr>
                <w:spacing w:val="-6"/>
                <w:position w:val="2"/>
                <w:sz w:val="20"/>
              </w:rPr>
              <w:t> </w:t>
            </w:r>
            <w:r>
              <w:rPr>
                <w:position w:val="2"/>
                <w:sz w:val="20"/>
              </w:rPr>
              <w:t>costs</w:t>
            </w:r>
            <w:r>
              <w:rPr>
                <w:spacing w:val="-7"/>
                <w:position w:val="2"/>
                <w:sz w:val="20"/>
              </w:rPr>
              <w:t> </w:t>
            </w:r>
            <w:r>
              <w:rPr>
                <w:position w:val="2"/>
                <w:sz w:val="20"/>
              </w:rPr>
              <w:t>grey</w:t>
            </w:r>
            <w:r>
              <w:rPr>
                <w:spacing w:val="-7"/>
                <w:position w:val="2"/>
                <w:sz w:val="20"/>
              </w:rPr>
              <w:t> </w:t>
            </w:r>
            <w:r>
              <w:rPr>
                <w:position w:val="2"/>
                <w:sz w:val="20"/>
              </w:rPr>
              <w:t>ammonia</w:t>
            </w:r>
            <w:r>
              <w:rPr>
                <w:spacing w:val="-7"/>
                <w:position w:val="2"/>
                <w:sz w:val="20"/>
              </w:rPr>
              <w:t> </w:t>
            </w:r>
            <w:r>
              <w:rPr>
                <w:position w:val="2"/>
                <w:sz w:val="20"/>
              </w:rPr>
              <w:t>($/ton</w:t>
            </w:r>
            <w:r>
              <w:rPr>
                <w:spacing w:val="-5"/>
                <w:position w:val="2"/>
                <w:sz w:val="20"/>
              </w:rPr>
              <w:t> </w:t>
            </w:r>
            <w:r>
              <w:rPr>
                <w:spacing w:val="-4"/>
                <w:position w:val="2"/>
                <w:sz w:val="20"/>
              </w:rPr>
              <w:t>NH</w:t>
            </w:r>
            <w:r>
              <w:rPr>
                <w:spacing w:val="-4"/>
                <w:sz w:val="13"/>
              </w:rPr>
              <w:t>3</w:t>
            </w:r>
            <w:r>
              <w:rPr>
                <w:spacing w:val="-4"/>
                <w:position w:val="2"/>
                <w:sz w:val="20"/>
              </w:rPr>
              <w:t>)</w:t>
            </w:r>
          </w:p>
        </w:tc>
        <w:tc>
          <w:tcPr>
            <w:tcW w:w="1497" w:type="dxa"/>
            <w:tcBorders>
              <w:bottom w:val="single" w:sz="4" w:space="0" w:color="000000"/>
            </w:tcBorders>
          </w:tcPr>
          <w:p>
            <w:pPr>
              <w:pStyle w:val="TableParagraph"/>
              <w:spacing w:line="210" w:lineRule="exact" w:before="23"/>
              <w:ind w:right="106"/>
              <w:jc w:val="right"/>
              <w:rPr>
                <w:sz w:val="20"/>
              </w:rPr>
            </w:pPr>
            <w:r>
              <w:rPr>
                <w:spacing w:val="-2"/>
                <w:sz w:val="20"/>
              </w:rPr>
              <w:t>155.52</w:t>
            </w:r>
          </w:p>
        </w:tc>
        <w:tc>
          <w:tcPr>
            <w:tcW w:w="3477" w:type="dxa"/>
            <w:tcBorders>
              <w:bottom w:val="single" w:sz="4" w:space="0" w:color="000000"/>
            </w:tcBorders>
          </w:tcPr>
          <w:p>
            <w:pPr>
              <w:pStyle w:val="TableParagraph"/>
              <w:spacing w:line="210" w:lineRule="exact" w:before="23"/>
              <w:ind w:left="107"/>
              <w:rPr>
                <w:sz w:val="20"/>
              </w:rPr>
            </w:pPr>
            <w:r>
              <w:rPr>
                <w:sz w:val="20"/>
              </w:rPr>
              <w:t>(Oh</w:t>
            </w:r>
            <w:r>
              <w:rPr>
                <w:spacing w:val="-1"/>
                <w:sz w:val="20"/>
              </w:rPr>
              <w:t> </w:t>
            </w:r>
            <w:r>
              <w:rPr>
                <w:i/>
                <w:sz w:val="20"/>
              </w:rPr>
              <w:t>et</w:t>
            </w:r>
            <w:r>
              <w:rPr>
                <w:i/>
                <w:spacing w:val="-2"/>
                <w:sz w:val="20"/>
              </w:rPr>
              <w:t> </w:t>
            </w:r>
            <w:r>
              <w:rPr>
                <w:i/>
                <w:sz w:val="20"/>
              </w:rPr>
              <w:t>al</w:t>
            </w:r>
            <w:r>
              <w:rPr>
                <w:sz w:val="20"/>
              </w:rPr>
              <w:t>.,</w:t>
            </w:r>
            <w:r>
              <w:rPr>
                <w:spacing w:val="-5"/>
                <w:sz w:val="20"/>
              </w:rPr>
              <w:t> </w:t>
            </w:r>
            <w:r>
              <w:rPr>
                <w:sz w:val="20"/>
              </w:rPr>
              <w:t>2024) </w:t>
            </w:r>
            <w:r>
              <w:rPr>
                <w:spacing w:val="-4"/>
                <w:sz w:val="20"/>
              </w:rPr>
              <w:t>[12]</w:t>
            </w:r>
          </w:p>
        </w:tc>
      </w:tr>
    </w:tbl>
    <w:p>
      <w:pPr>
        <w:pStyle w:val="BodyText"/>
        <w:spacing w:before="27"/>
        <w:jc w:val="left"/>
        <w:rPr>
          <w:sz w:val="18"/>
        </w:rPr>
      </w:pPr>
    </w:p>
    <w:p>
      <w:pPr>
        <w:pStyle w:val="BodyText"/>
        <w:ind w:left="360" w:right="355"/>
      </w:pPr>
      <w:r>
        <w:rPr/>
        <w:t>The first is to calculate the capital investment and operating cost of CCS technology. Capital investment consists of four components: Purchased Equipment Cost (PEC), Delivered Equipment Cost (DEC), Physical Plant Cost (PPC), and Direct Plant Cost (DPC). Then, Operating costs consist of Direct, Indirect, and Fixed Operating Costs.</w:t>
      </w:r>
    </w:p>
    <w:p>
      <w:pPr>
        <w:pStyle w:val="ListParagraph"/>
        <w:numPr>
          <w:ilvl w:val="1"/>
          <w:numId w:val="1"/>
        </w:numPr>
        <w:tabs>
          <w:tab w:pos="786" w:val="left" w:leader="none"/>
        </w:tabs>
        <w:spacing w:line="229" w:lineRule="exact" w:before="2" w:after="0"/>
        <w:ind w:left="786" w:right="0" w:hanging="426"/>
        <w:jc w:val="both"/>
        <w:rPr>
          <w:i/>
          <w:sz w:val="20"/>
        </w:rPr>
      </w:pPr>
      <w:r>
        <w:rPr>
          <w:i/>
          <w:sz w:val="20"/>
        </w:rPr>
        <w:t>Levelized</w:t>
      </w:r>
      <w:r>
        <w:rPr>
          <w:i/>
          <w:spacing w:val="-5"/>
          <w:sz w:val="20"/>
        </w:rPr>
        <w:t> </w:t>
      </w:r>
      <w:r>
        <w:rPr>
          <w:i/>
          <w:sz w:val="20"/>
        </w:rPr>
        <w:t>Cost</w:t>
      </w:r>
      <w:r>
        <w:rPr>
          <w:i/>
          <w:spacing w:val="-6"/>
          <w:sz w:val="20"/>
        </w:rPr>
        <w:t> </w:t>
      </w:r>
      <w:r>
        <w:rPr>
          <w:i/>
          <w:sz w:val="20"/>
        </w:rPr>
        <w:t>of</w:t>
      </w:r>
      <w:r>
        <w:rPr>
          <w:i/>
          <w:spacing w:val="-6"/>
          <w:sz w:val="20"/>
        </w:rPr>
        <w:t> </w:t>
      </w:r>
      <w:r>
        <w:rPr>
          <w:i/>
          <w:sz w:val="20"/>
        </w:rPr>
        <w:t>Ammonia</w:t>
      </w:r>
      <w:r>
        <w:rPr>
          <w:i/>
          <w:spacing w:val="-3"/>
          <w:sz w:val="20"/>
        </w:rPr>
        <w:t> </w:t>
      </w:r>
      <w:r>
        <w:rPr>
          <w:i/>
          <w:spacing w:val="-2"/>
          <w:sz w:val="20"/>
        </w:rPr>
        <w:t>(LCOA)</w:t>
      </w:r>
    </w:p>
    <w:p>
      <w:pPr>
        <w:pStyle w:val="BodyText"/>
        <w:ind w:left="360" w:right="357"/>
      </w:pPr>
      <w:r>
        <w:rPr/>
        <w:t>The study aims to calculate LCOA after integrating CCS technology. According to the IEA, LCOA is a metric used to</w:t>
      </w:r>
      <w:r>
        <w:rPr>
          <w:spacing w:val="-4"/>
        </w:rPr>
        <w:t> </w:t>
      </w:r>
      <w:r>
        <w:rPr/>
        <w:t>evaluate</w:t>
      </w:r>
      <w:r>
        <w:rPr>
          <w:spacing w:val="-4"/>
        </w:rPr>
        <w:t> </w:t>
      </w:r>
      <w:r>
        <w:rPr/>
        <w:t>the</w:t>
      </w:r>
      <w:r>
        <w:rPr>
          <w:spacing w:val="-4"/>
        </w:rPr>
        <w:t> </w:t>
      </w:r>
      <w:r>
        <w:rPr/>
        <w:t>overall</w:t>
      </w:r>
      <w:r>
        <w:rPr>
          <w:spacing w:val="-4"/>
        </w:rPr>
        <w:t> </w:t>
      </w:r>
      <w:r>
        <w:rPr/>
        <w:t>cost</w:t>
      </w:r>
      <w:r>
        <w:rPr>
          <w:spacing w:val="-5"/>
        </w:rPr>
        <w:t> </w:t>
      </w:r>
      <w:r>
        <w:rPr/>
        <w:t>of</w:t>
      </w:r>
      <w:r>
        <w:rPr>
          <w:spacing w:val="-6"/>
        </w:rPr>
        <w:t> </w:t>
      </w:r>
      <w:r>
        <w:rPr/>
        <w:t>producing</w:t>
      </w:r>
      <w:r>
        <w:rPr>
          <w:spacing w:val="-3"/>
        </w:rPr>
        <w:t> </w:t>
      </w:r>
      <w:r>
        <w:rPr/>
        <w:t>ammonia</w:t>
      </w:r>
      <w:r>
        <w:rPr>
          <w:spacing w:val="-4"/>
        </w:rPr>
        <w:t> </w:t>
      </w:r>
      <w:r>
        <w:rPr/>
        <w:t>over</w:t>
      </w:r>
      <w:r>
        <w:rPr>
          <w:spacing w:val="-4"/>
        </w:rPr>
        <w:t> </w:t>
      </w:r>
      <w:r>
        <w:rPr/>
        <w:t>its</w:t>
      </w:r>
      <w:r>
        <w:rPr>
          <w:spacing w:val="-6"/>
        </w:rPr>
        <w:t> </w:t>
      </w:r>
      <w:r>
        <w:rPr/>
        <w:t>entire</w:t>
      </w:r>
      <w:r>
        <w:rPr>
          <w:spacing w:val="-4"/>
        </w:rPr>
        <w:t> </w:t>
      </w:r>
      <w:r>
        <w:rPr/>
        <w:t>lifecycle.</w:t>
      </w:r>
      <w:r>
        <w:rPr>
          <w:spacing w:val="-3"/>
        </w:rPr>
        <w:t> </w:t>
      </w:r>
      <w:r>
        <w:rPr/>
        <w:t>It</w:t>
      </w:r>
      <w:r>
        <w:rPr>
          <w:spacing w:val="-5"/>
        </w:rPr>
        <w:t> </w:t>
      </w:r>
      <w:r>
        <w:rPr/>
        <w:t>provides</w:t>
      </w:r>
      <w:r>
        <w:rPr>
          <w:spacing w:val="-5"/>
        </w:rPr>
        <w:t> </w:t>
      </w:r>
      <w:r>
        <w:rPr/>
        <w:t>a</w:t>
      </w:r>
      <w:r>
        <w:rPr>
          <w:spacing w:val="-4"/>
        </w:rPr>
        <w:t> </w:t>
      </w:r>
      <w:r>
        <w:rPr/>
        <w:t>standardized</w:t>
      </w:r>
      <w:r>
        <w:rPr>
          <w:spacing w:val="-3"/>
        </w:rPr>
        <w:t> </w:t>
      </w:r>
      <w:r>
        <w:rPr/>
        <w:t>way</w:t>
      </w:r>
      <w:r>
        <w:rPr>
          <w:spacing w:val="-3"/>
        </w:rPr>
        <w:t> </w:t>
      </w:r>
      <w:r>
        <w:rPr/>
        <w:t>to</w:t>
      </w:r>
      <w:r>
        <w:rPr>
          <w:spacing w:val="-3"/>
        </w:rPr>
        <w:t> </w:t>
      </w:r>
      <w:r>
        <w:rPr/>
        <w:t>compare the economic competitiveness</w:t>
      </w:r>
      <w:r>
        <w:rPr>
          <w:spacing w:val="-1"/>
        </w:rPr>
        <w:t> </w:t>
      </w:r>
      <w:r>
        <w:rPr/>
        <w:t>of different ammonia production technologies, such traditional Haber-Bosch process, or blue ammonia with CCS technology.</w:t>
      </w:r>
    </w:p>
    <w:p>
      <w:pPr>
        <w:pStyle w:val="BodyText"/>
        <w:ind w:left="360"/>
      </w:pPr>
      <w:r>
        <w:rPr/>
        <w:t>The</w:t>
      </w:r>
      <w:r>
        <w:rPr>
          <w:spacing w:val="-4"/>
        </w:rPr>
        <w:t> </w:t>
      </w:r>
      <w:r>
        <w:rPr/>
        <w:t>LCOA</w:t>
      </w:r>
      <w:r>
        <w:rPr>
          <w:spacing w:val="-3"/>
        </w:rPr>
        <w:t> </w:t>
      </w:r>
      <w:r>
        <w:rPr/>
        <w:t>(</w:t>
      </w:r>
      <w:r>
        <w:rPr>
          <w:i/>
        </w:rPr>
        <w:t>S</w:t>
      </w:r>
      <w:r>
        <w:rPr/>
        <w:t>)</w:t>
      </w:r>
      <w:r>
        <w:rPr>
          <w:spacing w:val="-3"/>
        </w:rPr>
        <w:t> </w:t>
      </w:r>
      <w:r>
        <w:rPr/>
        <w:t>is</w:t>
      </w:r>
      <w:r>
        <w:rPr>
          <w:spacing w:val="-5"/>
        </w:rPr>
        <w:t> </w:t>
      </w:r>
      <w:r>
        <w:rPr/>
        <w:t>given</w:t>
      </w:r>
      <w:r>
        <w:rPr>
          <w:spacing w:val="-5"/>
        </w:rPr>
        <w:t> </w:t>
      </w:r>
      <w:r>
        <w:rPr/>
        <w:t>by</w:t>
      </w:r>
      <w:r>
        <w:rPr>
          <w:spacing w:val="-4"/>
        </w:rPr>
        <w:t> </w:t>
      </w:r>
      <w:r>
        <w:rPr/>
        <w:t>(Aries</w:t>
      </w:r>
      <w:r>
        <w:rPr>
          <w:spacing w:val="-5"/>
        </w:rPr>
        <w:t> </w:t>
      </w:r>
      <w:r>
        <w:rPr/>
        <w:t>&amp;</w:t>
      </w:r>
      <w:r>
        <w:rPr>
          <w:spacing w:val="-3"/>
        </w:rPr>
        <w:t> </w:t>
      </w:r>
      <w:r>
        <w:rPr/>
        <w:t>Newton,</w:t>
      </w:r>
      <w:r>
        <w:rPr>
          <w:spacing w:val="-4"/>
        </w:rPr>
        <w:t> </w:t>
      </w:r>
      <w:r>
        <w:rPr/>
        <w:t>1955) </w:t>
      </w:r>
      <w:r>
        <w:rPr>
          <w:spacing w:val="-2"/>
        </w:rPr>
        <w:t>[13].</w:t>
      </w:r>
    </w:p>
    <w:p>
      <w:pPr>
        <w:tabs>
          <w:tab w:pos="9469" w:val="left" w:leader="none"/>
        </w:tabs>
        <w:spacing w:line="193" w:lineRule="exact" w:before="53"/>
        <w:ind w:left="4205" w:right="0" w:firstLine="0"/>
        <w:jc w:val="left"/>
        <w:rPr>
          <w:sz w:val="20"/>
        </w:rPr>
      </w:pPr>
      <w:r>
        <w:rPr>
          <w:i/>
          <w:sz w:val="20"/>
        </w:rPr>
        <w:t>S</w:t>
      </w:r>
      <w:r>
        <w:rPr>
          <w:i/>
          <w:spacing w:val="-8"/>
          <w:sz w:val="20"/>
        </w:rPr>
        <w:t> </w:t>
      </w:r>
      <w:r>
        <w:rPr>
          <w:i/>
          <w:sz w:val="20"/>
        </w:rPr>
        <w:t>=</w:t>
      </w:r>
      <w:r>
        <w:rPr>
          <w:i/>
          <w:spacing w:val="31"/>
          <w:sz w:val="20"/>
        </w:rPr>
        <w:t> </w:t>
      </w:r>
      <w:r>
        <w:rPr>
          <w:i/>
          <w:sz w:val="20"/>
          <w:u w:val="single"/>
          <w:vertAlign w:val="superscript"/>
        </w:rPr>
        <w:t>IFPk</w:t>
      </w:r>
      <w:r>
        <w:rPr>
          <w:i/>
          <w:spacing w:val="-11"/>
          <w:sz w:val="20"/>
          <w:vertAlign w:val="baseline"/>
        </w:rPr>
        <w:t> </w:t>
      </w:r>
      <w:r>
        <w:rPr>
          <w:i/>
          <w:sz w:val="20"/>
          <w:vertAlign w:val="baseline"/>
        </w:rPr>
        <w:t>+</w:t>
      </w:r>
      <w:r>
        <w:rPr>
          <w:i/>
          <w:spacing w:val="-8"/>
          <w:sz w:val="20"/>
          <w:vertAlign w:val="baseline"/>
        </w:rPr>
        <w:t> </w:t>
      </w:r>
      <w:r>
        <w:rPr>
          <w:i/>
          <w:sz w:val="20"/>
          <w:vertAlign w:val="baseline"/>
        </w:rPr>
        <w:t>M</w:t>
      </w:r>
      <w:r>
        <w:rPr>
          <w:i/>
          <w:spacing w:val="-7"/>
          <w:sz w:val="20"/>
          <w:vertAlign w:val="baseline"/>
        </w:rPr>
        <w:t> </w:t>
      </w:r>
      <w:r>
        <w:rPr>
          <w:i/>
          <w:sz w:val="20"/>
          <w:vertAlign w:val="baseline"/>
        </w:rPr>
        <w:t>+</w:t>
      </w:r>
      <w:r>
        <w:rPr>
          <w:i/>
          <w:spacing w:val="-8"/>
          <w:sz w:val="20"/>
          <w:vertAlign w:val="baseline"/>
        </w:rPr>
        <w:t> </w:t>
      </w:r>
      <w:r>
        <w:rPr>
          <w:i/>
          <w:spacing w:val="-10"/>
          <w:sz w:val="20"/>
          <w:vertAlign w:val="baseline"/>
        </w:rPr>
        <w:t>G</w:t>
      </w:r>
      <w:r>
        <w:rPr>
          <w:i/>
          <w:sz w:val="20"/>
          <w:vertAlign w:val="baseline"/>
        </w:rPr>
        <w:tab/>
      </w:r>
      <w:r>
        <w:rPr>
          <w:spacing w:val="-5"/>
          <w:sz w:val="20"/>
          <w:vertAlign w:val="baseline"/>
        </w:rPr>
        <w:t>(1)</w:t>
      </w:r>
    </w:p>
    <w:p>
      <w:pPr>
        <w:spacing w:line="172" w:lineRule="auto" w:before="0"/>
        <w:ind w:left="416" w:right="1093" w:firstLine="0"/>
        <w:jc w:val="center"/>
        <w:rPr>
          <w:i/>
          <w:position w:val="-2"/>
          <w:sz w:val="12"/>
        </w:rPr>
      </w:pPr>
      <w:r>
        <w:rPr>
          <w:i/>
          <w:spacing w:val="-5"/>
          <w:sz w:val="14"/>
        </w:rPr>
        <w:t>r</w:t>
      </w:r>
      <w:r>
        <w:rPr>
          <w:i/>
          <w:spacing w:val="-5"/>
          <w:position w:val="-2"/>
          <w:sz w:val="12"/>
        </w:rPr>
        <w:t>a</w:t>
      </w:r>
    </w:p>
    <w:p>
      <w:pPr>
        <w:pStyle w:val="BodyText"/>
        <w:spacing w:line="232" w:lineRule="auto"/>
        <w:ind w:left="360" w:right="352"/>
        <w:rPr>
          <w:position w:val="2"/>
        </w:rPr>
      </w:pPr>
      <w:r>
        <w:rPr>
          <w:position w:val="2"/>
        </w:rPr>
        <w:t>where </w:t>
      </w:r>
      <w:r>
        <w:rPr>
          <w:i/>
          <w:position w:val="2"/>
        </w:rPr>
        <w:t>I</w:t>
      </w:r>
      <w:r>
        <w:rPr>
          <w:i/>
          <w:sz w:val="13"/>
        </w:rPr>
        <w:t>F</w:t>
      </w:r>
      <w:r>
        <w:rPr>
          <w:i/>
          <w:spacing w:val="17"/>
          <w:sz w:val="13"/>
        </w:rPr>
        <w:t> </w:t>
      </w:r>
      <w:r>
        <w:rPr>
          <w:position w:val="2"/>
        </w:rPr>
        <w:t>is the fixed capital, </w:t>
      </w:r>
      <w:r>
        <w:rPr>
          <w:i/>
          <w:position w:val="2"/>
        </w:rPr>
        <w:t>P</w:t>
      </w:r>
      <w:r>
        <w:rPr>
          <w:i/>
          <w:sz w:val="13"/>
        </w:rPr>
        <w:t>k</w:t>
      </w:r>
      <w:r>
        <w:rPr>
          <w:i/>
          <w:spacing w:val="20"/>
          <w:sz w:val="13"/>
        </w:rPr>
        <w:t> </w:t>
      </w:r>
      <w:r>
        <w:rPr>
          <w:position w:val="2"/>
        </w:rPr>
        <w:t>is ROI minimum or bank interest rate (10%), </w:t>
      </w:r>
      <w:r>
        <w:rPr>
          <w:i/>
          <w:position w:val="2"/>
        </w:rPr>
        <w:t>M </w:t>
      </w:r>
      <w:r>
        <w:rPr>
          <w:position w:val="2"/>
        </w:rPr>
        <w:t>is production cost per ton NH</w:t>
      </w:r>
      <w:r>
        <w:rPr>
          <w:sz w:val="13"/>
        </w:rPr>
        <w:t>3</w:t>
      </w:r>
      <w:r>
        <w:rPr>
          <w:position w:val="2"/>
        </w:rPr>
        <w:t>, </w:t>
      </w:r>
      <w:r>
        <w:rPr>
          <w:i/>
          <w:position w:val="2"/>
        </w:rPr>
        <w:t>G </w:t>
      </w:r>
      <w:r>
        <w:rPr>
          <w:position w:val="2"/>
        </w:rPr>
        <w:t>is general expenses per ton NH</w:t>
      </w:r>
      <w:r>
        <w:rPr>
          <w:sz w:val="13"/>
        </w:rPr>
        <w:t>3</w:t>
      </w:r>
      <w:r>
        <w:rPr>
          <w:position w:val="2"/>
        </w:rPr>
        <w:t>, </w:t>
      </w:r>
      <w:r>
        <w:rPr>
          <w:i/>
          <w:position w:val="2"/>
        </w:rPr>
        <w:t>r</w:t>
      </w:r>
      <w:r>
        <w:rPr>
          <w:i/>
          <w:sz w:val="13"/>
        </w:rPr>
        <w:t>a</w:t>
      </w:r>
      <w:r>
        <w:rPr>
          <w:i/>
          <w:spacing w:val="32"/>
          <w:sz w:val="13"/>
        </w:rPr>
        <w:t> </w:t>
      </w:r>
      <w:r>
        <w:rPr>
          <w:position w:val="2"/>
        </w:rPr>
        <w:t>is plant capacity per year.</w:t>
      </w:r>
    </w:p>
    <w:p>
      <w:pPr>
        <w:pStyle w:val="ListParagraph"/>
        <w:numPr>
          <w:ilvl w:val="1"/>
          <w:numId w:val="1"/>
        </w:numPr>
        <w:tabs>
          <w:tab w:pos="786" w:val="left" w:leader="none"/>
        </w:tabs>
        <w:spacing w:line="227" w:lineRule="exact" w:before="0" w:after="0"/>
        <w:ind w:left="786" w:right="0" w:hanging="426"/>
        <w:jc w:val="both"/>
        <w:rPr>
          <w:i/>
          <w:sz w:val="20"/>
        </w:rPr>
      </w:pPr>
      <w:r>
        <w:rPr>
          <w:i/>
          <w:sz w:val="20"/>
        </w:rPr>
        <w:t>Sensitivity</w:t>
      </w:r>
      <w:r>
        <w:rPr>
          <w:i/>
          <w:spacing w:val="-6"/>
          <w:sz w:val="20"/>
        </w:rPr>
        <w:t> </w:t>
      </w:r>
      <w:r>
        <w:rPr>
          <w:i/>
          <w:sz w:val="20"/>
        </w:rPr>
        <w:t>to</w:t>
      </w:r>
      <w:r>
        <w:rPr>
          <w:i/>
          <w:spacing w:val="-3"/>
          <w:sz w:val="20"/>
        </w:rPr>
        <w:t> </w:t>
      </w:r>
      <w:r>
        <w:rPr>
          <w:i/>
          <w:sz w:val="20"/>
        </w:rPr>
        <w:t>capital</w:t>
      </w:r>
      <w:r>
        <w:rPr>
          <w:i/>
          <w:spacing w:val="-5"/>
          <w:sz w:val="20"/>
        </w:rPr>
        <w:t> </w:t>
      </w:r>
      <w:r>
        <w:rPr>
          <w:i/>
          <w:spacing w:val="-4"/>
          <w:sz w:val="20"/>
        </w:rPr>
        <w:t>cost</w:t>
      </w:r>
    </w:p>
    <w:p>
      <w:pPr>
        <w:pStyle w:val="BodyText"/>
        <w:ind w:left="360" w:right="352"/>
      </w:pPr>
      <w:r>
        <w:rPr/>
        <w:t>Sensitivity analysis</w:t>
      </w:r>
      <w:r>
        <w:rPr>
          <w:spacing w:val="-2"/>
        </w:rPr>
        <w:t> </w:t>
      </w:r>
      <w:r>
        <w:rPr/>
        <w:t>helps</w:t>
      </w:r>
      <w:r>
        <w:rPr>
          <w:spacing w:val="-2"/>
        </w:rPr>
        <w:t> </w:t>
      </w:r>
      <w:r>
        <w:rPr/>
        <w:t>to</w:t>
      </w:r>
      <w:r>
        <w:rPr>
          <w:spacing w:val="-2"/>
        </w:rPr>
        <w:t> </w:t>
      </w:r>
      <w:r>
        <w:rPr/>
        <w:t>determine the</w:t>
      </w:r>
      <w:r>
        <w:rPr>
          <w:spacing w:val="-3"/>
        </w:rPr>
        <w:t> </w:t>
      </w:r>
      <w:r>
        <w:rPr/>
        <w:t>circumstances</w:t>
      </w:r>
      <w:r>
        <w:rPr>
          <w:spacing w:val="-2"/>
        </w:rPr>
        <w:t> </w:t>
      </w:r>
      <w:r>
        <w:rPr/>
        <w:t>and conditions</w:t>
      </w:r>
      <w:r>
        <w:rPr>
          <w:spacing w:val="-3"/>
        </w:rPr>
        <w:t> </w:t>
      </w:r>
      <w:r>
        <w:rPr/>
        <w:t>of any</w:t>
      </w:r>
      <w:r>
        <w:rPr>
          <w:spacing w:val="-1"/>
        </w:rPr>
        <w:t> </w:t>
      </w:r>
      <w:r>
        <w:rPr/>
        <w:t>operating</w:t>
      </w:r>
      <w:r>
        <w:rPr>
          <w:spacing w:val="-2"/>
        </w:rPr>
        <w:t> </w:t>
      </w:r>
      <w:r>
        <w:rPr/>
        <w:t>plant after</w:t>
      </w:r>
      <w:r>
        <w:rPr>
          <w:spacing w:val="-2"/>
        </w:rPr>
        <w:t> </w:t>
      </w:r>
      <w:r>
        <w:rPr/>
        <w:t>investment.</w:t>
      </w:r>
      <w:r>
        <w:rPr>
          <w:spacing w:val="-1"/>
        </w:rPr>
        <w:t> </w:t>
      </w:r>
      <w:r>
        <w:rPr/>
        <w:t>It</w:t>
      </w:r>
      <w:r>
        <w:rPr>
          <w:spacing w:val="-1"/>
        </w:rPr>
        <w:t> </w:t>
      </w:r>
      <w:r>
        <w:rPr/>
        <w:t>is more</w:t>
      </w:r>
      <w:r>
        <w:rPr>
          <w:spacing w:val="-3"/>
        </w:rPr>
        <w:t> </w:t>
      </w:r>
      <w:r>
        <w:rPr/>
        <w:t>useful</w:t>
      </w:r>
      <w:r>
        <w:rPr>
          <w:spacing w:val="-2"/>
        </w:rPr>
        <w:t> </w:t>
      </w:r>
      <w:r>
        <w:rPr/>
        <w:t>when</w:t>
      </w:r>
      <w:r>
        <w:rPr>
          <w:spacing w:val="-4"/>
        </w:rPr>
        <w:t> </w:t>
      </w:r>
      <w:r>
        <w:rPr/>
        <w:t>deciding</w:t>
      </w:r>
      <w:r>
        <w:rPr>
          <w:spacing w:val="-3"/>
        </w:rPr>
        <w:t> </w:t>
      </w:r>
      <w:r>
        <w:rPr/>
        <w:t>on</w:t>
      </w:r>
      <w:r>
        <w:rPr>
          <w:spacing w:val="-4"/>
        </w:rPr>
        <w:t> </w:t>
      </w:r>
      <w:r>
        <w:rPr/>
        <w:t>an</w:t>
      </w:r>
      <w:r>
        <w:rPr>
          <w:spacing w:val="-2"/>
        </w:rPr>
        <w:t> </w:t>
      </w:r>
      <w:r>
        <w:rPr/>
        <w:t>investment.</w:t>
      </w:r>
      <w:r>
        <w:rPr>
          <w:spacing w:val="-4"/>
        </w:rPr>
        <w:t> </w:t>
      </w:r>
      <w:r>
        <w:rPr/>
        <w:t>Sensitivity</w:t>
      </w:r>
      <w:r>
        <w:rPr>
          <w:spacing w:val="-3"/>
        </w:rPr>
        <w:t> </w:t>
      </w:r>
      <w:r>
        <w:rPr/>
        <w:t>to</w:t>
      </w:r>
      <w:r>
        <w:rPr>
          <w:spacing w:val="-4"/>
        </w:rPr>
        <w:t> </w:t>
      </w:r>
      <w:r>
        <w:rPr/>
        <w:t>capital</w:t>
      </w:r>
      <w:r>
        <w:rPr>
          <w:spacing w:val="-4"/>
        </w:rPr>
        <w:t> </w:t>
      </w:r>
      <w:r>
        <w:rPr/>
        <w:t>cost</w:t>
      </w:r>
      <w:r>
        <w:rPr>
          <w:spacing w:val="-4"/>
        </w:rPr>
        <w:t> </w:t>
      </w:r>
      <w:r>
        <w:rPr/>
        <w:t>can</w:t>
      </w:r>
      <w:r>
        <w:rPr>
          <w:spacing w:val="-2"/>
        </w:rPr>
        <w:t> </w:t>
      </w:r>
      <w:r>
        <w:rPr/>
        <w:t>be</w:t>
      </w:r>
      <w:r>
        <w:rPr>
          <w:spacing w:val="-1"/>
        </w:rPr>
        <w:t> </w:t>
      </w:r>
      <w:r>
        <w:rPr/>
        <w:t>determined</w:t>
      </w:r>
      <w:r>
        <w:rPr>
          <w:spacing w:val="-4"/>
        </w:rPr>
        <w:t> </w:t>
      </w:r>
      <w:r>
        <w:rPr/>
        <w:t>by</w:t>
      </w:r>
      <w:r>
        <w:rPr>
          <w:spacing w:val="-2"/>
        </w:rPr>
        <w:t> </w:t>
      </w:r>
      <w:r>
        <w:rPr/>
        <w:t>calculating the</w:t>
      </w:r>
      <w:r>
        <w:rPr>
          <w:spacing w:val="-4"/>
        </w:rPr>
        <w:t> </w:t>
      </w:r>
      <w:r>
        <w:rPr/>
        <w:t>Internal Rate</w:t>
      </w:r>
      <w:r>
        <w:rPr>
          <w:spacing w:val="-1"/>
        </w:rPr>
        <w:t> </w:t>
      </w:r>
      <w:r>
        <w:rPr/>
        <w:t>of</w:t>
      </w:r>
      <w:r>
        <w:rPr>
          <w:spacing w:val="-1"/>
        </w:rPr>
        <w:t> </w:t>
      </w:r>
      <w:r>
        <w:rPr/>
        <w:t>Return (IRR). IRR</w:t>
      </w:r>
      <w:r>
        <w:rPr>
          <w:spacing w:val="-2"/>
        </w:rPr>
        <w:t> </w:t>
      </w:r>
      <w:r>
        <w:rPr/>
        <w:t>is</w:t>
      </w:r>
      <w:r>
        <w:rPr>
          <w:spacing w:val="-2"/>
        </w:rPr>
        <w:t> </w:t>
      </w:r>
      <w:r>
        <w:rPr/>
        <w:t>the</w:t>
      </w:r>
      <w:r>
        <w:rPr>
          <w:spacing w:val="-1"/>
        </w:rPr>
        <w:t> </w:t>
      </w:r>
      <w:r>
        <w:rPr/>
        <w:t>most</w:t>
      </w:r>
      <w:r>
        <w:rPr>
          <w:spacing w:val="-2"/>
        </w:rPr>
        <w:t> </w:t>
      </w:r>
      <w:r>
        <w:rPr/>
        <w:t>commonly</w:t>
      </w:r>
      <w:r>
        <w:rPr>
          <w:spacing w:val="-3"/>
        </w:rPr>
        <w:t> </w:t>
      </w:r>
      <w:r>
        <w:rPr/>
        <w:t>used method to present</w:t>
      </w:r>
      <w:r>
        <w:rPr>
          <w:spacing w:val="-2"/>
        </w:rPr>
        <w:t> </w:t>
      </w:r>
      <w:r>
        <w:rPr/>
        <w:t>the</w:t>
      </w:r>
      <w:r>
        <w:rPr>
          <w:spacing w:val="-1"/>
        </w:rPr>
        <w:t> </w:t>
      </w:r>
      <w:r>
        <w:rPr/>
        <w:t>rate</w:t>
      </w:r>
      <w:r>
        <w:rPr>
          <w:spacing w:val="-1"/>
        </w:rPr>
        <w:t> </w:t>
      </w:r>
      <w:r>
        <w:rPr/>
        <w:t>of</w:t>
      </w:r>
      <w:r>
        <w:rPr>
          <w:spacing w:val="-1"/>
        </w:rPr>
        <w:t> </w:t>
      </w:r>
      <w:r>
        <w:rPr/>
        <w:t>economic</w:t>
      </w:r>
      <w:r>
        <w:rPr>
          <w:spacing w:val="-1"/>
        </w:rPr>
        <w:t> </w:t>
      </w:r>
      <w:r>
        <w:rPr/>
        <w:t>return.</w:t>
      </w:r>
      <w:r>
        <w:rPr>
          <w:spacing w:val="-1"/>
        </w:rPr>
        <w:t> </w:t>
      </w:r>
      <w:r>
        <w:rPr/>
        <w:t>The</w:t>
      </w:r>
      <w:r>
        <w:rPr>
          <w:spacing w:val="-1"/>
        </w:rPr>
        <w:t> </w:t>
      </w:r>
      <w:r>
        <w:rPr/>
        <w:t>IRR</w:t>
      </w:r>
      <w:r>
        <w:rPr>
          <w:spacing w:val="-2"/>
        </w:rPr>
        <w:t> </w:t>
      </w:r>
      <w:r>
        <w:rPr/>
        <w:t>value should be greater than the minimum attractive rate of return (MARR). It is the key tool to identify the plant’s total growth from start to end, and the degree of investment return at each stage of plant investment, IRR considers the value of money. For the successful operation of a pilot plant, it is essential to consider reasonable IRR, to avoid unnecessary</w:t>
      </w:r>
      <w:r>
        <w:rPr>
          <w:spacing w:val="-13"/>
        </w:rPr>
        <w:t> </w:t>
      </w:r>
      <w:r>
        <w:rPr/>
        <w:t>risk</w:t>
      </w:r>
      <w:r>
        <w:rPr>
          <w:spacing w:val="-12"/>
        </w:rPr>
        <w:t> </w:t>
      </w:r>
      <w:r>
        <w:rPr/>
        <w:t>throughout</w:t>
      </w:r>
      <w:r>
        <w:rPr>
          <w:spacing w:val="-13"/>
        </w:rPr>
        <w:t> </w:t>
      </w:r>
      <w:r>
        <w:rPr/>
        <w:t>the</w:t>
      </w:r>
      <w:r>
        <w:rPr>
          <w:spacing w:val="-12"/>
        </w:rPr>
        <w:t> </w:t>
      </w:r>
      <w:r>
        <w:rPr/>
        <w:t>life</w:t>
      </w:r>
      <w:r>
        <w:rPr>
          <w:spacing w:val="-13"/>
        </w:rPr>
        <w:t> </w:t>
      </w:r>
      <w:r>
        <w:rPr/>
        <w:t>span</w:t>
      </w:r>
      <w:r>
        <w:rPr>
          <w:spacing w:val="-12"/>
        </w:rPr>
        <w:t> </w:t>
      </w:r>
      <w:r>
        <w:rPr/>
        <w:t>of</w:t>
      </w:r>
      <w:r>
        <w:rPr>
          <w:spacing w:val="-13"/>
        </w:rPr>
        <w:t> </w:t>
      </w:r>
      <w:r>
        <w:rPr/>
        <w:t>the</w:t>
      </w:r>
      <w:r>
        <w:rPr>
          <w:spacing w:val="-12"/>
        </w:rPr>
        <w:t> </w:t>
      </w:r>
      <w:r>
        <w:rPr/>
        <w:t>plant.</w:t>
      </w:r>
      <w:r>
        <w:rPr>
          <w:spacing w:val="-13"/>
        </w:rPr>
        <w:t> </w:t>
      </w:r>
      <w:r>
        <w:rPr/>
        <w:t>The</w:t>
      </w:r>
      <w:r>
        <w:rPr>
          <w:spacing w:val="-12"/>
        </w:rPr>
        <w:t> </w:t>
      </w:r>
      <w:r>
        <w:rPr/>
        <w:t>IRR</w:t>
      </w:r>
      <w:r>
        <w:rPr>
          <w:spacing w:val="-13"/>
        </w:rPr>
        <w:t> </w:t>
      </w:r>
      <w:r>
        <w:rPr/>
        <w:t>after</w:t>
      </w:r>
      <w:r>
        <w:rPr>
          <w:spacing w:val="-11"/>
        </w:rPr>
        <w:t> </w:t>
      </w:r>
      <w:r>
        <w:rPr/>
        <w:t>and</w:t>
      </w:r>
      <w:r>
        <w:rPr>
          <w:spacing w:val="-13"/>
        </w:rPr>
        <w:t> </w:t>
      </w:r>
      <w:r>
        <w:rPr/>
        <w:t>before</w:t>
      </w:r>
      <w:r>
        <w:rPr>
          <w:spacing w:val="-12"/>
        </w:rPr>
        <w:t> </w:t>
      </w:r>
      <w:r>
        <w:rPr/>
        <w:t>tax</w:t>
      </w:r>
      <w:r>
        <w:rPr>
          <w:spacing w:val="-9"/>
        </w:rPr>
        <w:t> </w:t>
      </w:r>
      <w:r>
        <w:rPr/>
        <w:t>is</w:t>
      </w:r>
      <w:r>
        <w:rPr>
          <w:spacing w:val="-13"/>
        </w:rPr>
        <w:t> </w:t>
      </w:r>
      <w:r>
        <w:rPr/>
        <w:t>calculated</w:t>
      </w:r>
      <w:r>
        <w:rPr>
          <w:spacing w:val="-9"/>
        </w:rPr>
        <w:t> </w:t>
      </w:r>
      <w:r>
        <w:rPr/>
        <w:t>based</w:t>
      </w:r>
      <w:r>
        <w:rPr>
          <w:spacing w:val="-13"/>
        </w:rPr>
        <w:t> </w:t>
      </w:r>
      <w:r>
        <w:rPr/>
        <w:t>on</w:t>
      </w:r>
      <w:r>
        <w:rPr>
          <w:spacing w:val="-12"/>
        </w:rPr>
        <w:t> </w:t>
      </w:r>
      <w:r>
        <w:rPr/>
        <w:t>the</w:t>
      </w:r>
      <w:r>
        <w:rPr>
          <w:spacing w:val="-13"/>
        </w:rPr>
        <w:t> </w:t>
      </w:r>
      <w:r>
        <w:rPr/>
        <w:t>following eq [13].</w:t>
      </w:r>
    </w:p>
    <w:p>
      <w:pPr>
        <w:pStyle w:val="BodyText"/>
        <w:spacing w:after="0"/>
        <w:sectPr>
          <w:pgSz w:w="12240" w:h="15840"/>
          <w:pgMar w:top="1360" w:bottom="280" w:left="1080" w:right="1080"/>
        </w:sectPr>
      </w:pPr>
    </w:p>
    <w:p>
      <w:pPr>
        <w:spacing w:line="121" w:lineRule="exact" w:before="0"/>
        <w:ind w:left="4784" w:right="0" w:firstLine="0"/>
        <w:jc w:val="left"/>
        <w:rPr>
          <w:rFonts w:ascii="Cambria Math" w:eastAsia="Cambria Math"/>
          <w:sz w:val="14"/>
        </w:rPr>
      </w:pPr>
      <w:r>
        <w:rPr>
          <w:rFonts w:ascii="Cambria Math" w:eastAsia="Cambria Math"/>
          <w:sz w:val="14"/>
        </w:rPr>
        <mc:AlternateContent>
          <mc:Choice Requires="wps">
            <w:drawing>
              <wp:anchor distT="0" distB="0" distL="0" distR="0" allowOverlap="1" layoutInCell="1" locked="0" behindDoc="0" simplePos="0" relativeHeight="15729664">
                <wp:simplePos x="0" y="0"/>
                <wp:positionH relativeFrom="page">
                  <wp:posOffset>3388486</wp:posOffset>
                </wp:positionH>
                <wp:positionV relativeFrom="paragraph">
                  <wp:posOffset>16636</wp:posOffset>
                </wp:positionV>
                <wp:extent cx="335280" cy="13144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35280" cy="131445"/>
                        </a:xfrm>
                        <a:prstGeom prst="rect">
                          <a:avLst/>
                        </a:prstGeom>
                      </wps:spPr>
                      <wps:txbx>
                        <w:txbxContent>
                          <w:p>
                            <w:pPr>
                              <w:spacing w:line="206" w:lineRule="exact" w:before="0"/>
                              <w:ind w:left="0" w:right="0" w:firstLine="0"/>
                              <w:jc w:val="left"/>
                              <w:rPr>
                                <w:rFonts w:ascii="Cambria Math" w:hAnsi="Cambria Math" w:eastAsia="Cambria Math"/>
                                <w:position w:val="1"/>
                                <w:sz w:val="20"/>
                              </w:rPr>
                            </w:pPr>
                            <w:r>
                              <w:rPr>
                                <w:rFonts w:ascii="Cambria Math" w:hAnsi="Cambria Math" w:eastAsia="Cambria Math"/>
                                <w:sz w:val="20"/>
                              </w:rPr>
                              <w:t>𝐼</w:t>
                            </w:r>
                            <w:r>
                              <w:rPr>
                                <w:rFonts w:ascii="Cambria Math" w:hAnsi="Cambria Math" w:eastAsia="Cambria Math"/>
                                <w:spacing w:val="16"/>
                                <w:sz w:val="20"/>
                              </w:rPr>
                              <w:t> </w:t>
                            </w:r>
                            <w:r>
                              <w:rPr>
                                <w:rFonts w:ascii="Cambria Math" w:hAnsi="Cambria Math" w:eastAsia="Cambria Math"/>
                                <w:sz w:val="20"/>
                              </w:rPr>
                              <w:t>=</w:t>
                            </w:r>
                            <w:r>
                              <w:rPr>
                                <w:rFonts w:ascii="Cambria Math" w:hAnsi="Cambria Math" w:eastAsia="Cambria Math"/>
                                <w:spacing w:val="54"/>
                                <w:sz w:val="20"/>
                              </w:rPr>
                              <w:t> </w:t>
                            </w:r>
                            <w:r>
                              <w:rPr>
                                <w:rFonts w:ascii="Cambria Math" w:hAnsi="Cambria Math" w:eastAsia="Cambria Math"/>
                                <w:spacing w:val="-10"/>
                                <w:position w:val="1"/>
                                <w:sz w:val="2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66.809998pt;margin-top:1.309931pt;width:26.4pt;height:10.35pt;mso-position-horizontal-relative:page;mso-position-vertical-relative:paragraph;z-index:15729664" type="#_x0000_t202" id="docshape1" filled="false" stroked="false">
                <v:textbox inset="0,0,0,0">
                  <w:txbxContent>
                    <w:p>
                      <w:pPr>
                        <w:spacing w:line="206" w:lineRule="exact" w:before="0"/>
                        <w:ind w:left="0" w:right="0" w:firstLine="0"/>
                        <w:jc w:val="left"/>
                        <w:rPr>
                          <w:rFonts w:ascii="Cambria Math" w:hAnsi="Cambria Math" w:eastAsia="Cambria Math"/>
                          <w:position w:val="1"/>
                          <w:sz w:val="20"/>
                        </w:rPr>
                      </w:pPr>
                      <w:r>
                        <w:rPr>
                          <w:rFonts w:ascii="Cambria Math" w:hAnsi="Cambria Math" w:eastAsia="Cambria Math"/>
                          <w:sz w:val="20"/>
                        </w:rPr>
                        <w:t>𝐼</w:t>
                      </w:r>
                      <w:r>
                        <w:rPr>
                          <w:rFonts w:ascii="Cambria Math" w:hAnsi="Cambria Math" w:eastAsia="Cambria Math"/>
                          <w:spacing w:val="16"/>
                          <w:sz w:val="20"/>
                        </w:rPr>
                        <w:t> </w:t>
                      </w:r>
                      <w:r>
                        <w:rPr>
                          <w:rFonts w:ascii="Cambria Math" w:hAnsi="Cambria Math" w:eastAsia="Cambria Math"/>
                          <w:sz w:val="20"/>
                        </w:rPr>
                        <w:t>=</w:t>
                      </w:r>
                      <w:r>
                        <w:rPr>
                          <w:rFonts w:ascii="Cambria Math" w:hAnsi="Cambria Math" w:eastAsia="Cambria Math"/>
                          <w:spacing w:val="54"/>
                          <w:sz w:val="20"/>
                        </w:rPr>
                        <w:t> </w:t>
                      </w:r>
                      <w:r>
                        <w:rPr>
                          <w:rFonts w:ascii="Cambria Math" w:hAnsi="Cambria Math" w:eastAsia="Cambria Math"/>
                          <w:spacing w:val="-10"/>
                          <w:position w:val="1"/>
                          <w:sz w:val="20"/>
                        </w:rPr>
                        <w:t>∑</w:t>
                      </w:r>
                    </w:p>
                  </w:txbxContent>
                </v:textbox>
                <w10:wrap type="none"/>
              </v:shape>
            </w:pict>
          </mc:Fallback>
        </mc:AlternateContent>
      </w:r>
      <w:r>
        <w:rPr>
          <w:rFonts w:ascii="Cambria Math" w:eastAsia="Cambria Math"/>
          <w:spacing w:val="-10"/>
          <w:sz w:val="14"/>
        </w:rPr>
        <w:t>𝑁</w:t>
      </w:r>
    </w:p>
    <w:p>
      <w:pPr>
        <w:spacing w:line="144" w:lineRule="exact" w:before="0"/>
        <w:ind w:left="4784" w:right="0" w:firstLine="0"/>
        <w:jc w:val="left"/>
        <w:rPr>
          <w:rFonts w:ascii="Cambria Math" w:eastAsia="Cambria Math"/>
          <w:sz w:val="14"/>
        </w:rPr>
      </w:pPr>
      <w:r>
        <w:rPr>
          <w:rFonts w:ascii="Cambria Math" w:eastAsia="Cambria Math"/>
          <w:spacing w:val="-5"/>
          <w:sz w:val="14"/>
        </w:rPr>
        <w:t>𝑗=1</w:t>
      </w:r>
    </w:p>
    <w:p>
      <w:pPr>
        <w:pStyle w:val="BodyText"/>
        <w:spacing w:line="259" w:lineRule="exact"/>
        <w:jc w:val="left"/>
        <w:rPr>
          <w:rFonts w:ascii="Cambria Math" w:eastAsia="Cambria Math"/>
        </w:rPr>
      </w:pPr>
      <w:r>
        <w:rPr/>
        <w:br w:type="column"/>
      </w:r>
      <w:r>
        <w:rPr>
          <w:rFonts w:ascii="Cambria Math" w:eastAsia="Cambria Math"/>
        </w:rPr>
        <w:t>𝐶</w:t>
      </w:r>
      <w:r>
        <w:rPr>
          <w:rFonts w:ascii="Cambria Math" w:eastAsia="Cambria Math"/>
          <w:position w:val="-3"/>
          <w:sz w:val="14"/>
        </w:rPr>
        <w:t>𝑗</w:t>
      </w:r>
      <w:r>
        <w:rPr>
          <w:rFonts w:ascii="Cambria Math" w:eastAsia="Cambria Math"/>
        </w:rPr>
        <w:t>/(1</w:t>
      </w:r>
      <w:r>
        <w:rPr>
          <w:rFonts w:ascii="Cambria Math" w:eastAsia="Cambria Math"/>
          <w:spacing w:val="-4"/>
        </w:rPr>
        <w:t> </w:t>
      </w:r>
      <w:r>
        <w:rPr>
          <w:rFonts w:ascii="Cambria Math" w:eastAsia="Cambria Math"/>
        </w:rPr>
        <w:t>+</w:t>
      </w:r>
      <w:r>
        <w:rPr>
          <w:rFonts w:ascii="Cambria Math" w:eastAsia="Cambria Math"/>
          <w:spacing w:val="-3"/>
        </w:rPr>
        <w:t> </w:t>
      </w:r>
      <w:r>
        <w:rPr>
          <w:rFonts w:ascii="Cambria Math" w:eastAsia="Cambria Math"/>
          <w:spacing w:val="-2"/>
        </w:rPr>
        <w:t>𝐼𝑅𝑅)</w:t>
      </w:r>
      <w:r>
        <w:rPr>
          <w:rFonts w:ascii="Cambria Math" w:eastAsia="Cambria Math"/>
          <w:spacing w:val="-2"/>
          <w:vertAlign w:val="superscript"/>
        </w:rPr>
        <w:t>𝑗</w:t>
      </w:r>
    </w:p>
    <w:p>
      <w:pPr>
        <w:spacing w:before="1"/>
        <w:ind w:left="0" w:right="424" w:firstLine="0"/>
        <w:jc w:val="right"/>
        <w:rPr>
          <w:sz w:val="20"/>
        </w:rPr>
      </w:pPr>
      <w:r>
        <w:rPr/>
        <w:br w:type="column"/>
      </w:r>
      <w:r>
        <w:rPr>
          <w:spacing w:val="-5"/>
          <w:sz w:val="20"/>
        </w:rPr>
        <w:t>(2)</w:t>
      </w:r>
    </w:p>
    <w:p>
      <w:pPr>
        <w:spacing w:after="0"/>
        <w:jc w:val="right"/>
        <w:rPr>
          <w:sz w:val="20"/>
        </w:rPr>
        <w:sectPr>
          <w:type w:val="continuous"/>
          <w:pgSz w:w="12240" w:h="15840"/>
          <w:pgMar w:top="1820" w:bottom="280" w:left="1080" w:right="1080"/>
          <w:cols w:num="3" w:equalWidth="0">
            <w:col w:w="5038" w:space="34"/>
            <w:col w:w="1189" w:space="40"/>
            <w:col w:w="3779"/>
          </w:cols>
        </w:sectPr>
      </w:pPr>
    </w:p>
    <w:p>
      <w:pPr>
        <w:pStyle w:val="BodyText"/>
        <w:spacing w:before="113"/>
        <w:ind w:left="360"/>
        <w:jc w:val="left"/>
      </w:pPr>
      <w:r>
        <w:rPr/>
        <w:t>where</w:t>
      </w:r>
      <w:r>
        <w:rPr>
          <w:spacing w:val="-5"/>
        </w:rPr>
        <w:t> </w:t>
      </w:r>
      <w:r>
        <w:rPr>
          <w:i/>
        </w:rPr>
        <w:t>I</w:t>
      </w:r>
      <w:r>
        <w:rPr>
          <w:i/>
          <w:spacing w:val="-2"/>
        </w:rPr>
        <w:t> </w:t>
      </w:r>
      <w:r>
        <w:rPr/>
        <w:t>is</w:t>
      </w:r>
      <w:r>
        <w:rPr>
          <w:spacing w:val="-4"/>
        </w:rPr>
        <w:t> </w:t>
      </w:r>
      <w:r>
        <w:rPr/>
        <w:t>the</w:t>
      </w:r>
      <w:r>
        <w:rPr>
          <w:spacing w:val="-2"/>
        </w:rPr>
        <w:t> </w:t>
      </w:r>
      <w:r>
        <w:rPr/>
        <w:t>capital</w:t>
      </w:r>
      <w:r>
        <w:rPr>
          <w:spacing w:val="-4"/>
        </w:rPr>
        <w:t> </w:t>
      </w:r>
      <w:r>
        <w:rPr/>
        <w:t>investment,</w:t>
      </w:r>
      <w:r>
        <w:rPr>
          <w:spacing w:val="-2"/>
        </w:rPr>
        <w:t> </w:t>
      </w:r>
      <w:r>
        <w:rPr>
          <w:i/>
        </w:rPr>
        <w:t>C</w:t>
      </w:r>
      <w:r>
        <w:rPr>
          <w:i/>
          <w:spacing w:val="-18"/>
        </w:rPr>
        <w:t> </w:t>
      </w:r>
      <w:r>
        <w:rPr/>
        <w:t>is</w:t>
      </w:r>
      <w:r>
        <w:rPr>
          <w:spacing w:val="-4"/>
        </w:rPr>
        <w:t> </w:t>
      </w:r>
      <w:r>
        <w:rPr/>
        <w:t>the</w:t>
      </w:r>
      <w:r>
        <w:rPr>
          <w:spacing w:val="-3"/>
        </w:rPr>
        <w:t> </w:t>
      </w:r>
      <w:r>
        <w:rPr/>
        <w:t>net</w:t>
      </w:r>
      <w:r>
        <w:rPr>
          <w:spacing w:val="-3"/>
        </w:rPr>
        <w:t> </w:t>
      </w:r>
      <w:r>
        <w:rPr/>
        <w:t>operating</w:t>
      </w:r>
      <w:r>
        <w:rPr>
          <w:spacing w:val="-2"/>
        </w:rPr>
        <w:t> </w:t>
      </w:r>
      <w:r>
        <w:rPr/>
        <w:t>income,</w:t>
      </w:r>
      <w:r>
        <w:rPr>
          <w:spacing w:val="-4"/>
        </w:rPr>
        <w:t> </w:t>
      </w:r>
      <w:r>
        <w:rPr/>
        <w:t>and</w:t>
      </w:r>
      <w:r>
        <w:rPr>
          <w:spacing w:val="-1"/>
        </w:rPr>
        <w:t> </w:t>
      </w:r>
      <w:r>
        <w:rPr>
          <w:i/>
        </w:rPr>
        <w:t>j</w:t>
      </w:r>
      <w:r>
        <w:rPr>
          <w:i/>
          <w:spacing w:val="-3"/>
        </w:rPr>
        <w:t> </w:t>
      </w:r>
      <w:r>
        <w:rPr/>
        <w:t>is</w:t>
      </w:r>
      <w:r>
        <w:rPr>
          <w:spacing w:val="-4"/>
        </w:rPr>
        <w:t> </w:t>
      </w:r>
      <w:r>
        <w:rPr/>
        <w:t>the</w:t>
      </w:r>
      <w:r>
        <w:rPr>
          <w:spacing w:val="-5"/>
        </w:rPr>
        <w:t> </w:t>
      </w:r>
      <w:r>
        <w:rPr/>
        <w:t>number</w:t>
      </w:r>
      <w:r>
        <w:rPr>
          <w:spacing w:val="-3"/>
        </w:rPr>
        <w:t> </w:t>
      </w:r>
      <w:r>
        <w:rPr/>
        <w:t>of</w:t>
      </w:r>
      <w:r>
        <w:rPr>
          <w:spacing w:val="-5"/>
        </w:rPr>
        <w:t> </w:t>
      </w:r>
      <w:r>
        <w:rPr>
          <w:spacing w:val="-2"/>
        </w:rPr>
        <w:t>years.</w:t>
      </w:r>
    </w:p>
    <w:p>
      <w:pPr>
        <w:pStyle w:val="ListParagraph"/>
        <w:numPr>
          <w:ilvl w:val="1"/>
          <w:numId w:val="1"/>
        </w:numPr>
        <w:tabs>
          <w:tab w:pos="787" w:val="left" w:leader="none"/>
        </w:tabs>
        <w:spacing w:line="240" w:lineRule="auto" w:before="0" w:after="0"/>
        <w:ind w:left="787" w:right="0" w:hanging="427"/>
        <w:jc w:val="left"/>
        <w:rPr>
          <w:i/>
          <w:sz w:val="20"/>
        </w:rPr>
      </w:pPr>
      <w:r>
        <w:rPr>
          <w:i/>
          <w:sz w:val="20"/>
        </w:rPr>
        <w:t>Payout</w:t>
      </w:r>
      <w:r>
        <w:rPr>
          <w:i/>
          <w:spacing w:val="-4"/>
          <w:sz w:val="20"/>
        </w:rPr>
        <w:t> </w:t>
      </w:r>
      <w:r>
        <w:rPr>
          <w:i/>
          <w:sz w:val="20"/>
        </w:rPr>
        <w:t>time</w:t>
      </w:r>
      <w:r>
        <w:rPr>
          <w:i/>
          <w:spacing w:val="-3"/>
          <w:sz w:val="20"/>
        </w:rPr>
        <w:t> </w:t>
      </w:r>
      <w:r>
        <w:rPr>
          <w:i/>
          <w:spacing w:val="-2"/>
          <w:sz w:val="20"/>
        </w:rPr>
        <w:t>(POT)</w:t>
      </w:r>
    </w:p>
    <w:p>
      <w:pPr>
        <w:pStyle w:val="BodyText"/>
        <w:spacing w:before="1"/>
        <w:ind w:left="360"/>
        <w:jc w:val="left"/>
      </w:pPr>
      <w:r>
        <w:rPr/>
        <w:t>POT</w:t>
      </w:r>
      <w:r>
        <w:rPr>
          <w:spacing w:val="29"/>
        </w:rPr>
        <w:t> </w:t>
      </w:r>
      <w:r>
        <w:rPr/>
        <w:t>is</w:t>
      </w:r>
      <w:r>
        <w:rPr>
          <w:spacing w:val="27"/>
        </w:rPr>
        <w:t> </w:t>
      </w:r>
      <w:r>
        <w:rPr/>
        <w:t>the</w:t>
      </w:r>
      <w:r>
        <w:rPr>
          <w:spacing w:val="28"/>
        </w:rPr>
        <w:t> </w:t>
      </w:r>
      <w:r>
        <w:rPr/>
        <w:t>number</w:t>
      </w:r>
      <w:r>
        <w:rPr>
          <w:spacing w:val="27"/>
        </w:rPr>
        <w:t> </w:t>
      </w:r>
      <w:r>
        <w:rPr/>
        <w:t>of</w:t>
      </w:r>
      <w:r>
        <w:rPr>
          <w:spacing w:val="29"/>
        </w:rPr>
        <w:t> </w:t>
      </w:r>
      <w:r>
        <w:rPr/>
        <w:t>years</w:t>
      </w:r>
      <w:r>
        <w:rPr>
          <w:spacing w:val="25"/>
        </w:rPr>
        <w:t> </w:t>
      </w:r>
      <w:r>
        <w:rPr/>
        <w:t>in</w:t>
      </w:r>
      <w:r>
        <w:rPr>
          <w:spacing w:val="29"/>
        </w:rPr>
        <w:t> </w:t>
      </w:r>
      <w:r>
        <w:rPr/>
        <w:t>which</w:t>
      </w:r>
      <w:r>
        <w:rPr>
          <w:spacing w:val="29"/>
        </w:rPr>
        <w:t> </w:t>
      </w:r>
      <w:r>
        <w:rPr/>
        <w:t>the</w:t>
      </w:r>
      <w:r>
        <w:rPr>
          <w:spacing w:val="28"/>
        </w:rPr>
        <w:t> </w:t>
      </w:r>
      <w:r>
        <w:rPr/>
        <w:t>invested</w:t>
      </w:r>
      <w:r>
        <w:rPr>
          <w:spacing w:val="29"/>
        </w:rPr>
        <w:t> </w:t>
      </w:r>
      <w:r>
        <w:rPr/>
        <w:t>capital</w:t>
      </w:r>
      <w:r>
        <w:rPr>
          <w:spacing w:val="25"/>
        </w:rPr>
        <w:t> </w:t>
      </w:r>
      <w:r>
        <w:rPr/>
        <w:t>can</w:t>
      </w:r>
      <w:r>
        <w:rPr>
          <w:spacing w:val="29"/>
        </w:rPr>
        <w:t> </w:t>
      </w:r>
      <w:r>
        <w:rPr/>
        <w:t>be</w:t>
      </w:r>
      <w:r>
        <w:rPr>
          <w:spacing w:val="26"/>
        </w:rPr>
        <w:t> </w:t>
      </w:r>
      <w:r>
        <w:rPr/>
        <w:t>returned</w:t>
      </w:r>
      <w:r>
        <w:rPr>
          <w:spacing w:val="29"/>
        </w:rPr>
        <w:t> </w:t>
      </w:r>
      <w:r>
        <w:rPr/>
        <w:t>from</w:t>
      </w:r>
      <w:r>
        <w:rPr>
          <w:spacing w:val="29"/>
        </w:rPr>
        <w:t> </w:t>
      </w:r>
      <w:r>
        <w:rPr/>
        <w:t>the</w:t>
      </w:r>
      <w:r>
        <w:rPr>
          <w:spacing w:val="26"/>
        </w:rPr>
        <w:t> </w:t>
      </w:r>
      <w:r>
        <w:rPr/>
        <w:t>profit</w:t>
      </w:r>
      <w:r>
        <w:rPr>
          <w:spacing w:val="28"/>
        </w:rPr>
        <w:t> </w:t>
      </w:r>
      <w:r>
        <w:rPr/>
        <w:t>calculated</w:t>
      </w:r>
      <w:r>
        <w:rPr>
          <w:spacing w:val="29"/>
        </w:rPr>
        <w:t> </w:t>
      </w:r>
      <w:r>
        <w:rPr/>
        <w:t>before</w:t>
      </w:r>
      <w:r>
        <w:rPr>
          <w:spacing w:val="28"/>
        </w:rPr>
        <w:t> </w:t>
      </w:r>
      <w:r>
        <w:rPr/>
        <w:t>the depreciation is made. The POT after and before tax is calculated based on the following eq [13].</w:t>
      </w:r>
    </w:p>
    <w:p>
      <w:pPr>
        <w:pStyle w:val="BodyText"/>
        <w:spacing w:after="0"/>
        <w:jc w:val="left"/>
        <w:sectPr>
          <w:type w:val="continuous"/>
          <w:pgSz w:w="12240" w:h="15840"/>
          <w:pgMar w:top="1820" w:bottom="280" w:left="1080" w:right="1080"/>
        </w:sectPr>
      </w:pPr>
    </w:p>
    <w:p>
      <w:pPr>
        <w:spacing w:before="48"/>
        <w:ind w:left="0" w:right="0" w:firstLine="0"/>
        <w:jc w:val="right"/>
        <w:rPr>
          <w:rFonts w:ascii="Cambria Math" w:eastAsia="Cambria Math"/>
          <w:position w:val="-3"/>
          <w:sz w:val="14"/>
        </w:rPr>
      </w:pPr>
      <w:r>
        <w:rPr>
          <w:rFonts w:ascii="Cambria Math" w:eastAsia="Cambria Math"/>
          <w:spacing w:val="-2"/>
          <w:sz w:val="20"/>
        </w:rPr>
        <w:t>𝑃𝑂𝑇</w:t>
      </w:r>
      <w:r>
        <w:rPr>
          <w:rFonts w:ascii="Cambria Math" w:eastAsia="Cambria Math"/>
          <w:spacing w:val="-2"/>
          <w:position w:val="-3"/>
          <w:sz w:val="14"/>
        </w:rPr>
        <w:t>𝐴,𝐵</w:t>
      </w:r>
    </w:p>
    <w:p>
      <w:pPr>
        <w:pStyle w:val="Heading2"/>
        <w:numPr>
          <w:ilvl w:val="0"/>
          <w:numId w:val="1"/>
        </w:numPr>
        <w:tabs>
          <w:tab w:pos="787" w:val="left" w:leader="none"/>
        </w:tabs>
        <w:spacing w:line="240" w:lineRule="auto" w:before="191" w:after="0"/>
        <w:ind w:left="787" w:right="0" w:hanging="427"/>
        <w:jc w:val="left"/>
      </w:pPr>
      <w:r>
        <w:rPr/>
        <w:t>Methodology</w:t>
      </w:r>
      <w:r>
        <w:rPr>
          <w:spacing w:val="-7"/>
        </w:rPr>
        <w:t> </w:t>
      </w:r>
      <w:r>
        <w:rPr/>
        <w:t>for</w:t>
      </w:r>
      <w:r>
        <w:rPr>
          <w:spacing w:val="-7"/>
        </w:rPr>
        <w:t> </w:t>
      </w:r>
      <w:r>
        <w:rPr/>
        <w:t>life</w:t>
      </w:r>
      <w:r>
        <w:rPr>
          <w:spacing w:val="-7"/>
        </w:rPr>
        <w:t> </w:t>
      </w:r>
      <w:r>
        <w:rPr/>
        <w:t>cycle</w:t>
      </w:r>
      <w:r>
        <w:rPr>
          <w:spacing w:val="-7"/>
        </w:rPr>
        <w:t> </w:t>
      </w:r>
      <w:r>
        <w:rPr/>
        <w:t>assessment</w:t>
      </w:r>
      <w:r>
        <w:rPr>
          <w:spacing w:val="-2"/>
        </w:rPr>
        <w:t> (LCA)</w:t>
      </w:r>
    </w:p>
    <w:p>
      <w:pPr>
        <w:pStyle w:val="ListParagraph"/>
        <w:numPr>
          <w:ilvl w:val="1"/>
          <w:numId w:val="1"/>
        </w:numPr>
        <w:tabs>
          <w:tab w:pos="787" w:val="left" w:leader="none"/>
        </w:tabs>
        <w:spacing w:line="240" w:lineRule="auto" w:before="0" w:after="0"/>
        <w:ind w:left="787" w:right="0" w:hanging="427"/>
        <w:jc w:val="left"/>
        <w:rPr>
          <w:i/>
          <w:sz w:val="20"/>
        </w:rPr>
      </w:pPr>
      <w:r>
        <w:rPr>
          <w:i/>
          <w:sz w:val="20"/>
        </w:rPr>
        <w:t>Goal</w:t>
      </w:r>
      <w:r>
        <w:rPr>
          <w:i/>
          <w:spacing w:val="-5"/>
          <w:sz w:val="20"/>
        </w:rPr>
        <w:t> </w:t>
      </w:r>
      <w:r>
        <w:rPr>
          <w:i/>
          <w:sz w:val="20"/>
        </w:rPr>
        <w:t>and</w:t>
      </w:r>
      <w:r>
        <w:rPr>
          <w:i/>
          <w:spacing w:val="-2"/>
          <w:sz w:val="20"/>
        </w:rPr>
        <w:t> scope</w:t>
      </w:r>
    </w:p>
    <w:p>
      <w:pPr>
        <w:tabs>
          <w:tab w:pos="756" w:val="left" w:leader="none"/>
        </w:tabs>
        <w:spacing w:line="151" w:lineRule="auto" w:before="13"/>
        <w:ind w:left="28" w:right="0" w:firstLine="0"/>
        <w:jc w:val="left"/>
        <w:rPr>
          <w:rFonts w:ascii="Cambria Math" w:eastAsia="Cambria Math"/>
          <w:sz w:val="14"/>
        </w:rPr>
      </w:pPr>
      <w:r>
        <w:rPr/>
        <w:br w:type="column"/>
      </w:r>
      <w:r>
        <w:rPr>
          <w:rFonts w:ascii="Cambria Math" w:eastAsia="Cambria Math"/>
          <w:spacing w:val="-10"/>
          <w:position w:val="-11"/>
          <w:sz w:val="20"/>
        </w:rPr>
        <w:t>=</w:t>
      </w:r>
      <w:r>
        <w:rPr>
          <w:rFonts w:ascii="Cambria Math" w:eastAsia="Cambria Math"/>
          <w:position w:val="-11"/>
          <w:sz w:val="20"/>
        </w:rPr>
        <w:tab/>
      </w:r>
      <w:r>
        <w:rPr>
          <w:rFonts w:ascii="Cambria Math" w:eastAsia="Cambria Math"/>
          <w:spacing w:val="-5"/>
          <w:sz w:val="14"/>
        </w:rPr>
        <w:t>𝐹𝐶</w:t>
      </w:r>
    </w:p>
    <w:p>
      <w:pPr>
        <w:spacing w:line="171" w:lineRule="exact" w:before="0"/>
        <w:ind w:left="275" w:right="0" w:firstLine="0"/>
        <w:jc w:val="left"/>
        <w:rPr>
          <w:rFonts w:ascii="Cambria Math" w:hAnsi="Cambria Math" w:eastAsia="Cambria Math"/>
          <w:position w:val="-2"/>
          <w:sz w:val="12"/>
        </w:rPr>
      </w:pPr>
      <w:r>
        <w:rPr>
          <w:rFonts w:ascii="Cambria Math" w:hAnsi="Cambria Math" w:eastAsia="Cambria Math"/>
          <w:position w:val="-2"/>
          <w:sz w:val="12"/>
        </w:rPr>
        <mc:AlternateContent>
          <mc:Choice Requires="wps">
            <w:drawing>
              <wp:anchor distT="0" distB="0" distL="0" distR="0" allowOverlap="1" layoutInCell="1" locked="0" behindDoc="1" simplePos="0" relativeHeight="487095808">
                <wp:simplePos x="0" y="0"/>
                <wp:positionH relativeFrom="page">
                  <wp:posOffset>3905122</wp:posOffset>
                </wp:positionH>
                <wp:positionV relativeFrom="paragraph">
                  <wp:posOffset>-30436</wp:posOffset>
                </wp:positionV>
                <wp:extent cx="724535" cy="762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724535" cy="7620"/>
                        </a:xfrm>
                        <a:custGeom>
                          <a:avLst/>
                          <a:gdLst/>
                          <a:ahLst/>
                          <a:cxnLst/>
                          <a:rect l="l" t="t" r="r" b="b"/>
                          <a:pathLst>
                            <a:path w="724535" h="7620">
                              <a:moveTo>
                                <a:pt x="724204" y="0"/>
                              </a:moveTo>
                              <a:lnTo>
                                <a:pt x="0" y="0"/>
                              </a:lnTo>
                              <a:lnTo>
                                <a:pt x="0" y="7619"/>
                              </a:lnTo>
                              <a:lnTo>
                                <a:pt x="724204" y="7619"/>
                              </a:lnTo>
                              <a:lnTo>
                                <a:pt x="7242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07.489990pt;margin-top:-2.396546pt;width:57.024pt;height:.599980pt;mso-position-horizontal-relative:page;mso-position-vertical-relative:paragraph;z-index:-16220672" id="docshape2" filled="true" fillcolor="#000000" stroked="false">
                <v:fill type="solid"/>
                <w10:wrap type="none"/>
              </v:rect>
            </w:pict>
          </mc:Fallback>
        </mc:AlternateContent>
      </w:r>
      <w:r>
        <w:rPr>
          <w:rFonts w:ascii="Cambria Math" w:hAnsi="Cambria Math" w:eastAsia="Cambria Math"/>
          <w:spacing w:val="-2"/>
          <w:w w:val="105"/>
          <w:sz w:val="14"/>
        </w:rPr>
        <w:t>(𝑃</w:t>
      </w:r>
      <w:r>
        <w:rPr>
          <w:rFonts w:ascii="Cambria Math" w:hAnsi="Cambria Math" w:eastAsia="Cambria Math"/>
          <w:spacing w:val="-2"/>
          <w:w w:val="105"/>
          <w:position w:val="-2"/>
          <w:sz w:val="12"/>
        </w:rPr>
        <w:t>𝐴,𝐵</w:t>
      </w:r>
      <w:r>
        <w:rPr>
          <w:rFonts w:ascii="Cambria Math" w:hAnsi="Cambria Math" w:eastAsia="Cambria Math"/>
          <w:spacing w:val="-2"/>
          <w:w w:val="105"/>
          <w:sz w:val="14"/>
        </w:rPr>
        <w:t>×𝑟</w:t>
      </w:r>
      <w:r>
        <w:rPr>
          <w:rFonts w:ascii="Cambria Math" w:hAnsi="Cambria Math" w:eastAsia="Cambria Math"/>
          <w:spacing w:val="-2"/>
          <w:w w:val="105"/>
          <w:position w:val="-2"/>
          <w:sz w:val="12"/>
        </w:rPr>
        <w:t>𝑎</w:t>
      </w:r>
      <w:r>
        <w:rPr>
          <w:rFonts w:ascii="Cambria Math" w:hAnsi="Cambria Math" w:eastAsia="Cambria Math"/>
          <w:spacing w:val="-2"/>
          <w:w w:val="105"/>
          <w:sz w:val="14"/>
        </w:rPr>
        <w:t>)+0,1𝐼</w:t>
      </w:r>
      <w:r>
        <w:rPr>
          <w:rFonts w:ascii="Cambria Math" w:hAnsi="Cambria Math" w:eastAsia="Cambria Math"/>
          <w:spacing w:val="-2"/>
          <w:w w:val="105"/>
          <w:position w:val="-2"/>
          <w:sz w:val="12"/>
        </w:rPr>
        <w:t>𝐹</w:t>
      </w:r>
    </w:p>
    <w:p>
      <w:pPr>
        <w:spacing w:before="51"/>
        <w:ind w:left="0" w:right="30" w:firstLine="0"/>
        <w:jc w:val="center"/>
        <w:rPr>
          <w:sz w:val="20"/>
        </w:rPr>
      </w:pPr>
      <w:r>
        <w:rPr/>
        <w:br w:type="column"/>
      </w:r>
      <w:r>
        <w:rPr>
          <w:spacing w:val="-5"/>
          <w:sz w:val="20"/>
        </w:rPr>
        <w:t>(3)</w:t>
      </w:r>
    </w:p>
    <w:p>
      <w:pPr>
        <w:spacing w:after="0"/>
        <w:jc w:val="center"/>
        <w:rPr>
          <w:sz w:val="20"/>
        </w:rPr>
        <w:sectPr>
          <w:type w:val="continuous"/>
          <w:pgSz w:w="12240" w:h="15840"/>
          <w:pgMar w:top="1820" w:bottom="280" w:left="1080" w:right="1080"/>
          <w:cols w:num="3" w:equalWidth="0">
            <w:col w:w="4754" w:space="40"/>
            <w:col w:w="1422" w:space="2876"/>
            <w:col w:w="988"/>
          </w:cols>
        </w:sectPr>
      </w:pPr>
    </w:p>
    <w:p>
      <w:pPr>
        <w:pStyle w:val="BodyText"/>
        <w:spacing w:line="237" w:lineRule="auto" w:before="3"/>
        <w:ind w:left="360" w:right="353"/>
      </w:pPr>
      <w:r>
        <w:rPr/>
        <w:t>The study compares the potential environmental impacts of operating a grey and blue ammonia plant. With this approach,</w:t>
      </w:r>
      <w:r>
        <w:rPr>
          <w:spacing w:val="-10"/>
        </w:rPr>
        <w:t> </w:t>
      </w:r>
      <w:r>
        <w:rPr/>
        <w:t>cradle-to-gate.</w:t>
      </w:r>
      <w:r>
        <w:rPr>
          <w:spacing w:val="-10"/>
        </w:rPr>
        <w:t> </w:t>
      </w:r>
      <w:r>
        <w:rPr/>
        <w:t>Cradle-to-gate</w:t>
      </w:r>
      <w:r>
        <w:rPr>
          <w:spacing w:val="-10"/>
        </w:rPr>
        <w:t> </w:t>
      </w:r>
      <w:r>
        <w:rPr/>
        <w:t>involves</w:t>
      </w:r>
      <w:r>
        <w:rPr>
          <w:spacing w:val="-10"/>
        </w:rPr>
        <w:t> </w:t>
      </w:r>
      <w:r>
        <w:rPr/>
        <w:t>a</w:t>
      </w:r>
      <w:r>
        <w:rPr>
          <w:spacing w:val="-12"/>
        </w:rPr>
        <w:t> </w:t>
      </w:r>
      <w:r>
        <w:rPr/>
        <w:t>comprehensive</w:t>
      </w:r>
      <w:r>
        <w:rPr>
          <w:spacing w:val="-10"/>
        </w:rPr>
        <w:t> </w:t>
      </w:r>
      <w:r>
        <w:rPr/>
        <w:t>assessment</w:t>
      </w:r>
      <w:r>
        <w:rPr>
          <w:spacing w:val="-10"/>
        </w:rPr>
        <w:t> </w:t>
      </w:r>
      <w:r>
        <w:rPr/>
        <w:t>of</w:t>
      </w:r>
      <w:r>
        <w:rPr>
          <w:spacing w:val="-10"/>
        </w:rPr>
        <w:t> </w:t>
      </w:r>
      <w:r>
        <w:rPr/>
        <w:t>all</w:t>
      </w:r>
      <w:r>
        <w:rPr>
          <w:spacing w:val="-10"/>
        </w:rPr>
        <w:t> </w:t>
      </w:r>
      <w:r>
        <w:rPr/>
        <w:t>stages,</w:t>
      </w:r>
      <w:r>
        <w:rPr>
          <w:spacing w:val="-10"/>
        </w:rPr>
        <w:t> </w:t>
      </w:r>
      <w:r>
        <w:rPr/>
        <w:t>from</w:t>
      </w:r>
      <w:r>
        <w:rPr>
          <w:spacing w:val="-9"/>
        </w:rPr>
        <w:t> </w:t>
      </w:r>
      <w:r>
        <w:rPr/>
        <w:t>the</w:t>
      </w:r>
      <w:r>
        <w:rPr>
          <w:spacing w:val="-10"/>
        </w:rPr>
        <w:t> </w:t>
      </w:r>
      <w:r>
        <w:rPr/>
        <w:t>extraction</w:t>
      </w:r>
      <w:r>
        <w:rPr>
          <w:spacing w:val="-12"/>
        </w:rPr>
        <w:t> </w:t>
      </w:r>
      <w:r>
        <w:rPr/>
        <w:t>of</w:t>
      </w:r>
      <w:r>
        <w:rPr>
          <w:spacing w:val="-10"/>
        </w:rPr>
        <w:t> </w:t>
      </w:r>
      <w:r>
        <w:rPr/>
        <w:t>raw materials</w:t>
      </w:r>
      <w:r>
        <w:rPr>
          <w:spacing w:val="-6"/>
        </w:rPr>
        <w:t> </w:t>
      </w:r>
      <w:r>
        <w:rPr/>
        <w:t>to</w:t>
      </w:r>
      <w:r>
        <w:rPr>
          <w:spacing w:val="-5"/>
        </w:rPr>
        <w:t> </w:t>
      </w:r>
      <w:r>
        <w:rPr/>
        <w:t>the</w:t>
      </w:r>
      <w:r>
        <w:rPr>
          <w:spacing w:val="-5"/>
        </w:rPr>
        <w:t> </w:t>
      </w:r>
      <w:r>
        <w:rPr/>
        <w:t>final</w:t>
      </w:r>
      <w:r>
        <w:rPr>
          <w:spacing w:val="-5"/>
        </w:rPr>
        <w:t> </w:t>
      </w:r>
      <w:r>
        <w:rPr/>
        <w:t>production</w:t>
      </w:r>
      <w:r>
        <w:rPr>
          <w:spacing w:val="-4"/>
        </w:rPr>
        <w:t> </w:t>
      </w:r>
      <w:r>
        <w:rPr/>
        <w:t>phase,</w:t>
      </w:r>
      <w:r>
        <w:rPr>
          <w:spacing w:val="-5"/>
        </w:rPr>
        <w:t> </w:t>
      </w:r>
      <w:r>
        <w:rPr/>
        <w:t>to</w:t>
      </w:r>
      <w:r>
        <w:rPr>
          <w:spacing w:val="-5"/>
        </w:rPr>
        <w:t> </w:t>
      </w:r>
      <w:r>
        <w:rPr/>
        <w:t>evaluate</w:t>
      </w:r>
      <w:r>
        <w:rPr>
          <w:spacing w:val="-5"/>
        </w:rPr>
        <w:t> </w:t>
      </w:r>
      <w:r>
        <w:rPr/>
        <w:t>the</w:t>
      </w:r>
      <w:r>
        <w:rPr>
          <w:spacing w:val="-5"/>
        </w:rPr>
        <w:t> </w:t>
      </w:r>
      <w:r>
        <w:rPr/>
        <w:t>environmental</w:t>
      </w:r>
      <w:r>
        <w:rPr>
          <w:spacing w:val="-5"/>
        </w:rPr>
        <w:t> </w:t>
      </w:r>
      <w:r>
        <w:rPr/>
        <w:t>consequences</w:t>
      </w:r>
      <w:r>
        <w:rPr>
          <w:spacing w:val="-6"/>
        </w:rPr>
        <w:t> </w:t>
      </w:r>
      <w:r>
        <w:rPr/>
        <w:t>of</w:t>
      </w:r>
      <w:r>
        <w:rPr>
          <w:spacing w:val="-5"/>
        </w:rPr>
        <w:t> </w:t>
      </w:r>
      <w:r>
        <w:rPr/>
        <w:t>manufacturing</w:t>
      </w:r>
      <w:r>
        <w:rPr>
          <w:spacing w:val="-4"/>
        </w:rPr>
        <w:t> </w:t>
      </w:r>
      <w:r>
        <w:rPr/>
        <w:t>a</w:t>
      </w:r>
      <w:r>
        <w:rPr>
          <w:spacing w:val="-5"/>
        </w:rPr>
        <w:t> </w:t>
      </w:r>
      <w:r>
        <w:rPr/>
        <w:t>product. This </w:t>
      </w:r>
      <w:r>
        <w:rPr>
          <w:position w:val="2"/>
        </w:rPr>
        <w:t>study focused on the following stages: ammonia synthesis, CO</w:t>
      </w:r>
      <w:r>
        <w:rPr>
          <w:sz w:val="13"/>
        </w:rPr>
        <w:t>2</w:t>
      </w:r>
      <w:r>
        <w:rPr>
          <w:spacing w:val="24"/>
          <w:sz w:val="13"/>
        </w:rPr>
        <w:t> </w:t>
      </w:r>
      <w:r>
        <w:rPr>
          <w:position w:val="2"/>
        </w:rPr>
        <w:t>synthesis, CO</w:t>
      </w:r>
      <w:r>
        <w:rPr>
          <w:sz w:val="13"/>
        </w:rPr>
        <w:t>2</w:t>
      </w:r>
      <w:r>
        <w:rPr>
          <w:spacing w:val="24"/>
          <w:sz w:val="13"/>
        </w:rPr>
        <w:t> </w:t>
      </w:r>
      <w:r>
        <w:rPr>
          <w:position w:val="2"/>
        </w:rPr>
        <w:t>capturing using amine solvent, CO</w:t>
      </w:r>
      <w:r>
        <w:rPr>
          <w:sz w:val="13"/>
        </w:rPr>
        <w:t>2</w:t>
      </w:r>
      <w:r>
        <w:rPr>
          <w:spacing w:val="40"/>
          <w:sz w:val="13"/>
        </w:rPr>
        <w:t> </w:t>
      </w:r>
      <w:r>
        <w:rPr>
          <w:position w:val="2"/>
        </w:rPr>
        <w:t>compression,</w:t>
      </w:r>
      <w:r>
        <w:rPr>
          <w:spacing w:val="-1"/>
          <w:position w:val="2"/>
        </w:rPr>
        <w:t> </w:t>
      </w:r>
      <w:r>
        <w:rPr>
          <w:position w:val="2"/>
        </w:rPr>
        <w:t>pipeline transportation,</w:t>
      </w:r>
      <w:r>
        <w:rPr>
          <w:spacing w:val="-1"/>
          <w:position w:val="2"/>
        </w:rPr>
        <w:t> </w:t>
      </w:r>
      <w:r>
        <w:rPr>
          <w:position w:val="2"/>
        </w:rPr>
        <w:t>and</w:t>
      </w:r>
      <w:r>
        <w:rPr>
          <w:spacing w:val="-2"/>
          <w:position w:val="2"/>
        </w:rPr>
        <w:t> </w:t>
      </w:r>
      <w:r>
        <w:rPr>
          <w:position w:val="2"/>
        </w:rPr>
        <w:t>geological storage. The boundaries include CO</w:t>
      </w:r>
      <w:r>
        <w:rPr>
          <w:sz w:val="13"/>
        </w:rPr>
        <w:t>2</w:t>
      </w:r>
      <w:r>
        <w:rPr>
          <w:spacing w:val="16"/>
          <w:sz w:val="13"/>
        </w:rPr>
        <w:t> </w:t>
      </w:r>
      <w:r>
        <w:rPr>
          <w:position w:val="2"/>
        </w:rPr>
        <w:t>emissions</w:t>
      </w:r>
      <w:r>
        <w:rPr>
          <w:spacing w:val="-2"/>
          <w:position w:val="2"/>
        </w:rPr>
        <w:t> </w:t>
      </w:r>
      <w:r>
        <w:rPr>
          <w:position w:val="2"/>
        </w:rPr>
        <w:t>at</w:t>
      </w:r>
      <w:r>
        <w:rPr>
          <w:spacing w:val="-1"/>
          <w:position w:val="2"/>
        </w:rPr>
        <w:t> </w:t>
      </w:r>
      <w:r>
        <w:rPr>
          <w:position w:val="2"/>
        </w:rPr>
        <w:t>the SMR</w:t>
      </w:r>
      <w:r>
        <w:rPr>
          <w:spacing w:val="-1"/>
          <w:position w:val="2"/>
        </w:rPr>
        <w:t> </w:t>
      </w:r>
      <w:r>
        <w:rPr>
          <w:position w:val="2"/>
        </w:rPr>
        <w:t>and </w:t>
      </w:r>
      <w:r>
        <w:rPr/>
        <w:t>CRU. The process</w:t>
      </w:r>
      <w:r>
        <w:rPr>
          <w:spacing w:val="-1"/>
        </w:rPr>
        <w:t> </w:t>
      </w:r>
      <w:r>
        <w:rPr/>
        <w:t>limitation is</w:t>
      </w:r>
      <w:r>
        <w:rPr>
          <w:spacing w:val="-1"/>
        </w:rPr>
        <w:t> </w:t>
      </w:r>
      <w:r>
        <w:rPr/>
        <w:t>the use of CCS technology,</w:t>
      </w:r>
      <w:r>
        <w:rPr>
          <w:spacing w:val="-4"/>
        </w:rPr>
        <w:t> </w:t>
      </w:r>
      <w:r>
        <w:rPr/>
        <w:t>and the functional</w:t>
      </w:r>
      <w:r>
        <w:rPr>
          <w:spacing w:val="-2"/>
        </w:rPr>
        <w:t> </w:t>
      </w:r>
      <w:r>
        <w:rPr/>
        <w:t>unit in this study is</w:t>
      </w:r>
      <w:r>
        <w:rPr>
          <w:spacing w:val="-1"/>
        </w:rPr>
        <w:t> </w:t>
      </w:r>
      <w:r>
        <w:rPr/>
        <w:t>1 ton</w:t>
      </w:r>
      <w:r>
        <w:rPr>
          <w:spacing w:val="-1"/>
        </w:rPr>
        <w:t> </w:t>
      </w:r>
      <w:r>
        <w:rPr/>
        <w:t>of ammonia. Fig. 2 is the boundaries system analysis.</w:t>
      </w:r>
    </w:p>
    <w:p>
      <w:pPr>
        <w:pStyle w:val="BodyText"/>
        <w:spacing w:after="0" w:line="237" w:lineRule="auto"/>
        <w:sectPr>
          <w:type w:val="continuous"/>
          <w:pgSz w:w="12240" w:h="15840"/>
          <w:pgMar w:top="1820" w:bottom="280" w:left="1080" w:right="1080"/>
        </w:sectPr>
      </w:pPr>
    </w:p>
    <w:p>
      <w:pPr>
        <w:pStyle w:val="BodyText"/>
        <w:ind w:left="377"/>
        <w:jc w:val="left"/>
      </w:pPr>
      <w:r>
        <w:rPr/>
        <mc:AlternateContent>
          <mc:Choice Requires="wps">
            <w:drawing>
              <wp:inline distT="0" distB="0" distL="0" distR="0">
                <wp:extent cx="5885180" cy="3006090"/>
                <wp:effectExtent l="9525" t="0" r="0" b="3810"/>
                <wp:docPr id="4" name="Group 4"/>
                <wp:cNvGraphicFramePr>
                  <a:graphicFrameLocks/>
                </wp:cNvGraphicFramePr>
                <a:graphic>
                  <a:graphicData uri="http://schemas.microsoft.com/office/word/2010/wordprocessingGroup">
                    <wpg:wgp>
                      <wpg:cNvPr id="4" name="Group 4"/>
                      <wpg:cNvGrpSpPr/>
                      <wpg:grpSpPr>
                        <a:xfrm>
                          <a:off x="0" y="0"/>
                          <a:ext cx="5885180" cy="3006090"/>
                          <a:chExt cx="5885180" cy="3006090"/>
                        </a:xfrm>
                      </wpg:grpSpPr>
                      <wps:wsp>
                        <wps:cNvPr id="5" name="Graphic 5"/>
                        <wps:cNvSpPr/>
                        <wps:spPr>
                          <a:xfrm>
                            <a:off x="2834856" y="710307"/>
                            <a:ext cx="2668270" cy="634365"/>
                          </a:xfrm>
                          <a:custGeom>
                            <a:avLst/>
                            <a:gdLst/>
                            <a:ahLst/>
                            <a:cxnLst/>
                            <a:rect l="l" t="t" r="r" b="b"/>
                            <a:pathLst>
                              <a:path w="2668270" h="634365">
                                <a:moveTo>
                                  <a:pt x="2667859" y="0"/>
                                </a:moveTo>
                                <a:lnTo>
                                  <a:pt x="0" y="0"/>
                                </a:lnTo>
                                <a:lnTo>
                                  <a:pt x="0" y="633957"/>
                                </a:lnTo>
                                <a:lnTo>
                                  <a:pt x="2667859" y="633957"/>
                                </a:lnTo>
                                <a:lnTo>
                                  <a:pt x="2667859" y="0"/>
                                </a:lnTo>
                                <a:close/>
                              </a:path>
                            </a:pathLst>
                          </a:custGeom>
                          <a:solidFill>
                            <a:srgbClr val="DBEBFF"/>
                          </a:solidFill>
                        </wps:spPr>
                        <wps:bodyPr wrap="square" lIns="0" tIns="0" rIns="0" bIns="0" rtlCol="0">
                          <a:prstTxWarp prst="textNoShape">
                            <a:avLst/>
                          </a:prstTxWarp>
                          <a:noAutofit/>
                        </wps:bodyPr>
                      </wps:wsp>
                      <wps:wsp>
                        <wps:cNvPr id="6" name="Graphic 6"/>
                        <wps:cNvSpPr/>
                        <wps:spPr>
                          <a:xfrm>
                            <a:off x="2834856" y="710307"/>
                            <a:ext cx="2668270" cy="634365"/>
                          </a:xfrm>
                          <a:custGeom>
                            <a:avLst/>
                            <a:gdLst/>
                            <a:ahLst/>
                            <a:cxnLst/>
                            <a:rect l="l" t="t" r="r" b="b"/>
                            <a:pathLst>
                              <a:path w="2668270" h="634365">
                                <a:moveTo>
                                  <a:pt x="0" y="633957"/>
                                </a:moveTo>
                                <a:lnTo>
                                  <a:pt x="2667859" y="633957"/>
                                </a:lnTo>
                                <a:lnTo>
                                  <a:pt x="2667859" y="0"/>
                                </a:lnTo>
                                <a:lnTo>
                                  <a:pt x="0" y="0"/>
                                </a:lnTo>
                                <a:lnTo>
                                  <a:pt x="0" y="633957"/>
                                </a:lnTo>
                                <a:close/>
                              </a:path>
                            </a:pathLst>
                          </a:custGeom>
                          <a:ln w="11750">
                            <a:solidFill>
                              <a:srgbClr val="1F5767"/>
                            </a:solidFill>
                            <a:prstDash val="lgDash"/>
                          </a:ln>
                        </wps:spPr>
                        <wps:bodyPr wrap="square" lIns="0" tIns="0" rIns="0" bIns="0" rtlCol="0">
                          <a:prstTxWarp prst="textNoShape">
                            <a:avLst/>
                          </a:prstTxWarp>
                          <a:noAutofit/>
                        </wps:bodyPr>
                      </wps:wsp>
                      <wps:wsp>
                        <wps:cNvPr id="7" name="Graphic 7"/>
                        <wps:cNvSpPr/>
                        <wps:spPr>
                          <a:xfrm>
                            <a:off x="943043" y="1837302"/>
                            <a:ext cx="573405" cy="243840"/>
                          </a:xfrm>
                          <a:custGeom>
                            <a:avLst/>
                            <a:gdLst/>
                            <a:ahLst/>
                            <a:cxnLst/>
                            <a:rect l="l" t="t" r="r" b="b"/>
                            <a:pathLst>
                              <a:path w="573405" h="243840">
                                <a:moveTo>
                                  <a:pt x="0" y="243682"/>
                                </a:moveTo>
                                <a:lnTo>
                                  <a:pt x="572963" y="243682"/>
                                </a:lnTo>
                                <a:lnTo>
                                  <a:pt x="572963" y="0"/>
                                </a:lnTo>
                                <a:lnTo>
                                  <a:pt x="0" y="0"/>
                                </a:lnTo>
                                <a:lnTo>
                                  <a:pt x="0" y="243682"/>
                                </a:lnTo>
                                <a:close/>
                              </a:path>
                            </a:pathLst>
                          </a:custGeom>
                          <a:ln w="11770">
                            <a:solidFill>
                              <a:srgbClr val="000000"/>
                            </a:solidFill>
                            <a:prstDash val="solid"/>
                          </a:ln>
                        </wps:spPr>
                        <wps:bodyPr wrap="square" lIns="0" tIns="0" rIns="0" bIns="0" rtlCol="0">
                          <a:prstTxWarp prst="textNoShape">
                            <a:avLst/>
                          </a:prstTxWarp>
                          <a:noAutofit/>
                        </wps:bodyPr>
                      </wps:wsp>
                      <wps:wsp>
                        <wps:cNvPr id="8" name="Graphic 8"/>
                        <wps:cNvSpPr/>
                        <wps:spPr>
                          <a:xfrm>
                            <a:off x="1740417" y="1813510"/>
                            <a:ext cx="573405" cy="243840"/>
                          </a:xfrm>
                          <a:custGeom>
                            <a:avLst/>
                            <a:gdLst/>
                            <a:ahLst/>
                            <a:cxnLst/>
                            <a:rect l="l" t="t" r="r" b="b"/>
                            <a:pathLst>
                              <a:path w="573405" h="243840">
                                <a:moveTo>
                                  <a:pt x="572963" y="0"/>
                                </a:moveTo>
                                <a:lnTo>
                                  <a:pt x="0" y="0"/>
                                </a:lnTo>
                                <a:lnTo>
                                  <a:pt x="0" y="243682"/>
                                </a:lnTo>
                                <a:lnTo>
                                  <a:pt x="572963" y="243682"/>
                                </a:lnTo>
                                <a:lnTo>
                                  <a:pt x="572963" y="0"/>
                                </a:lnTo>
                                <a:close/>
                              </a:path>
                            </a:pathLst>
                          </a:custGeom>
                          <a:solidFill>
                            <a:srgbClr val="FFFFCC"/>
                          </a:solidFill>
                        </wps:spPr>
                        <wps:bodyPr wrap="square" lIns="0" tIns="0" rIns="0" bIns="0" rtlCol="0">
                          <a:prstTxWarp prst="textNoShape">
                            <a:avLst/>
                          </a:prstTxWarp>
                          <a:noAutofit/>
                        </wps:bodyPr>
                      </wps:wsp>
                      <wps:wsp>
                        <wps:cNvPr id="9" name="Graphic 9"/>
                        <wps:cNvSpPr/>
                        <wps:spPr>
                          <a:xfrm>
                            <a:off x="1740417" y="1813510"/>
                            <a:ext cx="2211070" cy="243840"/>
                          </a:xfrm>
                          <a:custGeom>
                            <a:avLst/>
                            <a:gdLst/>
                            <a:ahLst/>
                            <a:cxnLst/>
                            <a:rect l="l" t="t" r="r" b="b"/>
                            <a:pathLst>
                              <a:path w="2211070" h="243840">
                                <a:moveTo>
                                  <a:pt x="0" y="243682"/>
                                </a:moveTo>
                                <a:lnTo>
                                  <a:pt x="572963" y="243682"/>
                                </a:lnTo>
                                <a:lnTo>
                                  <a:pt x="572963" y="0"/>
                                </a:lnTo>
                                <a:lnTo>
                                  <a:pt x="0" y="0"/>
                                </a:lnTo>
                                <a:lnTo>
                                  <a:pt x="0" y="243682"/>
                                </a:lnTo>
                                <a:close/>
                              </a:path>
                              <a:path w="2211070" h="243840">
                                <a:moveTo>
                                  <a:pt x="850133" y="243682"/>
                                </a:moveTo>
                                <a:lnTo>
                                  <a:pt x="1423097" y="243682"/>
                                </a:lnTo>
                                <a:lnTo>
                                  <a:pt x="1423097" y="0"/>
                                </a:lnTo>
                                <a:lnTo>
                                  <a:pt x="850133" y="0"/>
                                </a:lnTo>
                                <a:lnTo>
                                  <a:pt x="850133" y="243682"/>
                                </a:lnTo>
                                <a:close/>
                              </a:path>
                              <a:path w="2211070" h="243840">
                                <a:moveTo>
                                  <a:pt x="1637719" y="243682"/>
                                </a:moveTo>
                                <a:lnTo>
                                  <a:pt x="2210682" y="243682"/>
                                </a:lnTo>
                                <a:lnTo>
                                  <a:pt x="2210682" y="0"/>
                                </a:lnTo>
                                <a:lnTo>
                                  <a:pt x="1637719" y="0"/>
                                </a:lnTo>
                                <a:lnTo>
                                  <a:pt x="1637719" y="243682"/>
                                </a:lnTo>
                                <a:close/>
                              </a:path>
                            </a:pathLst>
                          </a:custGeom>
                          <a:ln w="11838">
                            <a:solidFill>
                              <a:srgbClr val="000000"/>
                            </a:solidFill>
                            <a:prstDash val="solid"/>
                          </a:ln>
                        </wps:spPr>
                        <wps:bodyPr wrap="square" lIns="0" tIns="0" rIns="0" bIns="0" rtlCol="0">
                          <a:prstTxWarp prst="textNoShape">
                            <a:avLst/>
                          </a:prstTxWarp>
                          <a:noAutofit/>
                        </wps:bodyPr>
                      </wps:wsp>
                      <wps:wsp>
                        <wps:cNvPr id="10" name="Graphic 10"/>
                        <wps:cNvSpPr/>
                        <wps:spPr>
                          <a:xfrm>
                            <a:off x="4195643" y="1813510"/>
                            <a:ext cx="641350" cy="243840"/>
                          </a:xfrm>
                          <a:custGeom>
                            <a:avLst/>
                            <a:gdLst/>
                            <a:ahLst/>
                            <a:cxnLst/>
                            <a:rect l="l" t="t" r="r" b="b"/>
                            <a:pathLst>
                              <a:path w="641350" h="243840">
                                <a:moveTo>
                                  <a:pt x="641026" y="0"/>
                                </a:moveTo>
                                <a:lnTo>
                                  <a:pt x="0" y="0"/>
                                </a:lnTo>
                                <a:lnTo>
                                  <a:pt x="0" y="243682"/>
                                </a:lnTo>
                                <a:lnTo>
                                  <a:pt x="641026" y="243682"/>
                                </a:lnTo>
                                <a:lnTo>
                                  <a:pt x="641026" y="0"/>
                                </a:lnTo>
                                <a:close/>
                              </a:path>
                            </a:pathLst>
                          </a:custGeom>
                          <a:solidFill>
                            <a:srgbClr val="FFFFCC"/>
                          </a:solidFill>
                        </wps:spPr>
                        <wps:bodyPr wrap="square" lIns="0" tIns="0" rIns="0" bIns="0" rtlCol="0">
                          <a:prstTxWarp prst="textNoShape">
                            <a:avLst/>
                          </a:prstTxWarp>
                          <a:noAutofit/>
                        </wps:bodyPr>
                      </wps:wsp>
                      <wps:wsp>
                        <wps:cNvPr id="11" name="Graphic 11"/>
                        <wps:cNvSpPr/>
                        <wps:spPr>
                          <a:xfrm>
                            <a:off x="1516006" y="1813510"/>
                            <a:ext cx="3321050" cy="972185"/>
                          </a:xfrm>
                          <a:custGeom>
                            <a:avLst/>
                            <a:gdLst/>
                            <a:ahLst/>
                            <a:cxnLst/>
                            <a:rect l="l" t="t" r="r" b="b"/>
                            <a:pathLst>
                              <a:path w="3321050" h="972185">
                                <a:moveTo>
                                  <a:pt x="2679636" y="243682"/>
                                </a:moveTo>
                                <a:lnTo>
                                  <a:pt x="3320663" y="243682"/>
                                </a:lnTo>
                                <a:lnTo>
                                  <a:pt x="3320663" y="0"/>
                                </a:lnTo>
                                <a:lnTo>
                                  <a:pt x="2679636" y="0"/>
                                </a:lnTo>
                                <a:lnTo>
                                  <a:pt x="2679636" y="243682"/>
                                </a:lnTo>
                                <a:close/>
                              </a:path>
                              <a:path w="3321050" h="972185">
                                <a:moveTo>
                                  <a:pt x="1862129" y="971895"/>
                                </a:moveTo>
                                <a:lnTo>
                                  <a:pt x="2435093" y="971895"/>
                                </a:lnTo>
                                <a:lnTo>
                                  <a:pt x="2435093" y="728213"/>
                                </a:lnTo>
                                <a:lnTo>
                                  <a:pt x="1862129" y="728213"/>
                                </a:lnTo>
                                <a:lnTo>
                                  <a:pt x="1862129" y="971895"/>
                                </a:lnTo>
                                <a:close/>
                              </a:path>
                              <a:path w="3321050" h="972185">
                                <a:moveTo>
                                  <a:pt x="1074544" y="971895"/>
                                </a:moveTo>
                                <a:lnTo>
                                  <a:pt x="1647507" y="971895"/>
                                </a:lnTo>
                                <a:lnTo>
                                  <a:pt x="1647507" y="728213"/>
                                </a:lnTo>
                                <a:lnTo>
                                  <a:pt x="1074544" y="728213"/>
                                </a:lnTo>
                                <a:lnTo>
                                  <a:pt x="1074544" y="971895"/>
                                </a:lnTo>
                                <a:close/>
                              </a:path>
                              <a:path w="3321050" h="972185">
                                <a:moveTo>
                                  <a:pt x="224410" y="971895"/>
                                </a:moveTo>
                                <a:lnTo>
                                  <a:pt x="797373" y="971895"/>
                                </a:lnTo>
                                <a:lnTo>
                                  <a:pt x="797373" y="728212"/>
                                </a:lnTo>
                                <a:lnTo>
                                  <a:pt x="224410" y="728212"/>
                                </a:lnTo>
                                <a:lnTo>
                                  <a:pt x="224410" y="971895"/>
                                </a:lnTo>
                                <a:close/>
                              </a:path>
                              <a:path w="3321050" h="972185">
                                <a:moveTo>
                                  <a:pt x="0" y="133717"/>
                                </a:moveTo>
                                <a:lnTo>
                                  <a:pt x="176026" y="133717"/>
                                </a:lnTo>
                              </a:path>
                            </a:pathLst>
                          </a:custGeom>
                          <a:ln w="11838">
                            <a:solidFill>
                              <a:srgbClr val="000000"/>
                            </a:solidFill>
                            <a:prstDash val="solid"/>
                          </a:ln>
                        </wps:spPr>
                        <wps:bodyPr wrap="square" lIns="0" tIns="0" rIns="0" bIns="0" rtlCol="0">
                          <a:prstTxWarp prst="textNoShape">
                            <a:avLst/>
                          </a:prstTxWarp>
                          <a:noAutofit/>
                        </wps:bodyPr>
                      </wps:wsp>
                      <wps:wsp>
                        <wps:cNvPr id="12" name="Graphic 12"/>
                        <wps:cNvSpPr/>
                        <wps:spPr>
                          <a:xfrm>
                            <a:off x="1676436" y="1915765"/>
                            <a:ext cx="64135" cy="63500"/>
                          </a:xfrm>
                          <a:custGeom>
                            <a:avLst/>
                            <a:gdLst/>
                            <a:ahLst/>
                            <a:cxnLst/>
                            <a:rect l="l" t="t" r="r" b="b"/>
                            <a:pathLst>
                              <a:path w="64135" h="63500">
                                <a:moveTo>
                                  <a:pt x="0" y="0"/>
                                </a:moveTo>
                                <a:lnTo>
                                  <a:pt x="5684" y="15434"/>
                                </a:lnTo>
                                <a:lnTo>
                                  <a:pt x="7579" y="31492"/>
                                </a:lnTo>
                                <a:lnTo>
                                  <a:pt x="5684" y="47535"/>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13" name="Graphic 13"/>
                        <wps:cNvSpPr/>
                        <wps:spPr>
                          <a:xfrm>
                            <a:off x="2313380" y="1935331"/>
                            <a:ext cx="229235" cy="1270"/>
                          </a:xfrm>
                          <a:custGeom>
                            <a:avLst/>
                            <a:gdLst/>
                            <a:ahLst/>
                            <a:cxnLst/>
                            <a:rect l="l" t="t" r="r" b="b"/>
                            <a:pathLst>
                              <a:path w="229235" h="0">
                                <a:moveTo>
                                  <a:pt x="0" y="0"/>
                                </a:moveTo>
                                <a:lnTo>
                                  <a:pt x="228707" y="0"/>
                                </a:lnTo>
                              </a:path>
                            </a:pathLst>
                          </a:custGeom>
                          <a:ln w="11739">
                            <a:solidFill>
                              <a:srgbClr val="000000"/>
                            </a:solidFill>
                            <a:prstDash val="solid"/>
                          </a:ln>
                        </wps:spPr>
                        <wps:bodyPr wrap="square" lIns="0" tIns="0" rIns="0" bIns="0" rtlCol="0">
                          <a:prstTxWarp prst="textNoShape">
                            <a:avLst/>
                          </a:prstTxWarp>
                          <a:noAutofit/>
                        </wps:bodyPr>
                      </wps:wsp>
                      <wps:wsp>
                        <wps:cNvPr id="14" name="Graphic 14"/>
                        <wps:cNvSpPr/>
                        <wps:spPr>
                          <a:xfrm>
                            <a:off x="2526570" y="1903868"/>
                            <a:ext cx="64135" cy="63500"/>
                          </a:xfrm>
                          <a:custGeom>
                            <a:avLst/>
                            <a:gdLst/>
                            <a:ahLst/>
                            <a:cxnLst/>
                            <a:rect l="l" t="t" r="r" b="b"/>
                            <a:pathLst>
                              <a:path w="64135" h="63500">
                                <a:moveTo>
                                  <a:pt x="0" y="0"/>
                                </a:moveTo>
                                <a:lnTo>
                                  <a:pt x="5640" y="15434"/>
                                </a:lnTo>
                                <a:lnTo>
                                  <a:pt x="7520" y="31492"/>
                                </a:lnTo>
                                <a:lnTo>
                                  <a:pt x="5640" y="47535"/>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3163514" y="1935331"/>
                            <a:ext cx="166370" cy="1270"/>
                          </a:xfrm>
                          <a:custGeom>
                            <a:avLst/>
                            <a:gdLst/>
                            <a:ahLst/>
                            <a:cxnLst/>
                            <a:rect l="l" t="t" r="r" b="b"/>
                            <a:pathLst>
                              <a:path w="166370" h="0">
                                <a:moveTo>
                                  <a:pt x="0" y="0"/>
                                </a:moveTo>
                                <a:lnTo>
                                  <a:pt x="166159" y="0"/>
                                </a:lnTo>
                              </a:path>
                            </a:pathLst>
                          </a:custGeom>
                          <a:ln w="11739">
                            <a:solidFill>
                              <a:srgbClr val="000000"/>
                            </a:solidFill>
                            <a:prstDash val="solid"/>
                          </a:ln>
                        </wps:spPr>
                        <wps:bodyPr wrap="square" lIns="0" tIns="0" rIns="0" bIns="0" rtlCol="0">
                          <a:prstTxWarp prst="textNoShape">
                            <a:avLst/>
                          </a:prstTxWarp>
                          <a:noAutofit/>
                        </wps:bodyPr>
                      </wps:wsp>
                      <wps:wsp>
                        <wps:cNvPr id="16" name="Graphic 16"/>
                        <wps:cNvSpPr/>
                        <wps:spPr>
                          <a:xfrm>
                            <a:off x="3314155" y="1903868"/>
                            <a:ext cx="64135" cy="63500"/>
                          </a:xfrm>
                          <a:custGeom>
                            <a:avLst/>
                            <a:gdLst/>
                            <a:ahLst/>
                            <a:cxnLst/>
                            <a:rect l="l" t="t" r="r" b="b"/>
                            <a:pathLst>
                              <a:path w="64135" h="63500">
                                <a:moveTo>
                                  <a:pt x="0" y="0"/>
                                </a:moveTo>
                                <a:lnTo>
                                  <a:pt x="5640" y="15434"/>
                                </a:lnTo>
                                <a:lnTo>
                                  <a:pt x="7520" y="31492"/>
                                </a:lnTo>
                                <a:lnTo>
                                  <a:pt x="5640" y="47535"/>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3951099" y="1935331"/>
                            <a:ext cx="196215" cy="1270"/>
                          </a:xfrm>
                          <a:custGeom>
                            <a:avLst/>
                            <a:gdLst/>
                            <a:ahLst/>
                            <a:cxnLst/>
                            <a:rect l="l" t="t" r="r" b="b"/>
                            <a:pathLst>
                              <a:path w="196215" h="0">
                                <a:moveTo>
                                  <a:pt x="0" y="0"/>
                                </a:moveTo>
                                <a:lnTo>
                                  <a:pt x="196160" y="0"/>
                                </a:lnTo>
                              </a:path>
                            </a:pathLst>
                          </a:custGeom>
                          <a:ln w="11739">
                            <a:solidFill>
                              <a:srgbClr val="000000"/>
                            </a:solidFill>
                            <a:prstDash val="solid"/>
                          </a:ln>
                        </wps:spPr>
                        <wps:bodyPr wrap="square" lIns="0" tIns="0" rIns="0" bIns="0" rtlCol="0">
                          <a:prstTxWarp prst="textNoShape">
                            <a:avLst/>
                          </a:prstTxWarp>
                          <a:noAutofit/>
                        </wps:bodyPr>
                      </wps:wsp>
                      <wps:wsp>
                        <wps:cNvPr id="18" name="Graphic 18"/>
                        <wps:cNvSpPr/>
                        <wps:spPr>
                          <a:xfrm>
                            <a:off x="4131662" y="1903868"/>
                            <a:ext cx="64135" cy="63500"/>
                          </a:xfrm>
                          <a:custGeom>
                            <a:avLst/>
                            <a:gdLst/>
                            <a:ahLst/>
                            <a:cxnLst/>
                            <a:rect l="l" t="t" r="r" b="b"/>
                            <a:pathLst>
                              <a:path w="64135" h="63500">
                                <a:moveTo>
                                  <a:pt x="0" y="0"/>
                                </a:moveTo>
                                <a:lnTo>
                                  <a:pt x="5684" y="15434"/>
                                </a:lnTo>
                                <a:lnTo>
                                  <a:pt x="7579" y="31492"/>
                                </a:lnTo>
                                <a:lnTo>
                                  <a:pt x="5684" y="47535"/>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19" name="Graphic 19"/>
                        <wps:cNvSpPr/>
                        <wps:spPr>
                          <a:xfrm>
                            <a:off x="3999483" y="2057192"/>
                            <a:ext cx="516890" cy="606425"/>
                          </a:xfrm>
                          <a:custGeom>
                            <a:avLst/>
                            <a:gdLst/>
                            <a:ahLst/>
                            <a:cxnLst/>
                            <a:rect l="l" t="t" r="r" b="b"/>
                            <a:pathLst>
                              <a:path w="516890" h="606425">
                                <a:moveTo>
                                  <a:pt x="516701" y="0"/>
                                </a:moveTo>
                                <a:lnTo>
                                  <a:pt x="516701" y="606368"/>
                                </a:lnTo>
                                <a:lnTo>
                                  <a:pt x="0" y="606368"/>
                                </a:lnTo>
                              </a:path>
                            </a:pathLst>
                          </a:custGeom>
                          <a:ln w="11853">
                            <a:solidFill>
                              <a:srgbClr val="000000"/>
                            </a:solidFill>
                            <a:prstDash val="solid"/>
                          </a:ln>
                        </wps:spPr>
                        <wps:bodyPr wrap="square" lIns="0" tIns="0" rIns="0" bIns="0" rtlCol="0">
                          <a:prstTxWarp prst="textNoShape">
                            <a:avLst/>
                          </a:prstTxWarp>
                          <a:noAutofit/>
                        </wps:bodyPr>
                      </wps:wsp>
                      <wps:wsp>
                        <wps:cNvPr id="20" name="Graphic 20"/>
                        <wps:cNvSpPr/>
                        <wps:spPr>
                          <a:xfrm>
                            <a:off x="3951099" y="2632097"/>
                            <a:ext cx="64135" cy="63500"/>
                          </a:xfrm>
                          <a:custGeom>
                            <a:avLst/>
                            <a:gdLst/>
                            <a:ahLst/>
                            <a:cxnLst/>
                            <a:rect l="l" t="t" r="r" b="b"/>
                            <a:pathLst>
                              <a:path w="64135" h="63500">
                                <a:moveTo>
                                  <a:pt x="63980" y="0"/>
                                </a:moveTo>
                                <a:lnTo>
                                  <a:pt x="0" y="31463"/>
                                </a:lnTo>
                                <a:lnTo>
                                  <a:pt x="63980" y="62926"/>
                                </a:lnTo>
                                <a:lnTo>
                                  <a:pt x="58296" y="47522"/>
                                </a:lnTo>
                                <a:lnTo>
                                  <a:pt x="56401" y="31463"/>
                                </a:lnTo>
                                <a:lnTo>
                                  <a:pt x="58296" y="15403"/>
                                </a:lnTo>
                                <a:lnTo>
                                  <a:pt x="63980" y="0"/>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3211897" y="2663560"/>
                            <a:ext cx="166370" cy="1270"/>
                          </a:xfrm>
                          <a:custGeom>
                            <a:avLst/>
                            <a:gdLst/>
                            <a:ahLst/>
                            <a:cxnLst/>
                            <a:rect l="l" t="t" r="r" b="b"/>
                            <a:pathLst>
                              <a:path w="166370" h="0">
                                <a:moveTo>
                                  <a:pt x="166238" y="0"/>
                                </a:moveTo>
                                <a:lnTo>
                                  <a:pt x="0" y="0"/>
                                </a:lnTo>
                              </a:path>
                            </a:pathLst>
                          </a:custGeom>
                          <a:ln w="11739">
                            <a:solidFill>
                              <a:srgbClr val="000000"/>
                            </a:solidFill>
                            <a:prstDash val="solid"/>
                          </a:ln>
                        </wps:spPr>
                        <wps:bodyPr wrap="square" lIns="0" tIns="0" rIns="0" bIns="0" rtlCol="0">
                          <a:prstTxWarp prst="textNoShape">
                            <a:avLst/>
                          </a:prstTxWarp>
                          <a:noAutofit/>
                        </wps:bodyPr>
                      </wps:wsp>
                      <wps:wsp>
                        <wps:cNvPr id="22" name="Graphic 22"/>
                        <wps:cNvSpPr/>
                        <wps:spPr>
                          <a:xfrm>
                            <a:off x="3163514" y="2632097"/>
                            <a:ext cx="64135" cy="63500"/>
                          </a:xfrm>
                          <a:custGeom>
                            <a:avLst/>
                            <a:gdLst/>
                            <a:ahLst/>
                            <a:cxnLst/>
                            <a:rect l="l" t="t" r="r" b="b"/>
                            <a:pathLst>
                              <a:path w="64135" h="63500">
                                <a:moveTo>
                                  <a:pt x="63980" y="0"/>
                                </a:moveTo>
                                <a:lnTo>
                                  <a:pt x="0" y="31463"/>
                                </a:lnTo>
                                <a:lnTo>
                                  <a:pt x="63980" y="62926"/>
                                </a:lnTo>
                                <a:lnTo>
                                  <a:pt x="58296" y="47522"/>
                                </a:lnTo>
                                <a:lnTo>
                                  <a:pt x="56401" y="31463"/>
                                </a:lnTo>
                                <a:lnTo>
                                  <a:pt x="58296" y="15403"/>
                                </a:lnTo>
                                <a:lnTo>
                                  <a:pt x="63980"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2361843" y="2663560"/>
                            <a:ext cx="229235" cy="1270"/>
                          </a:xfrm>
                          <a:custGeom>
                            <a:avLst/>
                            <a:gdLst/>
                            <a:ahLst/>
                            <a:cxnLst/>
                            <a:rect l="l" t="t" r="r" b="b"/>
                            <a:pathLst>
                              <a:path w="229235" h="0">
                                <a:moveTo>
                                  <a:pt x="228707" y="0"/>
                                </a:moveTo>
                                <a:lnTo>
                                  <a:pt x="0" y="0"/>
                                </a:lnTo>
                              </a:path>
                            </a:pathLst>
                          </a:custGeom>
                          <a:ln w="11739">
                            <a:solidFill>
                              <a:srgbClr val="000000"/>
                            </a:solidFill>
                            <a:prstDash val="solid"/>
                          </a:ln>
                        </wps:spPr>
                        <wps:bodyPr wrap="square" lIns="0" tIns="0" rIns="0" bIns="0" rtlCol="0">
                          <a:prstTxWarp prst="textNoShape">
                            <a:avLst/>
                          </a:prstTxWarp>
                          <a:noAutofit/>
                        </wps:bodyPr>
                      </wps:wsp>
                      <wps:wsp>
                        <wps:cNvPr id="24" name="Graphic 24"/>
                        <wps:cNvSpPr/>
                        <wps:spPr>
                          <a:xfrm>
                            <a:off x="2313380" y="2632097"/>
                            <a:ext cx="64135" cy="63500"/>
                          </a:xfrm>
                          <a:custGeom>
                            <a:avLst/>
                            <a:gdLst/>
                            <a:ahLst/>
                            <a:cxnLst/>
                            <a:rect l="l" t="t" r="r" b="b"/>
                            <a:pathLst>
                              <a:path w="64135" h="63500">
                                <a:moveTo>
                                  <a:pt x="63980" y="0"/>
                                </a:moveTo>
                                <a:lnTo>
                                  <a:pt x="0" y="31463"/>
                                </a:lnTo>
                                <a:lnTo>
                                  <a:pt x="63980" y="62926"/>
                                </a:lnTo>
                                <a:lnTo>
                                  <a:pt x="58340" y="47522"/>
                                </a:lnTo>
                                <a:lnTo>
                                  <a:pt x="56460" y="31463"/>
                                </a:lnTo>
                                <a:lnTo>
                                  <a:pt x="58340" y="15403"/>
                                </a:lnTo>
                                <a:lnTo>
                                  <a:pt x="63980" y="0"/>
                                </a:lnTo>
                                <a:close/>
                              </a:path>
                            </a:pathLst>
                          </a:custGeom>
                          <a:solidFill>
                            <a:srgbClr val="000000"/>
                          </a:solidFill>
                        </wps:spPr>
                        <wps:bodyPr wrap="square" lIns="0" tIns="0" rIns="0" bIns="0" rtlCol="0">
                          <a:prstTxWarp prst="textNoShape">
                            <a:avLst/>
                          </a:prstTxWarp>
                          <a:noAutofit/>
                        </wps:bodyPr>
                      </wps:wsp>
                      <wps:wsp>
                        <wps:cNvPr id="25" name="Graphic 25"/>
                        <wps:cNvSpPr/>
                        <wps:spPr>
                          <a:xfrm>
                            <a:off x="1564390" y="2663560"/>
                            <a:ext cx="176530" cy="1270"/>
                          </a:xfrm>
                          <a:custGeom>
                            <a:avLst/>
                            <a:gdLst/>
                            <a:ahLst/>
                            <a:cxnLst/>
                            <a:rect l="l" t="t" r="r" b="b"/>
                            <a:pathLst>
                              <a:path w="176530" h="0">
                                <a:moveTo>
                                  <a:pt x="176026" y="0"/>
                                </a:moveTo>
                                <a:lnTo>
                                  <a:pt x="0" y="0"/>
                                </a:lnTo>
                              </a:path>
                            </a:pathLst>
                          </a:custGeom>
                          <a:ln w="11739">
                            <a:solidFill>
                              <a:srgbClr val="000000"/>
                            </a:solidFill>
                            <a:prstDash val="solid"/>
                          </a:ln>
                        </wps:spPr>
                        <wps:bodyPr wrap="square" lIns="0" tIns="0" rIns="0" bIns="0" rtlCol="0">
                          <a:prstTxWarp prst="textNoShape">
                            <a:avLst/>
                          </a:prstTxWarp>
                          <a:noAutofit/>
                        </wps:bodyPr>
                      </wps:wsp>
                      <wps:wsp>
                        <wps:cNvPr id="26" name="Graphic 26"/>
                        <wps:cNvSpPr/>
                        <wps:spPr>
                          <a:xfrm>
                            <a:off x="1516006" y="2632097"/>
                            <a:ext cx="64135" cy="63500"/>
                          </a:xfrm>
                          <a:custGeom>
                            <a:avLst/>
                            <a:gdLst/>
                            <a:ahLst/>
                            <a:cxnLst/>
                            <a:rect l="l" t="t" r="r" b="b"/>
                            <a:pathLst>
                              <a:path w="64135" h="63500">
                                <a:moveTo>
                                  <a:pt x="63980" y="0"/>
                                </a:moveTo>
                                <a:lnTo>
                                  <a:pt x="0" y="31463"/>
                                </a:lnTo>
                                <a:lnTo>
                                  <a:pt x="63980" y="62926"/>
                                </a:lnTo>
                                <a:lnTo>
                                  <a:pt x="58296" y="47522"/>
                                </a:lnTo>
                                <a:lnTo>
                                  <a:pt x="56401" y="31463"/>
                                </a:lnTo>
                                <a:lnTo>
                                  <a:pt x="58296" y="15403"/>
                                </a:lnTo>
                                <a:lnTo>
                                  <a:pt x="63980" y="0"/>
                                </a:lnTo>
                                <a:close/>
                              </a:path>
                            </a:pathLst>
                          </a:custGeom>
                          <a:solidFill>
                            <a:srgbClr val="000000"/>
                          </a:solidFill>
                        </wps:spPr>
                        <wps:bodyPr wrap="square" lIns="0" tIns="0" rIns="0" bIns="0" rtlCol="0">
                          <a:prstTxWarp prst="textNoShape">
                            <a:avLst/>
                          </a:prstTxWarp>
                          <a:noAutofit/>
                        </wps:bodyPr>
                      </wps:wsp>
                      <wps:wsp>
                        <wps:cNvPr id="27" name="Graphic 27"/>
                        <wps:cNvSpPr/>
                        <wps:spPr>
                          <a:xfrm>
                            <a:off x="2047032" y="1081054"/>
                            <a:ext cx="215265" cy="386080"/>
                          </a:xfrm>
                          <a:custGeom>
                            <a:avLst/>
                            <a:gdLst/>
                            <a:ahLst/>
                            <a:cxnLst/>
                            <a:rect l="l" t="t" r="r" b="b"/>
                            <a:pathLst>
                              <a:path w="215265" h="386080">
                                <a:moveTo>
                                  <a:pt x="214861" y="289115"/>
                                </a:moveTo>
                                <a:lnTo>
                                  <a:pt x="214861" y="385461"/>
                                </a:lnTo>
                                <a:lnTo>
                                  <a:pt x="0" y="385461"/>
                                </a:lnTo>
                                <a:lnTo>
                                  <a:pt x="0" y="289115"/>
                                </a:lnTo>
                                <a:lnTo>
                                  <a:pt x="85944" y="0"/>
                                </a:lnTo>
                                <a:lnTo>
                                  <a:pt x="128916" y="0"/>
                                </a:lnTo>
                                <a:lnTo>
                                  <a:pt x="214861" y="289115"/>
                                </a:lnTo>
                                <a:close/>
                              </a:path>
                            </a:pathLst>
                          </a:custGeom>
                          <a:ln w="11890">
                            <a:solidFill>
                              <a:srgbClr val="000000"/>
                            </a:solidFill>
                            <a:prstDash val="solid"/>
                          </a:ln>
                        </wps:spPr>
                        <wps:bodyPr wrap="square" lIns="0" tIns="0" rIns="0" bIns="0" rtlCol="0">
                          <a:prstTxWarp prst="textNoShape">
                            <a:avLst/>
                          </a:prstTxWarp>
                          <a:noAutofit/>
                        </wps:bodyPr>
                      </wps:wsp>
                      <wps:wsp>
                        <wps:cNvPr id="28" name="Graphic 28"/>
                        <wps:cNvSpPr/>
                        <wps:spPr>
                          <a:xfrm>
                            <a:off x="2390173" y="1204324"/>
                            <a:ext cx="1270" cy="1270"/>
                          </a:xfrm>
                          <a:custGeom>
                            <a:avLst/>
                            <a:gdLst/>
                            <a:ahLst/>
                            <a:cxnLst/>
                            <a:rect l="l" t="t" r="r" b="b"/>
                            <a:pathLst>
                              <a:path w="635" h="0">
                                <a:moveTo>
                                  <a:pt x="0" y="0"/>
                                </a:moveTo>
                                <a:lnTo>
                                  <a:pt x="0" y="0"/>
                                </a:lnTo>
                                <a:lnTo>
                                  <a:pt x="238" y="0"/>
                                </a:lnTo>
                              </a:path>
                              <a:path w="635" h="0">
                                <a:moveTo>
                                  <a:pt x="0" y="0"/>
                                </a:moveTo>
                                <a:lnTo>
                                  <a:pt x="0" y="0"/>
                                </a:lnTo>
                                <a:lnTo>
                                  <a:pt x="238" y="0"/>
                                </a:lnTo>
                              </a:path>
                              <a:path w="635" h="0">
                                <a:moveTo>
                                  <a:pt x="0" y="0"/>
                                </a:moveTo>
                                <a:lnTo>
                                  <a:pt x="0" y="0"/>
                                </a:lnTo>
                                <a:lnTo>
                                  <a:pt x="238" y="0"/>
                                </a:lnTo>
                              </a:path>
                            </a:pathLst>
                          </a:custGeom>
                          <a:ln w="7830">
                            <a:solidFill>
                              <a:srgbClr val="000000"/>
                            </a:solidFill>
                            <a:prstDash val="solid"/>
                          </a:ln>
                        </wps:spPr>
                        <wps:bodyPr wrap="square" lIns="0" tIns="0" rIns="0" bIns="0" rtlCol="0">
                          <a:prstTxWarp prst="textNoShape">
                            <a:avLst/>
                          </a:prstTxWarp>
                          <a:noAutofit/>
                        </wps:bodyPr>
                      </wps:wsp>
                      <wps:wsp>
                        <wps:cNvPr id="29" name="Graphic 29"/>
                        <wps:cNvSpPr/>
                        <wps:spPr>
                          <a:xfrm>
                            <a:off x="2154462" y="977586"/>
                            <a:ext cx="757555" cy="103505"/>
                          </a:xfrm>
                          <a:custGeom>
                            <a:avLst/>
                            <a:gdLst/>
                            <a:ahLst/>
                            <a:cxnLst/>
                            <a:rect l="l" t="t" r="r" b="b"/>
                            <a:pathLst>
                              <a:path w="757555" h="103505">
                                <a:moveTo>
                                  <a:pt x="0" y="103468"/>
                                </a:moveTo>
                                <a:lnTo>
                                  <a:pt x="0" y="0"/>
                                </a:lnTo>
                                <a:lnTo>
                                  <a:pt x="757345" y="0"/>
                                </a:lnTo>
                              </a:path>
                            </a:pathLst>
                          </a:custGeom>
                          <a:ln w="11743">
                            <a:solidFill>
                              <a:srgbClr val="FF0000"/>
                            </a:solidFill>
                            <a:prstDash val="dot"/>
                          </a:ln>
                        </wps:spPr>
                        <wps:bodyPr wrap="square" lIns="0" tIns="0" rIns="0" bIns="0" rtlCol="0">
                          <a:prstTxWarp prst="textNoShape">
                            <a:avLst/>
                          </a:prstTxWarp>
                          <a:noAutofit/>
                        </wps:bodyPr>
                      </wps:wsp>
                      <wps:wsp>
                        <wps:cNvPr id="30" name="Graphic 30"/>
                        <wps:cNvSpPr/>
                        <wps:spPr>
                          <a:xfrm>
                            <a:off x="2896211" y="946123"/>
                            <a:ext cx="64135" cy="63500"/>
                          </a:xfrm>
                          <a:custGeom>
                            <a:avLst/>
                            <a:gdLst/>
                            <a:ahLst/>
                            <a:cxnLst/>
                            <a:rect l="l" t="t" r="r" b="b"/>
                            <a:pathLst>
                              <a:path w="64135" h="63500">
                                <a:moveTo>
                                  <a:pt x="0" y="0"/>
                                </a:moveTo>
                                <a:lnTo>
                                  <a:pt x="5684" y="15401"/>
                                </a:lnTo>
                                <a:lnTo>
                                  <a:pt x="7579" y="31463"/>
                                </a:lnTo>
                                <a:lnTo>
                                  <a:pt x="5684" y="47524"/>
                                </a:lnTo>
                                <a:lnTo>
                                  <a:pt x="0" y="62926"/>
                                </a:lnTo>
                                <a:lnTo>
                                  <a:pt x="63980" y="31463"/>
                                </a:lnTo>
                                <a:lnTo>
                                  <a:pt x="0" y="0"/>
                                </a:lnTo>
                                <a:close/>
                              </a:path>
                            </a:pathLst>
                          </a:custGeom>
                          <a:solidFill>
                            <a:srgbClr val="FF0000"/>
                          </a:solidFill>
                        </wps:spPr>
                        <wps:bodyPr wrap="square" lIns="0" tIns="0" rIns="0" bIns="0" rtlCol="0">
                          <a:prstTxWarp prst="textNoShape">
                            <a:avLst/>
                          </a:prstTxWarp>
                          <a:noAutofit/>
                        </wps:bodyPr>
                      </wps:wsp>
                      <wps:wsp>
                        <wps:cNvPr id="31" name="Graphic 31"/>
                        <wps:cNvSpPr/>
                        <wps:spPr>
                          <a:xfrm>
                            <a:off x="2449856" y="935323"/>
                            <a:ext cx="109855" cy="88900"/>
                          </a:xfrm>
                          <a:custGeom>
                            <a:avLst/>
                            <a:gdLst/>
                            <a:ahLst/>
                            <a:cxnLst/>
                            <a:rect l="l" t="t" r="r" b="b"/>
                            <a:pathLst>
                              <a:path w="109855" h="88900">
                                <a:moveTo>
                                  <a:pt x="109817" y="0"/>
                                </a:moveTo>
                                <a:lnTo>
                                  <a:pt x="0" y="0"/>
                                </a:lnTo>
                                <a:lnTo>
                                  <a:pt x="0" y="88519"/>
                                </a:lnTo>
                                <a:lnTo>
                                  <a:pt x="109817" y="88519"/>
                                </a:lnTo>
                                <a:lnTo>
                                  <a:pt x="109817" y="0"/>
                                </a:lnTo>
                                <a:close/>
                              </a:path>
                            </a:pathLst>
                          </a:custGeom>
                          <a:solidFill>
                            <a:srgbClr val="FFFFFF"/>
                          </a:solidFill>
                        </wps:spPr>
                        <wps:bodyPr wrap="square" lIns="0" tIns="0" rIns="0" bIns="0" rtlCol="0">
                          <a:prstTxWarp prst="textNoShape">
                            <a:avLst/>
                          </a:prstTxWarp>
                          <a:noAutofit/>
                        </wps:bodyPr>
                      </wps:wsp>
                      <wps:wsp>
                        <wps:cNvPr id="32" name="Graphic 32"/>
                        <wps:cNvSpPr/>
                        <wps:spPr>
                          <a:xfrm>
                            <a:off x="2154462" y="1514180"/>
                            <a:ext cx="1270" cy="299720"/>
                          </a:xfrm>
                          <a:custGeom>
                            <a:avLst/>
                            <a:gdLst/>
                            <a:ahLst/>
                            <a:cxnLst/>
                            <a:rect l="l" t="t" r="r" b="b"/>
                            <a:pathLst>
                              <a:path w="0" h="299720">
                                <a:moveTo>
                                  <a:pt x="0" y="0"/>
                                </a:moveTo>
                                <a:lnTo>
                                  <a:pt x="0" y="83588"/>
                                </a:lnTo>
                              </a:path>
                              <a:path w="0" h="299720">
                                <a:moveTo>
                                  <a:pt x="0" y="168116"/>
                                </a:moveTo>
                                <a:lnTo>
                                  <a:pt x="0" y="299368"/>
                                </a:lnTo>
                              </a:path>
                            </a:pathLst>
                          </a:custGeom>
                          <a:ln w="11936">
                            <a:solidFill>
                              <a:srgbClr val="000000"/>
                            </a:solidFill>
                            <a:prstDash val="dot"/>
                          </a:ln>
                        </wps:spPr>
                        <wps:bodyPr wrap="square" lIns="0" tIns="0" rIns="0" bIns="0" rtlCol="0">
                          <a:prstTxWarp prst="textNoShape">
                            <a:avLst/>
                          </a:prstTxWarp>
                          <a:noAutofit/>
                        </wps:bodyPr>
                      </wps:wsp>
                      <wps:wsp>
                        <wps:cNvPr id="33" name="Graphic 33"/>
                        <wps:cNvSpPr/>
                        <wps:spPr>
                          <a:xfrm>
                            <a:off x="2122472" y="1466516"/>
                            <a:ext cx="64135" cy="63500"/>
                          </a:xfrm>
                          <a:custGeom>
                            <a:avLst/>
                            <a:gdLst/>
                            <a:ahLst/>
                            <a:cxnLst/>
                            <a:rect l="l" t="t" r="r" b="b"/>
                            <a:pathLst>
                              <a:path w="64135" h="63500">
                                <a:moveTo>
                                  <a:pt x="31990" y="0"/>
                                </a:moveTo>
                                <a:lnTo>
                                  <a:pt x="0" y="62926"/>
                                </a:lnTo>
                                <a:lnTo>
                                  <a:pt x="15693" y="57378"/>
                                </a:lnTo>
                                <a:lnTo>
                                  <a:pt x="32020" y="55529"/>
                                </a:lnTo>
                                <a:lnTo>
                                  <a:pt x="48332" y="57378"/>
                                </a:lnTo>
                                <a:lnTo>
                                  <a:pt x="63980" y="62926"/>
                                </a:lnTo>
                                <a:lnTo>
                                  <a:pt x="31990" y="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113321" y="1943001"/>
                            <a:ext cx="781685" cy="1270"/>
                          </a:xfrm>
                          <a:custGeom>
                            <a:avLst/>
                            <a:gdLst/>
                            <a:ahLst/>
                            <a:cxnLst/>
                            <a:rect l="l" t="t" r="r" b="b"/>
                            <a:pathLst>
                              <a:path w="781685" h="0">
                                <a:moveTo>
                                  <a:pt x="0" y="0"/>
                                </a:moveTo>
                                <a:lnTo>
                                  <a:pt x="244058" y="0"/>
                                </a:lnTo>
                              </a:path>
                              <a:path w="781685" h="0">
                                <a:moveTo>
                                  <a:pt x="585616" y="0"/>
                                </a:moveTo>
                                <a:lnTo>
                                  <a:pt x="781259" y="0"/>
                                </a:lnTo>
                              </a:path>
                            </a:pathLst>
                          </a:custGeom>
                          <a:ln w="11740">
                            <a:solidFill>
                              <a:srgbClr val="006FC0"/>
                            </a:solidFill>
                            <a:prstDash val="dot"/>
                          </a:ln>
                        </wps:spPr>
                        <wps:bodyPr wrap="square" lIns="0" tIns="0" rIns="0" bIns="0" rtlCol="0">
                          <a:prstTxWarp prst="textNoShape">
                            <a:avLst/>
                          </a:prstTxWarp>
                          <a:noAutofit/>
                        </wps:bodyPr>
                      </wps:wsp>
                      <wps:wsp>
                        <wps:cNvPr id="35" name="Graphic 35"/>
                        <wps:cNvSpPr/>
                        <wps:spPr>
                          <a:xfrm>
                            <a:off x="879062" y="1911538"/>
                            <a:ext cx="64135" cy="63500"/>
                          </a:xfrm>
                          <a:custGeom>
                            <a:avLst/>
                            <a:gdLst/>
                            <a:ahLst/>
                            <a:cxnLst/>
                            <a:rect l="l" t="t" r="r" b="b"/>
                            <a:pathLst>
                              <a:path w="64135" h="63500">
                                <a:moveTo>
                                  <a:pt x="0" y="0"/>
                                </a:moveTo>
                                <a:lnTo>
                                  <a:pt x="5640" y="15401"/>
                                </a:lnTo>
                                <a:lnTo>
                                  <a:pt x="7520" y="31463"/>
                                </a:lnTo>
                                <a:lnTo>
                                  <a:pt x="5640" y="47524"/>
                                </a:lnTo>
                                <a:lnTo>
                                  <a:pt x="0" y="62926"/>
                                </a:lnTo>
                                <a:lnTo>
                                  <a:pt x="63980" y="31463"/>
                                </a:lnTo>
                                <a:lnTo>
                                  <a:pt x="0" y="0"/>
                                </a:lnTo>
                                <a:close/>
                              </a:path>
                            </a:pathLst>
                          </a:custGeom>
                          <a:solidFill>
                            <a:srgbClr val="006FC0"/>
                          </a:solidFill>
                        </wps:spPr>
                        <wps:bodyPr wrap="square" lIns="0" tIns="0" rIns="0" bIns="0" rtlCol="0">
                          <a:prstTxWarp prst="textNoShape">
                            <a:avLst/>
                          </a:prstTxWarp>
                          <a:noAutofit/>
                        </wps:bodyPr>
                      </wps:wsp>
                      <wps:wsp>
                        <wps:cNvPr id="36" name="Graphic 36"/>
                        <wps:cNvSpPr/>
                        <wps:spPr>
                          <a:xfrm>
                            <a:off x="2727425" y="146790"/>
                            <a:ext cx="1270" cy="1619250"/>
                          </a:xfrm>
                          <a:custGeom>
                            <a:avLst/>
                            <a:gdLst/>
                            <a:ahLst/>
                            <a:cxnLst/>
                            <a:rect l="l" t="t" r="r" b="b"/>
                            <a:pathLst>
                              <a:path w="0" h="1619250">
                                <a:moveTo>
                                  <a:pt x="0" y="0"/>
                                </a:moveTo>
                                <a:lnTo>
                                  <a:pt x="0" y="1619095"/>
                                </a:lnTo>
                              </a:path>
                            </a:pathLst>
                          </a:custGeom>
                          <a:ln w="11936">
                            <a:solidFill>
                              <a:srgbClr val="006FC0"/>
                            </a:solidFill>
                            <a:prstDash val="dot"/>
                          </a:ln>
                        </wps:spPr>
                        <wps:bodyPr wrap="square" lIns="0" tIns="0" rIns="0" bIns="0" rtlCol="0">
                          <a:prstTxWarp prst="textNoShape">
                            <a:avLst/>
                          </a:prstTxWarp>
                          <a:noAutofit/>
                        </wps:bodyPr>
                      </wps:wsp>
                      <wps:wsp>
                        <wps:cNvPr id="37" name="Graphic 37"/>
                        <wps:cNvSpPr/>
                        <wps:spPr>
                          <a:xfrm>
                            <a:off x="2695435" y="1750623"/>
                            <a:ext cx="64135" cy="63500"/>
                          </a:xfrm>
                          <a:custGeom>
                            <a:avLst/>
                            <a:gdLst/>
                            <a:ahLst/>
                            <a:cxnLst/>
                            <a:rect l="l" t="t" r="r" b="b"/>
                            <a:pathLst>
                              <a:path w="64135" h="63500">
                                <a:moveTo>
                                  <a:pt x="63980" y="0"/>
                                </a:moveTo>
                                <a:lnTo>
                                  <a:pt x="48332" y="5547"/>
                                </a:lnTo>
                                <a:lnTo>
                                  <a:pt x="32020" y="7396"/>
                                </a:lnTo>
                                <a:lnTo>
                                  <a:pt x="15693" y="5547"/>
                                </a:lnTo>
                                <a:lnTo>
                                  <a:pt x="0" y="0"/>
                                </a:lnTo>
                                <a:lnTo>
                                  <a:pt x="31990" y="62926"/>
                                </a:lnTo>
                                <a:lnTo>
                                  <a:pt x="63980" y="0"/>
                                </a:lnTo>
                                <a:close/>
                              </a:path>
                            </a:pathLst>
                          </a:custGeom>
                          <a:solidFill>
                            <a:srgbClr val="006FC0"/>
                          </a:solidFill>
                        </wps:spPr>
                        <wps:bodyPr wrap="square" lIns="0" tIns="0" rIns="0" bIns="0" rtlCol="0">
                          <a:prstTxWarp prst="textNoShape">
                            <a:avLst/>
                          </a:prstTxWarp>
                          <a:noAutofit/>
                        </wps:bodyPr>
                      </wps:wsp>
                      <wps:wsp>
                        <wps:cNvPr id="38" name="Graphic 38"/>
                        <wps:cNvSpPr/>
                        <wps:spPr>
                          <a:xfrm>
                            <a:off x="901105" y="1273785"/>
                            <a:ext cx="573405" cy="243840"/>
                          </a:xfrm>
                          <a:custGeom>
                            <a:avLst/>
                            <a:gdLst/>
                            <a:ahLst/>
                            <a:cxnLst/>
                            <a:rect l="l" t="t" r="r" b="b"/>
                            <a:pathLst>
                              <a:path w="573405" h="243840">
                                <a:moveTo>
                                  <a:pt x="0" y="243682"/>
                                </a:moveTo>
                                <a:lnTo>
                                  <a:pt x="572963" y="243682"/>
                                </a:lnTo>
                                <a:lnTo>
                                  <a:pt x="572963" y="0"/>
                                </a:lnTo>
                                <a:lnTo>
                                  <a:pt x="0" y="0"/>
                                </a:lnTo>
                                <a:lnTo>
                                  <a:pt x="0" y="243682"/>
                                </a:lnTo>
                                <a:close/>
                              </a:path>
                            </a:pathLst>
                          </a:custGeom>
                          <a:ln w="11770">
                            <a:solidFill>
                              <a:srgbClr val="000000"/>
                            </a:solidFill>
                            <a:prstDash val="solid"/>
                          </a:ln>
                        </wps:spPr>
                        <wps:bodyPr wrap="square" lIns="0" tIns="0" rIns="0" bIns="0" rtlCol="0">
                          <a:prstTxWarp prst="textNoShape">
                            <a:avLst/>
                          </a:prstTxWarp>
                          <a:noAutofit/>
                        </wps:bodyPr>
                      </wps:wsp>
                      <wps:wsp>
                        <wps:cNvPr id="39" name="Graphic 39"/>
                        <wps:cNvSpPr/>
                        <wps:spPr>
                          <a:xfrm>
                            <a:off x="543043" y="1943001"/>
                            <a:ext cx="1483995" cy="370205"/>
                          </a:xfrm>
                          <a:custGeom>
                            <a:avLst/>
                            <a:gdLst/>
                            <a:ahLst/>
                            <a:cxnLst/>
                            <a:rect l="l" t="t" r="r" b="b"/>
                            <a:pathLst>
                              <a:path w="1483995" h="370205">
                                <a:moveTo>
                                  <a:pt x="1483854" y="161854"/>
                                </a:moveTo>
                                <a:lnTo>
                                  <a:pt x="1483854" y="369792"/>
                                </a:lnTo>
                                <a:lnTo>
                                  <a:pt x="0" y="369792"/>
                                </a:lnTo>
                                <a:lnTo>
                                  <a:pt x="0" y="0"/>
                                </a:lnTo>
                              </a:path>
                            </a:pathLst>
                          </a:custGeom>
                          <a:ln w="11751">
                            <a:solidFill>
                              <a:srgbClr val="006FC0"/>
                            </a:solidFill>
                            <a:prstDash val="dot"/>
                          </a:ln>
                        </wps:spPr>
                        <wps:bodyPr wrap="square" lIns="0" tIns="0" rIns="0" bIns="0" rtlCol="0">
                          <a:prstTxWarp prst="textNoShape">
                            <a:avLst/>
                          </a:prstTxWarp>
                          <a:noAutofit/>
                        </wps:bodyPr>
                      </wps:wsp>
                      <wps:wsp>
                        <wps:cNvPr id="40" name="Graphic 40"/>
                        <wps:cNvSpPr/>
                        <wps:spPr>
                          <a:xfrm>
                            <a:off x="1994908" y="2057192"/>
                            <a:ext cx="64135" cy="63500"/>
                          </a:xfrm>
                          <a:custGeom>
                            <a:avLst/>
                            <a:gdLst/>
                            <a:ahLst/>
                            <a:cxnLst/>
                            <a:rect l="l" t="t" r="r" b="b"/>
                            <a:pathLst>
                              <a:path w="64135" h="63500">
                                <a:moveTo>
                                  <a:pt x="31990" y="0"/>
                                </a:moveTo>
                                <a:lnTo>
                                  <a:pt x="0" y="62926"/>
                                </a:lnTo>
                                <a:lnTo>
                                  <a:pt x="15659" y="57378"/>
                                </a:lnTo>
                                <a:lnTo>
                                  <a:pt x="31990" y="55529"/>
                                </a:lnTo>
                                <a:lnTo>
                                  <a:pt x="48321" y="57378"/>
                                </a:lnTo>
                                <a:lnTo>
                                  <a:pt x="63980" y="62926"/>
                                </a:lnTo>
                                <a:lnTo>
                                  <a:pt x="31990" y="0"/>
                                </a:lnTo>
                                <a:close/>
                              </a:path>
                            </a:pathLst>
                          </a:custGeom>
                          <a:solidFill>
                            <a:srgbClr val="006FC0"/>
                          </a:solidFill>
                        </wps:spPr>
                        <wps:bodyPr wrap="square" lIns="0" tIns="0" rIns="0" bIns="0" rtlCol="0">
                          <a:prstTxWarp prst="textNoShape">
                            <a:avLst/>
                          </a:prstTxWarp>
                          <a:noAutofit/>
                        </wps:bodyPr>
                      </wps:wsp>
                      <wps:wsp>
                        <wps:cNvPr id="41" name="Graphic 41"/>
                        <wps:cNvSpPr/>
                        <wps:spPr>
                          <a:xfrm>
                            <a:off x="543043" y="1395685"/>
                            <a:ext cx="309880" cy="547370"/>
                          </a:xfrm>
                          <a:custGeom>
                            <a:avLst/>
                            <a:gdLst/>
                            <a:ahLst/>
                            <a:cxnLst/>
                            <a:rect l="l" t="t" r="r" b="b"/>
                            <a:pathLst>
                              <a:path w="309880" h="547370">
                                <a:moveTo>
                                  <a:pt x="309678" y="0"/>
                                </a:moveTo>
                                <a:lnTo>
                                  <a:pt x="0" y="0"/>
                                </a:lnTo>
                                <a:lnTo>
                                  <a:pt x="0" y="547316"/>
                                </a:lnTo>
                              </a:path>
                            </a:pathLst>
                          </a:custGeom>
                          <a:ln w="11889">
                            <a:solidFill>
                              <a:srgbClr val="006FC0"/>
                            </a:solidFill>
                            <a:prstDash val="dot"/>
                          </a:ln>
                        </wps:spPr>
                        <wps:bodyPr wrap="square" lIns="0" tIns="0" rIns="0" bIns="0" rtlCol="0">
                          <a:prstTxWarp prst="textNoShape">
                            <a:avLst/>
                          </a:prstTxWarp>
                          <a:noAutofit/>
                        </wps:bodyPr>
                      </wps:wsp>
                      <wps:wsp>
                        <wps:cNvPr id="42" name="Graphic 42"/>
                        <wps:cNvSpPr/>
                        <wps:spPr>
                          <a:xfrm>
                            <a:off x="837124" y="1364222"/>
                            <a:ext cx="64135" cy="63500"/>
                          </a:xfrm>
                          <a:custGeom>
                            <a:avLst/>
                            <a:gdLst/>
                            <a:ahLst/>
                            <a:cxnLst/>
                            <a:rect l="l" t="t" r="r" b="b"/>
                            <a:pathLst>
                              <a:path w="64135" h="63500">
                                <a:moveTo>
                                  <a:pt x="0" y="0"/>
                                </a:moveTo>
                                <a:lnTo>
                                  <a:pt x="5684" y="15390"/>
                                </a:lnTo>
                                <a:lnTo>
                                  <a:pt x="7579" y="31433"/>
                                </a:lnTo>
                                <a:lnTo>
                                  <a:pt x="5684" y="47491"/>
                                </a:lnTo>
                                <a:lnTo>
                                  <a:pt x="0" y="62926"/>
                                </a:lnTo>
                                <a:lnTo>
                                  <a:pt x="63980" y="31463"/>
                                </a:lnTo>
                                <a:lnTo>
                                  <a:pt x="0" y="0"/>
                                </a:lnTo>
                                <a:close/>
                              </a:path>
                            </a:pathLst>
                          </a:custGeom>
                          <a:solidFill>
                            <a:srgbClr val="006FC0"/>
                          </a:solidFill>
                        </wps:spPr>
                        <wps:bodyPr wrap="square" lIns="0" tIns="0" rIns="0" bIns="0" rtlCol="0">
                          <a:prstTxWarp prst="textNoShape">
                            <a:avLst/>
                          </a:prstTxWarp>
                          <a:noAutofit/>
                        </wps:bodyPr>
                      </wps:wsp>
                      <wps:wsp>
                        <wps:cNvPr id="43" name="Graphic 43"/>
                        <wps:cNvSpPr/>
                        <wps:spPr>
                          <a:xfrm>
                            <a:off x="1044346" y="146789"/>
                            <a:ext cx="1270" cy="1079500"/>
                          </a:xfrm>
                          <a:custGeom>
                            <a:avLst/>
                            <a:gdLst/>
                            <a:ahLst/>
                            <a:cxnLst/>
                            <a:rect l="l" t="t" r="r" b="b"/>
                            <a:pathLst>
                              <a:path w="0" h="1079500">
                                <a:moveTo>
                                  <a:pt x="0" y="0"/>
                                </a:moveTo>
                                <a:lnTo>
                                  <a:pt x="0" y="1079370"/>
                                </a:lnTo>
                              </a:path>
                            </a:pathLst>
                          </a:custGeom>
                          <a:ln w="11936">
                            <a:solidFill>
                              <a:srgbClr val="006FC0"/>
                            </a:solidFill>
                            <a:prstDash val="dot"/>
                          </a:ln>
                        </wps:spPr>
                        <wps:bodyPr wrap="square" lIns="0" tIns="0" rIns="0" bIns="0" rtlCol="0">
                          <a:prstTxWarp prst="textNoShape">
                            <a:avLst/>
                          </a:prstTxWarp>
                          <a:noAutofit/>
                        </wps:bodyPr>
                      </wps:wsp>
                      <wps:wsp>
                        <wps:cNvPr id="44" name="Graphic 44"/>
                        <wps:cNvSpPr/>
                        <wps:spPr>
                          <a:xfrm>
                            <a:off x="1012356" y="1210898"/>
                            <a:ext cx="64135" cy="63500"/>
                          </a:xfrm>
                          <a:custGeom>
                            <a:avLst/>
                            <a:gdLst/>
                            <a:ahLst/>
                            <a:cxnLst/>
                            <a:rect l="l" t="t" r="r" b="b"/>
                            <a:pathLst>
                              <a:path w="64135" h="63500">
                                <a:moveTo>
                                  <a:pt x="63980" y="0"/>
                                </a:moveTo>
                                <a:lnTo>
                                  <a:pt x="48332" y="5547"/>
                                </a:lnTo>
                                <a:lnTo>
                                  <a:pt x="32020" y="7396"/>
                                </a:lnTo>
                                <a:lnTo>
                                  <a:pt x="15693" y="5547"/>
                                </a:lnTo>
                                <a:lnTo>
                                  <a:pt x="0" y="0"/>
                                </a:lnTo>
                                <a:lnTo>
                                  <a:pt x="31990" y="62926"/>
                                </a:lnTo>
                                <a:lnTo>
                                  <a:pt x="63980" y="0"/>
                                </a:lnTo>
                                <a:close/>
                              </a:path>
                            </a:pathLst>
                          </a:custGeom>
                          <a:solidFill>
                            <a:srgbClr val="006FC0"/>
                          </a:solidFill>
                        </wps:spPr>
                        <wps:bodyPr wrap="square" lIns="0" tIns="0" rIns="0" bIns="0" rtlCol="0">
                          <a:prstTxWarp prst="textNoShape">
                            <a:avLst/>
                          </a:prstTxWarp>
                          <a:noAutofit/>
                        </wps:bodyPr>
                      </wps:wsp>
                      <wps:wsp>
                        <wps:cNvPr id="45" name="Graphic 45"/>
                        <wps:cNvSpPr/>
                        <wps:spPr>
                          <a:xfrm>
                            <a:off x="1474068" y="1370640"/>
                            <a:ext cx="429895" cy="395605"/>
                          </a:xfrm>
                          <a:custGeom>
                            <a:avLst/>
                            <a:gdLst/>
                            <a:ahLst/>
                            <a:cxnLst/>
                            <a:rect l="l" t="t" r="r" b="b"/>
                            <a:pathLst>
                              <a:path w="429895" h="395605">
                                <a:moveTo>
                                  <a:pt x="0" y="0"/>
                                </a:moveTo>
                                <a:lnTo>
                                  <a:pt x="429722" y="0"/>
                                </a:lnTo>
                                <a:lnTo>
                                  <a:pt x="429722" y="395244"/>
                                </a:lnTo>
                              </a:path>
                            </a:pathLst>
                          </a:custGeom>
                          <a:ln w="11830">
                            <a:solidFill>
                              <a:srgbClr val="006FC0"/>
                            </a:solidFill>
                            <a:prstDash val="dot"/>
                          </a:ln>
                        </wps:spPr>
                        <wps:bodyPr wrap="square" lIns="0" tIns="0" rIns="0" bIns="0" rtlCol="0">
                          <a:prstTxWarp prst="textNoShape">
                            <a:avLst/>
                          </a:prstTxWarp>
                          <a:noAutofit/>
                        </wps:bodyPr>
                      </wps:wsp>
                      <wps:wsp>
                        <wps:cNvPr id="46" name="Graphic 46"/>
                        <wps:cNvSpPr/>
                        <wps:spPr>
                          <a:xfrm>
                            <a:off x="1871800" y="1750622"/>
                            <a:ext cx="64135" cy="63500"/>
                          </a:xfrm>
                          <a:custGeom>
                            <a:avLst/>
                            <a:gdLst/>
                            <a:ahLst/>
                            <a:cxnLst/>
                            <a:rect l="l" t="t" r="r" b="b"/>
                            <a:pathLst>
                              <a:path w="64135" h="63500">
                                <a:moveTo>
                                  <a:pt x="63980" y="0"/>
                                </a:moveTo>
                                <a:lnTo>
                                  <a:pt x="48332" y="5547"/>
                                </a:lnTo>
                                <a:lnTo>
                                  <a:pt x="32020" y="7396"/>
                                </a:lnTo>
                                <a:lnTo>
                                  <a:pt x="15693" y="5547"/>
                                </a:lnTo>
                                <a:lnTo>
                                  <a:pt x="0" y="0"/>
                                </a:lnTo>
                                <a:lnTo>
                                  <a:pt x="31990" y="62926"/>
                                </a:lnTo>
                                <a:lnTo>
                                  <a:pt x="63980" y="0"/>
                                </a:lnTo>
                                <a:close/>
                              </a:path>
                            </a:pathLst>
                          </a:custGeom>
                          <a:solidFill>
                            <a:srgbClr val="006FC0"/>
                          </a:solidFill>
                        </wps:spPr>
                        <wps:bodyPr wrap="square" lIns="0" tIns="0" rIns="0" bIns="0" rtlCol="0">
                          <a:prstTxWarp prst="textNoShape">
                            <a:avLst/>
                          </a:prstTxWarp>
                          <a:noAutofit/>
                        </wps:bodyPr>
                      </wps:wsp>
                      <wps:wsp>
                        <wps:cNvPr id="47" name="Graphic 47"/>
                        <wps:cNvSpPr/>
                        <wps:spPr>
                          <a:xfrm>
                            <a:off x="1221328" y="194375"/>
                            <a:ext cx="1270" cy="1079500"/>
                          </a:xfrm>
                          <a:custGeom>
                            <a:avLst/>
                            <a:gdLst/>
                            <a:ahLst/>
                            <a:cxnLst/>
                            <a:rect l="l" t="t" r="r" b="b"/>
                            <a:pathLst>
                              <a:path w="0" h="1079500">
                                <a:moveTo>
                                  <a:pt x="0" y="1079448"/>
                                </a:moveTo>
                                <a:lnTo>
                                  <a:pt x="0" y="0"/>
                                </a:lnTo>
                              </a:path>
                            </a:pathLst>
                          </a:custGeom>
                          <a:ln w="11936">
                            <a:solidFill>
                              <a:srgbClr val="006FC0"/>
                            </a:solidFill>
                            <a:prstDash val="dot"/>
                          </a:ln>
                        </wps:spPr>
                        <wps:bodyPr wrap="square" lIns="0" tIns="0" rIns="0" bIns="0" rtlCol="0">
                          <a:prstTxWarp prst="textNoShape">
                            <a:avLst/>
                          </a:prstTxWarp>
                          <a:noAutofit/>
                        </wps:bodyPr>
                      </wps:wsp>
                      <wps:wsp>
                        <wps:cNvPr id="48" name="Graphic 48"/>
                        <wps:cNvSpPr/>
                        <wps:spPr>
                          <a:xfrm>
                            <a:off x="1189338" y="146789"/>
                            <a:ext cx="64135" cy="63500"/>
                          </a:xfrm>
                          <a:custGeom>
                            <a:avLst/>
                            <a:gdLst/>
                            <a:ahLst/>
                            <a:cxnLst/>
                            <a:rect l="l" t="t" r="r" b="b"/>
                            <a:pathLst>
                              <a:path w="64135" h="63500">
                                <a:moveTo>
                                  <a:pt x="31990" y="0"/>
                                </a:moveTo>
                                <a:lnTo>
                                  <a:pt x="0" y="62926"/>
                                </a:lnTo>
                                <a:lnTo>
                                  <a:pt x="15659" y="57334"/>
                                </a:lnTo>
                                <a:lnTo>
                                  <a:pt x="31990" y="55471"/>
                                </a:lnTo>
                                <a:lnTo>
                                  <a:pt x="48321" y="57334"/>
                                </a:lnTo>
                                <a:lnTo>
                                  <a:pt x="63980" y="62926"/>
                                </a:lnTo>
                                <a:lnTo>
                                  <a:pt x="31990" y="0"/>
                                </a:lnTo>
                                <a:close/>
                              </a:path>
                            </a:pathLst>
                          </a:custGeom>
                          <a:solidFill>
                            <a:srgbClr val="006FC0"/>
                          </a:solidFill>
                        </wps:spPr>
                        <wps:bodyPr wrap="square" lIns="0" tIns="0" rIns="0" bIns="0" rtlCol="0">
                          <a:prstTxWarp prst="textNoShape">
                            <a:avLst/>
                          </a:prstTxWarp>
                          <a:noAutofit/>
                        </wps:bodyPr>
                      </wps:wsp>
                      <wps:wsp>
                        <wps:cNvPr id="49" name="Graphic 49"/>
                        <wps:cNvSpPr/>
                        <wps:spPr>
                          <a:xfrm>
                            <a:off x="2960191" y="874103"/>
                            <a:ext cx="573405" cy="259079"/>
                          </a:xfrm>
                          <a:custGeom>
                            <a:avLst/>
                            <a:gdLst/>
                            <a:ahLst/>
                            <a:cxnLst/>
                            <a:rect l="l" t="t" r="r" b="b"/>
                            <a:pathLst>
                              <a:path w="573405" h="259079">
                                <a:moveTo>
                                  <a:pt x="572963" y="0"/>
                                </a:moveTo>
                                <a:lnTo>
                                  <a:pt x="0" y="0"/>
                                </a:lnTo>
                                <a:lnTo>
                                  <a:pt x="0" y="258842"/>
                                </a:lnTo>
                                <a:lnTo>
                                  <a:pt x="572963" y="258842"/>
                                </a:lnTo>
                                <a:lnTo>
                                  <a:pt x="572963" y="0"/>
                                </a:lnTo>
                                <a:close/>
                              </a:path>
                            </a:pathLst>
                          </a:custGeom>
                          <a:solidFill>
                            <a:srgbClr val="30859B"/>
                          </a:solidFill>
                        </wps:spPr>
                        <wps:bodyPr wrap="square" lIns="0" tIns="0" rIns="0" bIns="0" rtlCol="0">
                          <a:prstTxWarp prst="textNoShape">
                            <a:avLst/>
                          </a:prstTxWarp>
                          <a:noAutofit/>
                        </wps:bodyPr>
                      </wps:wsp>
                      <wps:wsp>
                        <wps:cNvPr id="50" name="Graphic 50"/>
                        <wps:cNvSpPr/>
                        <wps:spPr>
                          <a:xfrm>
                            <a:off x="2960191" y="874103"/>
                            <a:ext cx="573405" cy="259079"/>
                          </a:xfrm>
                          <a:custGeom>
                            <a:avLst/>
                            <a:gdLst/>
                            <a:ahLst/>
                            <a:cxnLst/>
                            <a:rect l="l" t="t" r="r" b="b"/>
                            <a:pathLst>
                              <a:path w="573405" h="259079">
                                <a:moveTo>
                                  <a:pt x="0" y="258842"/>
                                </a:moveTo>
                                <a:lnTo>
                                  <a:pt x="572963" y="258842"/>
                                </a:lnTo>
                                <a:lnTo>
                                  <a:pt x="572963" y="0"/>
                                </a:lnTo>
                                <a:lnTo>
                                  <a:pt x="0" y="0"/>
                                </a:lnTo>
                                <a:lnTo>
                                  <a:pt x="0" y="258842"/>
                                </a:lnTo>
                                <a:close/>
                              </a:path>
                            </a:pathLst>
                          </a:custGeom>
                          <a:ln w="11773">
                            <a:solidFill>
                              <a:srgbClr val="1F5767"/>
                            </a:solidFill>
                            <a:prstDash val="solid"/>
                          </a:ln>
                        </wps:spPr>
                        <wps:bodyPr wrap="square" lIns="0" tIns="0" rIns="0" bIns="0" rtlCol="0">
                          <a:prstTxWarp prst="textNoShape">
                            <a:avLst/>
                          </a:prstTxWarp>
                          <a:noAutofit/>
                        </wps:bodyPr>
                      </wps:wsp>
                      <wps:wsp>
                        <wps:cNvPr id="51" name="Graphic 51"/>
                        <wps:cNvSpPr/>
                        <wps:spPr>
                          <a:xfrm>
                            <a:off x="3891256" y="874103"/>
                            <a:ext cx="573405" cy="259079"/>
                          </a:xfrm>
                          <a:custGeom>
                            <a:avLst/>
                            <a:gdLst/>
                            <a:ahLst/>
                            <a:cxnLst/>
                            <a:rect l="l" t="t" r="r" b="b"/>
                            <a:pathLst>
                              <a:path w="573405" h="259079">
                                <a:moveTo>
                                  <a:pt x="572963" y="0"/>
                                </a:moveTo>
                                <a:lnTo>
                                  <a:pt x="0" y="0"/>
                                </a:lnTo>
                                <a:lnTo>
                                  <a:pt x="0" y="258842"/>
                                </a:lnTo>
                                <a:lnTo>
                                  <a:pt x="572963" y="258842"/>
                                </a:lnTo>
                                <a:lnTo>
                                  <a:pt x="572963" y="0"/>
                                </a:lnTo>
                                <a:close/>
                              </a:path>
                            </a:pathLst>
                          </a:custGeom>
                          <a:solidFill>
                            <a:srgbClr val="30859B"/>
                          </a:solidFill>
                        </wps:spPr>
                        <wps:bodyPr wrap="square" lIns="0" tIns="0" rIns="0" bIns="0" rtlCol="0">
                          <a:prstTxWarp prst="textNoShape">
                            <a:avLst/>
                          </a:prstTxWarp>
                          <a:noAutofit/>
                        </wps:bodyPr>
                      </wps:wsp>
                      <wps:wsp>
                        <wps:cNvPr id="52" name="Graphic 52"/>
                        <wps:cNvSpPr/>
                        <wps:spPr>
                          <a:xfrm>
                            <a:off x="3891256" y="874103"/>
                            <a:ext cx="573405" cy="259079"/>
                          </a:xfrm>
                          <a:custGeom>
                            <a:avLst/>
                            <a:gdLst/>
                            <a:ahLst/>
                            <a:cxnLst/>
                            <a:rect l="l" t="t" r="r" b="b"/>
                            <a:pathLst>
                              <a:path w="573405" h="259079">
                                <a:moveTo>
                                  <a:pt x="0" y="258842"/>
                                </a:moveTo>
                                <a:lnTo>
                                  <a:pt x="572963" y="258842"/>
                                </a:lnTo>
                                <a:lnTo>
                                  <a:pt x="572963" y="0"/>
                                </a:lnTo>
                                <a:lnTo>
                                  <a:pt x="0" y="0"/>
                                </a:lnTo>
                                <a:lnTo>
                                  <a:pt x="0" y="258842"/>
                                </a:lnTo>
                                <a:close/>
                              </a:path>
                            </a:pathLst>
                          </a:custGeom>
                          <a:ln w="11773">
                            <a:solidFill>
                              <a:srgbClr val="1F5767"/>
                            </a:solidFill>
                            <a:prstDash val="solid"/>
                          </a:ln>
                        </wps:spPr>
                        <wps:bodyPr wrap="square" lIns="0" tIns="0" rIns="0" bIns="0" rtlCol="0">
                          <a:prstTxWarp prst="textNoShape">
                            <a:avLst/>
                          </a:prstTxWarp>
                          <a:noAutofit/>
                        </wps:bodyPr>
                      </wps:wsp>
                      <wps:wsp>
                        <wps:cNvPr id="53" name="Graphic 53"/>
                        <wps:cNvSpPr/>
                        <wps:spPr>
                          <a:xfrm>
                            <a:off x="4822321" y="874103"/>
                            <a:ext cx="573405" cy="259079"/>
                          </a:xfrm>
                          <a:custGeom>
                            <a:avLst/>
                            <a:gdLst/>
                            <a:ahLst/>
                            <a:cxnLst/>
                            <a:rect l="l" t="t" r="r" b="b"/>
                            <a:pathLst>
                              <a:path w="573405" h="259079">
                                <a:moveTo>
                                  <a:pt x="572963" y="0"/>
                                </a:moveTo>
                                <a:lnTo>
                                  <a:pt x="0" y="0"/>
                                </a:lnTo>
                                <a:lnTo>
                                  <a:pt x="0" y="258842"/>
                                </a:lnTo>
                                <a:lnTo>
                                  <a:pt x="572963" y="258842"/>
                                </a:lnTo>
                                <a:lnTo>
                                  <a:pt x="572963" y="0"/>
                                </a:lnTo>
                                <a:close/>
                              </a:path>
                            </a:pathLst>
                          </a:custGeom>
                          <a:solidFill>
                            <a:srgbClr val="30859B"/>
                          </a:solidFill>
                        </wps:spPr>
                        <wps:bodyPr wrap="square" lIns="0" tIns="0" rIns="0" bIns="0" rtlCol="0">
                          <a:prstTxWarp prst="textNoShape">
                            <a:avLst/>
                          </a:prstTxWarp>
                          <a:noAutofit/>
                        </wps:bodyPr>
                      </wps:wsp>
                      <wps:wsp>
                        <wps:cNvPr id="54" name="Graphic 54"/>
                        <wps:cNvSpPr/>
                        <wps:spPr>
                          <a:xfrm>
                            <a:off x="4822321" y="874103"/>
                            <a:ext cx="573405" cy="259079"/>
                          </a:xfrm>
                          <a:custGeom>
                            <a:avLst/>
                            <a:gdLst/>
                            <a:ahLst/>
                            <a:cxnLst/>
                            <a:rect l="l" t="t" r="r" b="b"/>
                            <a:pathLst>
                              <a:path w="573405" h="259079">
                                <a:moveTo>
                                  <a:pt x="0" y="258842"/>
                                </a:moveTo>
                                <a:lnTo>
                                  <a:pt x="572963" y="258842"/>
                                </a:lnTo>
                                <a:lnTo>
                                  <a:pt x="572963" y="0"/>
                                </a:lnTo>
                                <a:lnTo>
                                  <a:pt x="0" y="0"/>
                                </a:lnTo>
                                <a:lnTo>
                                  <a:pt x="0" y="258842"/>
                                </a:lnTo>
                                <a:close/>
                              </a:path>
                            </a:pathLst>
                          </a:custGeom>
                          <a:ln w="11773">
                            <a:solidFill>
                              <a:srgbClr val="1F5767"/>
                            </a:solidFill>
                            <a:prstDash val="solid"/>
                          </a:ln>
                        </wps:spPr>
                        <wps:bodyPr wrap="square" lIns="0" tIns="0" rIns="0" bIns="0" rtlCol="0">
                          <a:prstTxWarp prst="textNoShape">
                            <a:avLst/>
                          </a:prstTxWarp>
                          <a:noAutofit/>
                        </wps:bodyPr>
                      </wps:wsp>
                      <wps:wsp>
                        <wps:cNvPr id="55" name="Graphic 55"/>
                        <wps:cNvSpPr/>
                        <wps:spPr>
                          <a:xfrm>
                            <a:off x="3533154" y="1003493"/>
                            <a:ext cx="309880" cy="1270"/>
                          </a:xfrm>
                          <a:custGeom>
                            <a:avLst/>
                            <a:gdLst/>
                            <a:ahLst/>
                            <a:cxnLst/>
                            <a:rect l="l" t="t" r="r" b="b"/>
                            <a:pathLst>
                              <a:path w="309880" h="0">
                                <a:moveTo>
                                  <a:pt x="0" y="0"/>
                                </a:moveTo>
                                <a:lnTo>
                                  <a:pt x="309718" y="0"/>
                                </a:lnTo>
                              </a:path>
                            </a:pathLst>
                          </a:custGeom>
                          <a:ln w="11739">
                            <a:solidFill>
                              <a:srgbClr val="000000"/>
                            </a:solidFill>
                            <a:prstDash val="solid"/>
                          </a:ln>
                        </wps:spPr>
                        <wps:bodyPr wrap="square" lIns="0" tIns="0" rIns="0" bIns="0" rtlCol="0">
                          <a:prstTxWarp prst="textNoShape">
                            <a:avLst/>
                          </a:prstTxWarp>
                          <a:noAutofit/>
                        </wps:bodyPr>
                      </wps:wsp>
                      <wps:wsp>
                        <wps:cNvPr id="56" name="Graphic 56"/>
                        <wps:cNvSpPr/>
                        <wps:spPr>
                          <a:xfrm>
                            <a:off x="3827276" y="972030"/>
                            <a:ext cx="64135" cy="63500"/>
                          </a:xfrm>
                          <a:custGeom>
                            <a:avLst/>
                            <a:gdLst/>
                            <a:ahLst/>
                            <a:cxnLst/>
                            <a:rect l="l" t="t" r="r" b="b"/>
                            <a:pathLst>
                              <a:path w="64135" h="63500">
                                <a:moveTo>
                                  <a:pt x="0" y="0"/>
                                </a:moveTo>
                                <a:lnTo>
                                  <a:pt x="5684" y="15401"/>
                                </a:lnTo>
                                <a:lnTo>
                                  <a:pt x="7579" y="31463"/>
                                </a:lnTo>
                                <a:lnTo>
                                  <a:pt x="5684" y="47524"/>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57" name="Graphic 57"/>
                        <wps:cNvSpPr/>
                        <wps:spPr>
                          <a:xfrm>
                            <a:off x="4464219" y="1003493"/>
                            <a:ext cx="309880" cy="1270"/>
                          </a:xfrm>
                          <a:custGeom>
                            <a:avLst/>
                            <a:gdLst/>
                            <a:ahLst/>
                            <a:cxnLst/>
                            <a:rect l="l" t="t" r="r" b="b"/>
                            <a:pathLst>
                              <a:path w="309880" h="0">
                                <a:moveTo>
                                  <a:pt x="0" y="0"/>
                                </a:moveTo>
                                <a:lnTo>
                                  <a:pt x="309718" y="0"/>
                                </a:lnTo>
                              </a:path>
                            </a:pathLst>
                          </a:custGeom>
                          <a:ln w="11739">
                            <a:solidFill>
                              <a:srgbClr val="000000"/>
                            </a:solidFill>
                            <a:prstDash val="solid"/>
                          </a:ln>
                        </wps:spPr>
                        <wps:bodyPr wrap="square" lIns="0" tIns="0" rIns="0" bIns="0" rtlCol="0">
                          <a:prstTxWarp prst="textNoShape">
                            <a:avLst/>
                          </a:prstTxWarp>
                          <a:noAutofit/>
                        </wps:bodyPr>
                      </wps:wsp>
                      <wps:wsp>
                        <wps:cNvPr id="58" name="Graphic 58"/>
                        <wps:cNvSpPr/>
                        <wps:spPr>
                          <a:xfrm>
                            <a:off x="4758340" y="972030"/>
                            <a:ext cx="64135" cy="63500"/>
                          </a:xfrm>
                          <a:custGeom>
                            <a:avLst/>
                            <a:gdLst/>
                            <a:ahLst/>
                            <a:cxnLst/>
                            <a:rect l="l" t="t" r="r" b="b"/>
                            <a:pathLst>
                              <a:path w="64135" h="63500">
                                <a:moveTo>
                                  <a:pt x="0" y="0"/>
                                </a:moveTo>
                                <a:lnTo>
                                  <a:pt x="5684" y="15401"/>
                                </a:lnTo>
                                <a:lnTo>
                                  <a:pt x="7579" y="31463"/>
                                </a:lnTo>
                                <a:lnTo>
                                  <a:pt x="5684" y="47524"/>
                                </a:lnTo>
                                <a:lnTo>
                                  <a:pt x="0" y="62926"/>
                                </a:lnTo>
                                <a:lnTo>
                                  <a:pt x="63980" y="31463"/>
                                </a:lnTo>
                                <a:lnTo>
                                  <a:pt x="0" y="0"/>
                                </a:lnTo>
                                <a:close/>
                              </a:path>
                            </a:pathLst>
                          </a:custGeom>
                          <a:solidFill>
                            <a:srgbClr val="000000"/>
                          </a:solidFill>
                        </wps:spPr>
                        <wps:bodyPr wrap="square" lIns="0" tIns="0" rIns="0" bIns="0" rtlCol="0">
                          <a:prstTxWarp prst="textNoShape">
                            <a:avLst/>
                          </a:prstTxWarp>
                          <a:noAutofit/>
                        </wps:bodyPr>
                      </wps:wsp>
                      <wps:wsp>
                        <wps:cNvPr id="59" name="Graphic 59"/>
                        <wps:cNvSpPr/>
                        <wps:spPr>
                          <a:xfrm>
                            <a:off x="3225266" y="176766"/>
                            <a:ext cx="1934210" cy="697865"/>
                          </a:xfrm>
                          <a:custGeom>
                            <a:avLst/>
                            <a:gdLst/>
                            <a:ahLst/>
                            <a:cxnLst/>
                            <a:rect l="l" t="t" r="r" b="b"/>
                            <a:pathLst>
                              <a:path w="1934210" h="697865">
                                <a:moveTo>
                                  <a:pt x="0" y="697352"/>
                                </a:moveTo>
                                <a:lnTo>
                                  <a:pt x="0" y="286845"/>
                                </a:lnTo>
                              </a:path>
                              <a:path w="1934210" h="697865">
                                <a:moveTo>
                                  <a:pt x="1933750" y="697352"/>
                                </a:moveTo>
                                <a:lnTo>
                                  <a:pt x="1933750" y="276828"/>
                                </a:lnTo>
                              </a:path>
                              <a:path w="1934210" h="697865">
                                <a:moveTo>
                                  <a:pt x="0" y="286845"/>
                                </a:moveTo>
                                <a:lnTo>
                                  <a:pt x="1933750" y="276828"/>
                                </a:lnTo>
                              </a:path>
                              <a:path w="1934210" h="697865">
                                <a:moveTo>
                                  <a:pt x="952471" y="281915"/>
                                </a:moveTo>
                                <a:lnTo>
                                  <a:pt x="952471" y="0"/>
                                </a:lnTo>
                              </a:path>
                            </a:pathLst>
                          </a:custGeom>
                          <a:ln w="11838">
                            <a:solidFill>
                              <a:srgbClr val="FF0000"/>
                            </a:solidFill>
                            <a:prstDash val="dot"/>
                          </a:ln>
                        </wps:spPr>
                        <wps:bodyPr wrap="square" lIns="0" tIns="0" rIns="0" bIns="0" rtlCol="0">
                          <a:prstTxWarp prst="textNoShape">
                            <a:avLst/>
                          </a:prstTxWarp>
                          <a:noAutofit/>
                        </wps:bodyPr>
                      </wps:wsp>
                      <wps:wsp>
                        <wps:cNvPr id="60" name="Graphic 60"/>
                        <wps:cNvSpPr/>
                        <wps:spPr>
                          <a:xfrm>
                            <a:off x="4145747" y="129180"/>
                            <a:ext cx="64135" cy="63500"/>
                          </a:xfrm>
                          <a:custGeom>
                            <a:avLst/>
                            <a:gdLst/>
                            <a:ahLst/>
                            <a:cxnLst/>
                            <a:rect l="l" t="t" r="r" b="b"/>
                            <a:pathLst>
                              <a:path w="64135" h="63500">
                                <a:moveTo>
                                  <a:pt x="31990" y="0"/>
                                </a:moveTo>
                                <a:lnTo>
                                  <a:pt x="0" y="62926"/>
                                </a:lnTo>
                                <a:lnTo>
                                  <a:pt x="15693" y="57334"/>
                                </a:lnTo>
                                <a:lnTo>
                                  <a:pt x="32020" y="55471"/>
                                </a:lnTo>
                                <a:lnTo>
                                  <a:pt x="48332" y="57334"/>
                                </a:lnTo>
                                <a:lnTo>
                                  <a:pt x="63980" y="62926"/>
                                </a:lnTo>
                                <a:lnTo>
                                  <a:pt x="31990" y="0"/>
                                </a:lnTo>
                                <a:close/>
                              </a:path>
                            </a:pathLst>
                          </a:custGeom>
                          <a:solidFill>
                            <a:srgbClr val="FF0000"/>
                          </a:solidFill>
                        </wps:spPr>
                        <wps:bodyPr wrap="square" lIns="0" tIns="0" rIns="0" bIns="0" rtlCol="0">
                          <a:prstTxWarp prst="textNoShape">
                            <a:avLst/>
                          </a:prstTxWarp>
                          <a:noAutofit/>
                        </wps:bodyPr>
                      </wps:wsp>
                      <wps:wsp>
                        <wps:cNvPr id="61" name="Graphic 61"/>
                        <wps:cNvSpPr/>
                        <wps:spPr>
                          <a:xfrm>
                            <a:off x="3246673" y="1180531"/>
                            <a:ext cx="1270000" cy="633095"/>
                          </a:xfrm>
                          <a:custGeom>
                            <a:avLst/>
                            <a:gdLst/>
                            <a:ahLst/>
                            <a:cxnLst/>
                            <a:rect l="l" t="t" r="r" b="b"/>
                            <a:pathLst>
                              <a:path w="1270000" h="633095">
                                <a:moveTo>
                                  <a:pt x="1269511" y="633018"/>
                                </a:moveTo>
                                <a:lnTo>
                                  <a:pt x="1269511" y="269392"/>
                                </a:lnTo>
                                <a:lnTo>
                                  <a:pt x="0" y="269392"/>
                                </a:lnTo>
                                <a:lnTo>
                                  <a:pt x="0" y="0"/>
                                </a:lnTo>
                              </a:path>
                            </a:pathLst>
                          </a:custGeom>
                          <a:ln w="11779">
                            <a:solidFill>
                              <a:srgbClr val="FF0000"/>
                            </a:solidFill>
                            <a:prstDash val="dot"/>
                          </a:ln>
                        </wps:spPr>
                        <wps:bodyPr wrap="square" lIns="0" tIns="0" rIns="0" bIns="0" rtlCol="0">
                          <a:prstTxWarp prst="textNoShape">
                            <a:avLst/>
                          </a:prstTxWarp>
                          <a:noAutofit/>
                        </wps:bodyPr>
                      </wps:wsp>
                      <wps:wsp>
                        <wps:cNvPr id="62" name="Graphic 62"/>
                        <wps:cNvSpPr/>
                        <wps:spPr>
                          <a:xfrm>
                            <a:off x="3214683" y="1132945"/>
                            <a:ext cx="64135" cy="63500"/>
                          </a:xfrm>
                          <a:custGeom>
                            <a:avLst/>
                            <a:gdLst/>
                            <a:ahLst/>
                            <a:cxnLst/>
                            <a:rect l="l" t="t" r="r" b="b"/>
                            <a:pathLst>
                              <a:path w="64135" h="63500">
                                <a:moveTo>
                                  <a:pt x="31990" y="0"/>
                                </a:moveTo>
                                <a:lnTo>
                                  <a:pt x="0" y="62926"/>
                                </a:lnTo>
                                <a:lnTo>
                                  <a:pt x="15693" y="57334"/>
                                </a:lnTo>
                                <a:lnTo>
                                  <a:pt x="32020" y="55471"/>
                                </a:lnTo>
                                <a:lnTo>
                                  <a:pt x="48332" y="57334"/>
                                </a:lnTo>
                                <a:lnTo>
                                  <a:pt x="63980" y="62926"/>
                                </a:lnTo>
                                <a:lnTo>
                                  <a:pt x="31990" y="0"/>
                                </a:lnTo>
                                <a:close/>
                              </a:path>
                            </a:pathLst>
                          </a:custGeom>
                          <a:solidFill>
                            <a:srgbClr val="FF0000"/>
                          </a:solidFill>
                        </wps:spPr>
                        <wps:bodyPr wrap="square" lIns="0" tIns="0" rIns="0" bIns="0" rtlCol="0">
                          <a:prstTxWarp prst="textNoShape">
                            <a:avLst/>
                          </a:prstTxWarp>
                          <a:noAutofit/>
                        </wps:bodyPr>
                      </wps:wsp>
                      <wps:wsp>
                        <wps:cNvPr id="63" name="Graphic 63"/>
                        <wps:cNvSpPr/>
                        <wps:spPr>
                          <a:xfrm>
                            <a:off x="5890" y="5890"/>
                            <a:ext cx="5873115" cy="2994025"/>
                          </a:xfrm>
                          <a:custGeom>
                            <a:avLst/>
                            <a:gdLst/>
                            <a:ahLst/>
                            <a:cxnLst/>
                            <a:rect l="l" t="t" r="r" b="b"/>
                            <a:pathLst>
                              <a:path w="5873115" h="2994025">
                                <a:moveTo>
                                  <a:pt x="250671" y="2888022"/>
                                </a:moveTo>
                                <a:lnTo>
                                  <a:pt x="5622200" y="2888023"/>
                                </a:lnTo>
                                <a:lnTo>
                                  <a:pt x="5622200" y="563514"/>
                                </a:lnTo>
                                <a:lnTo>
                                  <a:pt x="250671" y="563513"/>
                                </a:lnTo>
                                <a:lnTo>
                                  <a:pt x="250671" y="2888022"/>
                                </a:lnTo>
                                <a:close/>
                              </a:path>
                              <a:path w="5873115" h="2994025">
                                <a:moveTo>
                                  <a:pt x="0" y="2993686"/>
                                </a:moveTo>
                                <a:lnTo>
                                  <a:pt x="5872871" y="2993686"/>
                                </a:lnTo>
                                <a:lnTo>
                                  <a:pt x="5872871" y="0"/>
                                </a:lnTo>
                                <a:lnTo>
                                  <a:pt x="0" y="0"/>
                                </a:lnTo>
                                <a:lnTo>
                                  <a:pt x="0" y="2993686"/>
                                </a:lnTo>
                                <a:close/>
                              </a:path>
                            </a:pathLst>
                          </a:custGeom>
                          <a:ln w="11838">
                            <a:solidFill>
                              <a:srgbClr val="000000"/>
                            </a:solidFill>
                            <a:prstDash val="lgDash"/>
                          </a:ln>
                        </wps:spPr>
                        <wps:bodyPr wrap="square" lIns="0" tIns="0" rIns="0" bIns="0" rtlCol="0">
                          <a:prstTxWarp prst="textNoShape">
                            <a:avLst/>
                          </a:prstTxWarp>
                          <a:noAutofit/>
                        </wps:bodyPr>
                      </wps:wsp>
                      <wps:wsp>
                        <wps:cNvPr id="64" name="Textbox 64"/>
                        <wps:cNvSpPr txBox="1"/>
                        <wps:spPr>
                          <a:xfrm>
                            <a:off x="1564230" y="1407669"/>
                            <a:ext cx="197485" cy="71120"/>
                          </a:xfrm>
                          <a:prstGeom prst="rect">
                            <a:avLst/>
                          </a:prstGeom>
                        </wps:spPr>
                        <wps:txbx>
                          <w:txbxContent>
                            <w:p>
                              <w:pPr>
                                <w:spacing w:line="111" w:lineRule="exact" w:before="0"/>
                                <w:ind w:left="0" w:right="0" w:firstLine="0"/>
                                <w:jc w:val="left"/>
                                <w:rPr>
                                  <w:rFonts w:ascii="Calibri"/>
                                  <w:sz w:val="11"/>
                                </w:rPr>
                              </w:pPr>
                              <w:r>
                                <w:rPr>
                                  <w:rFonts w:ascii="Calibri"/>
                                  <w:spacing w:val="-2"/>
                                  <w:sz w:val="11"/>
                                </w:rPr>
                                <w:t>Steam</w:t>
                              </w:r>
                            </w:p>
                          </w:txbxContent>
                        </wps:txbx>
                        <wps:bodyPr wrap="square" lIns="0" tIns="0" rIns="0" bIns="0" rtlCol="0">
                          <a:noAutofit/>
                        </wps:bodyPr>
                      </wps:wsp>
                      <wps:wsp>
                        <wps:cNvPr id="65" name="Textbox 65"/>
                        <wps:cNvSpPr txBox="1"/>
                        <wps:spPr>
                          <a:xfrm>
                            <a:off x="3430896" y="2623276"/>
                            <a:ext cx="479425" cy="93980"/>
                          </a:xfrm>
                          <a:prstGeom prst="rect">
                            <a:avLst/>
                          </a:prstGeom>
                        </wps:spPr>
                        <wps:txbx>
                          <w:txbxContent>
                            <w:p>
                              <w:pPr>
                                <w:spacing w:line="148" w:lineRule="exact" w:before="0"/>
                                <w:ind w:left="0" w:right="0" w:firstLine="0"/>
                                <w:jc w:val="left"/>
                                <w:rPr>
                                  <w:rFonts w:ascii="Calibri"/>
                                  <w:sz w:val="14"/>
                                </w:rPr>
                              </w:pPr>
                              <w:r>
                                <w:rPr>
                                  <w:rFonts w:ascii="Calibri"/>
                                  <w:spacing w:val="-2"/>
                                  <w:w w:val="105"/>
                                  <w:sz w:val="14"/>
                                </w:rPr>
                                <w:t>Methanator</w:t>
                              </w:r>
                            </w:p>
                          </w:txbxContent>
                        </wps:txbx>
                        <wps:bodyPr wrap="square" lIns="0" tIns="0" rIns="0" bIns="0" rtlCol="0">
                          <a:noAutofit/>
                        </wps:bodyPr>
                      </wps:wsp>
                      <wps:wsp>
                        <wps:cNvPr id="66" name="Textbox 66"/>
                        <wps:cNvSpPr txBox="1"/>
                        <wps:spPr>
                          <a:xfrm>
                            <a:off x="2683100" y="2566582"/>
                            <a:ext cx="401320" cy="207010"/>
                          </a:xfrm>
                          <a:prstGeom prst="rect">
                            <a:avLst/>
                          </a:prstGeom>
                        </wps:spPr>
                        <wps:txbx>
                          <w:txbxContent>
                            <w:p>
                              <w:pPr>
                                <w:spacing w:line="149" w:lineRule="exact" w:before="0"/>
                                <w:ind w:left="9" w:right="0" w:firstLine="0"/>
                                <w:jc w:val="left"/>
                                <w:rPr>
                                  <w:rFonts w:ascii="Calibri"/>
                                  <w:sz w:val="15"/>
                                </w:rPr>
                              </w:pPr>
                              <w:r>
                                <w:rPr>
                                  <w:rFonts w:ascii="Calibri"/>
                                  <w:spacing w:val="-2"/>
                                  <w:sz w:val="15"/>
                                </w:rPr>
                                <w:t>Ammonia</w:t>
                              </w:r>
                            </w:p>
                            <w:p>
                              <w:pPr>
                                <w:spacing w:line="177" w:lineRule="exact" w:before="0"/>
                                <w:ind w:left="0" w:right="0" w:firstLine="0"/>
                                <w:jc w:val="left"/>
                                <w:rPr>
                                  <w:rFonts w:ascii="Calibri"/>
                                  <w:sz w:val="15"/>
                                </w:rPr>
                              </w:pPr>
                              <w:r>
                                <w:rPr>
                                  <w:rFonts w:ascii="Calibri"/>
                                  <w:spacing w:val="-2"/>
                                  <w:sz w:val="15"/>
                                </w:rPr>
                                <w:t>Converter</w:t>
                              </w:r>
                            </w:p>
                          </w:txbxContent>
                        </wps:txbx>
                        <wps:bodyPr wrap="square" lIns="0" tIns="0" rIns="0" bIns="0" rtlCol="0">
                          <a:noAutofit/>
                        </wps:bodyPr>
                      </wps:wsp>
                      <wps:wsp>
                        <wps:cNvPr id="67" name="Textbox 67"/>
                        <wps:cNvSpPr txBox="1"/>
                        <wps:spPr>
                          <a:xfrm>
                            <a:off x="1791188" y="2623276"/>
                            <a:ext cx="483234" cy="93980"/>
                          </a:xfrm>
                          <a:prstGeom prst="rect">
                            <a:avLst/>
                          </a:prstGeom>
                        </wps:spPr>
                        <wps:txbx>
                          <w:txbxContent>
                            <w:p>
                              <w:pPr>
                                <w:spacing w:line="148" w:lineRule="exact" w:before="0"/>
                                <w:ind w:left="0" w:right="0" w:firstLine="0"/>
                                <w:jc w:val="left"/>
                                <w:rPr>
                                  <w:rFonts w:ascii="Calibri"/>
                                  <w:sz w:val="14"/>
                                </w:rPr>
                              </w:pPr>
                              <w:r>
                                <w:rPr>
                                  <w:rFonts w:ascii="Calibri"/>
                                  <w:spacing w:val="-2"/>
                                  <w:w w:val="105"/>
                                  <w:sz w:val="14"/>
                                </w:rPr>
                                <w:t>Refrigerator</w:t>
                              </w:r>
                            </w:p>
                          </w:txbxContent>
                        </wps:txbx>
                        <wps:bodyPr wrap="square" lIns="0" tIns="0" rIns="0" bIns="0" rtlCol="0">
                          <a:noAutofit/>
                        </wps:bodyPr>
                      </wps:wsp>
                      <wps:wsp>
                        <wps:cNvPr id="68" name="Textbox 68"/>
                        <wps:cNvSpPr txBox="1"/>
                        <wps:spPr>
                          <a:xfrm>
                            <a:off x="4265115" y="1837655"/>
                            <a:ext cx="516890" cy="207010"/>
                          </a:xfrm>
                          <a:prstGeom prst="rect">
                            <a:avLst/>
                          </a:prstGeom>
                        </wps:spPr>
                        <wps:txbx>
                          <w:txbxContent>
                            <w:p>
                              <w:pPr>
                                <w:spacing w:line="149" w:lineRule="exact" w:before="0"/>
                                <w:ind w:left="-1" w:right="18" w:firstLine="0"/>
                                <w:jc w:val="center"/>
                                <w:rPr>
                                  <w:rFonts w:ascii="Calibri"/>
                                  <w:sz w:val="14"/>
                                </w:rPr>
                              </w:pPr>
                              <w:r>
                                <w:rPr>
                                  <w:rFonts w:ascii="Calibri"/>
                                  <w:w w:val="110"/>
                                  <w:sz w:val="14"/>
                                </w:rPr>
                                <w:t>CO</w:t>
                              </w:r>
                              <w:r>
                                <w:rPr>
                                  <w:rFonts w:ascii="Calibri"/>
                                  <w:w w:val="110"/>
                                  <w:sz w:val="14"/>
                                  <w:vertAlign w:val="subscript"/>
                                </w:rPr>
                                <w:t>2</w:t>
                              </w:r>
                              <w:r>
                                <w:rPr>
                                  <w:rFonts w:ascii="Calibri"/>
                                  <w:spacing w:val="-8"/>
                                  <w:w w:val="110"/>
                                  <w:sz w:val="14"/>
                                  <w:vertAlign w:val="baseline"/>
                                </w:rPr>
                                <w:t> </w:t>
                              </w:r>
                              <w:r>
                                <w:rPr>
                                  <w:rFonts w:ascii="Calibri"/>
                                  <w:spacing w:val="-4"/>
                                  <w:w w:val="110"/>
                                  <w:sz w:val="14"/>
                                  <w:vertAlign w:val="baseline"/>
                                </w:rPr>
                                <w:t>Removal</w:t>
                              </w:r>
                            </w:p>
                            <w:p>
                              <w:pPr>
                                <w:spacing w:line="170" w:lineRule="exact" w:before="7"/>
                                <w:ind w:left="4" w:right="18" w:firstLine="0"/>
                                <w:jc w:val="center"/>
                                <w:rPr>
                                  <w:rFonts w:ascii="Calibri"/>
                                  <w:sz w:val="14"/>
                                </w:rPr>
                              </w:pPr>
                              <w:r>
                                <w:rPr>
                                  <w:rFonts w:ascii="Calibri"/>
                                  <w:spacing w:val="-4"/>
                                  <w:w w:val="105"/>
                                  <w:sz w:val="14"/>
                                </w:rPr>
                                <w:t>Unit</w:t>
                              </w:r>
                            </w:p>
                          </w:txbxContent>
                        </wps:txbx>
                        <wps:bodyPr wrap="square" lIns="0" tIns="0" rIns="0" bIns="0" rtlCol="0">
                          <a:noAutofit/>
                        </wps:bodyPr>
                      </wps:wsp>
                      <wps:wsp>
                        <wps:cNvPr id="69" name="Textbox 69"/>
                        <wps:cNvSpPr txBox="1"/>
                        <wps:spPr>
                          <a:xfrm>
                            <a:off x="3471322" y="1837655"/>
                            <a:ext cx="400050" cy="207010"/>
                          </a:xfrm>
                          <a:prstGeom prst="rect">
                            <a:avLst/>
                          </a:prstGeom>
                        </wps:spPr>
                        <wps:txbx>
                          <w:txbxContent>
                            <w:p>
                              <w:pPr>
                                <w:spacing w:line="149" w:lineRule="exact" w:before="0"/>
                                <w:ind w:left="0" w:right="19" w:firstLine="0"/>
                                <w:jc w:val="center"/>
                                <w:rPr>
                                  <w:rFonts w:ascii="Calibri"/>
                                  <w:sz w:val="14"/>
                                </w:rPr>
                              </w:pPr>
                              <w:r>
                                <w:rPr>
                                  <w:rFonts w:ascii="Calibri"/>
                                  <w:spacing w:val="-2"/>
                                  <w:w w:val="105"/>
                                  <w:sz w:val="14"/>
                                </w:rPr>
                                <w:t>Shift</w:t>
                              </w:r>
                            </w:p>
                            <w:p>
                              <w:pPr>
                                <w:spacing w:line="170" w:lineRule="exact" w:before="7"/>
                                <w:ind w:left="0" w:right="18" w:firstLine="0"/>
                                <w:jc w:val="center"/>
                                <w:rPr>
                                  <w:rFonts w:ascii="Calibri"/>
                                  <w:sz w:val="14"/>
                                </w:rPr>
                              </w:pPr>
                              <w:r>
                                <w:rPr>
                                  <w:rFonts w:ascii="Calibri"/>
                                  <w:spacing w:val="-2"/>
                                  <w:w w:val="105"/>
                                  <w:sz w:val="14"/>
                                </w:rPr>
                                <w:t>Converter</w:t>
                              </w:r>
                            </w:p>
                          </w:txbxContent>
                        </wps:txbx>
                        <wps:bodyPr wrap="square" lIns="0" tIns="0" rIns="0" bIns="0" rtlCol="0">
                          <a:noAutofit/>
                        </wps:bodyPr>
                      </wps:wsp>
                      <wps:wsp>
                        <wps:cNvPr id="70" name="Textbox 70"/>
                        <wps:cNvSpPr txBox="1"/>
                        <wps:spPr>
                          <a:xfrm>
                            <a:off x="2674903" y="1837655"/>
                            <a:ext cx="417830" cy="207010"/>
                          </a:xfrm>
                          <a:prstGeom prst="rect">
                            <a:avLst/>
                          </a:prstGeom>
                        </wps:spPr>
                        <wps:txbx>
                          <w:txbxContent>
                            <w:p>
                              <w:pPr>
                                <w:spacing w:line="149" w:lineRule="exact" w:before="0"/>
                                <w:ind w:left="0" w:right="0" w:firstLine="0"/>
                                <w:jc w:val="left"/>
                                <w:rPr>
                                  <w:rFonts w:ascii="Calibri"/>
                                  <w:sz w:val="14"/>
                                </w:rPr>
                              </w:pPr>
                              <w:r>
                                <w:rPr>
                                  <w:rFonts w:ascii="Calibri"/>
                                  <w:spacing w:val="-2"/>
                                  <w:w w:val="105"/>
                                  <w:sz w:val="14"/>
                                </w:rPr>
                                <w:t>Secondary</w:t>
                              </w:r>
                            </w:p>
                            <w:p>
                              <w:pPr>
                                <w:spacing w:line="170" w:lineRule="exact" w:before="7"/>
                                <w:ind w:left="27" w:right="0" w:firstLine="0"/>
                                <w:jc w:val="left"/>
                                <w:rPr>
                                  <w:rFonts w:ascii="Calibri"/>
                                  <w:sz w:val="14"/>
                                </w:rPr>
                              </w:pPr>
                              <w:r>
                                <w:rPr>
                                  <w:rFonts w:ascii="Calibri"/>
                                  <w:spacing w:val="-2"/>
                                  <w:w w:val="105"/>
                                  <w:sz w:val="14"/>
                                </w:rPr>
                                <w:t>Reformer</w:t>
                              </w:r>
                            </w:p>
                          </w:txbxContent>
                        </wps:txbx>
                        <wps:bodyPr wrap="square" lIns="0" tIns="0" rIns="0" bIns="0" rtlCol="0">
                          <a:noAutofit/>
                        </wps:bodyPr>
                      </wps:wsp>
                      <wps:wsp>
                        <wps:cNvPr id="71" name="Textbox 71"/>
                        <wps:cNvSpPr txBox="1"/>
                        <wps:spPr>
                          <a:xfrm>
                            <a:off x="1841958" y="1837655"/>
                            <a:ext cx="381000" cy="207010"/>
                          </a:xfrm>
                          <a:prstGeom prst="rect">
                            <a:avLst/>
                          </a:prstGeom>
                        </wps:spPr>
                        <wps:txbx>
                          <w:txbxContent>
                            <w:p>
                              <w:pPr>
                                <w:spacing w:line="149" w:lineRule="exact" w:before="0"/>
                                <w:ind w:left="52" w:right="0" w:firstLine="0"/>
                                <w:jc w:val="left"/>
                                <w:rPr>
                                  <w:rFonts w:ascii="Calibri"/>
                                  <w:sz w:val="14"/>
                                </w:rPr>
                              </w:pPr>
                              <w:r>
                                <w:rPr>
                                  <w:rFonts w:ascii="Calibri"/>
                                  <w:spacing w:val="-2"/>
                                  <w:w w:val="105"/>
                                  <w:sz w:val="14"/>
                                </w:rPr>
                                <w:t>Primary</w:t>
                              </w:r>
                            </w:p>
                            <w:p>
                              <w:pPr>
                                <w:spacing w:line="170" w:lineRule="exact" w:before="7"/>
                                <w:ind w:left="0" w:right="0" w:firstLine="0"/>
                                <w:jc w:val="left"/>
                                <w:rPr>
                                  <w:rFonts w:ascii="Calibri"/>
                                  <w:sz w:val="14"/>
                                </w:rPr>
                              </w:pPr>
                              <w:r>
                                <w:rPr>
                                  <w:rFonts w:ascii="Calibri"/>
                                  <w:spacing w:val="-2"/>
                                  <w:w w:val="105"/>
                                  <w:sz w:val="14"/>
                                </w:rPr>
                                <w:t>Reformer</w:t>
                              </w:r>
                            </w:p>
                          </w:txbxContent>
                        </wps:txbx>
                        <wps:bodyPr wrap="square" lIns="0" tIns="0" rIns="0" bIns="0" rtlCol="0">
                          <a:noAutofit/>
                        </wps:bodyPr>
                      </wps:wsp>
                      <wps:wsp>
                        <wps:cNvPr id="72" name="Textbox 72"/>
                        <wps:cNvSpPr txBox="1"/>
                        <wps:spPr>
                          <a:xfrm>
                            <a:off x="1023099" y="1861526"/>
                            <a:ext cx="424180" cy="207010"/>
                          </a:xfrm>
                          <a:prstGeom prst="rect">
                            <a:avLst/>
                          </a:prstGeom>
                        </wps:spPr>
                        <wps:txbx>
                          <w:txbxContent>
                            <w:p>
                              <w:pPr>
                                <w:spacing w:line="147" w:lineRule="exact" w:before="0"/>
                                <w:ind w:left="45" w:right="0" w:firstLine="0"/>
                                <w:jc w:val="left"/>
                                <w:rPr>
                                  <w:rFonts w:ascii="Calibri"/>
                                  <w:sz w:val="14"/>
                                </w:rPr>
                              </w:pPr>
                              <w:r>
                                <w:rPr>
                                  <w:rFonts w:ascii="Calibri"/>
                                  <w:w w:val="105"/>
                                  <w:sz w:val="14"/>
                                </w:rPr>
                                <w:t>Feed</w:t>
                              </w:r>
                              <w:r>
                                <w:rPr>
                                  <w:rFonts w:ascii="Calibri"/>
                                  <w:spacing w:val="4"/>
                                  <w:w w:val="105"/>
                                  <w:sz w:val="14"/>
                                </w:rPr>
                                <w:t> </w:t>
                              </w:r>
                              <w:r>
                                <w:rPr>
                                  <w:rFonts w:ascii="Calibri"/>
                                  <w:spacing w:val="-5"/>
                                  <w:w w:val="105"/>
                                  <w:sz w:val="14"/>
                                </w:rPr>
                                <w:t>Gas</w:t>
                              </w:r>
                            </w:p>
                            <w:p>
                              <w:pPr>
                                <w:spacing w:line="178" w:lineRule="exact" w:before="0"/>
                                <w:ind w:left="0" w:right="0" w:firstLine="0"/>
                                <w:jc w:val="left"/>
                                <w:rPr>
                                  <w:rFonts w:ascii="Calibri"/>
                                  <w:sz w:val="15"/>
                                </w:rPr>
                              </w:pPr>
                              <w:r>
                                <w:rPr>
                                  <w:rFonts w:ascii="Calibri"/>
                                  <w:spacing w:val="-2"/>
                                  <w:sz w:val="15"/>
                                </w:rPr>
                                <w:t>Treatment</w:t>
                              </w:r>
                            </w:p>
                          </w:txbxContent>
                        </wps:txbx>
                        <wps:bodyPr wrap="square" lIns="0" tIns="0" rIns="0" bIns="0" rtlCol="0">
                          <a:noAutofit/>
                        </wps:bodyPr>
                      </wps:wsp>
                      <wps:wsp>
                        <wps:cNvPr id="73" name="Textbox 73"/>
                        <wps:cNvSpPr txBox="1"/>
                        <wps:spPr>
                          <a:xfrm>
                            <a:off x="356194" y="1912096"/>
                            <a:ext cx="354965" cy="71120"/>
                          </a:xfrm>
                          <a:prstGeom prst="rect">
                            <a:avLst/>
                          </a:prstGeom>
                        </wps:spPr>
                        <wps:txbx>
                          <w:txbxContent>
                            <w:p>
                              <w:pPr>
                                <w:spacing w:line="111" w:lineRule="exact" w:before="0"/>
                                <w:ind w:left="0" w:right="0" w:firstLine="0"/>
                                <w:jc w:val="left"/>
                                <w:rPr>
                                  <w:rFonts w:ascii="Calibri"/>
                                  <w:sz w:val="11"/>
                                </w:rPr>
                              </w:pPr>
                              <w:r>
                                <w:rPr>
                                  <w:rFonts w:ascii="Calibri"/>
                                  <w:sz w:val="11"/>
                                </w:rPr>
                                <w:t>Natural</w:t>
                              </w:r>
                              <w:r>
                                <w:rPr>
                                  <w:rFonts w:ascii="Calibri"/>
                                  <w:spacing w:val="3"/>
                                  <w:sz w:val="11"/>
                                </w:rPr>
                                <w:t> </w:t>
                              </w:r>
                              <w:r>
                                <w:rPr>
                                  <w:rFonts w:ascii="Calibri"/>
                                  <w:spacing w:val="-5"/>
                                  <w:sz w:val="11"/>
                                </w:rPr>
                                <w:t>Gas</w:t>
                              </w:r>
                            </w:p>
                          </w:txbxContent>
                        </wps:txbx>
                        <wps:bodyPr wrap="square" lIns="0" tIns="0" rIns="0" bIns="0" rtlCol="0">
                          <a:noAutofit/>
                        </wps:bodyPr>
                      </wps:wsp>
                      <wps:wsp>
                        <wps:cNvPr id="74" name="Textbox 74"/>
                        <wps:cNvSpPr txBox="1"/>
                        <wps:spPr>
                          <a:xfrm>
                            <a:off x="2031116" y="1608961"/>
                            <a:ext cx="259715" cy="70485"/>
                          </a:xfrm>
                          <a:prstGeom prst="rect">
                            <a:avLst/>
                          </a:prstGeom>
                        </wps:spPr>
                        <wps:txbx>
                          <w:txbxContent>
                            <w:p>
                              <w:pPr>
                                <w:spacing w:line="111" w:lineRule="exact" w:before="0"/>
                                <w:ind w:left="0" w:right="0" w:firstLine="0"/>
                                <w:jc w:val="left"/>
                                <w:rPr>
                                  <w:rFonts w:ascii="Calibri"/>
                                  <w:sz w:val="11"/>
                                </w:rPr>
                              </w:pPr>
                              <w:r>
                                <w:rPr>
                                  <w:rFonts w:ascii="Calibri"/>
                                  <w:sz w:val="11"/>
                                </w:rPr>
                                <w:t>Flue</w:t>
                              </w:r>
                              <w:r>
                                <w:rPr>
                                  <w:rFonts w:ascii="Calibri"/>
                                  <w:spacing w:val="3"/>
                                  <w:sz w:val="11"/>
                                </w:rPr>
                                <w:t> </w:t>
                              </w:r>
                              <w:r>
                                <w:rPr>
                                  <w:rFonts w:ascii="Calibri"/>
                                  <w:spacing w:val="-5"/>
                                  <w:sz w:val="11"/>
                                </w:rPr>
                                <w:t>Gas</w:t>
                              </w:r>
                            </w:p>
                          </w:txbxContent>
                        </wps:txbx>
                        <wps:bodyPr wrap="square" lIns="0" tIns="0" rIns="0" bIns="0" rtlCol="0">
                          <a:noAutofit/>
                        </wps:bodyPr>
                      </wps:wsp>
                      <wps:wsp>
                        <wps:cNvPr id="75" name="Textbox 75"/>
                        <wps:cNvSpPr txBox="1"/>
                        <wps:spPr>
                          <a:xfrm>
                            <a:off x="3851308" y="1418539"/>
                            <a:ext cx="122555" cy="74930"/>
                          </a:xfrm>
                          <a:prstGeom prst="rect">
                            <a:avLst/>
                          </a:prstGeom>
                        </wps:spPr>
                        <wps:txbx>
                          <w:txbxContent>
                            <w:p>
                              <w:pPr>
                                <w:spacing w:line="117"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wps:txbx>
                        <wps:bodyPr wrap="square" lIns="0" tIns="0" rIns="0" bIns="0" rtlCol="0">
                          <a:noAutofit/>
                        </wps:bodyPr>
                      </wps:wsp>
                      <wps:wsp>
                        <wps:cNvPr id="76" name="Textbox 76"/>
                        <wps:cNvSpPr txBox="1"/>
                        <wps:spPr>
                          <a:xfrm>
                            <a:off x="99156" y="113536"/>
                            <a:ext cx="358140" cy="71120"/>
                          </a:xfrm>
                          <a:prstGeom prst="rect">
                            <a:avLst/>
                          </a:prstGeom>
                        </wps:spPr>
                        <wps:txbx>
                          <w:txbxContent>
                            <w:p>
                              <w:pPr>
                                <w:spacing w:line="111" w:lineRule="exact" w:before="0"/>
                                <w:ind w:left="0" w:right="0" w:firstLine="0"/>
                                <w:jc w:val="left"/>
                                <w:rPr>
                                  <w:rFonts w:ascii="Calibri"/>
                                  <w:sz w:val="11"/>
                                </w:rPr>
                              </w:pPr>
                              <w:r>
                                <w:rPr>
                                  <w:rFonts w:ascii="Calibri"/>
                                  <w:spacing w:val="-2"/>
                                  <w:sz w:val="11"/>
                                </w:rPr>
                                <w:t>ECOSPHERE</w:t>
                              </w:r>
                            </w:p>
                          </w:txbxContent>
                        </wps:txbx>
                        <wps:bodyPr wrap="square" lIns="0" tIns="0" rIns="0" bIns="0" rtlCol="0">
                          <a:noAutofit/>
                        </wps:bodyPr>
                      </wps:wsp>
                      <wps:wsp>
                        <wps:cNvPr id="77" name="Textbox 77"/>
                        <wps:cNvSpPr txBox="1"/>
                        <wps:spPr>
                          <a:xfrm>
                            <a:off x="2068756" y="1327603"/>
                            <a:ext cx="184150" cy="78740"/>
                          </a:xfrm>
                          <a:prstGeom prst="rect">
                            <a:avLst/>
                          </a:prstGeom>
                        </wps:spPr>
                        <wps:txbx>
                          <w:txbxContent>
                            <w:p>
                              <w:pPr>
                                <w:spacing w:line="124" w:lineRule="exact" w:before="0"/>
                                <w:ind w:left="0" w:right="0" w:firstLine="0"/>
                                <w:jc w:val="left"/>
                                <w:rPr>
                                  <w:rFonts w:ascii="Calibri"/>
                                  <w:sz w:val="12"/>
                                </w:rPr>
                              </w:pPr>
                              <w:r>
                                <w:rPr>
                                  <w:rFonts w:ascii="Calibri"/>
                                  <w:spacing w:val="-2"/>
                                  <w:w w:val="105"/>
                                  <w:sz w:val="12"/>
                                </w:rPr>
                                <w:t>Stack</w:t>
                              </w:r>
                            </w:p>
                          </w:txbxContent>
                        </wps:txbx>
                        <wps:bodyPr wrap="square" lIns="0" tIns="0" rIns="0" bIns="0" rtlCol="0">
                          <a:noAutofit/>
                        </wps:bodyPr>
                      </wps:wsp>
                      <wps:wsp>
                        <wps:cNvPr id="78" name="Textbox 78"/>
                        <wps:cNvSpPr txBox="1"/>
                        <wps:spPr>
                          <a:xfrm>
                            <a:off x="1069811" y="1353431"/>
                            <a:ext cx="247650" cy="94615"/>
                          </a:xfrm>
                          <a:prstGeom prst="rect">
                            <a:avLst/>
                          </a:prstGeom>
                        </wps:spPr>
                        <wps:txbx>
                          <w:txbxContent>
                            <w:p>
                              <w:pPr>
                                <w:spacing w:line="148" w:lineRule="exact" w:before="0"/>
                                <w:ind w:left="0" w:right="0" w:firstLine="0"/>
                                <w:jc w:val="left"/>
                                <w:rPr>
                                  <w:rFonts w:ascii="Calibri"/>
                                  <w:sz w:val="15"/>
                                </w:rPr>
                              </w:pPr>
                              <w:r>
                                <w:rPr>
                                  <w:rFonts w:ascii="Calibri"/>
                                  <w:spacing w:val="-2"/>
                                  <w:sz w:val="15"/>
                                </w:rPr>
                                <w:t>Utility</w:t>
                              </w:r>
                            </w:p>
                          </w:txbxContent>
                        </wps:txbx>
                        <wps:bodyPr wrap="square" lIns="0" tIns="0" rIns="0" bIns="0" rtlCol="0">
                          <a:noAutofit/>
                        </wps:bodyPr>
                      </wps:wsp>
                      <wps:wsp>
                        <wps:cNvPr id="79" name="Textbox 79"/>
                        <wps:cNvSpPr txBox="1"/>
                        <wps:spPr>
                          <a:xfrm>
                            <a:off x="4943519" y="961072"/>
                            <a:ext cx="453390" cy="351790"/>
                          </a:xfrm>
                          <a:prstGeom prst="rect">
                            <a:avLst/>
                          </a:prstGeom>
                        </wps:spPr>
                        <wps:txbx>
                          <w:txbxContent>
                            <w:p>
                              <w:pPr>
                                <w:spacing w:line="149" w:lineRule="exact" w:before="0"/>
                                <w:ind w:left="0" w:right="0" w:firstLine="0"/>
                                <w:jc w:val="left"/>
                                <w:rPr>
                                  <w:rFonts w:ascii="Calibri"/>
                                  <w:sz w:val="14"/>
                                </w:rPr>
                              </w:pPr>
                              <w:r>
                                <w:rPr>
                                  <w:rFonts w:ascii="Calibri"/>
                                  <w:spacing w:val="-2"/>
                                  <w:w w:val="105"/>
                                  <w:sz w:val="14"/>
                                </w:rPr>
                                <w:t>Injecting</w:t>
                              </w:r>
                            </w:p>
                            <w:p>
                              <w:pPr>
                                <w:spacing w:line="240" w:lineRule="auto" w:before="101"/>
                                <w:rPr>
                                  <w:rFonts w:ascii="Calibri"/>
                                  <w:sz w:val="14"/>
                                </w:rPr>
                              </w:pPr>
                            </w:p>
                            <w:p>
                              <w:pPr>
                                <w:spacing w:line="132" w:lineRule="exact" w:before="1"/>
                                <w:ind w:left="81" w:right="0" w:firstLine="0"/>
                                <w:jc w:val="left"/>
                                <w:rPr>
                                  <w:rFonts w:ascii="Calibri"/>
                                  <w:sz w:val="11"/>
                                </w:rPr>
                              </w:pPr>
                              <w:r>
                                <w:rPr>
                                  <w:rFonts w:ascii="Calibri"/>
                                  <w:sz w:val="11"/>
                                </w:rPr>
                                <w:t>CCS</w:t>
                              </w:r>
                              <w:r>
                                <w:rPr>
                                  <w:rFonts w:ascii="Calibri"/>
                                  <w:spacing w:val="5"/>
                                  <w:sz w:val="11"/>
                                </w:rPr>
                                <w:t> </w:t>
                              </w:r>
                              <w:r>
                                <w:rPr>
                                  <w:rFonts w:ascii="Calibri"/>
                                  <w:spacing w:val="-2"/>
                                  <w:sz w:val="11"/>
                                </w:rPr>
                                <w:t>PROCESS</w:t>
                              </w:r>
                            </w:p>
                          </w:txbxContent>
                        </wps:txbx>
                        <wps:bodyPr wrap="square" lIns="0" tIns="0" rIns="0" bIns="0" rtlCol="0">
                          <a:noAutofit/>
                        </wps:bodyPr>
                      </wps:wsp>
                      <wps:wsp>
                        <wps:cNvPr id="80" name="Textbox 80"/>
                        <wps:cNvSpPr txBox="1"/>
                        <wps:spPr>
                          <a:xfrm>
                            <a:off x="3930886" y="961072"/>
                            <a:ext cx="507365" cy="93980"/>
                          </a:xfrm>
                          <a:prstGeom prst="rect">
                            <a:avLst/>
                          </a:prstGeom>
                        </wps:spPr>
                        <wps:txbx>
                          <w:txbxContent>
                            <w:p>
                              <w:pPr>
                                <w:spacing w:line="148" w:lineRule="exact" w:before="0"/>
                                <w:ind w:left="0" w:right="0" w:firstLine="0"/>
                                <w:jc w:val="left"/>
                                <w:rPr>
                                  <w:rFonts w:ascii="Calibri"/>
                                  <w:sz w:val="14"/>
                                </w:rPr>
                              </w:pPr>
                              <w:r>
                                <w:rPr>
                                  <w:rFonts w:ascii="Calibri"/>
                                  <w:spacing w:val="-2"/>
                                  <w:w w:val="105"/>
                                  <w:sz w:val="14"/>
                                </w:rPr>
                                <w:t>Transporting</w:t>
                              </w:r>
                            </w:p>
                          </w:txbxContent>
                        </wps:txbx>
                        <wps:bodyPr wrap="square" lIns="0" tIns="0" rIns="0" bIns="0" rtlCol="0">
                          <a:noAutofit/>
                        </wps:bodyPr>
                      </wps:wsp>
                      <wps:wsp>
                        <wps:cNvPr id="81" name="Textbox 81"/>
                        <wps:cNvSpPr txBox="1"/>
                        <wps:spPr>
                          <a:xfrm>
                            <a:off x="3057516" y="961072"/>
                            <a:ext cx="391795" cy="93980"/>
                          </a:xfrm>
                          <a:prstGeom prst="rect">
                            <a:avLst/>
                          </a:prstGeom>
                        </wps:spPr>
                        <wps:txbx>
                          <w:txbxContent>
                            <w:p>
                              <w:pPr>
                                <w:spacing w:line="148" w:lineRule="exact" w:before="0"/>
                                <w:ind w:left="0" w:right="0" w:firstLine="0"/>
                                <w:jc w:val="left"/>
                                <w:rPr>
                                  <w:rFonts w:ascii="Calibri"/>
                                  <w:sz w:val="14"/>
                                </w:rPr>
                              </w:pPr>
                              <w:r>
                                <w:rPr>
                                  <w:rFonts w:ascii="Calibri"/>
                                  <w:spacing w:val="-2"/>
                                  <w:w w:val="105"/>
                                  <w:sz w:val="14"/>
                                </w:rPr>
                                <w:t>Capturing</w:t>
                              </w:r>
                            </w:p>
                          </w:txbxContent>
                        </wps:txbx>
                        <wps:bodyPr wrap="square" lIns="0" tIns="0" rIns="0" bIns="0" rtlCol="0">
                          <a:noAutofit/>
                        </wps:bodyPr>
                      </wps:wsp>
                      <wps:wsp>
                        <wps:cNvPr id="82" name="Textbox 82"/>
                        <wps:cNvSpPr txBox="1"/>
                        <wps:spPr>
                          <a:xfrm>
                            <a:off x="2449856" y="945654"/>
                            <a:ext cx="123189" cy="74930"/>
                          </a:xfrm>
                          <a:prstGeom prst="rect">
                            <a:avLst/>
                          </a:prstGeom>
                        </wps:spPr>
                        <wps:txbx>
                          <w:txbxContent>
                            <w:p>
                              <w:pPr>
                                <w:spacing w:line="117"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wps:txbx>
                        <wps:bodyPr wrap="square" lIns="0" tIns="0" rIns="0" bIns="0" rtlCol="0">
                          <a:noAutofit/>
                        </wps:bodyPr>
                      </wps:wsp>
                      <wps:wsp>
                        <wps:cNvPr id="83" name="Textbox 83"/>
                        <wps:cNvSpPr txBox="1"/>
                        <wps:spPr>
                          <a:xfrm>
                            <a:off x="374696" y="677983"/>
                            <a:ext cx="481330" cy="70485"/>
                          </a:xfrm>
                          <a:prstGeom prst="rect">
                            <a:avLst/>
                          </a:prstGeom>
                        </wps:spPr>
                        <wps:txbx>
                          <w:txbxContent>
                            <w:p>
                              <w:pPr>
                                <w:spacing w:line="111" w:lineRule="exact" w:before="0"/>
                                <w:ind w:left="0" w:right="0" w:firstLine="0"/>
                                <w:jc w:val="left"/>
                                <w:rPr>
                                  <w:rFonts w:ascii="Calibri"/>
                                  <w:sz w:val="11"/>
                                </w:rPr>
                              </w:pPr>
                              <w:r>
                                <w:rPr>
                                  <w:rFonts w:ascii="Calibri"/>
                                  <w:spacing w:val="-2"/>
                                  <w:sz w:val="11"/>
                                </w:rPr>
                                <w:t>TECHNOSPHERE</w:t>
                              </w:r>
                            </w:p>
                          </w:txbxContent>
                        </wps:txbx>
                        <wps:bodyPr wrap="square" lIns="0" tIns="0" rIns="0" bIns="0" rtlCol="0">
                          <a:noAutofit/>
                        </wps:bodyPr>
                      </wps:wsp>
                      <wps:wsp>
                        <wps:cNvPr id="84" name="Textbox 84"/>
                        <wps:cNvSpPr txBox="1"/>
                        <wps:spPr>
                          <a:xfrm>
                            <a:off x="4249358" y="254572"/>
                            <a:ext cx="123189" cy="74930"/>
                          </a:xfrm>
                          <a:prstGeom prst="rect">
                            <a:avLst/>
                          </a:prstGeom>
                        </wps:spPr>
                        <wps:txbx>
                          <w:txbxContent>
                            <w:p>
                              <w:pPr>
                                <w:spacing w:line="118"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wps:txbx>
                        <wps:bodyPr wrap="square" lIns="0" tIns="0" rIns="0" bIns="0" rtlCol="0">
                          <a:noAutofit/>
                        </wps:bodyPr>
                      </wps:wsp>
                      <wps:wsp>
                        <wps:cNvPr id="85" name="Textbox 85"/>
                        <wps:cNvSpPr txBox="1"/>
                        <wps:spPr>
                          <a:xfrm>
                            <a:off x="2578773" y="254572"/>
                            <a:ext cx="97790" cy="71120"/>
                          </a:xfrm>
                          <a:prstGeom prst="rect">
                            <a:avLst/>
                          </a:prstGeom>
                        </wps:spPr>
                        <wps:txbx>
                          <w:txbxContent>
                            <w:p>
                              <w:pPr>
                                <w:spacing w:line="111" w:lineRule="exact" w:before="0"/>
                                <w:ind w:left="0" w:right="0" w:firstLine="0"/>
                                <w:jc w:val="left"/>
                                <w:rPr>
                                  <w:rFonts w:ascii="Calibri"/>
                                  <w:sz w:val="11"/>
                                </w:rPr>
                              </w:pPr>
                              <w:r>
                                <w:rPr>
                                  <w:rFonts w:ascii="Calibri"/>
                                  <w:spacing w:val="-5"/>
                                  <w:sz w:val="11"/>
                                </w:rPr>
                                <w:t>Air</w:t>
                              </w:r>
                            </w:p>
                          </w:txbxContent>
                        </wps:txbx>
                        <wps:bodyPr wrap="square" lIns="0" tIns="0" rIns="0" bIns="0" rtlCol="0">
                          <a:noAutofit/>
                        </wps:bodyPr>
                      </wps:wsp>
                      <wps:wsp>
                        <wps:cNvPr id="86" name="Textbox 86"/>
                        <wps:cNvSpPr txBox="1"/>
                        <wps:spPr>
                          <a:xfrm>
                            <a:off x="808795" y="254572"/>
                            <a:ext cx="868680" cy="71120"/>
                          </a:xfrm>
                          <a:prstGeom prst="rect">
                            <a:avLst/>
                          </a:prstGeom>
                        </wps:spPr>
                        <wps:txbx>
                          <w:txbxContent>
                            <w:p>
                              <w:pPr>
                                <w:tabs>
                                  <w:tab w:pos="744" w:val="left" w:leader="none"/>
                                </w:tabs>
                                <w:spacing w:line="111" w:lineRule="exact" w:before="0"/>
                                <w:ind w:left="0" w:right="0" w:firstLine="0"/>
                                <w:jc w:val="left"/>
                                <w:rPr>
                                  <w:rFonts w:ascii="Calibri"/>
                                  <w:sz w:val="11"/>
                                </w:rPr>
                              </w:pPr>
                              <w:r>
                                <w:rPr>
                                  <w:rFonts w:ascii="Calibri"/>
                                  <w:spacing w:val="-4"/>
                                  <w:sz w:val="11"/>
                                </w:rPr>
                                <w:t>Water</w:t>
                              </w:r>
                              <w:r>
                                <w:rPr>
                                  <w:rFonts w:ascii="Calibri"/>
                                  <w:sz w:val="11"/>
                                </w:rPr>
                                <w:tab/>
                                <w:t>Waste</w:t>
                              </w:r>
                              <w:r>
                                <w:rPr>
                                  <w:rFonts w:ascii="Calibri"/>
                                  <w:spacing w:val="5"/>
                                  <w:sz w:val="11"/>
                                </w:rPr>
                                <w:t> </w:t>
                              </w:r>
                              <w:r>
                                <w:rPr>
                                  <w:rFonts w:ascii="Calibri"/>
                                  <w:spacing w:val="-2"/>
                                  <w:sz w:val="11"/>
                                </w:rPr>
                                <w:t>Water</w:t>
                              </w:r>
                            </w:p>
                          </w:txbxContent>
                        </wps:txbx>
                        <wps:bodyPr wrap="square" lIns="0" tIns="0" rIns="0" bIns="0" rtlCol="0">
                          <a:noAutofit/>
                        </wps:bodyPr>
                      </wps:wsp>
                      <wps:wsp>
                        <wps:cNvPr id="87" name="Textbox 87"/>
                        <wps:cNvSpPr txBox="1"/>
                        <wps:spPr>
                          <a:xfrm>
                            <a:off x="943043" y="2541723"/>
                            <a:ext cx="573405" cy="243840"/>
                          </a:xfrm>
                          <a:prstGeom prst="rect">
                            <a:avLst/>
                          </a:prstGeom>
                          <a:ln w="11770">
                            <a:solidFill>
                              <a:srgbClr val="000000"/>
                            </a:solidFill>
                            <a:prstDash val="solid"/>
                          </a:ln>
                        </wps:spPr>
                        <wps:txbx>
                          <w:txbxContent>
                            <w:p>
                              <w:pPr>
                                <w:spacing w:before="96"/>
                                <w:ind w:left="206" w:right="0" w:firstLine="0"/>
                                <w:jc w:val="left"/>
                                <w:rPr>
                                  <w:rFonts w:ascii="Calibri"/>
                                  <w:sz w:val="14"/>
                                </w:rPr>
                              </w:pPr>
                              <w:r>
                                <w:rPr>
                                  <w:rFonts w:ascii="Calibri"/>
                                  <w:spacing w:val="-2"/>
                                  <w:w w:val="105"/>
                                  <w:sz w:val="14"/>
                                </w:rPr>
                                <w:t>Storage</w:t>
                              </w:r>
                            </w:p>
                          </w:txbxContent>
                        </wps:txbx>
                        <wps:bodyPr wrap="square" lIns="0" tIns="0" rIns="0" bIns="0" rtlCol="0">
                          <a:noAutofit/>
                        </wps:bodyPr>
                      </wps:wsp>
                    </wpg:wgp>
                  </a:graphicData>
                </a:graphic>
              </wp:inline>
            </w:drawing>
          </mc:Choice>
          <mc:Fallback>
            <w:pict>
              <v:group style="width:463.4pt;height:236.7pt;mso-position-horizontal-relative:char;mso-position-vertical-relative:line" id="docshapegroup3" coordorigin="0,0" coordsize="9268,4734">
                <v:rect style="position:absolute;left:4464;top:1118;width:4202;height:999" id="docshape4" filled="true" fillcolor="#dbebff" stroked="false">
                  <v:fill type="solid"/>
                </v:rect>
                <v:rect style="position:absolute;left:4464;top:1118;width:4202;height:999" id="docshape5" filled="false" stroked="true" strokeweight=".925233pt" strokecolor="#1f5767">
                  <v:stroke dashstyle="longdash"/>
                </v:rect>
                <v:rect style="position:absolute;left:1485;top:2893;width:903;height:384" id="docshape6" filled="false" stroked="true" strokeweight=".926779pt" strokecolor="#000000">
                  <v:stroke dashstyle="solid"/>
                </v:rect>
                <v:rect style="position:absolute;left:2740;top:2855;width:903;height:384" id="docshape7" filled="true" fillcolor="#ffffcc" stroked="false">
                  <v:fill type="solid"/>
                </v:rect>
                <v:shape style="position:absolute;left:2740;top:2855;width:3482;height:384" id="docshape8" coordorigin="2741,2856" coordsize="3482,384" path="m2741,3240l3643,3240,3643,2856,2741,2856,2741,3240xm4080,3240l4982,3240,4982,2856,4080,2856,4080,3240xm5320,3240l6222,3240,6222,2856,5320,2856,5320,3240xe" filled="false" stroked="true" strokeweight=".932153pt" strokecolor="#000000">
                  <v:path arrowok="t"/>
                  <v:stroke dashstyle="solid"/>
                </v:shape>
                <v:rect style="position:absolute;left:6607;top:2855;width:1010;height:384" id="docshape9" filled="true" fillcolor="#ffffcc" stroked="false">
                  <v:fill type="solid"/>
                </v:rect>
                <v:shape style="position:absolute;left:2387;top:2855;width:5230;height:1531" id="docshape10" coordorigin="2387,2856" coordsize="5230,1531" path="m6607,3240l7617,3240,7617,2856,6607,2856,6607,3240xm5320,4386l6222,4386,6222,4003,5320,4003,5320,4386xm4080,4386l4982,4386,4982,4003,4080,4003,4080,4386xm2741,4386l3643,4386,3643,4003,2741,4003,2741,4386xm2387,3067l2665,3067e" filled="false" stroked="true" strokeweight=".932153pt" strokecolor="#000000">
                  <v:path arrowok="t"/>
                  <v:stroke dashstyle="solid"/>
                </v:shape>
                <v:shape style="position:absolute;left:2640;top:3016;width:101;height:100" id="docshape11" coordorigin="2640,3017" coordsize="101,100" path="m2640,3017l2649,3041,2652,3067,2649,3092,2640,3116,2741,3067,2640,3017xe" filled="true" fillcolor="#000000" stroked="false">
                  <v:path arrowok="t"/>
                  <v:fill type="solid"/>
                </v:shape>
                <v:line style="position:absolute" from="3643,3048" to="4003,3048" stroked="true" strokeweight=".924405pt" strokecolor="#000000">
                  <v:stroke dashstyle="solid"/>
                </v:line>
                <v:shape style="position:absolute;left:3978;top:2998;width:101;height:100" id="docshape12" coordorigin="3979,2998" coordsize="101,100" path="m3979,2998l3988,3023,3991,3048,3988,3073,3979,3097,4080,3048,3979,2998xe" filled="true" fillcolor="#000000" stroked="false">
                  <v:path arrowok="t"/>
                  <v:fill type="solid"/>
                </v:shape>
                <v:line style="position:absolute" from="4982,3048" to="5244,3048" stroked="true" strokeweight=".924405pt" strokecolor="#000000">
                  <v:stroke dashstyle="solid"/>
                </v:line>
                <v:shape style="position:absolute;left:5219;top:2998;width:101;height:100" id="docshape13" coordorigin="5219,2998" coordsize="101,100" path="m5219,2998l5228,3023,5231,3048,5228,3073,5219,3097,5320,3048,5219,2998xe" filled="true" fillcolor="#000000" stroked="false">
                  <v:path arrowok="t"/>
                  <v:fill type="solid"/>
                </v:shape>
                <v:line style="position:absolute" from="6222,3048" to="6531,3048" stroked="true" strokeweight=".924405pt" strokecolor="#000000">
                  <v:stroke dashstyle="solid"/>
                </v:line>
                <v:shape style="position:absolute;left:6506;top:2998;width:101;height:100" id="docshape14" coordorigin="6507,2998" coordsize="101,100" path="m6507,2998l6516,3023,6518,3048,6516,3073,6507,3097,6607,3048,6507,2998xe" filled="true" fillcolor="#000000" stroked="false">
                  <v:path arrowok="t"/>
                  <v:fill type="solid"/>
                </v:shape>
                <v:shape style="position:absolute;left:6298;top:3239;width:814;height:955" id="docshape15" coordorigin="6298,3240" coordsize="814,955" path="m7112,3240l7112,4195,6298,4195e" filled="false" stroked="true" strokeweight=".933382pt" strokecolor="#000000">
                  <v:path arrowok="t"/>
                  <v:stroke dashstyle="solid"/>
                </v:shape>
                <v:shape style="position:absolute;left:6222;top:4145;width:101;height:100" id="docshape16" coordorigin="6222,4145" coordsize="101,100" path="m6323,4145l6222,4195,6323,4244,6314,4220,6311,4195,6314,4169,6323,4145xe" filled="true" fillcolor="#000000" stroked="false">
                  <v:path arrowok="t"/>
                  <v:fill type="solid"/>
                </v:shape>
                <v:line style="position:absolute" from="5320,4195" to="5058,4195" stroked="true" strokeweight=".924405pt" strokecolor="#000000">
                  <v:stroke dashstyle="solid"/>
                </v:line>
                <v:shape style="position:absolute;left:4981;top:4145;width:101;height:100" id="docshape17" coordorigin="4982,4145" coordsize="101,100" path="m5083,4145l4982,4195,5083,4244,5074,4220,5071,4195,5074,4169,5083,4145xe" filled="true" fillcolor="#000000" stroked="false">
                  <v:path arrowok="t"/>
                  <v:fill type="solid"/>
                </v:shape>
                <v:line style="position:absolute" from="4080,4195" to="3719,4195" stroked="true" strokeweight=".924405pt" strokecolor="#000000">
                  <v:stroke dashstyle="solid"/>
                </v:line>
                <v:shape style="position:absolute;left:3643;top:4145;width:101;height:100" id="docshape18" coordorigin="3643,4145" coordsize="101,100" path="m3744,4145l3643,4195,3744,4244,3735,4220,3732,4195,3735,4169,3744,4145xe" filled="true" fillcolor="#000000" stroked="false">
                  <v:path arrowok="t"/>
                  <v:fill type="solid"/>
                </v:shape>
                <v:line style="position:absolute" from="2741,4195" to="2464,4195" stroked="true" strokeweight=".924405pt" strokecolor="#000000">
                  <v:stroke dashstyle="solid"/>
                </v:line>
                <v:shape style="position:absolute;left:2387;top:4145;width:101;height:100" id="docshape19" coordorigin="2387,4145" coordsize="101,100" path="m2488,4145l2387,4195,2488,4244,2479,4220,2476,4195,2479,4169,2488,4145xe" filled="true" fillcolor="#000000" stroked="false">
                  <v:path arrowok="t"/>
                  <v:fill type="solid"/>
                </v:shape>
                <v:shape style="position:absolute;left:3223;top:1702;width:339;height:608" id="docshape20" coordorigin="3224,1702" coordsize="339,608" path="m3562,2158l3562,2309,3224,2309,3224,2158,3359,1702,3427,1702,3562,2158xe" filled="false" stroked="true" strokeweight=".936227pt" strokecolor="#000000">
                  <v:path arrowok="t"/>
                  <v:stroke dashstyle="solid"/>
                </v:shape>
                <v:shape style="position:absolute;left:3764;top:1896;width:2;height:2" id="docshape21" coordorigin="3764,1897" coordsize="1,0" path="m3764,1897l3764,1897,3764,1897m3764,1897l3764,1897,3764,1897m3764,1897l3764,1897,3764,1897e" filled="false" stroked="true" strokeweight=".616544pt" strokecolor="#000000">
                  <v:path arrowok="t"/>
                  <v:stroke dashstyle="solid"/>
                </v:shape>
                <v:shape style="position:absolute;left:3392;top:1539;width:1193;height:163" id="docshape22" coordorigin="3393,1540" coordsize="1193,163" path="m3393,1702l3393,1540,4586,1540e" filled="false" stroked="true" strokeweight=".924689pt" strokecolor="#ff0000">
                  <v:path arrowok="t"/>
                  <v:stroke dashstyle="dot"/>
                </v:shape>
                <v:shape style="position:absolute;left:4560;top:1489;width:101;height:100" id="docshape23" coordorigin="4561,1490" coordsize="101,100" path="m4561,1490l4570,1514,4573,1540,4570,1565,4561,1589,4662,1540,4561,1490xe" filled="true" fillcolor="#ff0000" stroked="false">
                  <v:path arrowok="t"/>
                  <v:fill type="solid"/>
                </v:shape>
                <v:rect style="position:absolute;left:3858;top:1472;width:173;height:140" id="docshape24" filled="true" fillcolor="#ffffff" stroked="false">
                  <v:fill type="solid"/>
                </v:rect>
                <v:shape style="position:absolute;left:3392;top:2384;width:2;height:472" id="docshape25" coordorigin="3393,2385" coordsize="0,472" path="m3393,2385l3393,2516m3393,2649l3393,2856e" filled="false" stroked="true" strokeweight=".939901pt" strokecolor="#000000">
                  <v:path arrowok="t"/>
                  <v:stroke dashstyle="dot"/>
                </v:shape>
                <v:shape style="position:absolute;left:3342;top:2309;width:101;height:100" id="docshape26" coordorigin="3342,2309" coordsize="101,100" path="m3393,2309l3342,2409,3367,2400,3393,2397,3419,2400,3443,2409,3393,2309xe" filled="true" fillcolor="#000000" stroked="false">
                  <v:path arrowok="t"/>
                  <v:fill type="solid"/>
                </v:shape>
                <v:shape style="position:absolute;left:178;top:3059;width:1231;height:2" id="docshape27" coordorigin="178,3060" coordsize="1231,0" path="m178,3060l563,3060m1101,3060l1409,3060e" filled="false" stroked="true" strokeweight=".924412pt" strokecolor="#006fc0">
                  <v:path arrowok="t"/>
                  <v:stroke dashstyle="dot"/>
                </v:shape>
                <v:shape style="position:absolute;left:1384;top:3010;width:101;height:100" id="docshape28" coordorigin="1384,3010" coordsize="101,100" path="m1384,3010l1393,3035,1396,3060,1393,3085,1384,3109,1485,3060,1384,3010xe" filled="true" fillcolor="#006fc0" stroked="false">
                  <v:path arrowok="t"/>
                  <v:fill type="solid"/>
                </v:shape>
                <v:line style="position:absolute" from="4295,231" to="4295,2781" stroked="true" strokeweight=".9399pt" strokecolor="#006fc0">
                  <v:stroke dashstyle="dot"/>
                </v:line>
                <v:shape style="position:absolute;left:4244;top:2756;width:101;height:100" id="docshape29" coordorigin="4245,2757" coordsize="101,100" path="m4346,2757l4321,2766,4295,2769,4269,2766,4245,2757,4295,2856,4346,2757xe" filled="true" fillcolor="#006fc0" stroked="false">
                  <v:path arrowok="t"/>
                  <v:fill type="solid"/>
                </v:shape>
                <v:rect style="position:absolute;left:1419;top:2005;width:903;height:384" id="docshape30" filled="false" stroked="true" strokeweight=".926779pt" strokecolor="#000000">
                  <v:stroke dashstyle="solid"/>
                </v:rect>
                <v:shape style="position:absolute;left:855;top:3059;width:2337;height:583" id="docshape31" coordorigin="855,3060" coordsize="2337,583" path="m3192,3315l3192,3642,855,3642,855,3060e" filled="false" stroked="true" strokeweight=".925311pt" strokecolor="#006fc0">
                  <v:path arrowok="t"/>
                  <v:stroke dashstyle="dot"/>
                </v:shape>
                <v:shape style="position:absolute;left:3141;top:3239;width:101;height:100" id="docshape32" coordorigin="3142,3240" coordsize="101,100" path="m3192,3240l3142,3339,3166,3330,3192,3327,3218,3330,3242,3339,3192,3240xe" filled="true" fillcolor="#006fc0" stroked="false">
                  <v:path arrowok="t"/>
                  <v:fill type="solid"/>
                </v:shape>
                <v:shape style="position:absolute;left:855;top:2197;width:488;height:862" id="docshape33" coordorigin="855,2198" coordsize="488,862" path="m1343,2198l855,2198,855,3060e" filled="false" stroked="true" strokeweight=".936142pt" strokecolor="#006fc0">
                  <v:path arrowok="t"/>
                  <v:stroke dashstyle="dot"/>
                </v:shape>
                <v:shape style="position:absolute;left:1318;top:2148;width:101;height:100" id="docshape34" coordorigin="1318,2148" coordsize="101,100" path="m1318,2148l1327,2173,1330,2198,1327,2223,1318,2247,1419,2198,1318,2148xe" filled="true" fillcolor="#006fc0" stroked="false">
                  <v:path arrowok="t"/>
                  <v:fill type="solid"/>
                </v:shape>
                <v:line style="position:absolute" from="1645,231" to="1645,1931" stroked="true" strokeweight=".9399pt" strokecolor="#006fc0">
                  <v:stroke dashstyle="dot"/>
                </v:line>
                <v:shape style="position:absolute;left:1594;top:1906;width:101;height:100" id="docshape35" coordorigin="1594,1907" coordsize="101,100" path="m1695,1907l1670,1916,1645,1919,1619,1916,1594,1907,1645,2006,1695,1907xe" filled="true" fillcolor="#006fc0" stroked="false">
                  <v:path arrowok="t"/>
                  <v:fill type="solid"/>
                </v:shape>
                <v:shape style="position:absolute;left:2321;top:2158;width:677;height:623" id="docshape36" coordorigin="2321,2158" coordsize="677,623" path="m2321,2158l2998,2158,2998,2781e" filled="false" stroked="true" strokeweight=".931506pt" strokecolor="#006fc0">
                  <v:path arrowok="t"/>
                  <v:stroke dashstyle="dot"/>
                </v:shape>
                <v:shape style="position:absolute;left:2947;top:2756;width:101;height:100" id="docshape37" coordorigin="2948,2757" coordsize="101,100" path="m3048,2757l3024,2766,2998,2769,2972,2766,2948,2757,2998,2856,3048,2757xe" filled="true" fillcolor="#006fc0" stroked="false">
                  <v:path arrowok="t"/>
                  <v:fill type="solid"/>
                </v:shape>
                <v:line style="position:absolute" from="1923,2006" to="1923,306" stroked="true" strokeweight=".9399pt" strokecolor="#006fc0">
                  <v:stroke dashstyle="dot"/>
                </v:line>
                <v:shape style="position:absolute;left:1872;top:231;width:101;height:100" id="docshape38" coordorigin="1873,231" coordsize="101,100" path="m1923,231l1873,330,1898,321,1923,319,1949,321,1974,330,1923,231xe" filled="true" fillcolor="#006fc0" stroked="false">
                  <v:path arrowok="t"/>
                  <v:fill type="solid"/>
                </v:shape>
                <v:rect style="position:absolute;left:4661;top:1376;width:903;height:408" id="docshape39" filled="true" fillcolor="#30859b" stroked="false">
                  <v:fill type="solid"/>
                </v:rect>
                <v:rect style="position:absolute;left:4661;top:1376;width:903;height:408" id="docshape40" filled="false" stroked="true" strokeweight=".927032pt" strokecolor="#1f5767">
                  <v:stroke dashstyle="solid"/>
                </v:rect>
                <v:rect style="position:absolute;left:6127;top:1376;width:903;height:408" id="docshape41" filled="true" fillcolor="#30859b" stroked="false">
                  <v:fill type="solid"/>
                </v:rect>
                <v:rect style="position:absolute;left:6127;top:1376;width:903;height:408" id="docshape42" filled="false" stroked="true" strokeweight=".927032pt" strokecolor="#1f5767">
                  <v:stroke dashstyle="solid"/>
                </v:rect>
                <v:rect style="position:absolute;left:7594;top:1376;width:903;height:408" id="docshape43" filled="true" fillcolor="#30859b" stroked="false">
                  <v:fill type="solid"/>
                </v:rect>
                <v:rect style="position:absolute;left:7594;top:1376;width:903;height:408" id="docshape44" filled="false" stroked="true" strokeweight=".927032pt" strokecolor="#1f5767">
                  <v:stroke dashstyle="solid"/>
                </v:rect>
                <v:line style="position:absolute" from="5564,1580" to="6052,1580" stroked="true" strokeweight=".924405pt" strokecolor="#000000">
                  <v:stroke dashstyle="solid"/>
                </v:line>
                <v:shape style="position:absolute;left:6027;top:1530;width:101;height:100" id="docshape45" coordorigin="6027,1531" coordsize="101,100" path="m6027,1531l6036,1555,6039,1580,6036,1606,6027,1630,6128,1580,6027,1531xe" filled="true" fillcolor="#000000" stroked="false">
                  <v:path arrowok="t"/>
                  <v:fill type="solid"/>
                </v:shape>
                <v:line style="position:absolute" from="7030,1580" to="7518,1580" stroked="true" strokeweight=".924405pt" strokecolor="#000000">
                  <v:stroke dashstyle="solid"/>
                </v:line>
                <v:shape style="position:absolute;left:7493;top:1530;width:101;height:100" id="docshape46" coordorigin="7493,1531" coordsize="101,100" path="m7493,1531l7502,1555,7505,1580,7502,1606,7493,1630,7594,1580,7493,1531xe" filled="true" fillcolor="#000000" stroked="false">
                  <v:path arrowok="t"/>
                  <v:fill type="solid"/>
                </v:shape>
                <v:shape style="position:absolute;left:5079;top:278;width:3046;height:1099" id="docshape47" coordorigin="5079,278" coordsize="3046,1099" path="m5079,1377l5079,730m8124,1377l8124,714m5079,730l8124,714m6579,722l6579,278e" filled="false" stroked="true" strokeweight=".932153pt" strokecolor="#ff0000">
                  <v:path arrowok="t"/>
                  <v:stroke dashstyle="dot"/>
                </v:shape>
                <v:shape style="position:absolute;left:6528;top:203;width:101;height:100" id="docshape48" coordorigin="6529,203" coordsize="101,100" path="m6579,203l6529,303,6553,294,6579,291,6605,294,6629,303,6579,203xe" filled="true" fillcolor="#ff0000" stroked="false">
                  <v:path arrowok="t"/>
                  <v:fill type="solid"/>
                </v:shape>
                <v:shape style="position:absolute;left:5112;top:1859;width:2000;height:997" id="docshape49" coordorigin="5113,1859" coordsize="2000,997" path="m7112,2856l7112,2283,5113,2283,5113,1859e" filled="false" stroked="true" strokeweight=".927491pt" strokecolor="#ff0000">
                  <v:path arrowok="t"/>
                  <v:stroke dashstyle="dot"/>
                </v:shape>
                <v:shape style="position:absolute;left:5062;top:1784;width:101;height:100" id="docshape50" coordorigin="5062,1784" coordsize="101,100" path="m5113,1784l5062,1883,5087,1874,5113,1872,5139,1874,5163,1883,5113,1784xe" filled="true" fillcolor="#ff0000" stroked="false">
                  <v:path arrowok="t"/>
                  <v:fill type="solid"/>
                </v:shape>
                <v:shape style="position:absolute;left:9;top:9;width:9249;height:4715" id="docshape51" coordorigin="9,9" coordsize="9249,4715" path="m404,4557l8863,4557,8863,897,404,897,404,4557xm9,4724l9258,4724,9258,9,9,9,9,4724xe" filled="false" stroked="true" strokeweight=".932153pt" strokecolor="#000000">
                  <v:path arrowok="t"/>
                  <v:stroke dashstyle="longdash"/>
                </v:shape>
                <v:shape style="position:absolute;left:2463;top:2216;width:311;height:112" type="#_x0000_t202" id="docshape52" filled="false" stroked="false">
                  <v:textbox inset="0,0,0,0">
                    <w:txbxContent>
                      <w:p>
                        <w:pPr>
                          <w:spacing w:line="111" w:lineRule="exact" w:before="0"/>
                          <w:ind w:left="0" w:right="0" w:firstLine="0"/>
                          <w:jc w:val="left"/>
                          <w:rPr>
                            <w:rFonts w:ascii="Calibri"/>
                            <w:sz w:val="11"/>
                          </w:rPr>
                        </w:pPr>
                        <w:r>
                          <w:rPr>
                            <w:rFonts w:ascii="Calibri"/>
                            <w:spacing w:val="-2"/>
                            <w:sz w:val="11"/>
                          </w:rPr>
                          <w:t>Steam</w:t>
                        </w:r>
                      </w:p>
                    </w:txbxContent>
                  </v:textbox>
                  <w10:wrap type="none"/>
                </v:shape>
                <v:shape style="position:absolute;left:5402;top:4131;width:755;height:148" type="#_x0000_t202" id="docshape53" filled="false" stroked="false">
                  <v:textbox inset="0,0,0,0">
                    <w:txbxContent>
                      <w:p>
                        <w:pPr>
                          <w:spacing w:line="148" w:lineRule="exact" w:before="0"/>
                          <w:ind w:left="0" w:right="0" w:firstLine="0"/>
                          <w:jc w:val="left"/>
                          <w:rPr>
                            <w:rFonts w:ascii="Calibri"/>
                            <w:sz w:val="14"/>
                          </w:rPr>
                        </w:pPr>
                        <w:r>
                          <w:rPr>
                            <w:rFonts w:ascii="Calibri"/>
                            <w:spacing w:val="-2"/>
                            <w:w w:val="105"/>
                            <w:sz w:val="14"/>
                          </w:rPr>
                          <w:t>Methanator</w:t>
                        </w:r>
                      </w:p>
                    </w:txbxContent>
                  </v:textbox>
                  <w10:wrap type="none"/>
                </v:shape>
                <v:shape style="position:absolute;left:4225;top:4041;width:632;height:326" type="#_x0000_t202" id="docshape54" filled="false" stroked="false">
                  <v:textbox inset="0,0,0,0">
                    <w:txbxContent>
                      <w:p>
                        <w:pPr>
                          <w:spacing w:line="149" w:lineRule="exact" w:before="0"/>
                          <w:ind w:left="9" w:right="0" w:firstLine="0"/>
                          <w:jc w:val="left"/>
                          <w:rPr>
                            <w:rFonts w:ascii="Calibri"/>
                            <w:sz w:val="15"/>
                          </w:rPr>
                        </w:pPr>
                        <w:r>
                          <w:rPr>
                            <w:rFonts w:ascii="Calibri"/>
                            <w:spacing w:val="-2"/>
                            <w:sz w:val="15"/>
                          </w:rPr>
                          <w:t>Ammonia</w:t>
                        </w:r>
                      </w:p>
                      <w:p>
                        <w:pPr>
                          <w:spacing w:line="177" w:lineRule="exact" w:before="0"/>
                          <w:ind w:left="0" w:right="0" w:firstLine="0"/>
                          <w:jc w:val="left"/>
                          <w:rPr>
                            <w:rFonts w:ascii="Calibri"/>
                            <w:sz w:val="15"/>
                          </w:rPr>
                        </w:pPr>
                        <w:r>
                          <w:rPr>
                            <w:rFonts w:ascii="Calibri"/>
                            <w:spacing w:val="-2"/>
                            <w:sz w:val="15"/>
                          </w:rPr>
                          <w:t>Converter</w:t>
                        </w:r>
                      </w:p>
                    </w:txbxContent>
                  </v:textbox>
                  <w10:wrap type="none"/>
                </v:shape>
                <v:shape style="position:absolute;left:2820;top:4131;width:761;height:148" type="#_x0000_t202" id="docshape55" filled="false" stroked="false">
                  <v:textbox inset="0,0,0,0">
                    <w:txbxContent>
                      <w:p>
                        <w:pPr>
                          <w:spacing w:line="148" w:lineRule="exact" w:before="0"/>
                          <w:ind w:left="0" w:right="0" w:firstLine="0"/>
                          <w:jc w:val="left"/>
                          <w:rPr>
                            <w:rFonts w:ascii="Calibri"/>
                            <w:sz w:val="14"/>
                          </w:rPr>
                        </w:pPr>
                        <w:r>
                          <w:rPr>
                            <w:rFonts w:ascii="Calibri"/>
                            <w:spacing w:val="-2"/>
                            <w:w w:val="105"/>
                            <w:sz w:val="14"/>
                          </w:rPr>
                          <w:t>Refrigerator</w:t>
                        </w:r>
                      </w:p>
                    </w:txbxContent>
                  </v:textbox>
                  <w10:wrap type="none"/>
                </v:shape>
                <v:shape style="position:absolute;left:6716;top:2893;width:814;height:326" type="#_x0000_t202" id="docshape56" filled="false" stroked="false">
                  <v:textbox inset="0,0,0,0">
                    <w:txbxContent>
                      <w:p>
                        <w:pPr>
                          <w:spacing w:line="149" w:lineRule="exact" w:before="0"/>
                          <w:ind w:left="-1" w:right="18" w:firstLine="0"/>
                          <w:jc w:val="center"/>
                          <w:rPr>
                            <w:rFonts w:ascii="Calibri"/>
                            <w:sz w:val="14"/>
                          </w:rPr>
                        </w:pPr>
                        <w:r>
                          <w:rPr>
                            <w:rFonts w:ascii="Calibri"/>
                            <w:w w:val="110"/>
                            <w:sz w:val="14"/>
                          </w:rPr>
                          <w:t>CO</w:t>
                        </w:r>
                        <w:r>
                          <w:rPr>
                            <w:rFonts w:ascii="Calibri"/>
                            <w:w w:val="110"/>
                            <w:sz w:val="14"/>
                            <w:vertAlign w:val="subscript"/>
                          </w:rPr>
                          <w:t>2</w:t>
                        </w:r>
                        <w:r>
                          <w:rPr>
                            <w:rFonts w:ascii="Calibri"/>
                            <w:spacing w:val="-8"/>
                            <w:w w:val="110"/>
                            <w:sz w:val="14"/>
                            <w:vertAlign w:val="baseline"/>
                          </w:rPr>
                          <w:t> </w:t>
                        </w:r>
                        <w:r>
                          <w:rPr>
                            <w:rFonts w:ascii="Calibri"/>
                            <w:spacing w:val="-4"/>
                            <w:w w:val="110"/>
                            <w:sz w:val="14"/>
                            <w:vertAlign w:val="baseline"/>
                          </w:rPr>
                          <w:t>Removal</w:t>
                        </w:r>
                      </w:p>
                      <w:p>
                        <w:pPr>
                          <w:spacing w:line="170" w:lineRule="exact" w:before="7"/>
                          <w:ind w:left="4" w:right="18" w:firstLine="0"/>
                          <w:jc w:val="center"/>
                          <w:rPr>
                            <w:rFonts w:ascii="Calibri"/>
                            <w:sz w:val="14"/>
                          </w:rPr>
                        </w:pPr>
                        <w:r>
                          <w:rPr>
                            <w:rFonts w:ascii="Calibri"/>
                            <w:spacing w:val="-4"/>
                            <w:w w:val="105"/>
                            <w:sz w:val="14"/>
                          </w:rPr>
                          <w:t>Unit</w:t>
                        </w:r>
                      </w:p>
                    </w:txbxContent>
                  </v:textbox>
                  <w10:wrap type="none"/>
                </v:shape>
                <v:shape style="position:absolute;left:5466;top:2893;width:630;height:326" type="#_x0000_t202" id="docshape57" filled="false" stroked="false">
                  <v:textbox inset="0,0,0,0">
                    <w:txbxContent>
                      <w:p>
                        <w:pPr>
                          <w:spacing w:line="149" w:lineRule="exact" w:before="0"/>
                          <w:ind w:left="0" w:right="19" w:firstLine="0"/>
                          <w:jc w:val="center"/>
                          <w:rPr>
                            <w:rFonts w:ascii="Calibri"/>
                            <w:sz w:val="14"/>
                          </w:rPr>
                        </w:pPr>
                        <w:r>
                          <w:rPr>
                            <w:rFonts w:ascii="Calibri"/>
                            <w:spacing w:val="-2"/>
                            <w:w w:val="105"/>
                            <w:sz w:val="14"/>
                          </w:rPr>
                          <w:t>Shift</w:t>
                        </w:r>
                      </w:p>
                      <w:p>
                        <w:pPr>
                          <w:spacing w:line="170" w:lineRule="exact" w:before="7"/>
                          <w:ind w:left="0" w:right="18" w:firstLine="0"/>
                          <w:jc w:val="center"/>
                          <w:rPr>
                            <w:rFonts w:ascii="Calibri"/>
                            <w:sz w:val="14"/>
                          </w:rPr>
                        </w:pPr>
                        <w:r>
                          <w:rPr>
                            <w:rFonts w:ascii="Calibri"/>
                            <w:spacing w:val="-2"/>
                            <w:w w:val="105"/>
                            <w:sz w:val="14"/>
                          </w:rPr>
                          <w:t>Converter</w:t>
                        </w:r>
                      </w:p>
                    </w:txbxContent>
                  </v:textbox>
                  <w10:wrap type="none"/>
                </v:shape>
                <v:shape style="position:absolute;left:4212;top:2893;width:658;height:326" type="#_x0000_t202" id="docshape58" filled="false" stroked="false">
                  <v:textbox inset="0,0,0,0">
                    <w:txbxContent>
                      <w:p>
                        <w:pPr>
                          <w:spacing w:line="149" w:lineRule="exact" w:before="0"/>
                          <w:ind w:left="0" w:right="0" w:firstLine="0"/>
                          <w:jc w:val="left"/>
                          <w:rPr>
                            <w:rFonts w:ascii="Calibri"/>
                            <w:sz w:val="14"/>
                          </w:rPr>
                        </w:pPr>
                        <w:r>
                          <w:rPr>
                            <w:rFonts w:ascii="Calibri"/>
                            <w:spacing w:val="-2"/>
                            <w:w w:val="105"/>
                            <w:sz w:val="14"/>
                          </w:rPr>
                          <w:t>Secondary</w:t>
                        </w:r>
                      </w:p>
                      <w:p>
                        <w:pPr>
                          <w:spacing w:line="170" w:lineRule="exact" w:before="7"/>
                          <w:ind w:left="27" w:right="0" w:firstLine="0"/>
                          <w:jc w:val="left"/>
                          <w:rPr>
                            <w:rFonts w:ascii="Calibri"/>
                            <w:sz w:val="14"/>
                          </w:rPr>
                        </w:pPr>
                        <w:r>
                          <w:rPr>
                            <w:rFonts w:ascii="Calibri"/>
                            <w:spacing w:val="-2"/>
                            <w:w w:val="105"/>
                            <w:sz w:val="14"/>
                          </w:rPr>
                          <w:t>Reformer</w:t>
                        </w:r>
                      </w:p>
                    </w:txbxContent>
                  </v:textbox>
                  <w10:wrap type="none"/>
                </v:shape>
                <v:shape style="position:absolute;left:2900;top:2893;width:600;height:326" type="#_x0000_t202" id="docshape59" filled="false" stroked="false">
                  <v:textbox inset="0,0,0,0">
                    <w:txbxContent>
                      <w:p>
                        <w:pPr>
                          <w:spacing w:line="149" w:lineRule="exact" w:before="0"/>
                          <w:ind w:left="52" w:right="0" w:firstLine="0"/>
                          <w:jc w:val="left"/>
                          <w:rPr>
                            <w:rFonts w:ascii="Calibri"/>
                            <w:sz w:val="14"/>
                          </w:rPr>
                        </w:pPr>
                        <w:r>
                          <w:rPr>
                            <w:rFonts w:ascii="Calibri"/>
                            <w:spacing w:val="-2"/>
                            <w:w w:val="105"/>
                            <w:sz w:val="14"/>
                          </w:rPr>
                          <w:t>Primary</w:t>
                        </w:r>
                      </w:p>
                      <w:p>
                        <w:pPr>
                          <w:spacing w:line="170" w:lineRule="exact" w:before="7"/>
                          <w:ind w:left="0" w:right="0" w:firstLine="0"/>
                          <w:jc w:val="left"/>
                          <w:rPr>
                            <w:rFonts w:ascii="Calibri"/>
                            <w:sz w:val="14"/>
                          </w:rPr>
                        </w:pPr>
                        <w:r>
                          <w:rPr>
                            <w:rFonts w:ascii="Calibri"/>
                            <w:spacing w:val="-2"/>
                            <w:w w:val="105"/>
                            <w:sz w:val="14"/>
                          </w:rPr>
                          <w:t>Reformer</w:t>
                        </w:r>
                      </w:p>
                    </w:txbxContent>
                  </v:textbox>
                  <w10:wrap type="none"/>
                </v:shape>
                <v:shape style="position:absolute;left:1611;top:2931;width:668;height:326" type="#_x0000_t202" id="docshape60" filled="false" stroked="false">
                  <v:textbox inset="0,0,0,0">
                    <w:txbxContent>
                      <w:p>
                        <w:pPr>
                          <w:spacing w:line="147" w:lineRule="exact" w:before="0"/>
                          <w:ind w:left="45" w:right="0" w:firstLine="0"/>
                          <w:jc w:val="left"/>
                          <w:rPr>
                            <w:rFonts w:ascii="Calibri"/>
                            <w:sz w:val="14"/>
                          </w:rPr>
                        </w:pPr>
                        <w:r>
                          <w:rPr>
                            <w:rFonts w:ascii="Calibri"/>
                            <w:w w:val="105"/>
                            <w:sz w:val="14"/>
                          </w:rPr>
                          <w:t>Feed</w:t>
                        </w:r>
                        <w:r>
                          <w:rPr>
                            <w:rFonts w:ascii="Calibri"/>
                            <w:spacing w:val="4"/>
                            <w:w w:val="105"/>
                            <w:sz w:val="14"/>
                          </w:rPr>
                          <w:t> </w:t>
                        </w:r>
                        <w:r>
                          <w:rPr>
                            <w:rFonts w:ascii="Calibri"/>
                            <w:spacing w:val="-5"/>
                            <w:w w:val="105"/>
                            <w:sz w:val="14"/>
                          </w:rPr>
                          <w:t>Gas</w:t>
                        </w:r>
                      </w:p>
                      <w:p>
                        <w:pPr>
                          <w:spacing w:line="178" w:lineRule="exact" w:before="0"/>
                          <w:ind w:left="0" w:right="0" w:firstLine="0"/>
                          <w:jc w:val="left"/>
                          <w:rPr>
                            <w:rFonts w:ascii="Calibri"/>
                            <w:sz w:val="15"/>
                          </w:rPr>
                        </w:pPr>
                        <w:r>
                          <w:rPr>
                            <w:rFonts w:ascii="Calibri"/>
                            <w:spacing w:val="-2"/>
                            <w:sz w:val="15"/>
                          </w:rPr>
                          <w:t>Treatment</w:t>
                        </w:r>
                      </w:p>
                    </w:txbxContent>
                  </v:textbox>
                  <w10:wrap type="none"/>
                </v:shape>
                <v:shape style="position:absolute;left:560;top:3011;width:559;height:112" type="#_x0000_t202" id="docshape61" filled="false" stroked="false">
                  <v:textbox inset="0,0,0,0">
                    <w:txbxContent>
                      <w:p>
                        <w:pPr>
                          <w:spacing w:line="111" w:lineRule="exact" w:before="0"/>
                          <w:ind w:left="0" w:right="0" w:firstLine="0"/>
                          <w:jc w:val="left"/>
                          <w:rPr>
                            <w:rFonts w:ascii="Calibri"/>
                            <w:sz w:val="11"/>
                          </w:rPr>
                        </w:pPr>
                        <w:r>
                          <w:rPr>
                            <w:rFonts w:ascii="Calibri"/>
                            <w:sz w:val="11"/>
                          </w:rPr>
                          <w:t>Natural</w:t>
                        </w:r>
                        <w:r>
                          <w:rPr>
                            <w:rFonts w:ascii="Calibri"/>
                            <w:spacing w:val="3"/>
                            <w:sz w:val="11"/>
                          </w:rPr>
                          <w:t> </w:t>
                        </w:r>
                        <w:r>
                          <w:rPr>
                            <w:rFonts w:ascii="Calibri"/>
                            <w:spacing w:val="-5"/>
                            <w:sz w:val="11"/>
                          </w:rPr>
                          <w:t>Gas</w:t>
                        </w:r>
                      </w:p>
                    </w:txbxContent>
                  </v:textbox>
                  <w10:wrap type="none"/>
                </v:shape>
                <v:shape style="position:absolute;left:3198;top:2533;width:409;height:111" type="#_x0000_t202" id="docshape62" filled="false" stroked="false">
                  <v:textbox inset="0,0,0,0">
                    <w:txbxContent>
                      <w:p>
                        <w:pPr>
                          <w:spacing w:line="111" w:lineRule="exact" w:before="0"/>
                          <w:ind w:left="0" w:right="0" w:firstLine="0"/>
                          <w:jc w:val="left"/>
                          <w:rPr>
                            <w:rFonts w:ascii="Calibri"/>
                            <w:sz w:val="11"/>
                          </w:rPr>
                        </w:pPr>
                        <w:r>
                          <w:rPr>
                            <w:rFonts w:ascii="Calibri"/>
                            <w:sz w:val="11"/>
                          </w:rPr>
                          <w:t>Flue</w:t>
                        </w:r>
                        <w:r>
                          <w:rPr>
                            <w:rFonts w:ascii="Calibri"/>
                            <w:spacing w:val="3"/>
                            <w:sz w:val="11"/>
                          </w:rPr>
                          <w:t> </w:t>
                        </w:r>
                        <w:r>
                          <w:rPr>
                            <w:rFonts w:ascii="Calibri"/>
                            <w:spacing w:val="-5"/>
                            <w:sz w:val="11"/>
                          </w:rPr>
                          <w:t>Gas</w:t>
                        </w:r>
                      </w:p>
                    </w:txbxContent>
                  </v:textbox>
                  <w10:wrap type="none"/>
                </v:shape>
                <v:shape style="position:absolute;left:6065;top:2233;width:193;height:118" type="#_x0000_t202" id="docshape63" filled="false" stroked="false">
                  <v:textbox inset="0,0,0,0">
                    <w:txbxContent>
                      <w:p>
                        <w:pPr>
                          <w:spacing w:line="117"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v:textbox>
                  <w10:wrap type="none"/>
                </v:shape>
                <v:shape style="position:absolute;left:156;top:178;width:564;height:112" type="#_x0000_t202" id="docshape64" filled="false" stroked="false">
                  <v:textbox inset="0,0,0,0">
                    <w:txbxContent>
                      <w:p>
                        <w:pPr>
                          <w:spacing w:line="111" w:lineRule="exact" w:before="0"/>
                          <w:ind w:left="0" w:right="0" w:firstLine="0"/>
                          <w:jc w:val="left"/>
                          <w:rPr>
                            <w:rFonts w:ascii="Calibri"/>
                            <w:sz w:val="11"/>
                          </w:rPr>
                        </w:pPr>
                        <w:r>
                          <w:rPr>
                            <w:rFonts w:ascii="Calibri"/>
                            <w:spacing w:val="-2"/>
                            <w:sz w:val="11"/>
                          </w:rPr>
                          <w:t>ECOSPHERE</w:t>
                        </w:r>
                      </w:p>
                    </w:txbxContent>
                  </v:textbox>
                  <w10:wrap type="none"/>
                </v:shape>
                <v:shape style="position:absolute;left:3257;top:2090;width:290;height:124" type="#_x0000_t202" id="docshape65" filled="false" stroked="false">
                  <v:textbox inset="0,0,0,0">
                    <w:txbxContent>
                      <w:p>
                        <w:pPr>
                          <w:spacing w:line="124" w:lineRule="exact" w:before="0"/>
                          <w:ind w:left="0" w:right="0" w:firstLine="0"/>
                          <w:jc w:val="left"/>
                          <w:rPr>
                            <w:rFonts w:ascii="Calibri"/>
                            <w:sz w:val="12"/>
                          </w:rPr>
                        </w:pPr>
                        <w:r>
                          <w:rPr>
                            <w:rFonts w:ascii="Calibri"/>
                            <w:spacing w:val="-2"/>
                            <w:w w:val="105"/>
                            <w:sz w:val="12"/>
                          </w:rPr>
                          <w:t>Stack</w:t>
                        </w:r>
                      </w:p>
                    </w:txbxContent>
                  </v:textbox>
                  <w10:wrap type="none"/>
                </v:shape>
                <v:shape style="position:absolute;left:1684;top:2131;width:390;height:149" type="#_x0000_t202" id="docshape66" filled="false" stroked="false">
                  <v:textbox inset="0,0,0,0">
                    <w:txbxContent>
                      <w:p>
                        <w:pPr>
                          <w:spacing w:line="148" w:lineRule="exact" w:before="0"/>
                          <w:ind w:left="0" w:right="0" w:firstLine="0"/>
                          <w:jc w:val="left"/>
                          <w:rPr>
                            <w:rFonts w:ascii="Calibri"/>
                            <w:sz w:val="15"/>
                          </w:rPr>
                        </w:pPr>
                        <w:r>
                          <w:rPr>
                            <w:rFonts w:ascii="Calibri"/>
                            <w:spacing w:val="-2"/>
                            <w:sz w:val="15"/>
                          </w:rPr>
                          <w:t>Utility</w:t>
                        </w:r>
                      </w:p>
                    </w:txbxContent>
                  </v:textbox>
                  <w10:wrap type="none"/>
                </v:shape>
                <v:shape style="position:absolute;left:7785;top:1513;width:714;height:554" type="#_x0000_t202" id="docshape67" filled="false" stroked="false">
                  <v:textbox inset="0,0,0,0">
                    <w:txbxContent>
                      <w:p>
                        <w:pPr>
                          <w:spacing w:line="149" w:lineRule="exact" w:before="0"/>
                          <w:ind w:left="0" w:right="0" w:firstLine="0"/>
                          <w:jc w:val="left"/>
                          <w:rPr>
                            <w:rFonts w:ascii="Calibri"/>
                            <w:sz w:val="14"/>
                          </w:rPr>
                        </w:pPr>
                        <w:r>
                          <w:rPr>
                            <w:rFonts w:ascii="Calibri"/>
                            <w:spacing w:val="-2"/>
                            <w:w w:val="105"/>
                            <w:sz w:val="14"/>
                          </w:rPr>
                          <w:t>Injecting</w:t>
                        </w:r>
                      </w:p>
                      <w:p>
                        <w:pPr>
                          <w:spacing w:line="240" w:lineRule="auto" w:before="101"/>
                          <w:rPr>
                            <w:rFonts w:ascii="Calibri"/>
                            <w:sz w:val="14"/>
                          </w:rPr>
                        </w:pPr>
                      </w:p>
                      <w:p>
                        <w:pPr>
                          <w:spacing w:line="132" w:lineRule="exact" w:before="1"/>
                          <w:ind w:left="81" w:right="0" w:firstLine="0"/>
                          <w:jc w:val="left"/>
                          <w:rPr>
                            <w:rFonts w:ascii="Calibri"/>
                            <w:sz w:val="11"/>
                          </w:rPr>
                        </w:pPr>
                        <w:r>
                          <w:rPr>
                            <w:rFonts w:ascii="Calibri"/>
                            <w:sz w:val="11"/>
                          </w:rPr>
                          <w:t>CCS</w:t>
                        </w:r>
                        <w:r>
                          <w:rPr>
                            <w:rFonts w:ascii="Calibri"/>
                            <w:spacing w:val="5"/>
                            <w:sz w:val="11"/>
                          </w:rPr>
                          <w:t> </w:t>
                        </w:r>
                        <w:r>
                          <w:rPr>
                            <w:rFonts w:ascii="Calibri"/>
                            <w:spacing w:val="-2"/>
                            <w:sz w:val="11"/>
                          </w:rPr>
                          <w:t>PROCESS</w:t>
                        </w:r>
                      </w:p>
                    </w:txbxContent>
                  </v:textbox>
                  <w10:wrap type="none"/>
                </v:shape>
                <v:shape style="position:absolute;left:6190;top:1513;width:799;height:148" type="#_x0000_t202" id="docshape68" filled="false" stroked="false">
                  <v:textbox inset="0,0,0,0">
                    <w:txbxContent>
                      <w:p>
                        <w:pPr>
                          <w:spacing w:line="148" w:lineRule="exact" w:before="0"/>
                          <w:ind w:left="0" w:right="0" w:firstLine="0"/>
                          <w:jc w:val="left"/>
                          <w:rPr>
                            <w:rFonts w:ascii="Calibri"/>
                            <w:sz w:val="14"/>
                          </w:rPr>
                        </w:pPr>
                        <w:r>
                          <w:rPr>
                            <w:rFonts w:ascii="Calibri"/>
                            <w:spacing w:val="-2"/>
                            <w:w w:val="105"/>
                            <w:sz w:val="14"/>
                          </w:rPr>
                          <w:t>Transporting</w:t>
                        </w:r>
                      </w:p>
                    </w:txbxContent>
                  </v:textbox>
                  <w10:wrap type="none"/>
                </v:shape>
                <v:shape style="position:absolute;left:4814;top:1513;width:617;height:148" type="#_x0000_t202" id="docshape69" filled="false" stroked="false">
                  <v:textbox inset="0,0,0,0">
                    <w:txbxContent>
                      <w:p>
                        <w:pPr>
                          <w:spacing w:line="148" w:lineRule="exact" w:before="0"/>
                          <w:ind w:left="0" w:right="0" w:firstLine="0"/>
                          <w:jc w:val="left"/>
                          <w:rPr>
                            <w:rFonts w:ascii="Calibri"/>
                            <w:sz w:val="14"/>
                          </w:rPr>
                        </w:pPr>
                        <w:r>
                          <w:rPr>
                            <w:rFonts w:ascii="Calibri"/>
                            <w:spacing w:val="-2"/>
                            <w:w w:val="105"/>
                            <w:sz w:val="14"/>
                          </w:rPr>
                          <w:t>Capturing</w:t>
                        </w:r>
                      </w:p>
                    </w:txbxContent>
                  </v:textbox>
                  <w10:wrap type="none"/>
                </v:shape>
                <v:shape style="position:absolute;left:3858;top:1489;width:194;height:118" type="#_x0000_t202" id="docshape70" filled="false" stroked="false">
                  <v:textbox inset="0,0,0,0">
                    <w:txbxContent>
                      <w:p>
                        <w:pPr>
                          <w:spacing w:line="117"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v:textbox>
                  <w10:wrap type="none"/>
                </v:shape>
                <v:shape style="position:absolute;left:590;top:1067;width:758;height:111" type="#_x0000_t202" id="docshape71" filled="false" stroked="false">
                  <v:textbox inset="0,0,0,0">
                    <w:txbxContent>
                      <w:p>
                        <w:pPr>
                          <w:spacing w:line="111" w:lineRule="exact" w:before="0"/>
                          <w:ind w:left="0" w:right="0" w:firstLine="0"/>
                          <w:jc w:val="left"/>
                          <w:rPr>
                            <w:rFonts w:ascii="Calibri"/>
                            <w:sz w:val="11"/>
                          </w:rPr>
                        </w:pPr>
                        <w:r>
                          <w:rPr>
                            <w:rFonts w:ascii="Calibri"/>
                            <w:spacing w:val="-2"/>
                            <w:sz w:val="11"/>
                          </w:rPr>
                          <w:t>TECHNOSPHERE</w:t>
                        </w:r>
                      </w:p>
                    </w:txbxContent>
                  </v:textbox>
                  <w10:wrap type="none"/>
                </v:shape>
                <v:shape style="position:absolute;left:6691;top:400;width:194;height:118" type="#_x0000_t202" id="docshape72" filled="false" stroked="false">
                  <v:textbox inset="0,0,0,0">
                    <w:txbxContent>
                      <w:p>
                        <w:pPr>
                          <w:spacing w:line="118" w:lineRule="exact" w:before="0"/>
                          <w:ind w:left="0" w:right="0" w:firstLine="0"/>
                          <w:jc w:val="left"/>
                          <w:rPr>
                            <w:rFonts w:ascii="Calibri"/>
                            <w:sz w:val="7"/>
                          </w:rPr>
                        </w:pPr>
                        <w:r>
                          <w:rPr>
                            <w:rFonts w:ascii="Calibri"/>
                            <w:color w:val="FF0000"/>
                            <w:spacing w:val="-5"/>
                            <w:w w:val="105"/>
                            <w:position w:val="2"/>
                            <w:sz w:val="11"/>
                          </w:rPr>
                          <w:t>CO</w:t>
                        </w:r>
                        <w:r>
                          <w:rPr>
                            <w:rFonts w:ascii="Calibri"/>
                            <w:color w:val="FF0000"/>
                            <w:spacing w:val="-5"/>
                            <w:w w:val="105"/>
                            <w:sz w:val="7"/>
                          </w:rPr>
                          <w:t>2</w:t>
                        </w:r>
                      </w:p>
                    </w:txbxContent>
                  </v:textbox>
                  <w10:wrap type="none"/>
                </v:shape>
                <v:shape style="position:absolute;left:4061;top:400;width:154;height:112" type="#_x0000_t202" id="docshape73" filled="false" stroked="false">
                  <v:textbox inset="0,0,0,0">
                    <w:txbxContent>
                      <w:p>
                        <w:pPr>
                          <w:spacing w:line="111" w:lineRule="exact" w:before="0"/>
                          <w:ind w:left="0" w:right="0" w:firstLine="0"/>
                          <w:jc w:val="left"/>
                          <w:rPr>
                            <w:rFonts w:ascii="Calibri"/>
                            <w:sz w:val="11"/>
                          </w:rPr>
                        </w:pPr>
                        <w:r>
                          <w:rPr>
                            <w:rFonts w:ascii="Calibri"/>
                            <w:spacing w:val="-5"/>
                            <w:sz w:val="11"/>
                          </w:rPr>
                          <w:t>Air</w:t>
                        </w:r>
                      </w:p>
                    </w:txbxContent>
                  </v:textbox>
                  <w10:wrap type="none"/>
                </v:shape>
                <v:shape style="position:absolute;left:1273;top:400;width:1368;height:112" type="#_x0000_t202" id="docshape74" filled="false" stroked="false">
                  <v:textbox inset="0,0,0,0">
                    <w:txbxContent>
                      <w:p>
                        <w:pPr>
                          <w:tabs>
                            <w:tab w:pos="744" w:val="left" w:leader="none"/>
                          </w:tabs>
                          <w:spacing w:line="111" w:lineRule="exact" w:before="0"/>
                          <w:ind w:left="0" w:right="0" w:firstLine="0"/>
                          <w:jc w:val="left"/>
                          <w:rPr>
                            <w:rFonts w:ascii="Calibri"/>
                            <w:sz w:val="11"/>
                          </w:rPr>
                        </w:pPr>
                        <w:r>
                          <w:rPr>
                            <w:rFonts w:ascii="Calibri"/>
                            <w:spacing w:val="-4"/>
                            <w:sz w:val="11"/>
                          </w:rPr>
                          <w:t>Water</w:t>
                        </w:r>
                        <w:r>
                          <w:rPr>
                            <w:rFonts w:ascii="Calibri"/>
                            <w:sz w:val="11"/>
                          </w:rPr>
                          <w:tab/>
                          <w:t>Waste</w:t>
                        </w:r>
                        <w:r>
                          <w:rPr>
                            <w:rFonts w:ascii="Calibri"/>
                            <w:spacing w:val="5"/>
                            <w:sz w:val="11"/>
                          </w:rPr>
                          <w:t> </w:t>
                        </w:r>
                        <w:r>
                          <w:rPr>
                            <w:rFonts w:ascii="Calibri"/>
                            <w:spacing w:val="-2"/>
                            <w:sz w:val="11"/>
                          </w:rPr>
                          <w:t>Water</w:t>
                        </w:r>
                      </w:p>
                    </w:txbxContent>
                  </v:textbox>
                  <w10:wrap type="none"/>
                </v:shape>
                <v:shape style="position:absolute;left:1485;top:4002;width:903;height:384" type="#_x0000_t202" id="docshape75" filled="false" stroked="true" strokeweight=".926847pt" strokecolor="#000000">
                  <v:textbox inset="0,0,0,0">
                    <w:txbxContent>
                      <w:p>
                        <w:pPr>
                          <w:spacing w:before="96"/>
                          <w:ind w:left="206" w:right="0" w:firstLine="0"/>
                          <w:jc w:val="left"/>
                          <w:rPr>
                            <w:rFonts w:ascii="Calibri"/>
                            <w:sz w:val="14"/>
                          </w:rPr>
                        </w:pPr>
                        <w:r>
                          <w:rPr>
                            <w:rFonts w:ascii="Calibri"/>
                            <w:spacing w:val="-2"/>
                            <w:w w:val="105"/>
                            <w:sz w:val="14"/>
                          </w:rPr>
                          <w:t>Storage</w:t>
                        </w:r>
                      </w:p>
                    </w:txbxContent>
                  </v:textbox>
                  <v:stroke dashstyle="solid"/>
                  <w10:wrap type="none"/>
                </v:shape>
              </v:group>
            </w:pict>
          </mc:Fallback>
        </mc:AlternateContent>
      </w:r>
      <w:r>
        <w:rPr/>
      </w:r>
    </w:p>
    <w:p>
      <w:pPr>
        <w:spacing w:before="0"/>
        <w:ind w:left="3673" w:right="0" w:firstLine="0"/>
        <w:jc w:val="left"/>
        <w:rPr>
          <w:sz w:val="18"/>
        </w:rPr>
      </w:pPr>
      <w:r>
        <w:rPr>
          <w:b/>
          <w:sz w:val="18"/>
        </w:rPr>
        <w:t>FIGURE</w:t>
      </w:r>
      <w:r>
        <w:rPr>
          <w:b/>
          <w:spacing w:val="-2"/>
          <w:sz w:val="18"/>
        </w:rPr>
        <w:t> </w:t>
      </w:r>
      <w:r>
        <w:rPr>
          <w:b/>
          <w:sz w:val="18"/>
        </w:rPr>
        <w:t>2.</w:t>
      </w:r>
      <w:r>
        <w:rPr>
          <w:b/>
          <w:spacing w:val="4"/>
          <w:sz w:val="18"/>
        </w:rPr>
        <w:t> </w:t>
      </w:r>
      <w:r>
        <w:rPr>
          <w:sz w:val="18"/>
        </w:rPr>
        <w:t>Boundaries</w:t>
      </w:r>
      <w:r>
        <w:rPr>
          <w:spacing w:val="-5"/>
          <w:sz w:val="18"/>
        </w:rPr>
        <w:t> </w:t>
      </w:r>
      <w:r>
        <w:rPr>
          <w:sz w:val="18"/>
        </w:rPr>
        <w:t>of</w:t>
      </w:r>
      <w:r>
        <w:rPr>
          <w:spacing w:val="-1"/>
          <w:sz w:val="18"/>
        </w:rPr>
        <w:t> </w:t>
      </w:r>
      <w:r>
        <w:rPr>
          <w:sz w:val="18"/>
        </w:rPr>
        <w:t>system</w:t>
      </w:r>
      <w:r>
        <w:rPr>
          <w:spacing w:val="-3"/>
          <w:sz w:val="18"/>
        </w:rPr>
        <w:t> </w:t>
      </w:r>
      <w:r>
        <w:rPr>
          <w:sz w:val="18"/>
        </w:rPr>
        <w:t>analysis</w:t>
      </w:r>
      <w:r>
        <w:rPr>
          <w:spacing w:val="-1"/>
          <w:sz w:val="18"/>
        </w:rPr>
        <w:t> </w:t>
      </w:r>
      <w:r>
        <w:rPr>
          <w:spacing w:val="-5"/>
          <w:sz w:val="18"/>
        </w:rPr>
        <w:t>LCA</w:t>
      </w:r>
    </w:p>
    <w:p>
      <w:pPr>
        <w:pStyle w:val="ListParagraph"/>
        <w:numPr>
          <w:ilvl w:val="1"/>
          <w:numId w:val="1"/>
        </w:numPr>
        <w:tabs>
          <w:tab w:pos="787" w:val="left" w:leader="none"/>
        </w:tabs>
        <w:spacing w:line="240" w:lineRule="auto" w:before="195" w:after="0"/>
        <w:ind w:left="787" w:right="0" w:hanging="427"/>
        <w:jc w:val="left"/>
        <w:rPr>
          <w:i/>
          <w:sz w:val="20"/>
        </w:rPr>
      </w:pPr>
      <w:r>
        <w:rPr>
          <w:i/>
          <w:sz w:val="20"/>
        </w:rPr>
        <w:t>Life</w:t>
      </w:r>
      <w:r>
        <w:rPr>
          <w:i/>
          <w:spacing w:val="-6"/>
          <w:sz w:val="20"/>
        </w:rPr>
        <w:t> </w:t>
      </w:r>
      <w:r>
        <w:rPr>
          <w:i/>
          <w:sz w:val="20"/>
        </w:rPr>
        <w:t>Cycle</w:t>
      </w:r>
      <w:r>
        <w:rPr>
          <w:i/>
          <w:spacing w:val="-5"/>
          <w:sz w:val="20"/>
        </w:rPr>
        <w:t> </w:t>
      </w:r>
      <w:r>
        <w:rPr>
          <w:i/>
          <w:sz w:val="20"/>
        </w:rPr>
        <w:t>Inventory</w:t>
      </w:r>
      <w:r>
        <w:rPr>
          <w:i/>
          <w:spacing w:val="-6"/>
          <w:sz w:val="20"/>
        </w:rPr>
        <w:t> </w:t>
      </w:r>
      <w:r>
        <w:rPr>
          <w:i/>
          <w:spacing w:val="-2"/>
          <w:sz w:val="20"/>
        </w:rPr>
        <w:t>(LCI)</w:t>
      </w:r>
    </w:p>
    <w:p>
      <w:pPr>
        <w:pStyle w:val="BodyText"/>
        <w:spacing w:line="237" w:lineRule="auto" w:before="2"/>
        <w:ind w:left="360" w:right="354"/>
      </w:pPr>
      <w:r>
        <w:rPr/>
        <w:t>This study uses quantitative secondary data to calculate emissions for the systems, using one year as the basis. Ammonia production in the Haber-Bosch process uses natural gas and steam at high temperatures and pressure. The </w:t>
      </w:r>
      <w:r>
        <w:rPr>
          <w:position w:val="2"/>
        </w:rPr>
        <w:t>value of CO</w:t>
      </w:r>
      <w:r>
        <w:rPr>
          <w:sz w:val="13"/>
        </w:rPr>
        <w:t>2</w:t>
      </w:r>
      <w:r>
        <w:rPr>
          <w:spacing w:val="22"/>
          <w:sz w:val="13"/>
        </w:rPr>
        <w:t> </w:t>
      </w:r>
      <w:r>
        <w:rPr>
          <w:position w:val="2"/>
        </w:rPr>
        <w:t>generated in CCS utilization activities is estimated based on equation (4), a calculation established by the</w:t>
      </w:r>
      <w:r>
        <w:rPr>
          <w:spacing w:val="-8"/>
          <w:position w:val="2"/>
        </w:rPr>
        <w:t> </w:t>
      </w:r>
      <w:r>
        <w:rPr>
          <w:position w:val="2"/>
        </w:rPr>
        <w:t>2006</w:t>
      </w:r>
      <w:r>
        <w:rPr>
          <w:spacing w:val="-9"/>
          <w:position w:val="2"/>
        </w:rPr>
        <w:t> </w:t>
      </w:r>
      <w:r>
        <w:rPr>
          <w:position w:val="2"/>
        </w:rPr>
        <w:t>Intergovernmental</w:t>
      </w:r>
      <w:r>
        <w:rPr>
          <w:spacing w:val="-8"/>
          <w:position w:val="2"/>
        </w:rPr>
        <w:t> </w:t>
      </w:r>
      <w:r>
        <w:rPr>
          <w:position w:val="2"/>
        </w:rPr>
        <w:t>Panel</w:t>
      </w:r>
      <w:r>
        <w:rPr>
          <w:spacing w:val="-8"/>
          <w:position w:val="2"/>
        </w:rPr>
        <w:t> </w:t>
      </w:r>
      <w:r>
        <w:rPr>
          <w:position w:val="2"/>
        </w:rPr>
        <w:t>on</w:t>
      </w:r>
      <w:r>
        <w:rPr>
          <w:spacing w:val="-9"/>
          <w:position w:val="2"/>
        </w:rPr>
        <w:t> </w:t>
      </w:r>
      <w:r>
        <w:rPr>
          <w:position w:val="2"/>
        </w:rPr>
        <w:t>Climate</w:t>
      </w:r>
      <w:r>
        <w:rPr>
          <w:spacing w:val="-8"/>
          <w:position w:val="2"/>
        </w:rPr>
        <w:t> </w:t>
      </w:r>
      <w:r>
        <w:rPr>
          <w:position w:val="2"/>
        </w:rPr>
        <w:t>Change</w:t>
      </w:r>
      <w:r>
        <w:rPr>
          <w:spacing w:val="-8"/>
          <w:position w:val="2"/>
        </w:rPr>
        <w:t> </w:t>
      </w:r>
      <w:r>
        <w:rPr>
          <w:position w:val="2"/>
        </w:rPr>
        <w:t>(IPCC).</w:t>
      </w:r>
      <w:r>
        <w:rPr>
          <w:spacing w:val="-8"/>
          <w:position w:val="2"/>
        </w:rPr>
        <w:t> </w:t>
      </w:r>
      <w:r>
        <w:rPr>
          <w:position w:val="2"/>
        </w:rPr>
        <w:t>CO</w:t>
      </w:r>
      <w:r>
        <w:rPr>
          <w:sz w:val="13"/>
        </w:rPr>
        <w:t>2</w:t>
      </w:r>
      <w:r>
        <w:rPr>
          <w:spacing w:val="9"/>
          <w:sz w:val="13"/>
        </w:rPr>
        <w:t> </w:t>
      </w:r>
      <w:r>
        <w:rPr>
          <w:position w:val="2"/>
        </w:rPr>
        <w:t>emissions</w:t>
      </w:r>
      <w:r>
        <w:rPr>
          <w:spacing w:val="-8"/>
          <w:position w:val="2"/>
        </w:rPr>
        <w:t> </w:t>
      </w:r>
      <w:r>
        <w:rPr>
          <w:position w:val="2"/>
        </w:rPr>
        <w:t>from</w:t>
      </w:r>
      <w:r>
        <w:rPr>
          <w:spacing w:val="-8"/>
          <w:position w:val="2"/>
        </w:rPr>
        <w:t> </w:t>
      </w:r>
      <w:r>
        <w:rPr>
          <w:position w:val="2"/>
        </w:rPr>
        <w:t>electricity</w:t>
      </w:r>
      <w:r>
        <w:rPr>
          <w:spacing w:val="-8"/>
          <w:position w:val="2"/>
        </w:rPr>
        <w:t> </w:t>
      </w:r>
      <w:r>
        <w:rPr>
          <w:position w:val="2"/>
        </w:rPr>
        <w:t>use</w:t>
      </w:r>
      <w:r>
        <w:rPr>
          <w:spacing w:val="-8"/>
          <w:position w:val="2"/>
        </w:rPr>
        <w:t> </w:t>
      </w:r>
      <w:r>
        <w:rPr>
          <w:position w:val="2"/>
        </w:rPr>
        <w:t>are</w:t>
      </w:r>
      <w:r>
        <w:rPr>
          <w:spacing w:val="-10"/>
          <w:position w:val="2"/>
        </w:rPr>
        <w:t> </w:t>
      </w:r>
      <w:r>
        <w:rPr>
          <w:position w:val="2"/>
        </w:rPr>
        <w:t>estimated</w:t>
      </w:r>
      <w:r>
        <w:rPr>
          <w:spacing w:val="-7"/>
          <w:position w:val="2"/>
        </w:rPr>
        <w:t> </w:t>
      </w:r>
      <w:r>
        <w:rPr>
          <w:position w:val="2"/>
        </w:rPr>
        <w:t>based </w:t>
      </w:r>
      <w:r>
        <w:rPr/>
        <w:t>on their emission factor value given by [14].</w:t>
      </w:r>
    </w:p>
    <w:p>
      <w:pPr>
        <w:pStyle w:val="BodyText"/>
        <w:spacing w:before="6"/>
        <w:jc w:val="left"/>
      </w:pPr>
    </w:p>
    <w:p>
      <w:pPr>
        <w:tabs>
          <w:tab w:pos="9489" w:val="left" w:leader="none"/>
        </w:tabs>
        <w:spacing w:line="237" w:lineRule="auto" w:before="1"/>
        <w:ind w:left="360" w:right="354" w:firstLine="1622"/>
        <w:jc w:val="left"/>
        <w:rPr>
          <w:position w:val="2"/>
          <w:sz w:val="20"/>
        </w:rPr>
      </w:pPr>
      <w:r>
        <w:rPr>
          <w:i/>
          <w:sz w:val="20"/>
        </w:rPr>
        <w:t>Emissions</w:t>
      </w:r>
      <w:r>
        <w:rPr>
          <w:i/>
          <w:sz w:val="20"/>
          <w:vertAlign w:val="subscript"/>
        </w:rPr>
        <w:t>GHG,fuel</w:t>
      </w:r>
      <w:r>
        <w:rPr>
          <w:i/>
          <w:sz w:val="20"/>
          <w:vertAlign w:val="baseline"/>
        </w:rPr>
        <w:t>= Fuel Consumption</w:t>
      </w:r>
      <w:r>
        <w:rPr>
          <w:i/>
          <w:position w:val="-6"/>
          <w:sz w:val="14"/>
          <w:vertAlign w:val="baseline"/>
        </w:rPr>
        <w:t>fuel</w:t>
      </w:r>
      <w:r>
        <w:rPr>
          <w:i/>
          <w:sz w:val="20"/>
          <w:vertAlign w:val="baseline"/>
        </w:rPr>
        <w:t>× Emissions Factor</w:t>
      </w:r>
      <w:r>
        <w:rPr>
          <w:i/>
          <w:sz w:val="20"/>
          <w:vertAlign w:val="subscript"/>
        </w:rPr>
        <w:t>GHG,</w:t>
      </w:r>
      <w:r>
        <w:rPr>
          <w:i/>
          <w:sz w:val="20"/>
          <w:vertAlign w:val="baseline"/>
        </w:rPr>
        <w:t> </w:t>
      </w:r>
      <w:r>
        <w:rPr>
          <w:i/>
          <w:sz w:val="20"/>
          <w:vertAlign w:val="subscript"/>
        </w:rPr>
        <w:t>fuel</w:t>
      </w:r>
      <w:r>
        <w:rPr>
          <w:i/>
          <w:sz w:val="20"/>
          <w:vertAlign w:val="baseline"/>
        </w:rPr>
        <w:tab/>
      </w:r>
      <w:r>
        <w:rPr>
          <w:spacing w:val="-4"/>
          <w:sz w:val="20"/>
          <w:vertAlign w:val="baseline"/>
        </w:rPr>
        <w:t>(4) </w:t>
      </w:r>
      <w:r>
        <w:rPr>
          <w:position w:val="2"/>
          <w:sz w:val="20"/>
          <w:vertAlign w:val="baseline"/>
        </w:rPr>
        <w:t>where </w:t>
      </w:r>
      <w:r>
        <w:rPr>
          <w:i/>
          <w:position w:val="2"/>
          <w:sz w:val="20"/>
          <w:vertAlign w:val="baseline"/>
        </w:rPr>
        <w:t>emission</w:t>
      </w:r>
      <w:r>
        <w:rPr>
          <w:i/>
          <w:sz w:val="13"/>
          <w:vertAlign w:val="baseline"/>
        </w:rPr>
        <w:t>GHG,fuel </w:t>
      </w:r>
      <w:r>
        <w:rPr>
          <w:position w:val="2"/>
          <w:sz w:val="20"/>
          <w:vertAlign w:val="baseline"/>
        </w:rPr>
        <w:t>is emission of a</w:t>
      </w:r>
      <w:r>
        <w:rPr>
          <w:spacing w:val="-1"/>
          <w:position w:val="2"/>
          <w:sz w:val="20"/>
          <w:vertAlign w:val="baseline"/>
        </w:rPr>
        <w:t> </w:t>
      </w:r>
      <w:r>
        <w:rPr>
          <w:position w:val="2"/>
          <w:sz w:val="20"/>
          <w:vertAlign w:val="baseline"/>
        </w:rPr>
        <w:t>given GHG by type of</w:t>
      </w:r>
      <w:r>
        <w:rPr>
          <w:spacing w:val="-1"/>
          <w:position w:val="2"/>
          <w:sz w:val="20"/>
          <w:vertAlign w:val="baseline"/>
        </w:rPr>
        <w:t> </w:t>
      </w:r>
      <w:r>
        <w:rPr>
          <w:position w:val="2"/>
          <w:sz w:val="20"/>
          <w:vertAlign w:val="baseline"/>
        </w:rPr>
        <w:t>the fuel (kg GHG), </w:t>
      </w:r>
      <w:r>
        <w:rPr>
          <w:i/>
          <w:position w:val="2"/>
          <w:sz w:val="20"/>
          <w:vertAlign w:val="baseline"/>
        </w:rPr>
        <w:t>fuel consumption</w:t>
      </w:r>
      <w:r>
        <w:rPr>
          <w:i/>
          <w:sz w:val="13"/>
          <w:vertAlign w:val="baseline"/>
        </w:rPr>
        <w:t>fuel</w:t>
      </w:r>
      <w:r>
        <w:rPr>
          <w:i/>
          <w:spacing w:val="19"/>
          <w:sz w:val="13"/>
          <w:vertAlign w:val="baseline"/>
        </w:rPr>
        <w:t> </w:t>
      </w:r>
      <w:r>
        <w:rPr>
          <w:position w:val="2"/>
          <w:sz w:val="20"/>
          <w:vertAlign w:val="baseline"/>
        </w:rPr>
        <w:t>amount of</w:t>
      </w:r>
      <w:r>
        <w:rPr>
          <w:spacing w:val="-1"/>
          <w:position w:val="2"/>
          <w:sz w:val="20"/>
          <w:vertAlign w:val="baseline"/>
        </w:rPr>
        <w:t> </w:t>
      </w:r>
      <w:r>
        <w:rPr>
          <w:position w:val="2"/>
          <w:sz w:val="20"/>
          <w:vertAlign w:val="baseline"/>
        </w:rPr>
        <w:t>fuel combusted (TJ), and </w:t>
      </w:r>
      <w:r>
        <w:rPr>
          <w:i/>
          <w:position w:val="2"/>
          <w:sz w:val="20"/>
          <w:vertAlign w:val="baseline"/>
        </w:rPr>
        <w:t>emission factor</w:t>
      </w:r>
      <w:r>
        <w:rPr>
          <w:i/>
          <w:sz w:val="13"/>
          <w:vertAlign w:val="baseline"/>
        </w:rPr>
        <w:t>GHG,fuel</w:t>
      </w:r>
      <w:r>
        <w:rPr>
          <w:i/>
          <w:spacing w:val="25"/>
          <w:sz w:val="13"/>
          <w:vertAlign w:val="baseline"/>
        </w:rPr>
        <w:t> </w:t>
      </w:r>
      <w:r>
        <w:rPr>
          <w:position w:val="2"/>
          <w:sz w:val="20"/>
          <w:vertAlign w:val="baseline"/>
        </w:rPr>
        <w:t>default emission factor of given GHG by fuel type (kg gas/TJ).</w:t>
      </w:r>
    </w:p>
    <w:p>
      <w:pPr>
        <w:pStyle w:val="ListParagraph"/>
        <w:numPr>
          <w:ilvl w:val="1"/>
          <w:numId w:val="1"/>
        </w:numPr>
        <w:tabs>
          <w:tab w:pos="786" w:val="left" w:leader="none"/>
        </w:tabs>
        <w:spacing w:line="228" w:lineRule="exact" w:before="0" w:after="0"/>
        <w:ind w:left="786" w:right="0" w:hanging="426"/>
        <w:jc w:val="both"/>
        <w:rPr>
          <w:i/>
          <w:sz w:val="20"/>
        </w:rPr>
      </w:pPr>
      <w:r>
        <w:rPr>
          <w:i/>
          <w:sz w:val="20"/>
        </w:rPr>
        <w:t>Life</w:t>
      </w:r>
      <w:r>
        <w:rPr>
          <w:i/>
          <w:spacing w:val="-6"/>
          <w:sz w:val="20"/>
        </w:rPr>
        <w:t> </w:t>
      </w:r>
      <w:r>
        <w:rPr>
          <w:i/>
          <w:sz w:val="20"/>
        </w:rPr>
        <w:t>cycle</w:t>
      </w:r>
      <w:r>
        <w:rPr>
          <w:i/>
          <w:spacing w:val="-4"/>
          <w:sz w:val="20"/>
        </w:rPr>
        <w:t> </w:t>
      </w:r>
      <w:r>
        <w:rPr>
          <w:i/>
          <w:sz w:val="20"/>
        </w:rPr>
        <w:t>impact</w:t>
      </w:r>
      <w:r>
        <w:rPr>
          <w:i/>
          <w:spacing w:val="-6"/>
          <w:sz w:val="20"/>
        </w:rPr>
        <w:t> </w:t>
      </w:r>
      <w:r>
        <w:rPr>
          <w:i/>
          <w:sz w:val="20"/>
        </w:rPr>
        <w:t>assessment</w:t>
      </w:r>
      <w:r>
        <w:rPr>
          <w:i/>
          <w:spacing w:val="-4"/>
          <w:sz w:val="20"/>
        </w:rPr>
        <w:t> </w:t>
      </w:r>
      <w:r>
        <w:rPr>
          <w:i/>
          <w:spacing w:val="-2"/>
          <w:sz w:val="20"/>
        </w:rPr>
        <w:t>(LCIA)</w:t>
      </w:r>
    </w:p>
    <w:p>
      <w:pPr>
        <w:pStyle w:val="BodyText"/>
        <w:ind w:left="360" w:right="357"/>
      </w:pPr>
      <w:r>
        <w:rPr/>
        <w:t>LCIA</w:t>
      </w:r>
      <w:r>
        <w:rPr>
          <w:spacing w:val="-5"/>
        </w:rPr>
        <w:t> </w:t>
      </w:r>
      <w:r>
        <w:rPr/>
        <w:t>is</w:t>
      </w:r>
      <w:r>
        <w:rPr>
          <w:spacing w:val="-6"/>
        </w:rPr>
        <w:t> </w:t>
      </w:r>
      <w:r>
        <w:rPr/>
        <w:t>a</w:t>
      </w:r>
      <w:r>
        <w:rPr>
          <w:spacing w:val="-3"/>
        </w:rPr>
        <w:t> </w:t>
      </w:r>
      <w:r>
        <w:rPr/>
        <w:t>stage</w:t>
      </w:r>
      <w:r>
        <w:rPr>
          <w:spacing w:val="-5"/>
        </w:rPr>
        <w:t> </w:t>
      </w:r>
      <w:r>
        <w:rPr/>
        <w:t>to</w:t>
      </w:r>
      <w:r>
        <w:rPr>
          <w:spacing w:val="-5"/>
        </w:rPr>
        <w:t> </w:t>
      </w:r>
      <w:r>
        <w:rPr/>
        <w:t>determine</w:t>
      </w:r>
      <w:r>
        <w:rPr>
          <w:spacing w:val="-5"/>
        </w:rPr>
        <w:t> </w:t>
      </w:r>
      <w:r>
        <w:rPr/>
        <w:t>the</w:t>
      </w:r>
      <w:r>
        <w:rPr>
          <w:spacing w:val="-5"/>
        </w:rPr>
        <w:t> </w:t>
      </w:r>
      <w:r>
        <w:rPr/>
        <w:t>potential</w:t>
      </w:r>
      <w:r>
        <w:rPr>
          <w:spacing w:val="-6"/>
        </w:rPr>
        <w:t> </w:t>
      </w:r>
      <w:r>
        <w:rPr/>
        <w:t>environmental</w:t>
      </w:r>
      <w:r>
        <w:rPr>
          <w:spacing w:val="-5"/>
        </w:rPr>
        <w:t> </w:t>
      </w:r>
      <w:r>
        <w:rPr/>
        <w:t>impacts</w:t>
      </w:r>
      <w:r>
        <w:rPr>
          <w:spacing w:val="-6"/>
        </w:rPr>
        <w:t> </w:t>
      </w:r>
      <w:r>
        <w:rPr/>
        <w:t>caused by</w:t>
      </w:r>
      <w:r>
        <w:rPr>
          <w:spacing w:val="-4"/>
        </w:rPr>
        <w:t> </w:t>
      </w:r>
      <w:r>
        <w:rPr/>
        <w:t>the</w:t>
      </w:r>
      <w:r>
        <w:rPr>
          <w:spacing w:val="-5"/>
        </w:rPr>
        <w:t> </w:t>
      </w:r>
      <w:r>
        <w:rPr/>
        <w:t>emissions</w:t>
      </w:r>
      <w:r>
        <w:rPr>
          <w:spacing w:val="-4"/>
        </w:rPr>
        <w:t> </w:t>
      </w:r>
      <w:r>
        <w:rPr/>
        <w:t>generated.</w:t>
      </w:r>
      <w:r>
        <w:rPr>
          <w:spacing w:val="-5"/>
        </w:rPr>
        <w:t> </w:t>
      </w:r>
      <w:r>
        <w:rPr/>
        <w:t>LCIA</w:t>
      </w:r>
      <w:r>
        <w:rPr>
          <w:spacing w:val="-5"/>
        </w:rPr>
        <w:t> </w:t>
      </w:r>
      <w:r>
        <w:rPr/>
        <w:t>is</w:t>
      </w:r>
      <w:r>
        <w:rPr>
          <w:spacing w:val="-6"/>
        </w:rPr>
        <w:t> </w:t>
      </w:r>
      <w:r>
        <w:rPr/>
        <w:t>carried out using the CML-IA baseline impact assessment method. Determination of environmental impact categories must be</w:t>
      </w:r>
      <w:r>
        <w:rPr>
          <w:spacing w:val="-11"/>
        </w:rPr>
        <w:t> </w:t>
      </w:r>
      <w:r>
        <w:rPr/>
        <w:t>assessed</w:t>
      </w:r>
      <w:r>
        <w:rPr>
          <w:spacing w:val="-10"/>
        </w:rPr>
        <w:t> </w:t>
      </w:r>
      <w:r>
        <w:rPr/>
        <w:t>including</w:t>
      </w:r>
      <w:r>
        <w:rPr>
          <w:spacing w:val="-10"/>
        </w:rPr>
        <w:t> </w:t>
      </w:r>
      <w:r>
        <w:rPr/>
        <w:t>Global</w:t>
      </w:r>
      <w:r>
        <w:rPr>
          <w:spacing w:val="-12"/>
        </w:rPr>
        <w:t> </w:t>
      </w:r>
      <w:r>
        <w:rPr/>
        <w:t>Warming</w:t>
      </w:r>
      <w:r>
        <w:rPr>
          <w:spacing w:val="-10"/>
        </w:rPr>
        <w:t> </w:t>
      </w:r>
      <w:r>
        <w:rPr/>
        <w:t>Potential</w:t>
      </w:r>
      <w:r>
        <w:rPr>
          <w:spacing w:val="-11"/>
        </w:rPr>
        <w:t> </w:t>
      </w:r>
      <w:r>
        <w:rPr/>
        <w:t>(GWP),</w:t>
      </w:r>
      <w:r>
        <w:rPr>
          <w:spacing w:val="-6"/>
        </w:rPr>
        <w:t> </w:t>
      </w:r>
      <w:r>
        <w:rPr/>
        <w:t>ozone</w:t>
      </w:r>
      <w:r>
        <w:rPr>
          <w:spacing w:val="-10"/>
        </w:rPr>
        <w:t> </w:t>
      </w:r>
      <w:r>
        <w:rPr/>
        <w:t>layer</w:t>
      </w:r>
      <w:r>
        <w:rPr>
          <w:spacing w:val="-10"/>
        </w:rPr>
        <w:t> </w:t>
      </w:r>
      <w:r>
        <w:rPr/>
        <w:t>depletion,</w:t>
      </w:r>
      <w:r>
        <w:rPr>
          <w:spacing w:val="-11"/>
        </w:rPr>
        <w:t> </w:t>
      </w:r>
      <w:r>
        <w:rPr/>
        <w:t>acidification</w:t>
      </w:r>
      <w:r>
        <w:rPr>
          <w:spacing w:val="-10"/>
        </w:rPr>
        <w:t> </w:t>
      </w:r>
      <w:r>
        <w:rPr/>
        <w:t>potential,</w:t>
      </w:r>
      <w:r>
        <w:rPr>
          <w:spacing w:val="-11"/>
        </w:rPr>
        <w:t> </w:t>
      </w:r>
      <w:r>
        <w:rPr/>
        <w:t>eutrophication potential, and cumulative energy demand.</w:t>
      </w:r>
    </w:p>
    <w:p>
      <w:pPr>
        <w:pStyle w:val="BodyText"/>
        <w:ind w:left="360" w:right="362"/>
      </w:pPr>
      <w:r>
        <w:rPr/>
        <w:t>The</w:t>
      </w:r>
      <w:r>
        <w:rPr>
          <w:spacing w:val="-11"/>
        </w:rPr>
        <w:t> </w:t>
      </w:r>
      <w:r>
        <w:rPr/>
        <w:t>classification</w:t>
      </w:r>
      <w:r>
        <w:rPr>
          <w:spacing w:val="-10"/>
        </w:rPr>
        <w:t> </w:t>
      </w:r>
      <w:r>
        <w:rPr/>
        <w:t>and</w:t>
      </w:r>
      <w:r>
        <w:rPr>
          <w:spacing w:val="-10"/>
        </w:rPr>
        <w:t> </w:t>
      </w:r>
      <w:r>
        <w:rPr/>
        <w:t>characterization</w:t>
      </w:r>
      <w:r>
        <w:rPr>
          <w:spacing w:val="-10"/>
        </w:rPr>
        <w:t> </w:t>
      </w:r>
      <w:r>
        <w:rPr/>
        <w:t>stage</w:t>
      </w:r>
      <w:r>
        <w:rPr>
          <w:spacing w:val="-11"/>
        </w:rPr>
        <w:t> </w:t>
      </w:r>
      <w:r>
        <w:rPr/>
        <w:t>of</w:t>
      </w:r>
      <w:r>
        <w:rPr>
          <w:spacing w:val="-11"/>
        </w:rPr>
        <w:t> </w:t>
      </w:r>
      <w:r>
        <w:rPr/>
        <w:t>each</w:t>
      </w:r>
      <w:r>
        <w:rPr>
          <w:spacing w:val="-10"/>
        </w:rPr>
        <w:t> </w:t>
      </w:r>
      <w:r>
        <w:rPr/>
        <w:t>impact</w:t>
      </w:r>
      <w:r>
        <w:rPr>
          <w:spacing w:val="-11"/>
        </w:rPr>
        <w:t> </w:t>
      </w:r>
      <w:r>
        <w:rPr/>
        <w:t>category</w:t>
      </w:r>
      <w:r>
        <w:rPr>
          <w:spacing w:val="-10"/>
        </w:rPr>
        <w:t> </w:t>
      </w:r>
      <w:r>
        <w:rPr/>
        <w:t>is</w:t>
      </w:r>
      <w:r>
        <w:rPr>
          <w:spacing w:val="-12"/>
        </w:rPr>
        <w:t> </w:t>
      </w:r>
      <w:r>
        <w:rPr/>
        <w:t>calculated</w:t>
      </w:r>
      <w:r>
        <w:rPr>
          <w:spacing w:val="-10"/>
        </w:rPr>
        <w:t> </w:t>
      </w:r>
      <w:r>
        <w:rPr/>
        <w:t>and</w:t>
      </w:r>
      <w:r>
        <w:rPr>
          <w:spacing w:val="-10"/>
        </w:rPr>
        <w:t> </w:t>
      </w:r>
      <w:r>
        <w:rPr/>
        <w:t>analyzed</w:t>
      </w:r>
      <w:r>
        <w:rPr>
          <w:spacing w:val="-10"/>
        </w:rPr>
        <w:t> </w:t>
      </w:r>
      <w:r>
        <w:rPr/>
        <w:t>using</w:t>
      </w:r>
      <w:r>
        <w:rPr>
          <w:spacing w:val="-10"/>
        </w:rPr>
        <w:t> </w:t>
      </w:r>
      <w:r>
        <w:rPr/>
        <w:t>OpenLCA</w:t>
      </w:r>
      <w:r>
        <w:rPr>
          <w:spacing w:val="-11"/>
        </w:rPr>
        <w:t> </w:t>
      </w:r>
      <w:r>
        <w:rPr/>
        <w:t>2.0.0 software and modelled based on the Ecoinvent (2010) V2.2. database.</w:t>
      </w:r>
    </w:p>
    <w:p>
      <w:pPr>
        <w:pStyle w:val="BodyText"/>
        <w:spacing w:before="9"/>
        <w:jc w:val="left"/>
      </w:pPr>
    </w:p>
    <w:p>
      <w:pPr>
        <w:pStyle w:val="Heading1"/>
        <w:ind w:left="428"/>
      </w:pPr>
      <w:r>
        <w:rPr>
          <w:spacing w:val="-2"/>
        </w:rPr>
        <w:t>RESULT</w:t>
      </w:r>
    </w:p>
    <w:p>
      <w:pPr>
        <w:pStyle w:val="Heading2"/>
        <w:numPr>
          <w:ilvl w:val="0"/>
          <w:numId w:val="2"/>
        </w:numPr>
        <w:tabs>
          <w:tab w:pos="786" w:val="left" w:leader="none"/>
        </w:tabs>
        <w:spacing w:line="240" w:lineRule="auto" w:before="241" w:after="0"/>
        <w:ind w:left="786" w:right="0" w:hanging="426"/>
        <w:jc w:val="both"/>
      </w:pPr>
      <w:r>
        <w:rPr/>
        <w:t>Simulation</w:t>
      </w:r>
      <w:r>
        <w:rPr>
          <w:spacing w:val="-9"/>
        </w:rPr>
        <w:t> </w:t>
      </w:r>
      <w:r>
        <w:rPr>
          <w:spacing w:val="-2"/>
        </w:rPr>
        <w:t>HYSYS</w:t>
      </w:r>
    </w:p>
    <w:p>
      <w:pPr>
        <w:pStyle w:val="ListParagraph"/>
        <w:numPr>
          <w:ilvl w:val="1"/>
          <w:numId w:val="2"/>
        </w:numPr>
        <w:tabs>
          <w:tab w:pos="786" w:val="left" w:leader="none"/>
        </w:tabs>
        <w:spacing w:line="240" w:lineRule="auto" w:before="1" w:after="0"/>
        <w:ind w:left="786" w:right="0" w:hanging="426"/>
        <w:jc w:val="both"/>
        <w:rPr>
          <w:i/>
          <w:sz w:val="20"/>
        </w:rPr>
      </w:pPr>
      <w:r>
        <w:rPr>
          <w:i/>
          <w:sz w:val="20"/>
        </w:rPr>
        <w:t>Process</w:t>
      </w:r>
      <w:r>
        <w:rPr>
          <w:i/>
          <w:spacing w:val="-9"/>
          <w:sz w:val="20"/>
        </w:rPr>
        <w:t> </w:t>
      </w:r>
      <w:r>
        <w:rPr>
          <w:i/>
          <w:spacing w:val="-2"/>
          <w:sz w:val="20"/>
        </w:rPr>
        <w:t>simulation</w:t>
      </w:r>
    </w:p>
    <w:p>
      <w:pPr>
        <w:pStyle w:val="BodyText"/>
        <w:spacing w:line="237" w:lineRule="auto" w:before="2"/>
        <w:ind w:left="360" w:right="353"/>
      </w:pPr>
      <w:r>
        <w:rPr/>
        <w:t>This study, uses acid gas chemical solvent as a fluid package. A fluid package for acid gas chemical solvents is a </w:t>
      </w:r>
      <w:r>
        <w:rPr>
          <w:position w:val="2"/>
        </w:rPr>
        <w:t>specific</w:t>
      </w:r>
      <w:r>
        <w:rPr>
          <w:spacing w:val="-13"/>
          <w:position w:val="2"/>
        </w:rPr>
        <w:t> </w:t>
      </w:r>
      <w:r>
        <w:rPr>
          <w:position w:val="2"/>
        </w:rPr>
        <w:t>thermodynamic</w:t>
      </w:r>
      <w:r>
        <w:rPr>
          <w:spacing w:val="-12"/>
          <w:position w:val="2"/>
        </w:rPr>
        <w:t> </w:t>
      </w:r>
      <w:r>
        <w:rPr>
          <w:position w:val="2"/>
        </w:rPr>
        <w:t>data</w:t>
      </w:r>
      <w:r>
        <w:rPr>
          <w:spacing w:val="-13"/>
          <w:position w:val="2"/>
        </w:rPr>
        <w:t> </w:t>
      </w:r>
      <w:r>
        <w:rPr>
          <w:position w:val="2"/>
        </w:rPr>
        <w:t>set</w:t>
      </w:r>
      <w:r>
        <w:rPr>
          <w:spacing w:val="-12"/>
          <w:position w:val="2"/>
        </w:rPr>
        <w:t> </w:t>
      </w:r>
      <w:r>
        <w:rPr>
          <w:position w:val="2"/>
        </w:rPr>
        <w:t>used</w:t>
      </w:r>
      <w:r>
        <w:rPr>
          <w:spacing w:val="-13"/>
          <w:position w:val="2"/>
        </w:rPr>
        <w:t> </w:t>
      </w:r>
      <w:r>
        <w:rPr>
          <w:position w:val="2"/>
        </w:rPr>
        <w:t>to</w:t>
      </w:r>
      <w:r>
        <w:rPr>
          <w:spacing w:val="-12"/>
          <w:position w:val="2"/>
        </w:rPr>
        <w:t> </w:t>
      </w:r>
      <w:r>
        <w:rPr>
          <w:position w:val="2"/>
        </w:rPr>
        <w:t>simulate</w:t>
      </w:r>
      <w:r>
        <w:rPr>
          <w:spacing w:val="-13"/>
          <w:position w:val="2"/>
        </w:rPr>
        <w:t> </w:t>
      </w:r>
      <w:r>
        <w:rPr>
          <w:position w:val="2"/>
        </w:rPr>
        <w:t>the</w:t>
      </w:r>
      <w:r>
        <w:rPr>
          <w:spacing w:val="-12"/>
          <w:position w:val="2"/>
        </w:rPr>
        <w:t> </w:t>
      </w:r>
      <w:r>
        <w:rPr>
          <w:position w:val="2"/>
        </w:rPr>
        <w:t>behavior</w:t>
      </w:r>
      <w:r>
        <w:rPr>
          <w:spacing w:val="-13"/>
          <w:position w:val="2"/>
        </w:rPr>
        <w:t> </w:t>
      </w:r>
      <w:r>
        <w:rPr>
          <w:position w:val="2"/>
        </w:rPr>
        <w:t>of</w:t>
      </w:r>
      <w:r>
        <w:rPr>
          <w:spacing w:val="-12"/>
          <w:position w:val="2"/>
        </w:rPr>
        <w:t> </w:t>
      </w:r>
      <w:r>
        <w:rPr>
          <w:position w:val="2"/>
        </w:rPr>
        <w:t>acid</w:t>
      </w:r>
      <w:r>
        <w:rPr>
          <w:spacing w:val="-13"/>
          <w:position w:val="2"/>
        </w:rPr>
        <w:t> </w:t>
      </w:r>
      <w:r>
        <w:rPr>
          <w:position w:val="2"/>
        </w:rPr>
        <w:t>gases</w:t>
      </w:r>
      <w:r>
        <w:rPr>
          <w:spacing w:val="-12"/>
          <w:position w:val="2"/>
        </w:rPr>
        <w:t> </w:t>
      </w:r>
      <w:r>
        <w:rPr>
          <w:position w:val="2"/>
        </w:rPr>
        <w:t>(such</w:t>
      </w:r>
      <w:r>
        <w:rPr>
          <w:spacing w:val="-13"/>
          <w:position w:val="2"/>
        </w:rPr>
        <w:t> </w:t>
      </w:r>
      <w:r>
        <w:rPr>
          <w:position w:val="2"/>
        </w:rPr>
        <w:t>as</w:t>
      </w:r>
      <w:r>
        <w:rPr>
          <w:spacing w:val="-12"/>
          <w:position w:val="2"/>
        </w:rPr>
        <w:t> </w:t>
      </w:r>
      <w:r>
        <w:rPr>
          <w:position w:val="2"/>
        </w:rPr>
        <w:t>CO</w:t>
      </w:r>
      <w:r>
        <w:rPr>
          <w:sz w:val="13"/>
        </w:rPr>
        <w:t>2</w:t>
      </w:r>
      <w:r>
        <w:rPr>
          <w:spacing w:val="-8"/>
          <w:sz w:val="13"/>
        </w:rPr>
        <w:t> </w:t>
      </w:r>
      <w:r>
        <w:rPr>
          <w:position w:val="2"/>
        </w:rPr>
        <w:t>and</w:t>
      </w:r>
      <w:r>
        <w:rPr>
          <w:spacing w:val="-13"/>
          <w:position w:val="2"/>
        </w:rPr>
        <w:t> </w:t>
      </w:r>
      <w:r>
        <w:rPr>
          <w:position w:val="2"/>
        </w:rPr>
        <w:t>H</w:t>
      </w:r>
      <w:r>
        <w:rPr>
          <w:sz w:val="13"/>
        </w:rPr>
        <w:t>2</w:t>
      </w:r>
      <w:r>
        <w:rPr>
          <w:position w:val="2"/>
        </w:rPr>
        <w:t>S)</w:t>
      </w:r>
      <w:r>
        <w:rPr>
          <w:spacing w:val="-12"/>
          <w:position w:val="2"/>
        </w:rPr>
        <w:t> </w:t>
      </w:r>
      <w:r>
        <w:rPr>
          <w:position w:val="2"/>
        </w:rPr>
        <w:t>in</w:t>
      </w:r>
      <w:r>
        <w:rPr>
          <w:spacing w:val="-13"/>
          <w:position w:val="2"/>
        </w:rPr>
        <w:t> </w:t>
      </w:r>
      <w:r>
        <w:rPr>
          <w:position w:val="2"/>
        </w:rPr>
        <w:t>specific</w:t>
      </w:r>
      <w:r>
        <w:rPr>
          <w:spacing w:val="-12"/>
          <w:position w:val="2"/>
        </w:rPr>
        <w:t> </w:t>
      </w:r>
      <w:r>
        <w:rPr>
          <w:position w:val="2"/>
        </w:rPr>
        <w:t>chemical solutions.</w:t>
      </w:r>
      <w:r>
        <w:rPr>
          <w:spacing w:val="-5"/>
          <w:position w:val="2"/>
        </w:rPr>
        <w:t> </w:t>
      </w:r>
      <w:r>
        <w:rPr>
          <w:position w:val="2"/>
        </w:rPr>
        <w:t>In</w:t>
      </w:r>
      <w:r>
        <w:rPr>
          <w:spacing w:val="-7"/>
          <w:position w:val="2"/>
        </w:rPr>
        <w:t> </w:t>
      </w:r>
      <w:r>
        <w:rPr>
          <w:position w:val="2"/>
        </w:rPr>
        <w:t>the</w:t>
      </w:r>
      <w:r>
        <w:rPr>
          <w:spacing w:val="-7"/>
          <w:position w:val="2"/>
        </w:rPr>
        <w:t> </w:t>
      </w:r>
      <w:r>
        <w:rPr>
          <w:position w:val="2"/>
        </w:rPr>
        <w:t>context</w:t>
      </w:r>
      <w:r>
        <w:rPr>
          <w:spacing w:val="-6"/>
          <w:position w:val="2"/>
        </w:rPr>
        <w:t> </w:t>
      </w:r>
      <w:r>
        <w:rPr>
          <w:position w:val="2"/>
        </w:rPr>
        <w:t>of</w:t>
      </w:r>
      <w:r>
        <w:rPr>
          <w:spacing w:val="-5"/>
          <w:position w:val="2"/>
        </w:rPr>
        <w:t> </w:t>
      </w:r>
      <w:r>
        <w:rPr>
          <w:position w:val="2"/>
        </w:rPr>
        <w:t>CO</w:t>
      </w:r>
      <w:r>
        <w:rPr>
          <w:sz w:val="13"/>
        </w:rPr>
        <w:t>2</w:t>
      </w:r>
      <w:r>
        <w:rPr>
          <w:spacing w:val="12"/>
          <w:sz w:val="13"/>
        </w:rPr>
        <w:t> </w:t>
      </w:r>
      <w:r>
        <w:rPr>
          <w:position w:val="2"/>
        </w:rPr>
        <w:t>capture,</w:t>
      </w:r>
      <w:r>
        <w:rPr>
          <w:spacing w:val="-5"/>
          <w:position w:val="2"/>
        </w:rPr>
        <w:t> </w:t>
      </w:r>
      <w:r>
        <w:rPr>
          <w:position w:val="2"/>
        </w:rPr>
        <w:t>these</w:t>
      </w:r>
      <w:r>
        <w:rPr>
          <w:spacing w:val="-8"/>
          <w:position w:val="2"/>
        </w:rPr>
        <w:t> </w:t>
      </w:r>
      <w:r>
        <w:rPr>
          <w:position w:val="2"/>
        </w:rPr>
        <w:t>chemical</w:t>
      </w:r>
      <w:r>
        <w:rPr>
          <w:spacing w:val="-5"/>
          <w:position w:val="2"/>
        </w:rPr>
        <w:t> </w:t>
      </w:r>
      <w:r>
        <w:rPr>
          <w:position w:val="2"/>
        </w:rPr>
        <w:t>solutions</w:t>
      </w:r>
      <w:r>
        <w:rPr>
          <w:spacing w:val="-6"/>
          <w:position w:val="2"/>
        </w:rPr>
        <w:t> </w:t>
      </w:r>
      <w:r>
        <w:rPr>
          <w:position w:val="2"/>
        </w:rPr>
        <w:t>are</w:t>
      </w:r>
      <w:r>
        <w:rPr>
          <w:spacing w:val="-7"/>
          <w:position w:val="2"/>
        </w:rPr>
        <w:t> </w:t>
      </w:r>
      <w:r>
        <w:rPr>
          <w:position w:val="2"/>
        </w:rPr>
        <w:t>typically</w:t>
      </w:r>
      <w:r>
        <w:rPr>
          <w:spacing w:val="-6"/>
          <w:position w:val="2"/>
        </w:rPr>
        <w:t> </w:t>
      </w:r>
      <w:r>
        <w:rPr>
          <w:position w:val="2"/>
        </w:rPr>
        <w:t>amines</w:t>
      </w:r>
      <w:r>
        <w:rPr>
          <w:spacing w:val="-6"/>
          <w:position w:val="2"/>
        </w:rPr>
        <w:t> </w:t>
      </w:r>
      <w:r>
        <w:rPr>
          <w:position w:val="2"/>
        </w:rPr>
        <w:t>(in</w:t>
      </w:r>
      <w:r>
        <w:rPr>
          <w:spacing w:val="-4"/>
          <w:position w:val="2"/>
        </w:rPr>
        <w:t> </w:t>
      </w:r>
      <w:r>
        <w:rPr>
          <w:position w:val="2"/>
        </w:rPr>
        <w:t>this</w:t>
      </w:r>
      <w:r>
        <w:rPr>
          <w:spacing w:val="-6"/>
          <w:position w:val="2"/>
        </w:rPr>
        <w:t> </w:t>
      </w:r>
      <w:r>
        <w:rPr>
          <w:position w:val="2"/>
        </w:rPr>
        <w:t>case,</w:t>
      </w:r>
      <w:r>
        <w:rPr>
          <w:spacing w:val="-5"/>
          <w:position w:val="2"/>
        </w:rPr>
        <w:t> </w:t>
      </w:r>
      <w:r>
        <w:rPr>
          <w:position w:val="2"/>
        </w:rPr>
        <w:t>MDEA)</w:t>
      </w:r>
      <w:r>
        <w:rPr>
          <w:spacing w:val="-5"/>
          <w:position w:val="2"/>
        </w:rPr>
        <w:t> </w:t>
      </w:r>
      <w:r>
        <w:rPr>
          <w:position w:val="2"/>
        </w:rPr>
        <w:t>that</w:t>
      </w:r>
      <w:r>
        <w:rPr>
          <w:spacing w:val="-8"/>
          <w:position w:val="2"/>
        </w:rPr>
        <w:t> </w:t>
      </w:r>
      <w:r>
        <w:rPr>
          <w:position w:val="2"/>
        </w:rPr>
        <w:t>have a</w:t>
      </w:r>
      <w:r>
        <w:rPr>
          <w:spacing w:val="-10"/>
          <w:position w:val="2"/>
        </w:rPr>
        <w:t> </w:t>
      </w:r>
      <w:r>
        <w:rPr>
          <w:position w:val="2"/>
        </w:rPr>
        <w:t>high</w:t>
      </w:r>
      <w:r>
        <w:rPr>
          <w:spacing w:val="-10"/>
          <w:position w:val="2"/>
        </w:rPr>
        <w:t> </w:t>
      </w:r>
      <w:r>
        <w:rPr>
          <w:position w:val="2"/>
        </w:rPr>
        <w:t>affinity</w:t>
      </w:r>
      <w:r>
        <w:rPr>
          <w:spacing w:val="-10"/>
          <w:position w:val="2"/>
        </w:rPr>
        <w:t> </w:t>
      </w:r>
      <w:r>
        <w:rPr>
          <w:position w:val="2"/>
        </w:rPr>
        <w:t>for</w:t>
      </w:r>
      <w:r>
        <w:rPr>
          <w:spacing w:val="-10"/>
          <w:position w:val="2"/>
        </w:rPr>
        <w:t> </w:t>
      </w:r>
      <w:r>
        <w:rPr>
          <w:position w:val="2"/>
        </w:rPr>
        <w:t>CO</w:t>
      </w:r>
      <w:r>
        <w:rPr>
          <w:sz w:val="13"/>
        </w:rPr>
        <w:t>2</w:t>
      </w:r>
      <w:r>
        <w:rPr>
          <w:position w:val="2"/>
        </w:rPr>
        <w:t>.</w:t>
      </w:r>
      <w:r>
        <w:rPr>
          <w:spacing w:val="-10"/>
          <w:position w:val="2"/>
        </w:rPr>
        <w:t> </w:t>
      </w:r>
      <w:r>
        <w:rPr>
          <w:position w:val="2"/>
        </w:rPr>
        <w:t>The</w:t>
      </w:r>
      <w:r>
        <w:rPr>
          <w:spacing w:val="-10"/>
          <w:position w:val="2"/>
        </w:rPr>
        <w:t> </w:t>
      </w:r>
      <w:r>
        <w:rPr>
          <w:position w:val="2"/>
        </w:rPr>
        <w:t>amines</w:t>
      </w:r>
      <w:r>
        <w:rPr>
          <w:spacing w:val="-11"/>
          <w:position w:val="2"/>
        </w:rPr>
        <w:t> </w:t>
      </w:r>
      <w:r>
        <w:rPr>
          <w:position w:val="2"/>
        </w:rPr>
        <w:t>property</w:t>
      </w:r>
      <w:r>
        <w:rPr>
          <w:spacing w:val="-10"/>
          <w:position w:val="2"/>
        </w:rPr>
        <w:t> </w:t>
      </w:r>
      <w:r>
        <w:rPr>
          <w:position w:val="2"/>
        </w:rPr>
        <w:t>bundle</w:t>
      </w:r>
      <w:r>
        <w:rPr>
          <w:spacing w:val="-10"/>
          <w:position w:val="2"/>
        </w:rPr>
        <w:t> </w:t>
      </w:r>
      <w:r>
        <w:rPr>
          <w:position w:val="2"/>
        </w:rPr>
        <w:t>is</w:t>
      </w:r>
      <w:r>
        <w:rPr>
          <w:spacing w:val="-11"/>
          <w:position w:val="2"/>
        </w:rPr>
        <w:t> </w:t>
      </w:r>
      <w:r>
        <w:rPr>
          <w:position w:val="2"/>
        </w:rPr>
        <w:t>selected</w:t>
      </w:r>
      <w:r>
        <w:rPr>
          <w:spacing w:val="-9"/>
          <w:position w:val="2"/>
        </w:rPr>
        <w:t> </w:t>
      </w:r>
      <w:r>
        <w:rPr>
          <w:position w:val="2"/>
        </w:rPr>
        <w:t>as</w:t>
      </w:r>
      <w:r>
        <w:rPr>
          <w:spacing w:val="-11"/>
          <w:position w:val="2"/>
        </w:rPr>
        <w:t> </w:t>
      </w:r>
      <w:r>
        <w:rPr>
          <w:position w:val="2"/>
        </w:rPr>
        <w:t>the</w:t>
      </w:r>
      <w:r>
        <w:rPr>
          <w:spacing w:val="-10"/>
          <w:position w:val="2"/>
        </w:rPr>
        <w:t> </w:t>
      </w:r>
      <w:r>
        <w:rPr>
          <w:position w:val="2"/>
        </w:rPr>
        <w:t>acid</w:t>
      </w:r>
      <w:r>
        <w:rPr>
          <w:spacing w:val="-10"/>
          <w:position w:val="2"/>
        </w:rPr>
        <w:t> </w:t>
      </w:r>
      <w:r>
        <w:rPr>
          <w:position w:val="2"/>
        </w:rPr>
        <w:t>gas</w:t>
      </w:r>
      <w:r>
        <w:rPr>
          <w:spacing w:val="-11"/>
          <w:position w:val="2"/>
        </w:rPr>
        <w:t> </w:t>
      </w:r>
      <w:r>
        <w:rPr>
          <w:position w:val="2"/>
        </w:rPr>
        <w:t>chemical</w:t>
      </w:r>
      <w:r>
        <w:rPr>
          <w:spacing w:val="-8"/>
          <w:position w:val="2"/>
        </w:rPr>
        <w:t> </w:t>
      </w:r>
      <w:r>
        <w:rPr>
          <w:position w:val="2"/>
        </w:rPr>
        <w:t>solvent</w:t>
      </w:r>
      <w:r>
        <w:rPr>
          <w:spacing w:val="-11"/>
          <w:position w:val="2"/>
        </w:rPr>
        <w:t> </w:t>
      </w:r>
      <w:r>
        <w:rPr>
          <w:position w:val="2"/>
        </w:rPr>
        <w:t>due</w:t>
      </w:r>
      <w:r>
        <w:rPr>
          <w:spacing w:val="-10"/>
          <w:position w:val="2"/>
        </w:rPr>
        <w:t> </w:t>
      </w:r>
      <w:r>
        <w:rPr>
          <w:position w:val="2"/>
        </w:rPr>
        <w:t>to</w:t>
      </w:r>
      <w:r>
        <w:rPr>
          <w:spacing w:val="-10"/>
          <w:position w:val="2"/>
        </w:rPr>
        <w:t> </w:t>
      </w:r>
      <w:r>
        <w:rPr>
          <w:position w:val="2"/>
        </w:rPr>
        <w:t>its</w:t>
      </w:r>
      <w:r>
        <w:rPr>
          <w:spacing w:val="-12"/>
          <w:position w:val="2"/>
        </w:rPr>
        <w:t> </w:t>
      </w:r>
      <w:r>
        <w:rPr>
          <w:position w:val="2"/>
        </w:rPr>
        <w:t>more</w:t>
      </w:r>
      <w:r>
        <w:rPr>
          <w:spacing w:val="-10"/>
          <w:position w:val="2"/>
        </w:rPr>
        <w:t> </w:t>
      </w:r>
      <w:r>
        <w:rPr>
          <w:position w:val="2"/>
        </w:rPr>
        <w:t>reliable </w:t>
      </w:r>
      <w:r>
        <w:rPr/>
        <w:t>outputs compared to empirical models when used as the equilibrium model. 275,773.243 kg/h of flue gas combined from SMR and CRU at 37.27 bar pressure was treated in an amine-based absorption plant for carbon dioxide recuperation. The molar composition of the flue gases is shown in Tab. 2.</w:t>
      </w:r>
    </w:p>
    <w:p>
      <w:pPr>
        <w:pStyle w:val="BodyText"/>
        <w:spacing w:line="237" w:lineRule="auto"/>
        <w:ind w:left="360" w:right="352"/>
        <w:rPr>
          <w:position w:val="2"/>
        </w:rPr>
      </w:pPr>
      <w:r>
        <w:rPr>
          <w:position w:val="2"/>
        </w:rPr>
        <w:t>Fig. 1 shows the CO</w:t>
      </w:r>
      <w:r>
        <w:rPr>
          <w:sz w:val="13"/>
        </w:rPr>
        <w:t>2</w:t>
      </w:r>
      <w:r>
        <w:rPr>
          <w:spacing w:val="34"/>
          <w:sz w:val="13"/>
        </w:rPr>
        <w:t> </w:t>
      </w:r>
      <w:r>
        <w:rPr>
          <w:position w:val="2"/>
        </w:rPr>
        <w:t>capturing plant for SMR and CRU gas cleaning. The simulation is done by Aspen HYSYS </w:t>
      </w:r>
      <w:r>
        <w:rPr/>
        <w:t>Version 11. Tab. 2 shows that the capturing plant's total efficiency is 99.6%, and the purity in the product stream is </w:t>
      </w:r>
      <w:r>
        <w:rPr>
          <w:position w:val="2"/>
        </w:rPr>
        <w:t>96.1%</w:t>
      </w:r>
      <w:r>
        <w:rPr>
          <w:spacing w:val="-1"/>
          <w:position w:val="2"/>
        </w:rPr>
        <w:t> </w:t>
      </w:r>
      <w:r>
        <w:rPr>
          <w:position w:val="2"/>
        </w:rPr>
        <w:t>CO</w:t>
      </w:r>
      <w:r>
        <w:rPr>
          <w:sz w:val="13"/>
        </w:rPr>
        <w:t>2 </w:t>
      </w:r>
      <w:r>
        <w:rPr>
          <w:position w:val="2"/>
        </w:rPr>
        <w:t>with the</w:t>
      </w:r>
      <w:r>
        <w:rPr>
          <w:spacing w:val="-2"/>
          <w:position w:val="2"/>
        </w:rPr>
        <w:t> </w:t>
      </w:r>
      <w:r>
        <w:rPr>
          <w:position w:val="2"/>
        </w:rPr>
        <w:t>total</w:t>
      </w:r>
      <w:r>
        <w:rPr>
          <w:spacing w:val="1"/>
          <w:position w:val="2"/>
        </w:rPr>
        <w:t> </w:t>
      </w:r>
      <w:r>
        <w:rPr>
          <w:position w:val="2"/>
        </w:rPr>
        <w:t>flow</w:t>
      </w:r>
      <w:r>
        <w:rPr>
          <w:spacing w:val="1"/>
          <w:position w:val="2"/>
        </w:rPr>
        <w:t> </w:t>
      </w:r>
      <w:r>
        <w:rPr>
          <w:position w:val="2"/>
        </w:rPr>
        <w:t>rate</w:t>
      </w:r>
      <w:r>
        <w:rPr>
          <w:spacing w:val="2"/>
          <w:position w:val="2"/>
        </w:rPr>
        <w:t> </w:t>
      </w:r>
      <w:r>
        <w:rPr>
          <w:position w:val="2"/>
        </w:rPr>
        <w:t>of</w:t>
      </w:r>
      <w:r>
        <w:rPr>
          <w:spacing w:val="1"/>
          <w:position w:val="2"/>
        </w:rPr>
        <w:t> </w:t>
      </w:r>
      <w:r>
        <w:rPr>
          <w:position w:val="2"/>
        </w:rPr>
        <w:t>CO</w:t>
      </w:r>
      <w:r>
        <w:rPr>
          <w:sz w:val="13"/>
        </w:rPr>
        <w:t>2</w:t>
      </w:r>
      <w:r>
        <w:rPr>
          <w:spacing w:val="17"/>
          <w:sz w:val="13"/>
        </w:rPr>
        <w:t> </w:t>
      </w:r>
      <w:r>
        <w:rPr>
          <w:position w:val="2"/>
        </w:rPr>
        <w:t>product</w:t>
      </w:r>
      <w:r>
        <w:rPr>
          <w:spacing w:val="-3"/>
          <w:position w:val="2"/>
        </w:rPr>
        <w:t> </w:t>
      </w:r>
      <w:r>
        <w:rPr>
          <w:position w:val="2"/>
        </w:rPr>
        <w:t>being</w:t>
      </w:r>
      <w:r>
        <w:rPr>
          <w:spacing w:val="2"/>
          <w:position w:val="2"/>
        </w:rPr>
        <w:t> </w:t>
      </w:r>
      <w:r>
        <w:rPr>
          <w:position w:val="2"/>
        </w:rPr>
        <w:t>108,403.876</w:t>
      </w:r>
      <w:r>
        <w:rPr>
          <w:spacing w:val="3"/>
          <w:position w:val="2"/>
        </w:rPr>
        <w:t> </w:t>
      </w:r>
      <w:r>
        <w:rPr>
          <w:position w:val="2"/>
        </w:rPr>
        <w:t>kg/h.</w:t>
      </w:r>
      <w:r>
        <w:rPr>
          <w:spacing w:val="-1"/>
          <w:position w:val="2"/>
        </w:rPr>
        <w:t> </w:t>
      </w:r>
      <w:r>
        <w:rPr>
          <w:position w:val="2"/>
        </w:rPr>
        <w:t>Typical</w:t>
      </w:r>
      <w:r>
        <w:rPr>
          <w:spacing w:val="-2"/>
          <w:position w:val="2"/>
        </w:rPr>
        <w:t> </w:t>
      </w:r>
      <w:r>
        <w:rPr>
          <w:position w:val="2"/>
        </w:rPr>
        <w:t>equipment</w:t>
      </w:r>
      <w:r>
        <w:rPr>
          <w:spacing w:val="-1"/>
          <w:position w:val="2"/>
        </w:rPr>
        <w:t> </w:t>
      </w:r>
      <w:r>
        <w:rPr>
          <w:position w:val="2"/>
        </w:rPr>
        <w:t>used in simulation</w:t>
      </w:r>
      <w:r>
        <w:rPr>
          <w:spacing w:val="3"/>
          <w:position w:val="2"/>
        </w:rPr>
        <w:t> </w:t>
      </w:r>
      <w:r>
        <w:rPr>
          <w:spacing w:val="-5"/>
          <w:position w:val="2"/>
        </w:rPr>
        <w:t>is</w:t>
      </w:r>
    </w:p>
    <w:p>
      <w:pPr>
        <w:pStyle w:val="BodyText"/>
        <w:spacing w:after="0" w:line="237" w:lineRule="auto"/>
        <w:rPr>
          <w:position w:val="2"/>
        </w:rPr>
        <w:sectPr>
          <w:pgSz w:w="12240" w:h="15840"/>
          <w:pgMar w:top="1460" w:bottom="280" w:left="1080" w:right="1080"/>
        </w:sectPr>
      </w:pPr>
    </w:p>
    <w:p>
      <w:pPr>
        <w:pStyle w:val="BodyText"/>
        <w:spacing w:before="61"/>
        <w:ind w:left="360" w:right="354"/>
      </w:pPr>
      <w:r>
        <w:rPr/>
        <w:t>a mixer, separator, absorber, cooler, regenerator, reboiler, condenser, and compressor. For the amines, 56% MDEA was used, and the efficiency absorber was 99.87%.</w:t>
      </w:r>
    </w:p>
    <w:p>
      <w:pPr>
        <w:pStyle w:val="ListParagraph"/>
        <w:numPr>
          <w:ilvl w:val="1"/>
          <w:numId w:val="2"/>
        </w:numPr>
        <w:tabs>
          <w:tab w:pos="786" w:val="left" w:leader="none"/>
        </w:tabs>
        <w:spacing w:line="228" w:lineRule="exact" w:before="0" w:after="0"/>
        <w:ind w:left="786" w:right="0" w:hanging="426"/>
        <w:jc w:val="both"/>
        <w:rPr>
          <w:i/>
          <w:sz w:val="20"/>
        </w:rPr>
      </w:pPr>
      <w:r>
        <w:rPr>
          <w:i/>
          <w:sz w:val="20"/>
        </w:rPr>
        <w:t>Phase</w:t>
      </w:r>
      <w:r>
        <w:rPr>
          <w:i/>
          <w:spacing w:val="-3"/>
          <w:sz w:val="20"/>
        </w:rPr>
        <w:t> </w:t>
      </w:r>
      <w:r>
        <w:rPr>
          <w:i/>
          <w:sz w:val="20"/>
        </w:rPr>
        <w:t>of</w:t>
      </w:r>
      <w:r>
        <w:rPr>
          <w:i/>
          <w:spacing w:val="-3"/>
          <w:sz w:val="20"/>
        </w:rPr>
        <w:t> </w:t>
      </w:r>
      <w:r>
        <w:rPr>
          <w:i/>
          <w:sz w:val="20"/>
        </w:rPr>
        <w:t>the</w:t>
      </w:r>
      <w:r>
        <w:rPr>
          <w:i/>
          <w:spacing w:val="-4"/>
          <w:sz w:val="20"/>
        </w:rPr>
        <w:t> </w:t>
      </w:r>
      <w:r>
        <w:rPr>
          <w:i/>
          <w:sz w:val="20"/>
        </w:rPr>
        <w:t>product</w:t>
      </w:r>
      <w:r>
        <w:rPr>
          <w:i/>
          <w:spacing w:val="-3"/>
          <w:sz w:val="20"/>
        </w:rPr>
        <w:t> </w:t>
      </w:r>
      <w:r>
        <w:rPr>
          <w:i/>
          <w:spacing w:val="-2"/>
          <w:sz w:val="20"/>
        </w:rPr>
        <w:t>stream</w:t>
      </w:r>
    </w:p>
    <w:p>
      <w:pPr>
        <w:pStyle w:val="BodyText"/>
        <w:spacing w:line="232" w:lineRule="exact"/>
        <w:ind w:left="360"/>
        <w:rPr>
          <w:position w:val="2"/>
        </w:rPr>
      </w:pPr>
      <w:r>
        <w:rPr>
          <w:position w:val="2"/>
        </w:rPr>
        <w:t>This</w:t>
      </w:r>
      <w:r>
        <w:rPr>
          <w:spacing w:val="12"/>
          <w:position w:val="2"/>
        </w:rPr>
        <w:t> </w:t>
      </w:r>
      <w:r>
        <w:rPr>
          <w:position w:val="2"/>
        </w:rPr>
        <w:t>study</w:t>
      </w:r>
      <w:r>
        <w:rPr>
          <w:spacing w:val="16"/>
          <w:position w:val="2"/>
        </w:rPr>
        <w:t> </w:t>
      </w:r>
      <w:r>
        <w:rPr>
          <w:position w:val="2"/>
        </w:rPr>
        <w:t>stream</w:t>
      </w:r>
      <w:r>
        <w:rPr>
          <w:spacing w:val="13"/>
          <w:position w:val="2"/>
        </w:rPr>
        <w:t> </w:t>
      </w:r>
      <w:r>
        <w:rPr>
          <w:position w:val="2"/>
        </w:rPr>
        <w:t>product</w:t>
      </w:r>
      <w:r>
        <w:rPr>
          <w:spacing w:val="14"/>
          <w:position w:val="2"/>
        </w:rPr>
        <w:t> </w:t>
      </w:r>
      <w:r>
        <w:rPr>
          <w:position w:val="2"/>
        </w:rPr>
        <w:t>is</w:t>
      </w:r>
      <w:r>
        <w:rPr>
          <w:spacing w:val="13"/>
          <w:position w:val="2"/>
        </w:rPr>
        <w:t> </w:t>
      </w:r>
      <w:r>
        <w:rPr>
          <w:position w:val="2"/>
        </w:rPr>
        <w:t>35.04°C</w:t>
      </w:r>
      <w:r>
        <w:rPr>
          <w:spacing w:val="11"/>
          <w:position w:val="2"/>
        </w:rPr>
        <w:t> </w:t>
      </w:r>
      <w:r>
        <w:rPr>
          <w:position w:val="2"/>
        </w:rPr>
        <w:t>and</w:t>
      </w:r>
      <w:r>
        <w:rPr>
          <w:spacing w:val="15"/>
          <w:position w:val="2"/>
        </w:rPr>
        <w:t> </w:t>
      </w:r>
      <w:r>
        <w:rPr>
          <w:position w:val="2"/>
        </w:rPr>
        <w:t>76.01</w:t>
      </w:r>
      <w:r>
        <w:rPr>
          <w:spacing w:val="13"/>
          <w:position w:val="2"/>
        </w:rPr>
        <w:t> </w:t>
      </w:r>
      <w:r>
        <w:rPr>
          <w:position w:val="2"/>
        </w:rPr>
        <w:t>bars.</w:t>
      </w:r>
      <w:r>
        <w:rPr>
          <w:spacing w:val="13"/>
          <w:position w:val="2"/>
        </w:rPr>
        <w:t> </w:t>
      </w:r>
      <w:r>
        <w:rPr>
          <w:position w:val="2"/>
        </w:rPr>
        <w:t>CO</w:t>
      </w:r>
      <w:r>
        <w:rPr>
          <w:sz w:val="13"/>
        </w:rPr>
        <w:t>2</w:t>
      </w:r>
      <w:r>
        <w:rPr>
          <w:spacing w:val="31"/>
          <w:sz w:val="13"/>
        </w:rPr>
        <w:t> </w:t>
      </w:r>
      <w:r>
        <w:rPr>
          <w:position w:val="2"/>
        </w:rPr>
        <w:t>products</w:t>
      </w:r>
      <w:r>
        <w:rPr>
          <w:spacing w:val="13"/>
          <w:position w:val="2"/>
        </w:rPr>
        <w:t> </w:t>
      </w:r>
      <w:r>
        <w:rPr>
          <w:position w:val="2"/>
        </w:rPr>
        <w:t>in</w:t>
      </w:r>
      <w:r>
        <w:rPr>
          <w:spacing w:val="13"/>
          <w:position w:val="2"/>
        </w:rPr>
        <w:t> </w:t>
      </w:r>
      <w:r>
        <w:rPr>
          <w:position w:val="2"/>
        </w:rPr>
        <w:t>a</w:t>
      </w:r>
      <w:r>
        <w:rPr>
          <w:spacing w:val="14"/>
          <w:position w:val="2"/>
        </w:rPr>
        <w:t> </w:t>
      </w:r>
      <w:r>
        <w:rPr>
          <w:position w:val="2"/>
        </w:rPr>
        <w:t>supercritical</w:t>
      </w:r>
      <w:r>
        <w:rPr>
          <w:spacing w:val="13"/>
          <w:position w:val="2"/>
        </w:rPr>
        <w:t> </w:t>
      </w:r>
      <w:r>
        <w:rPr>
          <w:position w:val="2"/>
        </w:rPr>
        <w:t>fluid</w:t>
      </w:r>
      <w:r>
        <w:rPr>
          <w:spacing w:val="13"/>
          <w:position w:val="2"/>
        </w:rPr>
        <w:t> </w:t>
      </w:r>
      <w:r>
        <w:rPr>
          <w:position w:val="2"/>
        </w:rPr>
        <w:t>phase</w:t>
      </w:r>
      <w:r>
        <w:rPr>
          <w:spacing w:val="19"/>
          <w:position w:val="2"/>
        </w:rPr>
        <w:t> </w:t>
      </w:r>
      <w:r>
        <w:rPr>
          <w:position w:val="2"/>
        </w:rPr>
        <w:t>are</w:t>
      </w:r>
      <w:r>
        <w:rPr>
          <w:spacing w:val="13"/>
          <w:position w:val="2"/>
        </w:rPr>
        <w:t> </w:t>
      </w:r>
      <w:r>
        <w:rPr>
          <w:position w:val="2"/>
        </w:rPr>
        <w:t>34.99°C</w:t>
      </w:r>
      <w:r>
        <w:rPr>
          <w:spacing w:val="12"/>
          <w:position w:val="2"/>
        </w:rPr>
        <w:t> </w:t>
      </w:r>
      <w:r>
        <w:rPr>
          <w:spacing w:val="-5"/>
          <w:position w:val="2"/>
        </w:rPr>
        <w:t>and</w:t>
      </w:r>
    </w:p>
    <w:p>
      <w:pPr>
        <w:pStyle w:val="BodyText"/>
        <w:spacing w:line="237" w:lineRule="auto"/>
        <w:ind w:left="360" w:right="353"/>
      </w:pPr>
      <w:r>
        <w:rPr>
          <w:position w:val="2"/>
        </w:rPr>
        <w:t>75.75 bars [15]. To allow for the most efficient injection conditions, the pressure and temperature of the CO</w:t>
      </w:r>
      <w:r>
        <w:rPr>
          <w:sz w:val="13"/>
        </w:rPr>
        <w:t>2</w:t>
      </w:r>
      <w:r>
        <w:rPr>
          <w:spacing w:val="23"/>
          <w:sz w:val="13"/>
        </w:rPr>
        <w:t> </w:t>
      </w:r>
      <w:r>
        <w:rPr>
          <w:position w:val="2"/>
        </w:rPr>
        <w:t>in the pipeline</w:t>
      </w:r>
      <w:r>
        <w:rPr>
          <w:spacing w:val="-7"/>
          <w:position w:val="2"/>
        </w:rPr>
        <w:t> </w:t>
      </w:r>
      <w:r>
        <w:rPr>
          <w:position w:val="2"/>
        </w:rPr>
        <w:t>will</w:t>
      </w:r>
      <w:r>
        <w:rPr>
          <w:spacing w:val="-8"/>
          <w:position w:val="2"/>
        </w:rPr>
        <w:t> </w:t>
      </w:r>
      <w:r>
        <w:rPr>
          <w:position w:val="2"/>
        </w:rPr>
        <w:t>be</w:t>
      </w:r>
      <w:r>
        <w:rPr>
          <w:spacing w:val="-10"/>
          <w:position w:val="2"/>
        </w:rPr>
        <w:t> </w:t>
      </w:r>
      <w:r>
        <w:rPr>
          <w:position w:val="2"/>
        </w:rPr>
        <w:t>maintained</w:t>
      </w:r>
      <w:r>
        <w:rPr>
          <w:spacing w:val="-7"/>
          <w:position w:val="2"/>
        </w:rPr>
        <w:t> </w:t>
      </w:r>
      <w:r>
        <w:rPr>
          <w:position w:val="2"/>
        </w:rPr>
        <w:t>such</w:t>
      </w:r>
      <w:r>
        <w:rPr>
          <w:spacing w:val="-6"/>
          <w:position w:val="2"/>
        </w:rPr>
        <w:t> </w:t>
      </w:r>
      <w:r>
        <w:rPr>
          <w:position w:val="2"/>
        </w:rPr>
        <w:t>that</w:t>
      </w:r>
      <w:r>
        <w:rPr>
          <w:spacing w:val="-10"/>
          <w:position w:val="2"/>
        </w:rPr>
        <w:t> </w:t>
      </w:r>
      <w:r>
        <w:rPr>
          <w:position w:val="2"/>
        </w:rPr>
        <w:t>CO</w:t>
      </w:r>
      <w:r>
        <w:rPr>
          <w:sz w:val="13"/>
        </w:rPr>
        <w:t>2</w:t>
      </w:r>
      <w:r>
        <w:rPr>
          <w:spacing w:val="10"/>
          <w:sz w:val="13"/>
        </w:rPr>
        <w:t> </w:t>
      </w:r>
      <w:r>
        <w:rPr>
          <w:position w:val="2"/>
        </w:rPr>
        <w:t>will</w:t>
      </w:r>
      <w:r>
        <w:rPr>
          <w:spacing w:val="-8"/>
          <w:position w:val="2"/>
        </w:rPr>
        <w:t> </w:t>
      </w:r>
      <w:r>
        <w:rPr>
          <w:position w:val="2"/>
        </w:rPr>
        <w:t>be</w:t>
      </w:r>
      <w:r>
        <w:rPr>
          <w:spacing w:val="-7"/>
          <w:position w:val="2"/>
        </w:rPr>
        <w:t> </w:t>
      </w:r>
      <w:r>
        <w:rPr>
          <w:position w:val="2"/>
        </w:rPr>
        <w:t>a</w:t>
      </w:r>
      <w:r>
        <w:rPr>
          <w:spacing w:val="-10"/>
          <w:position w:val="2"/>
        </w:rPr>
        <w:t> </w:t>
      </w:r>
      <w:r>
        <w:rPr>
          <w:position w:val="2"/>
        </w:rPr>
        <w:t>supercritical</w:t>
      </w:r>
      <w:r>
        <w:rPr>
          <w:spacing w:val="-8"/>
          <w:position w:val="2"/>
        </w:rPr>
        <w:t> </w:t>
      </w:r>
      <w:r>
        <w:rPr>
          <w:position w:val="2"/>
        </w:rPr>
        <w:t>liquid</w:t>
      </w:r>
      <w:r>
        <w:rPr>
          <w:spacing w:val="-9"/>
          <w:position w:val="2"/>
        </w:rPr>
        <w:t> </w:t>
      </w:r>
      <w:r>
        <w:rPr>
          <w:position w:val="2"/>
        </w:rPr>
        <w:t>when</w:t>
      </w:r>
      <w:r>
        <w:rPr>
          <w:spacing w:val="-9"/>
          <w:position w:val="2"/>
        </w:rPr>
        <w:t> </w:t>
      </w:r>
      <w:r>
        <w:rPr>
          <w:position w:val="2"/>
        </w:rPr>
        <w:t>it</w:t>
      </w:r>
      <w:r>
        <w:rPr>
          <w:spacing w:val="-8"/>
          <w:position w:val="2"/>
        </w:rPr>
        <w:t> </w:t>
      </w:r>
      <w:r>
        <w:rPr>
          <w:position w:val="2"/>
        </w:rPr>
        <w:t>enters</w:t>
      </w:r>
      <w:r>
        <w:rPr>
          <w:spacing w:val="-11"/>
          <w:position w:val="2"/>
        </w:rPr>
        <w:t> </w:t>
      </w:r>
      <w:r>
        <w:rPr>
          <w:position w:val="2"/>
        </w:rPr>
        <w:t>the</w:t>
      </w:r>
      <w:r>
        <w:rPr>
          <w:spacing w:val="-7"/>
          <w:position w:val="2"/>
        </w:rPr>
        <w:t> </w:t>
      </w:r>
      <w:r>
        <w:rPr>
          <w:position w:val="2"/>
        </w:rPr>
        <w:t>injection</w:t>
      </w:r>
      <w:r>
        <w:rPr>
          <w:spacing w:val="-7"/>
          <w:position w:val="2"/>
        </w:rPr>
        <w:t> </w:t>
      </w:r>
      <w:r>
        <w:rPr>
          <w:position w:val="2"/>
        </w:rPr>
        <w:t>well</w:t>
      </w:r>
      <w:r>
        <w:rPr>
          <w:spacing w:val="-4"/>
          <w:position w:val="2"/>
        </w:rPr>
        <w:t> </w:t>
      </w:r>
      <w:r>
        <w:rPr>
          <w:position w:val="2"/>
        </w:rPr>
        <w:t>[16].</w:t>
      </w:r>
      <w:r>
        <w:rPr>
          <w:spacing w:val="-10"/>
          <w:position w:val="2"/>
        </w:rPr>
        <w:t> </w:t>
      </w:r>
      <w:r>
        <w:rPr>
          <w:position w:val="2"/>
        </w:rPr>
        <w:t>This</w:t>
      </w:r>
      <w:r>
        <w:rPr>
          <w:spacing w:val="-11"/>
          <w:position w:val="2"/>
        </w:rPr>
        <w:t> </w:t>
      </w:r>
      <w:r>
        <w:rPr>
          <w:position w:val="2"/>
        </w:rPr>
        <w:t>CO</w:t>
      </w:r>
      <w:r>
        <w:rPr>
          <w:sz w:val="13"/>
        </w:rPr>
        <w:t>2</w:t>
      </w:r>
      <w:r>
        <w:rPr>
          <w:spacing w:val="40"/>
          <w:sz w:val="13"/>
        </w:rPr>
        <w:t> </w:t>
      </w:r>
      <w:r>
        <w:rPr/>
        <w:t>product is ready to transport using pipelines 100 km with a pressure drop of 1.1 bars. Tab. 2. shows the results of components before and after treatment acid gas removal.</w:t>
      </w:r>
    </w:p>
    <w:p>
      <w:pPr>
        <w:tabs>
          <w:tab w:pos="1811" w:val="left" w:leader="none"/>
          <w:tab w:pos="5532" w:val="left" w:leader="none"/>
        </w:tabs>
        <w:spacing w:before="227"/>
        <w:ind w:left="1" w:right="0" w:firstLine="0"/>
        <w:jc w:val="center"/>
        <w:rPr>
          <w:sz w:val="18"/>
        </w:rPr>
      </w:pPr>
      <w:r>
        <w:rPr>
          <w:b/>
          <w:sz w:val="18"/>
          <w:u w:val="single"/>
        </w:rPr>
        <w:tab/>
        <w:t>TABLE</w:t>
      </w:r>
      <w:r>
        <w:rPr>
          <w:b/>
          <w:spacing w:val="-2"/>
          <w:sz w:val="18"/>
          <w:u w:val="single"/>
        </w:rPr>
        <w:t> </w:t>
      </w:r>
      <w:r>
        <w:rPr>
          <w:b/>
          <w:sz w:val="18"/>
          <w:u w:val="single"/>
        </w:rPr>
        <w:t>2. </w:t>
      </w:r>
      <w:r>
        <w:rPr>
          <w:sz w:val="18"/>
          <w:u w:val="single"/>
        </w:rPr>
        <w:t>Composition</w:t>
      </w:r>
      <w:r>
        <w:rPr>
          <w:spacing w:val="-1"/>
          <w:sz w:val="18"/>
          <w:u w:val="single"/>
        </w:rPr>
        <w:t> </w:t>
      </w:r>
      <w:r>
        <w:rPr>
          <w:sz w:val="18"/>
          <w:u w:val="single"/>
        </w:rPr>
        <w:t>input</w:t>
      </w:r>
      <w:r>
        <w:rPr>
          <w:spacing w:val="-3"/>
          <w:sz w:val="18"/>
          <w:u w:val="single"/>
        </w:rPr>
        <w:t> </w:t>
      </w:r>
      <w:r>
        <w:rPr>
          <w:sz w:val="18"/>
          <w:u w:val="single"/>
        </w:rPr>
        <w:t>and</w:t>
      </w:r>
      <w:r>
        <w:rPr>
          <w:spacing w:val="1"/>
          <w:sz w:val="18"/>
          <w:u w:val="single"/>
        </w:rPr>
        <w:t> </w:t>
      </w:r>
      <w:r>
        <w:rPr>
          <w:spacing w:val="-2"/>
          <w:sz w:val="18"/>
          <w:u w:val="single"/>
        </w:rPr>
        <w:t>output</w:t>
      </w:r>
      <w:r>
        <w:rPr>
          <w:sz w:val="18"/>
          <w:u w:val="single"/>
        </w:rPr>
        <w:tab/>
      </w:r>
    </w:p>
    <w:p>
      <w:pPr>
        <w:spacing w:line="149" w:lineRule="exact" w:before="42"/>
        <w:ind w:left="1544" w:right="425" w:firstLine="0"/>
        <w:jc w:val="center"/>
        <w:rPr>
          <w:b/>
          <w:sz w:val="18"/>
        </w:rPr>
      </w:pPr>
      <w:r>
        <w:rPr>
          <w:b/>
          <w:sz w:val="18"/>
        </w:rPr>
        <w:t>Stream </w:t>
      </w:r>
      <w:r>
        <w:rPr>
          <w:b/>
          <w:spacing w:val="-2"/>
          <w:sz w:val="18"/>
        </w:rPr>
        <w:t>(mol/kg)</w:t>
      </w:r>
    </w:p>
    <w:p>
      <w:pPr>
        <w:spacing w:line="200" w:lineRule="exact" w:before="0"/>
        <w:ind w:left="2383" w:right="0" w:firstLine="0"/>
        <w:jc w:val="left"/>
        <w:rPr>
          <w:b/>
          <w:sz w:val="18"/>
        </w:rPr>
      </w:pPr>
      <w:r>
        <w:rPr>
          <w:b/>
          <w:sz w:val="18"/>
        </w:rPr>
        <mc:AlternateContent>
          <mc:Choice Requires="wps">
            <w:drawing>
              <wp:anchor distT="0" distB="0" distL="0" distR="0" allowOverlap="1" layoutInCell="1" locked="0" behindDoc="0" simplePos="0" relativeHeight="15730688">
                <wp:simplePos x="0" y="0"/>
                <wp:positionH relativeFrom="page">
                  <wp:posOffset>844854</wp:posOffset>
                </wp:positionH>
                <wp:positionV relativeFrom="paragraph">
                  <wp:posOffset>61158</wp:posOffset>
                </wp:positionV>
                <wp:extent cx="4836160" cy="1464310"/>
                <wp:effectExtent l="0" t="0" r="0" b="0"/>
                <wp:wrapNone/>
                <wp:docPr id="88" name="Textbox 88"/>
                <wp:cNvGraphicFramePr>
                  <a:graphicFrameLocks/>
                </wp:cNvGraphicFramePr>
                <a:graphic>
                  <a:graphicData uri="http://schemas.microsoft.com/office/word/2010/wordprocessingShape">
                    <wps:wsp>
                      <wps:cNvPr id="88" name="Textbox 88"/>
                      <wps:cNvSpPr txBox="1"/>
                      <wps:spPr>
                        <a:xfrm>
                          <a:off x="0" y="0"/>
                          <a:ext cx="4836160" cy="1464310"/>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0"/>
                              <w:gridCol w:w="1624"/>
                              <w:gridCol w:w="1121"/>
                              <w:gridCol w:w="2150"/>
                              <w:gridCol w:w="2262"/>
                            </w:tblGrid>
                            <w:tr>
                              <w:trPr>
                                <w:trHeight w:val="273" w:hRule="atLeast"/>
                              </w:trPr>
                              <w:tc>
                                <w:tcPr>
                                  <w:tcW w:w="1964" w:type="dxa"/>
                                  <w:gridSpan w:val="2"/>
                                  <w:vMerge w:val="restart"/>
                                </w:tcPr>
                                <w:p>
                                  <w:pPr>
                                    <w:pStyle w:val="TableParagraph"/>
                                    <w:rPr>
                                      <w:sz w:val="18"/>
                                    </w:rPr>
                                  </w:pPr>
                                </w:p>
                              </w:tc>
                              <w:tc>
                                <w:tcPr>
                                  <w:tcW w:w="1121" w:type="dxa"/>
                                  <w:tcBorders>
                                    <w:bottom w:val="single" w:sz="4" w:space="0" w:color="000000"/>
                                  </w:tcBorders>
                                </w:tcPr>
                                <w:p>
                                  <w:pPr>
                                    <w:pStyle w:val="TableParagraph"/>
                                    <w:rPr>
                                      <w:sz w:val="18"/>
                                    </w:rPr>
                                  </w:pPr>
                                </w:p>
                              </w:tc>
                              <w:tc>
                                <w:tcPr>
                                  <w:tcW w:w="2150" w:type="dxa"/>
                                  <w:tcBorders>
                                    <w:top w:val="single" w:sz="4" w:space="0" w:color="000000"/>
                                    <w:bottom w:val="single" w:sz="4" w:space="0" w:color="000000"/>
                                  </w:tcBorders>
                                </w:tcPr>
                                <w:p>
                                  <w:pPr>
                                    <w:pStyle w:val="TableParagraph"/>
                                    <w:spacing w:before="33"/>
                                    <w:ind w:left="102" w:right="1"/>
                                    <w:jc w:val="center"/>
                                    <w:rPr>
                                      <w:b/>
                                      <w:sz w:val="18"/>
                                    </w:rPr>
                                  </w:pPr>
                                  <w:r>
                                    <w:rPr>
                                      <w:b/>
                                      <w:sz w:val="18"/>
                                    </w:rPr>
                                    <w:t>Flue</w:t>
                                  </w:r>
                                  <w:r>
                                    <w:rPr>
                                      <w:b/>
                                      <w:spacing w:val="-1"/>
                                      <w:sz w:val="18"/>
                                    </w:rPr>
                                    <w:t> </w:t>
                                  </w:r>
                                  <w:r>
                                    <w:rPr>
                                      <w:b/>
                                      <w:spacing w:val="-5"/>
                                      <w:sz w:val="18"/>
                                    </w:rPr>
                                    <w:t>gas</w:t>
                                  </w:r>
                                </w:p>
                              </w:tc>
                              <w:tc>
                                <w:tcPr>
                                  <w:tcW w:w="2262" w:type="dxa"/>
                                  <w:tcBorders>
                                    <w:top w:val="single" w:sz="4" w:space="0" w:color="000000"/>
                                    <w:bottom w:val="single" w:sz="4" w:space="0" w:color="000000"/>
                                  </w:tcBorders>
                                </w:tcPr>
                                <w:p>
                                  <w:pPr>
                                    <w:pStyle w:val="TableParagraph"/>
                                    <w:spacing w:before="33"/>
                                    <w:ind w:left="102" w:right="1"/>
                                    <w:jc w:val="center"/>
                                    <w:rPr>
                                      <w:b/>
                                      <w:position w:val="1"/>
                                      <w:sz w:val="18"/>
                                    </w:rPr>
                                  </w:pPr>
                                  <w:r>
                                    <w:rPr>
                                      <w:b/>
                                      <w:position w:val="1"/>
                                      <w:sz w:val="18"/>
                                    </w:rPr>
                                    <w:t>CO</w:t>
                                  </w:r>
                                  <w:r>
                                    <w:rPr>
                                      <w:b/>
                                      <w:sz w:val="12"/>
                                    </w:rPr>
                                    <w:t>2</w:t>
                                  </w:r>
                                  <w:r>
                                    <w:rPr>
                                      <w:b/>
                                      <w:spacing w:val="13"/>
                                      <w:sz w:val="12"/>
                                    </w:rPr>
                                    <w:t> </w:t>
                                  </w:r>
                                  <w:r>
                                    <w:rPr>
                                      <w:b/>
                                      <w:spacing w:val="-2"/>
                                      <w:position w:val="1"/>
                                      <w:sz w:val="18"/>
                                    </w:rPr>
                                    <w:t>Product</w:t>
                                  </w:r>
                                </w:p>
                              </w:tc>
                            </w:tr>
                            <w:tr>
                              <w:trPr>
                                <w:trHeight w:val="210" w:hRule="atLeast"/>
                              </w:trPr>
                              <w:tc>
                                <w:tcPr>
                                  <w:tcW w:w="1964" w:type="dxa"/>
                                  <w:gridSpan w:val="2"/>
                                  <w:vMerge/>
                                  <w:tcBorders>
                                    <w:top w:val="nil"/>
                                  </w:tcBorders>
                                </w:tcPr>
                                <w:p>
                                  <w:pPr>
                                    <w:rPr>
                                      <w:sz w:val="2"/>
                                      <w:szCs w:val="2"/>
                                    </w:rPr>
                                  </w:pPr>
                                </w:p>
                              </w:tc>
                              <w:tc>
                                <w:tcPr>
                                  <w:tcW w:w="1121" w:type="dxa"/>
                                  <w:tcBorders>
                                    <w:top w:val="single" w:sz="4" w:space="0" w:color="000000"/>
                                  </w:tcBorders>
                                </w:tcPr>
                                <w:p>
                                  <w:pPr>
                                    <w:pStyle w:val="TableParagraph"/>
                                    <w:spacing w:line="190" w:lineRule="exact"/>
                                    <w:ind w:left="109"/>
                                    <w:rPr>
                                      <w:sz w:val="12"/>
                                    </w:rPr>
                                  </w:pPr>
                                  <w:r>
                                    <w:rPr>
                                      <w:spacing w:val="-5"/>
                                      <w:position w:val="1"/>
                                      <w:sz w:val="18"/>
                                    </w:rPr>
                                    <w:t>CH</w:t>
                                  </w:r>
                                  <w:r>
                                    <w:rPr>
                                      <w:spacing w:val="-5"/>
                                      <w:sz w:val="12"/>
                                    </w:rPr>
                                    <w:t>4</w:t>
                                  </w:r>
                                </w:p>
                              </w:tc>
                              <w:tc>
                                <w:tcPr>
                                  <w:tcW w:w="2150" w:type="dxa"/>
                                  <w:tcBorders>
                                    <w:top w:val="single" w:sz="4" w:space="0" w:color="000000"/>
                                  </w:tcBorders>
                                </w:tcPr>
                                <w:p>
                                  <w:pPr>
                                    <w:pStyle w:val="TableParagraph"/>
                                    <w:spacing w:line="190" w:lineRule="exact"/>
                                    <w:ind w:left="102"/>
                                    <w:jc w:val="center"/>
                                    <w:rPr>
                                      <w:sz w:val="18"/>
                                    </w:rPr>
                                  </w:pPr>
                                  <w:r>
                                    <w:rPr>
                                      <w:spacing w:val="-2"/>
                                      <w:sz w:val="18"/>
                                    </w:rPr>
                                    <w:t>0.000461</w:t>
                                  </w:r>
                                </w:p>
                              </w:tc>
                              <w:tc>
                                <w:tcPr>
                                  <w:tcW w:w="2262" w:type="dxa"/>
                                  <w:tcBorders>
                                    <w:top w:val="single" w:sz="4" w:space="0" w:color="000000"/>
                                  </w:tcBorders>
                                </w:tcPr>
                                <w:p>
                                  <w:pPr>
                                    <w:pStyle w:val="TableParagraph"/>
                                    <w:spacing w:line="190" w:lineRule="exact"/>
                                    <w:ind w:left="102" w:right="1"/>
                                    <w:jc w:val="center"/>
                                    <w:rPr>
                                      <w:sz w:val="18"/>
                                    </w:rPr>
                                  </w:pPr>
                                  <w:r>
                                    <w:rPr>
                                      <w:spacing w:val="-2"/>
                                      <w:sz w:val="18"/>
                                    </w:rPr>
                                    <w:t>0.001138</w:t>
                                  </w:r>
                                </w:p>
                              </w:tc>
                            </w:tr>
                            <w:tr>
                              <w:trPr>
                                <w:trHeight w:val="206" w:hRule="atLeast"/>
                              </w:trPr>
                              <w:tc>
                                <w:tcPr>
                                  <w:tcW w:w="1964" w:type="dxa"/>
                                  <w:gridSpan w:val="2"/>
                                  <w:vMerge/>
                                  <w:tcBorders>
                                    <w:top w:val="nil"/>
                                  </w:tcBorders>
                                </w:tcPr>
                                <w:p>
                                  <w:pPr>
                                    <w:rPr>
                                      <w:sz w:val="2"/>
                                      <w:szCs w:val="2"/>
                                    </w:rPr>
                                  </w:pPr>
                                </w:p>
                              </w:tc>
                              <w:tc>
                                <w:tcPr>
                                  <w:tcW w:w="1121" w:type="dxa"/>
                                </w:tcPr>
                                <w:p>
                                  <w:pPr>
                                    <w:pStyle w:val="TableParagraph"/>
                                    <w:spacing w:line="186" w:lineRule="exact"/>
                                    <w:ind w:left="109"/>
                                    <w:rPr>
                                      <w:sz w:val="12"/>
                                    </w:rPr>
                                  </w:pPr>
                                  <w:r>
                                    <w:rPr>
                                      <w:spacing w:val="-5"/>
                                      <w:position w:val="1"/>
                                      <w:sz w:val="18"/>
                                    </w:rPr>
                                    <w:t>N</w:t>
                                  </w:r>
                                  <w:r>
                                    <w:rPr>
                                      <w:spacing w:val="-5"/>
                                      <w:sz w:val="12"/>
                                    </w:rPr>
                                    <w:t>2</w:t>
                                  </w:r>
                                </w:p>
                              </w:tc>
                              <w:tc>
                                <w:tcPr>
                                  <w:tcW w:w="2150" w:type="dxa"/>
                                </w:tcPr>
                                <w:p>
                                  <w:pPr>
                                    <w:pStyle w:val="TableParagraph"/>
                                    <w:spacing w:line="186" w:lineRule="exact"/>
                                    <w:ind w:left="102"/>
                                    <w:jc w:val="center"/>
                                    <w:rPr>
                                      <w:sz w:val="18"/>
                                    </w:rPr>
                                  </w:pPr>
                                  <w:r>
                                    <w:rPr>
                                      <w:spacing w:val="-2"/>
                                      <w:sz w:val="18"/>
                                    </w:rPr>
                                    <w:t>0.520622</w:t>
                                  </w:r>
                                </w:p>
                              </w:tc>
                              <w:tc>
                                <w:tcPr>
                                  <w:tcW w:w="2262" w:type="dxa"/>
                                </w:tcPr>
                                <w:p>
                                  <w:pPr>
                                    <w:pStyle w:val="TableParagraph"/>
                                    <w:spacing w:line="186" w:lineRule="exact"/>
                                    <w:ind w:left="102" w:right="1"/>
                                    <w:jc w:val="center"/>
                                    <w:rPr>
                                      <w:sz w:val="18"/>
                                    </w:rPr>
                                  </w:pPr>
                                  <w:r>
                                    <w:rPr>
                                      <w:spacing w:val="-2"/>
                                      <w:sz w:val="18"/>
                                    </w:rPr>
                                    <w:t>0.002925</w:t>
                                  </w:r>
                                </w:p>
                              </w:tc>
                            </w:tr>
                            <w:tr>
                              <w:trPr>
                                <w:trHeight w:val="222" w:hRule="atLeast"/>
                              </w:trPr>
                              <w:tc>
                                <w:tcPr>
                                  <w:tcW w:w="1964" w:type="dxa"/>
                                  <w:gridSpan w:val="2"/>
                                  <w:vMerge/>
                                  <w:tcBorders>
                                    <w:top w:val="nil"/>
                                  </w:tcBorders>
                                </w:tcPr>
                                <w:p>
                                  <w:pPr>
                                    <w:rPr>
                                      <w:sz w:val="2"/>
                                      <w:szCs w:val="2"/>
                                    </w:rPr>
                                  </w:pPr>
                                </w:p>
                              </w:tc>
                              <w:tc>
                                <w:tcPr>
                                  <w:tcW w:w="1121" w:type="dxa"/>
                                </w:tcPr>
                                <w:p>
                                  <w:pPr>
                                    <w:pStyle w:val="TableParagraph"/>
                                    <w:spacing w:line="202" w:lineRule="exact"/>
                                    <w:ind w:left="109"/>
                                    <w:rPr>
                                      <w:sz w:val="12"/>
                                    </w:rPr>
                                  </w:pPr>
                                  <w:r>
                                    <w:rPr>
                                      <w:spacing w:val="-5"/>
                                      <w:position w:val="1"/>
                                      <w:sz w:val="18"/>
                                    </w:rPr>
                                    <w:t>CO</w:t>
                                  </w:r>
                                  <w:r>
                                    <w:rPr>
                                      <w:spacing w:val="-5"/>
                                      <w:sz w:val="12"/>
                                    </w:rPr>
                                    <w:t>2</w:t>
                                  </w:r>
                                </w:p>
                              </w:tc>
                              <w:tc>
                                <w:tcPr>
                                  <w:tcW w:w="2150" w:type="dxa"/>
                                </w:tcPr>
                                <w:p>
                                  <w:pPr>
                                    <w:pStyle w:val="TableParagraph"/>
                                    <w:spacing w:line="202" w:lineRule="exact"/>
                                    <w:ind w:left="102"/>
                                    <w:jc w:val="center"/>
                                    <w:rPr>
                                      <w:sz w:val="18"/>
                                    </w:rPr>
                                  </w:pPr>
                                  <w:r>
                                    <w:rPr>
                                      <w:spacing w:val="-2"/>
                                      <w:sz w:val="18"/>
                                    </w:rPr>
                                    <w:t>0.393590</w:t>
                                  </w:r>
                                </w:p>
                              </w:tc>
                              <w:tc>
                                <w:tcPr>
                                  <w:tcW w:w="2262" w:type="dxa"/>
                                </w:tcPr>
                                <w:p>
                                  <w:pPr>
                                    <w:pStyle w:val="TableParagraph"/>
                                    <w:spacing w:line="202" w:lineRule="exact"/>
                                    <w:ind w:left="102" w:right="1"/>
                                    <w:jc w:val="center"/>
                                    <w:rPr>
                                      <w:sz w:val="18"/>
                                    </w:rPr>
                                  </w:pPr>
                                  <w:r>
                                    <w:rPr>
                                      <w:spacing w:val="-2"/>
                                      <w:sz w:val="18"/>
                                    </w:rPr>
                                    <w:t>0.970512</w:t>
                                  </w:r>
                                </w:p>
                              </w:tc>
                            </w:tr>
                            <w:tr>
                              <w:trPr>
                                <w:trHeight w:val="237" w:hRule="atLeast"/>
                              </w:trPr>
                              <w:tc>
                                <w:tcPr>
                                  <w:tcW w:w="1964" w:type="dxa"/>
                                  <w:gridSpan w:val="2"/>
                                  <w:vMerge/>
                                  <w:tcBorders>
                                    <w:top w:val="nil"/>
                                  </w:tcBorders>
                                </w:tcPr>
                                <w:p>
                                  <w:pPr>
                                    <w:rPr>
                                      <w:sz w:val="2"/>
                                      <w:szCs w:val="2"/>
                                    </w:rPr>
                                  </w:pPr>
                                </w:p>
                              </w:tc>
                              <w:tc>
                                <w:tcPr>
                                  <w:tcW w:w="1121" w:type="dxa"/>
                                </w:tcPr>
                                <w:p>
                                  <w:pPr>
                                    <w:pStyle w:val="TableParagraph"/>
                                    <w:spacing w:line="206" w:lineRule="exact" w:before="11"/>
                                    <w:ind w:left="109"/>
                                    <w:rPr>
                                      <w:sz w:val="18"/>
                                    </w:rPr>
                                  </w:pPr>
                                  <w:r>
                                    <w:rPr>
                                      <w:spacing w:val="-5"/>
                                      <w:sz w:val="18"/>
                                    </w:rPr>
                                    <w:t>CO</w:t>
                                  </w:r>
                                </w:p>
                              </w:tc>
                              <w:tc>
                                <w:tcPr>
                                  <w:tcW w:w="2150" w:type="dxa"/>
                                </w:tcPr>
                                <w:p>
                                  <w:pPr>
                                    <w:pStyle w:val="TableParagraph"/>
                                    <w:spacing w:line="206" w:lineRule="exact" w:before="11"/>
                                    <w:ind w:left="102" w:right="1"/>
                                    <w:jc w:val="center"/>
                                    <w:rPr>
                                      <w:sz w:val="18"/>
                                    </w:rPr>
                                  </w:pPr>
                                  <w:r>
                                    <w:rPr>
                                      <w:sz w:val="18"/>
                                    </w:rPr>
                                    <w:t>7.25E-</w:t>
                                  </w:r>
                                  <w:r>
                                    <w:rPr>
                                      <w:spacing w:val="-5"/>
                                      <w:sz w:val="18"/>
                                    </w:rPr>
                                    <w:t>08</w:t>
                                  </w:r>
                                </w:p>
                              </w:tc>
                              <w:tc>
                                <w:tcPr>
                                  <w:tcW w:w="2262" w:type="dxa"/>
                                </w:tcPr>
                                <w:p>
                                  <w:pPr>
                                    <w:pStyle w:val="TableParagraph"/>
                                    <w:spacing w:line="206" w:lineRule="exact" w:before="11"/>
                                    <w:ind w:left="102" w:right="1"/>
                                    <w:jc w:val="center"/>
                                    <w:rPr>
                                      <w:sz w:val="18"/>
                                    </w:rPr>
                                  </w:pPr>
                                  <w:r>
                                    <w:rPr>
                                      <w:sz w:val="18"/>
                                    </w:rPr>
                                    <w:t>1.79E-</w:t>
                                  </w:r>
                                  <w:r>
                                    <w:rPr>
                                      <w:spacing w:val="-5"/>
                                      <w:sz w:val="18"/>
                                    </w:rPr>
                                    <w:t>07</w:t>
                                  </w:r>
                                </w:p>
                              </w:tc>
                            </w:tr>
                            <w:tr>
                              <w:trPr>
                                <w:trHeight w:val="237" w:hRule="atLeast"/>
                              </w:trPr>
                              <w:tc>
                                <w:tcPr>
                                  <w:tcW w:w="1964" w:type="dxa"/>
                                  <w:gridSpan w:val="2"/>
                                  <w:vMerge/>
                                  <w:tcBorders>
                                    <w:top w:val="nil"/>
                                  </w:tcBorders>
                                </w:tcPr>
                                <w:p>
                                  <w:pPr>
                                    <w:rPr>
                                      <w:sz w:val="2"/>
                                      <w:szCs w:val="2"/>
                                    </w:rPr>
                                  </w:pPr>
                                </w:p>
                              </w:tc>
                              <w:tc>
                                <w:tcPr>
                                  <w:tcW w:w="1121" w:type="dxa"/>
                                </w:tcPr>
                                <w:p>
                                  <w:pPr>
                                    <w:pStyle w:val="TableParagraph"/>
                                    <w:spacing w:line="207" w:lineRule="exact" w:before="11"/>
                                    <w:ind w:left="109"/>
                                    <w:rPr>
                                      <w:sz w:val="12"/>
                                    </w:rPr>
                                  </w:pPr>
                                  <w:r>
                                    <w:rPr>
                                      <w:spacing w:val="-5"/>
                                      <w:position w:val="1"/>
                                      <w:sz w:val="18"/>
                                    </w:rPr>
                                    <w:t>H</w:t>
                                  </w:r>
                                  <w:r>
                                    <w:rPr>
                                      <w:spacing w:val="-5"/>
                                      <w:sz w:val="12"/>
                                    </w:rPr>
                                    <w:t>2</w:t>
                                  </w:r>
                                </w:p>
                              </w:tc>
                              <w:tc>
                                <w:tcPr>
                                  <w:tcW w:w="2150" w:type="dxa"/>
                                </w:tcPr>
                                <w:p>
                                  <w:pPr>
                                    <w:pStyle w:val="TableParagraph"/>
                                    <w:spacing w:line="206" w:lineRule="exact" w:before="11"/>
                                    <w:ind w:left="102"/>
                                    <w:jc w:val="center"/>
                                    <w:rPr>
                                      <w:sz w:val="18"/>
                                    </w:rPr>
                                  </w:pPr>
                                  <w:r>
                                    <w:rPr>
                                      <w:spacing w:val="-2"/>
                                      <w:sz w:val="18"/>
                                    </w:rPr>
                                    <w:t>0.000000</w:t>
                                  </w:r>
                                </w:p>
                              </w:tc>
                              <w:tc>
                                <w:tcPr>
                                  <w:tcW w:w="2262" w:type="dxa"/>
                                </w:tcPr>
                                <w:p>
                                  <w:pPr>
                                    <w:pStyle w:val="TableParagraph"/>
                                    <w:spacing w:line="206" w:lineRule="exact" w:before="11"/>
                                    <w:ind w:left="102" w:right="1"/>
                                    <w:jc w:val="center"/>
                                    <w:rPr>
                                      <w:sz w:val="18"/>
                                    </w:rPr>
                                  </w:pPr>
                                  <w:r>
                                    <w:rPr>
                                      <w:spacing w:val="-2"/>
                                      <w:sz w:val="18"/>
                                    </w:rPr>
                                    <w:t>0.000000</w:t>
                                  </w:r>
                                </w:p>
                              </w:tc>
                            </w:tr>
                            <w:tr>
                              <w:trPr>
                                <w:trHeight w:val="222" w:hRule="atLeast"/>
                              </w:trPr>
                              <w:tc>
                                <w:tcPr>
                                  <w:tcW w:w="1964" w:type="dxa"/>
                                  <w:gridSpan w:val="2"/>
                                  <w:vMerge/>
                                  <w:tcBorders>
                                    <w:top w:val="nil"/>
                                  </w:tcBorders>
                                </w:tcPr>
                                <w:p>
                                  <w:pPr>
                                    <w:rPr>
                                      <w:sz w:val="2"/>
                                      <w:szCs w:val="2"/>
                                    </w:rPr>
                                  </w:pPr>
                                </w:p>
                              </w:tc>
                              <w:tc>
                                <w:tcPr>
                                  <w:tcW w:w="1121" w:type="dxa"/>
                                </w:tcPr>
                                <w:p>
                                  <w:pPr>
                                    <w:pStyle w:val="TableParagraph"/>
                                    <w:spacing w:line="191" w:lineRule="exact" w:before="11"/>
                                    <w:ind w:left="109"/>
                                    <w:rPr>
                                      <w:position w:val="1"/>
                                      <w:sz w:val="18"/>
                                    </w:rPr>
                                  </w:pPr>
                                  <w:r>
                                    <w:rPr>
                                      <w:spacing w:val="-5"/>
                                      <w:position w:val="1"/>
                                      <w:sz w:val="18"/>
                                    </w:rPr>
                                    <w:t>H</w:t>
                                  </w:r>
                                  <w:r>
                                    <w:rPr>
                                      <w:spacing w:val="-5"/>
                                      <w:sz w:val="12"/>
                                    </w:rPr>
                                    <w:t>2</w:t>
                                  </w:r>
                                  <w:r>
                                    <w:rPr>
                                      <w:spacing w:val="-5"/>
                                      <w:position w:val="1"/>
                                      <w:sz w:val="18"/>
                                    </w:rPr>
                                    <w:t>O</w:t>
                                  </w:r>
                                </w:p>
                              </w:tc>
                              <w:tc>
                                <w:tcPr>
                                  <w:tcW w:w="2150" w:type="dxa"/>
                                </w:tcPr>
                                <w:p>
                                  <w:pPr>
                                    <w:pStyle w:val="TableParagraph"/>
                                    <w:spacing w:line="191" w:lineRule="exact" w:before="11"/>
                                    <w:ind w:left="102"/>
                                    <w:jc w:val="center"/>
                                    <w:rPr>
                                      <w:sz w:val="18"/>
                                    </w:rPr>
                                  </w:pPr>
                                  <w:r>
                                    <w:rPr>
                                      <w:spacing w:val="-2"/>
                                      <w:sz w:val="18"/>
                                    </w:rPr>
                                    <w:t>0.072811</w:t>
                                  </w:r>
                                </w:p>
                              </w:tc>
                              <w:tc>
                                <w:tcPr>
                                  <w:tcW w:w="2262" w:type="dxa"/>
                                </w:tcPr>
                                <w:p>
                                  <w:pPr>
                                    <w:pStyle w:val="TableParagraph"/>
                                    <w:spacing w:line="191" w:lineRule="exact" w:before="11"/>
                                    <w:ind w:left="102"/>
                                    <w:jc w:val="center"/>
                                    <w:rPr>
                                      <w:sz w:val="18"/>
                                    </w:rPr>
                                  </w:pPr>
                                  <w:r>
                                    <w:rPr>
                                      <w:spacing w:val="-2"/>
                                      <w:sz w:val="18"/>
                                    </w:rPr>
                                    <w:t>0.007751</w:t>
                                  </w:r>
                                </w:p>
                              </w:tc>
                            </w:tr>
                            <w:tr>
                              <w:trPr>
                                <w:trHeight w:val="233" w:hRule="atLeast"/>
                              </w:trPr>
                              <w:tc>
                                <w:tcPr>
                                  <w:tcW w:w="1964" w:type="dxa"/>
                                  <w:gridSpan w:val="2"/>
                                  <w:vMerge/>
                                  <w:tcBorders>
                                    <w:top w:val="nil"/>
                                  </w:tcBorders>
                                </w:tcPr>
                                <w:p>
                                  <w:pPr>
                                    <w:rPr>
                                      <w:sz w:val="2"/>
                                      <w:szCs w:val="2"/>
                                    </w:rPr>
                                  </w:pPr>
                                </w:p>
                              </w:tc>
                              <w:tc>
                                <w:tcPr>
                                  <w:tcW w:w="1121" w:type="dxa"/>
                                  <w:tcBorders>
                                    <w:bottom w:val="single" w:sz="4" w:space="0" w:color="000000"/>
                                  </w:tcBorders>
                                </w:tcPr>
                                <w:p>
                                  <w:pPr>
                                    <w:pStyle w:val="TableParagraph"/>
                                    <w:spacing w:line="203" w:lineRule="exact"/>
                                    <w:ind w:left="109"/>
                                    <w:rPr>
                                      <w:sz w:val="18"/>
                                    </w:rPr>
                                  </w:pPr>
                                  <w:r>
                                    <w:rPr>
                                      <w:spacing w:val="-5"/>
                                      <w:sz w:val="18"/>
                                    </w:rPr>
                                    <w:t>Ar</w:t>
                                  </w:r>
                                </w:p>
                              </w:tc>
                              <w:tc>
                                <w:tcPr>
                                  <w:tcW w:w="2150" w:type="dxa"/>
                                  <w:tcBorders>
                                    <w:bottom w:val="single" w:sz="4" w:space="0" w:color="000000"/>
                                  </w:tcBorders>
                                </w:tcPr>
                                <w:p>
                                  <w:pPr>
                                    <w:pStyle w:val="TableParagraph"/>
                                    <w:spacing w:line="203" w:lineRule="exact"/>
                                    <w:ind w:left="102"/>
                                    <w:jc w:val="center"/>
                                    <w:rPr>
                                      <w:sz w:val="18"/>
                                    </w:rPr>
                                  </w:pPr>
                                  <w:r>
                                    <w:rPr>
                                      <w:spacing w:val="-2"/>
                                      <w:sz w:val="18"/>
                                    </w:rPr>
                                    <w:t>0.012515</w:t>
                                  </w:r>
                                </w:p>
                              </w:tc>
                              <w:tc>
                                <w:tcPr>
                                  <w:tcW w:w="2262" w:type="dxa"/>
                                  <w:tcBorders>
                                    <w:bottom w:val="single" w:sz="4" w:space="0" w:color="000000"/>
                                  </w:tcBorders>
                                </w:tcPr>
                                <w:p>
                                  <w:pPr>
                                    <w:pStyle w:val="TableParagraph"/>
                                    <w:spacing w:line="203" w:lineRule="exact"/>
                                    <w:ind w:left="102"/>
                                    <w:jc w:val="center"/>
                                    <w:rPr>
                                      <w:sz w:val="18"/>
                                    </w:rPr>
                                  </w:pPr>
                                  <w:r>
                                    <w:rPr>
                                      <w:spacing w:val="-2"/>
                                      <w:sz w:val="18"/>
                                    </w:rPr>
                                    <w:t>0.017674</w:t>
                                  </w:r>
                                </w:p>
                              </w:tc>
                            </w:tr>
                            <w:tr>
                              <w:trPr>
                                <w:trHeight w:val="436" w:hRule="atLeast"/>
                              </w:trPr>
                              <w:tc>
                                <w:tcPr>
                                  <w:tcW w:w="340" w:type="dxa"/>
                                </w:tcPr>
                                <w:p>
                                  <w:pPr>
                                    <w:pStyle w:val="TableParagraph"/>
                                    <w:spacing w:line="210" w:lineRule="exact" w:before="206"/>
                                    <w:ind w:left="50"/>
                                    <w:rPr>
                                      <w:b/>
                                      <w:sz w:val="20"/>
                                    </w:rPr>
                                  </w:pPr>
                                  <w:r>
                                    <w:rPr>
                                      <w:b/>
                                      <w:spacing w:val="-5"/>
                                      <w:sz w:val="20"/>
                                    </w:rPr>
                                    <w:t>2.</w:t>
                                  </w:r>
                                </w:p>
                              </w:tc>
                              <w:tc>
                                <w:tcPr>
                                  <w:tcW w:w="1624" w:type="dxa"/>
                                </w:tcPr>
                                <w:p>
                                  <w:pPr>
                                    <w:pStyle w:val="TableParagraph"/>
                                    <w:spacing w:line="210" w:lineRule="exact" w:before="206"/>
                                    <w:ind w:left="137" w:right="-15"/>
                                    <w:rPr>
                                      <w:b/>
                                      <w:sz w:val="20"/>
                                    </w:rPr>
                                  </w:pPr>
                                  <w:r>
                                    <w:rPr>
                                      <w:b/>
                                      <w:spacing w:val="-2"/>
                                      <w:sz w:val="20"/>
                                    </w:rPr>
                                    <w:t>Techno-</w:t>
                                  </w:r>
                                  <w:r>
                                    <w:rPr>
                                      <w:b/>
                                      <w:spacing w:val="-2"/>
                                      <w:sz w:val="20"/>
                                    </w:rPr>
                                    <w:t>economic</w:t>
                                  </w:r>
                                </w:p>
                              </w:tc>
                              <w:tc>
                                <w:tcPr>
                                  <w:tcW w:w="1121" w:type="dxa"/>
                                  <w:tcBorders>
                                    <w:top w:val="single" w:sz="4" w:space="0" w:color="000000"/>
                                  </w:tcBorders>
                                </w:tcPr>
                                <w:p>
                                  <w:pPr>
                                    <w:pStyle w:val="TableParagraph"/>
                                    <w:rPr>
                                      <w:sz w:val="18"/>
                                    </w:rPr>
                                  </w:pPr>
                                </w:p>
                              </w:tc>
                              <w:tc>
                                <w:tcPr>
                                  <w:tcW w:w="2150" w:type="dxa"/>
                                  <w:tcBorders>
                                    <w:top w:val="single" w:sz="4" w:space="0" w:color="000000"/>
                                  </w:tcBorders>
                                </w:tcPr>
                                <w:p>
                                  <w:pPr>
                                    <w:pStyle w:val="TableParagraph"/>
                                    <w:rPr>
                                      <w:sz w:val="18"/>
                                    </w:rPr>
                                  </w:pPr>
                                </w:p>
                              </w:tc>
                              <w:tc>
                                <w:tcPr>
                                  <w:tcW w:w="2262" w:type="dxa"/>
                                  <w:tcBorders>
                                    <w:top w:val="single" w:sz="4" w:space="0" w:color="000000"/>
                                  </w:tcBorders>
                                </w:tcPr>
                                <w:p>
                                  <w:pPr>
                                    <w:pStyle w:val="TableParagraph"/>
                                    <w:rPr>
                                      <w:sz w:val="18"/>
                                    </w:rPr>
                                  </w:pPr>
                                </w:p>
                              </w:tc>
                            </w:tr>
                          </w:tbl>
                          <w:p>
                            <w:pPr>
                              <w:pStyle w:val="BodyText"/>
                              <w:jc w:val="left"/>
                            </w:pPr>
                          </w:p>
                        </w:txbxContent>
                      </wps:txbx>
                      <wps:bodyPr wrap="square" lIns="0" tIns="0" rIns="0" bIns="0" rtlCol="0">
                        <a:noAutofit/>
                      </wps:bodyPr>
                    </wps:wsp>
                  </a:graphicData>
                </a:graphic>
              </wp:anchor>
            </w:drawing>
          </mc:Choice>
          <mc:Fallback>
            <w:pict>
              <v:shape style="position:absolute;margin-left:66.524002pt;margin-top:4.815634pt;width:380.8pt;height:115.3pt;mso-position-horizontal-relative:page;mso-position-vertical-relative:paragraph;z-index:15730688" type="#_x0000_t202" id="docshape76"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0"/>
                        <w:gridCol w:w="1624"/>
                        <w:gridCol w:w="1121"/>
                        <w:gridCol w:w="2150"/>
                        <w:gridCol w:w="2262"/>
                      </w:tblGrid>
                      <w:tr>
                        <w:trPr>
                          <w:trHeight w:val="273" w:hRule="atLeast"/>
                        </w:trPr>
                        <w:tc>
                          <w:tcPr>
                            <w:tcW w:w="1964" w:type="dxa"/>
                            <w:gridSpan w:val="2"/>
                            <w:vMerge w:val="restart"/>
                          </w:tcPr>
                          <w:p>
                            <w:pPr>
                              <w:pStyle w:val="TableParagraph"/>
                              <w:rPr>
                                <w:sz w:val="18"/>
                              </w:rPr>
                            </w:pPr>
                          </w:p>
                        </w:tc>
                        <w:tc>
                          <w:tcPr>
                            <w:tcW w:w="1121" w:type="dxa"/>
                            <w:tcBorders>
                              <w:bottom w:val="single" w:sz="4" w:space="0" w:color="000000"/>
                            </w:tcBorders>
                          </w:tcPr>
                          <w:p>
                            <w:pPr>
                              <w:pStyle w:val="TableParagraph"/>
                              <w:rPr>
                                <w:sz w:val="18"/>
                              </w:rPr>
                            </w:pPr>
                          </w:p>
                        </w:tc>
                        <w:tc>
                          <w:tcPr>
                            <w:tcW w:w="2150" w:type="dxa"/>
                            <w:tcBorders>
                              <w:top w:val="single" w:sz="4" w:space="0" w:color="000000"/>
                              <w:bottom w:val="single" w:sz="4" w:space="0" w:color="000000"/>
                            </w:tcBorders>
                          </w:tcPr>
                          <w:p>
                            <w:pPr>
                              <w:pStyle w:val="TableParagraph"/>
                              <w:spacing w:before="33"/>
                              <w:ind w:left="102" w:right="1"/>
                              <w:jc w:val="center"/>
                              <w:rPr>
                                <w:b/>
                                <w:sz w:val="18"/>
                              </w:rPr>
                            </w:pPr>
                            <w:r>
                              <w:rPr>
                                <w:b/>
                                <w:sz w:val="18"/>
                              </w:rPr>
                              <w:t>Flue</w:t>
                            </w:r>
                            <w:r>
                              <w:rPr>
                                <w:b/>
                                <w:spacing w:val="-1"/>
                                <w:sz w:val="18"/>
                              </w:rPr>
                              <w:t> </w:t>
                            </w:r>
                            <w:r>
                              <w:rPr>
                                <w:b/>
                                <w:spacing w:val="-5"/>
                                <w:sz w:val="18"/>
                              </w:rPr>
                              <w:t>gas</w:t>
                            </w:r>
                          </w:p>
                        </w:tc>
                        <w:tc>
                          <w:tcPr>
                            <w:tcW w:w="2262" w:type="dxa"/>
                            <w:tcBorders>
                              <w:top w:val="single" w:sz="4" w:space="0" w:color="000000"/>
                              <w:bottom w:val="single" w:sz="4" w:space="0" w:color="000000"/>
                            </w:tcBorders>
                          </w:tcPr>
                          <w:p>
                            <w:pPr>
                              <w:pStyle w:val="TableParagraph"/>
                              <w:spacing w:before="33"/>
                              <w:ind w:left="102" w:right="1"/>
                              <w:jc w:val="center"/>
                              <w:rPr>
                                <w:b/>
                                <w:position w:val="1"/>
                                <w:sz w:val="18"/>
                              </w:rPr>
                            </w:pPr>
                            <w:r>
                              <w:rPr>
                                <w:b/>
                                <w:position w:val="1"/>
                                <w:sz w:val="18"/>
                              </w:rPr>
                              <w:t>CO</w:t>
                            </w:r>
                            <w:r>
                              <w:rPr>
                                <w:b/>
                                <w:sz w:val="12"/>
                              </w:rPr>
                              <w:t>2</w:t>
                            </w:r>
                            <w:r>
                              <w:rPr>
                                <w:b/>
                                <w:spacing w:val="13"/>
                                <w:sz w:val="12"/>
                              </w:rPr>
                              <w:t> </w:t>
                            </w:r>
                            <w:r>
                              <w:rPr>
                                <w:b/>
                                <w:spacing w:val="-2"/>
                                <w:position w:val="1"/>
                                <w:sz w:val="18"/>
                              </w:rPr>
                              <w:t>Product</w:t>
                            </w:r>
                          </w:p>
                        </w:tc>
                      </w:tr>
                      <w:tr>
                        <w:trPr>
                          <w:trHeight w:val="210" w:hRule="atLeast"/>
                        </w:trPr>
                        <w:tc>
                          <w:tcPr>
                            <w:tcW w:w="1964" w:type="dxa"/>
                            <w:gridSpan w:val="2"/>
                            <w:vMerge/>
                            <w:tcBorders>
                              <w:top w:val="nil"/>
                            </w:tcBorders>
                          </w:tcPr>
                          <w:p>
                            <w:pPr>
                              <w:rPr>
                                <w:sz w:val="2"/>
                                <w:szCs w:val="2"/>
                              </w:rPr>
                            </w:pPr>
                          </w:p>
                        </w:tc>
                        <w:tc>
                          <w:tcPr>
                            <w:tcW w:w="1121" w:type="dxa"/>
                            <w:tcBorders>
                              <w:top w:val="single" w:sz="4" w:space="0" w:color="000000"/>
                            </w:tcBorders>
                          </w:tcPr>
                          <w:p>
                            <w:pPr>
                              <w:pStyle w:val="TableParagraph"/>
                              <w:spacing w:line="190" w:lineRule="exact"/>
                              <w:ind w:left="109"/>
                              <w:rPr>
                                <w:sz w:val="12"/>
                              </w:rPr>
                            </w:pPr>
                            <w:r>
                              <w:rPr>
                                <w:spacing w:val="-5"/>
                                <w:position w:val="1"/>
                                <w:sz w:val="18"/>
                              </w:rPr>
                              <w:t>CH</w:t>
                            </w:r>
                            <w:r>
                              <w:rPr>
                                <w:spacing w:val="-5"/>
                                <w:sz w:val="12"/>
                              </w:rPr>
                              <w:t>4</w:t>
                            </w:r>
                          </w:p>
                        </w:tc>
                        <w:tc>
                          <w:tcPr>
                            <w:tcW w:w="2150" w:type="dxa"/>
                            <w:tcBorders>
                              <w:top w:val="single" w:sz="4" w:space="0" w:color="000000"/>
                            </w:tcBorders>
                          </w:tcPr>
                          <w:p>
                            <w:pPr>
                              <w:pStyle w:val="TableParagraph"/>
                              <w:spacing w:line="190" w:lineRule="exact"/>
                              <w:ind w:left="102"/>
                              <w:jc w:val="center"/>
                              <w:rPr>
                                <w:sz w:val="18"/>
                              </w:rPr>
                            </w:pPr>
                            <w:r>
                              <w:rPr>
                                <w:spacing w:val="-2"/>
                                <w:sz w:val="18"/>
                              </w:rPr>
                              <w:t>0.000461</w:t>
                            </w:r>
                          </w:p>
                        </w:tc>
                        <w:tc>
                          <w:tcPr>
                            <w:tcW w:w="2262" w:type="dxa"/>
                            <w:tcBorders>
                              <w:top w:val="single" w:sz="4" w:space="0" w:color="000000"/>
                            </w:tcBorders>
                          </w:tcPr>
                          <w:p>
                            <w:pPr>
                              <w:pStyle w:val="TableParagraph"/>
                              <w:spacing w:line="190" w:lineRule="exact"/>
                              <w:ind w:left="102" w:right="1"/>
                              <w:jc w:val="center"/>
                              <w:rPr>
                                <w:sz w:val="18"/>
                              </w:rPr>
                            </w:pPr>
                            <w:r>
                              <w:rPr>
                                <w:spacing w:val="-2"/>
                                <w:sz w:val="18"/>
                              </w:rPr>
                              <w:t>0.001138</w:t>
                            </w:r>
                          </w:p>
                        </w:tc>
                      </w:tr>
                      <w:tr>
                        <w:trPr>
                          <w:trHeight w:val="206" w:hRule="atLeast"/>
                        </w:trPr>
                        <w:tc>
                          <w:tcPr>
                            <w:tcW w:w="1964" w:type="dxa"/>
                            <w:gridSpan w:val="2"/>
                            <w:vMerge/>
                            <w:tcBorders>
                              <w:top w:val="nil"/>
                            </w:tcBorders>
                          </w:tcPr>
                          <w:p>
                            <w:pPr>
                              <w:rPr>
                                <w:sz w:val="2"/>
                                <w:szCs w:val="2"/>
                              </w:rPr>
                            </w:pPr>
                          </w:p>
                        </w:tc>
                        <w:tc>
                          <w:tcPr>
                            <w:tcW w:w="1121" w:type="dxa"/>
                          </w:tcPr>
                          <w:p>
                            <w:pPr>
                              <w:pStyle w:val="TableParagraph"/>
                              <w:spacing w:line="186" w:lineRule="exact"/>
                              <w:ind w:left="109"/>
                              <w:rPr>
                                <w:sz w:val="12"/>
                              </w:rPr>
                            </w:pPr>
                            <w:r>
                              <w:rPr>
                                <w:spacing w:val="-5"/>
                                <w:position w:val="1"/>
                                <w:sz w:val="18"/>
                              </w:rPr>
                              <w:t>N</w:t>
                            </w:r>
                            <w:r>
                              <w:rPr>
                                <w:spacing w:val="-5"/>
                                <w:sz w:val="12"/>
                              </w:rPr>
                              <w:t>2</w:t>
                            </w:r>
                          </w:p>
                        </w:tc>
                        <w:tc>
                          <w:tcPr>
                            <w:tcW w:w="2150" w:type="dxa"/>
                          </w:tcPr>
                          <w:p>
                            <w:pPr>
                              <w:pStyle w:val="TableParagraph"/>
                              <w:spacing w:line="186" w:lineRule="exact"/>
                              <w:ind w:left="102"/>
                              <w:jc w:val="center"/>
                              <w:rPr>
                                <w:sz w:val="18"/>
                              </w:rPr>
                            </w:pPr>
                            <w:r>
                              <w:rPr>
                                <w:spacing w:val="-2"/>
                                <w:sz w:val="18"/>
                              </w:rPr>
                              <w:t>0.520622</w:t>
                            </w:r>
                          </w:p>
                        </w:tc>
                        <w:tc>
                          <w:tcPr>
                            <w:tcW w:w="2262" w:type="dxa"/>
                          </w:tcPr>
                          <w:p>
                            <w:pPr>
                              <w:pStyle w:val="TableParagraph"/>
                              <w:spacing w:line="186" w:lineRule="exact"/>
                              <w:ind w:left="102" w:right="1"/>
                              <w:jc w:val="center"/>
                              <w:rPr>
                                <w:sz w:val="18"/>
                              </w:rPr>
                            </w:pPr>
                            <w:r>
                              <w:rPr>
                                <w:spacing w:val="-2"/>
                                <w:sz w:val="18"/>
                              </w:rPr>
                              <w:t>0.002925</w:t>
                            </w:r>
                          </w:p>
                        </w:tc>
                      </w:tr>
                      <w:tr>
                        <w:trPr>
                          <w:trHeight w:val="222" w:hRule="atLeast"/>
                        </w:trPr>
                        <w:tc>
                          <w:tcPr>
                            <w:tcW w:w="1964" w:type="dxa"/>
                            <w:gridSpan w:val="2"/>
                            <w:vMerge/>
                            <w:tcBorders>
                              <w:top w:val="nil"/>
                            </w:tcBorders>
                          </w:tcPr>
                          <w:p>
                            <w:pPr>
                              <w:rPr>
                                <w:sz w:val="2"/>
                                <w:szCs w:val="2"/>
                              </w:rPr>
                            </w:pPr>
                          </w:p>
                        </w:tc>
                        <w:tc>
                          <w:tcPr>
                            <w:tcW w:w="1121" w:type="dxa"/>
                          </w:tcPr>
                          <w:p>
                            <w:pPr>
                              <w:pStyle w:val="TableParagraph"/>
                              <w:spacing w:line="202" w:lineRule="exact"/>
                              <w:ind w:left="109"/>
                              <w:rPr>
                                <w:sz w:val="12"/>
                              </w:rPr>
                            </w:pPr>
                            <w:r>
                              <w:rPr>
                                <w:spacing w:val="-5"/>
                                <w:position w:val="1"/>
                                <w:sz w:val="18"/>
                              </w:rPr>
                              <w:t>CO</w:t>
                            </w:r>
                            <w:r>
                              <w:rPr>
                                <w:spacing w:val="-5"/>
                                <w:sz w:val="12"/>
                              </w:rPr>
                              <w:t>2</w:t>
                            </w:r>
                          </w:p>
                        </w:tc>
                        <w:tc>
                          <w:tcPr>
                            <w:tcW w:w="2150" w:type="dxa"/>
                          </w:tcPr>
                          <w:p>
                            <w:pPr>
                              <w:pStyle w:val="TableParagraph"/>
                              <w:spacing w:line="202" w:lineRule="exact"/>
                              <w:ind w:left="102"/>
                              <w:jc w:val="center"/>
                              <w:rPr>
                                <w:sz w:val="18"/>
                              </w:rPr>
                            </w:pPr>
                            <w:r>
                              <w:rPr>
                                <w:spacing w:val="-2"/>
                                <w:sz w:val="18"/>
                              </w:rPr>
                              <w:t>0.393590</w:t>
                            </w:r>
                          </w:p>
                        </w:tc>
                        <w:tc>
                          <w:tcPr>
                            <w:tcW w:w="2262" w:type="dxa"/>
                          </w:tcPr>
                          <w:p>
                            <w:pPr>
                              <w:pStyle w:val="TableParagraph"/>
                              <w:spacing w:line="202" w:lineRule="exact"/>
                              <w:ind w:left="102" w:right="1"/>
                              <w:jc w:val="center"/>
                              <w:rPr>
                                <w:sz w:val="18"/>
                              </w:rPr>
                            </w:pPr>
                            <w:r>
                              <w:rPr>
                                <w:spacing w:val="-2"/>
                                <w:sz w:val="18"/>
                              </w:rPr>
                              <w:t>0.970512</w:t>
                            </w:r>
                          </w:p>
                        </w:tc>
                      </w:tr>
                      <w:tr>
                        <w:trPr>
                          <w:trHeight w:val="237" w:hRule="atLeast"/>
                        </w:trPr>
                        <w:tc>
                          <w:tcPr>
                            <w:tcW w:w="1964" w:type="dxa"/>
                            <w:gridSpan w:val="2"/>
                            <w:vMerge/>
                            <w:tcBorders>
                              <w:top w:val="nil"/>
                            </w:tcBorders>
                          </w:tcPr>
                          <w:p>
                            <w:pPr>
                              <w:rPr>
                                <w:sz w:val="2"/>
                                <w:szCs w:val="2"/>
                              </w:rPr>
                            </w:pPr>
                          </w:p>
                        </w:tc>
                        <w:tc>
                          <w:tcPr>
                            <w:tcW w:w="1121" w:type="dxa"/>
                          </w:tcPr>
                          <w:p>
                            <w:pPr>
                              <w:pStyle w:val="TableParagraph"/>
                              <w:spacing w:line="206" w:lineRule="exact" w:before="11"/>
                              <w:ind w:left="109"/>
                              <w:rPr>
                                <w:sz w:val="18"/>
                              </w:rPr>
                            </w:pPr>
                            <w:r>
                              <w:rPr>
                                <w:spacing w:val="-5"/>
                                <w:sz w:val="18"/>
                              </w:rPr>
                              <w:t>CO</w:t>
                            </w:r>
                          </w:p>
                        </w:tc>
                        <w:tc>
                          <w:tcPr>
                            <w:tcW w:w="2150" w:type="dxa"/>
                          </w:tcPr>
                          <w:p>
                            <w:pPr>
                              <w:pStyle w:val="TableParagraph"/>
                              <w:spacing w:line="206" w:lineRule="exact" w:before="11"/>
                              <w:ind w:left="102" w:right="1"/>
                              <w:jc w:val="center"/>
                              <w:rPr>
                                <w:sz w:val="18"/>
                              </w:rPr>
                            </w:pPr>
                            <w:r>
                              <w:rPr>
                                <w:sz w:val="18"/>
                              </w:rPr>
                              <w:t>7.25E-</w:t>
                            </w:r>
                            <w:r>
                              <w:rPr>
                                <w:spacing w:val="-5"/>
                                <w:sz w:val="18"/>
                              </w:rPr>
                              <w:t>08</w:t>
                            </w:r>
                          </w:p>
                        </w:tc>
                        <w:tc>
                          <w:tcPr>
                            <w:tcW w:w="2262" w:type="dxa"/>
                          </w:tcPr>
                          <w:p>
                            <w:pPr>
                              <w:pStyle w:val="TableParagraph"/>
                              <w:spacing w:line="206" w:lineRule="exact" w:before="11"/>
                              <w:ind w:left="102" w:right="1"/>
                              <w:jc w:val="center"/>
                              <w:rPr>
                                <w:sz w:val="18"/>
                              </w:rPr>
                            </w:pPr>
                            <w:r>
                              <w:rPr>
                                <w:sz w:val="18"/>
                              </w:rPr>
                              <w:t>1.79E-</w:t>
                            </w:r>
                            <w:r>
                              <w:rPr>
                                <w:spacing w:val="-5"/>
                                <w:sz w:val="18"/>
                              </w:rPr>
                              <w:t>07</w:t>
                            </w:r>
                          </w:p>
                        </w:tc>
                      </w:tr>
                      <w:tr>
                        <w:trPr>
                          <w:trHeight w:val="237" w:hRule="atLeast"/>
                        </w:trPr>
                        <w:tc>
                          <w:tcPr>
                            <w:tcW w:w="1964" w:type="dxa"/>
                            <w:gridSpan w:val="2"/>
                            <w:vMerge/>
                            <w:tcBorders>
                              <w:top w:val="nil"/>
                            </w:tcBorders>
                          </w:tcPr>
                          <w:p>
                            <w:pPr>
                              <w:rPr>
                                <w:sz w:val="2"/>
                                <w:szCs w:val="2"/>
                              </w:rPr>
                            </w:pPr>
                          </w:p>
                        </w:tc>
                        <w:tc>
                          <w:tcPr>
                            <w:tcW w:w="1121" w:type="dxa"/>
                          </w:tcPr>
                          <w:p>
                            <w:pPr>
                              <w:pStyle w:val="TableParagraph"/>
                              <w:spacing w:line="207" w:lineRule="exact" w:before="11"/>
                              <w:ind w:left="109"/>
                              <w:rPr>
                                <w:sz w:val="12"/>
                              </w:rPr>
                            </w:pPr>
                            <w:r>
                              <w:rPr>
                                <w:spacing w:val="-5"/>
                                <w:position w:val="1"/>
                                <w:sz w:val="18"/>
                              </w:rPr>
                              <w:t>H</w:t>
                            </w:r>
                            <w:r>
                              <w:rPr>
                                <w:spacing w:val="-5"/>
                                <w:sz w:val="12"/>
                              </w:rPr>
                              <w:t>2</w:t>
                            </w:r>
                          </w:p>
                        </w:tc>
                        <w:tc>
                          <w:tcPr>
                            <w:tcW w:w="2150" w:type="dxa"/>
                          </w:tcPr>
                          <w:p>
                            <w:pPr>
                              <w:pStyle w:val="TableParagraph"/>
                              <w:spacing w:line="206" w:lineRule="exact" w:before="11"/>
                              <w:ind w:left="102"/>
                              <w:jc w:val="center"/>
                              <w:rPr>
                                <w:sz w:val="18"/>
                              </w:rPr>
                            </w:pPr>
                            <w:r>
                              <w:rPr>
                                <w:spacing w:val="-2"/>
                                <w:sz w:val="18"/>
                              </w:rPr>
                              <w:t>0.000000</w:t>
                            </w:r>
                          </w:p>
                        </w:tc>
                        <w:tc>
                          <w:tcPr>
                            <w:tcW w:w="2262" w:type="dxa"/>
                          </w:tcPr>
                          <w:p>
                            <w:pPr>
                              <w:pStyle w:val="TableParagraph"/>
                              <w:spacing w:line="206" w:lineRule="exact" w:before="11"/>
                              <w:ind w:left="102" w:right="1"/>
                              <w:jc w:val="center"/>
                              <w:rPr>
                                <w:sz w:val="18"/>
                              </w:rPr>
                            </w:pPr>
                            <w:r>
                              <w:rPr>
                                <w:spacing w:val="-2"/>
                                <w:sz w:val="18"/>
                              </w:rPr>
                              <w:t>0.000000</w:t>
                            </w:r>
                          </w:p>
                        </w:tc>
                      </w:tr>
                      <w:tr>
                        <w:trPr>
                          <w:trHeight w:val="222" w:hRule="atLeast"/>
                        </w:trPr>
                        <w:tc>
                          <w:tcPr>
                            <w:tcW w:w="1964" w:type="dxa"/>
                            <w:gridSpan w:val="2"/>
                            <w:vMerge/>
                            <w:tcBorders>
                              <w:top w:val="nil"/>
                            </w:tcBorders>
                          </w:tcPr>
                          <w:p>
                            <w:pPr>
                              <w:rPr>
                                <w:sz w:val="2"/>
                                <w:szCs w:val="2"/>
                              </w:rPr>
                            </w:pPr>
                          </w:p>
                        </w:tc>
                        <w:tc>
                          <w:tcPr>
                            <w:tcW w:w="1121" w:type="dxa"/>
                          </w:tcPr>
                          <w:p>
                            <w:pPr>
                              <w:pStyle w:val="TableParagraph"/>
                              <w:spacing w:line="191" w:lineRule="exact" w:before="11"/>
                              <w:ind w:left="109"/>
                              <w:rPr>
                                <w:position w:val="1"/>
                                <w:sz w:val="18"/>
                              </w:rPr>
                            </w:pPr>
                            <w:r>
                              <w:rPr>
                                <w:spacing w:val="-5"/>
                                <w:position w:val="1"/>
                                <w:sz w:val="18"/>
                              </w:rPr>
                              <w:t>H</w:t>
                            </w:r>
                            <w:r>
                              <w:rPr>
                                <w:spacing w:val="-5"/>
                                <w:sz w:val="12"/>
                              </w:rPr>
                              <w:t>2</w:t>
                            </w:r>
                            <w:r>
                              <w:rPr>
                                <w:spacing w:val="-5"/>
                                <w:position w:val="1"/>
                                <w:sz w:val="18"/>
                              </w:rPr>
                              <w:t>O</w:t>
                            </w:r>
                          </w:p>
                        </w:tc>
                        <w:tc>
                          <w:tcPr>
                            <w:tcW w:w="2150" w:type="dxa"/>
                          </w:tcPr>
                          <w:p>
                            <w:pPr>
                              <w:pStyle w:val="TableParagraph"/>
                              <w:spacing w:line="191" w:lineRule="exact" w:before="11"/>
                              <w:ind w:left="102"/>
                              <w:jc w:val="center"/>
                              <w:rPr>
                                <w:sz w:val="18"/>
                              </w:rPr>
                            </w:pPr>
                            <w:r>
                              <w:rPr>
                                <w:spacing w:val="-2"/>
                                <w:sz w:val="18"/>
                              </w:rPr>
                              <w:t>0.072811</w:t>
                            </w:r>
                          </w:p>
                        </w:tc>
                        <w:tc>
                          <w:tcPr>
                            <w:tcW w:w="2262" w:type="dxa"/>
                          </w:tcPr>
                          <w:p>
                            <w:pPr>
                              <w:pStyle w:val="TableParagraph"/>
                              <w:spacing w:line="191" w:lineRule="exact" w:before="11"/>
                              <w:ind w:left="102"/>
                              <w:jc w:val="center"/>
                              <w:rPr>
                                <w:sz w:val="18"/>
                              </w:rPr>
                            </w:pPr>
                            <w:r>
                              <w:rPr>
                                <w:spacing w:val="-2"/>
                                <w:sz w:val="18"/>
                              </w:rPr>
                              <w:t>0.007751</w:t>
                            </w:r>
                          </w:p>
                        </w:tc>
                      </w:tr>
                      <w:tr>
                        <w:trPr>
                          <w:trHeight w:val="233" w:hRule="atLeast"/>
                        </w:trPr>
                        <w:tc>
                          <w:tcPr>
                            <w:tcW w:w="1964" w:type="dxa"/>
                            <w:gridSpan w:val="2"/>
                            <w:vMerge/>
                            <w:tcBorders>
                              <w:top w:val="nil"/>
                            </w:tcBorders>
                          </w:tcPr>
                          <w:p>
                            <w:pPr>
                              <w:rPr>
                                <w:sz w:val="2"/>
                                <w:szCs w:val="2"/>
                              </w:rPr>
                            </w:pPr>
                          </w:p>
                        </w:tc>
                        <w:tc>
                          <w:tcPr>
                            <w:tcW w:w="1121" w:type="dxa"/>
                            <w:tcBorders>
                              <w:bottom w:val="single" w:sz="4" w:space="0" w:color="000000"/>
                            </w:tcBorders>
                          </w:tcPr>
                          <w:p>
                            <w:pPr>
                              <w:pStyle w:val="TableParagraph"/>
                              <w:spacing w:line="203" w:lineRule="exact"/>
                              <w:ind w:left="109"/>
                              <w:rPr>
                                <w:sz w:val="18"/>
                              </w:rPr>
                            </w:pPr>
                            <w:r>
                              <w:rPr>
                                <w:spacing w:val="-5"/>
                                <w:sz w:val="18"/>
                              </w:rPr>
                              <w:t>Ar</w:t>
                            </w:r>
                          </w:p>
                        </w:tc>
                        <w:tc>
                          <w:tcPr>
                            <w:tcW w:w="2150" w:type="dxa"/>
                            <w:tcBorders>
                              <w:bottom w:val="single" w:sz="4" w:space="0" w:color="000000"/>
                            </w:tcBorders>
                          </w:tcPr>
                          <w:p>
                            <w:pPr>
                              <w:pStyle w:val="TableParagraph"/>
                              <w:spacing w:line="203" w:lineRule="exact"/>
                              <w:ind w:left="102"/>
                              <w:jc w:val="center"/>
                              <w:rPr>
                                <w:sz w:val="18"/>
                              </w:rPr>
                            </w:pPr>
                            <w:r>
                              <w:rPr>
                                <w:spacing w:val="-2"/>
                                <w:sz w:val="18"/>
                              </w:rPr>
                              <w:t>0.012515</w:t>
                            </w:r>
                          </w:p>
                        </w:tc>
                        <w:tc>
                          <w:tcPr>
                            <w:tcW w:w="2262" w:type="dxa"/>
                            <w:tcBorders>
                              <w:bottom w:val="single" w:sz="4" w:space="0" w:color="000000"/>
                            </w:tcBorders>
                          </w:tcPr>
                          <w:p>
                            <w:pPr>
                              <w:pStyle w:val="TableParagraph"/>
                              <w:spacing w:line="203" w:lineRule="exact"/>
                              <w:ind w:left="102"/>
                              <w:jc w:val="center"/>
                              <w:rPr>
                                <w:sz w:val="18"/>
                              </w:rPr>
                            </w:pPr>
                            <w:r>
                              <w:rPr>
                                <w:spacing w:val="-2"/>
                                <w:sz w:val="18"/>
                              </w:rPr>
                              <w:t>0.017674</w:t>
                            </w:r>
                          </w:p>
                        </w:tc>
                      </w:tr>
                      <w:tr>
                        <w:trPr>
                          <w:trHeight w:val="436" w:hRule="atLeast"/>
                        </w:trPr>
                        <w:tc>
                          <w:tcPr>
                            <w:tcW w:w="340" w:type="dxa"/>
                          </w:tcPr>
                          <w:p>
                            <w:pPr>
                              <w:pStyle w:val="TableParagraph"/>
                              <w:spacing w:line="210" w:lineRule="exact" w:before="206"/>
                              <w:ind w:left="50"/>
                              <w:rPr>
                                <w:b/>
                                <w:sz w:val="20"/>
                              </w:rPr>
                            </w:pPr>
                            <w:r>
                              <w:rPr>
                                <w:b/>
                                <w:spacing w:val="-5"/>
                                <w:sz w:val="20"/>
                              </w:rPr>
                              <w:t>2.</w:t>
                            </w:r>
                          </w:p>
                        </w:tc>
                        <w:tc>
                          <w:tcPr>
                            <w:tcW w:w="1624" w:type="dxa"/>
                          </w:tcPr>
                          <w:p>
                            <w:pPr>
                              <w:pStyle w:val="TableParagraph"/>
                              <w:spacing w:line="210" w:lineRule="exact" w:before="206"/>
                              <w:ind w:left="137" w:right="-15"/>
                              <w:rPr>
                                <w:b/>
                                <w:sz w:val="20"/>
                              </w:rPr>
                            </w:pPr>
                            <w:r>
                              <w:rPr>
                                <w:b/>
                                <w:spacing w:val="-2"/>
                                <w:sz w:val="20"/>
                              </w:rPr>
                              <w:t>Techno-</w:t>
                            </w:r>
                            <w:r>
                              <w:rPr>
                                <w:b/>
                                <w:spacing w:val="-2"/>
                                <w:sz w:val="20"/>
                              </w:rPr>
                              <w:t>economic</w:t>
                            </w:r>
                          </w:p>
                        </w:tc>
                        <w:tc>
                          <w:tcPr>
                            <w:tcW w:w="1121" w:type="dxa"/>
                            <w:tcBorders>
                              <w:top w:val="single" w:sz="4" w:space="0" w:color="000000"/>
                            </w:tcBorders>
                          </w:tcPr>
                          <w:p>
                            <w:pPr>
                              <w:pStyle w:val="TableParagraph"/>
                              <w:rPr>
                                <w:sz w:val="18"/>
                              </w:rPr>
                            </w:pPr>
                          </w:p>
                        </w:tc>
                        <w:tc>
                          <w:tcPr>
                            <w:tcW w:w="2150" w:type="dxa"/>
                            <w:tcBorders>
                              <w:top w:val="single" w:sz="4" w:space="0" w:color="000000"/>
                            </w:tcBorders>
                          </w:tcPr>
                          <w:p>
                            <w:pPr>
                              <w:pStyle w:val="TableParagraph"/>
                              <w:rPr>
                                <w:sz w:val="18"/>
                              </w:rPr>
                            </w:pPr>
                          </w:p>
                        </w:tc>
                        <w:tc>
                          <w:tcPr>
                            <w:tcW w:w="2262" w:type="dxa"/>
                            <w:tcBorders>
                              <w:top w:val="single" w:sz="4" w:space="0" w:color="000000"/>
                            </w:tcBorders>
                          </w:tcPr>
                          <w:p>
                            <w:pPr>
                              <w:pStyle w:val="TableParagraph"/>
                              <w:rPr>
                                <w:sz w:val="18"/>
                              </w:rPr>
                            </w:pPr>
                          </w:p>
                        </w:tc>
                      </w:tr>
                    </w:tbl>
                    <w:p>
                      <w:pPr>
                        <w:pStyle w:val="BodyText"/>
                        <w:jc w:val="left"/>
                      </w:pPr>
                    </w:p>
                  </w:txbxContent>
                </v:textbox>
                <w10:wrap type="none"/>
              </v:shape>
            </w:pict>
          </mc:Fallback>
        </mc:AlternateContent>
      </w:r>
      <w:r>
        <w:rPr>
          <w:b/>
          <w:spacing w:val="-2"/>
          <w:sz w:val="18"/>
        </w:rPr>
        <w:t>Component</w:t>
      </w: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jc w:val="left"/>
        <w:rPr>
          <w:b/>
          <w:sz w:val="18"/>
        </w:rPr>
      </w:pPr>
    </w:p>
    <w:p>
      <w:pPr>
        <w:pStyle w:val="BodyText"/>
        <w:spacing w:before="131"/>
        <w:jc w:val="left"/>
        <w:rPr>
          <w:b/>
          <w:sz w:val="18"/>
        </w:rPr>
      </w:pPr>
    </w:p>
    <w:p>
      <w:pPr>
        <w:pStyle w:val="BodyText"/>
        <w:ind w:left="360" w:right="355"/>
      </w:pPr>
      <w:r>
        <w:rPr/>
        <w:t>Using the parameter values provided in the previous data, calculate CCS technology's capital investment and manufacturing costs, then add to grey ammonia’s capital investment and manufacturing costs to get blue ammonia results. The results of fixed capital and production costs of CCS technology are summarized in Tab. 3 and Tab. 4.</w:t>
      </w:r>
    </w:p>
    <w:p>
      <w:pPr>
        <w:pStyle w:val="BodyText"/>
        <w:jc w:val="left"/>
        <w:rPr>
          <w:sz w:val="18"/>
        </w:rPr>
      </w:pPr>
    </w:p>
    <w:p>
      <w:pPr>
        <w:tabs>
          <w:tab w:pos="895" w:val="left" w:leader="none"/>
          <w:tab w:pos="4899" w:val="left" w:leader="none"/>
          <w:tab w:pos="5319" w:val="left" w:leader="none"/>
          <w:tab w:pos="5816" w:val="left" w:leader="none"/>
          <w:tab w:pos="9613" w:val="left" w:leader="none"/>
        </w:tabs>
        <w:spacing w:before="0"/>
        <w:ind w:left="468" w:right="0" w:firstLine="0"/>
        <w:jc w:val="left"/>
        <w:rPr>
          <w:sz w:val="18"/>
        </w:rPr>
      </w:pPr>
      <w:r>
        <w:rPr>
          <w:sz w:val="18"/>
        </w:rPr>
        <mc:AlternateContent>
          <mc:Choice Requires="wps">
            <w:drawing>
              <wp:anchor distT="0" distB="0" distL="0" distR="0" allowOverlap="1" layoutInCell="1" locked="0" behindDoc="1" simplePos="0" relativeHeight="487587840">
                <wp:simplePos x="0" y="0"/>
                <wp:positionH relativeFrom="page">
                  <wp:posOffset>978712</wp:posOffset>
                </wp:positionH>
                <wp:positionV relativeFrom="paragraph">
                  <wp:posOffset>165300</wp:posOffset>
                </wp:positionV>
                <wp:extent cx="2818765" cy="1096010"/>
                <wp:effectExtent l="0" t="0" r="0" b="0"/>
                <wp:wrapTopAndBottom/>
                <wp:docPr id="89" name="Textbox 89"/>
                <wp:cNvGraphicFramePr>
                  <a:graphicFrameLocks/>
                </wp:cNvGraphicFramePr>
                <a:graphic>
                  <a:graphicData uri="http://schemas.microsoft.com/office/word/2010/wordprocessingShape">
                    <wps:wsp>
                      <wps:cNvPr id="89" name="Textbox 89"/>
                      <wps:cNvSpPr txBox="1"/>
                      <wps:spPr>
                        <a:xfrm>
                          <a:off x="0" y="0"/>
                          <a:ext cx="2818765" cy="1096010"/>
                        </a:xfrm>
                        <a:prstGeom prst="rect">
                          <a:avLst/>
                        </a:prstGeom>
                      </wps:spPr>
                      <wps:txbx>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88"/>
                              <w:gridCol w:w="2351"/>
                            </w:tblGrid>
                            <w:tr>
                              <w:trPr>
                                <w:trHeight w:val="241" w:hRule="atLeast"/>
                              </w:trPr>
                              <w:tc>
                                <w:tcPr>
                                  <w:tcW w:w="2088" w:type="dxa"/>
                                  <w:tcBorders>
                                    <w:bottom w:val="single" w:sz="4" w:space="0" w:color="000000"/>
                                  </w:tcBorders>
                                </w:tcPr>
                                <w:p>
                                  <w:pPr>
                                    <w:pStyle w:val="TableParagraph"/>
                                    <w:spacing w:line="199" w:lineRule="exact"/>
                                    <w:ind w:left="115"/>
                                    <w:rPr>
                                      <w:b/>
                                      <w:sz w:val="18"/>
                                    </w:rPr>
                                  </w:pPr>
                                  <w:r>
                                    <w:rPr>
                                      <w:b/>
                                      <w:spacing w:val="-2"/>
                                      <w:sz w:val="18"/>
                                    </w:rPr>
                                    <w:t>Component</w:t>
                                  </w:r>
                                </w:p>
                              </w:tc>
                              <w:tc>
                                <w:tcPr>
                                  <w:tcW w:w="2351" w:type="dxa"/>
                                  <w:tcBorders>
                                    <w:bottom w:val="single" w:sz="4" w:space="0" w:color="000000"/>
                                  </w:tcBorders>
                                </w:tcPr>
                                <w:p>
                                  <w:pPr>
                                    <w:pStyle w:val="TableParagraph"/>
                                    <w:spacing w:line="199" w:lineRule="exact"/>
                                    <w:ind w:left="926"/>
                                    <w:rPr>
                                      <w:b/>
                                      <w:sz w:val="18"/>
                                    </w:rPr>
                                  </w:pPr>
                                  <w:r>
                                    <w:rPr>
                                      <w:b/>
                                      <w:sz w:val="18"/>
                                    </w:rPr>
                                    <w:t>Value</w:t>
                                  </w:r>
                                  <w:r>
                                    <w:rPr>
                                      <w:b/>
                                      <w:spacing w:val="-1"/>
                                      <w:sz w:val="18"/>
                                    </w:rPr>
                                    <w:t> </w:t>
                                  </w:r>
                                  <w:r>
                                    <w:rPr>
                                      <w:b/>
                                      <w:spacing w:val="-5"/>
                                      <w:sz w:val="18"/>
                                    </w:rPr>
                                    <w:t>[$]</w:t>
                                  </w:r>
                                </w:p>
                              </w:tc>
                            </w:tr>
                            <w:tr>
                              <w:trPr>
                                <w:trHeight w:val="293" w:hRule="atLeast"/>
                              </w:trPr>
                              <w:tc>
                                <w:tcPr>
                                  <w:tcW w:w="2088" w:type="dxa"/>
                                  <w:tcBorders>
                                    <w:top w:val="single" w:sz="4" w:space="0" w:color="000000"/>
                                  </w:tcBorders>
                                </w:tcPr>
                                <w:p>
                                  <w:pPr>
                                    <w:pStyle w:val="TableParagraph"/>
                                    <w:spacing w:before="40"/>
                                    <w:ind w:left="115"/>
                                    <w:rPr>
                                      <w:sz w:val="18"/>
                                    </w:rPr>
                                  </w:pPr>
                                  <w:r>
                                    <w:rPr>
                                      <w:spacing w:val="-5"/>
                                      <w:sz w:val="18"/>
                                    </w:rPr>
                                    <w:t>PEC</w:t>
                                  </w:r>
                                </w:p>
                              </w:tc>
                              <w:tc>
                                <w:tcPr>
                                  <w:tcW w:w="2351" w:type="dxa"/>
                                  <w:tcBorders>
                                    <w:top w:val="single" w:sz="4" w:space="0" w:color="000000"/>
                                  </w:tcBorders>
                                </w:tcPr>
                                <w:p>
                                  <w:pPr>
                                    <w:pStyle w:val="TableParagraph"/>
                                    <w:spacing w:before="40"/>
                                    <w:ind w:right="108"/>
                                    <w:jc w:val="right"/>
                                    <w:rPr>
                                      <w:sz w:val="18"/>
                                    </w:rPr>
                                  </w:pPr>
                                  <w:r>
                                    <w:rPr>
                                      <w:spacing w:val="-2"/>
                                      <w:sz w:val="18"/>
                                    </w:rPr>
                                    <w:t>38,260,741.89</w:t>
                                  </w:r>
                                </w:p>
                              </w:tc>
                            </w:tr>
                            <w:tr>
                              <w:trPr>
                                <w:trHeight w:val="290" w:hRule="atLeast"/>
                              </w:trPr>
                              <w:tc>
                                <w:tcPr>
                                  <w:tcW w:w="2088" w:type="dxa"/>
                                </w:tcPr>
                                <w:p>
                                  <w:pPr>
                                    <w:pStyle w:val="TableParagraph"/>
                                    <w:spacing w:before="38"/>
                                    <w:ind w:left="115"/>
                                    <w:rPr>
                                      <w:sz w:val="18"/>
                                    </w:rPr>
                                  </w:pPr>
                                  <w:r>
                                    <w:rPr>
                                      <w:spacing w:val="-5"/>
                                      <w:sz w:val="18"/>
                                    </w:rPr>
                                    <w:t>DEC</w:t>
                                  </w:r>
                                </w:p>
                              </w:tc>
                              <w:tc>
                                <w:tcPr>
                                  <w:tcW w:w="2351" w:type="dxa"/>
                                </w:tcPr>
                                <w:p>
                                  <w:pPr>
                                    <w:pStyle w:val="TableParagraph"/>
                                    <w:spacing w:before="38"/>
                                    <w:ind w:right="106"/>
                                    <w:jc w:val="right"/>
                                    <w:rPr>
                                      <w:sz w:val="18"/>
                                    </w:rPr>
                                  </w:pPr>
                                  <w:r>
                                    <w:rPr>
                                      <w:spacing w:val="-2"/>
                                      <w:sz w:val="18"/>
                                    </w:rPr>
                                    <w:t>6,040,414.63</w:t>
                                  </w:r>
                                </w:p>
                              </w:tc>
                            </w:tr>
                            <w:tr>
                              <w:trPr>
                                <w:trHeight w:val="290" w:hRule="atLeast"/>
                              </w:trPr>
                              <w:tc>
                                <w:tcPr>
                                  <w:tcW w:w="2088" w:type="dxa"/>
                                </w:tcPr>
                                <w:p>
                                  <w:pPr>
                                    <w:pStyle w:val="TableParagraph"/>
                                    <w:spacing w:before="38"/>
                                    <w:ind w:left="115"/>
                                    <w:rPr>
                                      <w:sz w:val="18"/>
                                    </w:rPr>
                                  </w:pPr>
                                  <w:r>
                                    <w:rPr>
                                      <w:spacing w:val="-5"/>
                                      <w:sz w:val="18"/>
                                    </w:rPr>
                                    <w:t>PPC</w:t>
                                  </w:r>
                                </w:p>
                              </w:tc>
                              <w:tc>
                                <w:tcPr>
                                  <w:tcW w:w="2351" w:type="dxa"/>
                                </w:tcPr>
                                <w:p>
                                  <w:pPr>
                                    <w:pStyle w:val="TableParagraph"/>
                                    <w:spacing w:before="38"/>
                                    <w:ind w:right="108"/>
                                    <w:jc w:val="right"/>
                                    <w:rPr>
                                      <w:sz w:val="18"/>
                                    </w:rPr>
                                  </w:pPr>
                                  <w:r>
                                    <w:rPr>
                                      <w:spacing w:val="-2"/>
                                      <w:sz w:val="18"/>
                                    </w:rPr>
                                    <w:t>91,663,172.38</w:t>
                                  </w:r>
                                </w:p>
                              </w:tc>
                            </w:tr>
                            <w:tr>
                              <w:trPr>
                                <w:trHeight w:val="284" w:hRule="atLeast"/>
                              </w:trPr>
                              <w:tc>
                                <w:tcPr>
                                  <w:tcW w:w="2088" w:type="dxa"/>
                                  <w:tcBorders>
                                    <w:bottom w:val="single" w:sz="4" w:space="0" w:color="000000"/>
                                  </w:tcBorders>
                                </w:tcPr>
                                <w:p>
                                  <w:pPr>
                                    <w:pStyle w:val="TableParagraph"/>
                                    <w:spacing w:before="38"/>
                                    <w:ind w:left="115"/>
                                    <w:rPr>
                                      <w:sz w:val="18"/>
                                    </w:rPr>
                                  </w:pPr>
                                  <w:r>
                                    <w:rPr>
                                      <w:spacing w:val="-5"/>
                                      <w:sz w:val="18"/>
                                    </w:rPr>
                                    <w:t>DPC</w:t>
                                  </w:r>
                                </w:p>
                              </w:tc>
                              <w:tc>
                                <w:tcPr>
                                  <w:tcW w:w="2351" w:type="dxa"/>
                                  <w:tcBorders>
                                    <w:bottom w:val="single" w:sz="4" w:space="0" w:color="000000"/>
                                  </w:tcBorders>
                                </w:tcPr>
                                <w:p>
                                  <w:pPr>
                                    <w:pStyle w:val="TableParagraph"/>
                                    <w:spacing w:before="38"/>
                                    <w:ind w:right="106"/>
                                    <w:jc w:val="right"/>
                                    <w:rPr>
                                      <w:sz w:val="18"/>
                                    </w:rPr>
                                  </w:pPr>
                                  <w:r>
                                    <w:rPr>
                                      <w:spacing w:val="-2"/>
                                      <w:sz w:val="18"/>
                                    </w:rPr>
                                    <w:t>109,995,806.86</w:t>
                                  </w:r>
                                </w:p>
                              </w:tc>
                            </w:tr>
                            <w:tr>
                              <w:trPr>
                                <w:trHeight w:val="290" w:hRule="atLeast"/>
                              </w:trPr>
                              <w:tc>
                                <w:tcPr>
                                  <w:tcW w:w="2088" w:type="dxa"/>
                                  <w:tcBorders>
                                    <w:top w:val="single" w:sz="4" w:space="0" w:color="000000"/>
                                    <w:bottom w:val="single" w:sz="4" w:space="0" w:color="000000"/>
                                  </w:tcBorders>
                                </w:tcPr>
                                <w:p>
                                  <w:pPr>
                                    <w:pStyle w:val="TableParagraph"/>
                                    <w:spacing w:before="43"/>
                                    <w:ind w:left="115"/>
                                    <w:rPr>
                                      <w:b/>
                                      <w:sz w:val="18"/>
                                    </w:rPr>
                                  </w:pPr>
                                  <w:r>
                                    <w:rPr>
                                      <w:b/>
                                      <w:sz w:val="18"/>
                                    </w:rPr>
                                    <w:t>Fixed </w:t>
                                  </w:r>
                                  <w:r>
                                    <w:rPr>
                                      <w:b/>
                                      <w:spacing w:val="-2"/>
                                      <w:sz w:val="18"/>
                                    </w:rPr>
                                    <w:t>Capital</w:t>
                                  </w:r>
                                </w:p>
                              </w:tc>
                              <w:tc>
                                <w:tcPr>
                                  <w:tcW w:w="2351" w:type="dxa"/>
                                  <w:tcBorders>
                                    <w:top w:val="single" w:sz="4" w:space="0" w:color="000000"/>
                                    <w:bottom w:val="single" w:sz="4" w:space="0" w:color="000000"/>
                                  </w:tcBorders>
                                </w:tcPr>
                                <w:p>
                                  <w:pPr>
                                    <w:pStyle w:val="TableParagraph"/>
                                    <w:spacing w:before="43"/>
                                    <w:ind w:right="106"/>
                                    <w:jc w:val="right"/>
                                    <w:rPr>
                                      <w:b/>
                                      <w:sz w:val="18"/>
                                    </w:rPr>
                                  </w:pPr>
                                  <w:r>
                                    <w:rPr>
                                      <w:b/>
                                      <w:spacing w:val="-2"/>
                                      <w:sz w:val="18"/>
                                    </w:rPr>
                                    <w:t>214,574,131.80</w:t>
                                  </w:r>
                                </w:p>
                              </w:tc>
                            </w:tr>
                          </w:tbl>
                          <w:p>
                            <w:pPr>
                              <w:pStyle w:val="BodyText"/>
                              <w:jc w:val="left"/>
                            </w:pPr>
                          </w:p>
                        </w:txbxContent>
                      </wps:txbx>
                      <wps:bodyPr wrap="square" lIns="0" tIns="0" rIns="0" bIns="0" rtlCol="0">
                        <a:noAutofit/>
                      </wps:bodyPr>
                    </wps:wsp>
                  </a:graphicData>
                </a:graphic>
              </wp:anchor>
            </w:drawing>
          </mc:Choice>
          <mc:Fallback>
            <w:pict>
              <v:shape style="position:absolute;margin-left:77.064003pt;margin-top:13.015813pt;width:221.95pt;height:86.3pt;mso-position-horizontal-relative:page;mso-position-vertical-relative:paragraph;z-index:-15728640;mso-wrap-distance-left:0;mso-wrap-distance-right:0" type="#_x0000_t202" id="docshape77"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88"/>
                        <w:gridCol w:w="2351"/>
                      </w:tblGrid>
                      <w:tr>
                        <w:trPr>
                          <w:trHeight w:val="241" w:hRule="atLeast"/>
                        </w:trPr>
                        <w:tc>
                          <w:tcPr>
                            <w:tcW w:w="2088" w:type="dxa"/>
                            <w:tcBorders>
                              <w:bottom w:val="single" w:sz="4" w:space="0" w:color="000000"/>
                            </w:tcBorders>
                          </w:tcPr>
                          <w:p>
                            <w:pPr>
                              <w:pStyle w:val="TableParagraph"/>
                              <w:spacing w:line="199" w:lineRule="exact"/>
                              <w:ind w:left="115"/>
                              <w:rPr>
                                <w:b/>
                                <w:sz w:val="18"/>
                              </w:rPr>
                            </w:pPr>
                            <w:r>
                              <w:rPr>
                                <w:b/>
                                <w:spacing w:val="-2"/>
                                <w:sz w:val="18"/>
                              </w:rPr>
                              <w:t>Component</w:t>
                            </w:r>
                          </w:p>
                        </w:tc>
                        <w:tc>
                          <w:tcPr>
                            <w:tcW w:w="2351" w:type="dxa"/>
                            <w:tcBorders>
                              <w:bottom w:val="single" w:sz="4" w:space="0" w:color="000000"/>
                            </w:tcBorders>
                          </w:tcPr>
                          <w:p>
                            <w:pPr>
                              <w:pStyle w:val="TableParagraph"/>
                              <w:spacing w:line="199" w:lineRule="exact"/>
                              <w:ind w:left="926"/>
                              <w:rPr>
                                <w:b/>
                                <w:sz w:val="18"/>
                              </w:rPr>
                            </w:pPr>
                            <w:r>
                              <w:rPr>
                                <w:b/>
                                <w:sz w:val="18"/>
                              </w:rPr>
                              <w:t>Value</w:t>
                            </w:r>
                            <w:r>
                              <w:rPr>
                                <w:b/>
                                <w:spacing w:val="-1"/>
                                <w:sz w:val="18"/>
                              </w:rPr>
                              <w:t> </w:t>
                            </w:r>
                            <w:r>
                              <w:rPr>
                                <w:b/>
                                <w:spacing w:val="-5"/>
                                <w:sz w:val="18"/>
                              </w:rPr>
                              <w:t>[$]</w:t>
                            </w:r>
                          </w:p>
                        </w:tc>
                      </w:tr>
                      <w:tr>
                        <w:trPr>
                          <w:trHeight w:val="293" w:hRule="atLeast"/>
                        </w:trPr>
                        <w:tc>
                          <w:tcPr>
                            <w:tcW w:w="2088" w:type="dxa"/>
                            <w:tcBorders>
                              <w:top w:val="single" w:sz="4" w:space="0" w:color="000000"/>
                            </w:tcBorders>
                          </w:tcPr>
                          <w:p>
                            <w:pPr>
                              <w:pStyle w:val="TableParagraph"/>
                              <w:spacing w:before="40"/>
                              <w:ind w:left="115"/>
                              <w:rPr>
                                <w:sz w:val="18"/>
                              </w:rPr>
                            </w:pPr>
                            <w:r>
                              <w:rPr>
                                <w:spacing w:val="-5"/>
                                <w:sz w:val="18"/>
                              </w:rPr>
                              <w:t>PEC</w:t>
                            </w:r>
                          </w:p>
                        </w:tc>
                        <w:tc>
                          <w:tcPr>
                            <w:tcW w:w="2351" w:type="dxa"/>
                            <w:tcBorders>
                              <w:top w:val="single" w:sz="4" w:space="0" w:color="000000"/>
                            </w:tcBorders>
                          </w:tcPr>
                          <w:p>
                            <w:pPr>
                              <w:pStyle w:val="TableParagraph"/>
                              <w:spacing w:before="40"/>
                              <w:ind w:right="108"/>
                              <w:jc w:val="right"/>
                              <w:rPr>
                                <w:sz w:val="18"/>
                              </w:rPr>
                            </w:pPr>
                            <w:r>
                              <w:rPr>
                                <w:spacing w:val="-2"/>
                                <w:sz w:val="18"/>
                              </w:rPr>
                              <w:t>38,260,741.89</w:t>
                            </w:r>
                          </w:p>
                        </w:tc>
                      </w:tr>
                      <w:tr>
                        <w:trPr>
                          <w:trHeight w:val="290" w:hRule="atLeast"/>
                        </w:trPr>
                        <w:tc>
                          <w:tcPr>
                            <w:tcW w:w="2088" w:type="dxa"/>
                          </w:tcPr>
                          <w:p>
                            <w:pPr>
                              <w:pStyle w:val="TableParagraph"/>
                              <w:spacing w:before="38"/>
                              <w:ind w:left="115"/>
                              <w:rPr>
                                <w:sz w:val="18"/>
                              </w:rPr>
                            </w:pPr>
                            <w:r>
                              <w:rPr>
                                <w:spacing w:val="-5"/>
                                <w:sz w:val="18"/>
                              </w:rPr>
                              <w:t>DEC</w:t>
                            </w:r>
                          </w:p>
                        </w:tc>
                        <w:tc>
                          <w:tcPr>
                            <w:tcW w:w="2351" w:type="dxa"/>
                          </w:tcPr>
                          <w:p>
                            <w:pPr>
                              <w:pStyle w:val="TableParagraph"/>
                              <w:spacing w:before="38"/>
                              <w:ind w:right="106"/>
                              <w:jc w:val="right"/>
                              <w:rPr>
                                <w:sz w:val="18"/>
                              </w:rPr>
                            </w:pPr>
                            <w:r>
                              <w:rPr>
                                <w:spacing w:val="-2"/>
                                <w:sz w:val="18"/>
                              </w:rPr>
                              <w:t>6,040,414.63</w:t>
                            </w:r>
                          </w:p>
                        </w:tc>
                      </w:tr>
                      <w:tr>
                        <w:trPr>
                          <w:trHeight w:val="290" w:hRule="atLeast"/>
                        </w:trPr>
                        <w:tc>
                          <w:tcPr>
                            <w:tcW w:w="2088" w:type="dxa"/>
                          </w:tcPr>
                          <w:p>
                            <w:pPr>
                              <w:pStyle w:val="TableParagraph"/>
                              <w:spacing w:before="38"/>
                              <w:ind w:left="115"/>
                              <w:rPr>
                                <w:sz w:val="18"/>
                              </w:rPr>
                            </w:pPr>
                            <w:r>
                              <w:rPr>
                                <w:spacing w:val="-5"/>
                                <w:sz w:val="18"/>
                              </w:rPr>
                              <w:t>PPC</w:t>
                            </w:r>
                          </w:p>
                        </w:tc>
                        <w:tc>
                          <w:tcPr>
                            <w:tcW w:w="2351" w:type="dxa"/>
                          </w:tcPr>
                          <w:p>
                            <w:pPr>
                              <w:pStyle w:val="TableParagraph"/>
                              <w:spacing w:before="38"/>
                              <w:ind w:right="108"/>
                              <w:jc w:val="right"/>
                              <w:rPr>
                                <w:sz w:val="18"/>
                              </w:rPr>
                            </w:pPr>
                            <w:r>
                              <w:rPr>
                                <w:spacing w:val="-2"/>
                                <w:sz w:val="18"/>
                              </w:rPr>
                              <w:t>91,663,172.38</w:t>
                            </w:r>
                          </w:p>
                        </w:tc>
                      </w:tr>
                      <w:tr>
                        <w:trPr>
                          <w:trHeight w:val="284" w:hRule="atLeast"/>
                        </w:trPr>
                        <w:tc>
                          <w:tcPr>
                            <w:tcW w:w="2088" w:type="dxa"/>
                            <w:tcBorders>
                              <w:bottom w:val="single" w:sz="4" w:space="0" w:color="000000"/>
                            </w:tcBorders>
                          </w:tcPr>
                          <w:p>
                            <w:pPr>
                              <w:pStyle w:val="TableParagraph"/>
                              <w:spacing w:before="38"/>
                              <w:ind w:left="115"/>
                              <w:rPr>
                                <w:sz w:val="18"/>
                              </w:rPr>
                            </w:pPr>
                            <w:r>
                              <w:rPr>
                                <w:spacing w:val="-5"/>
                                <w:sz w:val="18"/>
                              </w:rPr>
                              <w:t>DPC</w:t>
                            </w:r>
                          </w:p>
                        </w:tc>
                        <w:tc>
                          <w:tcPr>
                            <w:tcW w:w="2351" w:type="dxa"/>
                            <w:tcBorders>
                              <w:bottom w:val="single" w:sz="4" w:space="0" w:color="000000"/>
                            </w:tcBorders>
                          </w:tcPr>
                          <w:p>
                            <w:pPr>
                              <w:pStyle w:val="TableParagraph"/>
                              <w:spacing w:before="38"/>
                              <w:ind w:right="106"/>
                              <w:jc w:val="right"/>
                              <w:rPr>
                                <w:sz w:val="18"/>
                              </w:rPr>
                            </w:pPr>
                            <w:r>
                              <w:rPr>
                                <w:spacing w:val="-2"/>
                                <w:sz w:val="18"/>
                              </w:rPr>
                              <w:t>109,995,806.86</w:t>
                            </w:r>
                          </w:p>
                        </w:tc>
                      </w:tr>
                      <w:tr>
                        <w:trPr>
                          <w:trHeight w:val="290" w:hRule="atLeast"/>
                        </w:trPr>
                        <w:tc>
                          <w:tcPr>
                            <w:tcW w:w="2088" w:type="dxa"/>
                            <w:tcBorders>
                              <w:top w:val="single" w:sz="4" w:space="0" w:color="000000"/>
                              <w:bottom w:val="single" w:sz="4" w:space="0" w:color="000000"/>
                            </w:tcBorders>
                          </w:tcPr>
                          <w:p>
                            <w:pPr>
                              <w:pStyle w:val="TableParagraph"/>
                              <w:spacing w:before="43"/>
                              <w:ind w:left="115"/>
                              <w:rPr>
                                <w:b/>
                                <w:sz w:val="18"/>
                              </w:rPr>
                            </w:pPr>
                            <w:r>
                              <w:rPr>
                                <w:b/>
                                <w:sz w:val="18"/>
                              </w:rPr>
                              <w:t>Fixed </w:t>
                            </w:r>
                            <w:r>
                              <w:rPr>
                                <w:b/>
                                <w:spacing w:val="-2"/>
                                <w:sz w:val="18"/>
                              </w:rPr>
                              <w:t>Capital</w:t>
                            </w:r>
                          </w:p>
                        </w:tc>
                        <w:tc>
                          <w:tcPr>
                            <w:tcW w:w="2351" w:type="dxa"/>
                            <w:tcBorders>
                              <w:top w:val="single" w:sz="4" w:space="0" w:color="000000"/>
                              <w:bottom w:val="single" w:sz="4" w:space="0" w:color="000000"/>
                            </w:tcBorders>
                          </w:tcPr>
                          <w:p>
                            <w:pPr>
                              <w:pStyle w:val="TableParagraph"/>
                              <w:spacing w:before="43"/>
                              <w:ind w:right="106"/>
                              <w:jc w:val="right"/>
                              <w:rPr>
                                <w:b/>
                                <w:sz w:val="18"/>
                              </w:rPr>
                            </w:pPr>
                            <w:r>
                              <w:rPr>
                                <w:b/>
                                <w:spacing w:val="-2"/>
                                <w:sz w:val="18"/>
                              </w:rPr>
                              <w:t>214,574,131.80</w:t>
                            </w:r>
                          </w:p>
                        </w:tc>
                      </w:tr>
                    </w:tbl>
                    <w:p>
                      <w:pPr>
                        <w:pStyle w:val="BodyText"/>
                        <w:jc w:val="left"/>
                      </w:pPr>
                    </w:p>
                  </w:txbxContent>
                </v:textbox>
                <w10:wrap type="topAndBottom"/>
              </v:shape>
            </w:pict>
          </mc:Fallback>
        </mc:AlternateContent>
      </w:r>
      <w:r>
        <w:rPr>
          <w:sz w:val="18"/>
        </w:rPr>
        <mc:AlternateContent>
          <mc:Choice Requires="wps">
            <w:drawing>
              <wp:anchor distT="0" distB="0" distL="0" distR="0" allowOverlap="1" layoutInCell="1" locked="0" behindDoc="1" simplePos="0" relativeHeight="487587840">
                <wp:simplePos x="0" y="0"/>
                <wp:positionH relativeFrom="page">
                  <wp:posOffset>4059173</wp:posOffset>
                </wp:positionH>
                <wp:positionV relativeFrom="paragraph">
                  <wp:posOffset>165300</wp:posOffset>
                </wp:positionV>
                <wp:extent cx="2731770" cy="913130"/>
                <wp:effectExtent l="0" t="0" r="0" b="0"/>
                <wp:wrapTopAndBottom/>
                <wp:docPr id="90" name="Textbox 90"/>
                <wp:cNvGraphicFramePr>
                  <a:graphicFrameLocks/>
                </wp:cNvGraphicFramePr>
                <a:graphic>
                  <a:graphicData uri="http://schemas.microsoft.com/office/word/2010/wordprocessingShape">
                    <wps:wsp>
                      <wps:cNvPr id="90" name="Textbox 90"/>
                      <wps:cNvSpPr txBox="1"/>
                      <wps:spPr>
                        <a:xfrm>
                          <a:off x="0" y="0"/>
                          <a:ext cx="2731770" cy="913130"/>
                        </a:xfrm>
                        <a:prstGeom prst="rect">
                          <a:avLst/>
                        </a:prstGeom>
                      </wps:spPr>
                      <wps:txbx>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55"/>
                              <w:gridCol w:w="2147"/>
                            </w:tblGrid>
                            <w:tr>
                              <w:trPr>
                                <w:trHeight w:val="241" w:hRule="atLeast"/>
                              </w:trPr>
                              <w:tc>
                                <w:tcPr>
                                  <w:tcW w:w="2155" w:type="dxa"/>
                                  <w:tcBorders>
                                    <w:bottom w:val="single" w:sz="4" w:space="0" w:color="000000"/>
                                  </w:tcBorders>
                                </w:tcPr>
                                <w:p>
                                  <w:pPr>
                                    <w:pStyle w:val="TableParagraph"/>
                                    <w:spacing w:line="199" w:lineRule="exact"/>
                                    <w:ind w:left="161"/>
                                    <w:rPr>
                                      <w:b/>
                                      <w:sz w:val="18"/>
                                    </w:rPr>
                                  </w:pPr>
                                  <w:r>
                                    <w:rPr>
                                      <w:b/>
                                      <w:spacing w:val="-2"/>
                                      <w:sz w:val="18"/>
                                    </w:rPr>
                                    <w:t>Component</w:t>
                                  </w:r>
                                </w:p>
                              </w:tc>
                              <w:tc>
                                <w:tcPr>
                                  <w:tcW w:w="2147" w:type="dxa"/>
                                  <w:tcBorders>
                                    <w:bottom w:val="single" w:sz="4" w:space="0" w:color="000000"/>
                                  </w:tcBorders>
                                </w:tcPr>
                                <w:p>
                                  <w:pPr>
                                    <w:pStyle w:val="TableParagraph"/>
                                    <w:spacing w:line="199" w:lineRule="exact"/>
                                    <w:ind w:left="711"/>
                                    <w:rPr>
                                      <w:b/>
                                      <w:sz w:val="18"/>
                                    </w:rPr>
                                  </w:pPr>
                                  <w:r>
                                    <w:rPr>
                                      <w:b/>
                                      <w:sz w:val="18"/>
                                    </w:rPr>
                                    <w:t>Value</w:t>
                                  </w:r>
                                  <w:r>
                                    <w:rPr>
                                      <w:b/>
                                      <w:spacing w:val="-1"/>
                                      <w:sz w:val="18"/>
                                    </w:rPr>
                                    <w:t> </w:t>
                                  </w:r>
                                  <w:r>
                                    <w:rPr>
                                      <w:b/>
                                      <w:spacing w:val="-5"/>
                                      <w:sz w:val="18"/>
                                    </w:rPr>
                                    <w:t>[$]</w:t>
                                  </w:r>
                                </w:p>
                              </w:tc>
                            </w:tr>
                            <w:tr>
                              <w:trPr>
                                <w:trHeight w:val="293" w:hRule="atLeast"/>
                              </w:trPr>
                              <w:tc>
                                <w:tcPr>
                                  <w:tcW w:w="2155" w:type="dxa"/>
                                  <w:tcBorders>
                                    <w:top w:val="single" w:sz="4" w:space="0" w:color="000000"/>
                                  </w:tcBorders>
                                </w:tcPr>
                                <w:p>
                                  <w:pPr>
                                    <w:pStyle w:val="TableParagraph"/>
                                    <w:spacing w:before="40"/>
                                    <w:ind w:left="115"/>
                                    <w:rPr>
                                      <w:sz w:val="18"/>
                                    </w:rPr>
                                  </w:pPr>
                                  <w:r>
                                    <w:rPr>
                                      <w:spacing w:val="-2"/>
                                      <w:sz w:val="18"/>
                                    </w:rPr>
                                    <w:t>Direct</w:t>
                                  </w:r>
                                </w:p>
                              </w:tc>
                              <w:tc>
                                <w:tcPr>
                                  <w:tcW w:w="2147" w:type="dxa"/>
                                  <w:tcBorders>
                                    <w:top w:val="single" w:sz="4" w:space="0" w:color="000000"/>
                                  </w:tcBorders>
                                </w:tcPr>
                                <w:p>
                                  <w:pPr>
                                    <w:pStyle w:val="TableParagraph"/>
                                    <w:spacing w:before="40"/>
                                    <w:ind w:right="106"/>
                                    <w:jc w:val="right"/>
                                    <w:rPr>
                                      <w:sz w:val="18"/>
                                    </w:rPr>
                                  </w:pPr>
                                  <w:r>
                                    <w:rPr>
                                      <w:spacing w:val="-2"/>
                                      <w:sz w:val="18"/>
                                    </w:rPr>
                                    <w:t>43,702,715.45</w:t>
                                  </w:r>
                                </w:p>
                              </w:tc>
                            </w:tr>
                            <w:tr>
                              <w:trPr>
                                <w:trHeight w:val="290" w:hRule="atLeast"/>
                              </w:trPr>
                              <w:tc>
                                <w:tcPr>
                                  <w:tcW w:w="2155" w:type="dxa"/>
                                </w:tcPr>
                                <w:p>
                                  <w:pPr>
                                    <w:pStyle w:val="TableParagraph"/>
                                    <w:spacing w:before="38"/>
                                    <w:ind w:left="115"/>
                                    <w:rPr>
                                      <w:sz w:val="18"/>
                                    </w:rPr>
                                  </w:pPr>
                                  <w:r>
                                    <w:rPr>
                                      <w:spacing w:val="-2"/>
                                      <w:sz w:val="18"/>
                                    </w:rPr>
                                    <w:t>Indirect</w:t>
                                  </w:r>
                                </w:p>
                              </w:tc>
                              <w:tc>
                                <w:tcPr>
                                  <w:tcW w:w="2147" w:type="dxa"/>
                                </w:tcPr>
                                <w:p>
                                  <w:pPr>
                                    <w:pStyle w:val="TableParagraph"/>
                                    <w:spacing w:before="38"/>
                                    <w:ind w:right="108"/>
                                    <w:jc w:val="right"/>
                                    <w:rPr>
                                      <w:sz w:val="18"/>
                                    </w:rPr>
                                  </w:pPr>
                                  <w:r>
                                    <w:rPr>
                                      <w:spacing w:val="-2"/>
                                      <w:sz w:val="18"/>
                                    </w:rPr>
                                    <w:t>21,120.00</w:t>
                                  </w:r>
                                </w:p>
                              </w:tc>
                            </w:tr>
                            <w:tr>
                              <w:trPr>
                                <w:trHeight w:val="285" w:hRule="atLeast"/>
                              </w:trPr>
                              <w:tc>
                                <w:tcPr>
                                  <w:tcW w:w="2155" w:type="dxa"/>
                                  <w:tcBorders>
                                    <w:bottom w:val="single" w:sz="4" w:space="0" w:color="000000"/>
                                  </w:tcBorders>
                                </w:tcPr>
                                <w:p>
                                  <w:pPr>
                                    <w:pStyle w:val="TableParagraph"/>
                                    <w:spacing w:before="38"/>
                                    <w:ind w:left="115"/>
                                    <w:rPr>
                                      <w:sz w:val="18"/>
                                    </w:rPr>
                                  </w:pPr>
                                  <w:r>
                                    <w:rPr>
                                      <w:spacing w:val="-2"/>
                                      <w:sz w:val="18"/>
                                    </w:rPr>
                                    <w:t>Fixed</w:t>
                                  </w:r>
                                </w:p>
                              </w:tc>
                              <w:tc>
                                <w:tcPr>
                                  <w:tcW w:w="2147" w:type="dxa"/>
                                  <w:tcBorders>
                                    <w:bottom w:val="single" w:sz="4" w:space="0" w:color="000000"/>
                                  </w:tcBorders>
                                </w:tcPr>
                                <w:p>
                                  <w:pPr>
                                    <w:pStyle w:val="TableParagraph"/>
                                    <w:spacing w:before="38"/>
                                    <w:ind w:right="108"/>
                                    <w:jc w:val="right"/>
                                    <w:rPr>
                                      <w:sz w:val="18"/>
                                    </w:rPr>
                                  </w:pPr>
                                  <w:r>
                                    <w:rPr>
                                      <w:spacing w:val="-2"/>
                                      <w:sz w:val="18"/>
                                    </w:rPr>
                                    <w:t>27,894,637.13</w:t>
                                  </w:r>
                                </w:p>
                              </w:tc>
                            </w:tr>
                            <w:tr>
                              <w:trPr>
                                <w:trHeight w:val="292" w:hRule="atLeast"/>
                              </w:trPr>
                              <w:tc>
                                <w:tcPr>
                                  <w:tcW w:w="2155" w:type="dxa"/>
                                  <w:tcBorders>
                                    <w:top w:val="single" w:sz="4" w:space="0" w:color="000000"/>
                                    <w:bottom w:val="single" w:sz="4" w:space="0" w:color="000000"/>
                                  </w:tcBorders>
                                </w:tcPr>
                                <w:p>
                                  <w:pPr>
                                    <w:pStyle w:val="TableParagraph"/>
                                    <w:spacing w:before="43"/>
                                    <w:ind w:left="115"/>
                                    <w:rPr>
                                      <w:b/>
                                      <w:sz w:val="18"/>
                                    </w:rPr>
                                  </w:pPr>
                                  <w:r>
                                    <w:rPr>
                                      <w:b/>
                                      <w:sz w:val="18"/>
                                    </w:rPr>
                                    <w:t>Production</w:t>
                                  </w:r>
                                  <w:r>
                                    <w:rPr>
                                      <w:b/>
                                      <w:spacing w:val="-1"/>
                                      <w:sz w:val="18"/>
                                    </w:rPr>
                                    <w:t> </w:t>
                                  </w:r>
                                  <w:r>
                                    <w:rPr>
                                      <w:b/>
                                      <w:spacing w:val="-4"/>
                                      <w:sz w:val="18"/>
                                    </w:rPr>
                                    <w:t>Costs</w:t>
                                  </w:r>
                                </w:p>
                              </w:tc>
                              <w:tc>
                                <w:tcPr>
                                  <w:tcW w:w="2147" w:type="dxa"/>
                                  <w:tcBorders>
                                    <w:top w:val="single" w:sz="4" w:space="0" w:color="000000"/>
                                    <w:bottom w:val="single" w:sz="4" w:space="0" w:color="000000"/>
                                  </w:tcBorders>
                                </w:tcPr>
                                <w:p>
                                  <w:pPr>
                                    <w:pStyle w:val="TableParagraph"/>
                                    <w:spacing w:before="43"/>
                                    <w:ind w:right="108"/>
                                    <w:jc w:val="right"/>
                                    <w:rPr>
                                      <w:b/>
                                      <w:sz w:val="18"/>
                                    </w:rPr>
                                  </w:pPr>
                                  <w:r>
                                    <w:rPr>
                                      <w:b/>
                                      <w:spacing w:val="-2"/>
                                      <w:sz w:val="18"/>
                                    </w:rPr>
                                    <w:t>71,618,471.59</w:t>
                                  </w:r>
                                </w:p>
                              </w:tc>
                            </w:tr>
                          </w:tbl>
                          <w:p>
                            <w:pPr>
                              <w:pStyle w:val="BodyText"/>
                              <w:jc w:val="left"/>
                            </w:pPr>
                          </w:p>
                        </w:txbxContent>
                      </wps:txbx>
                      <wps:bodyPr wrap="square" lIns="0" tIns="0" rIns="0" bIns="0" rtlCol="0">
                        <a:noAutofit/>
                      </wps:bodyPr>
                    </wps:wsp>
                  </a:graphicData>
                </a:graphic>
              </wp:anchor>
            </w:drawing>
          </mc:Choice>
          <mc:Fallback>
            <w:pict>
              <v:shape style="position:absolute;margin-left:319.619995pt;margin-top:13.015813pt;width:215.1pt;height:71.9pt;mso-position-horizontal-relative:page;mso-position-vertical-relative:paragraph;z-index:-15728640;mso-wrap-distance-left:0;mso-wrap-distance-right:0" type="#_x0000_t202" id="docshape78"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55"/>
                        <w:gridCol w:w="2147"/>
                      </w:tblGrid>
                      <w:tr>
                        <w:trPr>
                          <w:trHeight w:val="241" w:hRule="atLeast"/>
                        </w:trPr>
                        <w:tc>
                          <w:tcPr>
                            <w:tcW w:w="2155" w:type="dxa"/>
                            <w:tcBorders>
                              <w:bottom w:val="single" w:sz="4" w:space="0" w:color="000000"/>
                            </w:tcBorders>
                          </w:tcPr>
                          <w:p>
                            <w:pPr>
                              <w:pStyle w:val="TableParagraph"/>
                              <w:spacing w:line="199" w:lineRule="exact"/>
                              <w:ind w:left="161"/>
                              <w:rPr>
                                <w:b/>
                                <w:sz w:val="18"/>
                              </w:rPr>
                            </w:pPr>
                            <w:r>
                              <w:rPr>
                                <w:b/>
                                <w:spacing w:val="-2"/>
                                <w:sz w:val="18"/>
                              </w:rPr>
                              <w:t>Component</w:t>
                            </w:r>
                          </w:p>
                        </w:tc>
                        <w:tc>
                          <w:tcPr>
                            <w:tcW w:w="2147" w:type="dxa"/>
                            <w:tcBorders>
                              <w:bottom w:val="single" w:sz="4" w:space="0" w:color="000000"/>
                            </w:tcBorders>
                          </w:tcPr>
                          <w:p>
                            <w:pPr>
                              <w:pStyle w:val="TableParagraph"/>
                              <w:spacing w:line="199" w:lineRule="exact"/>
                              <w:ind w:left="711"/>
                              <w:rPr>
                                <w:b/>
                                <w:sz w:val="18"/>
                              </w:rPr>
                            </w:pPr>
                            <w:r>
                              <w:rPr>
                                <w:b/>
                                <w:sz w:val="18"/>
                              </w:rPr>
                              <w:t>Value</w:t>
                            </w:r>
                            <w:r>
                              <w:rPr>
                                <w:b/>
                                <w:spacing w:val="-1"/>
                                <w:sz w:val="18"/>
                              </w:rPr>
                              <w:t> </w:t>
                            </w:r>
                            <w:r>
                              <w:rPr>
                                <w:b/>
                                <w:spacing w:val="-5"/>
                                <w:sz w:val="18"/>
                              </w:rPr>
                              <w:t>[$]</w:t>
                            </w:r>
                          </w:p>
                        </w:tc>
                      </w:tr>
                      <w:tr>
                        <w:trPr>
                          <w:trHeight w:val="293" w:hRule="atLeast"/>
                        </w:trPr>
                        <w:tc>
                          <w:tcPr>
                            <w:tcW w:w="2155" w:type="dxa"/>
                            <w:tcBorders>
                              <w:top w:val="single" w:sz="4" w:space="0" w:color="000000"/>
                            </w:tcBorders>
                          </w:tcPr>
                          <w:p>
                            <w:pPr>
                              <w:pStyle w:val="TableParagraph"/>
                              <w:spacing w:before="40"/>
                              <w:ind w:left="115"/>
                              <w:rPr>
                                <w:sz w:val="18"/>
                              </w:rPr>
                            </w:pPr>
                            <w:r>
                              <w:rPr>
                                <w:spacing w:val="-2"/>
                                <w:sz w:val="18"/>
                              </w:rPr>
                              <w:t>Direct</w:t>
                            </w:r>
                          </w:p>
                        </w:tc>
                        <w:tc>
                          <w:tcPr>
                            <w:tcW w:w="2147" w:type="dxa"/>
                            <w:tcBorders>
                              <w:top w:val="single" w:sz="4" w:space="0" w:color="000000"/>
                            </w:tcBorders>
                          </w:tcPr>
                          <w:p>
                            <w:pPr>
                              <w:pStyle w:val="TableParagraph"/>
                              <w:spacing w:before="40"/>
                              <w:ind w:right="106"/>
                              <w:jc w:val="right"/>
                              <w:rPr>
                                <w:sz w:val="18"/>
                              </w:rPr>
                            </w:pPr>
                            <w:r>
                              <w:rPr>
                                <w:spacing w:val="-2"/>
                                <w:sz w:val="18"/>
                              </w:rPr>
                              <w:t>43,702,715.45</w:t>
                            </w:r>
                          </w:p>
                        </w:tc>
                      </w:tr>
                      <w:tr>
                        <w:trPr>
                          <w:trHeight w:val="290" w:hRule="atLeast"/>
                        </w:trPr>
                        <w:tc>
                          <w:tcPr>
                            <w:tcW w:w="2155" w:type="dxa"/>
                          </w:tcPr>
                          <w:p>
                            <w:pPr>
                              <w:pStyle w:val="TableParagraph"/>
                              <w:spacing w:before="38"/>
                              <w:ind w:left="115"/>
                              <w:rPr>
                                <w:sz w:val="18"/>
                              </w:rPr>
                            </w:pPr>
                            <w:r>
                              <w:rPr>
                                <w:spacing w:val="-2"/>
                                <w:sz w:val="18"/>
                              </w:rPr>
                              <w:t>Indirect</w:t>
                            </w:r>
                          </w:p>
                        </w:tc>
                        <w:tc>
                          <w:tcPr>
                            <w:tcW w:w="2147" w:type="dxa"/>
                          </w:tcPr>
                          <w:p>
                            <w:pPr>
                              <w:pStyle w:val="TableParagraph"/>
                              <w:spacing w:before="38"/>
                              <w:ind w:right="108"/>
                              <w:jc w:val="right"/>
                              <w:rPr>
                                <w:sz w:val="18"/>
                              </w:rPr>
                            </w:pPr>
                            <w:r>
                              <w:rPr>
                                <w:spacing w:val="-2"/>
                                <w:sz w:val="18"/>
                              </w:rPr>
                              <w:t>21,120.00</w:t>
                            </w:r>
                          </w:p>
                        </w:tc>
                      </w:tr>
                      <w:tr>
                        <w:trPr>
                          <w:trHeight w:val="285" w:hRule="atLeast"/>
                        </w:trPr>
                        <w:tc>
                          <w:tcPr>
                            <w:tcW w:w="2155" w:type="dxa"/>
                            <w:tcBorders>
                              <w:bottom w:val="single" w:sz="4" w:space="0" w:color="000000"/>
                            </w:tcBorders>
                          </w:tcPr>
                          <w:p>
                            <w:pPr>
                              <w:pStyle w:val="TableParagraph"/>
                              <w:spacing w:before="38"/>
                              <w:ind w:left="115"/>
                              <w:rPr>
                                <w:sz w:val="18"/>
                              </w:rPr>
                            </w:pPr>
                            <w:r>
                              <w:rPr>
                                <w:spacing w:val="-2"/>
                                <w:sz w:val="18"/>
                              </w:rPr>
                              <w:t>Fixed</w:t>
                            </w:r>
                          </w:p>
                        </w:tc>
                        <w:tc>
                          <w:tcPr>
                            <w:tcW w:w="2147" w:type="dxa"/>
                            <w:tcBorders>
                              <w:bottom w:val="single" w:sz="4" w:space="0" w:color="000000"/>
                            </w:tcBorders>
                          </w:tcPr>
                          <w:p>
                            <w:pPr>
                              <w:pStyle w:val="TableParagraph"/>
                              <w:spacing w:before="38"/>
                              <w:ind w:right="108"/>
                              <w:jc w:val="right"/>
                              <w:rPr>
                                <w:sz w:val="18"/>
                              </w:rPr>
                            </w:pPr>
                            <w:r>
                              <w:rPr>
                                <w:spacing w:val="-2"/>
                                <w:sz w:val="18"/>
                              </w:rPr>
                              <w:t>27,894,637.13</w:t>
                            </w:r>
                          </w:p>
                        </w:tc>
                      </w:tr>
                      <w:tr>
                        <w:trPr>
                          <w:trHeight w:val="292" w:hRule="atLeast"/>
                        </w:trPr>
                        <w:tc>
                          <w:tcPr>
                            <w:tcW w:w="2155" w:type="dxa"/>
                            <w:tcBorders>
                              <w:top w:val="single" w:sz="4" w:space="0" w:color="000000"/>
                              <w:bottom w:val="single" w:sz="4" w:space="0" w:color="000000"/>
                            </w:tcBorders>
                          </w:tcPr>
                          <w:p>
                            <w:pPr>
                              <w:pStyle w:val="TableParagraph"/>
                              <w:spacing w:before="43"/>
                              <w:ind w:left="115"/>
                              <w:rPr>
                                <w:b/>
                                <w:sz w:val="18"/>
                              </w:rPr>
                            </w:pPr>
                            <w:r>
                              <w:rPr>
                                <w:b/>
                                <w:sz w:val="18"/>
                              </w:rPr>
                              <w:t>Production</w:t>
                            </w:r>
                            <w:r>
                              <w:rPr>
                                <w:b/>
                                <w:spacing w:val="-1"/>
                                <w:sz w:val="18"/>
                              </w:rPr>
                              <w:t> </w:t>
                            </w:r>
                            <w:r>
                              <w:rPr>
                                <w:b/>
                                <w:spacing w:val="-4"/>
                                <w:sz w:val="18"/>
                              </w:rPr>
                              <w:t>Costs</w:t>
                            </w:r>
                          </w:p>
                        </w:tc>
                        <w:tc>
                          <w:tcPr>
                            <w:tcW w:w="2147" w:type="dxa"/>
                            <w:tcBorders>
                              <w:top w:val="single" w:sz="4" w:space="0" w:color="000000"/>
                              <w:bottom w:val="single" w:sz="4" w:space="0" w:color="000000"/>
                            </w:tcBorders>
                          </w:tcPr>
                          <w:p>
                            <w:pPr>
                              <w:pStyle w:val="TableParagraph"/>
                              <w:spacing w:before="43"/>
                              <w:ind w:right="108"/>
                              <w:jc w:val="right"/>
                              <w:rPr>
                                <w:b/>
                                <w:sz w:val="18"/>
                              </w:rPr>
                            </w:pPr>
                            <w:r>
                              <w:rPr>
                                <w:b/>
                                <w:spacing w:val="-2"/>
                                <w:sz w:val="18"/>
                              </w:rPr>
                              <w:t>71,618,471.59</w:t>
                            </w:r>
                          </w:p>
                        </w:tc>
                      </w:tr>
                    </w:tbl>
                    <w:p>
                      <w:pPr>
                        <w:pStyle w:val="BodyText"/>
                        <w:jc w:val="left"/>
                      </w:pPr>
                    </w:p>
                  </w:txbxContent>
                </v:textbox>
                <w10:wrap type="topAndBottom"/>
              </v:shape>
            </w:pict>
          </mc:Fallback>
        </mc:AlternateContent>
      </w:r>
      <w:r>
        <w:rPr>
          <w:b/>
          <w:sz w:val="18"/>
          <w:u w:val="single"/>
        </w:rPr>
        <w:tab/>
        <w:t>TABLE</w:t>
      </w:r>
      <w:r>
        <w:rPr>
          <w:b/>
          <w:spacing w:val="-2"/>
          <w:sz w:val="18"/>
          <w:u w:val="single"/>
        </w:rPr>
        <w:t> </w:t>
      </w:r>
      <w:r>
        <w:rPr>
          <w:b/>
          <w:sz w:val="18"/>
          <w:u w:val="single"/>
        </w:rPr>
        <w:t>3. </w:t>
      </w:r>
      <w:r>
        <w:rPr>
          <w:sz w:val="18"/>
          <w:u w:val="single"/>
        </w:rPr>
        <w:t>Result</w:t>
      </w:r>
      <w:r>
        <w:rPr>
          <w:spacing w:val="-2"/>
          <w:sz w:val="18"/>
          <w:u w:val="single"/>
        </w:rPr>
        <w:t> </w:t>
      </w:r>
      <w:r>
        <w:rPr>
          <w:sz w:val="18"/>
          <w:u w:val="single"/>
        </w:rPr>
        <w:t>of the fixed capital</w:t>
      </w:r>
      <w:r>
        <w:rPr>
          <w:spacing w:val="1"/>
          <w:sz w:val="18"/>
          <w:u w:val="single"/>
        </w:rPr>
        <w:t> </w:t>
      </w:r>
      <w:r>
        <w:rPr>
          <w:spacing w:val="-5"/>
          <w:sz w:val="18"/>
          <w:u w:val="single"/>
        </w:rPr>
        <w:t>CCS</w:t>
      </w:r>
      <w:r>
        <w:rPr>
          <w:sz w:val="18"/>
          <w:u w:val="single"/>
        </w:rPr>
        <w:tab/>
      </w:r>
      <w:r>
        <w:rPr>
          <w:sz w:val="18"/>
        </w:rPr>
        <w:tab/>
      </w:r>
      <w:r>
        <w:rPr>
          <w:b/>
          <w:sz w:val="18"/>
          <w:u w:val="single"/>
        </w:rPr>
        <w:tab/>
        <w:t>TABLE</w:t>
      </w:r>
      <w:r>
        <w:rPr>
          <w:b/>
          <w:spacing w:val="-2"/>
          <w:sz w:val="18"/>
          <w:u w:val="single"/>
        </w:rPr>
        <w:t> </w:t>
      </w:r>
      <w:r>
        <w:rPr>
          <w:b/>
          <w:sz w:val="18"/>
          <w:u w:val="single"/>
        </w:rPr>
        <w:t>4. </w:t>
      </w:r>
      <w:r>
        <w:rPr>
          <w:sz w:val="18"/>
          <w:u w:val="single"/>
        </w:rPr>
        <w:t>Result</w:t>
      </w:r>
      <w:r>
        <w:rPr>
          <w:spacing w:val="-2"/>
          <w:sz w:val="18"/>
          <w:u w:val="single"/>
        </w:rPr>
        <w:t> </w:t>
      </w:r>
      <w:r>
        <w:rPr>
          <w:sz w:val="18"/>
          <w:u w:val="single"/>
        </w:rPr>
        <w:t>of the production</w:t>
      </w:r>
      <w:r>
        <w:rPr>
          <w:spacing w:val="1"/>
          <w:sz w:val="18"/>
          <w:u w:val="single"/>
        </w:rPr>
        <w:t> </w:t>
      </w:r>
      <w:r>
        <w:rPr>
          <w:sz w:val="18"/>
          <w:u w:val="single"/>
        </w:rPr>
        <w:t>cost</w:t>
      </w:r>
      <w:r>
        <w:rPr>
          <w:spacing w:val="-3"/>
          <w:sz w:val="18"/>
          <w:u w:val="single"/>
        </w:rPr>
        <w:t> </w:t>
      </w:r>
      <w:r>
        <w:rPr>
          <w:spacing w:val="-5"/>
          <w:sz w:val="18"/>
          <w:u w:val="single"/>
        </w:rPr>
        <w:t>CCS</w:t>
      </w:r>
      <w:r>
        <w:rPr>
          <w:sz w:val="18"/>
          <w:u w:val="single"/>
        </w:rPr>
        <w:tab/>
      </w:r>
    </w:p>
    <w:p>
      <w:pPr>
        <w:pStyle w:val="BodyText"/>
        <w:spacing w:before="80"/>
        <w:jc w:val="left"/>
      </w:pPr>
    </w:p>
    <w:p>
      <w:pPr>
        <w:pStyle w:val="BodyText"/>
        <w:ind w:left="360" w:right="353"/>
      </w:pPr>
      <w:r>
        <w:rPr/>
        <w:t>Tab. 5 shows if integrating CCS technology in the ammonia plant increases capital investment and production cost. But</w:t>
      </w:r>
      <w:r>
        <w:rPr>
          <w:spacing w:val="-13"/>
        </w:rPr>
        <w:t> </w:t>
      </w:r>
      <w:r>
        <w:rPr/>
        <w:t>also</w:t>
      </w:r>
      <w:r>
        <w:rPr>
          <w:spacing w:val="-12"/>
        </w:rPr>
        <w:t> </w:t>
      </w:r>
      <w:r>
        <w:rPr/>
        <w:t>increases</w:t>
      </w:r>
      <w:r>
        <w:rPr>
          <w:spacing w:val="-13"/>
        </w:rPr>
        <w:t> </w:t>
      </w:r>
      <w:r>
        <w:rPr/>
        <w:t>the</w:t>
      </w:r>
      <w:r>
        <w:rPr>
          <w:spacing w:val="-12"/>
        </w:rPr>
        <w:t> </w:t>
      </w:r>
      <w:r>
        <w:rPr/>
        <w:t>price</w:t>
      </w:r>
      <w:r>
        <w:rPr>
          <w:spacing w:val="-13"/>
        </w:rPr>
        <w:t> </w:t>
      </w:r>
      <w:r>
        <w:rPr/>
        <w:t>of</w:t>
      </w:r>
      <w:r>
        <w:rPr>
          <w:spacing w:val="-12"/>
        </w:rPr>
        <w:t> </w:t>
      </w:r>
      <w:r>
        <w:rPr/>
        <w:t>ammonia.</w:t>
      </w:r>
      <w:r>
        <w:rPr>
          <w:spacing w:val="-13"/>
        </w:rPr>
        <w:t> </w:t>
      </w:r>
      <w:r>
        <w:rPr/>
        <w:t>The</w:t>
      </w:r>
      <w:r>
        <w:rPr>
          <w:spacing w:val="-12"/>
        </w:rPr>
        <w:t> </w:t>
      </w:r>
      <w:r>
        <w:rPr/>
        <w:t>LCOA</w:t>
      </w:r>
      <w:r>
        <w:rPr>
          <w:spacing w:val="-13"/>
        </w:rPr>
        <w:t> </w:t>
      </w:r>
      <w:r>
        <w:rPr/>
        <w:t>shows</w:t>
      </w:r>
      <w:r>
        <w:rPr>
          <w:spacing w:val="-12"/>
        </w:rPr>
        <w:t> </w:t>
      </w:r>
      <w:r>
        <w:rPr/>
        <w:t>a</w:t>
      </w:r>
      <w:r>
        <w:rPr>
          <w:spacing w:val="-13"/>
        </w:rPr>
        <w:t> </w:t>
      </w:r>
      <w:r>
        <w:rPr/>
        <w:t>similar</w:t>
      </w:r>
      <w:r>
        <w:rPr>
          <w:spacing w:val="-12"/>
        </w:rPr>
        <w:t> </w:t>
      </w:r>
      <w:r>
        <w:rPr/>
        <w:t>pattern.</w:t>
      </w:r>
      <w:r>
        <w:rPr>
          <w:spacing w:val="-13"/>
        </w:rPr>
        <w:t> </w:t>
      </w:r>
      <w:r>
        <w:rPr/>
        <w:t>Grey</w:t>
      </w:r>
      <w:r>
        <w:rPr>
          <w:spacing w:val="-12"/>
        </w:rPr>
        <w:t> </w:t>
      </w:r>
      <w:r>
        <w:rPr/>
        <w:t>ammonia</w:t>
      </w:r>
      <w:r>
        <w:rPr>
          <w:spacing w:val="-13"/>
        </w:rPr>
        <w:t> </w:t>
      </w:r>
      <w:r>
        <w:rPr/>
        <w:t>has</w:t>
      </w:r>
      <w:r>
        <w:rPr>
          <w:spacing w:val="-12"/>
        </w:rPr>
        <w:t> </w:t>
      </w:r>
      <w:r>
        <w:rPr/>
        <w:t>LCOA</w:t>
      </w:r>
      <w:r>
        <w:rPr>
          <w:spacing w:val="-13"/>
        </w:rPr>
        <w:t> </w:t>
      </w:r>
      <w:r>
        <w:rPr/>
        <w:t>at</w:t>
      </w:r>
      <w:r>
        <w:rPr>
          <w:spacing w:val="-12"/>
        </w:rPr>
        <w:t> </w:t>
      </w:r>
      <w:r>
        <w:rPr/>
        <w:t>$196.28/ton, followed by blue ammonia at $378.74/ton, which is 45% higher. These results are consistently stated by the International</w:t>
      </w:r>
      <w:r>
        <w:rPr>
          <w:spacing w:val="-12"/>
        </w:rPr>
        <w:t> </w:t>
      </w:r>
      <w:r>
        <w:rPr/>
        <w:t>Renewable</w:t>
      </w:r>
      <w:r>
        <w:rPr>
          <w:spacing w:val="-12"/>
        </w:rPr>
        <w:t> </w:t>
      </w:r>
      <w:r>
        <w:rPr/>
        <w:t>Energy</w:t>
      </w:r>
      <w:r>
        <w:rPr>
          <w:spacing w:val="-12"/>
        </w:rPr>
        <w:t> </w:t>
      </w:r>
      <w:r>
        <w:rPr/>
        <w:t>Agency</w:t>
      </w:r>
      <w:r>
        <w:rPr>
          <w:spacing w:val="-8"/>
        </w:rPr>
        <w:t> </w:t>
      </w:r>
      <w:r>
        <w:rPr/>
        <w:t>(IRENA)</w:t>
      </w:r>
      <w:r>
        <w:rPr>
          <w:spacing w:val="-12"/>
        </w:rPr>
        <w:t> </w:t>
      </w:r>
      <w:r>
        <w:rPr/>
        <w:t>and</w:t>
      </w:r>
      <w:r>
        <w:rPr>
          <w:spacing w:val="-11"/>
        </w:rPr>
        <w:t> </w:t>
      </w:r>
      <w:r>
        <w:rPr/>
        <w:t>Ammonia</w:t>
      </w:r>
      <w:r>
        <w:rPr>
          <w:spacing w:val="-12"/>
        </w:rPr>
        <w:t> </w:t>
      </w:r>
      <w:r>
        <w:rPr/>
        <w:t>Energy</w:t>
      </w:r>
      <w:r>
        <w:rPr>
          <w:spacing w:val="-12"/>
        </w:rPr>
        <w:t> </w:t>
      </w:r>
      <w:r>
        <w:rPr/>
        <w:t>Agency</w:t>
      </w:r>
      <w:r>
        <w:rPr>
          <w:spacing w:val="-12"/>
        </w:rPr>
        <w:t> </w:t>
      </w:r>
      <w:r>
        <w:rPr/>
        <w:t>(AEA)</w:t>
      </w:r>
      <w:r>
        <w:rPr>
          <w:spacing w:val="-12"/>
        </w:rPr>
        <w:t> </w:t>
      </w:r>
      <w:r>
        <w:rPr/>
        <w:t>(2022),</w:t>
      </w:r>
      <w:r>
        <w:rPr>
          <w:spacing w:val="-12"/>
        </w:rPr>
        <w:t> </w:t>
      </w:r>
      <w:r>
        <w:rPr/>
        <w:t>where</w:t>
      </w:r>
      <w:r>
        <w:rPr>
          <w:spacing w:val="-12"/>
        </w:rPr>
        <w:t> </w:t>
      </w:r>
      <w:r>
        <w:rPr/>
        <w:t>LCOA</w:t>
      </w:r>
      <w:r>
        <w:rPr>
          <w:spacing w:val="-12"/>
        </w:rPr>
        <w:t> </w:t>
      </w:r>
      <w:r>
        <w:rPr/>
        <w:t>ranges from $110/ton to $340/ton for grey ammonia and $360/ton to $450/ton for blue ammonia [17].</w:t>
      </w:r>
    </w:p>
    <w:p>
      <w:pPr>
        <w:pStyle w:val="BodyText"/>
        <w:spacing w:line="237" w:lineRule="auto" w:before="1"/>
        <w:ind w:left="360" w:right="355"/>
      </w:pPr>
      <w:r>
        <w:rPr/>
        <w:t>Other studies</w:t>
      </w:r>
      <w:r>
        <w:rPr>
          <w:spacing w:val="-2"/>
        </w:rPr>
        <w:t> </w:t>
      </w:r>
      <w:r>
        <w:rPr/>
        <w:t>from Tjahjono et</w:t>
      </w:r>
      <w:r>
        <w:rPr>
          <w:spacing w:val="-1"/>
        </w:rPr>
        <w:t> </w:t>
      </w:r>
      <w:r>
        <w:rPr/>
        <w:t>al.,</w:t>
      </w:r>
      <w:r>
        <w:rPr>
          <w:spacing w:val="-1"/>
        </w:rPr>
        <w:t> </w:t>
      </w:r>
      <w:r>
        <w:rPr/>
        <w:t>2023 investigated and calculated the feasibility of gray,</w:t>
      </w:r>
      <w:r>
        <w:rPr>
          <w:spacing w:val="-3"/>
        </w:rPr>
        <w:t> </w:t>
      </w:r>
      <w:r>
        <w:rPr/>
        <w:t>blue, and</w:t>
      </w:r>
      <w:r>
        <w:rPr>
          <w:spacing w:val="-2"/>
        </w:rPr>
        <w:t> </w:t>
      </w:r>
      <w:r>
        <w:rPr/>
        <w:t>green ammonia </w:t>
      </w:r>
      <w:r>
        <w:rPr>
          <w:position w:val="2"/>
        </w:rPr>
        <w:t>productions in Indonesia, and the results are LCOA for blue ammonia is approximately $390/ton NH</w:t>
      </w:r>
      <w:r>
        <w:rPr>
          <w:sz w:val="13"/>
        </w:rPr>
        <w:t>3</w:t>
      </w:r>
      <w:r>
        <w:rPr>
          <w:position w:val="2"/>
        </w:rPr>
        <w:t>, making it a more stable option than gray ammonia, which costs about $297/ton NH</w:t>
      </w:r>
      <w:r>
        <w:rPr>
          <w:sz w:val="13"/>
        </w:rPr>
        <w:t>3</w:t>
      </w:r>
      <w:r>
        <w:rPr>
          <w:position w:val="2"/>
        </w:rPr>
        <w:t>. The latter is significantly influenced by </w:t>
      </w:r>
      <w:r>
        <w:rPr/>
        <w:t>fluctuating natural gas prices and carbon taxation. The costs associated with CCS are significant for blue ammonia </w:t>
      </w:r>
      <w:r>
        <w:rPr>
          <w:position w:val="2"/>
        </w:rPr>
        <w:t>production,</w:t>
      </w:r>
      <w:r>
        <w:rPr>
          <w:spacing w:val="-10"/>
          <w:position w:val="2"/>
        </w:rPr>
        <w:t> </w:t>
      </w:r>
      <w:r>
        <w:rPr>
          <w:position w:val="2"/>
        </w:rPr>
        <w:t>accounting</w:t>
      </w:r>
      <w:r>
        <w:rPr>
          <w:spacing w:val="-9"/>
          <w:position w:val="2"/>
        </w:rPr>
        <w:t> </w:t>
      </w:r>
      <w:r>
        <w:rPr>
          <w:position w:val="2"/>
        </w:rPr>
        <w:t>for</w:t>
      </w:r>
      <w:r>
        <w:rPr>
          <w:spacing w:val="-9"/>
          <w:position w:val="2"/>
        </w:rPr>
        <w:t> </w:t>
      </w:r>
      <w:r>
        <w:rPr>
          <w:position w:val="2"/>
        </w:rPr>
        <w:t>approximately</w:t>
      </w:r>
      <w:r>
        <w:rPr>
          <w:spacing w:val="-9"/>
          <w:position w:val="2"/>
        </w:rPr>
        <w:t> </w:t>
      </w:r>
      <w:r>
        <w:rPr>
          <w:position w:val="2"/>
        </w:rPr>
        <w:t>28%</w:t>
      </w:r>
      <w:r>
        <w:rPr>
          <w:spacing w:val="-11"/>
          <w:position w:val="2"/>
        </w:rPr>
        <w:t> </w:t>
      </w:r>
      <w:r>
        <w:rPr>
          <w:position w:val="2"/>
        </w:rPr>
        <w:t>of</w:t>
      </w:r>
      <w:r>
        <w:rPr>
          <w:spacing w:val="-7"/>
          <w:position w:val="2"/>
        </w:rPr>
        <w:t> </w:t>
      </w:r>
      <w:r>
        <w:rPr>
          <w:position w:val="2"/>
        </w:rPr>
        <w:t>its</w:t>
      </w:r>
      <w:r>
        <w:rPr>
          <w:spacing w:val="-9"/>
          <w:position w:val="2"/>
        </w:rPr>
        <w:t> </w:t>
      </w:r>
      <w:r>
        <w:rPr>
          <w:position w:val="2"/>
        </w:rPr>
        <w:t>total</w:t>
      </w:r>
      <w:r>
        <w:rPr>
          <w:spacing w:val="-10"/>
          <w:position w:val="2"/>
        </w:rPr>
        <w:t> </w:t>
      </w:r>
      <w:r>
        <w:rPr>
          <w:position w:val="2"/>
        </w:rPr>
        <w:t>LCOA.</w:t>
      </w:r>
      <w:r>
        <w:rPr>
          <w:spacing w:val="-7"/>
          <w:position w:val="2"/>
        </w:rPr>
        <w:t> </w:t>
      </w:r>
      <w:r>
        <w:rPr>
          <w:position w:val="2"/>
        </w:rPr>
        <w:t>This</w:t>
      </w:r>
      <w:r>
        <w:rPr>
          <w:spacing w:val="-9"/>
          <w:position w:val="2"/>
        </w:rPr>
        <w:t> </w:t>
      </w:r>
      <w:r>
        <w:rPr>
          <w:position w:val="2"/>
        </w:rPr>
        <w:t>includes</w:t>
      </w:r>
      <w:r>
        <w:rPr>
          <w:spacing w:val="-11"/>
          <w:position w:val="2"/>
        </w:rPr>
        <w:t> </w:t>
      </w:r>
      <w:r>
        <w:rPr>
          <w:position w:val="2"/>
        </w:rPr>
        <w:t>costs</w:t>
      </w:r>
      <w:r>
        <w:rPr>
          <w:spacing w:val="-9"/>
          <w:position w:val="2"/>
        </w:rPr>
        <w:t> </w:t>
      </w:r>
      <w:r>
        <w:rPr>
          <w:position w:val="2"/>
        </w:rPr>
        <w:t>for</w:t>
      </w:r>
      <w:r>
        <w:rPr>
          <w:spacing w:val="-9"/>
          <w:position w:val="2"/>
        </w:rPr>
        <w:t> </w:t>
      </w:r>
      <w:r>
        <w:rPr>
          <w:position w:val="2"/>
        </w:rPr>
        <w:t>capturing CO</w:t>
      </w:r>
      <w:r>
        <w:rPr>
          <w:sz w:val="13"/>
        </w:rPr>
        <w:t>2</w:t>
      </w:r>
      <w:r>
        <w:rPr>
          <w:spacing w:val="10"/>
          <w:sz w:val="13"/>
        </w:rPr>
        <w:t> </w:t>
      </w:r>
      <w:r>
        <w:rPr>
          <w:position w:val="2"/>
        </w:rPr>
        <w:t>at</w:t>
      </w:r>
      <w:r>
        <w:rPr>
          <w:spacing w:val="-8"/>
          <w:position w:val="2"/>
        </w:rPr>
        <w:t> </w:t>
      </w:r>
      <w:r>
        <w:rPr>
          <w:position w:val="2"/>
        </w:rPr>
        <w:t>around</w:t>
      </w:r>
      <w:r>
        <w:rPr>
          <w:spacing w:val="-9"/>
          <w:position w:val="2"/>
        </w:rPr>
        <w:t> </w:t>
      </w:r>
      <w:r>
        <w:rPr>
          <w:position w:val="2"/>
        </w:rPr>
        <w:t>$70 </w:t>
      </w:r>
      <w:r>
        <w:rPr/>
        <w:t>per ton and storage expenses of about $10 per ton.</w:t>
      </w:r>
    </w:p>
    <w:p>
      <w:pPr>
        <w:pStyle w:val="BodyText"/>
        <w:spacing w:after="0" w:line="237" w:lineRule="auto"/>
        <w:sectPr>
          <w:pgSz w:w="12240" w:h="15840"/>
          <w:pgMar w:top="1380" w:bottom="280" w:left="1080" w:right="1080"/>
        </w:sectPr>
      </w:pPr>
    </w:p>
    <w:p>
      <w:pPr>
        <w:tabs>
          <w:tab w:pos="2984" w:val="left" w:leader="none"/>
          <w:tab w:pos="9719" w:val="left" w:leader="none"/>
        </w:tabs>
        <w:spacing w:before="80" w:after="20"/>
        <w:ind w:left="360" w:right="0" w:firstLine="0"/>
        <w:jc w:val="both"/>
        <w:rPr>
          <w:sz w:val="18"/>
        </w:rPr>
      </w:pPr>
      <w:r>
        <w:rPr>
          <w:b/>
          <w:sz w:val="18"/>
          <w:u w:val="single"/>
        </w:rPr>
        <w:tab/>
        <w:t>TABLE</w:t>
      </w:r>
      <w:r>
        <w:rPr>
          <w:b/>
          <w:spacing w:val="-4"/>
          <w:sz w:val="18"/>
          <w:u w:val="single"/>
        </w:rPr>
        <w:t> </w:t>
      </w:r>
      <w:r>
        <w:rPr>
          <w:b/>
          <w:sz w:val="18"/>
          <w:u w:val="single"/>
        </w:rPr>
        <w:t>5. </w:t>
      </w:r>
      <w:r>
        <w:rPr>
          <w:sz w:val="18"/>
          <w:u w:val="single"/>
        </w:rPr>
        <w:t>Result</w:t>
      </w:r>
      <w:r>
        <w:rPr>
          <w:spacing w:val="-2"/>
          <w:sz w:val="18"/>
          <w:u w:val="single"/>
        </w:rPr>
        <w:t> </w:t>
      </w:r>
      <w:r>
        <w:rPr>
          <w:sz w:val="18"/>
          <w:u w:val="single"/>
        </w:rPr>
        <w:t>comparison of</w:t>
      </w:r>
      <w:r>
        <w:rPr>
          <w:spacing w:val="-4"/>
          <w:sz w:val="18"/>
          <w:u w:val="single"/>
        </w:rPr>
        <w:t> </w:t>
      </w:r>
      <w:r>
        <w:rPr>
          <w:sz w:val="18"/>
          <w:u w:val="single"/>
        </w:rPr>
        <w:t>grey and</w:t>
      </w:r>
      <w:r>
        <w:rPr>
          <w:spacing w:val="1"/>
          <w:sz w:val="18"/>
          <w:u w:val="single"/>
        </w:rPr>
        <w:t> </w:t>
      </w:r>
      <w:r>
        <w:rPr>
          <w:sz w:val="18"/>
          <w:u w:val="single"/>
        </w:rPr>
        <w:t>blue </w:t>
      </w:r>
      <w:r>
        <w:rPr>
          <w:spacing w:val="-2"/>
          <w:sz w:val="18"/>
          <w:u w:val="single"/>
        </w:rPr>
        <w:t>ammonia</w:t>
      </w:r>
      <w:r>
        <w:rPr>
          <w:sz w:val="18"/>
          <w:u w:val="single"/>
        </w:rPr>
        <w:tab/>
      </w:r>
    </w:p>
    <w:tbl>
      <w:tblPr>
        <w:tblW w:w="0" w:type="auto"/>
        <w:jc w:val="left"/>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34"/>
        <w:gridCol w:w="3554"/>
        <w:gridCol w:w="2578"/>
      </w:tblGrid>
      <w:tr>
        <w:trPr>
          <w:trHeight w:val="301" w:hRule="atLeast"/>
        </w:trPr>
        <w:tc>
          <w:tcPr>
            <w:tcW w:w="3234" w:type="dxa"/>
            <w:tcBorders>
              <w:bottom w:val="single" w:sz="4" w:space="0" w:color="000000"/>
            </w:tcBorders>
          </w:tcPr>
          <w:p>
            <w:pPr>
              <w:pStyle w:val="TableParagraph"/>
              <w:spacing w:before="42"/>
              <w:ind w:left="115"/>
              <w:rPr>
                <w:b/>
                <w:sz w:val="18"/>
              </w:rPr>
            </w:pPr>
            <w:r>
              <w:rPr>
                <w:b/>
                <w:spacing w:val="-2"/>
                <w:sz w:val="18"/>
              </w:rPr>
              <w:t>Component</w:t>
            </w:r>
          </w:p>
        </w:tc>
        <w:tc>
          <w:tcPr>
            <w:tcW w:w="3554" w:type="dxa"/>
            <w:tcBorders>
              <w:bottom w:val="single" w:sz="4" w:space="0" w:color="000000"/>
            </w:tcBorders>
          </w:tcPr>
          <w:p>
            <w:pPr>
              <w:pStyle w:val="TableParagraph"/>
              <w:spacing w:before="42"/>
              <w:ind w:left="1098"/>
              <w:rPr>
                <w:b/>
                <w:sz w:val="18"/>
              </w:rPr>
            </w:pPr>
            <w:r>
              <w:rPr>
                <w:b/>
                <w:sz w:val="18"/>
              </w:rPr>
              <w:t>Grey</w:t>
            </w:r>
            <w:r>
              <w:rPr>
                <w:b/>
                <w:spacing w:val="-2"/>
                <w:sz w:val="18"/>
              </w:rPr>
              <w:t> Ammonia</w:t>
            </w:r>
          </w:p>
        </w:tc>
        <w:tc>
          <w:tcPr>
            <w:tcW w:w="2578" w:type="dxa"/>
            <w:tcBorders>
              <w:bottom w:val="single" w:sz="4" w:space="0" w:color="000000"/>
            </w:tcBorders>
          </w:tcPr>
          <w:p>
            <w:pPr>
              <w:pStyle w:val="TableParagraph"/>
              <w:spacing w:before="42"/>
              <w:ind w:left="508"/>
              <w:rPr>
                <w:b/>
                <w:sz w:val="18"/>
              </w:rPr>
            </w:pPr>
            <w:r>
              <w:rPr>
                <w:b/>
                <w:sz w:val="18"/>
              </w:rPr>
              <w:t>Blue</w:t>
            </w:r>
            <w:r>
              <w:rPr>
                <w:b/>
                <w:spacing w:val="-5"/>
                <w:sz w:val="18"/>
              </w:rPr>
              <w:t> </w:t>
            </w:r>
            <w:r>
              <w:rPr>
                <w:b/>
                <w:spacing w:val="-2"/>
                <w:sz w:val="18"/>
              </w:rPr>
              <w:t>Ammonia</w:t>
            </w:r>
          </w:p>
        </w:tc>
      </w:tr>
      <w:tr>
        <w:trPr>
          <w:trHeight w:val="312" w:hRule="atLeast"/>
        </w:trPr>
        <w:tc>
          <w:tcPr>
            <w:tcW w:w="3234" w:type="dxa"/>
            <w:tcBorders>
              <w:top w:val="single" w:sz="4" w:space="0" w:color="000000"/>
            </w:tcBorders>
          </w:tcPr>
          <w:p>
            <w:pPr>
              <w:pStyle w:val="TableParagraph"/>
              <w:spacing w:before="50"/>
              <w:ind w:left="115"/>
              <w:rPr>
                <w:sz w:val="18"/>
              </w:rPr>
            </w:pPr>
            <w:r>
              <w:rPr>
                <w:sz w:val="18"/>
              </w:rPr>
              <w:t>Capital</w:t>
            </w:r>
            <w:r>
              <w:rPr>
                <w:spacing w:val="-4"/>
                <w:sz w:val="18"/>
              </w:rPr>
              <w:t> </w:t>
            </w:r>
            <w:r>
              <w:rPr>
                <w:sz w:val="18"/>
              </w:rPr>
              <w:t>Investment</w:t>
            </w:r>
            <w:r>
              <w:rPr>
                <w:spacing w:val="-1"/>
                <w:sz w:val="18"/>
              </w:rPr>
              <w:t> </w:t>
            </w:r>
            <w:r>
              <w:rPr>
                <w:spacing w:val="-5"/>
                <w:sz w:val="18"/>
              </w:rPr>
              <w:t>($)</w:t>
            </w:r>
          </w:p>
        </w:tc>
        <w:tc>
          <w:tcPr>
            <w:tcW w:w="3554" w:type="dxa"/>
            <w:tcBorders>
              <w:top w:val="single" w:sz="4" w:space="0" w:color="000000"/>
            </w:tcBorders>
          </w:tcPr>
          <w:p>
            <w:pPr>
              <w:pStyle w:val="TableParagraph"/>
              <w:spacing w:before="50"/>
              <w:ind w:right="508"/>
              <w:jc w:val="right"/>
              <w:rPr>
                <w:sz w:val="18"/>
              </w:rPr>
            </w:pPr>
            <w:r>
              <w:rPr>
                <w:spacing w:val="-2"/>
                <w:sz w:val="18"/>
              </w:rPr>
              <w:t>225,730,485.39</w:t>
            </w:r>
          </w:p>
        </w:tc>
        <w:tc>
          <w:tcPr>
            <w:tcW w:w="2578" w:type="dxa"/>
            <w:tcBorders>
              <w:top w:val="single" w:sz="4" w:space="0" w:color="000000"/>
            </w:tcBorders>
          </w:tcPr>
          <w:p>
            <w:pPr>
              <w:pStyle w:val="TableParagraph"/>
              <w:spacing w:before="50"/>
              <w:ind w:right="105"/>
              <w:jc w:val="right"/>
              <w:rPr>
                <w:sz w:val="18"/>
              </w:rPr>
            </w:pPr>
            <w:r>
              <w:rPr>
                <w:spacing w:val="-2"/>
                <w:sz w:val="18"/>
              </w:rPr>
              <w:t>461,762,030.37</w:t>
            </w:r>
          </w:p>
        </w:tc>
      </w:tr>
      <w:tr>
        <w:trPr>
          <w:trHeight w:val="310" w:hRule="atLeast"/>
        </w:trPr>
        <w:tc>
          <w:tcPr>
            <w:tcW w:w="3234" w:type="dxa"/>
          </w:tcPr>
          <w:p>
            <w:pPr>
              <w:pStyle w:val="TableParagraph"/>
              <w:spacing w:before="47"/>
              <w:ind w:left="115"/>
              <w:rPr>
                <w:sz w:val="18"/>
              </w:rPr>
            </w:pPr>
            <w:r>
              <w:rPr>
                <w:sz w:val="18"/>
              </w:rPr>
              <w:t>Production</w:t>
            </w:r>
            <w:r>
              <w:rPr>
                <w:spacing w:val="-1"/>
                <w:sz w:val="18"/>
              </w:rPr>
              <w:t> </w:t>
            </w:r>
            <w:r>
              <w:rPr>
                <w:sz w:val="18"/>
              </w:rPr>
              <w:t>Cost</w:t>
            </w:r>
            <w:r>
              <w:rPr>
                <w:spacing w:val="-2"/>
                <w:sz w:val="18"/>
              </w:rPr>
              <w:t> ($/year)</w:t>
            </w:r>
          </w:p>
        </w:tc>
        <w:tc>
          <w:tcPr>
            <w:tcW w:w="3554" w:type="dxa"/>
          </w:tcPr>
          <w:p>
            <w:pPr>
              <w:pStyle w:val="TableParagraph"/>
              <w:spacing w:before="47"/>
              <w:ind w:right="511"/>
              <w:jc w:val="right"/>
              <w:rPr>
                <w:sz w:val="18"/>
              </w:rPr>
            </w:pPr>
            <w:r>
              <w:rPr>
                <w:spacing w:val="-2"/>
                <w:sz w:val="18"/>
              </w:rPr>
              <w:t>77,758,444.83</w:t>
            </w:r>
          </w:p>
        </w:tc>
        <w:tc>
          <w:tcPr>
            <w:tcW w:w="2578" w:type="dxa"/>
          </w:tcPr>
          <w:p>
            <w:pPr>
              <w:pStyle w:val="TableParagraph"/>
              <w:spacing w:before="47"/>
              <w:ind w:right="108"/>
              <w:jc w:val="right"/>
              <w:rPr>
                <w:sz w:val="18"/>
              </w:rPr>
            </w:pPr>
            <w:r>
              <w:rPr>
                <w:spacing w:val="-2"/>
                <w:sz w:val="18"/>
              </w:rPr>
              <w:t>149,376,917.42</w:t>
            </w:r>
          </w:p>
        </w:tc>
      </w:tr>
      <w:tr>
        <w:trPr>
          <w:trHeight w:val="310" w:hRule="atLeast"/>
        </w:trPr>
        <w:tc>
          <w:tcPr>
            <w:tcW w:w="3234" w:type="dxa"/>
          </w:tcPr>
          <w:p>
            <w:pPr>
              <w:pStyle w:val="TableParagraph"/>
              <w:spacing w:before="48"/>
              <w:ind w:left="115"/>
              <w:rPr>
                <w:sz w:val="18"/>
              </w:rPr>
            </w:pPr>
            <w:r>
              <w:rPr>
                <w:sz w:val="18"/>
              </w:rPr>
              <w:t>General</w:t>
            </w:r>
            <w:r>
              <w:rPr>
                <w:spacing w:val="-4"/>
                <w:sz w:val="18"/>
              </w:rPr>
              <w:t> </w:t>
            </w:r>
            <w:r>
              <w:rPr>
                <w:sz w:val="18"/>
              </w:rPr>
              <w:t>Expenses</w:t>
            </w:r>
            <w:r>
              <w:rPr>
                <w:spacing w:val="-1"/>
                <w:sz w:val="18"/>
              </w:rPr>
              <w:t> </w:t>
            </w:r>
            <w:r>
              <w:rPr>
                <w:spacing w:val="-5"/>
                <w:sz w:val="18"/>
              </w:rPr>
              <w:t>($)</w:t>
            </w:r>
          </w:p>
        </w:tc>
        <w:tc>
          <w:tcPr>
            <w:tcW w:w="3554" w:type="dxa"/>
          </w:tcPr>
          <w:p>
            <w:pPr>
              <w:pStyle w:val="TableParagraph"/>
              <w:spacing w:before="48"/>
              <w:ind w:right="509"/>
              <w:jc w:val="right"/>
              <w:rPr>
                <w:sz w:val="18"/>
              </w:rPr>
            </w:pPr>
            <w:r>
              <w:rPr>
                <w:spacing w:val="-2"/>
                <w:sz w:val="18"/>
              </w:rPr>
              <w:t>20,379,642.41</w:t>
            </w:r>
          </w:p>
        </w:tc>
        <w:tc>
          <w:tcPr>
            <w:tcW w:w="2578" w:type="dxa"/>
          </w:tcPr>
          <w:p>
            <w:pPr>
              <w:pStyle w:val="TableParagraph"/>
              <w:spacing w:before="48"/>
              <w:ind w:right="105"/>
              <w:jc w:val="right"/>
              <w:rPr>
                <w:sz w:val="18"/>
              </w:rPr>
            </w:pPr>
            <w:r>
              <w:rPr>
                <w:spacing w:val="-2"/>
                <w:sz w:val="18"/>
              </w:rPr>
              <w:t>39,993,821.46</w:t>
            </w:r>
          </w:p>
        </w:tc>
      </w:tr>
      <w:tr>
        <w:trPr>
          <w:trHeight w:val="309" w:hRule="atLeast"/>
        </w:trPr>
        <w:tc>
          <w:tcPr>
            <w:tcW w:w="3234" w:type="dxa"/>
          </w:tcPr>
          <w:p>
            <w:pPr>
              <w:pStyle w:val="TableParagraph"/>
              <w:spacing w:before="47"/>
              <w:ind w:left="115"/>
              <w:rPr>
                <w:position w:val="1"/>
                <w:sz w:val="18"/>
              </w:rPr>
            </w:pPr>
            <w:r>
              <w:rPr>
                <w:position w:val="1"/>
                <w:sz w:val="18"/>
              </w:rPr>
              <w:t>Price</w:t>
            </w:r>
            <w:r>
              <w:rPr>
                <w:spacing w:val="-2"/>
                <w:position w:val="1"/>
                <w:sz w:val="18"/>
              </w:rPr>
              <w:t> </w:t>
            </w:r>
            <w:r>
              <w:rPr>
                <w:position w:val="1"/>
                <w:sz w:val="18"/>
              </w:rPr>
              <w:t>($/ton </w:t>
            </w:r>
            <w:r>
              <w:rPr>
                <w:spacing w:val="-4"/>
                <w:position w:val="1"/>
                <w:sz w:val="18"/>
              </w:rPr>
              <w:t>NH</w:t>
            </w:r>
            <w:r>
              <w:rPr>
                <w:spacing w:val="-4"/>
                <w:sz w:val="12"/>
              </w:rPr>
              <w:t>3</w:t>
            </w:r>
            <w:r>
              <w:rPr>
                <w:spacing w:val="-4"/>
                <w:position w:val="1"/>
                <w:sz w:val="18"/>
              </w:rPr>
              <w:t>)</w:t>
            </w:r>
          </w:p>
        </w:tc>
        <w:tc>
          <w:tcPr>
            <w:tcW w:w="3554" w:type="dxa"/>
          </w:tcPr>
          <w:p>
            <w:pPr>
              <w:pStyle w:val="TableParagraph"/>
              <w:spacing w:before="47"/>
              <w:ind w:right="508"/>
              <w:jc w:val="right"/>
              <w:rPr>
                <w:sz w:val="18"/>
              </w:rPr>
            </w:pPr>
            <w:r>
              <w:rPr>
                <w:spacing w:val="-2"/>
                <w:sz w:val="18"/>
              </w:rPr>
              <w:t>245.94</w:t>
            </w:r>
          </w:p>
        </w:tc>
        <w:tc>
          <w:tcPr>
            <w:tcW w:w="2578" w:type="dxa"/>
          </w:tcPr>
          <w:p>
            <w:pPr>
              <w:pStyle w:val="TableParagraph"/>
              <w:spacing w:before="47"/>
              <w:ind w:right="104"/>
              <w:jc w:val="right"/>
              <w:rPr>
                <w:sz w:val="18"/>
              </w:rPr>
            </w:pPr>
            <w:r>
              <w:rPr>
                <w:spacing w:val="-2"/>
                <w:sz w:val="18"/>
              </w:rPr>
              <w:t>378.74</w:t>
            </w:r>
          </w:p>
        </w:tc>
      </w:tr>
      <w:tr>
        <w:trPr>
          <w:trHeight w:val="309" w:hRule="atLeast"/>
        </w:trPr>
        <w:tc>
          <w:tcPr>
            <w:tcW w:w="3234" w:type="dxa"/>
          </w:tcPr>
          <w:p>
            <w:pPr>
              <w:pStyle w:val="TableParagraph"/>
              <w:spacing w:before="47"/>
              <w:ind w:left="115"/>
              <w:rPr>
                <w:sz w:val="18"/>
              </w:rPr>
            </w:pPr>
            <w:r>
              <w:rPr>
                <w:sz w:val="18"/>
              </w:rPr>
              <w:t>Total</w:t>
            </w:r>
            <w:r>
              <w:rPr>
                <w:spacing w:val="-1"/>
                <w:sz w:val="18"/>
              </w:rPr>
              <w:t> </w:t>
            </w:r>
            <w:r>
              <w:rPr>
                <w:sz w:val="18"/>
              </w:rPr>
              <w:t>sales</w:t>
            </w:r>
            <w:r>
              <w:rPr>
                <w:spacing w:val="-2"/>
                <w:sz w:val="18"/>
              </w:rPr>
              <w:t> </w:t>
            </w:r>
            <w:r>
              <w:rPr>
                <w:sz w:val="18"/>
              </w:rPr>
              <w:t>per</w:t>
            </w:r>
            <w:r>
              <w:rPr>
                <w:spacing w:val="-1"/>
                <w:sz w:val="18"/>
              </w:rPr>
              <w:t> </w:t>
            </w:r>
            <w:r>
              <w:rPr>
                <w:sz w:val="18"/>
              </w:rPr>
              <w:t>year </w:t>
            </w:r>
            <w:r>
              <w:rPr>
                <w:spacing w:val="-2"/>
                <w:sz w:val="18"/>
              </w:rPr>
              <w:t>($/year)</w:t>
            </w:r>
          </w:p>
        </w:tc>
        <w:tc>
          <w:tcPr>
            <w:tcW w:w="3554" w:type="dxa"/>
          </w:tcPr>
          <w:p>
            <w:pPr>
              <w:pStyle w:val="TableParagraph"/>
              <w:spacing w:before="47"/>
              <w:ind w:right="509"/>
              <w:jc w:val="right"/>
              <w:rPr>
                <w:sz w:val="18"/>
              </w:rPr>
            </w:pPr>
            <w:r>
              <w:rPr>
                <w:spacing w:val="-2"/>
                <w:sz w:val="18"/>
              </w:rPr>
              <w:t>122,968,440.63</w:t>
            </w:r>
          </w:p>
        </w:tc>
        <w:tc>
          <w:tcPr>
            <w:tcW w:w="2578" w:type="dxa"/>
          </w:tcPr>
          <w:p>
            <w:pPr>
              <w:pStyle w:val="TableParagraph"/>
              <w:spacing w:before="47"/>
              <w:ind w:right="105"/>
              <w:jc w:val="right"/>
              <w:rPr>
                <w:sz w:val="18"/>
              </w:rPr>
            </w:pPr>
            <w:r>
              <w:rPr>
                <w:spacing w:val="-2"/>
                <w:sz w:val="18"/>
              </w:rPr>
              <w:t>189,370,738.88</w:t>
            </w:r>
          </w:p>
        </w:tc>
      </w:tr>
      <w:tr>
        <w:trPr>
          <w:trHeight w:val="309" w:hRule="atLeast"/>
        </w:trPr>
        <w:tc>
          <w:tcPr>
            <w:tcW w:w="3234" w:type="dxa"/>
          </w:tcPr>
          <w:p>
            <w:pPr>
              <w:pStyle w:val="TableParagraph"/>
              <w:spacing w:before="47"/>
              <w:ind w:left="115"/>
              <w:rPr>
                <w:sz w:val="18"/>
              </w:rPr>
            </w:pPr>
            <w:r>
              <w:rPr>
                <w:sz w:val="18"/>
              </w:rPr>
              <w:t>IRR</w:t>
            </w:r>
            <w:r>
              <w:rPr>
                <w:spacing w:val="-1"/>
                <w:sz w:val="18"/>
              </w:rPr>
              <w:t> </w:t>
            </w:r>
            <w:r>
              <w:rPr>
                <w:sz w:val="18"/>
              </w:rPr>
              <w:t>Before</w:t>
            </w:r>
            <w:r>
              <w:rPr>
                <w:spacing w:val="-1"/>
                <w:sz w:val="18"/>
              </w:rPr>
              <w:t> </w:t>
            </w:r>
            <w:r>
              <w:rPr>
                <w:sz w:val="18"/>
              </w:rPr>
              <w:t>Taxes</w:t>
            </w:r>
            <w:r>
              <w:rPr>
                <w:spacing w:val="-1"/>
                <w:sz w:val="18"/>
              </w:rPr>
              <w:t> </w:t>
            </w:r>
            <w:r>
              <w:rPr>
                <w:sz w:val="18"/>
              </w:rPr>
              <w:t>(ROI-</w:t>
            </w:r>
            <w:r>
              <w:rPr>
                <w:spacing w:val="-5"/>
                <w:sz w:val="18"/>
              </w:rPr>
              <w:t>b)</w:t>
            </w:r>
          </w:p>
        </w:tc>
        <w:tc>
          <w:tcPr>
            <w:tcW w:w="3554" w:type="dxa"/>
          </w:tcPr>
          <w:p>
            <w:pPr>
              <w:pStyle w:val="TableParagraph"/>
              <w:spacing w:before="47"/>
              <w:ind w:right="507"/>
              <w:jc w:val="right"/>
              <w:rPr>
                <w:sz w:val="18"/>
              </w:rPr>
            </w:pPr>
            <w:r>
              <w:rPr>
                <w:spacing w:val="-2"/>
                <w:sz w:val="18"/>
              </w:rPr>
              <w:t>24.57%</w:t>
            </w:r>
          </w:p>
        </w:tc>
        <w:tc>
          <w:tcPr>
            <w:tcW w:w="2578" w:type="dxa"/>
          </w:tcPr>
          <w:p>
            <w:pPr>
              <w:pStyle w:val="TableParagraph"/>
              <w:spacing w:before="47"/>
              <w:ind w:right="104"/>
              <w:jc w:val="right"/>
              <w:rPr>
                <w:sz w:val="18"/>
              </w:rPr>
            </w:pPr>
            <w:r>
              <w:rPr>
                <w:spacing w:val="-2"/>
                <w:sz w:val="18"/>
              </w:rPr>
              <w:t>24.05%</w:t>
            </w:r>
          </w:p>
        </w:tc>
      </w:tr>
      <w:tr>
        <w:trPr>
          <w:trHeight w:val="306" w:hRule="atLeast"/>
        </w:trPr>
        <w:tc>
          <w:tcPr>
            <w:tcW w:w="3234" w:type="dxa"/>
            <w:tcBorders>
              <w:bottom w:val="single" w:sz="4" w:space="0" w:color="000000"/>
            </w:tcBorders>
          </w:tcPr>
          <w:p>
            <w:pPr>
              <w:pStyle w:val="TableParagraph"/>
              <w:spacing w:before="47"/>
              <w:ind w:left="115"/>
              <w:rPr>
                <w:sz w:val="18"/>
              </w:rPr>
            </w:pPr>
            <w:r>
              <w:rPr>
                <w:sz w:val="18"/>
              </w:rPr>
              <w:t>POT</w:t>
            </w:r>
            <w:r>
              <w:rPr>
                <w:spacing w:val="-2"/>
                <w:sz w:val="18"/>
              </w:rPr>
              <w:t> </w:t>
            </w:r>
            <w:r>
              <w:rPr>
                <w:sz w:val="18"/>
              </w:rPr>
              <w:t>Before</w:t>
            </w:r>
            <w:r>
              <w:rPr>
                <w:spacing w:val="-3"/>
                <w:sz w:val="18"/>
              </w:rPr>
              <w:t> </w:t>
            </w:r>
            <w:r>
              <w:rPr>
                <w:sz w:val="18"/>
              </w:rPr>
              <w:t>Taxes</w:t>
            </w:r>
            <w:r>
              <w:rPr>
                <w:spacing w:val="-2"/>
                <w:sz w:val="18"/>
              </w:rPr>
              <w:t> </w:t>
            </w:r>
            <w:r>
              <w:rPr>
                <w:sz w:val="18"/>
              </w:rPr>
              <w:t>(POT-</w:t>
            </w:r>
            <w:r>
              <w:rPr>
                <w:spacing w:val="-5"/>
                <w:sz w:val="18"/>
              </w:rPr>
              <w:t>b)</w:t>
            </w:r>
          </w:p>
        </w:tc>
        <w:tc>
          <w:tcPr>
            <w:tcW w:w="3554" w:type="dxa"/>
            <w:tcBorders>
              <w:bottom w:val="single" w:sz="4" w:space="0" w:color="000000"/>
            </w:tcBorders>
          </w:tcPr>
          <w:p>
            <w:pPr>
              <w:pStyle w:val="TableParagraph"/>
              <w:spacing w:before="47"/>
              <w:ind w:right="506"/>
              <w:jc w:val="right"/>
              <w:rPr>
                <w:sz w:val="18"/>
              </w:rPr>
            </w:pPr>
            <w:r>
              <w:rPr>
                <w:spacing w:val="-5"/>
                <w:sz w:val="18"/>
              </w:rPr>
              <w:t>10</w:t>
            </w:r>
          </w:p>
        </w:tc>
        <w:tc>
          <w:tcPr>
            <w:tcW w:w="2578" w:type="dxa"/>
            <w:tcBorders>
              <w:bottom w:val="single" w:sz="4" w:space="0" w:color="000000"/>
            </w:tcBorders>
          </w:tcPr>
          <w:p>
            <w:pPr>
              <w:pStyle w:val="TableParagraph"/>
              <w:spacing w:before="47"/>
              <w:ind w:right="103"/>
              <w:jc w:val="right"/>
              <w:rPr>
                <w:sz w:val="18"/>
              </w:rPr>
            </w:pPr>
            <w:r>
              <w:rPr>
                <w:spacing w:val="-5"/>
                <w:sz w:val="18"/>
              </w:rPr>
              <w:t>10</w:t>
            </w:r>
          </w:p>
        </w:tc>
      </w:tr>
    </w:tbl>
    <w:p>
      <w:pPr>
        <w:pStyle w:val="BodyText"/>
        <w:spacing w:before="5"/>
        <w:ind w:left="360" w:right="354"/>
      </w:pPr>
      <w:r>
        <w:rPr/>
        <w:t>The</w:t>
      </w:r>
      <w:r>
        <w:rPr>
          <w:spacing w:val="-3"/>
        </w:rPr>
        <w:t> </w:t>
      </w:r>
      <w:r>
        <w:rPr/>
        <w:t>LCOA</w:t>
      </w:r>
      <w:r>
        <w:rPr>
          <w:spacing w:val="-3"/>
        </w:rPr>
        <w:t> </w:t>
      </w:r>
      <w:r>
        <w:rPr/>
        <w:t>values</w:t>
      </w:r>
      <w:r>
        <w:rPr>
          <w:spacing w:val="-3"/>
        </w:rPr>
        <w:t> </w:t>
      </w:r>
      <w:r>
        <w:rPr/>
        <w:t>obtained</w:t>
      </w:r>
      <w:r>
        <w:rPr>
          <w:spacing w:val="-2"/>
        </w:rPr>
        <w:t> </w:t>
      </w:r>
      <w:r>
        <w:rPr/>
        <w:t>from</w:t>
      </w:r>
      <w:r>
        <w:rPr>
          <w:spacing w:val="-2"/>
        </w:rPr>
        <w:t> </w:t>
      </w:r>
      <w:r>
        <w:rPr/>
        <w:t>this</w:t>
      </w:r>
      <w:r>
        <w:rPr>
          <w:spacing w:val="-3"/>
        </w:rPr>
        <w:t> </w:t>
      </w:r>
      <w:r>
        <w:rPr/>
        <w:t>study</w:t>
      </w:r>
      <w:r>
        <w:rPr>
          <w:spacing w:val="-2"/>
        </w:rPr>
        <w:t> </w:t>
      </w:r>
      <w:r>
        <w:rPr/>
        <w:t>are</w:t>
      </w:r>
      <w:r>
        <w:rPr>
          <w:spacing w:val="-3"/>
        </w:rPr>
        <w:t> </w:t>
      </w:r>
      <w:r>
        <w:rPr/>
        <w:t>in</w:t>
      </w:r>
      <w:r>
        <w:rPr>
          <w:spacing w:val="-2"/>
        </w:rPr>
        <w:t> </w:t>
      </w:r>
      <w:r>
        <w:rPr/>
        <w:t>reasonable</w:t>
      </w:r>
      <w:r>
        <w:rPr>
          <w:spacing w:val="-3"/>
        </w:rPr>
        <w:t> </w:t>
      </w:r>
      <w:r>
        <w:rPr/>
        <w:t>agreement</w:t>
      </w:r>
      <w:r>
        <w:rPr>
          <w:spacing w:val="-3"/>
        </w:rPr>
        <w:t> </w:t>
      </w:r>
      <w:r>
        <w:rPr/>
        <w:t>with</w:t>
      </w:r>
      <w:r>
        <w:rPr>
          <w:spacing w:val="-3"/>
        </w:rPr>
        <w:t> </w:t>
      </w:r>
      <w:r>
        <w:rPr/>
        <w:t>the</w:t>
      </w:r>
      <w:r>
        <w:rPr>
          <w:spacing w:val="-3"/>
        </w:rPr>
        <w:t> </w:t>
      </w:r>
      <w:r>
        <w:rPr/>
        <w:t>industry</w:t>
      </w:r>
      <w:r>
        <w:rPr>
          <w:spacing w:val="-2"/>
        </w:rPr>
        <w:t> </w:t>
      </w:r>
      <w:r>
        <w:rPr/>
        <w:t>estimates. For</w:t>
      </w:r>
      <w:r>
        <w:rPr>
          <w:spacing w:val="-2"/>
        </w:rPr>
        <w:t> </w:t>
      </w:r>
      <w:r>
        <w:rPr/>
        <w:t>the</w:t>
      </w:r>
      <w:r>
        <w:rPr>
          <w:spacing w:val="-2"/>
        </w:rPr>
        <w:t> </w:t>
      </w:r>
      <w:r>
        <w:rPr/>
        <w:t>low-risk chemical industry, the minimum acceptable IRR before tax is 11%, and for the POT is 5 years [13]. The IRR blue ammonia</w:t>
      </w:r>
      <w:r>
        <w:rPr>
          <w:spacing w:val="-5"/>
        </w:rPr>
        <w:t> </w:t>
      </w:r>
      <w:r>
        <w:rPr/>
        <w:t>in</w:t>
      </w:r>
      <w:r>
        <w:rPr>
          <w:spacing w:val="-5"/>
        </w:rPr>
        <w:t> </w:t>
      </w:r>
      <w:r>
        <w:rPr/>
        <w:t>this</w:t>
      </w:r>
      <w:r>
        <w:rPr>
          <w:spacing w:val="-6"/>
        </w:rPr>
        <w:t> </w:t>
      </w:r>
      <w:r>
        <w:rPr/>
        <w:t>study</w:t>
      </w:r>
      <w:r>
        <w:rPr>
          <w:spacing w:val="-4"/>
        </w:rPr>
        <w:t> </w:t>
      </w:r>
      <w:r>
        <w:rPr/>
        <w:t>is</w:t>
      </w:r>
      <w:r>
        <w:rPr>
          <w:spacing w:val="-5"/>
        </w:rPr>
        <w:t> </w:t>
      </w:r>
      <w:r>
        <w:rPr/>
        <w:t>24.05%</w:t>
      </w:r>
      <w:r>
        <w:rPr>
          <w:spacing w:val="-6"/>
        </w:rPr>
        <w:t> </w:t>
      </w:r>
      <w:r>
        <w:rPr/>
        <w:t>and</w:t>
      </w:r>
      <w:r>
        <w:rPr>
          <w:spacing w:val="-4"/>
        </w:rPr>
        <w:t> </w:t>
      </w:r>
      <w:r>
        <w:rPr/>
        <w:t>the</w:t>
      </w:r>
      <w:r>
        <w:rPr>
          <w:spacing w:val="-5"/>
        </w:rPr>
        <w:t> </w:t>
      </w:r>
      <w:r>
        <w:rPr/>
        <w:t>POT</w:t>
      </w:r>
      <w:r>
        <w:rPr>
          <w:spacing w:val="-5"/>
        </w:rPr>
        <w:t> </w:t>
      </w:r>
      <w:r>
        <w:rPr/>
        <w:t>is</w:t>
      </w:r>
      <w:r>
        <w:rPr>
          <w:spacing w:val="-6"/>
        </w:rPr>
        <w:t> </w:t>
      </w:r>
      <w:r>
        <w:rPr/>
        <w:t>10,</w:t>
      </w:r>
      <w:r>
        <w:rPr>
          <w:spacing w:val="-7"/>
        </w:rPr>
        <w:t> </w:t>
      </w:r>
      <w:r>
        <w:rPr/>
        <w:t>hence</w:t>
      </w:r>
      <w:r>
        <w:rPr>
          <w:spacing w:val="-4"/>
        </w:rPr>
        <w:t> </w:t>
      </w:r>
      <w:r>
        <w:rPr/>
        <w:t>integrating</w:t>
      </w:r>
      <w:r>
        <w:rPr>
          <w:spacing w:val="-4"/>
        </w:rPr>
        <w:t> </w:t>
      </w:r>
      <w:r>
        <w:rPr/>
        <w:t>CCS</w:t>
      </w:r>
      <w:r>
        <w:rPr>
          <w:spacing w:val="-6"/>
        </w:rPr>
        <w:t> </w:t>
      </w:r>
      <w:r>
        <w:rPr/>
        <w:t>technology</w:t>
      </w:r>
      <w:r>
        <w:rPr>
          <w:spacing w:val="-7"/>
        </w:rPr>
        <w:t> </w:t>
      </w:r>
      <w:r>
        <w:rPr/>
        <w:t>in</w:t>
      </w:r>
      <w:r>
        <w:rPr>
          <w:spacing w:val="-2"/>
        </w:rPr>
        <w:t> </w:t>
      </w:r>
      <w:r>
        <w:rPr/>
        <w:t>the</w:t>
      </w:r>
      <w:r>
        <w:rPr>
          <w:spacing w:val="-5"/>
        </w:rPr>
        <w:t> </w:t>
      </w:r>
      <w:r>
        <w:rPr/>
        <w:t>ammonia</w:t>
      </w:r>
      <w:r>
        <w:rPr>
          <w:spacing w:val="-5"/>
        </w:rPr>
        <w:t> </w:t>
      </w:r>
      <w:r>
        <w:rPr/>
        <w:t>plant</w:t>
      </w:r>
      <w:r>
        <w:rPr>
          <w:spacing w:val="-4"/>
        </w:rPr>
        <w:t> </w:t>
      </w:r>
      <w:r>
        <w:rPr/>
        <w:t>is</w:t>
      </w:r>
      <w:r>
        <w:rPr>
          <w:spacing w:val="-6"/>
        </w:rPr>
        <w:t> </w:t>
      </w:r>
      <w:r>
        <w:rPr/>
        <w:t>worth establishing because the IRR and POT are higher than the minimum acceptable IRR and POT.</w:t>
      </w:r>
    </w:p>
    <w:p>
      <w:pPr>
        <w:pStyle w:val="BodyText"/>
        <w:jc w:val="left"/>
      </w:pPr>
    </w:p>
    <w:p>
      <w:pPr>
        <w:pStyle w:val="BodyText"/>
        <w:jc w:val="left"/>
      </w:pPr>
    </w:p>
    <w:p>
      <w:pPr>
        <w:pStyle w:val="Heading2"/>
        <w:tabs>
          <w:tab w:pos="787" w:val="left" w:leader="none"/>
        </w:tabs>
        <w:ind w:left="360" w:firstLine="0"/>
      </w:pPr>
      <w:r>
        <w:rPr>
          <w:spacing w:val="-5"/>
        </w:rPr>
        <w:t>3.</w:t>
      </w:r>
      <w:r>
        <w:rPr/>
        <w:tab/>
        <w:t>Life</w:t>
      </w:r>
      <w:r>
        <w:rPr>
          <w:spacing w:val="-5"/>
        </w:rPr>
        <w:t> </w:t>
      </w:r>
      <w:r>
        <w:rPr/>
        <w:t>Cycle</w:t>
      </w:r>
      <w:r>
        <w:rPr>
          <w:spacing w:val="-4"/>
        </w:rPr>
        <w:t> </w:t>
      </w:r>
      <w:r>
        <w:rPr>
          <w:spacing w:val="-2"/>
        </w:rPr>
        <w:t>Assessment</w:t>
      </w:r>
    </w:p>
    <w:p>
      <w:pPr>
        <w:pStyle w:val="BodyText"/>
        <w:spacing w:before="1"/>
        <w:ind w:left="360" w:right="266"/>
        <w:jc w:val="left"/>
      </w:pPr>
      <w:r>
        <w:rPr/>
        <w:t>Fig.</w:t>
      </w:r>
      <w:r>
        <w:rPr>
          <w:spacing w:val="-7"/>
        </w:rPr>
        <w:t> </w:t>
      </w:r>
      <w:r>
        <w:rPr/>
        <w:t>3</w:t>
      </w:r>
      <w:r>
        <w:rPr>
          <w:spacing w:val="-7"/>
        </w:rPr>
        <w:t> </w:t>
      </w:r>
      <w:r>
        <w:rPr/>
        <w:t>shows</w:t>
      </w:r>
      <w:r>
        <w:rPr>
          <w:spacing w:val="-8"/>
        </w:rPr>
        <w:t> </w:t>
      </w:r>
      <w:r>
        <w:rPr/>
        <w:t>the</w:t>
      </w:r>
      <w:r>
        <w:rPr>
          <w:spacing w:val="-7"/>
        </w:rPr>
        <w:t> </w:t>
      </w:r>
      <w:r>
        <w:rPr/>
        <w:t>results</w:t>
      </w:r>
      <w:r>
        <w:rPr>
          <w:spacing w:val="-8"/>
        </w:rPr>
        <w:t> </w:t>
      </w:r>
      <w:r>
        <w:rPr/>
        <w:t>for</w:t>
      </w:r>
      <w:r>
        <w:rPr>
          <w:spacing w:val="-7"/>
        </w:rPr>
        <w:t> </w:t>
      </w:r>
      <w:r>
        <w:rPr/>
        <w:t>the</w:t>
      </w:r>
      <w:r>
        <w:rPr>
          <w:spacing w:val="-9"/>
        </w:rPr>
        <w:t> </w:t>
      </w:r>
      <w:r>
        <w:rPr/>
        <w:t>considered</w:t>
      </w:r>
      <w:r>
        <w:rPr>
          <w:spacing w:val="-6"/>
        </w:rPr>
        <w:t> </w:t>
      </w:r>
      <w:r>
        <w:rPr/>
        <w:t>impact</w:t>
      </w:r>
      <w:r>
        <w:rPr>
          <w:spacing w:val="-8"/>
        </w:rPr>
        <w:t> </w:t>
      </w:r>
      <w:r>
        <w:rPr/>
        <w:t>categories</w:t>
      </w:r>
      <w:r>
        <w:rPr>
          <w:spacing w:val="-5"/>
        </w:rPr>
        <w:t> </w:t>
      </w:r>
      <w:r>
        <w:rPr/>
        <w:t>in</w:t>
      </w:r>
      <w:r>
        <w:rPr>
          <w:spacing w:val="-6"/>
        </w:rPr>
        <w:t> </w:t>
      </w:r>
      <w:r>
        <w:rPr/>
        <w:t>grey</w:t>
      </w:r>
      <w:r>
        <w:rPr>
          <w:spacing w:val="-6"/>
        </w:rPr>
        <w:t> </w:t>
      </w:r>
      <w:r>
        <w:rPr/>
        <w:t>and</w:t>
      </w:r>
      <w:r>
        <w:rPr>
          <w:spacing w:val="-7"/>
        </w:rPr>
        <w:t> </w:t>
      </w:r>
      <w:r>
        <w:rPr/>
        <w:t>blue</w:t>
      </w:r>
      <w:r>
        <w:rPr>
          <w:spacing w:val="-7"/>
        </w:rPr>
        <w:t> </w:t>
      </w:r>
      <w:r>
        <w:rPr/>
        <w:t>ammonia,</w:t>
      </w:r>
      <w:r>
        <w:rPr>
          <w:spacing w:val="-7"/>
        </w:rPr>
        <w:t> </w:t>
      </w:r>
      <w:r>
        <w:rPr/>
        <w:t>while</w:t>
      </w:r>
      <w:r>
        <w:rPr>
          <w:spacing w:val="-8"/>
        </w:rPr>
        <w:t> </w:t>
      </w:r>
      <w:r>
        <w:rPr/>
        <w:t>Fig.</w:t>
      </w:r>
      <w:r>
        <w:rPr>
          <w:spacing w:val="-7"/>
        </w:rPr>
        <w:t> </w:t>
      </w:r>
      <w:r>
        <w:rPr/>
        <w:t>4</w:t>
      </w:r>
      <w:r>
        <w:rPr>
          <w:spacing w:val="-6"/>
        </w:rPr>
        <w:t> </w:t>
      </w:r>
      <w:r>
        <w:rPr/>
        <w:t>shows</w:t>
      </w:r>
      <w:r>
        <w:rPr>
          <w:spacing w:val="-8"/>
        </w:rPr>
        <w:t> </w:t>
      </w:r>
      <w:r>
        <w:rPr/>
        <w:t>the</w:t>
      </w:r>
      <w:r>
        <w:rPr>
          <w:spacing w:val="-7"/>
        </w:rPr>
        <w:t> </w:t>
      </w:r>
      <w:r>
        <w:rPr/>
        <w:t>results of the energy use in the production of grey and blue ammonia.</w:t>
      </w:r>
    </w:p>
    <w:p>
      <w:pPr>
        <w:pStyle w:val="BodyText"/>
        <w:tabs>
          <w:tab w:pos="787" w:val="left" w:leader="none"/>
        </w:tabs>
        <w:spacing w:line="228" w:lineRule="exact"/>
        <w:ind w:left="427"/>
        <w:jc w:val="left"/>
      </w:pPr>
      <w:r>
        <w:rPr>
          <w:spacing w:val="-10"/>
        </w:rPr>
        <w:t>-</w:t>
      </w:r>
      <w:r>
        <w:rPr/>
        <w:tab/>
        <w:t>Global</w:t>
      </w:r>
      <w:r>
        <w:rPr>
          <w:spacing w:val="-6"/>
        </w:rPr>
        <w:t> </w:t>
      </w:r>
      <w:r>
        <w:rPr/>
        <w:t>Warming</w:t>
      </w:r>
      <w:r>
        <w:rPr>
          <w:spacing w:val="-5"/>
        </w:rPr>
        <w:t> </w:t>
      </w:r>
      <w:r>
        <w:rPr/>
        <w:t>Potential</w:t>
      </w:r>
      <w:r>
        <w:rPr>
          <w:spacing w:val="-7"/>
        </w:rPr>
        <w:t> </w:t>
      </w:r>
      <w:r>
        <w:rPr>
          <w:spacing w:val="-4"/>
        </w:rPr>
        <w:t>(GWP)</w:t>
      </w:r>
    </w:p>
    <w:p>
      <w:pPr>
        <w:pStyle w:val="BodyText"/>
        <w:spacing w:line="237" w:lineRule="auto" w:before="2"/>
        <w:ind w:left="787" w:right="353"/>
      </w:pPr>
      <w:r>
        <w:rPr/>
        <w:t>Global</w:t>
      </w:r>
      <w:r>
        <w:rPr>
          <w:spacing w:val="-9"/>
        </w:rPr>
        <w:t> </w:t>
      </w:r>
      <w:r>
        <w:rPr/>
        <w:t>warming</w:t>
      </w:r>
      <w:r>
        <w:rPr>
          <w:spacing w:val="-8"/>
        </w:rPr>
        <w:t> </w:t>
      </w:r>
      <w:r>
        <w:rPr/>
        <w:t>is</w:t>
      </w:r>
      <w:r>
        <w:rPr>
          <w:spacing w:val="-10"/>
        </w:rPr>
        <w:t> </w:t>
      </w:r>
      <w:r>
        <w:rPr/>
        <w:t>an</w:t>
      </w:r>
      <w:r>
        <w:rPr>
          <w:spacing w:val="-8"/>
        </w:rPr>
        <w:t> </w:t>
      </w:r>
      <w:r>
        <w:rPr/>
        <w:t>increase</w:t>
      </w:r>
      <w:r>
        <w:rPr>
          <w:spacing w:val="-6"/>
        </w:rPr>
        <w:t> </w:t>
      </w:r>
      <w:r>
        <w:rPr/>
        <w:t>temperature</w:t>
      </w:r>
      <w:r>
        <w:rPr>
          <w:spacing w:val="-9"/>
        </w:rPr>
        <w:t> </w:t>
      </w:r>
      <w:r>
        <w:rPr/>
        <w:t>on</w:t>
      </w:r>
      <w:r>
        <w:rPr>
          <w:spacing w:val="-8"/>
        </w:rPr>
        <w:t> </w:t>
      </w:r>
      <w:r>
        <w:rPr/>
        <w:t>the</w:t>
      </w:r>
      <w:r>
        <w:rPr>
          <w:spacing w:val="-9"/>
        </w:rPr>
        <w:t> </w:t>
      </w:r>
      <w:r>
        <w:rPr/>
        <w:t>earth's</w:t>
      </w:r>
      <w:r>
        <w:rPr>
          <w:spacing w:val="-10"/>
        </w:rPr>
        <w:t> </w:t>
      </w:r>
      <w:r>
        <w:rPr/>
        <w:t>surface</w:t>
      </w:r>
      <w:r>
        <w:rPr>
          <w:spacing w:val="-9"/>
        </w:rPr>
        <w:t> </w:t>
      </w:r>
      <w:r>
        <w:rPr/>
        <w:t>caused</w:t>
      </w:r>
      <w:r>
        <w:rPr>
          <w:spacing w:val="-8"/>
        </w:rPr>
        <w:t> </w:t>
      </w:r>
      <w:r>
        <w:rPr/>
        <w:t>by</w:t>
      </w:r>
      <w:r>
        <w:rPr>
          <w:spacing w:val="-8"/>
        </w:rPr>
        <w:t> </w:t>
      </w:r>
      <w:r>
        <w:rPr/>
        <w:t>the</w:t>
      </w:r>
      <w:r>
        <w:rPr>
          <w:spacing w:val="-9"/>
        </w:rPr>
        <w:t> </w:t>
      </w:r>
      <w:r>
        <w:rPr/>
        <w:t>trapping</w:t>
      </w:r>
      <w:r>
        <w:rPr>
          <w:spacing w:val="-8"/>
        </w:rPr>
        <w:t> </w:t>
      </w:r>
      <w:r>
        <w:rPr/>
        <w:t>of</w:t>
      </w:r>
      <w:r>
        <w:rPr>
          <w:spacing w:val="-11"/>
        </w:rPr>
        <w:t> </w:t>
      </w:r>
      <w:r>
        <w:rPr/>
        <w:t>heat</w:t>
      </w:r>
      <w:r>
        <w:rPr>
          <w:spacing w:val="-9"/>
        </w:rPr>
        <w:t> </w:t>
      </w:r>
      <w:r>
        <w:rPr/>
        <w:t>or</w:t>
      </w:r>
      <w:r>
        <w:rPr>
          <w:spacing w:val="-9"/>
        </w:rPr>
        <w:t> </w:t>
      </w:r>
      <w:r>
        <w:rPr/>
        <w:t>solar</w:t>
      </w:r>
      <w:r>
        <w:rPr>
          <w:spacing w:val="-8"/>
        </w:rPr>
        <w:t> </w:t>
      </w:r>
      <w:r>
        <w:rPr/>
        <w:t>radiation </w:t>
      </w:r>
      <w:r>
        <w:rPr>
          <w:position w:val="2"/>
        </w:rPr>
        <w:t>by</w:t>
      </w:r>
      <w:r>
        <w:rPr>
          <w:spacing w:val="-9"/>
          <w:position w:val="2"/>
        </w:rPr>
        <w:t> </w:t>
      </w:r>
      <w:r>
        <w:rPr>
          <w:position w:val="2"/>
        </w:rPr>
        <w:t>GHG</w:t>
      </w:r>
      <w:r>
        <w:rPr>
          <w:spacing w:val="-10"/>
          <w:position w:val="2"/>
        </w:rPr>
        <w:t> </w:t>
      </w:r>
      <w:r>
        <w:rPr>
          <w:position w:val="2"/>
        </w:rPr>
        <w:t>and</w:t>
      </w:r>
      <w:r>
        <w:rPr>
          <w:spacing w:val="-9"/>
          <w:position w:val="2"/>
        </w:rPr>
        <w:t> </w:t>
      </w:r>
      <w:r>
        <w:rPr>
          <w:position w:val="2"/>
        </w:rPr>
        <w:t>cannot</w:t>
      </w:r>
      <w:r>
        <w:rPr>
          <w:spacing w:val="-10"/>
          <w:position w:val="2"/>
        </w:rPr>
        <w:t> </w:t>
      </w:r>
      <w:r>
        <w:rPr>
          <w:position w:val="2"/>
        </w:rPr>
        <w:t>be</w:t>
      </w:r>
      <w:r>
        <w:rPr>
          <w:spacing w:val="-10"/>
          <w:position w:val="2"/>
        </w:rPr>
        <w:t> </w:t>
      </w:r>
      <w:r>
        <w:rPr>
          <w:position w:val="2"/>
        </w:rPr>
        <w:t>released</w:t>
      </w:r>
      <w:r>
        <w:rPr>
          <w:spacing w:val="-9"/>
          <w:position w:val="2"/>
        </w:rPr>
        <w:t> </w:t>
      </w:r>
      <w:r>
        <w:rPr>
          <w:position w:val="2"/>
        </w:rPr>
        <w:t>into</w:t>
      </w:r>
      <w:r>
        <w:rPr>
          <w:spacing w:val="-9"/>
          <w:position w:val="2"/>
        </w:rPr>
        <w:t> </w:t>
      </w:r>
      <w:r>
        <w:rPr>
          <w:position w:val="2"/>
        </w:rPr>
        <w:t>the</w:t>
      </w:r>
      <w:r>
        <w:rPr>
          <w:spacing w:val="-10"/>
          <w:position w:val="2"/>
        </w:rPr>
        <w:t> </w:t>
      </w:r>
      <w:r>
        <w:rPr>
          <w:position w:val="2"/>
        </w:rPr>
        <w:t>atmosphere.</w:t>
      </w:r>
      <w:r>
        <w:rPr>
          <w:spacing w:val="-9"/>
          <w:position w:val="2"/>
        </w:rPr>
        <w:t> </w:t>
      </w:r>
      <w:r>
        <w:rPr>
          <w:position w:val="2"/>
        </w:rPr>
        <w:t>GHG</w:t>
      </w:r>
      <w:r>
        <w:rPr>
          <w:spacing w:val="-10"/>
          <w:position w:val="2"/>
        </w:rPr>
        <w:t> </w:t>
      </w:r>
      <w:r>
        <w:rPr>
          <w:position w:val="2"/>
        </w:rPr>
        <w:t>gasses</w:t>
      </w:r>
      <w:r>
        <w:rPr>
          <w:spacing w:val="-9"/>
          <w:position w:val="2"/>
        </w:rPr>
        <w:t> </w:t>
      </w:r>
      <w:r>
        <w:rPr>
          <w:position w:val="2"/>
        </w:rPr>
        <w:t>include</w:t>
      </w:r>
      <w:r>
        <w:rPr>
          <w:spacing w:val="-4"/>
          <w:position w:val="2"/>
        </w:rPr>
        <w:t> </w:t>
      </w:r>
      <w:r>
        <w:rPr>
          <w:position w:val="2"/>
        </w:rPr>
        <w:t>carbon</w:t>
      </w:r>
      <w:r>
        <w:rPr>
          <w:spacing w:val="-9"/>
          <w:position w:val="2"/>
        </w:rPr>
        <w:t> </w:t>
      </w:r>
      <w:r>
        <w:rPr>
          <w:position w:val="2"/>
        </w:rPr>
        <w:t>dioxide</w:t>
      </w:r>
      <w:r>
        <w:rPr>
          <w:spacing w:val="-10"/>
          <w:position w:val="2"/>
        </w:rPr>
        <w:t> </w:t>
      </w:r>
      <w:r>
        <w:rPr>
          <w:position w:val="2"/>
        </w:rPr>
        <w:t>(CO</w:t>
      </w:r>
      <w:r>
        <w:rPr>
          <w:sz w:val="13"/>
        </w:rPr>
        <w:t>2</w:t>
      </w:r>
      <w:r>
        <w:rPr>
          <w:position w:val="2"/>
        </w:rPr>
        <w:t>),</w:t>
      </w:r>
      <w:r>
        <w:rPr>
          <w:spacing w:val="-10"/>
          <w:position w:val="2"/>
        </w:rPr>
        <w:t> </w:t>
      </w:r>
      <w:r>
        <w:rPr>
          <w:position w:val="2"/>
        </w:rPr>
        <w:t>methane</w:t>
      </w:r>
      <w:r>
        <w:rPr>
          <w:spacing w:val="-10"/>
          <w:position w:val="2"/>
        </w:rPr>
        <w:t> </w:t>
      </w:r>
      <w:r>
        <w:rPr>
          <w:position w:val="2"/>
        </w:rPr>
        <w:t>(CH</w:t>
      </w:r>
      <w:r>
        <w:rPr>
          <w:sz w:val="13"/>
        </w:rPr>
        <w:t>4</w:t>
      </w:r>
      <w:r>
        <w:rPr>
          <w:position w:val="2"/>
        </w:rPr>
        <w:t>), and</w:t>
      </w:r>
      <w:r>
        <w:rPr>
          <w:spacing w:val="-1"/>
          <w:position w:val="2"/>
        </w:rPr>
        <w:t> </w:t>
      </w:r>
      <w:r>
        <w:rPr>
          <w:position w:val="2"/>
        </w:rPr>
        <w:t>nitrous</w:t>
      </w:r>
      <w:r>
        <w:rPr>
          <w:spacing w:val="-3"/>
          <w:position w:val="2"/>
        </w:rPr>
        <w:t> </w:t>
      </w:r>
      <w:r>
        <w:rPr>
          <w:position w:val="2"/>
        </w:rPr>
        <w:t>oxide</w:t>
      </w:r>
      <w:r>
        <w:rPr>
          <w:spacing w:val="-2"/>
          <w:position w:val="2"/>
        </w:rPr>
        <w:t> </w:t>
      </w:r>
      <w:r>
        <w:rPr>
          <w:position w:val="2"/>
        </w:rPr>
        <w:t>(N</w:t>
      </w:r>
      <w:r>
        <w:rPr>
          <w:sz w:val="13"/>
        </w:rPr>
        <w:t>2</w:t>
      </w:r>
      <w:r>
        <w:rPr>
          <w:position w:val="2"/>
        </w:rPr>
        <w:t>O).</w:t>
      </w:r>
      <w:r>
        <w:rPr>
          <w:spacing w:val="-2"/>
          <w:position w:val="2"/>
        </w:rPr>
        <w:t> </w:t>
      </w:r>
      <w:r>
        <w:rPr>
          <w:position w:val="2"/>
        </w:rPr>
        <w:t>Based</w:t>
      </w:r>
      <w:r>
        <w:rPr>
          <w:spacing w:val="-1"/>
          <w:position w:val="2"/>
        </w:rPr>
        <w:t> </w:t>
      </w:r>
      <w:r>
        <w:rPr>
          <w:position w:val="2"/>
        </w:rPr>
        <w:t>on</w:t>
      </w:r>
      <w:r>
        <w:rPr>
          <w:spacing w:val="-1"/>
          <w:position w:val="2"/>
        </w:rPr>
        <w:t> </w:t>
      </w:r>
      <w:r>
        <w:rPr>
          <w:position w:val="2"/>
        </w:rPr>
        <w:t>the</w:t>
      </w:r>
      <w:r>
        <w:rPr>
          <w:spacing w:val="-2"/>
          <w:position w:val="2"/>
        </w:rPr>
        <w:t> </w:t>
      </w:r>
      <w:r>
        <w:rPr>
          <w:position w:val="2"/>
        </w:rPr>
        <w:t>analysis,</w:t>
      </w:r>
      <w:r>
        <w:rPr>
          <w:spacing w:val="-2"/>
          <w:position w:val="2"/>
        </w:rPr>
        <w:t> </w:t>
      </w:r>
      <w:r>
        <w:rPr>
          <w:position w:val="2"/>
        </w:rPr>
        <w:t>the</w:t>
      </w:r>
      <w:r>
        <w:rPr>
          <w:spacing w:val="-2"/>
          <w:position w:val="2"/>
        </w:rPr>
        <w:t> </w:t>
      </w:r>
      <w:r>
        <w:rPr>
          <w:position w:val="2"/>
        </w:rPr>
        <w:t>potential</w:t>
      </w:r>
      <w:r>
        <w:rPr>
          <w:spacing w:val="-3"/>
          <w:position w:val="2"/>
        </w:rPr>
        <w:t> </w:t>
      </w:r>
      <w:r>
        <w:rPr>
          <w:position w:val="2"/>
        </w:rPr>
        <w:t>cause</w:t>
      </w:r>
      <w:r>
        <w:rPr>
          <w:spacing w:val="-2"/>
          <w:position w:val="2"/>
        </w:rPr>
        <w:t> </w:t>
      </w:r>
      <w:r>
        <w:rPr>
          <w:position w:val="2"/>
        </w:rPr>
        <w:t>of</w:t>
      </w:r>
      <w:r>
        <w:rPr>
          <w:spacing w:val="-2"/>
          <w:position w:val="2"/>
        </w:rPr>
        <w:t> </w:t>
      </w:r>
      <w:r>
        <w:rPr>
          <w:position w:val="2"/>
        </w:rPr>
        <w:t>GHG</w:t>
      </w:r>
      <w:r>
        <w:rPr>
          <w:spacing w:val="-2"/>
          <w:position w:val="2"/>
        </w:rPr>
        <w:t> </w:t>
      </w:r>
      <w:r>
        <w:rPr>
          <w:position w:val="2"/>
        </w:rPr>
        <w:t>impacts</w:t>
      </w:r>
      <w:r>
        <w:rPr>
          <w:spacing w:val="-1"/>
          <w:position w:val="2"/>
        </w:rPr>
        <w:t> </w:t>
      </w:r>
      <w:r>
        <w:rPr>
          <w:position w:val="2"/>
        </w:rPr>
        <w:t>is</w:t>
      </w:r>
      <w:r>
        <w:rPr>
          <w:spacing w:val="-3"/>
          <w:position w:val="2"/>
        </w:rPr>
        <w:t> </w:t>
      </w:r>
      <w:r>
        <w:rPr>
          <w:position w:val="2"/>
        </w:rPr>
        <w:t>dominated</w:t>
      </w:r>
      <w:r>
        <w:rPr>
          <w:spacing w:val="-1"/>
          <w:position w:val="2"/>
        </w:rPr>
        <w:t> </w:t>
      </w:r>
      <w:r>
        <w:rPr>
          <w:position w:val="2"/>
        </w:rPr>
        <w:t>by</w:t>
      </w:r>
      <w:r>
        <w:rPr>
          <w:spacing w:val="-1"/>
          <w:position w:val="2"/>
        </w:rPr>
        <w:t> </w:t>
      </w:r>
      <w:r>
        <w:rPr>
          <w:position w:val="2"/>
        </w:rPr>
        <w:t>fossil</w:t>
      </w:r>
      <w:r>
        <w:rPr>
          <w:spacing w:val="-3"/>
          <w:position w:val="2"/>
        </w:rPr>
        <w:t> </w:t>
      </w:r>
      <w:r>
        <w:rPr>
          <w:position w:val="2"/>
        </w:rPr>
        <w:t>CO</w:t>
      </w:r>
      <w:r>
        <w:rPr>
          <w:sz w:val="13"/>
        </w:rPr>
        <w:t>2</w:t>
      </w:r>
      <w:r>
        <w:rPr>
          <w:spacing w:val="40"/>
          <w:sz w:val="13"/>
        </w:rPr>
        <w:t> </w:t>
      </w:r>
      <w:r>
        <w:rPr/>
        <w:t>resulting from the use of natural gas combustion as an energy source.</w:t>
      </w:r>
    </w:p>
    <w:p>
      <w:pPr>
        <w:pStyle w:val="BodyText"/>
        <w:ind w:left="787" w:right="354"/>
        <w:rPr>
          <w:position w:val="2"/>
        </w:rPr>
      </w:pPr>
      <w:r>
        <w:rPr>
          <w:position w:val="2"/>
        </w:rPr>
        <mc:AlternateContent>
          <mc:Choice Requires="wps">
            <w:drawing>
              <wp:anchor distT="0" distB="0" distL="0" distR="0" allowOverlap="1" layoutInCell="1" locked="0" behindDoc="1" simplePos="0" relativeHeight="487100928">
                <wp:simplePos x="0" y="0"/>
                <wp:positionH relativeFrom="page">
                  <wp:posOffset>6307582</wp:posOffset>
                </wp:positionH>
                <wp:positionV relativeFrom="paragraph">
                  <wp:posOffset>201948</wp:posOffset>
                </wp:positionV>
                <wp:extent cx="41275" cy="91440"/>
                <wp:effectExtent l="0" t="0" r="0" b="0"/>
                <wp:wrapNone/>
                <wp:docPr id="91" name="Textbox 91"/>
                <wp:cNvGraphicFramePr>
                  <a:graphicFrameLocks/>
                </wp:cNvGraphicFramePr>
                <a:graphic>
                  <a:graphicData uri="http://schemas.microsoft.com/office/word/2010/wordprocessingShape">
                    <wps:wsp>
                      <wps:cNvPr id="91" name="Textbox 91"/>
                      <wps:cNvSpPr txBox="1"/>
                      <wps:spPr>
                        <a:xfrm>
                          <a:off x="0" y="0"/>
                          <a:ext cx="41275" cy="91440"/>
                        </a:xfrm>
                        <a:prstGeom prst="rect">
                          <a:avLst/>
                        </a:prstGeom>
                      </wps:spPr>
                      <wps:txbx>
                        <w:txbxContent>
                          <w:p>
                            <w:pPr>
                              <w:spacing w:line="144" w:lineRule="exact" w:before="0"/>
                              <w:ind w:left="0" w:right="0" w:firstLine="0"/>
                              <w:jc w:val="left"/>
                              <w:rPr>
                                <w:sz w:val="13"/>
                              </w:rPr>
                            </w:pPr>
                            <w:r>
                              <w:rPr>
                                <w:spacing w:val="-10"/>
                                <w:sz w:val="13"/>
                              </w:rPr>
                              <w:t>3</w:t>
                            </w:r>
                          </w:p>
                        </w:txbxContent>
                      </wps:txbx>
                      <wps:bodyPr wrap="square" lIns="0" tIns="0" rIns="0" bIns="0" rtlCol="0">
                        <a:noAutofit/>
                      </wps:bodyPr>
                    </wps:wsp>
                  </a:graphicData>
                </a:graphic>
              </wp:anchor>
            </w:drawing>
          </mc:Choice>
          <mc:Fallback>
            <w:pict>
              <v:shape style="position:absolute;margin-left:496.660004pt;margin-top:15.901432pt;width:3.25pt;height:7.2pt;mso-position-horizontal-relative:page;mso-position-vertical-relative:paragraph;z-index:-16215552" type="#_x0000_t202" id="docshape79" filled="false" stroked="false">
                <v:textbox inset="0,0,0,0">
                  <w:txbxContent>
                    <w:p>
                      <w:pPr>
                        <w:spacing w:line="144" w:lineRule="exact" w:before="0"/>
                        <w:ind w:left="0" w:right="0" w:firstLine="0"/>
                        <w:jc w:val="left"/>
                        <w:rPr>
                          <w:sz w:val="13"/>
                        </w:rPr>
                      </w:pPr>
                      <w:r>
                        <w:rPr>
                          <w:spacing w:val="-10"/>
                          <w:sz w:val="13"/>
                        </w:rPr>
                        <w:t>3</w:t>
                      </w:r>
                    </w:p>
                  </w:txbxContent>
                </v:textbox>
                <w10:wrap type="none"/>
              </v:shape>
            </w:pict>
          </mc:Fallback>
        </mc:AlternateContent>
      </w:r>
      <w:r>
        <w:rPr/>
        <w:t>The results of GWP on the comparison of grey and blue ammonia processes, show that blue ammonia has a </w:t>
      </w:r>
      <w:r>
        <w:rPr>
          <w:position w:val="2"/>
        </w:rPr>
        <w:t>significant</w:t>
      </w:r>
      <w:r>
        <w:rPr>
          <w:spacing w:val="-11"/>
          <w:position w:val="2"/>
        </w:rPr>
        <w:t> </w:t>
      </w:r>
      <w:r>
        <w:rPr>
          <w:position w:val="2"/>
        </w:rPr>
        <w:t>decrease</w:t>
      </w:r>
      <w:r>
        <w:rPr>
          <w:spacing w:val="-11"/>
          <w:position w:val="2"/>
        </w:rPr>
        <w:t> </w:t>
      </w:r>
      <w:r>
        <w:rPr>
          <w:position w:val="2"/>
        </w:rPr>
        <w:t>in</w:t>
      </w:r>
      <w:r>
        <w:rPr>
          <w:spacing w:val="-10"/>
          <w:position w:val="2"/>
        </w:rPr>
        <w:t> </w:t>
      </w:r>
      <w:r>
        <w:rPr>
          <w:position w:val="2"/>
        </w:rPr>
        <w:t>GWP</w:t>
      </w:r>
      <w:r>
        <w:rPr>
          <w:spacing w:val="-12"/>
          <w:position w:val="2"/>
        </w:rPr>
        <w:t> </w:t>
      </w:r>
      <w:r>
        <w:rPr>
          <w:position w:val="2"/>
        </w:rPr>
        <w:t>environmental</w:t>
      </w:r>
      <w:r>
        <w:rPr>
          <w:spacing w:val="-11"/>
          <w:position w:val="2"/>
        </w:rPr>
        <w:t> </w:t>
      </w:r>
      <w:r>
        <w:rPr>
          <w:position w:val="2"/>
        </w:rPr>
        <w:t>impact.</w:t>
      </w:r>
      <w:r>
        <w:rPr>
          <w:spacing w:val="-11"/>
          <w:position w:val="2"/>
        </w:rPr>
        <w:t> </w:t>
      </w:r>
      <w:r>
        <w:rPr>
          <w:position w:val="2"/>
        </w:rPr>
        <w:t>Blue</w:t>
      </w:r>
      <w:r>
        <w:rPr>
          <w:spacing w:val="-10"/>
          <w:position w:val="2"/>
        </w:rPr>
        <w:t> </w:t>
      </w:r>
      <w:r>
        <w:rPr>
          <w:position w:val="2"/>
        </w:rPr>
        <w:t>ammonia</w:t>
      </w:r>
      <w:r>
        <w:rPr>
          <w:spacing w:val="-11"/>
          <w:position w:val="2"/>
        </w:rPr>
        <w:t> </w:t>
      </w:r>
      <w:r>
        <w:rPr>
          <w:position w:val="2"/>
        </w:rPr>
        <w:t>produces</w:t>
      </w:r>
      <w:r>
        <w:rPr>
          <w:spacing w:val="-7"/>
          <w:position w:val="2"/>
        </w:rPr>
        <w:t> </w:t>
      </w:r>
      <w:r>
        <w:rPr>
          <w:position w:val="2"/>
        </w:rPr>
        <w:t>787.1</w:t>
      </w:r>
      <w:r>
        <w:rPr>
          <w:spacing w:val="-9"/>
          <w:position w:val="2"/>
        </w:rPr>
        <w:t> </w:t>
      </w:r>
      <w:r>
        <w:rPr>
          <w:position w:val="2"/>
        </w:rPr>
        <w:t>kg</w:t>
      </w:r>
      <w:r>
        <w:rPr>
          <w:spacing w:val="-10"/>
          <w:position w:val="2"/>
        </w:rPr>
        <w:t> </w:t>
      </w:r>
      <w:r>
        <w:rPr>
          <w:position w:val="2"/>
        </w:rPr>
        <w:t>CO</w:t>
      </w:r>
      <w:r>
        <w:rPr>
          <w:sz w:val="13"/>
        </w:rPr>
        <w:t>2</w:t>
      </w:r>
      <w:r>
        <w:rPr>
          <w:spacing w:val="7"/>
          <w:sz w:val="13"/>
        </w:rPr>
        <w:t> </w:t>
      </w:r>
      <w:r>
        <w:rPr>
          <w:position w:val="2"/>
        </w:rPr>
        <w:t>eq</w:t>
      </w:r>
      <w:r>
        <w:rPr>
          <w:spacing w:val="-10"/>
          <w:position w:val="2"/>
        </w:rPr>
        <w:t> </w:t>
      </w:r>
      <w:r>
        <w:rPr>
          <w:position w:val="2"/>
        </w:rPr>
        <w:t>ton</w:t>
      </w:r>
      <w:r>
        <w:rPr>
          <w:spacing w:val="-10"/>
          <w:position w:val="2"/>
        </w:rPr>
        <w:t> </w:t>
      </w:r>
      <w:r>
        <w:rPr>
          <w:position w:val="2"/>
        </w:rPr>
        <w:t>NH</w:t>
      </w:r>
      <w:r>
        <w:rPr>
          <w:spacing w:val="9"/>
          <w:position w:val="2"/>
        </w:rPr>
        <w:t> </w:t>
      </w:r>
      <w:r>
        <w:rPr>
          <w:position w:val="2"/>
          <w:vertAlign w:val="superscript"/>
        </w:rPr>
        <w:t>-1</w:t>
      </w:r>
      <w:r>
        <w:rPr>
          <w:spacing w:val="-11"/>
          <w:position w:val="2"/>
          <w:vertAlign w:val="baseline"/>
        </w:rPr>
        <w:t> </w:t>
      </w:r>
      <w:r>
        <w:rPr>
          <w:position w:val="2"/>
          <w:vertAlign w:val="baseline"/>
        </w:rPr>
        <w:t>or</w:t>
      </w:r>
      <w:r>
        <w:rPr>
          <w:spacing w:val="-11"/>
          <w:position w:val="2"/>
          <w:vertAlign w:val="baseline"/>
        </w:rPr>
        <w:t> </w:t>
      </w:r>
      <w:r>
        <w:rPr>
          <w:spacing w:val="-2"/>
          <w:position w:val="2"/>
          <w:vertAlign w:val="baseline"/>
        </w:rPr>
        <w:t>about</w:t>
      </w:r>
    </w:p>
    <w:p>
      <w:pPr>
        <w:pStyle w:val="BodyText"/>
        <w:spacing w:line="230" w:lineRule="exact"/>
        <w:ind w:left="787"/>
        <w:rPr>
          <w:position w:val="2"/>
        </w:rPr>
      </w:pPr>
      <w:r>
        <w:rPr>
          <w:position w:val="2"/>
        </w:rPr>
        <mc:AlternateContent>
          <mc:Choice Requires="wps">
            <w:drawing>
              <wp:anchor distT="0" distB="0" distL="0" distR="0" allowOverlap="1" layoutInCell="1" locked="0" behindDoc="1" simplePos="0" relativeHeight="487101440">
                <wp:simplePos x="0" y="0"/>
                <wp:positionH relativeFrom="page">
                  <wp:posOffset>4377816</wp:posOffset>
                </wp:positionH>
                <wp:positionV relativeFrom="paragraph">
                  <wp:posOffset>43476</wp:posOffset>
                </wp:positionV>
                <wp:extent cx="41275" cy="91440"/>
                <wp:effectExtent l="0" t="0" r="0" b="0"/>
                <wp:wrapNone/>
                <wp:docPr id="92" name="Textbox 92"/>
                <wp:cNvGraphicFramePr>
                  <a:graphicFrameLocks/>
                </wp:cNvGraphicFramePr>
                <a:graphic>
                  <a:graphicData uri="http://schemas.microsoft.com/office/word/2010/wordprocessingShape">
                    <wps:wsp>
                      <wps:cNvPr id="92" name="Textbox 92"/>
                      <wps:cNvSpPr txBox="1"/>
                      <wps:spPr>
                        <a:xfrm>
                          <a:off x="0" y="0"/>
                          <a:ext cx="41275" cy="91440"/>
                        </a:xfrm>
                        <a:prstGeom prst="rect">
                          <a:avLst/>
                        </a:prstGeom>
                      </wps:spPr>
                      <wps:txbx>
                        <w:txbxContent>
                          <w:p>
                            <w:pPr>
                              <w:spacing w:line="144" w:lineRule="exact" w:before="0"/>
                              <w:ind w:left="0" w:right="0" w:firstLine="0"/>
                              <w:jc w:val="left"/>
                              <w:rPr>
                                <w:sz w:val="13"/>
                              </w:rPr>
                            </w:pPr>
                            <w:r>
                              <w:rPr>
                                <w:spacing w:val="-10"/>
                                <w:sz w:val="13"/>
                              </w:rPr>
                              <w:t>3</w:t>
                            </w:r>
                          </w:p>
                        </w:txbxContent>
                      </wps:txbx>
                      <wps:bodyPr wrap="square" lIns="0" tIns="0" rIns="0" bIns="0" rtlCol="0">
                        <a:noAutofit/>
                      </wps:bodyPr>
                    </wps:wsp>
                  </a:graphicData>
                </a:graphic>
              </wp:anchor>
            </w:drawing>
          </mc:Choice>
          <mc:Fallback>
            <w:pict>
              <v:shape style="position:absolute;margin-left:344.709991pt;margin-top:3.423385pt;width:3.25pt;height:7.2pt;mso-position-horizontal-relative:page;mso-position-vertical-relative:paragraph;z-index:-16215040" type="#_x0000_t202" id="docshape80" filled="false" stroked="false">
                <v:textbox inset="0,0,0,0">
                  <w:txbxContent>
                    <w:p>
                      <w:pPr>
                        <w:spacing w:line="144" w:lineRule="exact" w:before="0"/>
                        <w:ind w:left="0" w:right="0" w:firstLine="0"/>
                        <w:jc w:val="left"/>
                        <w:rPr>
                          <w:sz w:val="13"/>
                        </w:rPr>
                      </w:pPr>
                      <w:r>
                        <w:rPr>
                          <w:spacing w:val="-10"/>
                          <w:sz w:val="13"/>
                        </w:rPr>
                        <w:t>3</w:t>
                      </w:r>
                    </w:p>
                  </w:txbxContent>
                </v:textbox>
                <w10:wrap type="none"/>
              </v:shape>
            </w:pict>
          </mc:Fallback>
        </mc:AlternateContent>
      </w:r>
      <w:r>
        <w:rPr>
          <w:position w:val="2"/>
        </w:rPr>
        <w:t>2.5</w:t>
      </w:r>
      <w:r>
        <w:rPr>
          <w:spacing w:val="-3"/>
          <w:position w:val="2"/>
        </w:rPr>
        <w:t> </w:t>
      </w:r>
      <w:r>
        <w:rPr>
          <w:position w:val="2"/>
        </w:rPr>
        <w:t>times</w:t>
      </w:r>
      <w:r>
        <w:rPr>
          <w:spacing w:val="-5"/>
          <w:position w:val="2"/>
        </w:rPr>
        <w:t> </w:t>
      </w:r>
      <w:r>
        <w:rPr>
          <w:position w:val="2"/>
        </w:rPr>
        <w:t>lower</w:t>
      </w:r>
      <w:r>
        <w:rPr>
          <w:spacing w:val="-3"/>
          <w:position w:val="2"/>
        </w:rPr>
        <w:t> </w:t>
      </w:r>
      <w:r>
        <w:rPr>
          <w:position w:val="2"/>
        </w:rPr>
        <w:t>than</w:t>
      </w:r>
      <w:r>
        <w:rPr>
          <w:spacing w:val="-3"/>
          <w:position w:val="2"/>
        </w:rPr>
        <w:t> </w:t>
      </w:r>
      <w:r>
        <w:rPr>
          <w:position w:val="2"/>
        </w:rPr>
        <w:t>grey</w:t>
      </w:r>
      <w:r>
        <w:rPr>
          <w:spacing w:val="-3"/>
          <w:position w:val="2"/>
        </w:rPr>
        <w:t> </w:t>
      </w:r>
      <w:r>
        <w:rPr>
          <w:position w:val="2"/>
        </w:rPr>
        <w:t>ammonia</w:t>
      </w:r>
      <w:r>
        <w:rPr>
          <w:spacing w:val="-4"/>
          <w:position w:val="2"/>
        </w:rPr>
        <w:t> </w:t>
      </w:r>
      <w:r>
        <w:rPr>
          <w:position w:val="2"/>
        </w:rPr>
        <w:t>(2004.4</w:t>
      </w:r>
      <w:r>
        <w:rPr>
          <w:spacing w:val="-2"/>
          <w:position w:val="2"/>
        </w:rPr>
        <w:t> </w:t>
      </w:r>
      <w:r>
        <w:rPr>
          <w:position w:val="2"/>
        </w:rPr>
        <w:t>kg</w:t>
      </w:r>
      <w:r>
        <w:rPr>
          <w:spacing w:val="-3"/>
          <w:position w:val="2"/>
        </w:rPr>
        <w:t> </w:t>
      </w:r>
      <w:r>
        <w:rPr>
          <w:position w:val="2"/>
        </w:rPr>
        <w:t>CO</w:t>
      </w:r>
      <w:r>
        <w:rPr>
          <w:sz w:val="13"/>
        </w:rPr>
        <w:t>2</w:t>
      </w:r>
      <w:r>
        <w:rPr>
          <w:spacing w:val="13"/>
          <w:sz w:val="13"/>
        </w:rPr>
        <w:t> </w:t>
      </w:r>
      <w:r>
        <w:rPr>
          <w:position w:val="2"/>
        </w:rPr>
        <w:t>eq</w:t>
      </w:r>
      <w:r>
        <w:rPr>
          <w:spacing w:val="-3"/>
          <w:position w:val="2"/>
        </w:rPr>
        <w:t> </w:t>
      </w:r>
      <w:r>
        <w:rPr>
          <w:position w:val="2"/>
        </w:rPr>
        <w:t>ton</w:t>
      </w:r>
      <w:r>
        <w:rPr>
          <w:spacing w:val="-5"/>
          <w:position w:val="2"/>
        </w:rPr>
        <w:t> </w:t>
      </w:r>
      <w:r>
        <w:rPr>
          <w:position w:val="2"/>
        </w:rPr>
        <w:t>NH</w:t>
      </w:r>
      <w:r>
        <w:rPr>
          <w:spacing w:val="11"/>
          <w:position w:val="2"/>
        </w:rPr>
        <w:t> </w:t>
      </w:r>
      <w:r>
        <w:rPr>
          <w:position w:val="2"/>
          <w:vertAlign w:val="superscript"/>
        </w:rPr>
        <w:t>-</w:t>
      </w:r>
      <w:r>
        <w:rPr>
          <w:spacing w:val="-5"/>
          <w:position w:val="2"/>
          <w:vertAlign w:val="superscript"/>
        </w:rPr>
        <w:t>1</w:t>
      </w:r>
      <w:r>
        <w:rPr>
          <w:spacing w:val="-5"/>
          <w:position w:val="2"/>
          <w:vertAlign w:val="baseline"/>
        </w:rPr>
        <w:t>).</w:t>
      </w:r>
    </w:p>
    <w:p>
      <w:pPr>
        <w:pStyle w:val="BodyText"/>
        <w:jc w:val="left"/>
      </w:pPr>
    </w:p>
    <w:p>
      <w:pPr>
        <w:pStyle w:val="BodyText"/>
        <w:jc w:val="left"/>
      </w:pPr>
    </w:p>
    <w:p>
      <w:pPr>
        <w:pStyle w:val="BodyText"/>
        <w:jc w:val="left"/>
      </w:pPr>
    </w:p>
    <w:p>
      <w:pPr>
        <w:pStyle w:val="BodyText"/>
        <w:jc w:val="left"/>
      </w:pPr>
    </w:p>
    <w:p>
      <w:pPr>
        <w:pStyle w:val="BodyText"/>
        <w:spacing w:before="108"/>
        <w:jc w:val="left"/>
      </w:pPr>
    </w:p>
    <w:tbl>
      <w:tblPr>
        <w:tblW w:w="0" w:type="auto"/>
        <w:jc w:val="left"/>
        <w:tblInd w:w="1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7"/>
        <w:gridCol w:w="463"/>
        <w:gridCol w:w="1014"/>
        <w:gridCol w:w="464"/>
        <w:gridCol w:w="507"/>
      </w:tblGrid>
      <w:tr>
        <w:trPr>
          <w:trHeight w:val="251" w:hRule="atLeast"/>
        </w:trPr>
        <w:tc>
          <w:tcPr>
            <w:tcW w:w="507" w:type="dxa"/>
            <w:tcBorders>
              <w:top w:val="single" w:sz="6" w:space="0" w:color="D9D9D9"/>
              <w:bottom w:val="single" w:sz="6" w:space="0" w:color="D9D9D9"/>
            </w:tcBorders>
          </w:tcPr>
          <w:p>
            <w:pPr>
              <w:pStyle w:val="TableParagraph"/>
              <w:rPr>
                <w:sz w:val="18"/>
              </w:rPr>
            </w:pPr>
          </w:p>
        </w:tc>
        <w:tc>
          <w:tcPr>
            <w:tcW w:w="463" w:type="dxa"/>
            <w:vMerge w:val="restart"/>
            <w:tcBorders>
              <w:top w:val="single" w:sz="6" w:space="0" w:color="D9D9D9"/>
              <w:bottom w:val="single" w:sz="6" w:space="0" w:color="D9D9D9"/>
            </w:tcBorders>
            <w:shd w:val="clear" w:color="auto" w:fill="A6A6A6"/>
          </w:tcPr>
          <w:p>
            <w:pPr>
              <w:pStyle w:val="TableParagraph"/>
              <w:rPr>
                <w:sz w:val="18"/>
              </w:rPr>
            </w:pPr>
          </w:p>
        </w:tc>
        <w:tc>
          <w:tcPr>
            <w:tcW w:w="1985" w:type="dxa"/>
            <w:gridSpan w:val="3"/>
            <w:tcBorders>
              <w:top w:val="single" w:sz="6" w:space="0" w:color="D9D9D9"/>
              <w:bottom w:val="single" w:sz="6" w:space="0" w:color="D9D9D9"/>
            </w:tcBorders>
          </w:tcPr>
          <w:p>
            <w:pPr>
              <w:pStyle w:val="TableParagraph"/>
              <w:rPr>
                <w:sz w:val="18"/>
              </w:rPr>
            </w:pPr>
          </w:p>
        </w:tc>
      </w:tr>
      <w:tr>
        <w:trPr>
          <w:trHeight w:val="253" w:hRule="atLeast"/>
        </w:trPr>
        <w:tc>
          <w:tcPr>
            <w:tcW w:w="507" w:type="dxa"/>
            <w:tcBorders>
              <w:top w:val="single" w:sz="6" w:space="0" w:color="D9D9D9"/>
              <w:bottom w:val="single" w:sz="6" w:space="0" w:color="D9D9D9"/>
            </w:tcBorders>
          </w:tcPr>
          <w:p>
            <w:pPr>
              <w:pStyle w:val="TableParagraph"/>
              <w:rPr>
                <w:sz w:val="18"/>
              </w:rPr>
            </w:pPr>
          </w:p>
        </w:tc>
        <w:tc>
          <w:tcPr>
            <w:tcW w:w="463" w:type="dxa"/>
            <w:vMerge/>
            <w:tcBorders>
              <w:top w:val="nil"/>
              <w:bottom w:val="single" w:sz="6" w:space="0" w:color="D9D9D9"/>
            </w:tcBorders>
            <w:shd w:val="clear" w:color="auto" w:fill="A6A6A6"/>
          </w:tcPr>
          <w:p>
            <w:pPr>
              <w:rPr>
                <w:sz w:val="2"/>
                <w:szCs w:val="2"/>
              </w:rPr>
            </w:pPr>
          </w:p>
        </w:tc>
        <w:tc>
          <w:tcPr>
            <w:tcW w:w="1985" w:type="dxa"/>
            <w:gridSpan w:val="3"/>
            <w:tcBorders>
              <w:top w:val="single" w:sz="6" w:space="0" w:color="D9D9D9"/>
              <w:bottom w:val="single" w:sz="6" w:space="0" w:color="D9D9D9"/>
            </w:tcBorders>
          </w:tcPr>
          <w:p>
            <w:pPr>
              <w:pStyle w:val="TableParagraph"/>
              <w:rPr>
                <w:sz w:val="18"/>
              </w:rPr>
            </w:pPr>
          </w:p>
        </w:tc>
      </w:tr>
      <w:tr>
        <w:trPr>
          <w:trHeight w:val="251" w:hRule="atLeast"/>
        </w:trPr>
        <w:tc>
          <w:tcPr>
            <w:tcW w:w="507" w:type="dxa"/>
            <w:tcBorders>
              <w:top w:val="single" w:sz="6" w:space="0" w:color="D9D9D9"/>
              <w:bottom w:val="single" w:sz="6" w:space="0" w:color="D9D9D9"/>
            </w:tcBorders>
          </w:tcPr>
          <w:p>
            <w:pPr>
              <w:pStyle w:val="TableParagraph"/>
              <w:rPr>
                <w:sz w:val="18"/>
              </w:rPr>
            </w:pPr>
          </w:p>
        </w:tc>
        <w:tc>
          <w:tcPr>
            <w:tcW w:w="463" w:type="dxa"/>
            <w:vMerge/>
            <w:tcBorders>
              <w:top w:val="nil"/>
              <w:bottom w:val="single" w:sz="6" w:space="0" w:color="D9D9D9"/>
            </w:tcBorders>
            <w:shd w:val="clear" w:color="auto" w:fill="A6A6A6"/>
          </w:tcPr>
          <w:p>
            <w:pPr>
              <w:rPr>
                <w:sz w:val="2"/>
                <w:szCs w:val="2"/>
              </w:rPr>
            </w:pPr>
          </w:p>
        </w:tc>
        <w:tc>
          <w:tcPr>
            <w:tcW w:w="1985" w:type="dxa"/>
            <w:gridSpan w:val="3"/>
            <w:tcBorders>
              <w:top w:val="single" w:sz="6" w:space="0" w:color="D9D9D9"/>
              <w:bottom w:val="single" w:sz="6" w:space="0" w:color="D9D9D9"/>
            </w:tcBorders>
          </w:tcPr>
          <w:p>
            <w:pPr>
              <w:pStyle w:val="TableParagraph"/>
              <w:spacing w:before="65"/>
              <w:ind w:left="1054"/>
              <w:rPr>
                <w:sz w:val="10"/>
              </w:rPr>
            </w:pPr>
            <w:r>
              <w:rPr>
                <w:color w:val="404040"/>
                <w:spacing w:val="-2"/>
                <w:sz w:val="10"/>
              </w:rPr>
              <w:t>787.1147</w:t>
            </w:r>
          </w:p>
        </w:tc>
      </w:tr>
      <w:tr>
        <w:trPr>
          <w:trHeight w:val="253" w:hRule="atLeast"/>
        </w:trPr>
        <w:tc>
          <w:tcPr>
            <w:tcW w:w="507" w:type="dxa"/>
            <w:tcBorders>
              <w:top w:val="single" w:sz="6" w:space="0" w:color="D9D9D9"/>
              <w:bottom w:val="single" w:sz="6" w:space="0" w:color="D9D9D9"/>
            </w:tcBorders>
          </w:tcPr>
          <w:p>
            <w:pPr>
              <w:pStyle w:val="TableParagraph"/>
              <w:rPr>
                <w:sz w:val="18"/>
              </w:rPr>
            </w:pPr>
          </w:p>
        </w:tc>
        <w:tc>
          <w:tcPr>
            <w:tcW w:w="463" w:type="dxa"/>
            <w:vMerge/>
            <w:tcBorders>
              <w:top w:val="nil"/>
              <w:bottom w:val="single" w:sz="6" w:space="0" w:color="D9D9D9"/>
            </w:tcBorders>
            <w:shd w:val="clear" w:color="auto" w:fill="A6A6A6"/>
          </w:tcPr>
          <w:p>
            <w:pPr>
              <w:rPr>
                <w:sz w:val="2"/>
                <w:szCs w:val="2"/>
              </w:rPr>
            </w:pPr>
          </w:p>
        </w:tc>
        <w:tc>
          <w:tcPr>
            <w:tcW w:w="1014" w:type="dxa"/>
            <w:tcBorders>
              <w:top w:val="single" w:sz="6" w:space="0" w:color="D9D9D9"/>
              <w:bottom w:val="single" w:sz="6" w:space="0" w:color="D9D9D9"/>
            </w:tcBorders>
          </w:tcPr>
          <w:p>
            <w:pPr>
              <w:pStyle w:val="TableParagraph"/>
              <w:rPr>
                <w:sz w:val="18"/>
              </w:rPr>
            </w:pPr>
          </w:p>
        </w:tc>
        <w:tc>
          <w:tcPr>
            <w:tcW w:w="464" w:type="dxa"/>
            <w:tcBorders>
              <w:top w:val="single" w:sz="6" w:space="0" w:color="D9D9D9"/>
              <w:bottom w:val="single" w:sz="6" w:space="0" w:color="D9D9D9"/>
            </w:tcBorders>
            <w:shd w:val="clear" w:color="auto" w:fill="4471C4"/>
          </w:tcPr>
          <w:p>
            <w:pPr>
              <w:pStyle w:val="TableParagraph"/>
              <w:rPr>
                <w:sz w:val="18"/>
              </w:rPr>
            </w:pPr>
          </w:p>
        </w:tc>
        <w:tc>
          <w:tcPr>
            <w:tcW w:w="507" w:type="dxa"/>
            <w:tcBorders>
              <w:top w:val="single" w:sz="6" w:space="0" w:color="D9D9D9"/>
              <w:bottom w:val="single" w:sz="6" w:space="0" w:color="D9D9D9"/>
            </w:tcBorders>
          </w:tcPr>
          <w:p>
            <w:pPr>
              <w:pStyle w:val="TableParagraph"/>
              <w:rPr>
                <w:sz w:val="18"/>
              </w:rPr>
            </w:pPr>
          </w:p>
        </w:tc>
      </w:tr>
    </w:tbl>
    <w:p>
      <w:pPr>
        <w:pStyle w:val="BodyText"/>
        <w:spacing w:before="86"/>
        <w:jc w:val="left"/>
        <w:rPr>
          <w:sz w:val="14"/>
        </w:rPr>
      </w:pPr>
    </w:p>
    <w:p>
      <w:pPr>
        <w:tabs>
          <w:tab w:pos="5136" w:val="left" w:leader="none"/>
        </w:tabs>
        <w:spacing w:before="0"/>
        <w:ind w:left="490" w:right="0" w:firstLine="0"/>
        <w:jc w:val="left"/>
        <w:rPr>
          <w:sz w:val="14"/>
        </w:rPr>
      </w:pPr>
      <w:r>
        <w:rPr>
          <w:sz w:val="14"/>
        </w:rPr>
        <mc:AlternateContent>
          <mc:Choice Requires="wps">
            <w:drawing>
              <wp:anchor distT="0" distB="0" distL="0" distR="0" allowOverlap="1" layoutInCell="1" locked="0" behindDoc="1" simplePos="0" relativeHeight="487097856">
                <wp:simplePos x="0" y="0"/>
                <wp:positionH relativeFrom="page">
                  <wp:posOffset>1219517</wp:posOffset>
                </wp:positionH>
                <wp:positionV relativeFrom="paragraph">
                  <wp:posOffset>-1370702</wp:posOffset>
                </wp:positionV>
                <wp:extent cx="2576195" cy="2896870"/>
                <wp:effectExtent l="0" t="0" r="0" b="0"/>
                <wp:wrapNone/>
                <wp:docPr id="93" name="Group 93"/>
                <wp:cNvGraphicFramePr>
                  <a:graphicFrameLocks/>
                </wp:cNvGraphicFramePr>
                <a:graphic>
                  <a:graphicData uri="http://schemas.microsoft.com/office/word/2010/wordprocessingGroup">
                    <wpg:wgp>
                      <wpg:cNvPr id="93" name="Group 93"/>
                      <wpg:cNvGrpSpPr/>
                      <wpg:grpSpPr>
                        <a:xfrm>
                          <a:off x="0" y="0"/>
                          <a:ext cx="2576195" cy="2896870"/>
                          <a:chExt cx="2576195" cy="2896870"/>
                        </a:xfrm>
                      </wpg:grpSpPr>
                      <wps:wsp>
                        <wps:cNvPr id="94" name="Graphic 94"/>
                        <wps:cNvSpPr/>
                        <wps:spPr>
                          <a:xfrm>
                            <a:off x="557339" y="360997"/>
                            <a:ext cx="1874520" cy="1270"/>
                          </a:xfrm>
                          <a:custGeom>
                            <a:avLst/>
                            <a:gdLst/>
                            <a:ahLst/>
                            <a:cxnLst/>
                            <a:rect l="l" t="t" r="r" b="b"/>
                            <a:pathLst>
                              <a:path w="1874520" h="0">
                                <a:moveTo>
                                  <a:pt x="0" y="0"/>
                                </a:moveTo>
                                <a:lnTo>
                                  <a:pt x="1874393" y="0"/>
                                </a:lnTo>
                              </a:path>
                            </a:pathLst>
                          </a:custGeom>
                          <a:ln w="9525">
                            <a:solidFill>
                              <a:srgbClr val="D9D9D9"/>
                            </a:solidFill>
                            <a:prstDash val="solid"/>
                          </a:ln>
                        </wps:spPr>
                        <wps:bodyPr wrap="square" lIns="0" tIns="0" rIns="0" bIns="0" rtlCol="0">
                          <a:prstTxWarp prst="textNoShape">
                            <a:avLst/>
                          </a:prstTxWarp>
                          <a:noAutofit/>
                        </wps:bodyPr>
                      </wps:wsp>
                      <wps:wsp>
                        <wps:cNvPr id="95" name="Graphic 95"/>
                        <wps:cNvSpPr/>
                        <wps:spPr>
                          <a:xfrm>
                            <a:off x="4762" y="4762"/>
                            <a:ext cx="2566670" cy="1439545"/>
                          </a:xfrm>
                          <a:custGeom>
                            <a:avLst/>
                            <a:gdLst/>
                            <a:ahLst/>
                            <a:cxnLst/>
                            <a:rect l="l" t="t" r="r" b="b"/>
                            <a:pathLst>
                              <a:path w="2566670" h="1439545">
                                <a:moveTo>
                                  <a:pt x="0" y="1439544"/>
                                </a:moveTo>
                                <a:lnTo>
                                  <a:pt x="2566670" y="1439544"/>
                                </a:lnTo>
                                <a:lnTo>
                                  <a:pt x="2566670" y="0"/>
                                </a:lnTo>
                                <a:lnTo>
                                  <a:pt x="0" y="0"/>
                                </a:lnTo>
                                <a:lnTo>
                                  <a:pt x="0" y="1439544"/>
                                </a:lnTo>
                                <a:close/>
                              </a:path>
                            </a:pathLst>
                          </a:custGeom>
                          <a:ln w="9524">
                            <a:solidFill>
                              <a:srgbClr val="D9D9D9"/>
                            </a:solidFill>
                            <a:prstDash val="solid"/>
                          </a:ln>
                        </wps:spPr>
                        <wps:bodyPr wrap="square" lIns="0" tIns="0" rIns="0" bIns="0" rtlCol="0">
                          <a:prstTxWarp prst="textNoShape">
                            <a:avLst/>
                          </a:prstTxWarp>
                          <a:noAutofit/>
                        </wps:bodyPr>
                      </wps:wsp>
                      <wps:wsp>
                        <wps:cNvPr id="96" name="Graphic 96"/>
                        <wps:cNvSpPr/>
                        <wps:spPr>
                          <a:xfrm>
                            <a:off x="757364" y="1829244"/>
                            <a:ext cx="1674495" cy="663575"/>
                          </a:xfrm>
                          <a:custGeom>
                            <a:avLst/>
                            <a:gdLst/>
                            <a:ahLst/>
                            <a:cxnLst/>
                            <a:rect l="l" t="t" r="r" b="b"/>
                            <a:pathLst>
                              <a:path w="1674495" h="663575">
                                <a:moveTo>
                                  <a:pt x="0" y="663066"/>
                                </a:moveTo>
                                <a:lnTo>
                                  <a:pt x="287400" y="663066"/>
                                </a:lnTo>
                              </a:path>
                              <a:path w="1674495" h="663575">
                                <a:moveTo>
                                  <a:pt x="549846" y="663066"/>
                                </a:moveTo>
                                <a:lnTo>
                                  <a:pt x="1124458" y="663066"/>
                                </a:lnTo>
                              </a:path>
                              <a:path w="1674495" h="663575">
                                <a:moveTo>
                                  <a:pt x="1386585" y="663066"/>
                                </a:moveTo>
                                <a:lnTo>
                                  <a:pt x="1674368" y="663066"/>
                                </a:lnTo>
                              </a:path>
                              <a:path w="1674495" h="663575">
                                <a:moveTo>
                                  <a:pt x="0" y="496950"/>
                                </a:moveTo>
                                <a:lnTo>
                                  <a:pt x="287400" y="496950"/>
                                </a:lnTo>
                              </a:path>
                              <a:path w="1674495" h="663575">
                                <a:moveTo>
                                  <a:pt x="549846" y="496950"/>
                                </a:moveTo>
                                <a:lnTo>
                                  <a:pt x="1124458" y="496950"/>
                                </a:lnTo>
                              </a:path>
                              <a:path w="1674495" h="663575">
                                <a:moveTo>
                                  <a:pt x="1386585" y="496950"/>
                                </a:moveTo>
                                <a:lnTo>
                                  <a:pt x="1674368" y="496950"/>
                                </a:lnTo>
                              </a:path>
                              <a:path w="1674495" h="663575">
                                <a:moveTo>
                                  <a:pt x="0" y="330834"/>
                                </a:moveTo>
                                <a:lnTo>
                                  <a:pt x="287400" y="330834"/>
                                </a:lnTo>
                              </a:path>
                              <a:path w="1674495" h="663575">
                                <a:moveTo>
                                  <a:pt x="549846" y="330834"/>
                                </a:moveTo>
                                <a:lnTo>
                                  <a:pt x="1124458" y="330834"/>
                                </a:lnTo>
                              </a:path>
                              <a:path w="1674495" h="663575">
                                <a:moveTo>
                                  <a:pt x="1386585" y="330834"/>
                                </a:moveTo>
                                <a:lnTo>
                                  <a:pt x="1674368" y="330834"/>
                                </a:lnTo>
                              </a:path>
                              <a:path w="1674495" h="663575">
                                <a:moveTo>
                                  <a:pt x="0" y="166243"/>
                                </a:moveTo>
                                <a:lnTo>
                                  <a:pt x="1674368" y="166243"/>
                                </a:lnTo>
                              </a:path>
                              <a:path w="1674495" h="663575">
                                <a:moveTo>
                                  <a:pt x="0" y="0"/>
                                </a:moveTo>
                                <a:lnTo>
                                  <a:pt x="1674368" y="0"/>
                                </a:lnTo>
                              </a:path>
                            </a:pathLst>
                          </a:custGeom>
                          <a:ln w="9525">
                            <a:solidFill>
                              <a:srgbClr val="D9D9D9"/>
                            </a:solidFill>
                            <a:prstDash val="solid"/>
                          </a:ln>
                        </wps:spPr>
                        <wps:bodyPr wrap="square" lIns="0" tIns="0" rIns="0" bIns="0" rtlCol="0">
                          <a:prstTxWarp prst="textNoShape">
                            <a:avLst/>
                          </a:prstTxWarp>
                          <a:noAutofit/>
                        </wps:bodyPr>
                      </wps:wsp>
                      <wps:wsp>
                        <wps:cNvPr id="97" name="Graphic 97"/>
                        <wps:cNvSpPr/>
                        <wps:spPr>
                          <a:xfrm>
                            <a:off x="1044765" y="2031784"/>
                            <a:ext cx="262890" cy="626745"/>
                          </a:xfrm>
                          <a:custGeom>
                            <a:avLst/>
                            <a:gdLst/>
                            <a:ahLst/>
                            <a:cxnLst/>
                            <a:rect l="l" t="t" r="r" b="b"/>
                            <a:pathLst>
                              <a:path w="262890" h="626745">
                                <a:moveTo>
                                  <a:pt x="262445" y="0"/>
                                </a:moveTo>
                                <a:lnTo>
                                  <a:pt x="0" y="0"/>
                                </a:lnTo>
                                <a:lnTo>
                                  <a:pt x="0" y="626516"/>
                                </a:lnTo>
                                <a:lnTo>
                                  <a:pt x="262445" y="626516"/>
                                </a:lnTo>
                                <a:lnTo>
                                  <a:pt x="262445" y="0"/>
                                </a:lnTo>
                                <a:close/>
                              </a:path>
                            </a:pathLst>
                          </a:custGeom>
                          <a:solidFill>
                            <a:srgbClr val="A6A6A6"/>
                          </a:solidFill>
                        </wps:spPr>
                        <wps:bodyPr wrap="square" lIns="0" tIns="0" rIns="0" bIns="0" rtlCol="0">
                          <a:prstTxWarp prst="textNoShape">
                            <a:avLst/>
                          </a:prstTxWarp>
                          <a:noAutofit/>
                        </wps:bodyPr>
                      </wps:wsp>
                      <wps:wsp>
                        <wps:cNvPr id="98" name="Graphic 98"/>
                        <wps:cNvSpPr/>
                        <wps:spPr>
                          <a:xfrm>
                            <a:off x="1881822" y="2033651"/>
                            <a:ext cx="262255" cy="624840"/>
                          </a:xfrm>
                          <a:custGeom>
                            <a:avLst/>
                            <a:gdLst/>
                            <a:ahLst/>
                            <a:cxnLst/>
                            <a:rect l="l" t="t" r="r" b="b"/>
                            <a:pathLst>
                              <a:path w="262255" h="624840">
                                <a:moveTo>
                                  <a:pt x="262127" y="0"/>
                                </a:moveTo>
                                <a:lnTo>
                                  <a:pt x="0" y="0"/>
                                </a:lnTo>
                                <a:lnTo>
                                  <a:pt x="0" y="624649"/>
                                </a:lnTo>
                                <a:lnTo>
                                  <a:pt x="262127" y="624649"/>
                                </a:lnTo>
                                <a:lnTo>
                                  <a:pt x="262127" y="0"/>
                                </a:lnTo>
                                <a:close/>
                              </a:path>
                            </a:pathLst>
                          </a:custGeom>
                          <a:solidFill>
                            <a:srgbClr val="4471C4"/>
                          </a:solidFill>
                        </wps:spPr>
                        <wps:bodyPr wrap="square" lIns="0" tIns="0" rIns="0" bIns="0" rtlCol="0">
                          <a:prstTxWarp prst="textNoShape">
                            <a:avLst/>
                          </a:prstTxWarp>
                          <a:noAutofit/>
                        </wps:bodyPr>
                      </wps:wsp>
                      <wps:wsp>
                        <wps:cNvPr id="99" name="Graphic 99"/>
                        <wps:cNvSpPr/>
                        <wps:spPr>
                          <a:xfrm>
                            <a:off x="757364" y="2658300"/>
                            <a:ext cx="1674495" cy="1270"/>
                          </a:xfrm>
                          <a:custGeom>
                            <a:avLst/>
                            <a:gdLst/>
                            <a:ahLst/>
                            <a:cxnLst/>
                            <a:rect l="l" t="t" r="r" b="b"/>
                            <a:pathLst>
                              <a:path w="1674495" h="0">
                                <a:moveTo>
                                  <a:pt x="0" y="0"/>
                                </a:moveTo>
                                <a:lnTo>
                                  <a:pt x="1674368" y="0"/>
                                </a:lnTo>
                              </a:path>
                            </a:pathLst>
                          </a:custGeom>
                          <a:ln w="9525">
                            <a:solidFill>
                              <a:srgbClr val="D9D9D9"/>
                            </a:solidFill>
                            <a:prstDash val="solid"/>
                          </a:ln>
                        </wps:spPr>
                        <wps:bodyPr wrap="square" lIns="0" tIns="0" rIns="0" bIns="0" rtlCol="0">
                          <a:prstTxWarp prst="textNoShape">
                            <a:avLst/>
                          </a:prstTxWarp>
                          <a:noAutofit/>
                        </wps:bodyPr>
                      </wps:wsp>
                      <wps:wsp>
                        <wps:cNvPr id="100" name="Graphic 100"/>
                        <wps:cNvSpPr/>
                        <wps:spPr>
                          <a:xfrm>
                            <a:off x="4762" y="1452562"/>
                            <a:ext cx="2566670" cy="1439545"/>
                          </a:xfrm>
                          <a:custGeom>
                            <a:avLst/>
                            <a:gdLst/>
                            <a:ahLst/>
                            <a:cxnLst/>
                            <a:rect l="l" t="t" r="r" b="b"/>
                            <a:pathLst>
                              <a:path w="2566670" h="1439545">
                                <a:moveTo>
                                  <a:pt x="0" y="1439544"/>
                                </a:moveTo>
                                <a:lnTo>
                                  <a:pt x="2566670" y="1439544"/>
                                </a:lnTo>
                                <a:lnTo>
                                  <a:pt x="2566670" y="0"/>
                                </a:lnTo>
                                <a:lnTo>
                                  <a:pt x="0" y="0"/>
                                </a:lnTo>
                                <a:lnTo>
                                  <a:pt x="0" y="1439544"/>
                                </a:lnTo>
                                <a:close/>
                              </a:path>
                            </a:pathLst>
                          </a:custGeom>
                          <a:ln w="9525">
                            <a:solidFill>
                              <a:srgbClr val="D9D9D9"/>
                            </a:solidFill>
                            <a:prstDash val="solid"/>
                          </a:ln>
                        </wps:spPr>
                        <wps:bodyPr wrap="square" lIns="0" tIns="0" rIns="0" bIns="0" rtlCol="0">
                          <a:prstTxWarp prst="textNoShape">
                            <a:avLst/>
                          </a:prstTxWarp>
                          <a:noAutofit/>
                        </wps:bodyPr>
                      </wps:wsp>
                      <wps:wsp>
                        <wps:cNvPr id="101" name="Textbox 101"/>
                        <wps:cNvSpPr txBox="1"/>
                        <wps:spPr>
                          <a:xfrm>
                            <a:off x="1002474" y="104430"/>
                            <a:ext cx="582295" cy="98425"/>
                          </a:xfrm>
                          <a:prstGeom prst="rect">
                            <a:avLst/>
                          </a:prstGeom>
                        </wps:spPr>
                        <wps:txbx>
                          <w:txbxContent>
                            <w:p>
                              <w:pPr>
                                <w:spacing w:line="154" w:lineRule="exact" w:before="0"/>
                                <w:ind w:left="0" w:right="0" w:firstLine="0"/>
                                <w:jc w:val="left"/>
                                <w:rPr>
                                  <w:sz w:val="14"/>
                                </w:rPr>
                              </w:pPr>
                              <w:r>
                                <w:rPr>
                                  <w:color w:val="585858"/>
                                  <w:spacing w:val="-2"/>
                                  <w:sz w:val="14"/>
                                </w:rPr>
                                <w:t>Climate</w:t>
                              </w:r>
                              <w:r>
                                <w:rPr>
                                  <w:color w:val="585858"/>
                                  <w:spacing w:val="7"/>
                                  <w:sz w:val="14"/>
                                </w:rPr>
                                <w:t> </w:t>
                              </w:r>
                              <w:r>
                                <w:rPr>
                                  <w:color w:val="585858"/>
                                  <w:spacing w:val="-2"/>
                                  <w:sz w:val="14"/>
                                </w:rPr>
                                <w:t>Change</w:t>
                              </w:r>
                            </w:p>
                          </w:txbxContent>
                        </wps:txbx>
                        <wps:bodyPr wrap="square" lIns="0" tIns="0" rIns="0" bIns="0" rtlCol="0">
                          <a:noAutofit/>
                        </wps:bodyPr>
                      </wps:wsp>
                      <wps:wsp>
                        <wps:cNvPr id="102" name="Textbox 102"/>
                        <wps:cNvSpPr txBox="1"/>
                        <wps:spPr>
                          <a:xfrm>
                            <a:off x="304228" y="310678"/>
                            <a:ext cx="191135" cy="947419"/>
                          </a:xfrm>
                          <a:prstGeom prst="rect">
                            <a:avLst/>
                          </a:prstGeom>
                        </wps:spPr>
                        <wps:txbx>
                          <w:txbxContent>
                            <w:p>
                              <w:pPr>
                                <w:spacing w:line="154" w:lineRule="exact" w:before="0"/>
                                <w:ind w:left="0" w:right="0" w:firstLine="0"/>
                                <w:jc w:val="left"/>
                                <w:rPr>
                                  <w:sz w:val="14"/>
                                </w:rPr>
                              </w:pPr>
                              <w:r>
                                <w:rPr>
                                  <w:color w:val="585858"/>
                                  <w:spacing w:val="-4"/>
                                  <w:sz w:val="14"/>
                                </w:rPr>
                                <w:t>2400</w:t>
                              </w:r>
                            </w:p>
                            <w:p>
                              <w:pPr>
                                <w:spacing w:before="106"/>
                                <w:ind w:left="0" w:right="0" w:firstLine="0"/>
                                <w:jc w:val="left"/>
                                <w:rPr>
                                  <w:sz w:val="14"/>
                                </w:rPr>
                              </w:pPr>
                              <w:r>
                                <w:rPr>
                                  <w:color w:val="585858"/>
                                  <w:spacing w:val="-4"/>
                                  <w:sz w:val="14"/>
                                </w:rPr>
                                <w:t>2000</w:t>
                              </w:r>
                            </w:p>
                            <w:p>
                              <w:pPr>
                                <w:spacing w:before="107"/>
                                <w:ind w:left="0" w:right="0" w:firstLine="0"/>
                                <w:jc w:val="left"/>
                                <w:rPr>
                                  <w:sz w:val="14"/>
                                </w:rPr>
                              </w:pPr>
                              <w:r>
                                <w:rPr>
                                  <w:color w:val="585858"/>
                                  <w:spacing w:val="-4"/>
                                  <w:sz w:val="14"/>
                                </w:rPr>
                                <w:t>1600</w:t>
                              </w:r>
                            </w:p>
                            <w:p>
                              <w:pPr>
                                <w:spacing w:before="106"/>
                                <w:ind w:left="0" w:right="0" w:firstLine="0"/>
                                <w:jc w:val="left"/>
                                <w:rPr>
                                  <w:sz w:val="14"/>
                                </w:rPr>
                              </w:pPr>
                              <w:r>
                                <w:rPr>
                                  <w:color w:val="585858"/>
                                  <w:spacing w:val="-4"/>
                                  <w:sz w:val="14"/>
                                </w:rPr>
                                <w:t>1200</w:t>
                              </w:r>
                            </w:p>
                            <w:p>
                              <w:pPr>
                                <w:spacing w:before="107"/>
                                <w:ind w:left="70" w:right="0" w:firstLine="0"/>
                                <w:jc w:val="left"/>
                                <w:rPr>
                                  <w:sz w:val="14"/>
                                </w:rPr>
                              </w:pPr>
                              <w:r>
                                <w:rPr>
                                  <w:color w:val="585858"/>
                                  <w:spacing w:val="-5"/>
                                  <w:sz w:val="14"/>
                                </w:rPr>
                                <w:t>800</w:t>
                              </w:r>
                            </w:p>
                            <w:p>
                              <w:pPr>
                                <w:spacing w:before="107"/>
                                <w:ind w:left="70" w:right="0" w:firstLine="0"/>
                                <w:jc w:val="left"/>
                                <w:rPr>
                                  <w:sz w:val="14"/>
                                </w:rPr>
                              </w:pPr>
                              <w:r>
                                <w:rPr>
                                  <w:color w:val="585858"/>
                                  <w:spacing w:val="-5"/>
                                  <w:sz w:val="14"/>
                                </w:rPr>
                                <w:t>400</w:t>
                              </w:r>
                            </w:p>
                          </w:txbxContent>
                        </wps:txbx>
                        <wps:bodyPr wrap="square" lIns="0" tIns="0" rIns="0" bIns="0" rtlCol="0">
                          <a:noAutofit/>
                        </wps:bodyPr>
                      </wps:wsp>
                      <wps:wsp>
                        <wps:cNvPr id="103" name="Textbox 103"/>
                        <wps:cNvSpPr txBox="1"/>
                        <wps:spPr>
                          <a:xfrm>
                            <a:off x="889952" y="402257"/>
                            <a:ext cx="285750" cy="71120"/>
                          </a:xfrm>
                          <a:prstGeom prst="rect">
                            <a:avLst/>
                          </a:prstGeom>
                        </wps:spPr>
                        <wps:txbx>
                          <w:txbxContent>
                            <w:p>
                              <w:pPr>
                                <w:spacing w:line="111" w:lineRule="exact" w:before="0"/>
                                <w:ind w:left="0" w:right="0" w:firstLine="0"/>
                                <w:jc w:val="left"/>
                                <w:rPr>
                                  <w:sz w:val="10"/>
                                </w:rPr>
                              </w:pPr>
                              <w:r>
                                <w:rPr>
                                  <w:color w:val="404040"/>
                                  <w:spacing w:val="-2"/>
                                  <w:sz w:val="10"/>
                                </w:rPr>
                                <w:t>2004.3626</w:t>
                              </w:r>
                            </w:p>
                          </w:txbxContent>
                        </wps:txbx>
                        <wps:bodyPr wrap="square" lIns="0" tIns="0" rIns="0" bIns="0" rtlCol="0">
                          <a:noAutofit/>
                        </wps:bodyPr>
                      </wps:wsp>
                      <wps:wsp>
                        <wps:cNvPr id="104" name="Textbox 104"/>
                        <wps:cNvSpPr txBox="1"/>
                        <wps:spPr>
                          <a:xfrm>
                            <a:off x="748601" y="1264702"/>
                            <a:ext cx="568325" cy="98425"/>
                          </a:xfrm>
                          <a:prstGeom prst="rect">
                            <a:avLst/>
                          </a:prstGeom>
                        </wps:spPr>
                        <wps:txbx>
                          <w:txbxContent>
                            <w:p>
                              <w:pPr>
                                <w:spacing w:line="154" w:lineRule="exact" w:before="0"/>
                                <w:ind w:left="0" w:right="0" w:firstLine="0"/>
                                <w:jc w:val="left"/>
                                <w:rPr>
                                  <w:sz w:val="14"/>
                                </w:rPr>
                              </w:pPr>
                              <w:r>
                                <w:rPr>
                                  <w:color w:val="585858"/>
                                  <w:sz w:val="14"/>
                                </w:rPr>
                                <w:t>Grey</w:t>
                              </w:r>
                              <w:r>
                                <w:rPr>
                                  <w:color w:val="585858"/>
                                  <w:spacing w:val="-4"/>
                                  <w:sz w:val="14"/>
                                </w:rPr>
                                <w:t> </w:t>
                              </w:r>
                              <w:r>
                                <w:rPr>
                                  <w:color w:val="585858"/>
                                  <w:spacing w:val="-2"/>
                                  <w:sz w:val="14"/>
                                </w:rPr>
                                <w:t>Ammonia</w:t>
                              </w:r>
                            </w:p>
                          </w:txbxContent>
                        </wps:txbx>
                        <wps:bodyPr wrap="square" lIns="0" tIns="0" rIns="0" bIns="0" rtlCol="0">
                          <a:noAutofit/>
                        </wps:bodyPr>
                      </wps:wsp>
                      <wps:wsp>
                        <wps:cNvPr id="105" name="Textbox 105"/>
                        <wps:cNvSpPr txBox="1"/>
                        <wps:spPr>
                          <a:xfrm>
                            <a:off x="1690687" y="1264702"/>
                            <a:ext cx="558165" cy="98425"/>
                          </a:xfrm>
                          <a:prstGeom prst="rect">
                            <a:avLst/>
                          </a:prstGeom>
                        </wps:spPr>
                        <wps:txbx>
                          <w:txbxContent>
                            <w:p>
                              <w:pPr>
                                <w:spacing w:line="154" w:lineRule="exact" w:before="0"/>
                                <w:ind w:left="0" w:right="0" w:firstLine="0"/>
                                <w:jc w:val="left"/>
                                <w:rPr>
                                  <w:sz w:val="14"/>
                                </w:rPr>
                              </w:pPr>
                              <w:r>
                                <w:rPr>
                                  <w:color w:val="585858"/>
                                  <w:sz w:val="14"/>
                                </w:rPr>
                                <w:t>Blue</w:t>
                              </w:r>
                              <w:r>
                                <w:rPr>
                                  <w:color w:val="585858"/>
                                  <w:spacing w:val="-2"/>
                                  <w:sz w:val="14"/>
                                </w:rPr>
                                <w:t> Ammonia</w:t>
                              </w:r>
                            </w:p>
                          </w:txbxContent>
                        </wps:txbx>
                        <wps:bodyPr wrap="square" lIns="0" tIns="0" rIns="0" bIns="0" rtlCol="0">
                          <a:noAutofit/>
                        </wps:bodyPr>
                      </wps:wsp>
                      <wps:wsp>
                        <wps:cNvPr id="106" name="Textbox 106"/>
                        <wps:cNvSpPr txBox="1"/>
                        <wps:spPr>
                          <a:xfrm>
                            <a:off x="770826" y="1552951"/>
                            <a:ext cx="1048385" cy="118745"/>
                          </a:xfrm>
                          <a:prstGeom prst="rect">
                            <a:avLst/>
                          </a:prstGeom>
                        </wps:spPr>
                        <wps:txbx>
                          <w:txbxContent>
                            <w:p>
                              <w:pPr>
                                <w:spacing w:line="186" w:lineRule="exact" w:before="0"/>
                                <w:ind w:left="0" w:right="0" w:firstLine="0"/>
                                <w:jc w:val="left"/>
                                <w:rPr>
                                  <w:sz w:val="17"/>
                                </w:rPr>
                              </w:pPr>
                              <w:r>
                                <w:rPr>
                                  <w:color w:val="585858"/>
                                  <w:spacing w:val="-2"/>
                                  <w:sz w:val="17"/>
                                </w:rPr>
                                <w:t>Eutrophication</w:t>
                              </w:r>
                              <w:r>
                                <w:rPr>
                                  <w:color w:val="585858"/>
                                  <w:spacing w:val="2"/>
                                  <w:sz w:val="17"/>
                                </w:rPr>
                                <w:t> </w:t>
                              </w:r>
                              <w:r>
                                <w:rPr>
                                  <w:color w:val="585858"/>
                                  <w:spacing w:val="-2"/>
                                  <w:sz w:val="17"/>
                                </w:rPr>
                                <w:t>Potential</w:t>
                              </w:r>
                            </w:p>
                          </w:txbxContent>
                        </wps:txbx>
                        <wps:bodyPr wrap="square" lIns="0" tIns="0" rIns="0" bIns="0" rtlCol="0">
                          <a:noAutofit/>
                        </wps:bodyPr>
                      </wps:wsp>
                      <wps:wsp>
                        <wps:cNvPr id="107" name="Textbox 107"/>
                        <wps:cNvSpPr txBox="1"/>
                        <wps:spPr>
                          <a:xfrm>
                            <a:off x="304228" y="1778653"/>
                            <a:ext cx="391160" cy="927735"/>
                          </a:xfrm>
                          <a:prstGeom prst="rect">
                            <a:avLst/>
                          </a:prstGeom>
                        </wps:spPr>
                        <wps:txbx>
                          <w:txbxContent>
                            <w:p>
                              <w:pPr>
                                <w:spacing w:line="155" w:lineRule="exact" w:before="0"/>
                                <w:ind w:left="0" w:right="0" w:firstLine="0"/>
                                <w:jc w:val="left"/>
                                <w:rPr>
                                  <w:sz w:val="14"/>
                                </w:rPr>
                              </w:pPr>
                              <w:r>
                                <w:rPr>
                                  <w:color w:val="585858"/>
                                  <w:spacing w:val="-2"/>
                                  <w:sz w:val="14"/>
                                </w:rPr>
                                <w:t>1200.0000</w:t>
                              </w:r>
                            </w:p>
                            <w:p>
                              <w:pPr>
                                <w:spacing w:before="100"/>
                                <w:ind w:left="0" w:right="0" w:firstLine="0"/>
                                <w:jc w:val="left"/>
                                <w:rPr>
                                  <w:sz w:val="14"/>
                                </w:rPr>
                              </w:pPr>
                              <w:r>
                                <w:rPr>
                                  <w:color w:val="585858"/>
                                  <w:spacing w:val="-2"/>
                                  <w:sz w:val="14"/>
                                </w:rPr>
                                <w:t>1000.0000</w:t>
                              </w:r>
                            </w:p>
                            <w:p>
                              <w:pPr>
                                <w:spacing w:before="101"/>
                                <w:ind w:left="70" w:right="0" w:firstLine="0"/>
                                <w:jc w:val="left"/>
                                <w:rPr>
                                  <w:sz w:val="14"/>
                                </w:rPr>
                              </w:pPr>
                              <w:r>
                                <w:rPr>
                                  <w:color w:val="585858"/>
                                  <w:spacing w:val="-2"/>
                                  <w:sz w:val="14"/>
                                </w:rPr>
                                <w:t>800.0000</w:t>
                              </w:r>
                            </w:p>
                            <w:p>
                              <w:pPr>
                                <w:spacing w:before="100"/>
                                <w:ind w:left="70" w:right="0" w:firstLine="0"/>
                                <w:jc w:val="left"/>
                                <w:rPr>
                                  <w:sz w:val="14"/>
                                </w:rPr>
                              </w:pPr>
                              <w:r>
                                <w:rPr>
                                  <w:color w:val="585858"/>
                                  <w:spacing w:val="-2"/>
                                  <w:sz w:val="14"/>
                                </w:rPr>
                                <w:t>600.0000</w:t>
                              </w:r>
                            </w:p>
                            <w:p>
                              <w:pPr>
                                <w:spacing w:before="100"/>
                                <w:ind w:left="70" w:right="0" w:firstLine="0"/>
                                <w:jc w:val="left"/>
                                <w:rPr>
                                  <w:sz w:val="14"/>
                                </w:rPr>
                              </w:pPr>
                              <w:r>
                                <w:rPr>
                                  <w:color w:val="585858"/>
                                  <w:spacing w:val="-2"/>
                                  <w:sz w:val="14"/>
                                </w:rPr>
                                <w:t>400.0000</w:t>
                              </w:r>
                            </w:p>
                            <w:p>
                              <w:pPr>
                                <w:spacing w:before="100"/>
                                <w:ind w:left="70" w:right="0" w:firstLine="0"/>
                                <w:jc w:val="left"/>
                                <w:rPr>
                                  <w:sz w:val="14"/>
                                </w:rPr>
                              </w:pPr>
                              <w:r>
                                <w:rPr>
                                  <w:color w:val="585858"/>
                                  <w:spacing w:val="-2"/>
                                  <w:sz w:val="14"/>
                                </w:rPr>
                                <w:t>200.0000</w:t>
                              </w:r>
                            </w:p>
                          </w:txbxContent>
                        </wps:txbx>
                        <wps:bodyPr wrap="square" lIns="0" tIns="0" rIns="0" bIns="0" rtlCol="0">
                          <a:noAutofit/>
                        </wps:bodyPr>
                      </wps:wsp>
                      <wps:wsp>
                        <wps:cNvPr id="108" name="Textbox 108"/>
                        <wps:cNvSpPr txBox="1"/>
                        <wps:spPr>
                          <a:xfrm>
                            <a:off x="1055179" y="1905175"/>
                            <a:ext cx="254000" cy="71120"/>
                          </a:xfrm>
                          <a:prstGeom prst="rect">
                            <a:avLst/>
                          </a:prstGeom>
                        </wps:spPr>
                        <wps:txbx>
                          <w:txbxContent>
                            <w:p>
                              <w:pPr>
                                <w:spacing w:line="111" w:lineRule="exact" w:before="0"/>
                                <w:ind w:left="0" w:right="0" w:firstLine="0"/>
                                <w:jc w:val="left"/>
                                <w:rPr>
                                  <w:sz w:val="10"/>
                                </w:rPr>
                              </w:pPr>
                              <w:r>
                                <w:rPr>
                                  <w:color w:val="404040"/>
                                  <w:spacing w:val="-2"/>
                                  <w:sz w:val="10"/>
                                </w:rPr>
                                <w:t>955.6925</w:t>
                              </w:r>
                            </w:p>
                          </w:txbxContent>
                        </wps:txbx>
                        <wps:bodyPr wrap="square" lIns="0" tIns="0" rIns="0" bIns="0" rtlCol="0">
                          <a:noAutofit/>
                        </wps:bodyPr>
                      </wps:wsp>
                      <wps:wsp>
                        <wps:cNvPr id="109" name="Textbox 109"/>
                        <wps:cNvSpPr txBox="1"/>
                        <wps:spPr>
                          <a:xfrm>
                            <a:off x="1892744" y="1906699"/>
                            <a:ext cx="254000" cy="71120"/>
                          </a:xfrm>
                          <a:prstGeom prst="rect">
                            <a:avLst/>
                          </a:prstGeom>
                        </wps:spPr>
                        <wps:txbx>
                          <w:txbxContent>
                            <w:p>
                              <w:pPr>
                                <w:spacing w:line="111" w:lineRule="exact" w:before="0"/>
                                <w:ind w:left="0" w:right="0" w:firstLine="0"/>
                                <w:jc w:val="left"/>
                                <w:rPr>
                                  <w:sz w:val="10"/>
                                </w:rPr>
                              </w:pPr>
                              <w:r>
                                <w:rPr>
                                  <w:color w:val="404040"/>
                                  <w:spacing w:val="-2"/>
                                  <w:sz w:val="10"/>
                                </w:rPr>
                                <w:t>953.5730</w:t>
                              </w:r>
                            </w:p>
                          </w:txbxContent>
                        </wps:txbx>
                        <wps:bodyPr wrap="square" lIns="0" tIns="0" rIns="0" bIns="0" rtlCol="0">
                          <a:noAutofit/>
                        </wps:bodyPr>
                      </wps:wsp>
                      <wps:wsp>
                        <wps:cNvPr id="110" name="Textbox 110"/>
                        <wps:cNvSpPr txBox="1"/>
                        <wps:spPr>
                          <a:xfrm>
                            <a:off x="898588" y="2712883"/>
                            <a:ext cx="1400810" cy="98425"/>
                          </a:xfrm>
                          <a:prstGeom prst="rect">
                            <a:avLst/>
                          </a:prstGeom>
                        </wps:spPr>
                        <wps:txbx>
                          <w:txbxContent>
                            <w:p>
                              <w:pPr>
                                <w:tabs>
                                  <w:tab w:pos="1326" w:val="left" w:leader="none"/>
                                </w:tabs>
                                <w:spacing w:line="154" w:lineRule="exact" w:before="0"/>
                                <w:ind w:left="0"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wps:txbx>
                        <wps:bodyPr wrap="square" lIns="0" tIns="0" rIns="0" bIns="0" rtlCol="0">
                          <a:noAutofit/>
                        </wps:bodyPr>
                      </wps:wsp>
                    </wpg:wgp>
                  </a:graphicData>
                </a:graphic>
              </wp:anchor>
            </w:drawing>
          </mc:Choice>
          <mc:Fallback>
            <w:pict>
              <v:group style="position:absolute;margin-left:96.025002pt;margin-top:-107.929314pt;width:202.85pt;height:228.1pt;mso-position-horizontal-relative:page;mso-position-vertical-relative:paragraph;z-index:-16218624" id="docshapegroup81" coordorigin="1921,-2159" coordsize="4057,4562">
                <v:line style="position:absolute" from="2798,-1590" to="5750,-1590" stroked="true" strokeweight=".75pt" strokecolor="#d9d9d9">
                  <v:stroke dashstyle="solid"/>
                </v:line>
                <v:rect style="position:absolute;left:1928;top:-2152;width:4042;height:2267" id="docshape82" filled="false" stroked="true" strokeweight=".75pt" strokecolor="#d9d9d9">
                  <v:stroke dashstyle="solid"/>
                </v:rect>
                <v:shape style="position:absolute;left:3113;top:722;width:2637;height:1045" id="docshape83" coordorigin="3113,722" coordsize="2637,1045" path="m3113,1766l3566,1766m3979,1766l4884,1766m5297,1766l5750,1766m3113,1505l3566,1505m3979,1505l4884,1505m5297,1505l5750,1505m3113,1243l3566,1243m3979,1243l4884,1243m5297,1243l5750,1243m3113,984l5750,984m3113,722l5750,722e" filled="false" stroked="true" strokeweight=".75pt" strokecolor="#d9d9d9">
                  <v:path arrowok="t"/>
                  <v:stroke dashstyle="solid"/>
                </v:shape>
                <v:rect style="position:absolute;left:3565;top:1041;width:414;height:987" id="docshape84" filled="true" fillcolor="#a6a6a6" stroked="false">
                  <v:fill type="solid"/>
                </v:rect>
                <v:rect style="position:absolute;left:4884;top:1044;width:413;height:984" id="docshape85" filled="true" fillcolor="#4471c4" stroked="false">
                  <v:fill type="solid"/>
                </v:rect>
                <v:line style="position:absolute" from="3113,2028" to="5750,2028" stroked="true" strokeweight=".75pt" strokecolor="#d9d9d9">
                  <v:stroke dashstyle="solid"/>
                </v:line>
                <v:rect style="position:absolute;left:1928;top:128;width:4042;height:2267" id="docshape86" filled="false" stroked="true" strokeweight=".75pt" strokecolor="#d9d9d9">
                  <v:stroke dashstyle="solid"/>
                </v:rect>
                <v:shape style="position:absolute;left:3499;top:-1995;width:917;height:155" type="#_x0000_t202" id="docshape87" filled="false" stroked="false">
                  <v:textbox inset="0,0,0,0">
                    <w:txbxContent>
                      <w:p>
                        <w:pPr>
                          <w:spacing w:line="154" w:lineRule="exact" w:before="0"/>
                          <w:ind w:left="0" w:right="0" w:firstLine="0"/>
                          <w:jc w:val="left"/>
                          <w:rPr>
                            <w:sz w:val="14"/>
                          </w:rPr>
                        </w:pPr>
                        <w:r>
                          <w:rPr>
                            <w:color w:val="585858"/>
                            <w:spacing w:val="-2"/>
                            <w:sz w:val="14"/>
                          </w:rPr>
                          <w:t>Climate</w:t>
                        </w:r>
                        <w:r>
                          <w:rPr>
                            <w:color w:val="585858"/>
                            <w:spacing w:val="7"/>
                            <w:sz w:val="14"/>
                          </w:rPr>
                          <w:t> </w:t>
                        </w:r>
                        <w:r>
                          <w:rPr>
                            <w:color w:val="585858"/>
                            <w:spacing w:val="-2"/>
                            <w:sz w:val="14"/>
                          </w:rPr>
                          <w:t>Change</w:t>
                        </w:r>
                      </w:p>
                    </w:txbxContent>
                  </v:textbox>
                  <w10:wrap type="none"/>
                </v:shape>
                <v:shape style="position:absolute;left:2399;top:-1670;width:301;height:1492" type="#_x0000_t202" id="docshape88" filled="false" stroked="false">
                  <v:textbox inset="0,0,0,0">
                    <w:txbxContent>
                      <w:p>
                        <w:pPr>
                          <w:spacing w:line="154" w:lineRule="exact" w:before="0"/>
                          <w:ind w:left="0" w:right="0" w:firstLine="0"/>
                          <w:jc w:val="left"/>
                          <w:rPr>
                            <w:sz w:val="14"/>
                          </w:rPr>
                        </w:pPr>
                        <w:r>
                          <w:rPr>
                            <w:color w:val="585858"/>
                            <w:spacing w:val="-4"/>
                            <w:sz w:val="14"/>
                          </w:rPr>
                          <w:t>2400</w:t>
                        </w:r>
                      </w:p>
                      <w:p>
                        <w:pPr>
                          <w:spacing w:before="106"/>
                          <w:ind w:left="0" w:right="0" w:firstLine="0"/>
                          <w:jc w:val="left"/>
                          <w:rPr>
                            <w:sz w:val="14"/>
                          </w:rPr>
                        </w:pPr>
                        <w:r>
                          <w:rPr>
                            <w:color w:val="585858"/>
                            <w:spacing w:val="-4"/>
                            <w:sz w:val="14"/>
                          </w:rPr>
                          <w:t>2000</w:t>
                        </w:r>
                      </w:p>
                      <w:p>
                        <w:pPr>
                          <w:spacing w:before="107"/>
                          <w:ind w:left="0" w:right="0" w:firstLine="0"/>
                          <w:jc w:val="left"/>
                          <w:rPr>
                            <w:sz w:val="14"/>
                          </w:rPr>
                        </w:pPr>
                        <w:r>
                          <w:rPr>
                            <w:color w:val="585858"/>
                            <w:spacing w:val="-4"/>
                            <w:sz w:val="14"/>
                          </w:rPr>
                          <w:t>1600</w:t>
                        </w:r>
                      </w:p>
                      <w:p>
                        <w:pPr>
                          <w:spacing w:before="106"/>
                          <w:ind w:left="0" w:right="0" w:firstLine="0"/>
                          <w:jc w:val="left"/>
                          <w:rPr>
                            <w:sz w:val="14"/>
                          </w:rPr>
                        </w:pPr>
                        <w:r>
                          <w:rPr>
                            <w:color w:val="585858"/>
                            <w:spacing w:val="-4"/>
                            <w:sz w:val="14"/>
                          </w:rPr>
                          <w:t>1200</w:t>
                        </w:r>
                      </w:p>
                      <w:p>
                        <w:pPr>
                          <w:spacing w:before="107"/>
                          <w:ind w:left="70" w:right="0" w:firstLine="0"/>
                          <w:jc w:val="left"/>
                          <w:rPr>
                            <w:sz w:val="14"/>
                          </w:rPr>
                        </w:pPr>
                        <w:r>
                          <w:rPr>
                            <w:color w:val="585858"/>
                            <w:spacing w:val="-5"/>
                            <w:sz w:val="14"/>
                          </w:rPr>
                          <w:t>800</w:t>
                        </w:r>
                      </w:p>
                      <w:p>
                        <w:pPr>
                          <w:spacing w:before="107"/>
                          <w:ind w:left="70" w:right="0" w:firstLine="0"/>
                          <w:jc w:val="left"/>
                          <w:rPr>
                            <w:sz w:val="14"/>
                          </w:rPr>
                        </w:pPr>
                        <w:r>
                          <w:rPr>
                            <w:color w:val="585858"/>
                            <w:spacing w:val="-5"/>
                            <w:sz w:val="14"/>
                          </w:rPr>
                          <w:t>400</w:t>
                        </w:r>
                      </w:p>
                    </w:txbxContent>
                  </v:textbox>
                  <w10:wrap type="none"/>
                </v:shape>
                <v:shape style="position:absolute;left:3322;top:-1526;width:450;height:112" type="#_x0000_t202" id="docshape89" filled="false" stroked="false">
                  <v:textbox inset="0,0,0,0">
                    <w:txbxContent>
                      <w:p>
                        <w:pPr>
                          <w:spacing w:line="111" w:lineRule="exact" w:before="0"/>
                          <w:ind w:left="0" w:right="0" w:firstLine="0"/>
                          <w:jc w:val="left"/>
                          <w:rPr>
                            <w:sz w:val="10"/>
                          </w:rPr>
                        </w:pPr>
                        <w:r>
                          <w:rPr>
                            <w:color w:val="404040"/>
                            <w:spacing w:val="-2"/>
                            <w:sz w:val="10"/>
                          </w:rPr>
                          <w:t>2004.3626</w:t>
                        </w:r>
                      </w:p>
                    </w:txbxContent>
                  </v:textbox>
                  <w10:wrap type="none"/>
                </v:shape>
                <v:shape style="position:absolute;left:3099;top:-167;width:895;height:155" type="#_x0000_t202" id="docshape90" filled="false" stroked="false">
                  <v:textbox inset="0,0,0,0">
                    <w:txbxContent>
                      <w:p>
                        <w:pPr>
                          <w:spacing w:line="154" w:lineRule="exact" w:before="0"/>
                          <w:ind w:left="0" w:right="0" w:firstLine="0"/>
                          <w:jc w:val="left"/>
                          <w:rPr>
                            <w:sz w:val="14"/>
                          </w:rPr>
                        </w:pPr>
                        <w:r>
                          <w:rPr>
                            <w:color w:val="585858"/>
                            <w:sz w:val="14"/>
                          </w:rPr>
                          <w:t>Grey</w:t>
                        </w:r>
                        <w:r>
                          <w:rPr>
                            <w:color w:val="585858"/>
                            <w:spacing w:val="-4"/>
                            <w:sz w:val="14"/>
                          </w:rPr>
                          <w:t> </w:t>
                        </w:r>
                        <w:r>
                          <w:rPr>
                            <w:color w:val="585858"/>
                            <w:spacing w:val="-2"/>
                            <w:sz w:val="14"/>
                          </w:rPr>
                          <w:t>Ammonia</w:t>
                        </w:r>
                      </w:p>
                    </w:txbxContent>
                  </v:textbox>
                  <w10:wrap type="none"/>
                </v:shape>
                <v:shape style="position:absolute;left:4583;top:-167;width:879;height:155" type="#_x0000_t202" id="docshape91" filled="false" stroked="false">
                  <v:textbox inset="0,0,0,0">
                    <w:txbxContent>
                      <w:p>
                        <w:pPr>
                          <w:spacing w:line="154" w:lineRule="exact" w:before="0"/>
                          <w:ind w:left="0" w:right="0" w:firstLine="0"/>
                          <w:jc w:val="left"/>
                          <w:rPr>
                            <w:sz w:val="14"/>
                          </w:rPr>
                        </w:pPr>
                        <w:r>
                          <w:rPr>
                            <w:color w:val="585858"/>
                            <w:sz w:val="14"/>
                          </w:rPr>
                          <w:t>Blue</w:t>
                        </w:r>
                        <w:r>
                          <w:rPr>
                            <w:color w:val="585858"/>
                            <w:spacing w:val="-2"/>
                            <w:sz w:val="14"/>
                          </w:rPr>
                          <w:t> Ammonia</w:t>
                        </w:r>
                      </w:p>
                    </w:txbxContent>
                  </v:textbox>
                  <w10:wrap type="none"/>
                </v:shape>
                <v:shape style="position:absolute;left:3134;top:287;width:1651;height:187" type="#_x0000_t202" id="docshape92" filled="false" stroked="false">
                  <v:textbox inset="0,0,0,0">
                    <w:txbxContent>
                      <w:p>
                        <w:pPr>
                          <w:spacing w:line="186" w:lineRule="exact" w:before="0"/>
                          <w:ind w:left="0" w:right="0" w:firstLine="0"/>
                          <w:jc w:val="left"/>
                          <w:rPr>
                            <w:sz w:val="17"/>
                          </w:rPr>
                        </w:pPr>
                        <w:r>
                          <w:rPr>
                            <w:color w:val="585858"/>
                            <w:spacing w:val="-2"/>
                            <w:sz w:val="17"/>
                          </w:rPr>
                          <w:t>Eutrophication</w:t>
                        </w:r>
                        <w:r>
                          <w:rPr>
                            <w:color w:val="585858"/>
                            <w:spacing w:val="2"/>
                            <w:sz w:val="17"/>
                          </w:rPr>
                          <w:t> </w:t>
                        </w:r>
                        <w:r>
                          <w:rPr>
                            <w:color w:val="585858"/>
                            <w:spacing w:val="-2"/>
                            <w:sz w:val="17"/>
                          </w:rPr>
                          <w:t>Potential</w:t>
                        </w:r>
                      </w:p>
                    </w:txbxContent>
                  </v:textbox>
                  <w10:wrap type="none"/>
                </v:shape>
                <v:shape style="position:absolute;left:2399;top:642;width:616;height:1461" type="#_x0000_t202" id="docshape93" filled="false" stroked="false">
                  <v:textbox inset="0,0,0,0">
                    <w:txbxContent>
                      <w:p>
                        <w:pPr>
                          <w:spacing w:line="155" w:lineRule="exact" w:before="0"/>
                          <w:ind w:left="0" w:right="0" w:firstLine="0"/>
                          <w:jc w:val="left"/>
                          <w:rPr>
                            <w:sz w:val="14"/>
                          </w:rPr>
                        </w:pPr>
                        <w:r>
                          <w:rPr>
                            <w:color w:val="585858"/>
                            <w:spacing w:val="-2"/>
                            <w:sz w:val="14"/>
                          </w:rPr>
                          <w:t>1200.0000</w:t>
                        </w:r>
                      </w:p>
                      <w:p>
                        <w:pPr>
                          <w:spacing w:before="100"/>
                          <w:ind w:left="0" w:right="0" w:firstLine="0"/>
                          <w:jc w:val="left"/>
                          <w:rPr>
                            <w:sz w:val="14"/>
                          </w:rPr>
                        </w:pPr>
                        <w:r>
                          <w:rPr>
                            <w:color w:val="585858"/>
                            <w:spacing w:val="-2"/>
                            <w:sz w:val="14"/>
                          </w:rPr>
                          <w:t>1000.0000</w:t>
                        </w:r>
                      </w:p>
                      <w:p>
                        <w:pPr>
                          <w:spacing w:before="101"/>
                          <w:ind w:left="70" w:right="0" w:firstLine="0"/>
                          <w:jc w:val="left"/>
                          <w:rPr>
                            <w:sz w:val="14"/>
                          </w:rPr>
                        </w:pPr>
                        <w:r>
                          <w:rPr>
                            <w:color w:val="585858"/>
                            <w:spacing w:val="-2"/>
                            <w:sz w:val="14"/>
                          </w:rPr>
                          <w:t>800.0000</w:t>
                        </w:r>
                      </w:p>
                      <w:p>
                        <w:pPr>
                          <w:spacing w:before="100"/>
                          <w:ind w:left="70" w:right="0" w:firstLine="0"/>
                          <w:jc w:val="left"/>
                          <w:rPr>
                            <w:sz w:val="14"/>
                          </w:rPr>
                        </w:pPr>
                        <w:r>
                          <w:rPr>
                            <w:color w:val="585858"/>
                            <w:spacing w:val="-2"/>
                            <w:sz w:val="14"/>
                          </w:rPr>
                          <w:t>600.0000</w:t>
                        </w:r>
                      </w:p>
                      <w:p>
                        <w:pPr>
                          <w:spacing w:before="100"/>
                          <w:ind w:left="70" w:right="0" w:firstLine="0"/>
                          <w:jc w:val="left"/>
                          <w:rPr>
                            <w:sz w:val="14"/>
                          </w:rPr>
                        </w:pPr>
                        <w:r>
                          <w:rPr>
                            <w:color w:val="585858"/>
                            <w:spacing w:val="-2"/>
                            <w:sz w:val="14"/>
                          </w:rPr>
                          <w:t>400.0000</w:t>
                        </w:r>
                      </w:p>
                      <w:p>
                        <w:pPr>
                          <w:spacing w:before="100"/>
                          <w:ind w:left="70" w:right="0" w:firstLine="0"/>
                          <w:jc w:val="left"/>
                          <w:rPr>
                            <w:sz w:val="14"/>
                          </w:rPr>
                        </w:pPr>
                        <w:r>
                          <w:rPr>
                            <w:color w:val="585858"/>
                            <w:spacing w:val="-2"/>
                            <w:sz w:val="14"/>
                          </w:rPr>
                          <w:t>200.0000</w:t>
                        </w:r>
                      </w:p>
                    </w:txbxContent>
                  </v:textbox>
                  <w10:wrap type="none"/>
                </v:shape>
                <v:shape style="position:absolute;left:3582;top:841;width:400;height:112" type="#_x0000_t202" id="docshape94" filled="false" stroked="false">
                  <v:textbox inset="0,0,0,0">
                    <w:txbxContent>
                      <w:p>
                        <w:pPr>
                          <w:spacing w:line="111" w:lineRule="exact" w:before="0"/>
                          <w:ind w:left="0" w:right="0" w:firstLine="0"/>
                          <w:jc w:val="left"/>
                          <w:rPr>
                            <w:sz w:val="10"/>
                          </w:rPr>
                        </w:pPr>
                        <w:r>
                          <w:rPr>
                            <w:color w:val="404040"/>
                            <w:spacing w:val="-2"/>
                            <w:sz w:val="10"/>
                          </w:rPr>
                          <w:t>955.6925</w:t>
                        </w:r>
                      </w:p>
                    </w:txbxContent>
                  </v:textbox>
                  <w10:wrap type="none"/>
                </v:shape>
                <v:shape style="position:absolute;left:4901;top:844;width:400;height:112" type="#_x0000_t202" id="docshape95" filled="false" stroked="false">
                  <v:textbox inset="0,0,0,0">
                    <w:txbxContent>
                      <w:p>
                        <w:pPr>
                          <w:spacing w:line="111" w:lineRule="exact" w:before="0"/>
                          <w:ind w:left="0" w:right="0" w:firstLine="0"/>
                          <w:jc w:val="left"/>
                          <w:rPr>
                            <w:sz w:val="10"/>
                          </w:rPr>
                        </w:pPr>
                        <w:r>
                          <w:rPr>
                            <w:color w:val="404040"/>
                            <w:spacing w:val="-2"/>
                            <w:sz w:val="10"/>
                          </w:rPr>
                          <w:t>953.5730</w:t>
                        </w:r>
                      </w:p>
                    </w:txbxContent>
                  </v:textbox>
                  <w10:wrap type="none"/>
                </v:shape>
                <v:shape style="position:absolute;left:3335;top:2113;width:2206;height:155" type="#_x0000_t202" id="docshape96" filled="false" stroked="false">
                  <v:textbox inset="0,0,0,0">
                    <w:txbxContent>
                      <w:p>
                        <w:pPr>
                          <w:tabs>
                            <w:tab w:pos="1326" w:val="left" w:leader="none"/>
                          </w:tabs>
                          <w:spacing w:line="154" w:lineRule="exact" w:before="0"/>
                          <w:ind w:left="0"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v:textbox>
                  <w10:wrap type="none"/>
                </v:shape>
                <w10:wrap type="none"/>
              </v:group>
            </w:pict>
          </mc:Fallback>
        </mc:AlternateContent>
      </w:r>
      <w:r>
        <w:rPr>
          <w:sz w:val="14"/>
        </w:rPr>
        <mc:AlternateContent>
          <mc:Choice Requires="wps">
            <w:drawing>
              <wp:anchor distT="0" distB="0" distL="0" distR="0" allowOverlap="1" layoutInCell="1" locked="0" behindDoc="1" simplePos="0" relativeHeight="487098368">
                <wp:simplePos x="0" y="0"/>
                <wp:positionH relativeFrom="page">
                  <wp:posOffset>4171632</wp:posOffset>
                </wp:positionH>
                <wp:positionV relativeFrom="paragraph">
                  <wp:posOffset>-1370702</wp:posOffset>
                </wp:positionV>
                <wp:extent cx="2576195" cy="2896870"/>
                <wp:effectExtent l="0" t="0" r="0" b="0"/>
                <wp:wrapNone/>
                <wp:docPr id="111" name="Group 111"/>
                <wp:cNvGraphicFramePr>
                  <a:graphicFrameLocks/>
                </wp:cNvGraphicFramePr>
                <a:graphic>
                  <a:graphicData uri="http://schemas.microsoft.com/office/word/2010/wordprocessingGroup">
                    <wpg:wgp>
                      <wpg:cNvPr id="111" name="Group 111"/>
                      <wpg:cNvGrpSpPr/>
                      <wpg:grpSpPr>
                        <a:xfrm>
                          <a:off x="0" y="0"/>
                          <a:ext cx="2576195" cy="2896870"/>
                          <a:chExt cx="2576195" cy="2896870"/>
                        </a:xfrm>
                      </wpg:grpSpPr>
                      <wps:wsp>
                        <wps:cNvPr id="112" name="Graphic 112"/>
                        <wps:cNvSpPr/>
                        <wps:spPr>
                          <a:xfrm>
                            <a:off x="624014" y="381444"/>
                            <a:ext cx="1807845" cy="690880"/>
                          </a:xfrm>
                          <a:custGeom>
                            <a:avLst/>
                            <a:gdLst/>
                            <a:ahLst/>
                            <a:cxnLst/>
                            <a:rect l="l" t="t" r="r" b="b"/>
                            <a:pathLst>
                              <a:path w="1807845" h="690880">
                                <a:moveTo>
                                  <a:pt x="0" y="690499"/>
                                </a:moveTo>
                                <a:lnTo>
                                  <a:pt x="310261" y="690499"/>
                                </a:lnTo>
                              </a:path>
                              <a:path w="1807845" h="690880">
                                <a:moveTo>
                                  <a:pt x="593610" y="690499"/>
                                </a:moveTo>
                                <a:lnTo>
                                  <a:pt x="1213485" y="690499"/>
                                </a:lnTo>
                              </a:path>
                              <a:path w="1807845" h="690880">
                                <a:moveTo>
                                  <a:pt x="1496949" y="690499"/>
                                </a:moveTo>
                                <a:lnTo>
                                  <a:pt x="1807718" y="690499"/>
                                </a:lnTo>
                              </a:path>
                              <a:path w="1807845" h="690880">
                                <a:moveTo>
                                  <a:pt x="0" y="553338"/>
                                </a:moveTo>
                                <a:lnTo>
                                  <a:pt x="310261" y="553338"/>
                                </a:lnTo>
                              </a:path>
                              <a:path w="1807845" h="690880">
                                <a:moveTo>
                                  <a:pt x="593610" y="553338"/>
                                </a:moveTo>
                                <a:lnTo>
                                  <a:pt x="1213485" y="553338"/>
                                </a:lnTo>
                              </a:path>
                              <a:path w="1807845" h="690880">
                                <a:moveTo>
                                  <a:pt x="1496949" y="553338"/>
                                </a:moveTo>
                                <a:lnTo>
                                  <a:pt x="1807718" y="553338"/>
                                </a:lnTo>
                              </a:path>
                              <a:path w="1807845" h="690880">
                                <a:moveTo>
                                  <a:pt x="0" y="414654"/>
                                </a:moveTo>
                                <a:lnTo>
                                  <a:pt x="310261" y="414654"/>
                                </a:lnTo>
                              </a:path>
                              <a:path w="1807845" h="690880">
                                <a:moveTo>
                                  <a:pt x="593610" y="414654"/>
                                </a:moveTo>
                                <a:lnTo>
                                  <a:pt x="1213485" y="414654"/>
                                </a:lnTo>
                              </a:path>
                              <a:path w="1807845" h="690880">
                                <a:moveTo>
                                  <a:pt x="1496949" y="414654"/>
                                </a:moveTo>
                                <a:lnTo>
                                  <a:pt x="1807718" y="414654"/>
                                </a:lnTo>
                              </a:path>
                              <a:path w="1807845" h="690880">
                                <a:moveTo>
                                  <a:pt x="0" y="275971"/>
                                </a:moveTo>
                                <a:lnTo>
                                  <a:pt x="310261" y="275971"/>
                                </a:lnTo>
                              </a:path>
                              <a:path w="1807845" h="690880">
                                <a:moveTo>
                                  <a:pt x="593610" y="275971"/>
                                </a:moveTo>
                                <a:lnTo>
                                  <a:pt x="1213485" y="275971"/>
                                </a:lnTo>
                              </a:path>
                              <a:path w="1807845" h="690880">
                                <a:moveTo>
                                  <a:pt x="1496949" y="275971"/>
                                </a:moveTo>
                                <a:lnTo>
                                  <a:pt x="1807718" y="275971"/>
                                </a:lnTo>
                              </a:path>
                              <a:path w="1807845" h="690880">
                                <a:moveTo>
                                  <a:pt x="0" y="0"/>
                                </a:moveTo>
                                <a:lnTo>
                                  <a:pt x="1807718" y="0"/>
                                </a:lnTo>
                              </a:path>
                            </a:pathLst>
                          </a:custGeom>
                          <a:ln w="9525">
                            <a:solidFill>
                              <a:srgbClr val="D9D9D9"/>
                            </a:solidFill>
                            <a:prstDash val="solid"/>
                          </a:ln>
                        </wps:spPr>
                        <wps:bodyPr wrap="square" lIns="0" tIns="0" rIns="0" bIns="0" rtlCol="0">
                          <a:prstTxWarp prst="textNoShape">
                            <a:avLst/>
                          </a:prstTxWarp>
                          <a:noAutofit/>
                        </wps:bodyPr>
                      </wps:wsp>
                      <wps:wsp>
                        <wps:cNvPr id="113" name="Graphic 113"/>
                        <wps:cNvSpPr/>
                        <wps:spPr>
                          <a:xfrm>
                            <a:off x="934275" y="574687"/>
                            <a:ext cx="283845" cy="636270"/>
                          </a:xfrm>
                          <a:custGeom>
                            <a:avLst/>
                            <a:gdLst/>
                            <a:ahLst/>
                            <a:cxnLst/>
                            <a:rect l="l" t="t" r="r" b="b"/>
                            <a:pathLst>
                              <a:path w="283845" h="636270">
                                <a:moveTo>
                                  <a:pt x="283349" y="0"/>
                                </a:moveTo>
                                <a:lnTo>
                                  <a:pt x="0" y="0"/>
                                </a:lnTo>
                                <a:lnTo>
                                  <a:pt x="0" y="635812"/>
                                </a:lnTo>
                                <a:lnTo>
                                  <a:pt x="283349" y="635812"/>
                                </a:lnTo>
                                <a:lnTo>
                                  <a:pt x="283349" y="0"/>
                                </a:lnTo>
                                <a:close/>
                              </a:path>
                            </a:pathLst>
                          </a:custGeom>
                          <a:solidFill>
                            <a:srgbClr val="A6A6A6"/>
                          </a:solidFill>
                        </wps:spPr>
                        <wps:bodyPr wrap="square" lIns="0" tIns="0" rIns="0" bIns="0" rtlCol="0">
                          <a:prstTxWarp prst="textNoShape">
                            <a:avLst/>
                          </a:prstTxWarp>
                          <a:noAutofit/>
                        </wps:bodyPr>
                      </wps:wsp>
                      <wps:wsp>
                        <wps:cNvPr id="114" name="Graphic 114"/>
                        <wps:cNvSpPr/>
                        <wps:spPr>
                          <a:xfrm>
                            <a:off x="1837499" y="543166"/>
                            <a:ext cx="283845" cy="667385"/>
                          </a:xfrm>
                          <a:custGeom>
                            <a:avLst/>
                            <a:gdLst/>
                            <a:ahLst/>
                            <a:cxnLst/>
                            <a:rect l="l" t="t" r="r" b="b"/>
                            <a:pathLst>
                              <a:path w="283845" h="667385">
                                <a:moveTo>
                                  <a:pt x="283463" y="0"/>
                                </a:moveTo>
                                <a:lnTo>
                                  <a:pt x="0" y="0"/>
                                </a:lnTo>
                                <a:lnTo>
                                  <a:pt x="0" y="667334"/>
                                </a:lnTo>
                                <a:lnTo>
                                  <a:pt x="283463" y="667334"/>
                                </a:lnTo>
                                <a:lnTo>
                                  <a:pt x="283463" y="0"/>
                                </a:lnTo>
                                <a:close/>
                              </a:path>
                            </a:pathLst>
                          </a:custGeom>
                          <a:solidFill>
                            <a:srgbClr val="4471C4"/>
                          </a:solidFill>
                        </wps:spPr>
                        <wps:bodyPr wrap="square" lIns="0" tIns="0" rIns="0" bIns="0" rtlCol="0">
                          <a:prstTxWarp prst="textNoShape">
                            <a:avLst/>
                          </a:prstTxWarp>
                          <a:noAutofit/>
                        </wps:bodyPr>
                      </wps:wsp>
                      <wps:wsp>
                        <wps:cNvPr id="115" name="Graphic 115"/>
                        <wps:cNvSpPr/>
                        <wps:spPr>
                          <a:xfrm>
                            <a:off x="624014" y="1210500"/>
                            <a:ext cx="1807845" cy="1270"/>
                          </a:xfrm>
                          <a:custGeom>
                            <a:avLst/>
                            <a:gdLst/>
                            <a:ahLst/>
                            <a:cxnLst/>
                            <a:rect l="l" t="t" r="r" b="b"/>
                            <a:pathLst>
                              <a:path w="1807845" h="0">
                                <a:moveTo>
                                  <a:pt x="0" y="0"/>
                                </a:moveTo>
                                <a:lnTo>
                                  <a:pt x="1807718" y="0"/>
                                </a:lnTo>
                              </a:path>
                            </a:pathLst>
                          </a:custGeom>
                          <a:ln w="9525">
                            <a:solidFill>
                              <a:srgbClr val="D9D9D9"/>
                            </a:solidFill>
                            <a:prstDash val="solid"/>
                          </a:ln>
                        </wps:spPr>
                        <wps:bodyPr wrap="square" lIns="0" tIns="0" rIns="0" bIns="0" rtlCol="0">
                          <a:prstTxWarp prst="textNoShape">
                            <a:avLst/>
                          </a:prstTxWarp>
                          <a:noAutofit/>
                        </wps:bodyPr>
                      </wps:wsp>
                      <wps:wsp>
                        <wps:cNvPr id="116" name="Graphic 116"/>
                        <wps:cNvSpPr/>
                        <wps:spPr>
                          <a:xfrm>
                            <a:off x="4762" y="4762"/>
                            <a:ext cx="2566670" cy="1439545"/>
                          </a:xfrm>
                          <a:custGeom>
                            <a:avLst/>
                            <a:gdLst/>
                            <a:ahLst/>
                            <a:cxnLst/>
                            <a:rect l="l" t="t" r="r" b="b"/>
                            <a:pathLst>
                              <a:path w="2566670" h="1439545">
                                <a:moveTo>
                                  <a:pt x="0" y="1439544"/>
                                </a:moveTo>
                                <a:lnTo>
                                  <a:pt x="2566670" y="1439544"/>
                                </a:lnTo>
                                <a:lnTo>
                                  <a:pt x="2566670" y="0"/>
                                </a:lnTo>
                                <a:lnTo>
                                  <a:pt x="0" y="0"/>
                                </a:lnTo>
                                <a:lnTo>
                                  <a:pt x="0" y="1439544"/>
                                </a:lnTo>
                                <a:close/>
                              </a:path>
                            </a:pathLst>
                          </a:custGeom>
                          <a:ln w="9525">
                            <a:solidFill>
                              <a:srgbClr val="D9D9D9"/>
                            </a:solidFill>
                            <a:prstDash val="solid"/>
                          </a:ln>
                        </wps:spPr>
                        <wps:bodyPr wrap="square" lIns="0" tIns="0" rIns="0" bIns="0" rtlCol="0">
                          <a:prstTxWarp prst="textNoShape">
                            <a:avLst/>
                          </a:prstTxWarp>
                          <a:noAutofit/>
                        </wps:bodyPr>
                      </wps:wsp>
                      <wps:wsp>
                        <wps:cNvPr id="117" name="Graphic 117"/>
                        <wps:cNvSpPr/>
                        <wps:spPr>
                          <a:xfrm>
                            <a:off x="712914" y="1948243"/>
                            <a:ext cx="1718945" cy="591820"/>
                          </a:xfrm>
                          <a:custGeom>
                            <a:avLst/>
                            <a:gdLst/>
                            <a:ahLst/>
                            <a:cxnLst/>
                            <a:rect l="l" t="t" r="r" b="b"/>
                            <a:pathLst>
                              <a:path w="1718945" h="591820">
                                <a:moveTo>
                                  <a:pt x="1423289" y="591311"/>
                                </a:moveTo>
                                <a:lnTo>
                                  <a:pt x="1718818" y="591311"/>
                                </a:lnTo>
                              </a:path>
                              <a:path w="1718945" h="591820">
                                <a:moveTo>
                                  <a:pt x="1423289" y="472439"/>
                                </a:moveTo>
                                <a:lnTo>
                                  <a:pt x="1718818" y="472439"/>
                                </a:lnTo>
                              </a:path>
                              <a:path w="1718945" h="591820">
                                <a:moveTo>
                                  <a:pt x="1423289" y="355091"/>
                                </a:moveTo>
                                <a:lnTo>
                                  <a:pt x="1718818" y="355091"/>
                                </a:lnTo>
                              </a:path>
                              <a:path w="1718945" h="591820">
                                <a:moveTo>
                                  <a:pt x="1423289" y="236219"/>
                                </a:moveTo>
                                <a:lnTo>
                                  <a:pt x="1718818" y="236219"/>
                                </a:lnTo>
                              </a:path>
                              <a:path w="1718945" h="591820">
                                <a:moveTo>
                                  <a:pt x="0" y="0"/>
                                </a:moveTo>
                                <a:lnTo>
                                  <a:pt x="1155064" y="0"/>
                                </a:lnTo>
                              </a:path>
                              <a:path w="1718945" h="591820">
                                <a:moveTo>
                                  <a:pt x="1423289" y="0"/>
                                </a:moveTo>
                                <a:lnTo>
                                  <a:pt x="1718818" y="0"/>
                                </a:lnTo>
                              </a:path>
                            </a:pathLst>
                          </a:custGeom>
                          <a:ln w="9525">
                            <a:solidFill>
                              <a:srgbClr val="D9D9D9"/>
                            </a:solidFill>
                            <a:prstDash val="solid"/>
                          </a:ln>
                        </wps:spPr>
                        <wps:bodyPr wrap="square" lIns="0" tIns="0" rIns="0" bIns="0" rtlCol="0">
                          <a:prstTxWarp prst="textNoShape">
                            <a:avLst/>
                          </a:prstTxWarp>
                          <a:noAutofit/>
                        </wps:bodyPr>
                      </wps:wsp>
                      <wps:wsp>
                        <wps:cNvPr id="118" name="Graphic 118"/>
                        <wps:cNvSpPr/>
                        <wps:spPr>
                          <a:xfrm>
                            <a:off x="1867979" y="1901063"/>
                            <a:ext cx="268605" cy="757555"/>
                          </a:xfrm>
                          <a:custGeom>
                            <a:avLst/>
                            <a:gdLst/>
                            <a:ahLst/>
                            <a:cxnLst/>
                            <a:rect l="l" t="t" r="r" b="b"/>
                            <a:pathLst>
                              <a:path w="268605" h="757555">
                                <a:moveTo>
                                  <a:pt x="268224" y="0"/>
                                </a:moveTo>
                                <a:lnTo>
                                  <a:pt x="0" y="0"/>
                                </a:lnTo>
                                <a:lnTo>
                                  <a:pt x="0" y="757237"/>
                                </a:lnTo>
                                <a:lnTo>
                                  <a:pt x="268224" y="757237"/>
                                </a:lnTo>
                                <a:lnTo>
                                  <a:pt x="268224" y="0"/>
                                </a:lnTo>
                                <a:close/>
                              </a:path>
                            </a:pathLst>
                          </a:custGeom>
                          <a:solidFill>
                            <a:srgbClr val="4471C4"/>
                          </a:solidFill>
                        </wps:spPr>
                        <wps:bodyPr wrap="square" lIns="0" tIns="0" rIns="0" bIns="0" rtlCol="0">
                          <a:prstTxWarp prst="textNoShape">
                            <a:avLst/>
                          </a:prstTxWarp>
                          <a:noAutofit/>
                        </wps:bodyPr>
                      </wps:wsp>
                      <wps:wsp>
                        <wps:cNvPr id="119" name="Graphic 119"/>
                        <wps:cNvSpPr/>
                        <wps:spPr>
                          <a:xfrm>
                            <a:off x="4762" y="1452562"/>
                            <a:ext cx="2566670" cy="1439545"/>
                          </a:xfrm>
                          <a:custGeom>
                            <a:avLst/>
                            <a:gdLst/>
                            <a:ahLst/>
                            <a:cxnLst/>
                            <a:rect l="l" t="t" r="r" b="b"/>
                            <a:pathLst>
                              <a:path w="2566670" h="1439545">
                                <a:moveTo>
                                  <a:pt x="0" y="1439544"/>
                                </a:moveTo>
                                <a:lnTo>
                                  <a:pt x="2566670" y="1439544"/>
                                </a:lnTo>
                                <a:lnTo>
                                  <a:pt x="2566670" y="0"/>
                                </a:lnTo>
                                <a:lnTo>
                                  <a:pt x="0" y="0"/>
                                </a:lnTo>
                                <a:lnTo>
                                  <a:pt x="0" y="1439544"/>
                                </a:lnTo>
                                <a:close/>
                              </a:path>
                            </a:pathLst>
                          </a:custGeom>
                          <a:ln w="9525">
                            <a:solidFill>
                              <a:srgbClr val="D9D9D9"/>
                            </a:solidFill>
                            <a:prstDash val="solid"/>
                          </a:ln>
                        </wps:spPr>
                        <wps:bodyPr wrap="square" lIns="0" tIns="0" rIns="0" bIns="0" rtlCol="0">
                          <a:prstTxWarp prst="textNoShape">
                            <a:avLst/>
                          </a:prstTxWarp>
                          <a:noAutofit/>
                        </wps:bodyPr>
                      </wps:wsp>
                      <wps:wsp>
                        <wps:cNvPr id="120" name="Textbox 120"/>
                        <wps:cNvSpPr txBox="1"/>
                        <wps:spPr>
                          <a:xfrm>
                            <a:off x="0" y="0"/>
                            <a:ext cx="2576195" cy="2896870"/>
                          </a:xfrm>
                          <a:prstGeom prst="rect">
                            <a:avLst/>
                          </a:prstGeom>
                        </wps:spPr>
                        <wps:txbx>
                          <w:txbxContent>
                            <w:p>
                              <w:pPr>
                                <w:spacing w:before="156"/>
                                <w:ind w:left="1272" w:right="0" w:firstLine="0"/>
                                <w:jc w:val="left"/>
                                <w:rPr>
                                  <w:sz w:val="17"/>
                                </w:rPr>
                              </w:pPr>
                              <w:r>
                                <w:rPr>
                                  <w:color w:val="585858"/>
                                  <w:spacing w:val="-2"/>
                                  <w:sz w:val="17"/>
                                </w:rPr>
                                <w:t>Acidification</w:t>
                              </w:r>
                              <w:r>
                                <w:rPr>
                                  <w:color w:val="585858"/>
                                  <w:spacing w:val="1"/>
                                  <w:sz w:val="17"/>
                                </w:rPr>
                                <w:t> </w:t>
                              </w:r>
                              <w:r>
                                <w:rPr>
                                  <w:color w:val="585858"/>
                                  <w:spacing w:val="-2"/>
                                  <w:sz w:val="17"/>
                                </w:rPr>
                                <w:t>Potential</w:t>
                              </w:r>
                            </w:p>
                            <w:p>
                              <w:pPr>
                                <w:spacing w:line="149" w:lineRule="exact" w:before="163"/>
                                <w:ind w:left="479" w:right="0" w:firstLine="0"/>
                                <w:jc w:val="left"/>
                                <w:rPr>
                                  <w:sz w:val="14"/>
                                </w:rPr>
                              </w:pPr>
                              <w:r>
                                <w:rPr>
                                  <w:color w:val="585858"/>
                                  <w:spacing w:val="-2"/>
                                  <w:sz w:val="14"/>
                                </w:rPr>
                                <w:t>6.0000</w:t>
                              </w:r>
                            </w:p>
                            <w:p>
                              <w:pPr>
                                <w:tabs>
                                  <w:tab w:pos="1555" w:val="left" w:leader="none"/>
                                  <w:tab w:pos="2979" w:val="left" w:leader="none"/>
                                  <w:tab w:pos="3829" w:val="left" w:leader="none"/>
                                </w:tabs>
                                <w:spacing w:line="240" w:lineRule="auto" w:before="0"/>
                                <w:ind w:left="479" w:right="0" w:firstLine="0"/>
                                <w:jc w:val="left"/>
                                <w:rPr>
                                  <w:position w:val="5"/>
                                  <w:sz w:val="10"/>
                                </w:rPr>
                              </w:pPr>
                              <w:r>
                                <w:rPr>
                                  <w:color w:val="585858"/>
                                  <w:position w:val="-6"/>
                                  <w:sz w:val="14"/>
                                </w:rPr>
                                <w:t>5.0000</w:t>
                              </w:r>
                              <w:r>
                                <w:rPr>
                                  <w:color w:val="585858"/>
                                  <w:spacing w:val="84"/>
                                  <w:position w:val="-6"/>
                                  <w:sz w:val="14"/>
                                </w:rPr>
                                <w:t> </w:t>
                              </w:r>
                              <w:r>
                                <w:rPr>
                                  <w:color w:val="404040"/>
                                  <w:sz w:val="10"/>
                                  <w:u w:val="single" w:color="D9D9D9"/>
                                </w:rPr>
                                <w:tab/>
                              </w:r>
                              <w:r>
                                <w:rPr>
                                  <w:color w:val="404040"/>
                                  <w:spacing w:val="-2"/>
                                  <w:sz w:val="10"/>
                                  <w:u w:val="single" w:color="D9D9D9"/>
                                </w:rPr>
                                <w:t>4.6015</w:t>
                              </w:r>
                              <w:r>
                                <w:rPr>
                                  <w:color w:val="404040"/>
                                  <w:sz w:val="10"/>
                                  <w:u w:val="single" w:color="D9D9D9"/>
                                </w:rPr>
                                <w:tab/>
                              </w:r>
                              <w:r>
                                <w:rPr>
                                  <w:color w:val="404040"/>
                                  <w:spacing w:val="-2"/>
                                  <w:position w:val="5"/>
                                  <w:sz w:val="10"/>
                                  <w:u w:val="single" w:color="D9D9D9"/>
                                </w:rPr>
                                <w:t>4.8250</w:t>
                              </w:r>
                              <w:r>
                                <w:rPr>
                                  <w:color w:val="404040"/>
                                  <w:position w:val="5"/>
                                  <w:sz w:val="10"/>
                                  <w:u w:val="single" w:color="D9D9D9"/>
                                </w:rPr>
                                <w:tab/>
                              </w:r>
                            </w:p>
                            <w:p>
                              <w:pPr>
                                <w:spacing w:before="43"/>
                                <w:ind w:left="479" w:right="0" w:firstLine="0"/>
                                <w:jc w:val="left"/>
                                <w:rPr>
                                  <w:sz w:val="14"/>
                                </w:rPr>
                              </w:pPr>
                              <w:r>
                                <w:rPr>
                                  <w:color w:val="585858"/>
                                  <w:spacing w:val="-2"/>
                                  <w:sz w:val="14"/>
                                </w:rPr>
                                <w:t>4.0000</w:t>
                              </w:r>
                            </w:p>
                            <w:p>
                              <w:pPr>
                                <w:spacing w:before="56"/>
                                <w:ind w:left="479" w:right="0" w:firstLine="0"/>
                                <w:jc w:val="left"/>
                                <w:rPr>
                                  <w:sz w:val="14"/>
                                </w:rPr>
                              </w:pPr>
                              <w:r>
                                <w:rPr>
                                  <w:color w:val="585858"/>
                                  <w:spacing w:val="-2"/>
                                  <w:sz w:val="14"/>
                                </w:rPr>
                                <w:t>3.0000</w:t>
                              </w:r>
                            </w:p>
                            <w:p>
                              <w:pPr>
                                <w:spacing w:before="57"/>
                                <w:ind w:left="479" w:right="0" w:firstLine="0"/>
                                <w:jc w:val="left"/>
                                <w:rPr>
                                  <w:sz w:val="14"/>
                                </w:rPr>
                              </w:pPr>
                              <w:r>
                                <w:rPr>
                                  <w:color w:val="585858"/>
                                  <w:spacing w:val="-2"/>
                                  <w:sz w:val="14"/>
                                </w:rPr>
                                <w:t>2.0000</w:t>
                              </w:r>
                            </w:p>
                            <w:p>
                              <w:pPr>
                                <w:spacing w:before="57"/>
                                <w:ind w:left="479" w:right="0" w:firstLine="0"/>
                                <w:jc w:val="left"/>
                                <w:rPr>
                                  <w:sz w:val="14"/>
                                </w:rPr>
                              </w:pPr>
                              <w:r>
                                <w:rPr>
                                  <w:color w:val="585858"/>
                                  <w:spacing w:val="-2"/>
                                  <w:sz w:val="14"/>
                                </w:rPr>
                                <w:t>1.0000</w:t>
                              </w:r>
                            </w:p>
                            <w:p>
                              <w:pPr>
                                <w:spacing w:before="56"/>
                                <w:ind w:left="479" w:right="0" w:firstLine="0"/>
                                <w:jc w:val="left"/>
                                <w:rPr>
                                  <w:sz w:val="14"/>
                                </w:rPr>
                              </w:pPr>
                              <w:r>
                                <w:rPr>
                                  <w:color w:val="585858"/>
                                  <w:spacing w:val="-2"/>
                                  <w:sz w:val="14"/>
                                </w:rPr>
                                <w:t>0.0000</w:t>
                              </w:r>
                            </w:p>
                            <w:p>
                              <w:pPr>
                                <w:tabs>
                                  <w:tab w:pos="2689" w:val="left" w:leader="none"/>
                                </w:tabs>
                                <w:spacing w:before="4"/>
                                <w:ind w:left="1258"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p>
                              <w:pPr>
                                <w:spacing w:line="240" w:lineRule="auto" w:before="129"/>
                                <w:rPr>
                                  <w:sz w:val="14"/>
                                </w:rPr>
                              </w:pPr>
                            </w:p>
                            <w:p>
                              <w:pPr>
                                <w:spacing w:before="0"/>
                                <w:ind w:left="1245" w:right="0" w:firstLine="0"/>
                                <w:jc w:val="left"/>
                                <w:rPr>
                                  <w:sz w:val="17"/>
                                </w:rPr>
                              </w:pPr>
                              <w:r>
                                <w:rPr>
                                  <w:color w:val="585858"/>
                                  <w:spacing w:val="-2"/>
                                  <w:sz w:val="17"/>
                                </w:rPr>
                                <w:t>Ozone</w:t>
                              </w:r>
                              <w:r>
                                <w:rPr>
                                  <w:color w:val="585858"/>
                                  <w:spacing w:val="-5"/>
                                  <w:sz w:val="17"/>
                                </w:rPr>
                                <w:t> </w:t>
                              </w:r>
                              <w:r>
                                <w:rPr>
                                  <w:color w:val="585858"/>
                                  <w:spacing w:val="-2"/>
                                  <w:sz w:val="17"/>
                                </w:rPr>
                                <w:t>Layer</w:t>
                              </w:r>
                              <w:r>
                                <w:rPr>
                                  <w:color w:val="585858"/>
                                  <w:spacing w:val="3"/>
                                  <w:sz w:val="17"/>
                                </w:rPr>
                                <w:t> </w:t>
                              </w:r>
                              <w:r>
                                <w:rPr>
                                  <w:color w:val="585858"/>
                                  <w:spacing w:val="-2"/>
                                  <w:sz w:val="17"/>
                                </w:rPr>
                                <w:t>Depletion</w:t>
                              </w:r>
                            </w:p>
                            <w:p>
                              <w:pPr>
                                <w:tabs>
                                  <w:tab w:pos="2990" w:val="left" w:leader="none"/>
                                  <w:tab w:pos="3829" w:val="left" w:leader="none"/>
                                </w:tabs>
                                <w:spacing w:before="158"/>
                                <w:ind w:left="479" w:right="0" w:firstLine="0"/>
                                <w:jc w:val="left"/>
                                <w:rPr>
                                  <w:sz w:val="10"/>
                                </w:rPr>
                              </w:pPr>
                              <w:r>
                                <w:rPr>
                                  <w:color w:val="585858"/>
                                  <w:position w:val="-3"/>
                                  <w:sz w:val="14"/>
                                </w:rPr>
                                <w:t>0.000375</w:t>
                              </w:r>
                              <w:r>
                                <w:rPr>
                                  <w:color w:val="585858"/>
                                  <w:spacing w:val="82"/>
                                  <w:position w:val="-3"/>
                                  <w:sz w:val="14"/>
                                </w:rPr>
                                <w:t> </w:t>
                              </w:r>
                              <w:r>
                                <w:rPr>
                                  <w:color w:val="404040"/>
                                  <w:sz w:val="10"/>
                                  <w:u w:val="single" w:color="D9D9D9"/>
                                </w:rPr>
                                <w:tab/>
                              </w:r>
                              <w:r>
                                <w:rPr>
                                  <w:color w:val="404040"/>
                                  <w:spacing w:val="-2"/>
                                  <w:sz w:val="10"/>
                                  <w:u w:val="single" w:color="D9D9D9"/>
                                </w:rPr>
                                <w:t>0.00036</w:t>
                              </w:r>
                              <w:r>
                                <w:rPr>
                                  <w:color w:val="404040"/>
                                  <w:sz w:val="10"/>
                                  <w:u w:val="single" w:color="D9D9D9"/>
                                </w:rPr>
                                <w:tab/>
                              </w:r>
                            </w:p>
                            <w:p>
                              <w:pPr>
                                <w:tabs>
                                  <w:tab w:pos="1636" w:val="left" w:leader="none"/>
                                </w:tabs>
                                <w:spacing w:before="28"/>
                                <w:ind w:left="549" w:right="0" w:firstLine="0"/>
                                <w:jc w:val="left"/>
                                <w:rPr>
                                  <w:position w:val="1"/>
                                  <w:sz w:val="10"/>
                                </w:rPr>
                              </w:pPr>
                              <w:r>
                                <w:rPr>
                                  <w:color w:val="585858"/>
                                  <w:spacing w:val="-2"/>
                                  <w:sz w:val="14"/>
                                </w:rPr>
                                <w:t>0.00035</w:t>
                              </w:r>
                              <w:r>
                                <w:rPr>
                                  <w:color w:val="585858"/>
                                  <w:sz w:val="14"/>
                                </w:rPr>
                                <w:tab/>
                              </w:r>
                              <w:r>
                                <w:rPr>
                                  <w:color w:val="404040"/>
                                  <w:spacing w:val="-2"/>
                                  <w:position w:val="1"/>
                                  <w:sz w:val="10"/>
                                </w:rPr>
                                <w:t>0.00033</w:t>
                              </w:r>
                            </w:p>
                            <w:p>
                              <w:pPr>
                                <w:spacing w:before="26"/>
                                <w:ind w:left="479" w:right="0" w:firstLine="0"/>
                                <w:jc w:val="left"/>
                                <w:rPr>
                                  <w:sz w:val="14"/>
                                </w:rPr>
                              </w:pPr>
                              <w:r>
                                <w:rPr>
                                  <w:color w:val="585858"/>
                                  <w:spacing w:val="-2"/>
                                  <w:sz w:val="14"/>
                                </w:rPr>
                                <w:t>0.000325</w:t>
                              </w:r>
                            </w:p>
                            <w:p>
                              <w:pPr>
                                <w:spacing w:before="25"/>
                                <w:ind w:left="0" w:right="3051" w:firstLine="0"/>
                                <w:jc w:val="right"/>
                                <w:rPr>
                                  <w:sz w:val="14"/>
                                </w:rPr>
                              </w:pPr>
                              <w:r>
                                <w:rPr>
                                  <w:color w:val="585858"/>
                                  <w:spacing w:val="-2"/>
                                  <w:sz w:val="14"/>
                                </w:rPr>
                                <w:t>0.0003</w:t>
                              </w:r>
                            </w:p>
                            <w:p>
                              <w:pPr>
                                <w:spacing w:before="26"/>
                                <w:ind w:left="0" w:right="3049" w:firstLine="0"/>
                                <w:jc w:val="right"/>
                                <w:rPr>
                                  <w:sz w:val="14"/>
                                </w:rPr>
                              </w:pPr>
                              <w:r>
                                <w:rPr>
                                  <w:color w:val="585858"/>
                                  <w:spacing w:val="-2"/>
                                  <w:sz w:val="14"/>
                                </w:rPr>
                                <w:t>0.000275</w:t>
                              </w:r>
                            </w:p>
                            <w:p>
                              <w:pPr>
                                <w:spacing w:before="26"/>
                                <w:ind w:left="0" w:right="3051" w:firstLine="0"/>
                                <w:jc w:val="right"/>
                                <w:rPr>
                                  <w:sz w:val="14"/>
                                </w:rPr>
                              </w:pPr>
                              <w:r>
                                <w:rPr>
                                  <w:color w:val="585858"/>
                                  <w:spacing w:val="-2"/>
                                  <w:sz w:val="14"/>
                                </w:rPr>
                                <w:t>0.00025</w:t>
                              </w:r>
                            </w:p>
                            <w:p>
                              <w:pPr>
                                <w:spacing w:before="25"/>
                                <w:ind w:left="0" w:right="3049" w:firstLine="0"/>
                                <w:jc w:val="right"/>
                                <w:rPr>
                                  <w:sz w:val="14"/>
                                </w:rPr>
                              </w:pPr>
                              <w:r>
                                <w:rPr>
                                  <w:color w:val="585858"/>
                                  <w:spacing w:val="-2"/>
                                  <w:sz w:val="14"/>
                                </w:rPr>
                                <w:t>0.000225</w:t>
                              </w:r>
                            </w:p>
                            <w:p>
                              <w:pPr>
                                <w:spacing w:before="26"/>
                                <w:ind w:left="0" w:right="3051" w:firstLine="0"/>
                                <w:jc w:val="right"/>
                                <w:rPr>
                                  <w:sz w:val="14"/>
                                </w:rPr>
                              </w:pPr>
                              <w:r>
                                <w:rPr>
                                  <w:color w:val="585858"/>
                                  <w:spacing w:val="-2"/>
                                  <w:sz w:val="14"/>
                                </w:rPr>
                                <w:t>0.0002</w:t>
                              </w:r>
                            </w:p>
                            <w:p>
                              <w:pPr>
                                <w:tabs>
                                  <w:tab w:pos="2724" w:val="left" w:leader="none"/>
                                </w:tabs>
                                <w:spacing w:before="3"/>
                                <w:ind w:left="1363"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wps:txbx>
                        <wps:bodyPr wrap="square" lIns="0" tIns="0" rIns="0" bIns="0" rtlCol="0">
                          <a:noAutofit/>
                        </wps:bodyPr>
                      </wps:wsp>
                    </wpg:wgp>
                  </a:graphicData>
                </a:graphic>
              </wp:anchor>
            </w:drawing>
          </mc:Choice>
          <mc:Fallback>
            <w:pict>
              <v:group style="position:absolute;margin-left:328.475006pt;margin-top:-107.929314pt;width:202.85pt;height:228.1pt;mso-position-horizontal-relative:page;mso-position-vertical-relative:paragraph;z-index:-16218112" id="docshapegroup97" coordorigin="6570,-2159" coordsize="4057,4562">
                <v:shape style="position:absolute;left:7552;top:-1558;width:2847;height:1088" id="docshape98" coordorigin="7552,-1558" coordsize="2847,1088" path="m7552,-470l8041,-470m8487,-470l9463,-470m9910,-470l10399,-470m7552,-686l8041,-686m8487,-686l9463,-686m9910,-686l10399,-686m7552,-905l8041,-905m8487,-905l9463,-905m9910,-905l10399,-905m7552,-1123l8041,-1123m8487,-1123l9463,-1123m9910,-1123l10399,-1123m7552,-1558l10399,-1558e" filled="false" stroked="true" strokeweight=".75pt" strokecolor="#d9d9d9">
                  <v:path arrowok="t"/>
                  <v:stroke dashstyle="solid"/>
                </v:shape>
                <v:rect style="position:absolute;left:8040;top:-1254;width:447;height:1002" id="docshape99" filled="true" fillcolor="#a6a6a6" stroked="false">
                  <v:fill type="solid"/>
                </v:rect>
                <v:rect style="position:absolute;left:9463;top:-1304;width:447;height:1051" id="docshape100" filled="true" fillcolor="#4471c4" stroked="false">
                  <v:fill type="solid"/>
                </v:rect>
                <v:line style="position:absolute" from="7552,-252" to="10399,-252" stroked="true" strokeweight=".75pt" strokecolor="#d9d9d9">
                  <v:stroke dashstyle="solid"/>
                </v:line>
                <v:rect style="position:absolute;left:6577;top:-2152;width:4042;height:2267" id="docshape101" filled="false" stroked="true" strokeweight=".75pt" strokecolor="#d9d9d9">
                  <v:stroke dashstyle="solid"/>
                </v:rect>
                <v:shape style="position:absolute;left:7692;top:909;width:2707;height:932" id="docshape102" coordorigin="7692,910" coordsize="2707,932" path="m9934,1841l10399,1841m9934,1654l10399,1654m9934,1469l10399,1469m9934,1282l10399,1282m7692,910l9511,910m9934,910l10399,910e" filled="false" stroked="true" strokeweight=".75pt" strokecolor="#d9d9d9">
                  <v:path arrowok="t"/>
                  <v:stroke dashstyle="solid"/>
                </v:shape>
                <v:rect style="position:absolute;left:9511;top:835;width:423;height:1193" id="docshape103" filled="true" fillcolor="#4471c4" stroked="false">
                  <v:fill type="solid"/>
                </v:rect>
                <v:rect style="position:absolute;left:6577;top:128;width:4042;height:2267" id="docshape104" filled="false" stroked="true" strokeweight=".75pt" strokecolor="#d9d9d9">
                  <v:stroke dashstyle="solid"/>
                </v:rect>
                <v:shape style="position:absolute;left:6569;top:-2159;width:4057;height:4562" type="#_x0000_t202" id="docshape105" filled="false" stroked="false">
                  <v:textbox inset="0,0,0,0">
                    <w:txbxContent>
                      <w:p>
                        <w:pPr>
                          <w:spacing w:before="156"/>
                          <w:ind w:left="1272" w:right="0" w:firstLine="0"/>
                          <w:jc w:val="left"/>
                          <w:rPr>
                            <w:sz w:val="17"/>
                          </w:rPr>
                        </w:pPr>
                        <w:r>
                          <w:rPr>
                            <w:color w:val="585858"/>
                            <w:spacing w:val="-2"/>
                            <w:sz w:val="17"/>
                          </w:rPr>
                          <w:t>Acidification</w:t>
                        </w:r>
                        <w:r>
                          <w:rPr>
                            <w:color w:val="585858"/>
                            <w:spacing w:val="1"/>
                            <w:sz w:val="17"/>
                          </w:rPr>
                          <w:t> </w:t>
                        </w:r>
                        <w:r>
                          <w:rPr>
                            <w:color w:val="585858"/>
                            <w:spacing w:val="-2"/>
                            <w:sz w:val="17"/>
                          </w:rPr>
                          <w:t>Potential</w:t>
                        </w:r>
                      </w:p>
                      <w:p>
                        <w:pPr>
                          <w:spacing w:line="149" w:lineRule="exact" w:before="163"/>
                          <w:ind w:left="479" w:right="0" w:firstLine="0"/>
                          <w:jc w:val="left"/>
                          <w:rPr>
                            <w:sz w:val="14"/>
                          </w:rPr>
                        </w:pPr>
                        <w:r>
                          <w:rPr>
                            <w:color w:val="585858"/>
                            <w:spacing w:val="-2"/>
                            <w:sz w:val="14"/>
                          </w:rPr>
                          <w:t>6.0000</w:t>
                        </w:r>
                      </w:p>
                      <w:p>
                        <w:pPr>
                          <w:tabs>
                            <w:tab w:pos="1555" w:val="left" w:leader="none"/>
                            <w:tab w:pos="2979" w:val="left" w:leader="none"/>
                            <w:tab w:pos="3829" w:val="left" w:leader="none"/>
                          </w:tabs>
                          <w:spacing w:line="240" w:lineRule="auto" w:before="0"/>
                          <w:ind w:left="479" w:right="0" w:firstLine="0"/>
                          <w:jc w:val="left"/>
                          <w:rPr>
                            <w:position w:val="5"/>
                            <w:sz w:val="10"/>
                          </w:rPr>
                        </w:pPr>
                        <w:r>
                          <w:rPr>
                            <w:color w:val="585858"/>
                            <w:position w:val="-6"/>
                            <w:sz w:val="14"/>
                          </w:rPr>
                          <w:t>5.0000</w:t>
                        </w:r>
                        <w:r>
                          <w:rPr>
                            <w:color w:val="585858"/>
                            <w:spacing w:val="84"/>
                            <w:position w:val="-6"/>
                            <w:sz w:val="14"/>
                          </w:rPr>
                          <w:t> </w:t>
                        </w:r>
                        <w:r>
                          <w:rPr>
                            <w:color w:val="404040"/>
                            <w:sz w:val="10"/>
                            <w:u w:val="single" w:color="D9D9D9"/>
                          </w:rPr>
                          <w:tab/>
                        </w:r>
                        <w:r>
                          <w:rPr>
                            <w:color w:val="404040"/>
                            <w:spacing w:val="-2"/>
                            <w:sz w:val="10"/>
                            <w:u w:val="single" w:color="D9D9D9"/>
                          </w:rPr>
                          <w:t>4.6015</w:t>
                        </w:r>
                        <w:r>
                          <w:rPr>
                            <w:color w:val="404040"/>
                            <w:sz w:val="10"/>
                            <w:u w:val="single" w:color="D9D9D9"/>
                          </w:rPr>
                          <w:tab/>
                        </w:r>
                        <w:r>
                          <w:rPr>
                            <w:color w:val="404040"/>
                            <w:spacing w:val="-2"/>
                            <w:position w:val="5"/>
                            <w:sz w:val="10"/>
                            <w:u w:val="single" w:color="D9D9D9"/>
                          </w:rPr>
                          <w:t>4.8250</w:t>
                        </w:r>
                        <w:r>
                          <w:rPr>
                            <w:color w:val="404040"/>
                            <w:position w:val="5"/>
                            <w:sz w:val="10"/>
                            <w:u w:val="single" w:color="D9D9D9"/>
                          </w:rPr>
                          <w:tab/>
                        </w:r>
                      </w:p>
                      <w:p>
                        <w:pPr>
                          <w:spacing w:before="43"/>
                          <w:ind w:left="479" w:right="0" w:firstLine="0"/>
                          <w:jc w:val="left"/>
                          <w:rPr>
                            <w:sz w:val="14"/>
                          </w:rPr>
                        </w:pPr>
                        <w:r>
                          <w:rPr>
                            <w:color w:val="585858"/>
                            <w:spacing w:val="-2"/>
                            <w:sz w:val="14"/>
                          </w:rPr>
                          <w:t>4.0000</w:t>
                        </w:r>
                      </w:p>
                      <w:p>
                        <w:pPr>
                          <w:spacing w:before="56"/>
                          <w:ind w:left="479" w:right="0" w:firstLine="0"/>
                          <w:jc w:val="left"/>
                          <w:rPr>
                            <w:sz w:val="14"/>
                          </w:rPr>
                        </w:pPr>
                        <w:r>
                          <w:rPr>
                            <w:color w:val="585858"/>
                            <w:spacing w:val="-2"/>
                            <w:sz w:val="14"/>
                          </w:rPr>
                          <w:t>3.0000</w:t>
                        </w:r>
                      </w:p>
                      <w:p>
                        <w:pPr>
                          <w:spacing w:before="57"/>
                          <w:ind w:left="479" w:right="0" w:firstLine="0"/>
                          <w:jc w:val="left"/>
                          <w:rPr>
                            <w:sz w:val="14"/>
                          </w:rPr>
                        </w:pPr>
                        <w:r>
                          <w:rPr>
                            <w:color w:val="585858"/>
                            <w:spacing w:val="-2"/>
                            <w:sz w:val="14"/>
                          </w:rPr>
                          <w:t>2.0000</w:t>
                        </w:r>
                      </w:p>
                      <w:p>
                        <w:pPr>
                          <w:spacing w:before="57"/>
                          <w:ind w:left="479" w:right="0" w:firstLine="0"/>
                          <w:jc w:val="left"/>
                          <w:rPr>
                            <w:sz w:val="14"/>
                          </w:rPr>
                        </w:pPr>
                        <w:r>
                          <w:rPr>
                            <w:color w:val="585858"/>
                            <w:spacing w:val="-2"/>
                            <w:sz w:val="14"/>
                          </w:rPr>
                          <w:t>1.0000</w:t>
                        </w:r>
                      </w:p>
                      <w:p>
                        <w:pPr>
                          <w:spacing w:before="56"/>
                          <w:ind w:left="479" w:right="0" w:firstLine="0"/>
                          <w:jc w:val="left"/>
                          <w:rPr>
                            <w:sz w:val="14"/>
                          </w:rPr>
                        </w:pPr>
                        <w:r>
                          <w:rPr>
                            <w:color w:val="585858"/>
                            <w:spacing w:val="-2"/>
                            <w:sz w:val="14"/>
                          </w:rPr>
                          <w:t>0.0000</w:t>
                        </w:r>
                      </w:p>
                      <w:p>
                        <w:pPr>
                          <w:tabs>
                            <w:tab w:pos="2689" w:val="left" w:leader="none"/>
                          </w:tabs>
                          <w:spacing w:before="4"/>
                          <w:ind w:left="1258"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p>
                        <w:pPr>
                          <w:spacing w:line="240" w:lineRule="auto" w:before="129"/>
                          <w:rPr>
                            <w:sz w:val="14"/>
                          </w:rPr>
                        </w:pPr>
                      </w:p>
                      <w:p>
                        <w:pPr>
                          <w:spacing w:before="0"/>
                          <w:ind w:left="1245" w:right="0" w:firstLine="0"/>
                          <w:jc w:val="left"/>
                          <w:rPr>
                            <w:sz w:val="17"/>
                          </w:rPr>
                        </w:pPr>
                        <w:r>
                          <w:rPr>
                            <w:color w:val="585858"/>
                            <w:spacing w:val="-2"/>
                            <w:sz w:val="17"/>
                          </w:rPr>
                          <w:t>Ozone</w:t>
                        </w:r>
                        <w:r>
                          <w:rPr>
                            <w:color w:val="585858"/>
                            <w:spacing w:val="-5"/>
                            <w:sz w:val="17"/>
                          </w:rPr>
                          <w:t> </w:t>
                        </w:r>
                        <w:r>
                          <w:rPr>
                            <w:color w:val="585858"/>
                            <w:spacing w:val="-2"/>
                            <w:sz w:val="17"/>
                          </w:rPr>
                          <w:t>Layer</w:t>
                        </w:r>
                        <w:r>
                          <w:rPr>
                            <w:color w:val="585858"/>
                            <w:spacing w:val="3"/>
                            <w:sz w:val="17"/>
                          </w:rPr>
                          <w:t> </w:t>
                        </w:r>
                        <w:r>
                          <w:rPr>
                            <w:color w:val="585858"/>
                            <w:spacing w:val="-2"/>
                            <w:sz w:val="17"/>
                          </w:rPr>
                          <w:t>Depletion</w:t>
                        </w:r>
                      </w:p>
                      <w:p>
                        <w:pPr>
                          <w:tabs>
                            <w:tab w:pos="2990" w:val="left" w:leader="none"/>
                            <w:tab w:pos="3829" w:val="left" w:leader="none"/>
                          </w:tabs>
                          <w:spacing w:before="158"/>
                          <w:ind w:left="479" w:right="0" w:firstLine="0"/>
                          <w:jc w:val="left"/>
                          <w:rPr>
                            <w:sz w:val="10"/>
                          </w:rPr>
                        </w:pPr>
                        <w:r>
                          <w:rPr>
                            <w:color w:val="585858"/>
                            <w:position w:val="-3"/>
                            <w:sz w:val="14"/>
                          </w:rPr>
                          <w:t>0.000375</w:t>
                        </w:r>
                        <w:r>
                          <w:rPr>
                            <w:color w:val="585858"/>
                            <w:spacing w:val="82"/>
                            <w:position w:val="-3"/>
                            <w:sz w:val="14"/>
                          </w:rPr>
                          <w:t> </w:t>
                        </w:r>
                        <w:r>
                          <w:rPr>
                            <w:color w:val="404040"/>
                            <w:sz w:val="10"/>
                            <w:u w:val="single" w:color="D9D9D9"/>
                          </w:rPr>
                          <w:tab/>
                        </w:r>
                        <w:r>
                          <w:rPr>
                            <w:color w:val="404040"/>
                            <w:spacing w:val="-2"/>
                            <w:sz w:val="10"/>
                            <w:u w:val="single" w:color="D9D9D9"/>
                          </w:rPr>
                          <w:t>0.00036</w:t>
                        </w:r>
                        <w:r>
                          <w:rPr>
                            <w:color w:val="404040"/>
                            <w:sz w:val="10"/>
                            <w:u w:val="single" w:color="D9D9D9"/>
                          </w:rPr>
                          <w:tab/>
                        </w:r>
                      </w:p>
                      <w:p>
                        <w:pPr>
                          <w:tabs>
                            <w:tab w:pos="1636" w:val="left" w:leader="none"/>
                          </w:tabs>
                          <w:spacing w:before="28"/>
                          <w:ind w:left="549" w:right="0" w:firstLine="0"/>
                          <w:jc w:val="left"/>
                          <w:rPr>
                            <w:position w:val="1"/>
                            <w:sz w:val="10"/>
                          </w:rPr>
                        </w:pPr>
                        <w:r>
                          <w:rPr>
                            <w:color w:val="585858"/>
                            <w:spacing w:val="-2"/>
                            <w:sz w:val="14"/>
                          </w:rPr>
                          <w:t>0.00035</w:t>
                        </w:r>
                        <w:r>
                          <w:rPr>
                            <w:color w:val="585858"/>
                            <w:sz w:val="14"/>
                          </w:rPr>
                          <w:tab/>
                        </w:r>
                        <w:r>
                          <w:rPr>
                            <w:color w:val="404040"/>
                            <w:spacing w:val="-2"/>
                            <w:position w:val="1"/>
                            <w:sz w:val="10"/>
                          </w:rPr>
                          <w:t>0.00033</w:t>
                        </w:r>
                      </w:p>
                      <w:p>
                        <w:pPr>
                          <w:spacing w:before="26"/>
                          <w:ind w:left="479" w:right="0" w:firstLine="0"/>
                          <w:jc w:val="left"/>
                          <w:rPr>
                            <w:sz w:val="14"/>
                          </w:rPr>
                        </w:pPr>
                        <w:r>
                          <w:rPr>
                            <w:color w:val="585858"/>
                            <w:spacing w:val="-2"/>
                            <w:sz w:val="14"/>
                          </w:rPr>
                          <w:t>0.000325</w:t>
                        </w:r>
                      </w:p>
                      <w:p>
                        <w:pPr>
                          <w:spacing w:before="25"/>
                          <w:ind w:left="0" w:right="3051" w:firstLine="0"/>
                          <w:jc w:val="right"/>
                          <w:rPr>
                            <w:sz w:val="14"/>
                          </w:rPr>
                        </w:pPr>
                        <w:r>
                          <w:rPr>
                            <w:color w:val="585858"/>
                            <w:spacing w:val="-2"/>
                            <w:sz w:val="14"/>
                          </w:rPr>
                          <w:t>0.0003</w:t>
                        </w:r>
                      </w:p>
                      <w:p>
                        <w:pPr>
                          <w:spacing w:before="26"/>
                          <w:ind w:left="0" w:right="3049" w:firstLine="0"/>
                          <w:jc w:val="right"/>
                          <w:rPr>
                            <w:sz w:val="14"/>
                          </w:rPr>
                        </w:pPr>
                        <w:r>
                          <w:rPr>
                            <w:color w:val="585858"/>
                            <w:spacing w:val="-2"/>
                            <w:sz w:val="14"/>
                          </w:rPr>
                          <w:t>0.000275</w:t>
                        </w:r>
                      </w:p>
                      <w:p>
                        <w:pPr>
                          <w:spacing w:before="26"/>
                          <w:ind w:left="0" w:right="3051" w:firstLine="0"/>
                          <w:jc w:val="right"/>
                          <w:rPr>
                            <w:sz w:val="14"/>
                          </w:rPr>
                        </w:pPr>
                        <w:r>
                          <w:rPr>
                            <w:color w:val="585858"/>
                            <w:spacing w:val="-2"/>
                            <w:sz w:val="14"/>
                          </w:rPr>
                          <w:t>0.00025</w:t>
                        </w:r>
                      </w:p>
                      <w:p>
                        <w:pPr>
                          <w:spacing w:before="25"/>
                          <w:ind w:left="0" w:right="3049" w:firstLine="0"/>
                          <w:jc w:val="right"/>
                          <w:rPr>
                            <w:sz w:val="14"/>
                          </w:rPr>
                        </w:pPr>
                        <w:r>
                          <w:rPr>
                            <w:color w:val="585858"/>
                            <w:spacing w:val="-2"/>
                            <w:sz w:val="14"/>
                          </w:rPr>
                          <w:t>0.000225</w:t>
                        </w:r>
                      </w:p>
                      <w:p>
                        <w:pPr>
                          <w:spacing w:before="26"/>
                          <w:ind w:left="0" w:right="3051" w:firstLine="0"/>
                          <w:jc w:val="right"/>
                          <w:rPr>
                            <w:sz w:val="14"/>
                          </w:rPr>
                        </w:pPr>
                        <w:r>
                          <w:rPr>
                            <w:color w:val="585858"/>
                            <w:spacing w:val="-2"/>
                            <w:sz w:val="14"/>
                          </w:rPr>
                          <w:t>0.0002</w:t>
                        </w:r>
                      </w:p>
                      <w:p>
                        <w:pPr>
                          <w:tabs>
                            <w:tab w:pos="2724" w:val="left" w:leader="none"/>
                          </w:tabs>
                          <w:spacing w:before="3"/>
                          <w:ind w:left="1363"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v:textbox>
                  <w10:wrap type="none"/>
                </v:shape>
                <w10:wrap type="none"/>
              </v:group>
            </w:pict>
          </mc:Fallback>
        </mc:AlternateContent>
      </w:r>
      <w:r>
        <w:rPr>
          <w:sz w:val="14"/>
        </w:rPr>
        <mc:AlternateContent>
          <mc:Choice Requires="wps">
            <w:drawing>
              <wp:anchor distT="0" distB="0" distL="0" distR="0" allowOverlap="1" layoutInCell="1" locked="0" behindDoc="0" simplePos="0" relativeHeight="15732736">
                <wp:simplePos x="0" y="0"/>
                <wp:positionH relativeFrom="page">
                  <wp:posOffset>1373985</wp:posOffset>
                </wp:positionH>
                <wp:positionV relativeFrom="paragraph">
                  <wp:posOffset>-799416</wp:posOffset>
                </wp:positionV>
                <wp:extent cx="123825" cy="430530"/>
                <wp:effectExtent l="0" t="0" r="0" b="0"/>
                <wp:wrapNone/>
                <wp:docPr id="121" name="Textbox 121"/>
                <wp:cNvGraphicFramePr>
                  <a:graphicFrameLocks/>
                </wp:cNvGraphicFramePr>
                <a:graphic>
                  <a:graphicData uri="http://schemas.microsoft.com/office/word/2010/wordprocessingShape">
                    <wps:wsp>
                      <wps:cNvPr id="121" name="Textbox 121"/>
                      <wps:cNvSpPr txBox="1"/>
                      <wps:spPr>
                        <a:xfrm>
                          <a:off x="0" y="0"/>
                          <a:ext cx="123825" cy="430530"/>
                        </a:xfrm>
                        <a:prstGeom prst="rect">
                          <a:avLst/>
                        </a:prstGeom>
                      </wps:spPr>
                      <wps:txbx>
                        <w:txbxContent>
                          <w:p>
                            <w:pPr>
                              <w:spacing w:before="13"/>
                              <w:ind w:left="20" w:right="0" w:firstLine="0"/>
                              <w:jc w:val="left"/>
                              <w:rPr>
                                <w:sz w:val="14"/>
                              </w:rPr>
                            </w:pPr>
                            <w:r>
                              <w:rPr>
                                <w:color w:val="585858"/>
                                <w:sz w:val="14"/>
                              </w:rPr>
                              <w:t>Kg</w:t>
                            </w:r>
                            <w:r>
                              <w:rPr>
                                <w:color w:val="585858"/>
                                <w:spacing w:val="-1"/>
                                <w:sz w:val="14"/>
                              </w:rPr>
                              <w:t> </w:t>
                            </w:r>
                            <w:r>
                              <w:rPr>
                                <w:color w:val="585858"/>
                                <w:sz w:val="14"/>
                              </w:rPr>
                              <w:t>CO2</w:t>
                            </w:r>
                            <w:r>
                              <w:rPr>
                                <w:color w:val="585858"/>
                                <w:spacing w:val="-3"/>
                                <w:sz w:val="14"/>
                              </w:rPr>
                              <w:t> </w:t>
                            </w:r>
                            <w:r>
                              <w:rPr>
                                <w:color w:val="585858"/>
                                <w:spacing w:val="-5"/>
                                <w:sz w:val="14"/>
                              </w:rPr>
                              <w:t>eq</w:t>
                            </w:r>
                          </w:p>
                        </w:txbxContent>
                      </wps:txbx>
                      <wps:bodyPr wrap="square" lIns="0" tIns="0" rIns="0" bIns="0" rtlCol="0" vert="vert270">
                        <a:noAutofit/>
                      </wps:bodyPr>
                    </wps:wsp>
                  </a:graphicData>
                </a:graphic>
              </wp:anchor>
            </w:drawing>
          </mc:Choice>
          <mc:Fallback>
            <w:pict>
              <v:shape style="position:absolute;margin-left:108.187851pt;margin-top:-62.946209pt;width:9.75pt;height:33.9pt;mso-position-horizontal-relative:page;mso-position-vertical-relative:paragraph;z-index:15732736" type="#_x0000_t202" id="docshape106" filled="false" stroked="false">
                <v:textbox inset="0,0,0,0" style="layout-flow:vertical;mso-layout-flow-alt:bottom-to-top">
                  <w:txbxContent>
                    <w:p>
                      <w:pPr>
                        <w:spacing w:before="13"/>
                        <w:ind w:left="20" w:right="0" w:firstLine="0"/>
                        <w:jc w:val="left"/>
                        <w:rPr>
                          <w:sz w:val="14"/>
                        </w:rPr>
                      </w:pPr>
                      <w:r>
                        <w:rPr>
                          <w:color w:val="585858"/>
                          <w:sz w:val="14"/>
                        </w:rPr>
                        <w:t>Kg</w:t>
                      </w:r>
                      <w:r>
                        <w:rPr>
                          <w:color w:val="585858"/>
                          <w:spacing w:val="-1"/>
                          <w:sz w:val="14"/>
                        </w:rPr>
                        <w:t> </w:t>
                      </w:r>
                      <w:r>
                        <w:rPr>
                          <w:color w:val="585858"/>
                          <w:sz w:val="14"/>
                        </w:rPr>
                        <w:t>CO2</w:t>
                      </w:r>
                      <w:r>
                        <w:rPr>
                          <w:color w:val="585858"/>
                          <w:spacing w:val="-3"/>
                          <w:sz w:val="14"/>
                        </w:rPr>
                        <w:t> </w:t>
                      </w:r>
                      <w:r>
                        <w:rPr>
                          <w:color w:val="585858"/>
                          <w:spacing w:val="-5"/>
                          <w:sz w:val="14"/>
                        </w:rPr>
                        <w:t>eq</w:t>
                      </w:r>
                    </w:p>
                  </w:txbxContent>
                </v:textbox>
                <w10:wrap type="none"/>
              </v:shape>
            </w:pict>
          </mc:Fallback>
        </mc:AlternateContent>
      </w:r>
      <w:r>
        <w:rPr>
          <w:sz w:val="14"/>
        </w:rPr>
        <mc:AlternateContent>
          <mc:Choice Requires="wps">
            <w:drawing>
              <wp:anchor distT="0" distB="0" distL="0" distR="0" allowOverlap="1" layoutInCell="1" locked="0" behindDoc="0" simplePos="0" relativeHeight="15733760">
                <wp:simplePos x="0" y="0"/>
                <wp:positionH relativeFrom="page">
                  <wp:posOffset>4326862</wp:posOffset>
                </wp:positionH>
                <wp:positionV relativeFrom="paragraph">
                  <wp:posOffset>-783056</wp:posOffset>
                </wp:positionV>
                <wp:extent cx="123825" cy="420370"/>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123825" cy="420370"/>
                        </a:xfrm>
                        <a:prstGeom prst="rect">
                          <a:avLst/>
                        </a:prstGeom>
                      </wps:spPr>
                      <wps:txbx>
                        <w:txbxContent>
                          <w:p>
                            <w:pPr>
                              <w:spacing w:before="13"/>
                              <w:ind w:left="20" w:right="0" w:firstLine="0"/>
                              <w:jc w:val="left"/>
                              <w:rPr>
                                <w:sz w:val="14"/>
                              </w:rPr>
                            </w:pPr>
                            <w:r>
                              <w:rPr>
                                <w:color w:val="585858"/>
                                <w:sz w:val="14"/>
                              </w:rPr>
                              <w:t>Kg</w:t>
                            </w:r>
                            <w:r>
                              <w:rPr>
                                <w:color w:val="585858"/>
                                <w:spacing w:val="-2"/>
                                <w:sz w:val="14"/>
                              </w:rPr>
                              <w:t> </w:t>
                            </w:r>
                            <w:r>
                              <w:rPr>
                                <w:color w:val="585858"/>
                                <w:sz w:val="14"/>
                              </w:rPr>
                              <w:t>SO2</w:t>
                            </w:r>
                            <w:r>
                              <w:rPr>
                                <w:color w:val="585858"/>
                                <w:spacing w:val="-3"/>
                                <w:sz w:val="14"/>
                              </w:rPr>
                              <w:t> </w:t>
                            </w:r>
                            <w:r>
                              <w:rPr>
                                <w:color w:val="585858"/>
                                <w:spacing w:val="-5"/>
                                <w:sz w:val="14"/>
                              </w:rPr>
                              <w:t>eq</w:t>
                            </w:r>
                          </w:p>
                        </w:txbxContent>
                      </wps:txbx>
                      <wps:bodyPr wrap="square" lIns="0" tIns="0" rIns="0" bIns="0" rtlCol="0" vert="vert270">
                        <a:noAutofit/>
                      </wps:bodyPr>
                    </wps:wsp>
                  </a:graphicData>
                </a:graphic>
              </wp:anchor>
            </w:drawing>
          </mc:Choice>
          <mc:Fallback>
            <w:pict>
              <v:shape style="position:absolute;margin-left:340.697845pt;margin-top:-61.657967pt;width:9.75pt;height:33.1pt;mso-position-horizontal-relative:page;mso-position-vertical-relative:paragraph;z-index:15733760" type="#_x0000_t202" id="docshape107" filled="false" stroked="false">
                <v:textbox inset="0,0,0,0" style="layout-flow:vertical;mso-layout-flow-alt:bottom-to-top">
                  <w:txbxContent>
                    <w:p>
                      <w:pPr>
                        <w:spacing w:before="13"/>
                        <w:ind w:left="20" w:right="0" w:firstLine="0"/>
                        <w:jc w:val="left"/>
                        <w:rPr>
                          <w:sz w:val="14"/>
                        </w:rPr>
                      </w:pPr>
                      <w:r>
                        <w:rPr>
                          <w:color w:val="585858"/>
                          <w:sz w:val="14"/>
                        </w:rPr>
                        <w:t>Kg</w:t>
                      </w:r>
                      <w:r>
                        <w:rPr>
                          <w:color w:val="585858"/>
                          <w:spacing w:val="-2"/>
                          <w:sz w:val="14"/>
                        </w:rPr>
                        <w:t> </w:t>
                      </w:r>
                      <w:r>
                        <w:rPr>
                          <w:color w:val="585858"/>
                          <w:sz w:val="14"/>
                        </w:rPr>
                        <w:t>SO2</w:t>
                      </w:r>
                      <w:r>
                        <w:rPr>
                          <w:color w:val="585858"/>
                          <w:spacing w:val="-3"/>
                          <w:sz w:val="14"/>
                        </w:rPr>
                        <w:t> </w:t>
                      </w:r>
                      <w:r>
                        <w:rPr>
                          <w:color w:val="585858"/>
                          <w:spacing w:val="-5"/>
                          <w:sz w:val="14"/>
                        </w:rPr>
                        <w:t>eq</w:t>
                      </w:r>
                    </w:p>
                  </w:txbxContent>
                </v:textbox>
                <w10:wrap type="none"/>
              </v:shape>
            </w:pict>
          </mc:Fallback>
        </mc:AlternateContent>
      </w:r>
      <w:r>
        <w:rPr>
          <w:spacing w:val="-5"/>
          <w:sz w:val="14"/>
        </w:rPr>
        <w:t>a.</w:t>
      </w:r>
      <w:r>
        <w:rPr>
          <w:sz w:val="14"/>
        </w:rPr>
        <w:tab/>
      </w:r>
      <w:r>
        <w:rPr>
          <w:spacing w:val="-5"/>
          <w:sz w:val="14"/>
        </w:rPr>
        <w:t>b.</w:t>
      </w:r>
    </w:p>
    <w:p>
      <w:pPr>
        <w:pStyle w:val="BodyText"/>
        <w:jc w:val="left"/>
      </w:pPr>
    </w:p>
    <w:p>
      <w:pPr>
        <w:pStyle w:val="BodyText"/>
        <w:jc w:val="left"/>
      </w:pPr>
    </w:p>
    <w:p>
      <w:pPr>
        <w:pStyle w:val="BodyText"/>
        <w:jc w:val="left"/>
      </w:pPr>
    </w:p>
    <w:p>
      <w:pPr>
        <w:pStyle w:val="BodyText"/>
        <w:spacing w:before="5" w:after="1"/>
        <w:jc w:val="left"/>
      </w:pPr>
    </w:p>
    <w:tbl>
      <w:tblPr>
        <w:tblW w:w="0" w:type="auto"/>
        <w:jc w:val="left"/>
        <w:tblInd w:w="6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5"/>
        <w:gridCol w:w="425"/>
        <w:gridCol w:w="931"/>
        <w:gridCol w:w="889"/>
      </w:tblGrid>
      <w:tr>
        <w:trPr>
          <w:trHeight w:val="172" w:hRule="atLeast"/>
        </w:trPr>
        <w:tc>
          <w:tcPr>
            <w:tcW w:w="465" w:type="dxa"/>
            <w:tcBorders>
              <w:top w:val="single" w:sz="6" w:space="0" w:color="D9D9D9"/>
              <w:bottom w:val="single" w:sz="6" w:space="0" w:color="D9D9D9"/>
            </w:tcBorders>
          </w:tcPr>
          <w:p>
            <w:pPr>
              <w:pStyle w:val="TableParagraph"/>
              <w:rPr>
                <w:sz w:val="10"/>
              </w:rPr>
            </w:pPr>
          </w:p>
        </w:tc>
        <w:tc>
          <w:tcPr>
            <w:tcW w:w="425" w:type="dxa"/>
            <w:vMerge w:val="restart"/>
            <w:tcBorders>
              <w:bottom w:val="single" w:sz="6" w:space="0" w:color="D9D9D9"/>
            </w:tcBorders>
            <w:shd w:val="clear" w:color="auto" w:fill="A6A6A6"/>
          </w:tcPr>
          <w:p>
            <w:pPr>
              <w:pStyle w:val="TableParagraph"/>
              <w:rPr>
                <w:sz w:val="18"/>
              </w:rPr>
            </w:pPr>
          </w:p>
        </w:tc>
        <w:tc>
          <w:tcPr>
            <w:tcW w:w="931" w:type="dxa"/>
            <w:tcBorders>
              <w:top w:val="single" w:sz="6" w:space="0" w:color="D9D9D9"/>
              <w:bottom w:val="single" w:sz="6" w:space="0" w:color="D9D9D9"/>
            </w:tcBorders>
          </w:tcPr>
          <w:p>
            <w:pPr>
              <w:pStyle w:val="TableParagraph"/>
              <w:rPr>
                <w:sz w:val="10"/>
              </w:rPr>
            </w:pPr>
          </w:p>
        </w:tc>
        <w:tc>
          <w:tcPr>
            <w:tcW w:w="889" w:type="dxa"/>
            <w:vMerge w:val="restart"/>
            <w:tcBorders>
              <w:bottom w:val="single" w:sz="6" w:space="0" w:color="D9D9D9"/>
            </w:tcBorders>
          </w:tcPr>
          <w:p>
            <w:pPr>
              <w:pStyle w:val="TableParagraph"/>
              <w:rPr>
                <w:sz w:val="18"/>
              </w:rPr>
            </w:pPr>
          </w:p>
        </w:tc>
      </w:tr>
      <w:tr>
        <w:trPr>
          <w:trHeight w:val="172" w:hRule="atLeast"/>
        </w:trPr>
        <w:tc>
          <w:tcPr>
            <w:tcW w:w="465" w:type="dxa"/>
            <w:tcBorders>
              <w:top w:val="single" w:sz="6" w:space="0" w:color="D9D9D9"/>
              <w:bottom w:val="single" w:sz="6" w:space="0" w:color="D9D9D9"/>
            </w:tcBorders>
          </w:tcPr>
          <w:p>
            <w:pPr>
              <w:pStyle w:val="TableParagraph"/>
              <w:rPr>
                <w:sz w:val="10"/>
              </w:rPr>
            </w:pPr>
          </w:p>
        </w:tc>
        <w:tc>
          <w:tcPr>
            <w:tcW w:w="425" w:type="dxa"/>
            <w:vMerge/>
            <w:tcBorders>
              <w:top w:val="nil"/>
              <w:bottom w:val="single" w:sz="6" w:space="0" w:color="D9D9D9"/>
            </w:tcBorders>
            <w:shd w:val="clear" w:color="auto" w:fill="A6A6A6"/>
          </w:tcPr>
          <w:p>
            <w:pPr>
              <w:rPr>
                <w:sz w:val="2"/>
                <w:szCs w:val="2"/>
              </w:rPr>
            </w:pPr>
          </w:p>
        </w:tc>
        <w:tc>
          <w:tcPr>
            <w:tcW w:w="931" w:type="dxa"/>
            <w:tcBorders>
              <w:top w:val="single" w:sz="6" w:space="0" w:color="D9D9D9"/>
              <w:bottom w:val="single" w:sz="6" w:space="0" w:color="D9D9D9"/>
            </w:tcBorders>
          </w:tcPr>
          <w:p>
            <w:pPr>
              <w:pStyle w:val="TableParagraph"/>
              <w:rPr>
                <w:sz w:val="10"/>
              </w:rPr>
            </w:pPr>
          </w:p>
        </w:tc>
        <w:tc>
          <w:tcPr>
            <w:tcW w:w="889" w:type="dxa"/>
            <w:vMerge/>
            <w:tcBorders>
              <w:top w:val="nil"/>
              <w:bottom w:val="single" w:sz="6" w:space="0" w:color="D9D9D9"/>
            </w:tcBorders>
          </w:tcPr>
          <w:p>
            <w:pPr>
              <w:rPr>
                <w:sz w:val="2"/>
                <w:szCs w:val="2"/>
              </w:rPr>
            </w:pPr>
          </w:p>
        </w:tc>
      </w:tr>
      <w:tr>
        <w:trPr>
          <w:trHeight w:val="169" w:hRule="atLeast"/>
        </w:trPr>
        <w:tc>
          <w:tcPr>
            <w:tcW w:w="465" w:type="dxa"/>
            <w:tcBorders>
              <w:top w:val="single" w:sz="6" w:space="0" w:color="D9D9D9"/>
              <w:bottom w:val="single" w:sz="6" w:space="0" w:color="D9D9D9"/>
            </w:tcBorders>
          </w:tcPr>
          <w:p>
            <w:pPr>
              <w:pStyle w:val="TableParagraph"/>
              <w:rPr>
                <w:sz w:val="10"/>
              </w:rPr>
            </w:pPr>
          </w:p>
        </w:tc>
        <w:tc>
          <w:tcPr>
            <w:tcW w:w="425" w:type="dxa"/>
            <w:vMerge/>
            <w:tcBorders>
              <w:top w:val="nil"/>
              <w:bottom w:val="single" w:sz="6" w:space="0" w:color="D9D9D9"/>
            </w:tcBorders>
            <w:shd w:val="clear" w:color="auto" w:fill="A6A6A6"/>
          </w:tcPr>
          <w:p>
            <w:pPr>
              <w:rPr>
                <w:sz w:val="2"/>
                <w:szCs w:val="2"/>
              </w:rPr>
            </w:pPr>
          </w:p>
        </w:tc>
        <w:tc>
          <w:tcPr>
            <w:tcW w:w="931" w:type="dxa"/>
            <w:tcBorders>
              <w:top w:val="single" w:sz="6" w:space="0" w:color="D9D9D9"/>
              <w:bottom w:val="single" w:sz="6" w:space="0" w:color="D9D9D9"/>
            </w:tcBorders>
          </w:tcPr>
          <w:p>
            <w:pPr>
              <w:pStyle w:val="TableParagraph"/>
              <w:rPr>
                <w:sz w:val="10"/>
              </w:rPr>
            </w:pPr>
          </w:p>
        </w:tc>
        <w:tc>
          <w:tcPr>
            <w:tcW w:w="889" w:type="dxa"/>
            <w:vMerge/>
            <w:tcBorders>
              <w:top w:val="nil"/>
              <w:bottom w:val="single" w:sz="6" w:space="0" w:color="D9D9D9"/>
            </w:tcBorders>
          </w:tcPr>
          <w:p>
            <w:pPr>
              <w:rPr>
                <w:sz w:val="2"/>
                <w:szCs w:val="2"/>
              </w:rPr>
            </w:pPr>
          </w:p>
        </w:tc>
      </w:tr>
      <w:tr>
        <w:trPr>
          <w:trHeight w:val="172" w:hRule="atLeast"/>
        </w:trPr>
        <w:tc>
          <w:tcPr>
            <w:tcW w:w="465" w:type="dxa"/>
            <w:tcBorders>
              <w:top w:val="single" w:sz="6" w:space="0" w:color="D9D9D9"/>
              <w:bottom w:val="single" w:sz="6" w:space="0" w:color="D9D9D9"/>
            </w:tcBorders>
          </w:tcPr>
          <w:p>
            <w:pPr>
              <w:pStyle w:val="TableParagraph"/>
              <w:rPr>
                <w:sz w:val="10"/>
              </w:rPr>
            </w:pPr>
          </w:p>
        </w:tc>
        <w:tc>
          <w:tcPr>
            <w:tcW w:w="425" w:type="dxa"/>
            <w:vMerge/>
            <w:tcBorders>
              <w:top w:val="nil"/>
              <w:bottom w:val="single" w:sz="6" w:space="0" w:color="D9D9D9"/>
            </w:tcBorders>
            <w:shd w:val="clear" w:color="auto" w:fill="A6A6A6"/>
          </w:tcPr>
          <w:p>
            <w:pPr>
              <w:rPr>
                <w:sz w:val="2"/>
                <w:szCs w:val="2"/>
              </w:rPr>
            </w:pPr>
          </w:p>
        </w:tc>
        <w:tc>
          <w:tcPr>
            <w:tcW w:w="931" w:type="dxa"/>
            <w:tcBorders>
              <w:top w:val="single" w:sz="6" w:space="0" w:color="D9D9D9"/>
              <w:bottom w:val="single" w:sz="6" w:space="0" w:color="D9D9D9"/>
            </w:tcBorders>
          </w:tcPr>
          <w:p>
            <w:pPr>
              <w:pStyle w:val="TableParagraph"/>
              <w:rPr>
                <w:sz w:val="10"/>
              </w:rPr>
            </w:pPr>
          </w:p>
        </w:tc>
        <w:tc>
          <w:tcPr>
            <w:tcW w:w="889" w:type="dxa"/>
            <w:vMerge/>
            <w:tcBorders>
              <w:top w:val="nil"/>
              <w:bottom w:val="single" w:sz="6" w:space="0" w:color="D9D9D9"/>
            </w:tcBorders>
          </w:tcPr>
          <w:p>
            <w:pPr>
              <w:rPr>
                <w:sz w:val="2"/>
                <w:szCs w:val="2"/>
              </w:rPr>
            </w:pPr>
          </w:p>
        </w:tc>
      </w:tr>
      <w:tr>
        <w:trPr>
          <w:trHeight w:val="172" w:hRule="atLeast"/>
        </w:trPr>
        <w:tc>
          <w:tcPr>
            <w:tcW w:w="465" w:type="dxa"/>
            <w:tcBorders>
              <w:top w:val="single" w:sz="6" w:space="0" w:color="D9D9D9"/>
              <w:bottom w:val="single" w:sz="6" w:space="0" w:color="D9D9D9"/>
            </w:tcBorders>
          </w:tcPr>
          <w:p>
            <w:pPr>
              <w:pStyle w:val="TableParagraph"/>
              <w:rPr>
                <w:sz w:val="10"/>
              </w:rPr>
            </w:pPr>
          </w:p>
        </w:tc>
        <w:tc>
          <w:tcPr>
            <w:tcW w:w="425" w:type="dxa"/>
            <w:vMerge/>
            <w:tcBorders>
              <w:top w:val="nil"/>
              <w:bottom w:val="single" w:sz="6" w:space="0" w:color="D9D9D9"/>
            </w:tcBorders>
            <w:shd w:val="clear" w:color="auto" w:fill="A6A6A6"/>
          </w:tcPr>
          <w:p>
            <w:pPr>
              <w:rPr>
                <w:sz w:val="2"/>
                <w:szCs w:val="2"/>
              </w:rPr>
            </w:pPr>
          </w:p>
        </w:tc>
        <w:tc>
          <w:tcPr>
            <w:tcW w:w="931" w:type="dxa"/>
            <w:tcBorders>
              <w:top w:val="single" w:sz="6" w:space="0" w:color="D9D9D9"/>
              <w:bottom w:val="single" w:sz="6" w:space="0" w:color="D9D9D9"/>
            </w:tcBorders>
          </w:tcPr>
          <w:p>
            <w:pPr>
              <w:pStyle w:val="TableParagraph"/>
              <w:rPr>
                <w:sz w:val="10"/>
              </w:rPr>
            </w:pPr>
          </w:p>
        </w:tc>
        <w:tc>
          <w:tcPr>
            <w:tcW w:w="889" w:type="dxa"/>
            <w:vMerge/>
            <w:tcBorders>
              <w:top w:val="nil"/>
              <w:bottom w:val="single" w:sz="6" w:space="0" w:color="D9D9D9"/>
            </w:tcBorders>
          </w:tcPr>
          <w:p>
            <w:pPr>
              <w:rPr>
                <w:sz w:val="2"/>
                <w:szCs w:val="2"/>
              </w:rPr>
            </w:pPr>
          </w:p>
        </w:tc>
      </w:tr>
    </w:tbl>
    <w:p>
      <w:pPr>
        <w:pStyle w:val="BodyText"/>
        <w:spacing w:before="86"/>
        <w:jc w:val="left"/>
        <w:rPr>
          <w:sz w:val="14"/>
        </w:rPr>
      </w:pPr>
    </w:p>
    <w:p>
      <w:pPr>
        <w:pStyle w:val="ListParagraph"/>
        <w:numPr>
          <w:ilvl w:val="1"/>
          <w:numId w:val="2"/>
        </w:numPr>
        <w:tabs>
          <w:tab w:pos="5136" w:val="left" w:leader="none"/>
        </w:tabs>
        <w:spacing w:line="146" w:lineRule="exact" w:before="0" w:after="0"/>
        <w:ind w:left="5136" w:right="0" w:hanging="4646"/>
        <w:jc w:val="left"/>
        <w:rPr>
          <w:sz w:val="14"/>
        </w:rPr>
      </w:pPr>
      <w:r>
        <w:rPr>
          <w:sz w:val="14"/>
        </w:rPr>
        <mc:AlternateContent>
          <mc:Choice Requires="wps">
            <w:drawing>
              <wp:anchor distT="0" distB="0" distL="0" distR="0" allowOverlap="1" layoutInCell="1" locked="0" behindDoc="0" simplePos="0" relativeHeight="15732224">
                <wp:simplePos x="0" y="0"/>
                <wp:positionH relativeFrom="page">
                  <wp:posOffset>1373985</wp:posOffset>
                </wp:positionH>
                <wp:positionV relativeFrom="paragraph">
                  <wp:posOffset>-783564</wp:posOffset>
                </wp:positionV>
                <wp:extent cx="123825" cy="420370"/>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123825" cy="420370"/>
                        </a:xfrm>
                        <a:prstGeom prst="rect">
                          <a:avLst/>
                        </a:prstGeom>
                      </wps:spPr>
                      <wps:txbx>
                        <w:txbxContent>
                          <w:p>
                            <w:pPr>
                              <w:spacing w:before="13"/>
                              <w:ind w:left="20" w:right="0" w:firstLine="0"/>
                              <w:jc w:val="left"/>
                              <w:rPr>
                                <w:sz w:val="14"/>
                              </w:rPr>
                            </w:pPr>
                            <w:r>
                              <w:rPr>
                                <w:color w:val="585858"/>
                                <w:sz w:val="14"/>
                              </w:rPr>
                              <w:t>Kg</w:t>
                            </w:r>
                            <w:r>
                              <w:rPr>
                                <w:color w:val="585858"/>
                                <w:spacing w:val="-2"/>
                                <w:sz w:val="14"/>
                              </w:rPr>
                              <w:t> </w:t>
                            </w:r>
                            <w:r>
                              <w:rPr>
                                <w:color w:val="585858"/>
                                <w:sz w:val="14"/>
                              </w:rPr>
                              <w:t>PO4</w:t>
                            </w:r>
                            <w:r>
                              <w:rPr>
                                <w:color w:val="585858"/>
                                <w:spacing w:val="-3"/>
                                <w:sz w:val="14"/>
                              </w:rPr>
                              <w:t> </w:t>
                            </w:r>
                            <w:r>
                              <w:rPr>
                                <w:color w:val="585858"/>
                                <w:spacing w:val="-5"/>
                                <w:sz w:val="14"/>
                              </w:rPr>
                              <w:t>eq</w:t>
                            </w:r>
                          </w:p>
                        </w:txbxContent>
                      </wps:txbx>
                      <wps:bodyPr wrap="square" lIns="0" tIns="0" rIns="0" bIns="0" rtlCol="0" vert="vert270">
                        <a:noAutofit/>
                      </wps:bodyPr>
                    </wps:wsp>
                  </a:graphicData>
                </a:graphic>
              </wp:anchor>
            </w:drawing>
          </mc:Choice>
          <mc:Fallback>
            <w:pict>
              <v:shape style="position:absolute;margin-left:108.187851pt;margin-top:-61.697968pt;width:9.75pt;height:33.1pt;mso-position-horizontal-relative:page;mso-position-vertical-relative:paragraph;z-index:15732224" type="#_x0000_t202" id="docshape108" filled="false" stroked="false">
                <v:textbox inset="0,0,0,0" style="layout-flow:vertical;mso-layout-flow-alt:bottom-to-top">
                  <w:txbxContent>
                    <w:p>
                      <w:pPr>
                        <w:spacing w:before="13"/>
                        <w:ind w:left="20" w:right="0" w:firstLine="0"/>
                        <w:jc w:val="left"/>
                        <w:rPr>
                          <w:sz w:val="14"/>
                        </w:rPr>
                      </w:pPr>
                      <w:r>
                        <w:rPr>
                          <w:color w:val="585858"/>
                          <w:sz w:val="14"/>
                        </w:rPr>
                        <w:t>Kg</w:t>
                      </w:r>
                      <w:r>
                        <w:rPr>
                          <w:color w:val="585858"/>
                          <w:spacing w:val="-2"/>
                          <w:sz w:val="14"/>
                        </w:rPr>
                        <w:t> </w:t>
                      </w:r>
                      <w:r>
                        <w:rPr>
                          <w:color w:val="585858"/>
                          <w:sz w:val="14"/>
                        </w:rPr>
                        <w:t>PO4</w:t>
                      </w:r>
                      <w:r>
                        <w:rPr>
                          <w:color w:val="585858"/>
                          <w:spacing w:val="-3"/>
                          <w:sz w:val="14"/>
                        </w:rPr>
                        <w:t> </w:t>
                      </w:r>
                      <w:r>
                        <w:rPr>
                          <w:color w:val="585858"/>
                          <w:spacing w:val="-5"/>
                          <w:sz w:val="14"/>
                        </w:rPr>
                        <w:t>eq</w:t>
                      </w:r>
                    </w:p>
                  </w:txbxContent>
                </v:textbox>
                <w10:wrap type="none"/>
              </v:shape>
            </w:pict>
          </mc:Fallback>
        </mc:AlternateContent>
      </w:r>
      <w:r>
        <w:rPr>
          <w:sz w:val="14"/>
        </w:rPr>
        <mc:AlternateContent>
          <mc:Choice Requires="wps">
            <w:drawing>
              <wp:anchor distT="0" distB="0" distL="0" distR="0" allowOverlap="1" layoutInCell="1" locked="0" behindDoc="0" simplePos="0" relativeHeight="15733248">
                <wp:simplePos x="0" y="0"/>
                <wp:positionH relativeFrom="page">
                  <wp:posOffset>4326862</wp:posOffset>
                </wp:positionH>
                <wp:positionV relativeFrom="paragraph">
                  <wp:posOffset>-847590</wp:posOffset>
                </wp:positionV>
                <wp:extent cx="123825" cy="548005"/>
                <wp:effectExtent l="0" t="0" r="0" b="0"/>
                <wp:wrapNone/>
                <wp:docPr id="124" name="Textbox 124"/>
                <wp:cNvGraphicFramePr>
                  <a:graphicFrameLocks/>
                </wp:cNvGraphicFramePr>
                <a:graphic>
                  <a:graphicData uri="http://schemas.microsoft.com/office/word/2010/wordprocessingShape">
                    <wps:wsp>
                      <wps:cNvPr id="124" name="Textbox 124"/>
                      <wps:cNvSpPr txBox="1"/>
                      <wps:spPr>
                        <a:xfrm>
                          <a:off x="0" y="0"/>
                          <a:ext cx="123825" cy="548005"/>
                        </a:xfrm>
                        <a:prstGeom prst="rect">
                          <a:avLst/>
                        </a:prstGeom>
                      </wps:spPr>
                      <wps:txbx>
                        <w:txbxContent>
                          <w:p>
                            <w:pPr>
                              <w:spacing w:before="13"/>
                              <w:ind w:left="20" w:right="0" w:firstLine="0"/>
                              <w:jc w:val="left"/>
                              <w:rPr>
                                <w:sz w:val="14"/>
                              </w:rPr>
                            </w:pPr>
                            <w:r>
                              <w:rPr>
                                <w:color w:val="585858"/>
                                <w:sz w:val="14"/>
                              </w:rPr>
                              <w:t>Kg</w:t>
                            </w:r>
                            <w:r>
                              <w:rPr>
                                <w:color w:val="585858"/>
                                <w:spacing w:val="-4"/>
                                <w:sz w:val="14"/>
                              </w:rPr>
                              <w:t> </w:t>
                            </w:r>
                            <w:r>
                              <w:rPr>
                                <w:color w:val="585858"/>
                                <w:sz w:val="14"/>
                              </w:rPr>
                              <w:t>CFC-11</w:t>
                            </w:r>
                            <w:r>
                              <w:rPr>
                                <w:color w:val="585858"/>
                                <w:spacing w:val="-4"/>
                                <w:sz w:val="14"/>
                              </w:rPr>
                              <w:t> </w:t>
                            </w:r>
                            <w:r>
                              <w:rPr>
                                <w:color w:val="585858"/>
                                <w:spacing w:val="-5"/>
                                <w:sz w:val="14"/>
                              </w:rPr>
                              <w:t>eq</w:t>
                            </w:r>
                          </w:p>
                        </w:txbxContent>
                      </wps:txbx>
                      <wps:bodyPr wrap="square" lIns="0" tIns="0" rIns="0" bIns="0" rtlCol="0" vert="vert270">
                        <a:noAutofit/>
                      </wps:bodyPr>
                    </wps:wsp>
                  </a:graphicData>
                </a:graphic>
              </wp:anchor>
            </w:drawing>
          </mc:Choice>
          <mc:Fallback>
            <w:pict>
              <v:shape style="position:absolute;margin-left:340.697845pt;margin-top:-66.739441pt;width:9.75pt;height:43.15pt;mso-position-horizontal-relative:page;mso-position-vertical-relative:paragraph;z-index:15733248" type="#_x0000_t202" id="docshape109" filled="false" stroked="false">
                <v:textbox inset="0,0,0,0" style="layout-flow:vertical;mso-layout-flow-alt:bottom-to-top">
                  <w:txbxContent>
                    <w:p>
                      <w:pPr>
                        <w:spacing w:before="13"/>
                        <w:ind w:left="20" w:right="0" w:firstLine="0"/>
                        <w:jc w:val="left"/>
                        <w:rPr>
                          <w:sz w:val="14"/>
                        </w:rPr>
                      </w:pPr>
                      <w:r>
                        <w:rPr>
                          <w:color w:val="585858"/>
                          <w:sz w:val="14"/>
                        </w:rPr>
                        <w:t>Kg</w:t>
                      </w:r>
                      <w:r>
                        <w:rPr>
                          <w:color w:val="585858"/>
                          <w:spacing w:val="-4"/>
                          <w:sz w:val="14"/>
                        </w:rPr>
                        <w:t> </w:t>
                      </w:r>
                      <w:r>
                        <w:rPr>
                          <w:color w:val="585858"/>
                          <w:sz w:val="14"/>
                        </w:rPr>
                        <w:t>CFC-11</w:t>
                      </w:r>
                      <w:r>
                        <w:rPr>
                          <w:color w:val="585858"/>
                          <w:spacing w:val="-4"/>
                          <w:sz w:val="14"/>
                        </w:rPr>
                        <w:t> </w:t>
                      </w:r>
                      <w:r>
                        <w:rPr>
                          <w:color w:val="585858"/>
                          <w:spacing w:val="-5"/>
                          <w:sz w:val="14"/>
                        </w:rPr>
                        <w:t>eq</w:t>
                      </w:r>
                    </w:p>
                  </w:txbxContent>
                </v:textbox>
                <w10:wrap type="none"/>
              </v:shape>
            </w:pict>
          </mc:Fallback>
        </mc:AlternateContent>
      </w:r>
      <w:r>
        <w:rPr>
          <w:spacing w:val="-5"/>
          <w:sz w:val="14"/>
        </w:rPr>
        <w:t>d.</w:t>
      </w:r>
    </w:p>
    <w:p>
      <w:pPr>
        <w:spacing w:line="192" w:lineRule="exact" w:before="0"/>
        <w:ind w:left="522" w:right="526" w:firstLine="0"/>
        <w:jc w:val="center"/>
        <w:rPr>
          <w:sz w:val="18"/>
        </w:rPr>
      </w:pPr>
      <w:r>
        <w:rPr>
          <w:b/>
          <w:sz w:val="18"/>
        </w:rPr>
        <w:t>FIGURE</w:t>
      </w:r>
      <w:r>
        <w:rPr>
          <w:b/>
          <w:spacing w:val="-4"/>
          <w:sz w:val="18"/>
        </w:rPr>
        <w:t> </w:t>
      </w:r>
      <w:r>
        <w:rPr>
          <w:b/>
          <w:sz w:val="18"/>
        </w:rPr>
        <w:t>3.</w:t>
      </w:r>
      <w:r>
        <w:rPr>
          <w:b/>
          <w:spacing w:val="-1"/>
          <w:sz w:val="18"/>
        </w:rPr>
        <w:t> </w:t>
      </w:r>
      <w:r>
        <w:rPr>
          <w:sz w:val="18"/>
        </w:rPr>
        <w:t>Environmental</w:t>
      </w:r>
      <w:r>
        <w:rPr>
          <w:spacing w:val="-1"/>
          <w:sz w:val="18"/>
        </w:rPr>
        <w:t> </w:t>
      </w:r>
      <w:r>
        <w:rPr>
          <w:sz w:val="18"/>
        </w:rPr>
        <w:t>impacts</w:t>
      </w:r>
      <w:r>
        <w:rPr>
          <w:spacing w:val="-3"/>
          <w:sz w:val="18"/>
        </w:rPr>
        <w:t> </w:t>
      </w:r>
      <w:r>
        <w:rPr>
          <w:sz w:val="18"/>
        </w:rPr>
        <w:t>of</w:t>
      </w:r>
      <w:r>
        <w:rPr>
          <w:spacing w:val="-2"/>
          <w:sz w:val="18"/>
        </w:rPr>
        <w:t> </w:t>
      </w:r>
      <w:r>
        <w:rPr>
          <w:sz w:val="18"/>
        </w:rPr>
        <w:t>the</w:t>
      </w:r>
      <w:r>
        <w:rPr>
          <w:spacing w:val="-4"/>
          <w:sz w:val="18"/>
        </w:rPr>
        <w:t> </w:t>
      </w:r>
      <w:r>
        <w:rPr>
          <w:sz w:val="18"/>
        </w:rPr>
        <w:t>grey</w:t>
      </w:r>
      <w:r>
        <w:rPr>
          <w:spacing w:val="-1"/>
          <w:sz w:val="18"/>
        </w:rPr>
        <w:t> </w:t>
      </w:r>
      <w:r>
        <w:rPr>
          <w:sz w:val="18"/>
        </w:rPr>
        <w:t>and</w:t>
      </w:r>
      <w:r>
        <w:rPr>
          <w:spacing w:val="-2"/>
          <w:sz w:val="18"/>
        </w:rPr>
        <w:t> </w:t>
      </w:r>
      <w:r>
        <w:rPr>
          <w:sz w:val="18"/>
        </w:rPr>
        <w:t>blue</w:t>
      </w:r>
      <w:r>
        <w:rPr>
          <w:spacing w:val="-3"/>
          <w:sz w:val="18"/>
        </w:rPr>
        <w:t> </w:t>
      </w:r>
      <w:r>
        <w:rPr>
          <w:sz w:val="18"/>
        </w:rPr>
        <w:t>ammonia:</w:t>
      </w:r>
      <w:r>
        <w:rPr>
          <w:spacing w:val="-2"/>
          <w:sz w:val="18"/>
        </w:rPr>
        <w:t> </w:t>
      </w:r>
      <w:r>
        <w:rPr>
          <w:sz w:val="18"/>
        </w:rPr>
        <w:t>a.</w:t>
      </w:r>
      <w:r>
        <w:rPr>
          <w:spacing w:val="-1"/>
          <w:sz w:val="18"/>
        </w:rPr>
        <w:t> </w:t>
      </w:r>
      <w:r>
        <w:rPr>
          <w:sz w:val="18"/>
        </w:rPr>
        <w:t>global</w:t>
      </w:r>
      <w:r>
        <w:rPr>
          <w:spacing w:val="-2"/>
          <w:sz w:val="18"/>
        </w:rPr>
        <w:t> </w:t>
      </w:r>
      <w:r>
        <w:rPr>
          <w:sz w:val="18"/>
        </w:rPr>
        <w:t>warming</w:t>
      </w:r>
      <w:r>
        <w:rPr>
          <w:spacing w:val="-1"/>
          <w:sz w:val="18"/>
        </w:rPr>
        <w:t> </w:t>
      </w:r>
      <w:r>
        <w:rPr>
          <w:sz w:val="18"/>
        </w:rPr>
        <w:t>potential</w:t>
      </w:r>
      <w:r>
        <w:rPr>
          <w:spacing w:val="-1"/>
          <w:sz w:val="18"/>
        </w:rPr>
        <w:t> </w:t>
      </w:r>
      <w:r>
        <w:rPr>
          <w:sz w:val="18"/>
        </w:rPr>
        <w:t>(GWP),</w:t>
      </w:r>
      <w:r>
        <w:rPr>
          <w:spacing w:val="-2"/>
          <w:sz w:val="18"/>
        </w:rPr>
        <w:t> </w:t>
      </w:r>
      <w:r>
        <w:rPr>
          <w:sz w:val="18"/>
        </w:rPr>
        <w:t>b.</w:t>
      </w:r>
      <w:r>
        <w:rPr>
          <w:spacing w:val="-1"/>
          <w:sz w:val="18"/>
        </w:rPr>
        <w:t> </w:t>
      </w:r>
      <w:r>
        <w:rPr>
          <w:spacing w:val="-2"/>
          <w:sz w:val="18"/>
        </w:rPr>
        <w:t>acidification</w:t>
      </w:r>
    </w:p>
    <w:p>
      <w:pPr>
        <w:spacing w:before="0"/>
        <w:ind w:left="522" w:right="525" w:firstLine="0"/>
        <w:jc w:val="center"/>
        <w:rPr>
          <w:sz w:val="18"/>
        </w:rPr>
      </w:pPr>
      <w:r>
        <w:rPr>
          <w:sz w:val="18"/>
        </w:rPr>
        <w:t>potential</w:t>
      </w:r>
      <w:r>
        <w:rPr>
          <w:spacing w:val="-2"/>
          <w:sz w:val="18"/>
        </w:rPr>
        <w:t> </w:t>
      </w:r>
      <w:r>
        <w:rPr>
          <w:sz w:val="18"/>
        </w:rPr>
        <w:t>(AP),</w:t>
      </w:r>
      <w:r>
        <w:rPr>
          <w:spacing w:val="-1"/>
          <w:sz w:val="18"/>
        </w:rPr>
        <w:t> </w:t>
      </w:r>
      <w:r>
        <w:rPr>
          <w:sz w:val="18"/>
        </w:rPr>
        <w:t>c.</w:t>
      </w:r>
      <w:r>
        <w:rPr>
          <w:spacing w:val="-4"/>
          <w:sz w:val="18"/>
        </w:rPr>
        <w:t> </w:t>
      </w:r>
      <w:r>
        <w:rPr>
          <w:sz w:val="18"/>
        </w:rPr>
        <w:t>eutrophication</w:t>
      </w:r>
      <w:r>
        <w:rPr>
          <w:spacing w:val="-6"/>
          <w:sz w:val="18"/>
        </w:rPr>
        <w:t> </w:t>
      </w:r>
      <w:r>
        <w:rPr>
          <w:sz w:val="18"/>
        </w:rPr>
        <w:t>potential</w:t>
      </w:r>
      <w:r>
        <w:rPr>
          <w:spacing w:val="-2"/>
          <w:sz w:val="18"/>
        </w:rPr>
        <w:t> </w:t>
      </w:r>
      <w:r>
        <w:rPr>
          <w:sz w:val="18"/>
        </w:rPr>
        <w:t>(EP),</w:t>
      </w:r>
      <w:r>
        <w:rPr>
          <w:spacing w:val="-2"/>
          <w:sz w:val="18"/>
        </w:rPr>
        <w:t> </w:t>
      </w:r>
      <w:r>
        <w:rPr>
          <w:sz w:val="18"/>
        </w:rPr>
        <w:t>and</w:t>
      </w:r>
      <w:r>
        <w:rPr>
          <w:spacing w:val="-1"/>
          <w:sz w:val="18"/>
        </w:rPr>
        <w:t> </w:t>
      </w:r>
      <w:r>
        <w:rPr>
          <w:sz w:val="18"/>
        </w:rPr>
        <w:t>d.</w:t>
      </w:r>
      <w:r>
        <w:rPr>
          <w:spacing w:val="-2"/>
          <w:sz w:val="18"/>
        </w:rPr>
        <w:t> </w:t>
      </w:r>
      <w:r>
        <w:rPr>
          <w:sz w:val="18"/>
        </w:rPr>
        <w:t>ozone</w:t>
      </w:r>
      <w:r>
        <w:rPr>
          <w:spacing w:val="-3"/>
          <w:sz w:val="18"/>
        </w:rPr>
        <w:t> </w:t>
      </w:r>
      <w:r>
        <w:rPr>
          <w:sz w:val="18"/>
        </w:rPr>
        <w:t>layer</w:t>
      </w:r>
      <w:r>
        <w:rPr>
          <w:spacing w:val="-4"/>
          <w:sz w:val="18"/>
        </w:rPr>
        <w:t> </w:t>
      </w:r>
      <w:r>
        <w:rPr>
          <w:sz w:val="18"/>
        </w:rPr>
        <w:t>depletion.</w:t>
      </w:r>
      <w:r>
        <w:rPr>
          <w:spacing w:val="-4"/>
          <w:sz w:val="18"/>
        </w:rPr>
        <w:t> </w:t>
      </w:r>
      <w:r>
        <w:rPr>
          <w:sz w:val="18"/>
        </w:rPr>
        <w:t>The</w:t>
      </w:r>
      <w:r>
        <w:rPr>
          <w:spacing w:val="-3"/>
          <w:sz w:val="18"/>
        </w:rPr>
        <w:t> </w:t>
      </w:r>
      <w:r>
        <w:rPr>
          <w:sz w:val="18"/>
        </w:rPr>
        <w:t>impact</w:t>
      </w:r>
      <w:r>
        <w:rPr>
          <w:spacing w:val="-2"/>
          <w:sz w:val="18"/>
        </w:rPr>
        <w:t> </w:t>
      </w:r>
      <w:r>
        <w:rPr>
          <w:sz w:val="18"/>
        </w:rPr>
        <w:t>of</w:t>
      </w:r>
      <w:r>
        <w:rPr>
          <w:spacing w:val="-4"/>
          <w:sz w:val="18"/>
        </w:rPr>
        <w:t> </w:t>
      </w:r>
      <w:r>
        <w:rPr>
          <w:sz w:val="18"/>
        </w:rPr>
        <w:t>grey</w:t>
      </w:r>
      <w:r>
        <w:rPr>
          <w:spacing w:val="-1"/>
          <w:sz w:val="18"/>
        </w:rPr>
        <w:t> </w:t>
      </w:r>
      <w:r>
        <w:rPr>
          <w:sz w:val="18"/>
        </w:rPr>
        <w:t>and</w:t>
      </w:r>
      <w:r>
        <w:rPr>
          <w:spacing w:val="-1"/>
          <w:sz w:val="18"/>
        </w:rPr>
        <w:t> </w:t>
      </w:r>
      <w:r>
        <w:rPr>
          <w:sz w:val="18"/>
        </w:rPr>
        <w:t>blue</w:t>
      </w:r>
      <w:r>
        <w:rPr>
          <w:spacing w:val="-3"/>
          <w:sz w:val="18"/>
        </w:rPr>
        <w:t> </w:t>
      </w:r>
      <w:r>
        <w:rPr>
          <w:sz w:val="18"/>
        </w:rPr>
        <w:t>ammonia production is mentioned in each graph</w:t>
      </w:r>
    </w:p>
    <w:p>
      <w:pPr>
        <w:spacing w:after="0"/>
        <w:jc w:val="center"/>
        <w:rPr>
          <w:sz w:val="18"/>
        </w:rPr>
        <w:sectPr>
          <w:pgSz w:w="12240" w:h="15840"/>
          <w:pgMar w:top="1360" w:bottom="280" w:left="1080" w:right="1080"/>
        </w:sect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jc w:val="left"/>
        <w:rPr>
          <w:sz w:val="18"/>
        </w:rPr>
      </w:pPr>
    </w:p>
    <w:p>
      <w:pPr>
        <w:pStyle w:val="BodyText"/>
        <w:spacing w:before="3"/>
        <w:jc w:val="left"/>
        <w:rPr>
          <w:sz w:val="18"/>
        </w:rPr>
      </w:pPr>
    </w:p>
    <w:p>
      <w:pPr>
        <w:spacing w:before="0"/>
        <w:ind w:left="2785" w:right="0" w:firstLine="0"/>
        <w:jc w:val="left"/>
        <w:rPr>
          <w:sz w:val="18"/>
        </w:rPr>
      </w:pPr>
      <w:r>
        <w:rPr>
          <w:sz w:val="18"/>
        </w:rPr>
        <mc:AlternateContent>
          <mc:Choice Requires="wps">
            <w:drawing>
              <wp:anchor distT="0" distB="0" distL="0" distR="0" allowOverlap="1" layoutInCell="1" locked="0" behindDoc="0" simplePos="0" relativeHeight="15735296">
                <wp:simplePos x="0" y="0"/>
                <wp:positionH relativeFrom="page">
                  <wp:posOffset>2730817</wp:posOffset>
                </wp:positionH>
                <wp:positionV relativeFrom="paragraph">
                  <wp:posOffset>-1452439</wp:posOffset>
                </wp:positionV>
                <wp:extent cx="2576195" cy="1449070"/>
                <wp:effectExtent l="0" t="0" r="0" b="0"/>
                <wp:wrapNone/>
                <wp:docPr id="125" name="Group 125"/>
                <wp:cNvGraphicFramePr>
                  <a:graphicFrameLocks/>
                </wp:cNvGraphicFramePr>
                <a:graphic>
                  <a:graphicData uri="http://schemas.microsoft.com/office/word/2010/wordprocessingGroup">
                    <wpg:wgp>
                      <wpg:cNvPr id="125" name="Group 125"/>
                      <wpg:cNvGrpSpPr/>
                      <wpg:grpSpPr>
                        <a:xfrm>
                          <a:off x="0" y="0"/>
                          <a:ext cx="2576195" cy="1449070"/>
                          <a:chExt cx="2576195" cy="1449070"/>
                        </a:xfrm>
                      </wpg:grpSpPr>
                      <wps:wsp>
                        <wps:cNvPr id="126" name="Graphic 126"/>
                        <wps:cNvSpPr/>
                        <wps:spPr>
                          <a:xfrm>
                            <a:off x="728408" y="414591"/>
                            <a:ext cx="1703705" cy="696595"/>
                          </a:xfrm>
                          <a:custGeom>
                            <a:avLst/>
                            <a:gdLst/>
                            <a:ahLst/>
                            <a:cxnLst/>
                            <a:rect l="l" t="t" r="r" b="b"/>
                            <a:pathLst>
                              <a:path w="1703705" h="696595">
                                <a:moveTo>
                                  <a:pt x="559333" y="696595"/>
                                </a:moveTo>
                                <a:lnTo>
                                  <a:pt x="1143253" y="696595"/>
                                </a:lnTo>
                              </a:path>
                              <a:path w="1703705" h="696595">
                                <a:moveTo>
                                  <a:pt x="1411477" y="696595"/>
                                </a:moveTo>
                                <a:lnTo>
                                  <a:pt x="1703324" y="696595"/>
                                </a:lnTo>
                              </a:path>
                              <a:path w="1703705" h="696595">
                                <a:moveTo>
                                  <a:pt x="0" y="696595"/>
                                </a:moveTo>
                                <a:lnTo>
                                  <a:pt x="292353" y="696595"/>
                                </a:lnTo>
                              </a:path>
                              <a:path w="1703705" h="696595">
                                <a:moveTo>
                                  <a:pt x="0" y="597535"/>
                                </a:moveTo>
                                <a:lnTo>
                                  <a:pt x="292353" y="597535"/>
                                </a:lnTo>
                              </a:path>
                              <a:path w="1703705" h="696595">
                                <a:moveTo>
                                  <a:pt x="559333" y="597535"/>
                                </a:moveTo>
                                <a:lnTo>
                                  <a:pt x="1143253" y="597535"/>
                                </a:lnTo>
                              </a:path>
                              <a:path w="1703705" h="696595">
                                <a:moveTo>
                                  <a:pt x="1411477" y="597535"/>
                                </a:moveTo>
                                <a:lnTo>
                                  <a:pt x="1703324" y="597535"/>
                                </a:lnTo>
                              </a:path>
                              <a:path w="1703705" h="696595">
                                <a:moveTo>
                                  <a:pt x="1411477" y="496950"/>
                                </a:moveTo>
                                <a:lnTo>
                                  <a:pt x="1703324" y="496950"/>
                                </a:lnTo>
                              </a:path>
                              <a:path w="1703705" h="696595">
                                <a:moveTo>
                                  <a:pt x="559333" y="496950"/>
                                </a:moveTo>
                                <a:lnTo>
                                  <a:pt x="1143253" y="496950"/>
                                </a:lnTo>
                              </a:path>
                              <a:path w="1703705" h="696595">
                                <a:moveTo>
                                  <a:pt x="0" y="496950"/>
                                </a:moveTo>
                                <a:lnTo>
                                  <a:pt x="292353" y="496950"/>
                                </a:lnTo>
                              </a:path>
                              <a:path w="1703705" h="696595">
                                <a:moveTo>
                                  <a:pt x="1411477" y="397891"/>
                                </a:moveTo>
                                <a:lnTo>
                                  <a:pt x="1703324" y="397891"/>
                                </a:lnTo>
                              </a:path>
                              <a:path w="1703705" h="696595">
                                <a:moveTo>
                                  <a:pt x="559333" y="397891"/>
                                </a:moveTo>
                                <a:lnTo>
                                  <a:pt x="1143253" y="397891"/>
                                </a:lnTo>
                              </a:path>
                              <a:path w="1703705" h="696595">
                                <a:moveTo>
                                  <a:pt x="0" y="397891"/>
                                </a:moveTo>
                                <a:lnTo>
                                  <a:pt x="292353" y="397891"/>
                                </a:lnTo>
                              </a:path>
                              <a:path w="1703705" h="696595">
                                <a:moveTo>
                                  <a:pt x="559333" y="298830"/>
                                </a:moveTo>
                                <a:lnTo>
                                  <a:pt x="1143253" y="298830"/>
                                </a:lnTo>
                              </a:path>
                              <a:path w="1703705" h="696595">
                                <a:moveTo>
                                  <a:pt x="1411477" y="298830"/>
                                </a:moveTo>
                                <a:lnTo>
                                  <a:pt x="1703324" y="298830"/>
                                </a:lnTo>
                              </a:path>
                              <a:path w="1703705" h="696595">
                                <a:moveTo>
                                  <a:pt x="0" y="298830"/>
                                </a:moveTo>
                                <a:lnTo>
                                  <a:pt x="292353" y="298830"/>
                                </a:lnTo>
                              </a:path>
                              <a:path w="1703705" h="696595">
                                <a:moveTo>
                                  <a:pt x="1411477" y="198247"/>
                                </a:moveTo>
                                <a:lnTo>
                                  <a:pt x="1703324" y="198247"/>
                                </a:lnTo>
                              </a:path>
                              <a:path w="1703705" h="696595">
                                <a:moveTo>
                                  <a:pt x="0" y="99187"/>
                                </a:moveTo>
                                <a:lnTo>
                                  <a:pt x="1703324" y="99187"/>
                                </a:lnTo>
                              </a:path>
                              <a:path w="1703705" h="696595">
                                <a:moveTo>
                                  <a:pt x="0" y="0"/>
                                </a:moveTo>
                                <a:lnTo>
                                  <a:pt x="1703324" y="0"/>
                                </a:lnTo>
                              </a:path>
                            </a:pathLst>
                          </a:custGeom>
                          <a:ln w="9525">
                            <a:solidFill>
                              <a:srgbClr val="D9D9D9"/>
                            </a:solidFill>
                            <a:prstDash val="solid"/>
                          </a:ln>
                        </wps:spPr>
                        <wps:bodyPr wrap="square" lIns="0" tIns="0" rIns="0" bIns="0" rtlCol="0">
                          <a:prstTxWarp prst="textNoShape">
                            <a:avLst/>
                          </a:prstTxWarp>
                          <a:noAutofit/>
                        </wps:bodyPr>
                      </wps:wsp>
                      <wps:wsp>
                        <wps:cNvPr id="127" name="Graphic 127"/>
                        <wps:cNvSpPr/>
                        <wps:spPr>
                          <a:xfrm>
                            <a:off x="1020762" y="689508"/>
                            <a:ext cx="267335" cy="521334"/>
                          </a:xfrm>
                          <a:custGeom>
                            <a:avLst/>
                            <a:gdLst/>
                            <a:ahLst/>
                            <a:cxnLst/>
                            <a:rect l="l" t="t" r="r" b="b"/>
                            <a:pathLst>
                              <a:path w="267335" h="521334">
                                <a:moveTo>
                                  <a:pt x="266979" y="0"/>
                                </a:moveTo>
                                <a:lnTo>
                                  <a:pt x="0" y="0"/>
                                </a:lnTo>
                                <a:lnTo>
                                  <a:pt x="0" y="520865"/>
                                </a:lnTo>
                                <a:lnTo>
                                  <a:pt x="266979" y="520865"/>
                                </a:lnTo>
                                <a:lnTo>
                                  <a:pt x="266979" y="0"/>
                                </a:lnTo>
                                <a:close/>
                              </a:path>
                            </a:pathLst>
                          </a:custGeom>
                          <a:solidFill>
                            <a:srgbClr val="A6A6A6"/>
                          </a:solidFill>
                        </wps:spPr>
                        <wps:bodyPr wrap="square" lIns="0" tIns="0" rIns="0" bIns="0" rtlCol="0">
                          <a:prstTxWarp prst="textNoShape">
                            <a:avLst/>
                          </a:prstTxWarp>
                          <a:noAutofit/>
                        </wps:bodyPr>
                      </wps:wsp>
                      <wps:wsp>
                        <wps:cNvPr id="128" name="Graphic 128"/>
                        <wps:cNvSpPr/>
                        <wps:spPr>
                          <a:xfrm>
                            <a:off x="1871662" y="513715"/>
                            <a:ext cx="268605" cy="697230"/>
                          </a:xfrm>
                          <a:custGeom>
                            <a:avLst/>
                            <a:gdLst/>
                            <a:ahLst/>
                            <a:cxnLst/>
                            <a:rect l="l" t="t" r="r" b="b"/>
                            <a:pathLst>
                              <a:path w="268605" h="697230">
                                <a:moveTo>
                                  <a:pt x="268224" y="0"/>
                                </a:moveTo>
                                <a:lnTo>
                                  <a:pt x="0" y="0"/>
                                </a:lnTo>
                                <a:lnTo>
                                  <a:pt x="0" y="696658"/>
                                </a:lnTo>
                                <a:lnTo>
                                  <a:pt x="268224" y="696658"/>
                                </a:lnTo>
                                <a:lnTo>
                                  <a:pt x="268224" y="0"/>
                                </a:lnTo>
                                <a:close/>
                              </a:path>
                            </a:pathLst>
                          </a:custGeom>
                          <a:solidFill>
                            <a:srgbClr val="4471C4"/>
                          </a:solidFill>
                        </wps:spPr>
                        <wps:bodyPr wrap="square" lIns="0" tIns="0" rIns="0" bIns="0" rtlCol="0">
                          <a:prstTxWarp prst="textNoShape">
                            <a:avLst/>
                          </a:prstTxWarp>
                          <a:noAutofit/>
                        </wps:bodyPr>
                      </wps:wsp>
                      <wps:wsp>
                        <wps:cNvPr id="129" name="Graphic 129"/>
                        <wps:cNvSpPr/>
                        <wps:spPr>
                          <a:xfrm>
                            <a:off x="728408" y="1210373"/>
                            <a:ext cx="1703705" cy="1270"/>
                          </a:xfrm>
                          <a:custGeom>
                            <a:avLst/>
                            <a:gdLst/>
                            <a:ahLst/>
                            <a:cxnLst/>
                            <a:rect l="l" t="t" r="r" b="b"/>
                            <a:pathLst>
                              <a:path w="1703705" h="635">
                                <a:moveTo>
                                  <a:pt x="0" y="0"/>
                                </a:moveTo>
                                <a:lnTo>
                                  <a:pt x="1703324" y="127"/>
                                </a:lnTo>
                              </a:path>
                            </a:pathLst>
                          </a:custGeom>
                          <a:ln w="9524">
                            <a:solidFill>
                              <a:srgbClr val="D9D9D9"/>
                            </a:solidFill>
                            <a:prstDash val="solid"/>
                          </a:ln>
                        </wps:spPr>
                        <wps:bodyPr wrap="square" lIns="0" tIns="0" rIns="0" bIns="0" rtlCol="0">
                          <a:prstTxWarp prst="textNoShape">
                            <a:avLst/>
                          </a:prstTxWarp>
                          <a:noAutofit/>
                        </wps:bodyPr>
                      </wps:wsp>
                      <wps:wsp>
                        <wps:cNvPr id="130" name="Graphic 130"/>
                        <wps:cNvSpPr/>
                        <wps:spPr>
                          <a:xfrm>
                            <a:off x="4762" y="4762"/>
                            <a:ext cx="2566670" cy="1439545"/>
                          </a:xfrm>
                          <a:custGeom>
                            <a:avLst/>
                            <a:gdLst/>
                            <a:ahLst/>
                            <a:cxnLst/>
                            <a:rect l="l" t="t" r="r" b="b"/>
                            <a:pathLst>
                              <a:path w="2566670" h="1439545">
                                <a:moveTo>
                                  <a:pt x="0" y="1439545"/>
                                </a:moveTo>
                                <a:lnTo>
                                  <a:pt x="2566670" y="1439545"/>
                                </a:lnTo>
                                <a:lnTo>
                                  <a:pt x="2566670" y="0"/>
                                </a:lnTo>
                                <a:lnTo>
                                  <a:pt x="0" y="0"/>
                                </a:lnTo>
                                <a:lnTo>
                                  <a:pt x="0" y="1439545"/>
                                </a:lnTo>
                                <a:close/>
                              </a:path>
                            </a:pathLst>
                          </a:custGeom>
                          <a:ln w="9525">
                            <a:solidFill>
                              <a:srgbClr val="D9D9D9"/>
                            </a:solidFill>
                            <a:prstDash val="solid"/>
                          </a:ln>
                        </wps:spPr>
                        <wps:bodyPr wrap="square" lIns="0" tIns="0" rIns="0" bIns="0" rtlCol="0">
                          <a:prstTxWarp prst="textNoShape">
                            <a:avLst/>
                          </a:prstTxWarp>
                          <a:noAutofit/>
                        </wps:bodyPr>
                      </wps:wsp>
                      <wps:wsp>
                        <wps:cNvPr id="131" name="Textbox 131"/>
                        <wps:cNvSpPr txBox="1"/>
                        <wps:spPr>
                          <a:xfrm>
                            <a:off x="678116" y="104135"/>
                            <a:ext cx="1231900" cy="118745"/>
                          </a:xfrm>
                          <a:prstGeom prst="rect">
                            <a:avLst/>
                          </a:prstGeom>
                        </wps:spPr>
                        <wps:txbx>
                          <w:txbxContent>
                            <w:p>
                              <w:pPr>
                                <w:spacing w:line="186" w:lineRule="exact" w:before="0"/>
                                <w:ind w:left="0" w:right="0" w:firstLine="0"/>
                                <w:jc w:val="left"/>
                                <w:rPr>
                                  <w:sz w:val="17"/>
                                </w:rPr>
                              </w:pPr>
                              <w:r>
                                <w:rPr>
                                  <w:color w:val="585858"/>
                                  <w:spacing w:val="-2"/>
                                  <w:sz w:val="17"/>
                                </w:rPr>
                                <w:t>Cumulative</w:t>
                              </w:r>
                              <w:r>
                                <w:rPr>
                                  <w:color w:val="585858"/>
                                  <w:sz w:val="17"/>
                                </w:rPr>
                                <w:t> </w:t>
                              </w:r>
                              <w:r>
                                <w:rPr>
                                  <w:color w:val="585858"/>
                                  <w:spacing w:val="-2"/>
                                  <w:sz w:val="17"/>
                                </w:rPr>
                                <w:t>Energy Demand</w:t>
                              </w:r>
                            </w:p>
                          </w:txbxContent>
                        </wps:txbx>
                        <wps:bodyPr wrap="square" lIns="0" tIns="0" rIns="0" bIns="0" rtlCol="0">
                          <a:noAutofit/>
                        </wps:bodyPr>
                      </wps:wsp>
                      <wps:wsp>
                        <wps:cNvPr id="132" name="Textbox 132"/>
                        <wps:cNvSpPr txBox="1"/>
                        <wps:spPr>
                          <a:xfrm>
                            <a:off x="304355" y="363637"/>
                            <a:ext cx="361950" cy="197485"/>
                          </a:xfrm>
                          <a:prstGeom prst="rect">
                            <a:avLst/>
                          </a:prstGeom>
                        </wps:spPr>
                        <wps:txbx>
                          <w:txbxContent>
                            <w:p>
                              <w:pPr>
                                <w:spacing w:line="152" w:lineRule="exact" w:before="0"/>
                                <w:ind w:left="0" w:right="0" w:firstLine="0"/>
                                <w:jc w:val="left"/>
                                <w:rPr>
                                  <w:sz w:val="14"/>
                                </w:rPr>
                              </w:pPr>
                              <w:r>
                                <w:rPr>
                                  <w:color w:val="585858"/>
                                  <w:spacing w:val="-2"/>
                                  <w:sz w:val="14"/>
                                </w:rPr>
                                <w:t>5.70E+04</w:t>
                              </w:r>
                            </w:p>
                            <w:p>
                              <w:pPr>
                                <w:spacing w:line="159" w:lineRule="exact" w:before="0"/>
                                <w:ind w:left="0" w:right="0" w:firstLine="0"/>
                                <w:jc w:val="left"/>
                                <w:rPr>
                                  <w:sz w:val="14"/>
                                </w:rPr>
                              </w:pPr>
                              <w:r>
                                <w:rPr>
                                  <w:color w:val="585858"/>
                                  <w:spacing w:val="-2"/>
                                  <w:sz w:val="14"/>
                                </w:rPr>
                                <w:t>5.40E+04</w:t>
                              </w:r>
                            </w:p>
                          </w:txbxContent>
                        </wps:txbx>
                        <wps:bodyPr wrap="square" lIns="0" tIns="0" rIns="0" bIns="0" rtlCol="0">
                          <a:noAutofit/>
                        </wps:bodyPr>
                      </wps:wsp>
                      <wps:wsp>
                        <wps:cNvPr id="133" name="Textbox 133"/>
                        <wps:cNvSpPr txBox="1"/>
                        <wps:spPr>
                          <a:xfrm>
                            <a:off x="1832292" y="386382"/>
                            <a:ext cx="361950" cy="71120"/>
                          </a:xfrm>
                          <a:prstGeom prst="rect">
                            <a:avLst/>
                          </a:prstGeom>
                        </wps:spPr>
                        <wps:txbx>
                          <w:txbxContent>
                            <w:p>
                              <w:pPr>
                                <w:spacing w:line="111" w:lineRule="exact" w:before="0"/>
                                <w:ind w:left="0" w:right="0" w:firstLine="0"/>
                                <w:jc w:val="left"/>
                                <w:rPr>
                                  <w:sz w:val="10"/>
                                </w:rPr>
                              </w:pPr>
                              <w:r>
                                <w:rPr>
                                  <w:color w:val="404040"/>
                                  <w:spacing w:val="-2"/>
                                  <w:sz w:val="10"/>
                                </w:rPr>
                                <w:t>5.40034E+04</w:t>
                              </w:r>
                            </w:p>
                          </w:txbxContent>
                        </wps:txbx>
                        <wps:bodyPr wrap="square" lIns="0" tIns="0" rIns="0" bIns="0" rtlCol="0">
                          <a:noAutofit/>
                        </wps:bodyPr>
                      </wps:wsp>
                      <wps:wsp>
                        <wps:cNvPr id="134" name="Textbox 134"/>
                        <wps:cNvSpPr txBox="1"/>
                        <wps:spPr>
                          <a:xfrm>
                            <a:off x="304355" y="562150"/>
                            <a:ext cx="1987550" cy="800100"/>
                          </a:xfrm>
                          <a:prstGeom prst="rect">
                            <a:avLst/>
                          </a:prstGeom>
                        </wps:spPr>
                        <wps:txbx>
                          <w:txbxContent>
                            <w:p>
                              <w:pPr>
                                <w:tabs>
                                  <w:tab w:pos="1065" w:val="left" w:leader="none"/>
                                  <w:tab w:pos="2468" w:val="left" w:leader="none"/>
                                </w:tabs>
                                <w:spacing w:line="155" w:lineRule="exact" w:before="0"/>
                                <w:ind w:left="0" w:right="0" w:firstLine="0"/>
                                <w:jc w:val="left"/>
                                <w:rPr>
                                  <w:sz w:val="10"/>
                                </w:rPr>
                              </w:pPr>
                              <w:r>
                                <w:rPr>
                                  <w:color w:val="585858"/>
                                  <w:position w:val="-3"/>
                                  <w:sz w:val="14"/>
                                </w:rPr>
                                <w:t>5.10E+04</w:t>
                              </w:r>
                              <w:r>
                                <w:rPr>
                                  <w:color w:val="585858"/>
                                  <w:spacing w:val="83"/>
                                  <w:position w:val="-3"/>
                                  <w:sz w:val="14"/>
                                </w:rPr>
                                <w:t> </w:t>
                              </w:r>
                              <w:r>
                                <w:rPr>
                                  <w:color w:val="404040"/>
                                  <w:sz w:val="10"/>
                                  <w:u w:val="single" w:color="D9D9D9"/>
                                </w:rPr>
                                <w:tab/>
                              </w:r>
                              <w:r>
                                <w:rPr>
                                  <w:color w:val="404040"/>
                                  <w:spacing w:val="-2"/>
                                  <w:sz w:val="10"/>
                                  <w:u w:val="single" w:color="D9D9D9"/>
                                </w:rPr>
                                <w:t>4.87064E+04</w:t>
                              </w:r>
                              <w:r>
                                <w:rPr>
                                  <w:color w:val="404040"/>
                                  <w:sz w:val="10"/>
                                  <w:u w:val="single" w:color="D9D9D9"/>
                                </w:rPr>
                                <w:tab/>
                              </w:r>
                            </w:p>
                            <w:p>
                              <w:pPr>
                                <w:spacing w:line="154" w:lineRule="exact" w:before="0"/>
                                <w:ind w:left="0" w:right="0" w:firstLine="0"/>
                                <w:jc w:val="left"/>
                                <w:rPr>
                                  <w:sz w:val="14"/>
                                </w:rPr>
                              </w:pPr>
                              <w:r>
                                <w:rPr>
                                  <w:color w:val="585858"/>
                                  <w:spacing w:val="-2"/>
                                  <w:sz w:val="14"/>
                                </w:rPr>
                                <w:t>4.80E+04</w:t>
                              </w:r>
                            </w:p>
                            <w:p>
                              <w:pPr>
                                <w:spacing w:line="157" w:lineRule="exact" w:before="0"/>
                                <w:ind w:left="0" w:right="0" w:firstLine="0"/>
                                <w:jc w:val="left"/>
                                <w:rPr>
                                  <w:sz w:val="14"/>
                                </w:rPr>
                              </w:pPr>
                              <w:r>
                                <w:rPr>
                                  <w:color w:val="585858"/>
                                  <w:spacing w:val="-2"/>
                                  <w:sz w:val="14"/>
                                </w:rPr>
                                <w:t>4.50E+04</w:t>
                              </w:r>
                            </w:p>
                            <w:p>
                              <w:pPr>
                                <w:spacing w:line="157" w:lineRule="exact" w:before="0"/>
                                <w:ind w:left="0" w:right="0" w:firstLine="0"/>
                                <w:jc w:val="left"/>
                                <w:rPr>
                                  <w:sz w:val="14"/>
                                </w:rPr>
                              </w:pPr>
                              <w:r>
                                <w:rPr>
                                  <w:color w:val="585858"/>
                                  <w:spacing w:val="-2"/>
                                  <w:sz w:val="14"/>
                                </w:rPr>
                                <w:t>4.20E+04</w:t>
                              </w:r>
                            </w:p>
                            <w:p>
                              <w:pPr>
                                <w:spacing w:line="157" w:lineRule="exact" w:before="0"/>
                                <w:ind w:left="0" w:right="0" w:firstLine="0"/>
                                <w:jc w:val="left"/>
                                <w:rPr>
                                  <w:sz w:val="14"/>
                                </w:rPr>
                              </w:pPr>
                              <w:r>
                                <w:rPr>
                                  <w:color w:val="585858"/>
                                  <w:spacing w:val="-2"/>
                                  <w:sz w:val="14"/>
                                </w:rPr>
                                <w:t>3.90E+04</w:t>
                              </w:r>
                            </w:p>
                            <w:p>
                              <w:pPr>
                                <w:spacing w:line="157" w:lineRule="exact" w:before="0"/>
                                <w:ind w:left="0" w:right="0" w:firstLine="0"/>
                                <w:jc w:val="left"/>
                                <w:rPr>
                                  <w:sz w:val="14"/>
                                </w:rPr>
                              </w:pPr>
                              <w:r>
                                <w:rPr>
                                  <w:color w:val="585858"/>
                                  <w:spacing w:val="-2"/>
                                  <w:sz w:val="14"/>
                                </w:rPr>
                                <w:t>3.60E+04</w:t>
                              </w:r>
                            </w:p>
                            <w:p>
                              <w:pPr>
                                <w:spacing w:line="159" w:lineRule="exact" w:before="0"/>
                                <w:ind w:left="0" w:right="0" w:firstLine="0"/>
                                <w:jc w:val="left"/>
                                <w:rPr>
                                  <w:sz w:val="14"/>
                                </w:rPr>
                              </w:pPr>
                              <w:r>
                                <w:rPr>
                                  <w:color w:val="585858"/>
                                  <w:spacing w:val="-2"/>
                                  <w:sz w:val="14"/>
                                </w:rPr>
                                <w:t>3.30E+04</w:t>
                              </w:r>
                            </w:p>
                            <w:p>
                              <w:pPr>
                                <w:tabs>
                                  <w:tab w:pos="2251" w:val="left" w:leader="none"/>
                                </w:tabs>
                                <w:spacing w:before="3"/>
                                <w:ind w:left="901"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wps:txbx>
                        <wps:bodyPr wrap="square" lIns="0" tIns="0" rIns="0" bIns="0" rtlCol="0">
                          <a:noAutofit/>
                        </wps:bodyPr>
                      </wps:wsp>
                    </wpg:wgp>
                  </a:graphicData>
                </a:graphic>
              </wp:anchor>
            </w:drawing>
          </mc:Choice>
          <mc:Fallback>
            <w:pict>
              <v:group style="position:absolute;margin-left:215.024994pt;margin-top:-114.365334pt;width:202.85pt;height:114.1pt;mso-position-horizontal-relative:page;mso-position-vertical-relative:paragraph;z-index:15735296" id="docshapegroup110" coordorigin="4300,-2287" coordsize="4057,2282">
                <v:shape style="position:absolute;left:5447;top:-1635;width:2683;height:1097" id="docshape111" coordorigin="5448,-1634" coordsize="2683,1097" path="m6328,-537l7248,-537m7670,-537l8130,-537m5448,-537l5908,-537m5448,-693l5908,-693m6328,-693l7248,-693m7670,-693l8130,-693m7670,-852l8130,-852m6328,-852l7248,-852m5448,-852l5908,-852m7670,-1008l8130,-1008m6328,-1008l7248,-1008m5448,-1008l5908,-1008m6328,-1164l7248,-1164m7670,-1164l8130,-1164m5448,-1164l5908,-1164m7670,-1322l8130,-1322m5448,-1478l8130,-1478m5448,-1634l8130,-1634e" filled="false" stroked="true" strokeweight=".75pt" strokecolor="#d9d9d9">
                  <v:path arrowok="t"/>
                  <v:stroke dashstyle="solid"/>
                </v:shape>
                <v:rect style="position:absolute;left:5908;top:-1202;width:421;height:821" id="docshape112" filled="true" fillcolor="#a6a6a6" stroked="false">
                  <v:fill type="solid"/>
                </v:rect>
                <v:rect style="position:absolute;left:7248;top:-1479;width:423;height:1098" id="docshape113" filled="true" fillcolor="#4471c4" stroked="false">
                  <v:fill type="solid"/>
                </v:rect>
                <v:line style="position:absolute" from="5448,-381" to="8130,-381" stroked="true" strokeweight=".75pt" strokecolor="#d9d9d9">
                  <v:stroke dashstyle="solid"/>
                </v:line>
                <v:rect style="position:absolute;left:4308;top:-2280;width:4042;height:2267" id="docshape114" filled="false" stroked="true" strokeweight=".75pt" strokecolor="#d9d9d9">
                  <v:stroke dashstyle="solid"/>
                </v:rect>
                <v:shape style="position:absolute;left:5368;top:-2124;width:1940;height:187" type="#_x0000_t202" id="docshape115" filled="false" stroked="false">
                  <v:textbox inset="0,0,0,0">
                    <w:txbxContent>
                      <w:p>
                        <w:pPr>
                          <w:spacing w:line="186" w:lineRule="exact" w:before="0"/>
                          <w:ind w:left="0" w:right="0" w:firstLine="0"/>
                          <w:jc w:val="left"/>
                          <w:rPr>
                            <w:sz w:val="17"/>
                          </w:rPr>
                        </w:pPr>
                        <w:r>
                          <w:rPr>
                            <w:color w:val="585858"/>
                            <w:spacing w:val="-2"/>
                            <w:sz w:val="17"/>
                          </w:rPr>
                          <w:t>Cumulative</w:t>
                        </w:r>
                        <w:r>
                          <w:rPr>
                            <w:color w:val="585858"/>
                            <w:sz w:val="17"/>
                          </w:rPr>
                          <w:t> </w:t>
                        </w:r>
                        <w:r>
                          <w:rPr>
                            <w:color w:val="585858"/>
                            <w:spacing w:val="-2"/>
                            <w:sz w:val="17"/>
                          </w:rPr>
                          <w:t>Energy Demand</w:t>
                        </w:r>
                      </w:p>
                    </w:txbxContent>
                  </v:textbox>
                  <w10:wrap type="none"/>
                </v:shape>
                <v:shape style="position:absolute;left:4779;top:-1715;width:570;height:311" type="#_x0000_t202" id="docshape116" filled="false" stroked="false">
                  <v:textbox inset="0,0,0,0">
                    <w:txbxContent>
                      <w:p>
                        <w:pPr>
                          <w:spacing w:line="152" w:lineRule="exact" w:before="0"/>
                          <w:ind w:left="0" w:right="0" w:firstLine="0"/>
                          <w:jc w:val="left"/>
                          <w:rPr>
                            <w:sz w:val="14"/>
                          </w:rPr>
                        </w:pPr>
                        <w:r>
                          <w:rPr>
                            <w:color w:val="585858"/>
                            <w:spacing w:val="-2"/>
                            <w:sz w:val="14"/>
                          </w:rPr>
                          <w:t>5.70E+04</w:t>
                        </w:r>
                      </w:p>
                      <w:p>
                        <w:pPr>
                          <w:spacing w:line="159" w:lineRule="exact" w:before="0"/>
                          <w:ind w:left="0" w:right="0" w:firstLine="0"/>
                          <w:jc w:val="left"/>
                          <w:rPr>
                            <w:sz w:val="14"/>
                          </w:rPr>
                        </w:pPr>
                        <w:r>
                          <w:rPr>
                            <w:color w:val="585858"/>
                            <w:spacing w:val="-2"/>
                            <w:sz w:val="14"/>
                          </w:rPr>
                          <w:t>5.40E+04</w:t>
                        </w:r>
                      </w:p>
                    </w:txbxContent>
                  </v:textbox>
                  <w10:wrap type="none"/>
                </v:shape>
                <v:shape style="position:absolute;left:7186;top:-1679;width:570;height:112" type="#_x0000_t202" id="docshape117" filled="false" stroked="false">
                  <v:textbox inset="0,0,0,0">
                    <w:txbxContent>
                      <w:p>
                        <w:pPr>
                          <w:spacing w:line="111" w:lineRule="exact" w:before="0"/>
                          <w:ind w:left="0" w:right="0" w:firstLine="0"/>
                          <w:jc w:val="left"/>
                          <w:rPr>
                            <w:sz w:val="10"/>
                          </w:rPr>
                        </w:pPr>
                        <w:r>
                          <w:rPr>
                            <w:color w:val="404040"/>
                            <w:spacing w:val="-2"/>
                            <w:sz w:val="10"/>
                          </w:rPr>
                          <w:t>5.40034E+04</w:t>
                        </w:r>
                      </w:p>
                    </w:txbxContent>
                  </v:textbox>
                  <w10:wrap type="none"/>
                </v:shape>
                <v:shape style="position:absolute;left:4779;top:-1403;width:3130;height:1260" type="#_x0000_t202" id="docshape118" filled="false" stroked="false">
                  <v:textbox inset="0,0,0,0">
                    <w:txbxContent>
                      <w:p>
                        <w:pPr>
                          <w:tabs>
                            <w:tab w:pos="1065" w:val="left" w:leader="none"/>
                            <w:tab w:pos="2468" w:val="left" w:leader="none"/>
                          </w:tabs>
                          <w:spacing w:line="155" w:lineRule="exact" w:before="0"/>
                          <w:ind w:left="0" w:right="0" w:firstLine="0"/>
                          <w:jc w:val="left"/>
                          <w:rPr>
                            <w:sz w:val="10"/>
                          </w:rPr>
                        </w:pPr>
                        <w:r>
                          <w:rPr>
                            <w:color w:val="585858"/>
                            <w:position w:val="-3"/>
                            <w:sz w:val="14"/>
                          </w:rPr>
                          <w:t>5.10E+04</w:t>
                        </w:r>
                        <w:r>
                          <w:rPr>
                            <w:color w:val="585858"/>
                            <w:spacing w:val="83"/>
                            <w:position w:val="-3"/>
                            <w:sz w:val="14"/>
                          </w:rPr>
                          <w:t> </w:t>
                        </w:r>
                        <w:r>
                          <w:rPr>
                            <w:color w:val="404040"/>
                            <w:sz w:val="10"/>
                            <w:u w:val="single" w:color="D9D9D9"/>
                          </w:rPr>
                          <w:tab/>
                        </w:r>
                        <w:r>
                          <w:rPr>
                            <w:color w:val="404040"/>
                            <w:spacing w:val="-2"/>
                            <w:sz w:val="10"/>
                            <w:u w:val="single" w:color="D9D9D9"/>
                          </w:rPr>
                          <w:t>4.87064E+04</w:t>
                        </w:r>
                        <w:r>
                          <w:rPr>
                            <w:color w:val="404040"/>
                            <w:sz w:val="10"/>
                            <w:u w:val="single" w:color="D9D9D9"/>
                          </w:rPr>
                          <w:tab/>
                        </w:r>
                      </w:p>
                      <w:p>
                        <w:pPr>
                          <w:spacing w:line="154" w:lineRule="exact" w:before="0"/>
                          <w:ind w:left="0" w:right="0" w:firstLine="0"/>
                          <w:jc w:val="left"/>
                          <w:rPr>
                            <w:sz w:val="14"/>
                          </w:rPr>
                        </w:pPr>
                        <w:r>
                          <w:rPr>
                            <w:color w:val="585858"/>
                            <w:spacing w:val="-2"/>
                            <w:sz w:val="14"/>
                          </w:rPr>
                          <w:t>4.80E+04</w:t>
                        </w:r>
                      </w:p>
                      <w:p>
                        <w:pPr>
                          <w:spacing w:line="157" w:lineRule="exact" w:before="0"/>
                          <w:ind w:left="0" w:right="0" w:firstLine="0"/>
                          <w:jc w:val="left"/>
                          <w:rPr>
                            <w:sz w:val="14"/>
                          </w:rPr>
                        </w:pPr>
                        <w:r>
                          <w:rPr>
                            <w:color w:val="585858"/>
                            <w:spacing w:val="-2"/>
                            <w:sz w:val="14"/>
                          </w:rPr>
                          <w:t>4.50E+04</w:t>
                        </w:r>
                      </w:p>
                      <w:p>
                        <w:pPr>
                          <w:spacing w:line="157" w:lineRule="exact" w:before="0"/>
                          <w:ind w:left="0" w:right="0" w:firstLine="0"/>
                          <w:jc w:val="left"/>
                          <w:rPr>
                            <w:sz w:val="14"/>
                          </w:rPr>
                        </w:pPr>
                        <w:r>
                          <w:rPr>
                            <w:color w:val="585858"/>
                            <w:spacing w:val="-2"/>
                            <w:sz w:val="14"/>
                          </w:rPr>
                          <w:t>4.20E+04</w:t>
                        </w:r>
                      </w:p>
                      <w:p>
                        <w:pPr>
                          <w:spacing w:line="157" w:lineRule="exact" w:before="0"/>
                          <w:ind w:left="0" w:right="0" w:firstLine="0"/>
                          <w:jc w:val="left"/>
                          <w:rPr>
                            <w:sz w:val="14"/>
                          </w:rPr>
                        </w:pPr>
                        <w:r>
                          <w:rPr>
                            <w:color w:val="585858"/>
                            <w:spacing w:val="-2"/>
                            <w:sz w:val="14"/>
                          </w:rPr>
                          <w:t>3.90E+04</w:t>
                        </w:r>
                      </w:p>
                      <w:p>
                        <w:pPr>
                          <w:spacing w:line="157" w:lineRule="exact" w:before="0"/>
                          <w:ind w:left="0" w:right="0" w:firstLine="0"/>
                          <w:jc w:val="left"/>
                          <w:rPr>
                            <w:sz w:val="14"/>
                          </w:rPr>
                        </w:pPr>
                        <w:r>
                          <w:rPr>
                            <w:color w:val="585858"/>
                            <w:spacing w:val="-2"/>
                            <w:sz w:val="14"/>
                          </w:rPr>
                          <w:t>3.60E+04</w:t>
                        </w:r>
                      </w:p>
                      <w:p>
                        <w:pPr>
                          <w:spacing w:line="159" w:lineRule="exact" w:before="0"/>
                          <w:ind w:left="0" w:right="0" w:firstLine="0"/>
                          <w:jc w:val="left"/>
                          <w:rPr>
                            <w:sz w:val="14"/>
                          </w:rPr>
                        </w:pPr>
                        <w:r>
                          <w:rPr>
                            <w:color w:val="585858"/>
                            <w:spacing w:val="-2"/>
                            <w:sz w:val="14"/>
                          </w:rPr>
                          <w:t>3.30E+04</w:t>
                        </w:r>
                      </w:p>
                      <w:p>
                        <w:pPr>
                          <w:tabs>
                            <w:tab w:pos="2251" w:val="left" w:leader="none"/>
                          </w:tabs>
                          <w:spacing w:before="3"/>
                          <w:ind w:left="901" w:right="0" w:firstLine="0"/>
                          <w:jc w:val="left"/>
                          <w:rPr>
                            <w:sz w:val="14"/>
                          </w:rPr>
                        </w:pPr>
                        <w:r>
                          <w:rPr>
                            <w:color w:val="585858"/>
                            <w:sz w:val="14"/>
                          </w:rPr>
                          <w:t>Grey</w:t>
                        </w:r>
                        <w:r>
                          <w:rPr>
                            <w:color w:val="585858"/>
                            <w:spacing w:val="-4"/>
                            <w:sz w:val="14"/>
                          </w:rPr>
                          <w:t> </w:t>
                        </w:r>
                        <w:r>
                          <w:rPr>
                            <w:color w:val="585858"/>
                            <w:spacing w:val="-2"/>
                            <w:sz w:val="14"/>
                          </w:rPr>
                          <w:t>Ammonia</w:t>
                        </w:r>
                        <w:r>
                          <w:rPr>
                            <w:color w:val="585858"/>
                            <w:sz w:val="14"/>
                          </w:rPr>
                          <w:tab/>
                          <w:t>Blue</w:t>
                        </w:r>
                        <w:r>
                          <w:rPr>
                            <w:color w:val="585858"/>
                            <w:spacing w:val="-2"/>
                            <w:sz w:val="14"/>
                          </w:rPr>
                          <w:t> Ammonia</w:t>
                        </w:r>
                      </w:p>
                    </w:txbxContent>
                  </v:textbox>
                  <w10:wrap type="none"/>
                </v:shape>
                <w10:wrap type="none"/>
              </v:group>
            </w:pict>
          </mc:Fallback>
        </mc:AlternateContent>
      </w:r>
      <w:r>
        <w:rPr>
          <w:sz w:val="18"/>
        </w:rPr>
        <mc:AlternateContent>
          <mc:Choice Requires="wps">
            <w:drawing>
              <wp:anchor distT="0" distB="0" distL="0" distR="0" allowOverlap="1" layoutInCell="1" locked="0" behindDoc="0" simplePos="0" relativeHeight="15735808">
                <wp:simplePos x="0" y="0"/>
                <wp:positionH relativeFrom="page">
                  <wp:posOffset>2885793</wp:posOffset>
                </wp:positionH>
                <wp:positionV relativeFrom="paragraph">
                  <wp:posOffset>-725556</wp:posOffset>
                </wp:positionV>
                <wp:extent cx="123825" cy="139700"/>
                <wp:effectExtent l="0" t="0" r="0" b="0"/>
                <wp:wrapNone/>
                <wp:docPr id="135" name="Textbox 135"/>
                <wp:cNvGraphicFramePr>
                  <a:graphicFrameLocks/>
                </wp:cNvGraphicFramePr>
                <a:graphic>
                  <a:graphicData uri="http://schemas.microsoft.com/office/word/2010/wordprocessingShape">
                    <wps:wsp>
                      <wps:cNvPr id="135" name="Textbox 135"/>
                      <wps:cNvSpPr txBox="1"/>
                      <wps:spPr>
                        <a:xfrm>
                          <a:off x="0" y="0"/>
                          <a:ext cx="123825" cy="139700"/>
                        </a:xfrm>
                        <a:prstGeom prst="rect">
                          <a:avLst/>
                        </a:prstGeom>
                      </wps:spPr>
                      <wps:txbx>
                        <w:txbxContent>
                          <w:p>
                            <w:pPr>
                              <w:spacing w:before="13"/>
                              <w:ind w:left="20" w:right="0" w:firstLine="0"/>
                              <w:jc w:val="left"/>
                              <w:rPr>
                                <w:sz w:val="14"/>
                              </w:rPr>
                            </w:pPr>
                            <w:r>
                              <w:rPr>
                                <w:color w:val="585858"/>
                                <w:spacing w:val="-5"/>
                                <w:sz w:val="14"/>
                              </w:rPr>
                              <w:t>MJ</w:t>
                            </w:r>
                          </w:p>
                        </w:txbxContent>
                      </wps:txbx>
                      <wps:bodyPr wrap="square" lIns="0" tIns="0" rIns="0" bIns="0" rtlCol="0" vert="vert270">
                        <a:noAutofit/>
                      </wps:bodyPr>
                    </wps:wsp>
                  </a:graphicData>
                </a:graphic>
              </wp:anchor>
            </w:drawing>
          </mc:Choice>
          <mc:Fallback>
            <w:pict>
              <v:shape style="position:absolute;margin-left:227.227844pt;margin-top:-57.130413pt;width:9.75pt;height:11pt;mso-position-horizontal-relative:page;mso-position-vertical-relative:paragraph;z-index:15735808" type="#_x0000_t202" id="docshape119" filled="false" stroked="false">
                <v:textbox inset="0,0,0,0" style="layout-flow:vertical;mso-layout-flow-alt:bottom-to-top">
                  <w:txbxContent>
                    <w:p>
                      <w:pPr>
                        <w:spacing w:before="13"/>
                        <w:ind w:left="20" w:right="0" w:firstLine="0"/>
                        <w:jc w:val="left"/>
                        <w:rPr>
                          <w:sz w:val="14"/>
                        </w:rPr>
                      </w:pPr>
                      <w:r>
                        <w:rPr>
                          <w:color w:val="585858"/>
                          <w:spacing w:val="-5"/>
                          <w:sz w:val="14"/>
                        </w:rPr>
                        <w:t>MJ</w:t>
                      </w:r>
                    </w:p>
                  </w:txbxContent>
                </v:textbox>
                <w10:wrap type="none"/>
              </v:shape>
            </w:pict>
          </mc:Fallback>
        </mc:AlternateContent>
      </w:r>
      <w:r>
        <w:rPr>
          <w:b/>
          <w:sz w:val="18"/>
        </w:rPr>
        <w:t>FIGURE</w:t>
      </w:r>
      <w:r>
        <w:rPr>
          <w:b/>
          <w:spacing w:val="-1"/>
          <w:sz w:val="18"/>
        </w:rPr>
        <w:t> </w:t>
      </w:r>
      <w:r>
        <w:rPr>
          <w:b/>
          <w:sz w:val="18"/>
        </w:rPr>
        <w:t>4.</w:t>
      </w:r>
      <w:r>
        <w:rPr>
          <w:b/>
          <w:spacing w:val="1"/>
          <w:sz w:val="18"/>
        </w:rPr>
        <w:t> </w:t>
      </w:r>
      <w:r>
        <w:rPr>
          <w:sz w:val="18"/>
        </w:rPr>
        <w:t>Energy</w:t>
      </w:r>
      <w:r>
        <w:rPr>
          <w:spacing w:val="-2"/>
          <w:sz w:val="18"/>
        </w:rPr>
        <w:t> </w:t>
      </w:r>
      <w:r>
        <w:rPr>
          <w:sz w:val="18"/>
        </w:rPr>
        <w:t>use</w:t>
      </w:r>
      <w:r>
        <w:rPr>
          <w:spacing w:val="-1"/>
          <w:sz w:val="18"/>
        </w:rPr>
        <w:t> </w:t>
      </w:r>
      <w:r>
        <w:rPr>
          <w:sz w:val="18"/>
        </w:rPr>
        <w:t>in</w:t>
      </w:r>
      <w:r>
        <w:rPr>
          <w:spacing w:val="-1"/>
          <w:sz w:val="18"/>
        </w:rPr>
        <w:t> </w:t>
      </w:r>
      <w:r>
        <w:rPr>
          <w:sz w:val="18"/>
        </w:rPr>
        <w:t>the</w:t>
      </w:r>
      <w:r>
        <w:rPr>
          <w:spacing w:val="-2"/>
          <w:sz w:val="18"/>
        </w:rPr>
        <w:t> </w:t>
      </w:r>
      <w:r>
        <w:rPr>
          <w:sz w:val="18"/>
        </w:rPr>
        <w:t>production</w:t>
      </w:r>
      <w:r>
        <w:rPr>
          <w:spacing w:val="1"/>
          <w:sz w:val="18"/>
        </w:rPr>
        <w:t> </w:t>
      </w:r>
      <w:r>
        <w:rPr>
          <w:sz w:val="18"/>
        </w:rPr>
        <w:t>of</w:t>
      </w:r>
      <w:r>
        <w:rPr>
          <w:spacing w:val="-2"/>
          <w:sz w:val="18"/>
        </w:rPr>
        <w:t> </w:t>
      </w:r>
      <w:r>
        <w:rPr>
          <w:sz w:val="18"/>
        </w:rPr>
        <w:t>grey</w:t>
      </w:r>
      <w:r>
        <w:rPr>
          <w:spacing w:val="-2"/>
          <w:sz w:val="18"/>
        </w:rPr>
        <w:t> </w:t>
      </w:r>
      <w:r>
        <w:rPr>
          <w:sz w:val="18"/>
        </w:rPr>
        <w:t>and</w:t>
      </w:r>
      <w:r>
        <w:rPr>
          <w:spacing w:val="-1"/>
          <w:sz w:val="18"/>
        </w:rPr>
        <w:t> </w:t>
      </w:r>
      <w:r>
        <w:rPr>
          <w:sz w:val="18"/>
        </w:rPr>
        <w:t>blue</w:t>
      </w:r>
      <w:r>
        <w:rPr>
          <w:spacing w:val="-1"/>
          <w:sz w:val="18"/>
        </w:rPr>
        <w:t> </w:t>
      </w:r>
      <w:r>
        <w:rPr>
          <w:spacing w:val="-2"/>
          <w:sz w:val="18"/>
        </w:rPr>
        <w:t>ammonia</w:t>
      </w:r>
    </w:p>
    <w:p>
      <w:pPr>
        <w:pStyle w:val="BodyText"/>
        <w:jc w:val="left"/>
        <w:rPr>
          <w:sz w:val="18"/>
        </w:rPr>
      </w:pPr>
    </w:p>
    <w:p>
      <w:pPr>
        <w:pStyle w:val="BodyText"/>
        <w:jc w:val="left"/>
        <w:rPr>
          <w:sz w:val="18"/>
        </w:rPr>
      </w:pPr>
    </w:p>
    <w:p>
      <w:pPr>
        <w:pStyle w:val="BodyText"/>
        <w:spacing w:before="1"/>
        <w:jc w:val="left"/>
        <w:rPr>
          <w:sz w:val="18"/>
        </w:rPr>
      </w:pPr>
    </w:p>
    <w:p>
      <w:pPr>
        <w:pStyle w:val="ListParagraph"/>
        <w:numPr>
          <w:ilvl w:val="0"/>
          <w:numId w:val="3"/>
        </w:numPr>
        <w:tabs>
          <w:tab w:pos="786" w:val="left" w:leader="none"/>
        </w:tabs>
        <w:spacing w:line="240" w:lineRule="auto" w:before="0" w:after="0"/>
        <w:ind w:left="786" w:right="0" w:hanging="359"/>
        <w:jc w:val="both"/>
        <w:rPr>
          <w:sz w:val="20"/>
        </w:rPr>
      </w:pPr>
      <w:r>
        <w:rPr>
          <w:sz w:val="20"/>
        </w:rPr>
        <w:t>Acidification</w:t>
      </w:r>
      <w:r>
        <w:rPr>
          <w:spacing w:val="-8"/>
          <w:sz w:val="20"/>
        </w:rPr>
        <w:t> </w:t>
      </w:r>
      <w:r>
        <w:rPr>
          <w:spacing w:val="-2"/>
          <w:sz w:val="20"/>
        </w:rPr>
        <w:t>Potential</w:t>
      </w:r>
    </w:p>
    <w:p>
      <w:pPr>
        <w:pStyle w:val="BodyText"/>
        <w:spacing w:line="235" w:lineRule="auto" w:before="4"/>
        <w:ind w:left="787" w:right="355"/>
      </w:pPr>
      <w:r>
        <w:rPr>
          <w:position w:val="2"/>
        </w:rPr>
        <w:t>Acidification</w:t>
      </w:r>
      <w:r>
        <w:rPr>
          <w:spacing w:val="-4"/>
          <w:position w:val="2"/>
        </w:rPr>
        <w:t> </w:t>
      </w:r>
      <w:r>
        <w:rPr>
          <w:position w:val="2"/>
        </w:rPr>
        <w:t>is</w:t>
      </w:r>
      <w:r>
        <w:rPr>
          <w:spacing w:val="-6"/>
          <w:position w:val="2"/>
        </w:rPr>
        <w:t> </w:t>
      </w:r>
      <w:r>
        <w:rPr>
          <w:position w:val="2"/>
        </w:rPr>
        <w:t>the</w:t>
      </w:r>
      <w:r>
        <w:rPr>
          <w:spacing w:val="-5"/>
          <w:position w:val="2"/>
        </w:rPr>
        <w:t> </w:t>
      </w:r>
      <w:r>
        <w:rPr>
          <w:position w:val="2"/>
        </w:rPr>
        <w:t>process</w:t>
      </w:r>
      <w:r>
        <w:rPr>
          <w:spacing w:val="-6"/>
          <w:position w:val="2"/>
        </w:rPr>
        <w:t> </w:t>
      </w:r>
      <w:r>
        <w:rPr>
          <w:position w:val="2"/>
        </w:rPr>
        <w:t>of</w:t>
      </w:r>
      <w:r>
        <w:rPr>
          <w:spacing w:val="-7"/>
          <w:position w:val="2"/>
        </w:rPr>
        <w:t> </w:t>
      </w:r>
      <w:r>
        <w:rPr>
          <w:position w:val="2"/>
        </w:rPr>
        <w:t>acidic</w:t>
      </w:r>
      <w:r>
        <w:rPr>
          <w:spacing w:val="-5"/>
          <w:position w:val="2"/>
        </w:rPr>
        <w:t> </w:t>
      </w:r>
      <w:r>
        <w:rPr>
          <w:position w:val="2"/>
        </w:rPr>
        <w:t>gases</w:t>
      </w:r>
      <w:r>
        <w:rPr>
          <w:spacing w:val="-6"/>
          <w:position w:val="2"/>
        </w:rPr>
        <w:t> </w:t>
      </w:r>
      <w:r>
        <w:rPr>
          <w:position w:val="2"/>
        </w:rPr>
        <w:t>such</w:t>
      </w:r>
      <w:r>
        <w:rPr>
          <w:spacing w:val="-4"/>
          <w:position w:val="2"/>
        </w:rPr>
        <w:t> </w:t>
      </w:r>
      <w:r>
        <w:rPr>
          <w:position w:val="2"/>
        </w:rPr>
        <w:t>as</w:t>
      </w:r>
      <w:r>
        <w:rPr>
          <w:spacing w:val="-6"/>
          <w:position w:val="2"/>
        </w:rPr>
        <w:t> </w:t>
      </w:r>
      <w:r>
        <w:rPr>
          <w:position w:val="2"/>
        </w:rPr>
        <w:t>sulfur</w:t>
      </w:r>
      <w:r>
        <w:rPr>
          <w:spacing w:val="-7"/>
          <w:position w:val="2"/>
        </w:rPr>
        <w:t> </w:t>
      </w:r>
      <w:r>
        <w:rPr>
          <w:position w:val="2"/>
        </w:rPr>
        <w:t>dioxide</w:t>
      </w:r>
      <w:r>
        <w:rPr>
          <w:spacing w:val="-5"/>
          <w:position w:val="2"/>
        </w:rPr>
        <w:t> </w:t>
      </w:r>
      <w:r>
        <w:rPr>
          <w:position w:val="2"/>
        </w:rPr>
        <w:t>(SO</w:t>
      </w:r>
      <w:r>
        <w:rPr>
          <w:sz w:val="13"/>
        </w:rPr>
        <w:t>2</w:t>
      </w:r>
      <w:r>
        <w:rPr>
          <w:position w:val="2"/>
        </w:rPr>
        <w:t>)</w:t>
      </w:r>
      <w:r>
        <w:rPr>
          <w:spacing w:val="-5"/>
          <w:position w:val="2"/>
        </w:rPr>
        <w:t> </w:t>
      </w:r>
      <w:r>
        <w:rPr>
          <w:position w:val="2"/>
        </w:rPr>
        <w:t>reacting</w:t>
      </w:r>
      <w:r>
        <w:rPr>
          <w:spacing w:val="-4"/>
          <w:position w:val="2"/>
        </w:rPr>
        <w:t> </w:t>
      </w:r>
      <w:r>
        <w:rPr>
          <w:position w:val="2"/>
        </w:rPr>
        <w:t>with</w:t>
      </w:r>
      <w:r>
        <w:rPr>
          <w:spacing w:val="-5"/>
          <w:position w:val="2"/>
        </w:rPr>
        <w:t> </w:t>
      </w:r>
      <w:r>
        <w:rPr>
          <w:position w:val="2"/>
        </w:rPr>
        <w:t>water</w:t>
      </w:r>
      <w:r>
        <w:rPr>
          <w:spacing w:val="-7"/>
          <w:position w:val="2"/>
        </w:rPr>
        <w:t> </w:t>
      </w:r>
      <w:r>
        <w:rPr>
          <w:position w:val="2"/>
        </w:rPr>
        <w:t>in</w:t>
      </w:r>
      <w:r>
        <w:rPr>
          <w:spacing w:val="-5"/>
          <w:position w:val="2"/>
        </w:rPr>
        <w:t> </w:t>
      </w:r>
      <w:r>
        <w:rPr>
          <w:position w:val="2"/>
        </w:rPr>
        <w:t>the</w:t>
      </w:r>
      <w:r>
        <w:rPr>
          <w:spacing w:val="-5"/>
          <w:position w:val="2"/>
        </w:rPr>
        <w:t> </w:t>
      </w:r>
      <w:r>
        <w:rPr>
          <w:position w:val="2"/>
        </w:rPr>
        <w:t>atmosphere</w:t>
      </w:r>
      <w:r>
        <w:rPr>
          <w:spacing w:val="-7"/>
          <w:position w:val="2"/>
        </w:rPr>
        <w:t> </w:t>
      </w:r>
      <w:r>
        <w:rPr>
          <w:position w:val="2"/>
        </w:rPr>
        <w:t>to form</w:t>
      </w:r>
      <w:r>
        <w:rPr>
          <w:spacing w:val="-7"/>
          <w:position w:val="2"/>
        </w:rPr>
        <w:t> </w:t>
      </w:r>
      <w:r>
        <w:rPr>
          <w:position w:val="2"/>
        </w:rPr>
        <w:t>acid</w:t>
      </w:r>
      <w:r>
        <w:rPr>
          <w:spacing w:val="-9"/>
          <w:position w:val="2"/>
        </w:rPr>
        <w:t> </w:t>
      </w:r>
      <w:r>
        <w:rPr>
          <w:position w:val="2"/>
        </w:rPr>
        <w:t>rain.</w:t>
      </w:r>
      <w:r>
        <w:rPr>
          <w:spacing w:val="-7"/>
          <w:position w:val="2"/>
        </w:rPr>
        <w:t> </w:t>
      </w:r>
      <w:r>
        <w:rPr>
          <w:position w:val="2"/>
        </w:rPr>
        <w:t>The</w:t>
      </w:r>
      <w:r>
        <w:rPr>
          <w:spacing w:val="-7"/>
          <w:position w:val="2"/>
        </w:rPr>
        <w:t> </w:t>
      </w:r>
      <w:r>
        <w:rPr>
          <w:position w:val="2"/>
        </w:rPr>
        <w:t>gases</w:t>
      </w:r>
      <w:r>
        <w:rPr>
          <w:spacing w:val="-9"/>
          <w:position w:val="2"/>
        </w:rPr>
        <w:t> </w:t>
      </w:r>
      <w:r>
        <w:rPr>
          <w:position w:val="2"/>
        </w:rPr>
        <w:t>that</w:t>
      </w:r>
      <w:r>
        <w:rPr>
          <w:spacing w:val="-10"/>
          <w:position w:val="2"/>
        </w:rPr>
        <w:t> </w:t>
      </w:r>
      <w:r>
        <w:rPr>
          <w:position w:val="2"/>
        </w:rPr>
        <w:t>cause</w:t>
      </w:r>
      <w:r>
        <w:rPr>
          <w:spacing w:val="-7"/>
          <w:position w:val="2"/>
        </w:rPr>
        <w:t> </w:t>
      </w:r>
      <w:r>
        <w:rPr>
          <w:position w:val="2"/>
        </w:rPr>
        <w:t>acidification</w:t>
      </w:r>
      <w:r>
        <w:rPr>
          <w:spacing w:val="-7"/>
          <w:position w:val="2"/>
        </w:rPr>
        <w:t> </w:t>
      </w:r>
      <w:r>
        <w:rPr>
          <w:position w:val="2"/>
        </w:rPr>
        <w:t>are</w:t>
      </w:r>
      <w:r>
        <w:rPr>
          <w:spacing w:val="-7"/>
          <w:position w:val="2"/>
        </w:rPr>
        <w:t> </w:t>
      </w:r>
      <w:r>
        <w:rPr>
          <w:position w:val="2"/>
        </w:rPr>
        <w:t>ammonia</w:t>
      </w:r>
      <w:r>
        <w:rPr>
          <w:spacing w:val="-8"/>
          <w:position w:val="2"/>
        </w:rPr>
        <w:t> </w:t>
      </w:r>
      <w:r>
        <w:rPr>
          <w:position w:val="2"/>
        </w:rPr>
        <w:t>(NH</w:t>
      </w:r>
      <w:r>
        <w:rPr>
          <w:sz w:val="13"/>
        </w:rPr>
        <w:t>3</w:t>
      </w:r>
      <w:r>
        <w:rPr>
          <w:position w:val="2"/>
        </w:rPr>
        <w:t>),</w:t>
      </w:r>
      <w:r>
        <w:rPr>
          <w:spacing w:val="-7"/>
          <w:position w:val="2"/>
        </w:rPr>
        <w:t> </w:t>
      </w:r>
      <w:r>
        <w:rPr>
          <w:position w:val="2"/>
        </w:rPr>
        <w:t>nitrogen</w:t>
      </w:r>
      <w:r>
        <w:rPr>
          <w:spacing w:val="-7"/>
          <w:position w:val="2"/>
        </w:rPr>
        <w:t> </w:t>
      </w:r>
      <w:r>
        <w:rPr>
          <w:position w:val="2"/>
        </w:rPr>
        <w:t>oxides</w:t>
      </w:r>
      <w:r>
        <w:rPr>
          <w:spacing w:val="-8"/>
          <w:position w:val="2"/>
        </w:rPr>
        <w:t> </w:t>
      </w:r>
      <w:r>
        <w:rPr>
          <w:position w:val="2"/>
        </w:rPr>
        <w:t>(NOx),</w:t>
      </w:r>
      <w:r>
        <w:rPr>
          <w:spacing w:val="-7"/>
          <w:position w:val="2"/>
        </w:rPr>
        <w:t> </w:t>
      </w:r>
      <w:r>
        <w:rPr>
          <w:position w:val="2"/>
        </w:rPr>
        <w:t>and</w:t>
      </w:r>
      <w:r>
        <w:rPr>
          <w:spacing w:val="-7"/>
          <w:position w:val="2"/>
        </w:rPr>
        <w:t> </w:t>
      </w:r>
      <w:r>
        <w:rPr>
          <w:position w:val="2"/>
        </w:rPr>
        <w:t>sulfur</w:t>
      </w:r>
      <w:r>
        <w:rPr>
          <w:spacing w:val="-9"/>
          <w:position w:val="2"/>
        </w:rPr>
        <w:t> </w:t>
      </w:r>
      <w:r>
        <w:rPr>
          <w:position w:val="2"/>
        </w:rPr>
        <w:t>dioxide </w:t>
      </w:r>
      <w:r>
        <w:rPr/>
        <w:t>(SOx). These gases form by the combustion of fossil fuels.</w:t>
      </w:r>
    </w:p>
    <w:p>
      <w:pPr>
        <w:pStyle w:val="BodyText"/>
        <w:ind w:left="787" w:right="361"/>
      </w:pPr>
      <w:r>
        <w:rPr/>
        <w:t>The</w:t>
      </w:r>
      <w:r>
        <w:rPr>
          <w:spacing w:val="-7"/>
        </w:rPr>
        <w:t> </w:t>
      </w:r>
      <w:r>
        <w:rPr/>
        <w:t>results</w:t>
      </w:r>
      <w:r>
        <w:rPr>
          <w:spacing w:val="-9"/>
        </w:rPr>
        <w:t> </w:t>
      </w:r>
      <w:r>
        <w:rPr/>
        <w:t>of</w:t>
      </w:r>
      <w:r>
        <w:rPr>
          <w:spacing w:val="-9"/>
        </w:rPr>
        <w:t> </w:t>
      </w:r>
      <w:r>
        <w:rPr/>
        <w:t>the</w:t>
      </w:r>
      <w:r>
        <w:rPr>
          <w:spacing w:val="-7"/>
        </w:rPr>
        <w:t> </w:t>
      </w:r>
      <w:r>
        <w:rPr/>
        <w:t>calculation</w:t>
      </w:r>
      <w:r>
        <w:rPr>
          <w:spacing w:val="-7"/>
        </w:rPr>
        <w:t> </w:t>
      </w:r>
      <w:r>
        <w:rPr/>
        <w:t>of</w:t>
      </w:r>
      <w:r>
        <w:rPr>
          <w:spacing w:val="-7"/>
        </w:rPr>
        <w:t> </w:t>
      </w:r>
      <w:r>
        <w:rPr/>
        <w:t>the</w:t>
      </w:r>
      <w:r>
        <w:rPr>
          <w:spacing w:val="-7"/>
        </w:rPr>
        <w:t> </w:t>
      </w:r>
      <w:r>
        <w:rPr/>
        <w:t>environmental</w:t>
      </w:r>
      <w:r>
        <w:rPr>
          <w:spacing w:val="-8"/>
        </w:rPr>
        <w:t> </w:t>
      </w:r>
      <w:r>
        <w:rPr/>
        <w:t>impact</w:t>
      </w:r>
      <w:r>
        <w:rPr>
          <w:spacing w:val="-8"/>
        </w:rPr>
        <w:t> </w:t>
      </w:r>
      <w:r>
        <w:rPr/>
        <w:t>of</w:t>
      </w:r>
      <w:r>
        <w:rPr>
          <w:spacing w:val="-12"/>
        </w:rPr>
        <w:t> </w:t>
      </w:r>
      <w:r>
        <w:rPr/>
        <w:t>acidification</w:t>
      </w:r>
      <w:r>
        <w:rPr>
          <w:spacing w:val="-7"/>
        </w:rPr>
        <w:t> </w:t>
      </w:r>
      <w:r>
        <w:rPr/>
        <w:t>in</w:t>
      </w:r>
      <w:r>
        <w:rPr>
          <w:spacing w:val="-7"/>
        </w:rPr>
        <w:t> </w:t>
      </w:r>
      <w:r>
        <w:rPr/>
        <w:t>the</w:t>
      </w:r>
      <w:r>
        <w:rPr>
          <w:spacing w:val="-7"/>
        </w:rPr>
        <w:t> </w:t>
      </w:r>
      <w:r>
        <w:rPr/>
        <w:t>comparison</w:t>
      </w:r>
      <w:r>
        <w:rPr>
          <w:spacing w:val="-7"/>
        </w:rPr>
        <w:t> </w:t>
      </w:r>
      <w:r>
        <w:rPr/>
        <w:t>of</w:t>
      </w:r>
      <w:r>
        <w:rPr>
          <w:spacing w:val="-9"/>
        </w:rPr>
        <w:t> </w:t>
      </w:r>
      <w:r>
        <w:rPr/>
        <w:t>the</w:t>
      </w:r>
      <w:r>
        <w:rPr>
          <w:spacing w:val="-10"/>
        </w:rPr>
        <w:t> </w:t>
      </w:r>
      <w:r>
        <w:rPr/>
        <w:t>grey</w:t>
      </w:r>
      <w:r>
        <w:rPr>
          <w:spacing w:val="-9"/>
        </w:rPr>
        <w:t> </w:t>
      </w:r>
      <w:r>
        <w:rPr/>
        <w:t>and</w:t>
      </w:r>
      <w:r>
        <w:rPr>
          <w:spacing w:val="-9"/>
        </w:rPr>
        <w:t> </w:t>
      </w:r>
      <w:r>
        <w:rPr/>
        <w:t>blue ammonia processes show that blue ammonia has an increase in potential impact but is not significant. The contributor</w:t>
      </w:r>
      <w:r>
        <w:rPr>
          <w:spacing w:val="-4"/>
        </w:rPr>
        <w:t> </w:t>
      </w:r>
      <w:r>
        <w:rPr/>
        <w:t>to</w:t>
      </w:r>
      <w:r>
        <w:rPr>
          <w:spacing w:val="-4"/>
        </w:rPr>
        <w:t> </w:t>
      </w:r>
      <w:r>
        <w:rPr/>
        <w:t>the</w:t>
      </w:r>
      <w:r>
        <w:rPr>
          <w:spacing w:val="-4"/>
        </w:rPr>
        <w:t> </w:t>
      </w:r>
      <w:r>
        <w:rPr/>
        <w:t>impact</w:t>
      </w:r>
      <w:r>
        <w:rPr>
          <w:spacing w:val="-5"/>
        </w:rPr>
        <w:t> </w:t>
      </w:r>
      <w:r>
        <w:rPr/>
        <w:t>of</w:t>
      </w:r>
      <w:r>
        <w:rPr>
          <w:spacing w:val="-6"/>
        </w:rPr>
        <w:t> </w:t>
      </w:r>
      <w:r>
        <w:rPr/>
        <w:t>acidification</w:t>
      </w:r>
      <w:r>
        <w:rPr>
          <w:spacing w:val="-3"/>
        </w:rPr>
        <w:t> </w:t>
      </w:r>
      <w:r>
        <w:rPr/>
        <w:t>is</w:t>
      </w:r>
      <w:r>
        <w:rPr>
          <w:spacing w:val="-5"/>
        </w:rPr>
        <w:t> </w:t>
      </w:r>
      <w:r>
        <w:rPr/>
        <w:t>the</w:t>
      </w:r>
      <w:r>
        <w:rPr>
          <w:spacing w:val="-4"/>
        </w:rPr>
        <w:t> </w:t>
      </w:r>
      <w:r>
        <w:rPr/>
        <w:t>use</w:t>
      </w:r>
      <w:r>
        <w:rPr>
          <w:spacing w:val="-4"/>
        </w:rPr>
        <w:t> </w:t>
      </w:r>
      <w:r>
        <w:rPr/>
        <w:t>of</w:t>
      </w:r>
      <w:r>
        <w:rPr>
          <w:spacing w:val="-6"/>
        </w:rPr>
        <w:t> </w:t>
      </w:r>
      <w:r>
        <w:rPr/>
        <w:t>natural</w:t>
      </w:r>
      <w:r>
        <w:rPr>
          <w:spacing w:val="-7"/>
        </w:rPr>
        <w:t> </w:t>
      </w:r>
      <w:r>
        <w:rPr/>
        <w:t>gas</w:t>
      </w:r>
      <w:r>
        <w:rPr>
          <w:spacing w:val="-5"/>
        </w:rPr>
        <w:t> </w:t>
      </w:r>
      <w:r>
        <w:rPr/>
        <w:t>as</w:t>
      </w:r>
      <w:r>
        <w:rPr>
          <w:spacing w:val="-5"/>
        </w:rPr>
        <w:t> </w:t>
      </w:r>
      <w:r>
        <w:rPr/>
        <w:t>energy,</w:t>
      </w:r>
      <w:r>
        <w:rPr>
          <w:spacing w:val="-4"/>
        </w:rPr>
        <w:t> </w:t>
      </w:r>
      <w:r>
        <w:rPr/>
        <w:t>and</w:t>
      </w:r>
      <w:r>
        <w:rPr>
          <w:spacing w:val="-3"/>
        </w:rPr>
        <w:t> </w:t>
      </w:r>
      <w:r>
        <w:rPr/>
        <w:t>this</w:t>
      </w:r>
      <w:r>
        <w:rPr>
          <w:spacing w:val="-5"/>
        </w:rPr>
        <w:t> </w:t>
      </w:r>
      <w:r>
        <w:rPr/>
        <w:t>is</w:t>
      </w:r>
      <w:r>
        <w:rPr>
          <w:spacing w:val="-5"/>
        </w:rPr>
        <w:t> </w:t>
      </w:r>
      <w:r>
        <w:rPr/>
        <w:t>linear</w:t>
      </w:r>
      <w:r>
        <w:rPr>
          <w:spacing w:val="-3"/>
        </w:rPr>
        <w:t> </w:t>
      </w:r>
      <w:r>
        <w:rPr/>
        <w:t>with</w:t>
      </w:r>
      <w:r>
        <w:rPr>
          <w:spacing w:val="-4"/>
        </w:rPr>
        <w:t> </w:t>
      </w:r>
      <w:r>
        <w:rPr/>
        <w:t>the</w:t>
      </w:r>
      <w:r>
        <w:rPr>
          <w:spacing w:val="-4"/>
        </w:rPr>
        <w:t> </w:t>
      </w:r>
      <w:r>
        <w:rPr/>
        <w:t>increasing amount of natural gas demand in the blue ammonia process.</w:t>
      </w:r>
    </w:p>
    <w:p>
      <w:pPr>
        <w:pStyle w:val="ListParagraph"/>
        <w:numPr>
          <w:ilvl w:val="0"/>
          <w:numId w:val="3"/>
        </w:numPr>
        <w:tabs>
          <w:tab w:pos="786" w:val="left" w:leader="none"/>
        </w:tabs>
        <w:spacing w:line="229" w:lineRule="exact" w:before="0" w:after="0"/>
        <w:ind w:left="786" w:right="0" w:hanging="359"/>
        <w:jc w:val="both"/>
        <w:rPr>
          <w:sz w:val="20"/>
        </w:rPr>
      </w:pPr>
      <w:r>
        <w:rPr>
          <w:spacing w:val="-2"/>
          <w:sz w:val="20"/>
        </w:rPr>
        <w:t>Eutrophication</w:t>
      </w:r>
    </w:p>
    <w:p>
      <w:pPr>
        <w:pStyle w:val="BodyText"/>
        <w:ind w:left="787" w:right="365"/>
        <w:rPr>
          <w:position w:val="2"/>
        </w:rPr>
      </w:pPr>
      <w:r>
        <w:rPr/>
        <w:t>Eutrophication is an impact on aquatic ecosystems that is influenced by macronutrient materials in the form of nitrogen,</w:t>
      </w:r>
      <w:r>
        <w:rPr>
          <w:spacing w:val="-6"/>
        </w:rPr>
        <w:t> </w:t>
      </w:r>
      <w:r>
        <w:rPr/>
        <w:t>phosphate,</w:t>
      </w:r>
      <w:r>
        <w:rPr>
          <w:spacing w:val="-3"/>
        </w:rPr>
        <w:t> </w:t>
      </w:r>
      <w:r>
        <w:rPr/>
        <w:t>and</w:t>
      </w:r>
      <w:r>
        <w:rPr>
          <w:spacing w:val="-5"/>
        </w:rPr>
        <w:t> </w:t>
      </w:r>
      <w:r>
        <w:rPr/>
        <w:t>chemical</w:t>
      </w:r>
      <w:r>
        <w:rPr>
          <w:spacing w:val="-4"/>
        </w:rPr>
        <w:t> </w:t>
      </w:r>
      <w:r>
        <w:rPr/>
        <w:t>oxygen</w:t>
      </w:r>
      <w:r>
        <w:rPr>
          <w:spacing w:val="-3"/>
        </w:rPr>
        <w:t> </w:t>
      </w:r>
      <w:r>
        <w:rPr/>
        <w:t>demand</w:t>
      </w:r>
      <w:r>
        <w:rPr>
          <w:spacing w:val="-5"/>
        </w:rPr>
        <w:t> </w:t>
      </w:r>
      <w:r>
        <w:rPr/>
        <w:t>(COD)</w:t>
      </w:r>
      <w:r>
        <w:rPr>
          <w:spacing w:val="-3"/>
        </w:rPr>
        <w:t> </w:t>
      </w:r>
      <w:r>
        <w:rPr/>
        <w:t>parameters.</w:t>
      </w:r>
      <w:r>
        <w:rPr>
          <w:spacing w:val="-4"/>
        </w:rPr>
        <w:t> </w:t>
      </w:r>
      <w:r>
        <w:rPr/>
        <w:t>Based</w:t>
      </w:r>
      <w:r>
        <w:rPr>
          <w:spacing w:val="-3"/>
        </w:rPr>
        <w:t> </w:t>
      </w:r>
      <w:r>
        <w:rPr/>
        <w:t>on</w:t>
      </w:r>
      <w:r>
        <w:rPr>
          <w:spacing w:val="-3"/>
        </w:rPr>
        <w:t> </w:t>
      </w:r>
      <w:r>
        <w:rPr/>
        <w:t>the</w:t>
      </w:r>
      <w:r>
        <w:rPr>
          <w:spacing w:val="-4"/>
        </w:rPr>
        <w:t> </w:t>
      </w:r>
      <w:r>
        <w:rPr/>
        <w:t>impact</w:t>
      </w:r>
      <w:r>
        <w:rPr>
          <w:spacing w:val="-7"/>
        </w:rPr>
        <w:t> </w:t>
      </w:r>
      <w:r>
        <w:rPr/>
        <w:t>analysis,</w:t>
      </w:r>
      <w:r>
        <w:rPr>
          <w:spacing w:val="-4"/>
        </w:rPr>
        <w:t> </w:t>
      </w:r>
      <w:r>
        <w:rPr/>
        <w:t>the</w:t>
      </w:r>
      <w:r>
        <w:rPr>
          <w:spacing w:val="-4"/>
        </w:rPr>
        <w:t> </w:t>
      </w:r>
      <w:r>
        <w:rPr/>
        <w:t>largest </w:t>
      </w:r>
      <w:r>
        <w:rPr>
          <w:position w:val="2"/>
        </w:rPr>
        <w:t>contribution is dominated by nitrogen released to the environment from the CO</w:t>
      </w:r>
      <w:r>
        <w:rPr>
          <w:sz w:val="13"/>
        </w:rPr>
        <w:t>2</w:t>
      </w:r>
      <w:r>
        <w:rPr>
          <w:spacing w:val="27"/>
          <w:sz w:val="13"/>
        </w:rPr>
        <w:t> </w:t>
      </w:r>
      <w:r>
        <w:rPr>
          <w:position w:val="2"/>
        </w:rPr>
        <w:t>capturing process.</w:t>
      </w:r>
    </w:p>
    <w:p>
      <w:pPr>
        <w:pStyle w:val="BodyText"/>
        <w:ind w:left="787" w:right="364"/>
      </w:pPr>
      <w:r>
        <w:rPr/>
        <w:t>The results of the calculation of the environmental impact of eutrophication on the comparison of the grey and blue ammonia processes, show that blue ammonia has decreased in impact but not significantly. This happens because one of the contributors is nitrogen in flue gas, in the grey ammonia production is a release of nitrogen gas into the environment. However, the production process of blue ammonia releases less nitrogen gas.</w:t>
      </w:r>
    </w:p>
    <w:p>
      <w:pPr>
        <w:pStyle w:val="ListParagraph"/>
        <w:numPr>
          <w:ilvl w:val="0"/>
          <w:numId w:val="3"/>
        </w:numPr>
        <w:tabs>
          <w:tab w:pos="786" w:val="left" w:leader="none"/>
        </w:tabs>
        <w:spacing w:line="230" w:lineRule="exact" w:before="0" w:after="0"/>
        <w:ind w:left="786" w:right="0" w:hanging="359"/>
        <w:jc w:val="both"/>
        <w:rPr>
          <w:sz w:val="20"/>
        </w:rPr>
      </w:pPr>
      <w:r>
        <w:rPr>
          <w:sz w:val="20"/>
        </w:rPr>
        <w:t>Ozone</w:t>
      </w:r>
      <w:r>
        <w:rPr>
          <w:spacing w:val="-4"/>
          <w:sz w:val="20"/>
        </w:rPr>
        <w:t> </w:t>
      </w:r>
      <w:r>
        <w:rPr>
          <w:spacing w:val="-2"/>
          <w:sz w:val="20"/>
        </w:rPr>
        <w:t>depletion</w:t>
      </w:r>
    </w:p>
    <w:p>
      <w:pPr>
        <w:pStyle w:val="BodyText"/>
        <w:spacing w:line="237" w:lineRule="auto"/>
        <w:ind w:left="787" w:right="354"/>
      </w:pPr>
      <w:r>
        <w:rPr/>
        <w:t>Ozone depletion is the reduction of ozone levels in the stratosphere layer due to the formation of reactive </w:t>
      </w:r>
      <w:r>
        <w:rPr>
          <w:position w:val="2"/>
        </w:rPr>
        <w:t>chemicals due to reactions with sunlight with pollutants such as CH</w:t>
      </w:r>
      <w:r>
        <w:rPr>
          <w:sz w:val="13"/>
        </w:rPr>
        <w:t>4</w:t>
      </w:r>
      <w:r>
        <w:rPr>
          <w:position w:val="2"/>
        </w:rPr>
        <w:t>, NOx, carbon monoxide (CO), and SO</w:t>
      </w:r>
      <w:r>
        <w:rPr>
          <w:sz w:val="13"/>
        </w:rPr>
        <w:t>2</w:t>
      </w:r>
      <w:r>
        <w:rPr>
          <w:position w:val="2"/>
        </w:rPr>
        <w:t>. </w:t>
      </w:r>
      <w:r>
        <w:rPr/>
        <w:t>Burning of fossil fuels is a factor in the formation of these gases.</w:t>
      </w:r>
    </w:p>
    <w:p>
      <w:pPr>
        <w:pStyle w:val="BodyText"/>
        <w:ind w:left="787" w:right="370"/>
      </w:pPr>
      <w:r>
        <w:rPr/>
        <w:t>The results of the calculation of environmental impacts show that blue ammonia does not have a significant impact, the impact is already low.</w:t>
      </w:r>
    </w:p>
    <w:p>
      <w:pPr>
        <w:pStyle w:val="ListParagraph"/>
        <w:numPr>
          <w:ilvl w:val="0"/>
          <w:numId w:val="3"/>
        </w:numPr>
        <w:tabs>
          <w:tab w:pos="786" w:val="left" w:leader="none"/>
        </w:tabs>
        <w:spacing w:line="240" w:lineRule="auto" w:before="0" w:after="0"/>
        <w:ind w:left="786" w:right="0" w:hanging="359"/>
        <w:jc w:val="both"/>
        <w:rPr>
          <w:sz w:val="20"/>
        </w:rPr>
      </w:pPr>
      <w:r>
        <w:rPr>
          <w:sz w:val="20"/>
        </w:rPr>
        <w:t>Cumulative</w:t>
      </w:r>
      <w:r>
        <w:rPr>
          <w:spacing w:val="-7"/>
          <w:sz w:val="20"/>
        </w:rPr>
        <w:t> </w:t>
      </w:r>
      <w:r>
        <w:rPr>
          <w:sz w:val="20"/>
        </w:rPr>
        <w:t>energy</w:t>
      </w:r>
      <w:r>
        <w:rPr>
          <w:spacing w:val="-6"/>
          <w:sz w:val="20"/>
        </w:rPr>
        <w:t> </w:t>
      </w:r>
      <w:r>
        <w:rPr>
          <w:spacing w:val="-2"/>
          <w:sz w:val="20"/>
        </w:rPr>
        <w:t>demand</w:t>
      </w:r>
    </w:p>
    <w:p>
      <w:pPr>
        <w:pStyle w:val="BodyText"/>
        <w:ind w:left="787" w:right="356"/>
      </w:pPr>
      <w:r>
        <w:rPr/>
        <w:t>Cumulative</w:t>
      </w:r>
      <w:r>
        <w:rPr>
          <w:spacing w:val="-4"/>
        </w:rPr>
        <w:t> </w:t>
      </w:r>
      <w:r>
        <w:rPr/>
        <w:t>energy</w:t>
      </w:r>
      <w:r>
        <w:rPr>
          <w:spacing w:val="-3"/>
        </w:rPr>
        <w:t> </w:t>
      </w:r>
      <w:r>
        <w:rPr/>
        <w:t>demand</w:t>
      </w:r>
      <w:r>
        <w:rPr>
          <w:spacing w:val="-3"/>
        </w:rPr>
        <w:t> </w:t>
      </w:r>
      <w:r>
        <w:rPr/>
        <w:t>is</w:t>
      </w:r>
      <w:r>
        <w:rPr>
          <w:spacing w:val="-5"/>
        </w:rPr>
        <w:t> </w:t>
      </w:r>
      <w:r>
        <w:rPr/>
        <w:t>the</w:t>
      </w:r>
      <w:r>
        <w:rPr>
          <w:spacing w:val="-4"/>
        </w:rPr>
        <w:t> </w:t>
      </w:r>
      <w:r>
        <w:rPr/>
        <w:t>amount</w:t>
      </w:r>
      <w:r>
        <w:rPr>
          <w:spacing w:val="-5"/>
        </w:rPr>
        <w:t> </w:t>
      </w:r>
      <w:r>
        <w:rPr/>
        <w:t>of</w:t>
      </w:r>
      <w:r>
        <w:rPr>
          <w:spacing w:val="-4"/>
        </w:rPr>
        <w:t> </w:t>
      </w:r>
      <w:r>
        <w:rPr/>
        <w:t>energy</w:t>
      </w:r>
      <w:r>
        <w:rPr>
          <w:spacing w:val="-3"/>
        </w:rPr>
        <w:t> </w:t>
      </w:r>
      <w:r>
        <w:rPr/>
        <w:t>required</w:t>
      </w:r>
      <w:r>
        <w:rPr>
          <w:spacing w:val="-6"/>
        </w:rPr>
        <w:t> </w:t>
      </w:r>
      <w:r>
        <w:rPr/>
        <w:t>in</w:t>
      </w:r>
      <w:r>
        <w:rPr>
          <w:spacing w:val="-4"/>
        </w:rPr>
        <w:t> </w:t>
      </w:r>
      <w:r>
        <w:rPr/>
        <w:t>one</w:t>
      </w:r>
      <w:r>
        <w:rPr>
          <w:spacing w:val="-4"/>
        </w:rPr>
        <w:t> </w:t>
      </w:r>
      <w:r>
        <w:rPr/>
        <w:t>life</w:t>
      </w:r>
      <w:r>
        <w:rPr>
          <w:spacing w:val="-4"/>
        </w:rPr>
        <w:t> </w:t>
      </w:r>
      <w:r>
        <w:rPr/>
        <w:t>cycle</w:t>
      </w:r>
      <w:r>
        <w:rPr>
          <w:spacing w:val="-4"/>
        </w:rPr>
        <w:t> </w:t>
      </w:r>
      <w:r>
        <w:rPr/>
        <w:t>to</w:t>
      </w:r>
      <w:r>
        <w:rPr>
          <w:spacing w:val="-4"/>
        </w:rPr>
        <w:t> </w:t>
      </w:r>
      <w:r>
        <w:rPr/>
        <w:t>produce</w:t>
      </w:r>
      <w:r>
        <w:rPr>
          <w:spacing w:val="-4"/>
        </w:rPr>
        <w:t> </w:t>
      </w:r>
      <w:r>
        <w:rPr/>
        <w:t>a</w:t>
      </w:r>
      <w:r>
        <w:rPr>
          <w:spacing w:val="-6"/>
        </w:rPr>
        <w:t> </w:t>
      </w:r>
      <w:r>
        <w:rPr/>
        <w:t>product</w:t>
      </w:r>
      <w:r>
        <w:rPr>
          <w:spacing w:val="-4"/>
        </w:rPr>
        <w:t> </w:t>
      </w:r>
      <w:r>
        <w:rPr/>
        <w:t>both</w:t>
      </w:r>
      <w:r>
        <w:rPr>
          <w:spacing w:val="-4"/>
        </w:rPr>
        <w:t> </w:t>
      </w:r>
      <w:r>
        <w:rPr/>
        <w:t>directly and</w:t>
      </w:r>
      <w:r>
        <w:rPr>
          <w:spacing w:val="-6"/>
        </w:rPr>
        <w:t> </w:t>
      </w:r>
      <w:r>
        <w:rPr/>
        <w:t>indirectly.</w:t>
      </w:r>
      <w:r>
        <w:rPr>
          <w:spacing w:val="-6"/>
        </w:rPr>
        <w:t> </w:t>
      </w:r>
      <w:r>
        <w:rPr/>
        <w:t>This</w:t>
      </w:r>
      <w:r>
        <w:rPr>
          <w:spacing w:val="-8"/>
        </w:rPr>
        <w:t> </w:t>
      </w:r>
      <w:r>
        <w:rPr/>
        <w:t>assessment</w:t>
      </w:r>
      <w:r>
        <w:rPr>
          <w:spacing w:val="-7"/>
        </w:rPr>
        <w:t> </w:t>
      </w:r>
      <w:r>
        <w:rPr/>
        <w:t>of</w:t>
      </w:r>
      <w:r>
        <w:rPr>
          <w:spacing w:val="-6"/>
        </w:rPr>
        <w:t> </w:t>
      </w:r>
      <w:r>
        <w:rPr/>
        <w:t>energy</w:t>
      </w:r>
      <w:r>
        <w:rPr>
          <w:spacing w:val="-6"/>
        </w:rPr>
        <w:t> </w:t>
      </w:r>
      <w:r>
        <w:rPr/>
        <w:t>use</w:t>
      </w:r>
      <w:r>
        <w:rPr>
          <w:spacing w:val="-6"/>
        </w:rPr>
        <w:t> </w:t>
      </w:r>
      <w:r>
        <w:rPr/>
        <w:t>refers</w:t>
      </w:r>
      <w:r>
        <w:rPr>
          <w:spacing w:val="-8"/>
        </w:rPr>
        <w:t> </w:t>
      </w:r>
      <w:r>
        <w:rPr/>
        <w:t>to</w:t>
      </w:r>
      <w:r>
        <w:rPr>
          <w:spacing w:val="-6"/>
        </w:rPr>
        <w:t> </w:t>
      </w:r>
      <w:r>
        <w:rPr/>
        <w:t>the</w:t>
      </w:r>
      <w:r>
        <w:rPr>
          <w:spacing w:val="-6"/>
        </w:rPr>
        <w:t> </w:t>
      </w:r>
      <w:r>
        <w:rPr/>
        <w:t>non-renewable</w:t>
      </w:r>
      <w:r>
        <w:rPr>
          <w:spacing w:val="-7"/>
        </w:rPr>
        <w:t> </w:t>
      </w:r>
      <w:r>
        <w:rPr/>
        <w:t>fossil</w:t>
      </w:r>
      <w:r>
        <w:rPr>
          <w:spacing w:val="-7"/>
        </w:rPr>
        <w:t> </w:t>
      </w:r>
      <w:r>
        <w:rPr/>
        <w:t>category.</w:t>
      </w:r>
      <w:r>
        <w:rPr>
          <w:spacing w:val="-3"/>
        </w:rPr>
        <w:t> </w:t>
      </w:r>
      <w:r>
        <w:rPr/>
        <w:t>From</w:t>
      </w:r>
      <w:r>
        <w:rPr>
          <w:spacing w:val="-6"/>
        </w:rPr>
        <w:t> </w:t>
      </w:r>
      <w:r>
        <w:rPr/>
        <w:t>the</w:t>
      </w:r>
      <w:r>
        <w:rPr>
          <w:spacing w:val="-6"/>
        </w:rPr>
        <w:t> </w:t>
      </w:r>
      <w:r>
        <w:rPr/>
        <w:t>results,</w:t>
      </w:r>
      <w:r>
        <w:rPr>
          <w:spacing w:val="-5"/>
        </w:rPr>
        <w:t> </w:t>
      </w:r>
      <w:r>
        <w:rPr/>
        <w:t>there has been an increase in energy demand in the blue ammonia manufacturing process by 10.88%.</w:t>
      </w:r>
    </w:p>
    <w:p>
      <w:pPr>
        <w:pStyle w:val="BodyText"/>
        <w:spacing w:line="237" w:lineRule="auto"/>
        <w:ind w:left="360" w:right="356"/>
      </w:pPr>
      <w:r>
        <w:rPr/>
        <w:t>The interesting result is while GWP decreases, the LCA results indicate that certain processes involved in blue </w:t>
      </w:r>
      <w:r>
        <w:rPr>
          <w:position w:val="2"/>
        </w:rPr>
        <w:t>ammonia</w:t>
      </w:r>
      <w:r>
        <w:rPr>
          <w:spacing w:val="-9"/>
          <w:position w:val="2"/>
        </w:rPr>
        <w:t> </w:t>
      </w:r>
      <w:r>
        <w:rPr>
          <w:position w:val="2"/>
        </w:rPr>
        <w:t>production</w:t>
      </w:r>
      <w:r>
        <w:rPr>
          <w:spacing w:val="-8"/>
          <w:position w:val="2"/>
        </w:rPr>
        <w:t> </w:t>
      </w:r>
      <w:r>
        <w:rPr>
          <w:position w:val="2"/>
        </w:rPr>
        <w:t>can</w:t>
      </w:r>
      <w:r>
        <w:rPr>
          <w:spacing w:val="-8"/>
          <w:position w:val="2"/>
        </w:rPr>
        <w:t> </w:t>
      </w:r>
      <w:r>
        <w:rPr>
          <w:position w:val="2"/>
        </w:rPr>
        <w:t>lead</w:t>
      </w:r>
      <w:r>
        <w:rPr>
          <w:spacing w:val="-8"/>
          <w:position w:val="2"/>
        </w:rPr>
        <w:t> </w:t>
      </w:r>
      <w:r>
        <w:rPr>
          <w:position w:val="2"/>
        </w:rPr>
        <w:t>to</w:t>
      </w:r>
      <w:r>
        <w:rPr>
          <w:spacing w:val="-8"/>
          <w:position w:val="2"/>
        </w:rPr>
        <w:t> </w:t>
      </w:r>
      <w:r>
        <w:rPr>
          <w:position w:val="2"/>
        </w:rPr>
        <w:t>an</w:t>
      </w:r>
      <w:r>
        <w:rPr>
          <w:spacing w:val="-8"/>
          <w:position w:val="2"/>
        </w:rPr>
        <w:t> </w:t>
      </w:r>
      <w:r>
        <w:rPr>
          <w:position w:val="2"/>
        </w:rPr>
        <w:t>increase</w:t>
      </w:r>
      <w:r>
        <w:rPr>
          <w:spacing w:val="-9"/>
          <w:position w:val="2"/>
        </w:rPr>
        <w:t> </w:t>
      </w:r>
      <w:r>
        <w:rPr>
          <w:position w:val="2"/>
        </w:rPr>
        <w:t>in</w:t>
      </w:r>
      <w:r>
        <w:rPr>
          <w:spacing w:val="-8"/>
          <w:position w:val="2"/>
        </w:rPr>
        <w:t> </w:t>
      </w:r>
      <w:r>
        <w:rPr>
          <w:position w:val="2"/>
        </w:rPr>
        <w:t>acidification</w:t>
      </w:r>
      <w:r>
        <w:rPr>
          <w:spacing w:val="-8"/>
          <w:position w:val="2"/>
        </w:rPr>
        <w:t> </w:t>
      </w:r>
      <w:r>
        <w:rPr>
          <w:position w:val="2"/>
        </w:rPr>
        <w:t>potential.</w:t>
      </w:r>
      <w:r>
        <w:rPr>
          <w:spacing w:val="-9"/>
          <w:position w:val="2"/>
        </w:rPr>
        <w:t> </w:t>
      </w:r>
      <w:r>
        <w:rPr>
          <w:position w:val="2"/>
        </w:rPr>
        <w:t>This</w:t>
      </w:r>
      <w:r>
        <w:rPr>
          <w:spacing w:val="-10"/>
          <w:position w:val="2"/>
        </w:rPr>
        <w:t> </w:t>
      </w:r>
      <w:r>
        <w:rPr>
          <w:position w:val="2"/>
        </w:rPr>
        <w:t>is</w:t>
      </w:r>
      <w:r>
        <w:rPr>
          <w:spacing w:val="-8"/>
          <w:position w:val="2"/>
        </w:rPr>
        <w:t> </w:t>
      </w:r>
      <w:r>
        <w:rPr>
          <w:position w:val="2"/>
        </w:rPr>
        <w:t>primarily</w:t>
      </w:r>
      <w:r>
        <w:rPr>
          <w:spacing w:val="-9"/>
          <w:position w:val="2"/>
        </w:rPr>
        <w:t> </w:t>
      </w:r>
      <w:r>
        <w:rPr>
          <w:position w:val="2"/>
        </w:rPr>
        <w:t>due</w:t>
      </w:r>
      <w:r>
        <w:rPr>
          <w:spacing w:val="-9"/>
          <w:position w:val="2"/>
        </w:rPr>
        <w:t> </w:t>
      </w:r>
      <w:r>
        <w:rPr>
          <w:position w:val="2"/>
        </w:rPr>
        <w:t>to</w:t>
      </w:r>
      <w:r>
        <w:rPr>
          <w:spacing w:val="-8"/>
          <w:position w:val="2"/>
        </w:rPr>
        <w:t> </w:t>
      </w:r>
      <w:r>
        <w:rPr>
          <w:position w:val="2"/>
        </w:rPr>
        <w:t>emissions</w:t>
      </w:r>
      <w:r>
        <w:rPr>
          <w:spacing w:val="-10"/>
          <w:position w:val="2"/>
        </w:rPr>
        <w:t> </w:t>
      </w:r>
      <w:r>
        <w:rPr>
          <w:position w:val="2"/>
        </w:rPr>
        <w:t>of</w:t>
      </w:r>
      <w:r>
        <w:rPr>
          <w:spacing w:val="-9"/>
          <w:position w:val="2"/>
        </w:rPr>
        <w:t> </w:t>
      </w:r>
      <w:r>
        <w:rPr>
          <w:position w:val="2"/>
        </w:rPr>
        <w:t>SO</w:t>
      </w:r>
      <w:r>
        <w:rPr>
          <w:sz w:val="13"/>
        </w:rPr>
        <w:t>2</w:t>
      </w:r>
      <w:r>
        <w:rPr>
          <w:position w:val="2"/>
        </w:rPr>
        <w:t>,</w:t>
      </w:r>
      <w:r>
        <w:rPr>
          <w:spacing w:val="-6"/>
          <w:position w:val="2"/>
        </w:rPr>
        <w:t> </w:t>
      </w:r>
      <w:r>
        <w:rPr>
          <w:position w:val="2"/>
        </w:rPr>
        <w:t>NOx, and NH</w:t>
      </w:r>
      <w:r>
        <w:rPr>
          <w:sz w:val="13"/>
        </w:rPr>
        <w:t>3</w:t>
      </w:r>
      <w:r>
        <w:rPr>
          <w:spacing w:val="17"/>
          <w:sz w:val="13"/>
        </w:rPr>
        <w:t> </w:t>
      </w:r>
      <w:r>
        <w:rPr>
          <w:position w:val="2"/>
        </w:rPr>
        <w:t>which contribute to acid rain formation. The production of blue ammonia involves the reforming of natural gas, which while capturing a significant portion of CO</w:t>
      </w:r>
      <w:r>
        <w:rPr>
          <w:sz w:val="13"/>
        </w:rPr>
        <w:t>2</w:t>
      </w:r>
      <w:r>
        <w:rPr>
          <w:spacing w:val="40"/>
          <w:sz w:val="13"/>
        </w:rPr>
        <w:t> </w:t>
      </w:r>
      <w:r>
        <w:rPr>
          <w:position w:val="2"/>
        </w:rPr>
        <w:t>emissions, still releases other pollutants that can lead to </w:t>
      </w:r>
      <w:r>
        <w:rPr/>
        <w:t>acidification.</w:t>
      </w:r>
      <w:r>
        <w:rPr>
          <w:spacing w:val="-6"/>
        </w:rPr>
        <w:t> </w:t>
      </w:r>
      <w:r>
        <w:rPr/>
        <w:t>The</w:t>
      </w:r>
      <w:r>
        <w:rPr>
          <w:spacing w:val="-6"/>
        </w:rPr>
        <w:t> </w:t>
      </w:r>
      <w:r>
        <w:rPr/>
        <w:t>carbon</w:t>
      </w:r>
      <w:r>
        <w:rPr>
          <w:spacing w:val="-5"/>
        </w:rPr>
        <w:t> </w:t>
      </w:r>
      <w:r>
        <w:rPr/>
        <w:t>capture</w:t>
      </w:r>
      <w:r>
        <w:rPr>
          <w:spacing w:val="-6"/>
        </w:rPr>
        <w:t> </w:t>
      </w:r>
      <w:r>
        <w:rPr/>
        <w:t>technologies</w:t>
      </w:r>
      <w:r>
        <w:rPr>
          <w:spacing w:val="-7"/>
        </w:rPr>
        <w:t> </w:t>
      </w:r>
      <w:r>
        <w:rPr/>
        <w:t>used</w:t>
      </w:r>
      <w:r>
        <w:rPr>
          <w:spacing w:val="-3"/>
        </w:rPr>
        <w:t> </w:t>
      </w:r>
      <w:r>
        <w:rPr/>
        <w:t>may</w:t>
      </w:r>
      <w:r>
        <w:rPr>
          <w:spacing w:val="-7"/>
        </w:rPr>
        <w:t> </w:t>
      </w:r>
      <w:r>
        <w:rPr/>
        <w:t>not</w:t>
      </w:r>
      <w:r>
        <w:rPr>
          <w:spacing w:val="-9"/>
        </w:rPr>
        <w:t> </w:t>
      </w:r>
      <w:r>
        <w:rPr/>
        <w:t>fully</w:t>
      </w:r>
      <w:r>
        <w:rPr>
          <w:spacing w:val="-8"/>
        </w:rPr>
        <w:t> </w:t>
      </w:r>
      <w:r>
        <w:rPr/>
        <w:t>mitigate</w:t>
      </w:r>
      <w:r>
        <w:rPr>
          <w:spacing w:val="-6"/>
        </w:rPr>
        <w:t> </w:t>
      </w:r>
      <w:r>
        <w:rPr/>
        <w:t>all</w:t>
      </w:r>
      <w:r>
        <w:rPr>
          <w:spacing w:val="-9"/>
        </w:rPr>
        <w:t> </w:t>
      </w:r>
      <w:r>
        <w:rPr/>
        <w:t>associated</w:t>
      </w:r>
      <w:r>
        <w:rPr>
          <w:spacing w:val="-5"/>
        </w:rPr>
        <w:t> </w:t>
      </w:r>
      <w:r>
        <w:rPr/>
        <w:t>emissions,</w:t>
      </w:r>
      <w:r>
        <w:rPr>
          <w:spacing w:val="-6"/>
        </w:rPr>
        <w:t> </w:t>
      </w:r>
      <w:r>
        <w:rPr/>
        <w:t>particularly</w:t>
      </w:r>
      <w:r>
        <w:rPr>
          <w:spacing w:val="-6"/>
        </w:rPr>
        <w:t> </w:t>
      </w:r>
      <w:r>
        <w:rPr/>
        <w:t>those related to NOx.</w:t>
      </w:r>
    </w:p>
    <w:p>
      <w:pPr>
        <w:pStyle w:val="BodyText"/>
        <w:jc w:val="left"/>
      </w:pPr>
    </w:p>
    <w:p>
      <w:pPr>
        <w:pStyle w:val="BodyText"/>
        <w:jc w:val="left"/>
      </w:pPr>
    </w:p>
    <w:p>
      <w:pPr>
        <w:pStyle w:val="BodyText"/>
        <w:spacing w:before="7"/>
        <w:jc w:val="left"/>
      </w:pPr>
    </w:p>
    <w:p>
      <w:pPr>
        <w:pStyle w:val="Heading1"/>
        <w:spacing w:before="1"/>
        <w:ind w:left="427"/>
      </w:pPr>
      <w:r>
        <w:rPr>
          <w:spacing w:val="-2"/>
        </w:rPr>
        <w:t>CONCLUSION</w:t>
      </w:r>
    </w:p>
    <w:p>
      <w:pPr>
        <w:pStyle w:val="BodyText"/>
        <w:spacing w:before="241"/>
        <w:ind w:left="360" w:right="356" w:firstLine="719"/>
        <w:rPr>
          <w:position w:val="2"/>
        </w:rPr>
      </w:pPr>
      <w:r>
        <w:rPr/>
        <w:t>This study demonstrates the feasibility of integrating CCS technology into existing ammonia plants to produce blue ammonia, a crucial step towards decarbonizing the Industrial Park and Petrochemical Units (IPPU) </w:t>
      </w:r>
      <w:r>
        <w:rPr>
          <w:position w:val="2"/>
        </w:rPr>
        <w:t>sector.</w:t>
      </w:r>
      <w:r>
        <w:rPr>
          <w:spacing w:val="11"/>
          <w:position w:val="2"/>
        </w:rPr>
        <w:t> </w:t>
      </w:r>
      <w:r>
        <w:rPr>
          <w:position w:val="2"/>
        </w:rPr>
        <w:t>Simulation</w:t>
      </w:r>
      <w:r>
        <w:rPr>
          <w:spacing w:val="12"/>
          <w:position w:val="2"/>
        </w:rPr>
        <w:t> </w:t>
      </w:r>
      <w:r>
        <w:rPr>
          <w:position w:val="2"/>
        </w:rPr>
        <w:t>results</w:t>
      </w:r>
      <w:r>
        <w:rPr>
          <w:spacing w:val="10"/>
          <w:position w:val="2"/>
        </w:rPr>
        <w:t> </w:t>
      </w:r>
      <w:r>
        <w:rPr>
          <w:position w:val="2"/>
        </w:rPr>
        <w:t>using</w:t>
      </w:r>
      <w:r>
        <w:rPr>
          <w:spacing w:val="12"/>
          <w:position w:val="2"/>
        </w:rPr>
        <w:t> </w:t>
      </w:r>
      <w:r>
        <w:rPr>
          <w:position w:val="2"/>
        </w:rPr>
        <w:t>Aspen</w:t>
      </w:r>
      <w:r>
        <w:rPr>
          <w:spacing w:val="12"/>
          <w:position w:val="2"/>
        </w:rPr>
        <w:t> </w:t>
      </w:r>
      <w:r>
        <w:rPr>
          <w:position w:val="2"/>
        </w:rPr>
        <w:t>HYSYS</w:t>
      </w:r>
      <w:r>
        <w:rPr>
          <w:spacing w:val="17"/>
          <w:position w:val="2"/>
        </w:rPr>
        <w:t> </w:t>
      </w:r>
      <w:r>
        <w:rPr>
          <w:position w:val="2"/>
        </w:rPr>
        <w:t>show</w:t>
      </w:r>
      <w:r>
        <w:rPr>
          <w:spacing w:val="11"/>
          <w:position w:val="2"/>
        </w:rPr>
        <w:t> </w:t>
      </w:r>
      <w:r>
        <w:rPr>
          <w:position w:val="2"/>
        </w:rPr>
        <w:t>promising</w:t>
      </w:r>
      <w:r>
        <w:rPr>
          <w:spacing w:val="12"/>
          <w:position w:val="2"/>
        </w:rPr>
        <w:t> </w:t>
      </w:r>
      <w:r>
        <w:rPr>
          <w:position w:val="2"/>
        </w:rPr>
        <w:t>CO</w:t>
      </w:r>
      <w:r>
        <w:rPr>
          <w:sz w:val="13"/>
        </w:rPr>
        <w:t>2</w:t>
      </w:r>
      <w:r>
        <w:rPr>
          <w:spacing w:val="29"/>
          <w:sz w:val="13"/>
        </w:rPr>
        <w:t> </w:t>
      </w:r>
      <w:r>
        <w:rPr>
          <w:position w:val="2"/>
        </w:rPr>
        <w:t>capture</w:t>
      </w:r>
      <w:r>
        <w:rPr>
          <w:spacing w:val="12"/>
          <w:position w:val="2"/>
        </w:rPr>
        <w:t> </w:t>
      </w:r>
      <w:r>
        <w:rPr>
          <w:position w:val="2"/>
        </w:rPr>
        <w:t>efficiency</w:t>
      </w:r>
      <w:r>
        <w:rPr>
          <w:spacing w:val="11"/>
          <w:position w:val="2"/>
        </w:rPr>
        <w:t> </w:t>
      </w:r>
      <w:r>
        <w:rPr>
          <w:position w:val="2"/>
        </w:rPr>
        <w:t>of</w:t>
      </w:r>
      <w:r>
        <w:rPr>
          <w:spacing w:val="10"/>
          <w:position w:val="2"/>
        </w:rPr>
        <w:t> </w:t>
      </w:r>
      <w:r>
        <w:rPr>
          <w:position w:val="2"/>
        </w:rPr>
        <w:t>99.6%</w:t>
      </w:r>
      <w:r>
        <w:rPr>
          <w:spacing w:val="11"/>
          <w:position w:val="2"/>
        </w:rPr>
        <w:t> </w:t>
      </w:r>
      <w:r>
        <w:rPr>
          <w:position w:val="2"/>
        </w:rPr>
        <w:t>from</w:t>
      </w:r>
      <w:r>
        <w:rPr>
          <w:spacing w:val="10"/>
          <w:position w:val="2"/>
        </w:rPr>
        <w:t> </w:t>
      </w:r>
      <w:r>
        <w:rPr>
          <w:position w:val="2"/>
        </w:rPr>
        <w:t>flue</w:t>
      </w:r>
      <w:r>
        <w:rPr>
          <w:spacing w:val="12"/>
          <w:position w:val="2"/>
        </w:rPr>
        <w:t> </w:t>
      </w:r>
      <w:r>
        <w:rPr>
          <w:spacing w:val="-2"/>
          <w:position w:val="2"/>
        </w:rPr>
        <w:t>gases.</w:t>
      </w:r>
    </w:p>
    <w:p>
      <w:pPr>
        <w:pStyle w:val="BodyText"/>
        <w:spacing w:after="0"/>
        <w:rPr>
          <w:position w:val="2"/>
        </w:rPr>
        <w:sectPr>
          <w:pgSz w:w="12240" w:h="15840"/>
          <w:pgMar w:top="1440" w:bottom="280" w:left="1080" w:right="1080"/>
        </w:sectPr>
      </w:pPr>
    </w:p>
    <w:p>
      <w:pPr>
        <w:pStyle w:val="BodyText"/>
        <w:spacing w:before="61"/>
        <w:ind w:left="360" w:right="355"/>
      </w:pPr>
      <w:r>
        <w:rPr/>
        <w:t>However, the techno-economic analysis reveals a 105% increase in CAPEX and a 48% increase in OPEX for blue ammonia production compared to grey ammonia, primarily due to the added investment for CCS.</w:t>
      </w:r>
    </w:p>
    <w:p>
      <w:pPr>
        <w:pStyle w:val="BodyText"/>
        <w:spacing w:line="237" w:lineRule="auto"/>
        <w:ind w:left="360" w:right="354" w:firstLine="719"/>
      </w:pPr>
      <w:r>
        <w:rPr>
          <w:position w:val="2"/>
        </w:rPr>
        <w:t>LCA</w:t>
      </w:r>
      <w:r>
        <w:rPr>
          <w:spacing w:val="-3"/>
          <w:position w:val="2"/>
        </w:rPr>
        <w:t> </w:t>
      </w:r>
      <w:r>
        <w:rPr>
          <w:position w:val="2"/>
        </w:rPr>
        <w:t>results</w:t>
      </w:r>
      <w:r>
        <w:rPr>
          <w:spacing w:val="-4"/>
          <w:position w:val="2"/>
        </w:rPr>
        <w:t> </w:t>
      </w:r>
      <w:r>
        <w:rPr>
          <w:position w:val="2"/>
        </w:rPr>
        <w:t>confirm</w:t>
      </w:r>
      <w:r>
        <w:rPr>
          <w:spacing w:val="-2"/>
          <w:position w:val="2"/>
        </w:rPr>
        <w:t> </w:t>
      </w:r>
      <w:r>
        <w:rPr>
          <w:position w:val="2"/>
        </w:rPr>
        <w:t>the</w:t>
      </w:r>
      <w:r>
        <w:rPr>
          <w:spacing w:val="-3"/>
          <w:position w:val="2"/>
        </w:rPr>
        <w:t> </w:t>
      </w:r>
      <w:r>
        <w:rPr>
          <w:position w:val="2"/>
        </w:rPr>
        <w:t>significant</w:t>
      </w:r>
      <w:r>
        <w:rPr>
          <w:spacing w:val="-4"/>
          <w:position w:val="2"/>
        </w:rPr>
        <w:t> </w:t>
      </w:r>
      <w:r>
        <w:rPr>
          <w:position w:val="2"/>
        </w:rPr>
        <w:t>environmental</w:t>
      </w:r>
      <w:r>
        <w:rPr>
          <w:spacing w:val="-6"/>
          <w:position w:val="2"/>
        </w:rPr>
        <w:t> </w:t>
      </w:r>
      <w:r>
        <w:rPr>
          <w:position w:val="2"/>
        </w:rPr>
        <w:t>benefits</w:t>
      </w:r>
      <w:r>
        <w:rPr>
          <w:spacing w:val="-4"/>
          <w:position w:val="2"/>
        </w:rPr>
        <w:t> </w:t>
      </w:r>
      <w:r>
        <w:rPr>
          <w:position w:val="2"/>
        </w:rPr>
        <w:t>of</w:t>
      </w:r>
      <w:r>
        <w:rPr>
          <w:spacing w:val="-3"/>
          <w:position w:val="2"/>
        </w:rPr>
        <w:t> </w:t>
      </w:r>
      <w:r>
        <w:rPr>
          <w:position w:val="2"/>
        </w:rPr>
        <w:t>blue</w:t>
      </w:r>
      <w:r>
        <w:rPr>
          <w:spacing w:val="-5"/>
          <w:position w:val="2"/>
        </w:rPr>
        <w:t> </w:t>
      </w:r>
      <w:r>
        <w:rPr>
          <w:position w:val="2"/>
        </w:rPr>
        <w:t>ammonia,</w:t>
      </w:r>
      <w:r>
        <w:rPr>
          <w:spacing w:val="-3"/>
          <w:position w:val="2"/>
        </w:rPr>
        <w:t> </w:t>
      </w:r>
      <w:r>
        <w:rPr>
          <w:position w:val="2"/>
        </w:rPr>
        <w:t>with</w:t>
      </w:r>
      <w:r>
        <w:rPr>
          <w:spacing w:val="-5"/>
          <w:position w:val="2"/>
        </w:rPr>
        <w:t> </w:t>
      </w:r>
      <w:r>
        <w:rPr>
          <w:position w:val="2"/>
        </w:rPr>
        <w:t>a</w:t>
      </w:r>
      <w:r>
        <w:rPr>
          <w:spacing w:val="-3"/>
          <w:position w:val="2"/>
        </w:rPr>
        <w:t> </w:t>
      </w:r>
      <w:r>
        <w:rPr>
          <w:position w:val="2"/>
        </w:rPr>
        <w:t>GWP</w:t>
      </w:r>
      <w:r>
        <w:rPr>
          <w:spacing w:val="-4"/>
          <w:position w:val="2"/>
        </w:rPr>
        <w:t> </w:t>
      </w:r>
      <w:r>
        <w:rPr>
          <w:position w:val="2"/>
        </w:rPr>
        <w:t>of</w:t>
      </w:r>
      <w:r>
        <w:rPr>
          <w:spacing w:val="-3"/>
          <w:position w:val="2"/>
        </w:rPr>
        <w:t> </w:t>
      </w:r>
      <w:r>
        <w:rPr>
          <w:position w:val="2"/>
        </w:rPr>
        <w:t>0.787</w:t>
      </w:r>
      <w:r>
        <w:rPr>
          <w:spacing w:val="-2"/>
          <w:position w:val="2"/>
        </w:rPr>
        <w:t> </w:t>
      </w:r>
      <w:r>
        <w:rPr>
          <w:position w:val="2"/>
        </w:rPr>
        <w:t>kg</w:t>
      </w:r>
      <w:r>
        <w:rPr>
          <w:spacing w:val="-2"/>
          <w:position w:val="2"/>
        </w:rPr>
        <w:t> </w:t>
      </w:r>
      <w:r>
        <w:rPr>
          <w:position w:val="2"/>
        </w:rPr>
        <w:t>CO</w:t>
      </w:r>
      <w:r>
        <w:rPr>
          <w:sz w:val="13"/>
        </w:rPr>
        <w:t>2</w:t>
      </w:r>
      <w:r>
        <w:rPr>
          <w:position w:val="2"/>
        </w:rPr>
        <w:t>- eq/kg NH</w:t>
      </w:r>
      <w:r>
        <w:rPr>
          <w:sz w:val="13"/>
        </w:rPr>
        <w:t>3</w:t>
      </w:r>
      <w:r>
        <w:rPr>
          <w:spacing w:val="37"/>
          <w:sz w:val="13"/>
        </w:rPr>
        <w:t> </w:t>
      </w:r>
      <w:r>
        <w:rPr>
          <w:position w:val="2"/>
        </w:rPr>
        <w:t>compared to 2 kg CO</w:t>
      </w:r>
      <w:r>
        <w:rPr>
          <w:sz w:val="13"/>
        </w:rPr>
        <w:t>2</w:t>
      </w:r>
      <w:r>
        <w:rPr>
          <w:position w:val="2"/>
        </w:rPr>
        <w:t>-eq/kg NH</w:t>
      </w:r>
      <w:r>
        <w:rPr>
          <w:sz w:val="13"/>
        </w:rPr>
        <w:t>3</w:t>
      </w:r>
      <w:r>
        <w:rPr>
          <w:spacing w:val="37"/>
          <w:sz w:val="13"/>
        </w:rPr>
        <w:t> </w:t>
      </w:r>
      <w:r>
        <w:rPr>
          <w:position w:val="2"/>
        </w:rPr>
        <w:t>for grey ammonia. While blue ammonia demonstrates a substantial </w:t>
      </w:r>
      <w:r>
        <w:rPr/>
        <w:t>reduction in GWP, it also exhibits increased impacts in certain categories, such as energy consumption and resource depletion, primarily attributed to the higher energy demand for CCS operations.</w:t>
      </w:r>
    </w:p>
    <w:p>
      <w:pPr>
        <w:pStyle w:val="BodyText"/>
        <w:ind w:left="360" w:right="355" w:firstLine="719"/>
      </w:pPr>
      <w:r>
        <w:rPr/>
        <w:t>To</w:t>
      </w:r>
      <w:r>
        <w:rPr>
          <w:spacing w:val="-7"/>
        </w:rPr>
        <w:t> </w:t>
      </w:r>
      <w:r>
        <w:rPr/>
        <w:t>enhance</w:t>
      </w:r>
      <w:r>
        <w:rPr>
          <w:spacing w:val="-7"/>
        </w:rPr>
        <w:t> </w:t>
      </w:r>
      <w:r>
        <w:rPr/>
        <w:t>the</w:t>
      </w:r>
      <w:r>
        <w:rPr>
          <w:spacing w:val="-10"/>
        </w:rPr>
        <w:t> </w:t>
      </w:r>
      <w:r>
        <w:rPr/>
        <w:t>competitiveness</w:t>
      </w:r>
      <w:r>
        <w:rPr>
          <w:spacing w:val="-9"/>
        </w:rPr>
        <w:t> </w:t>
      </w:r>
      <w:r>
        <w:rPr/>
        <w:t>of</w:t>
      </w:r>
      <w:r>
        <w:rPr>
          <w:spacing w:val="-7"/>
        </w:rPr>
        <w:t> </w:t>
      </w:r>
      <w:r>
        <w:rPr/>
        <w:t>blue</w:t>
      </w:r>
      <w:r>
        <w:rPr>
          <w:spacing w:val="-7"/>
        </w:rPr>
        <w:t> </w:t>
      </w:r>
      <w:r>
        <w:rPr/>
        <w:t>ammonia</w:t>
      </w:r>
      <w:r>
        <w:rPr>
          <w:spacing w:val="-10"/>
        </w:rPr>
        <w:t> </w:t>
      </w:r>
      <w:r>
        <w:rPr/>
        <w:t>production,</w:t>
      </w:r>
      <w:r>
        <w:rPr>
          <w:spacing w:val="-7"/>
        </w:rPr>
        <w:t> </w:t>
      </w:r>
      <w:r>
        <w:rPr/>
        <w:t>the</w:t>
      </w:r>
      <w:r>
        <w:rPr>
          <w:spacing w:val="-7"/>
        </w:rPr>
        <w:t> </w:t>
      </w:r>
      <w:r>
        <w:rPr/>
        <w:t>implementation</w:t>
      </w:r>
      <w:r>
        <w:rPr>
          <w:spacing w:val="-9"/>
        </w:rPr>
        <w:t> </w:t>
      </w:r>
      <w:r>
        <w:rPr/>
        <w:t>of</w:t>
      </w:r>
      <w:r>
        <w:rPr>
          <w:spacing w:val="-10"/>
        </w:rPr>
        <w:t> </w:t>
      </w:r>
      <w:r>
        <w:rPr/>
        <w:t>robust</w:t>
      </w:r>
      <w:r>
        <w:rPr>
          <w:spacing w:val="-8"/>
        </w:rPr>
        <w:t> </w:t>
      </w:r>
      <w:r>
        <w:rPr/>
        <w:t>policy</w:t>
      </w:r>
      <w:r>
        <w:rPr>
          <w:spacing w:val="-7"/>
        </w:rPr>
        <w:t> </w:t>
      </w:r>
      <w:r>
        <w:rPr/>
        <w:t>incentives is crucial. Mechanisms such as carbon pricing, tax breaks for CCS investments, and subsidies for low-carbon technologies can significantly incentivize adoption. Furthermore, exploring the integration of renewable energy sources</w:t>
      </w:r>
      <w:r>
        <w:rPr>
          <w:spacing w:val="-9"/>
        </w:rPr>
        <w:t> </w:t>
      </w:r>
      <w:r>
        <w:rPr/>
        <w:t>with</w:t>
      </w:r>
      <w:r>
        <w:rPr>
          <w:spacing w:val="-7"/>
        </w:rPr>
        <w:t> </w:t>
      </w:r>
      <w:r>
        <w:rPr/>
        <w:t>CCS</w:t>
      </w:r>
      <w:r>
        <w:rPr>
          <w:spacing w:val="-8"/>
        </w:rPr>
        <w:t> </w:t>
      </w:r>
      <w:r>
        <w:rPr/>
        <w:t>technologies,</w:t>
      </w:r>
      <w:r>
        <w:rPr>
          <w:spacing w:val="-7"/>
        </w:rPr>
        <w:t> </w:t>
      </w:r>
      <w:r>
        <w:rPr/>
        <w:t>such</w:t>
      </w:r>
      <w:r>
        <w:rPr>
          <w:spacing w:val="-6"/>
        </w:rPr>
        <w:t> </w:t>
      </w:r>
      <w:r>
        <w:rPr/>
        <w:t>as</w:t>
      </w:r>
      <w:r>
        <w:rPr>
          <w:spacing w:val="-11"/>
        </w:rPr>
        <w:t> </w:t>
      </w:r>
      <w:r>
        <w:rPr/>
        <w:t>utilizing</w:t>
      </w:r>
      <w:r>
        <w:rPr>
          <w:spacing w:val="-7"/>
        </w:rPr>
        <w:t> </w:t>
      </w:r>
      <w:r>
        <w:rPr/>
        <w:t>solar</w:t>
      </w:r>
      <w:r>
        <w:rPr>
          <w:spacing w:val="-9"/>
        </w:rPr>
        <w:t> </w:t>
      </w:r>
      <w:r>
        <w:rPr/>
        <w:t>or</w:t>
      </w:r>
      <w:r>
        <w:rPr>
          <w:spacing w:val="-9"/>
        </w:rPr>
        <w:t> </w:t>
      </w:r>
      <w:r>
        <w:rPr/>
        <w:t>wind</w:t>
      </w:r>
      <w:r>
        <w:rPr>
          <w:spacing w:val="-7"/>
        </w:rPr>
        <w:t> </w:t>
      </w:r>
      <w:r>
        <w:rPr/>
        <w:t>power</w:t>
      </w:r>
      <w:r>
        <w:rPr>
          <w:spacing w:val="-7"/>
        </w:rPr>
        <w:t> </w:t>
      </w:r>
      <w:r>
        <w:rPr/>
        <w:t>to</w:t>
      </w:r>
      <w:r>
        <w:rPr>
          <w:spacing w:val="-9"/>
        </w:rPr>
        <w:t> </w:t>
      </w:r>
      <w:r>
        <w:rPr/>
        <w:t>offset</w:t>
      </w:r>
      <w:r>
        <w:rPr>
          <w:spacing w:val="-8"/>
        </w:rPr>
        <w:t> </w:t>
      </w:r>
      <w:r>
        <w:rPr/>
        <w:t>the</w:t>
      </w:r>
      <w:r>
        <w:rPr>
          <w:spacing w:val="-10"/>
        </w:rPr>
        <w:t> </w:t>
      </w:r>
      <w:r>
        <w:rPr/>
        <w:t>energy</w:t>
      </w:r>
      <w:r>
        <w:rPr>
          <w:spacing w:val="-9"/>
        </w:rPr>
        <w:t> </w:t>
      </w:r>
      <w:r>
        <w:rPr/>
        <w:t>demand</w:t>
      </w:r>
      <w:r>
        <w:rPr>
          <w:spacing w:val="-9"/>
        </w:rPr>
        <w:t> </w:t>
      </w:r>
      <w:r>
        <w:rPr/>
        <w:t>of</w:t>
      </w:r>
      <w:r>
        <w:rPr>
          <w:spacing w:val="-9"/>
        </w:rPr>
        <w:t> </w:t>
      </w:r>
      <w:r>
        <w:rPr/>
        <w:t>the</w:t>
      </w:r>
      <w:r>
        <w:rPr>
          <w:spacing w:val="-7"/>
        </w:rPr>
        <w:t> </w:t>
      </w:r>
      <w:r>
        <w:rPr/>
        <w:t>CCS</w:t>
      </w:r>
      <w:r>
        <w:rPr>
          <w:spacing w:val="-8"/>
        </w:rPr>
        <w:t> </w:t>
      </w:r>
      <w:r>
        <w:rPr/>
        <w:t>process, presents a promising avenue for further decarbonization.</w:t>
      </w:r>
    </w:p>
    <w:p>
      <w:pPr>
        <w:pStyle w:val="BodyText"/>
        <w:ind w:left="360" w:right="362" w:firstLine="719"/>
      </w:pPr>
      <w:r>
        <w:rPr/>
        <w:t>Moving forward, a comprehensive cradle-to-grave LCA, considering the entire life cycle of blue ammonia production and its subsequent utilization, is recommended to provide a more holistic understanding of its environmental impacts.</w:t>
      </w:r>
    </w:p>
    <w:p>
      <w:pPr>
        <w:pStyle w:val="BodyText"/>
        <w:ind w:left="360" w:right="353" w:firstLine="719"/>
      </w:pPr>
      <w:r>
        <w:rPr/>
        <w:t>While blue ammonia offers a viable pathway towards decarbonization in the IPPU sector, it is crucial to </w:t>
      </w:r>
      <w:r>
        <w:rPr>
          <w:position w:val="2"/>
        </w:rPr>
        <w:t>acknowledge the challenges. High initial investment costs, the need for robust infrastructure for CO</w:t>
      </w:r>
      <w:r>
        <w:rPr>
          <w:sz w:val="13"/>
        </w:rPr>
        <w:t>2</w:t>
      </w:r>
      <w:r>
        <w:rPr>
          <w:spacing w:val="26"/>
          <w:sz w:val="13"/>
        </w:rPr>
        <w:t> </w:t>
      </w:r>
      <w:r>
        <w:rPr>
          <w:position w:val="2"/>
        </w:rPr>
        <w:t>transportation </w:t>
      </w:r>
      <w:r>
        <w:rPr/>
        <w:t>and storage, and the requirement for long-term regulatory support to ensure environmental integrity and public acceptance are critical considerations for successful implementation.</w:t>
      </w:r>
    </w:p>
    <w:p>
      <w:pPr>
        <w:pStyle w:val="BodyText"/>
        <w:jc w:val="left"/>
      </w:pPr>
    </w:p>
    <w:p>
      <w:pPr>
        <w:pStyle w:val="BodyText"/>
        <w:jc w:val="left"/>
      </w:pPr>
    </w:p>
    <w:p>
      <w:pPr>
        <w:pStyle w:val="BodyText"/>
        <w:spacing w:before="26"/>
        <w:jc w:val="left"/>
      </w:pPr>
    </w:p>
    <w:p>
      <w:pPr>
        <w:pStyle w:val="Heading1"/>
        <w:ind w:left="427"/>
      </w:pPr>
      <w:r>
        <w:rPr>
          <w:spacing w:val="-2"/>
        </w:rPr>
        <w:t>REFERENCES</w:t>
      </w:r>
    </w:p>
    <w:p>
      <w:pPr>
        <w:pStyle w:val="ListParagraph"/>
        <w:numPr>
          <w:ilvl w:val="0"/>
          <w:numId w:val="4"/>
        </w:numPr>
        <w:tabs>
          <w:tab w:pos="864" w:val="left" w:leader="none"/>
        </w:tabs>
        <w:spacing w:line="240" w:lineRule="auto" w:before="242" w:after="0"/>
        <w:ind w:left="864" w:right="359" w:hanging="504"/>
        <w:jc w:val="both"/>
        <w:rPr>
          <w:sz w:val="20"/>
        </w:rPr>
      </w:pPr>
      <w:r>
        <w:rPr>
          <w:sz w:val="20"/>
        </w:rPr>
        <w:t>S. A. Nosherwani and R. C. Neto, “Techno-economic assessment of commercial ammonia synthesis methods in coastal areas of Germany,” </w:t>
      </w:r>
      <w:r>
        <w:rPr>
          <w:i/>
          <w:sz w:val="20"/>
        </w:rPr>
        <w:t>Journal of Energy Storage</w:t>
      </w:r>
      <w:r>
        <w:rPr>
          <w:sz w:val="20"/>
        </w:rPr>
        <w:t>, vol. 34, p. 102201, Feb. 2021, doi: </w:t>
      </w:r>
      <w:r>
        <w:rPr>
          <w:spacing w:val="-2"/>
          <w:sz w:val="20"/>
        </w:rPr>
        <w:t>10.1016/j.est.2020.102201.</w:t>
      </w:r>
    </w:p>
    <w:p>
      <w:pPr>
        <w:pStyle w:val="ListParagraph"/>
        <w:numPr>
          <w:ilvl w:val="0"/>
          <w:numId w:val="4"/>
        </w:numPr>
        <w:tabs>
          <w:tab w:pos="864" w:val="left" w:leader="none"/>
        </w:tabs>
        <w:spacing w:line="240" w:lineRule="auto" w:before="0" w:after="0"/>
        <w:ind w:left="864" w:right="354" w:hanging="504"/>
        <w:jc w:val="both"/>
        <w:rPr>
          <w:sz w:val="20"/>
        </w:rPr>
      </w:pPr>
      <w:r>
        <w:rPr>
          <w:sz w:val="20"/>
        </w:rPr>
        <w:t>S. Kar </w:t>
      </w:r>
      <w:r>
        <w:rPr>
          <w:i/>
          <w:sz w:val="20"/>
        </w:rPr>
        <w:t>et al.</w:t>
      </w:r>
      <w:r>
        <w:rPr>
          <w:sz w:val="20"/>
        </w:rPr>
        <w:t>, “Life cycle assessment and techno-economic analysis of nitrogen recovery by ammonia air- stripping from wastewater treatment,” </w:t>
      </w:r>
      <w:r>
        <w:rPr>
          <w:i/>
          <w:sz w:val="20"/>
        </w:rPr>
        <w:t>Science of The Total Environment</w:t>
      </w:r>
      <w:r>
        <w:rPr>
          <w:sz w:val="20"/>
        </w:rPr>
        <w:t>, vol. 857, p. 159499, Jan. 2023, doi: </w:t>
      </w:r>
      <w:r>
        <w:rPr>
          <w:spacing w:val="-2"/>
          <w:sz w:val="20"/>
        </w:rPr>
        <w:t>10.1016/j.scitotenv.2022.159499.</w:t>
      </w:r>
    </w:p>
    <w:p>
      <w:pPr>
        <w:pStyle w:val="ListParagraph"/>
        <w:numPr>
          <w:ilvl w:val="0"/>
          <w:numId w:val="4"/>
        </w:numPr>
        <w:tabs>
          <w:tab w:pos="863" w:val="left" w:leader="none"/>
        </w:tabs>
        <w:spacing w:line="240" w:lineRule="auto" w:before="0" w:after="0"/>
        <w:ind w:left="863" w:right="0" w:hanging="503"/>
        <w:jc w:val="both"/>
        <w:rPr>
          <w:sz w:val="20"/>
        </w:rPr>
      </w:pPr>
      <w:r>
        <w:rPr>
          <w:i/>
          <w:sz w:val="20"/>
        </w:rPr>
        <w:t>Ammonia:</w:t>
      </w:r>
      <w:r>
        <w:rPr>
          <w:i/>
          <w:spacing w:val="-6"/>
          <w:sz w:val="20"/>
        </w:rPr>
        <w:t> </w:t>
      </w:r>
      <w:r>
        <w:rPr>
          <w:i/>
          <w:sz w:val="20"/>
        </w:rPr>
        <w:t>zero-carbon</w:t>
      </w:r>
      <w:r>
        <w:rPr>
          <w:i/>
          <w:spacing w:val="-5"/>
          <w:sz w:val="20"/>
        </w:rPr>
        <w:t> </w:t>
      </w:r>
      <w:r>
        <w:rPr>
          <w:i/>
          <w:sz w:val="20"/>
        </w:rPr>
        <w:t>fertiliser,</w:t>
      </w:r>
      <w:r>
        <w:rPr>
          <w:i/>
          <w:spacing w:val="-5"/>
          <w:sz w:val="20"/>
        </w:rPr>
        <w:t> </w:t>
      </w:r>
      <w:r>
        <w:rPr>
          <w:i/>
          <w:sz w:val="20"/>
        </w:rPr>
        <w:t>fuel</w:t>
      </w:r>
      <w:r>
        <w:rPr>
          <w:i/>
          <w:spacing w:val="-5"/>
          <w:sz w:val="20"/>
        </w:rPr>
        <w:t> </w:t>
      </w:r>
      <w:r>
        <w:rPr>
          <w:i/>
          <w:sz w:val="20"/>
        </w:rPr>
        <w:t>and</w:t>
      </w:r>
      <w:r>
        <w:rPr>
          <w:i/>
          <w:spacing w:val="-5"/>
          <w:sz w:val="20"/>
        </w:rPr>
        <w:t> </w:t>
      </w:r>
      <w:r>
        <w:rPr>
          <w:i/>
          <w:sz w:val="20"/>
        </w:rPr>
        <w:t>energy</w:t>
      </w:r>
      <w:r>
        <w:rPr>
          <w:i/>
          <w:spacing w:val="-5"/>
          <w:sz w:val="20"/>
        </w:rPr>
        <w:t> </w:t>
      </w:r>
      <w:r>
        <w:rPr>
          <w:i/>
          <w:sz w:val="20"/>
        </w:rPr>
        <w:t>store</w:t>
      </w:r>
      <w:r>
        <w:rPr>
          <w:sz w:val="20"/>
        </w:rPr>
        <w:t>.</w:t>
      </w:r>
      <w:r>
        <w:rPr>
          <w:spacing w:val="-6"/>
          <w:sz w:val="20"/>
        </w:rPr>
        <w:t> </w:t>
      </w:r>
      <w:r>
        <w:rPr>
          <w:sz w:val="20"/>
        </w:rPr>
        <w:t>London:</w:t>
      </w:r>
      <w:r>
        <w:rPr>
          <w:spacing w:val="-6"/>
          <w:sz w:val="20"/>
        </w:rPr>
        <w:t> </w:t>
      </w:r>
      <w:r>
        <w:rPr>
          <w:sz w:val="20"/>
        </w:rPr>
        <w:t>Royal</w:t>
      </w:r>
      <w:r>
        <w:rPr>
          <w:spacing w:val="-6"/>
          <w:sz w:val="20"/>
        </w:rPr>
        <w:t> </w:t>
      </w:r>
      <w:r>
        <w:rPr>
          <w:sz w:val="20"/>
        </w:rPr>
        <w:t>Society,</w:t>
      </w:r>
      <w:r>
        <w:rPr>
          <w:spacing w:val="-7"/>
          <w:sz w:val="20"/>
        </w:rPr>
        <w:t> </w:t>
      </w:r>
      <w:r>
        <w:rPr>
          <w:spacing w:val="-2"/>
          <w:sz w:val="20"/>
        </w:rPr>
        <w:t>2020.</w:t>
      </w:r>
    </w:p>
    <w:p>
      <w:pPr>
        <w:pStyle w:val="ListParagraph"/>
        <w:numPr>
          <w:ilvl w:val="0"/>
          <w:numId w:val="4"/>
        </w:numPr>
        <w:tabs>
          <w:tab w:pos="863" w:val="left" w:leader="none"/>
        </w:tabs>
        <w:spacing w:line="240" w:lineRule="auto" w:before="1" w:after="0"/>
        <w:ind w:left="863" w:right="0" w:hanging="503"/>
        <w:jc w:val="both"/>
        <w:rPr>
          <w:sz w:val="20"/>
        </w:rPr>
      </w:pPr>
      <w:r>
        <w:rPr>
          <w:sz w:val="20"/>
        </w:rPr>
        <w:t>“Enhanced</w:t>
      </w:r>
      <w:r>
        <w:rPr>
          <w:spacing w:val="-5"/>
          <w:sz w:val="20"/>
        </w:rPr>
        <w:t> </w:t>
      </w:r>
      <w:r>
        <w:rPr>
          <w:sz w:val="20"/>
        </w:rPr>
        <w:t>NDC</w:t>
      </w:r>
      <w:r>
        <w:rPr>
          <w:spacing w:val="-5"/>
          <w:sz w:val="20"/>
        </w:rPr>
        <w:t> </w:t>
      </w:r>
      <w:r>
        <w:rPr>
          <w:sz w:val="20"/>
        </w:rPr>
        <w:t>Indonesia</w:t>
      </w:r>
      <w:r>
        <w:rPr>
          <w:spacing w:val="-1"/>
          <w:sz w:val="20"/>
        </w:rPr>
        <w:t> </w:t>
      </w:r>
      <w:r>
        <w:rPr>
          <w:sz w:val="20"/>
        </w:rPr>
        <w:t>-</w:t>
      </w:r>
      <w:r>
        <w:rPr>
          <w:spacing w:val="-6"/>
          <w:sz w:val="20"/>
        </w:rPr>
        <w:t> </w:t>
      </w:r>
      <w:r>
        <w:rPr>
          <w:spacing w:val="-2"/>
          <w:sz w:val="20"/>
        </w:rPr>
        <w:t>2022.pdf.”</w:t>
      </w:r>
    </w:p>
    <w:p>
      <w:pPr>
        <w:pStyle w:val="ListParagraph"/>
        <w:numPr>
          <w:ilvl w:val="0"/>
          <w:numId w:val="4"/>
        </w:numPr>
        <w:tabs>
          <w:tab w:pos="864" w:val="left" w:leader="none"/>
        </w:tabs>
        <w:spacing w:line="240" w:lineRule="auto" w:before="0" w:after="0"/>
        <w:ind w:left="864" w:right="355" w:hanging="504"/>
        <w:jc w:val="both"/>
        <w:rPr>
          <w:sz w:val="20"/>
        </w:rPr>
      </w:pPr>
      <w:r>
        <w:rPr>
          <w:sz w:val="20"/>
        </w:rPr>
        <w:t>S.</w:t>
      </w:r>
      <w:r>
        <w:rPr>
          <w:spacing w:val="-3"/>
          <w:sz w:val="20"/>
        </w:rPr>
        <w:t> </w:t>
      </w:r>
      <w:r>
        <w:rPr>
          <w:sz w:val="20"/>
        </w:rPr>
        <w:t>Ma’mun,</w:t>
      </w:r>
      <w:r>
        <w:rPr>
          <w:spacing w:val="-5"/>
          <w:sz w:val="20"/>
        </w:rPr>
        <w:t> </w:t>
      </w:r>
      <w:r>
        <w:rPr>
          <w:sz w:val="20"/>
        </w:rPr>
        <w:t>P.</w:t>
      </w:r>
      <w:r>
        <w:rPr>
          <w:spacing w:val="-3"/>
          <w:sz w:val="20"/>
        </w:rPr>
        <w:t> </w:t>
      </w:r>
      <w:r>
        <w:rPr>
          <w:sz w:val="20"/>
        </w:rPr>
        <w:t>K.</w:t>
      </w:r>
      <w:r>
        <w:rPr>
          <w:spacing w:val="-3"/>
          <w:sz w:val="20"/>
        </w:rPr>
        <w:t> </w:t>
      </w:r>
      <w:r>
        <w:rPr>
          <w:sz w:val="20"/>
        </w:rPr>
        <w:t>Setiawan,</w:t>
      </w:r>
      <w:r>
        <w:rPr>
          <w:spacing w:val="-3"/>
          <w:sz w:val="20"/>
        </w:rPr>
        <w:t> </w:t>
      </w:r>
      <w:r>
        <w:rPr>
          <w:sz w:val="20"/>
        </w:rPr>
        <w:t>and</w:t>
      </w:r>
      <w:r>
        <w:rPr>
          <w:spacing w:val="-2"/>
          <w:sz w:val="20"/>
        </w:rPr>
        <w:t> </w:t>
      </w:r>
      <w:r>
        <w:rPr>
          <w:sz w:val="20"/>
        </w:rPr>
        <w:t>E.</w:t>
      </w:r>
      <w:r>
        <w:rPr>
          <w:spacing w:val="-5"/>
          <w:sz w:val="20"/>
        </w:rPr>
        <w:t> </w:t>
      </w:r>
      <w:r>
        <w:rPr>
          <w:sz w:val="20"/>
        </w:rPr>
        <w:t>Indrayanto,</w:t>
      </w:r>
      <w:r>
        <w:rPr>
          <w:spacing w:val="-3"/>
          <w:sz w:val="20"/>
        </w:rPr>
        <w:t> </w:t>
      </w:r>
      <w:r>
        <w:rPr>
          <w:sz w:val="20"/>
        </w:rPr>
        <w:t>“Amine-based</w:t>
      </w:r>
      <w:r>
        <w:rPr>
          <w:spacing w:val="-2"/>
          <w:sz w:val="20"/>
        </w:rPr>
        <w:t> </w:t>
      </w:r>
      <w:r>
        <w:rPr>
          <w:sz w:val="20"/>
        </w:rPr>
        <w:t>Carbon</w:t>
      </w:r>
      <w:r>
        <w:rPr>
          <w:spacing w:val="-4"/>
          <w:sz w:val="20"/>
        </w:rPr>
        <w:t> </w:t>
      </w:r>
      <w:r>
        <w:rPr>
          <w:sz w:val="20"/>
        </w:rPr>
        <w:t>Dioxide</w:t>
      </w:r>
      <w:r>
        <w:rPr>
          <w:spacing w:val="-3"/>
          <w:sz w:val="20"/>
        </w:rPr>
        <w:t> </w:t>
      </w:r>
      <w:r>
        <w:rPr>
          <w:sz w:val="20"/>
        </w:rPr>
        <w:t>Absorption:</w:t>
      </w:r>
      <w:r>
        <w:rPr>
          <w:spacing w:val="-4"/>
          <w:sz w:val="20"/>
        </w:rPr>
        <w:t> </w:t>
      </w:r>
      <w:r>
        <w:rPr>
          <w:sz w:val="20"/>
        </w:rPr>
        <w:t>The</w:t>
      </w:r>
      <w:r>
        <w:rPr>
          <w:spacing w:val="-3"/>
          <w:sz w:val="20"/>
        </w:rPr>
        <w:t> </w:t>
      </w:r>
      <w:r>
        <w:rPr>
          <w:sz w:val="20"/>
        </w:rPr>
        <w:t>Ionic</w:t>
      </w:r>
      <w:r>
        <w:rPr>
          <w:spacing w:val="-3"/>
          <w:sz w:val="20"/>
        </w:rPr>
        <w:t> </w:t>
      </w:r>
      <w:r>
        <w:rPr>
          <w:sz w:val="20"/>
        </w:rPr>
        <w:t>Strength Effect on the Monoethanolamine Protonation Constant at Temperatures from 313 to 333K,” </w:t>
      </w:r>
      <w:r>
        <w:rPr>
          <w:i/>
          <w:sz w:val="20"/>
        </w:rPr>
        <w:t>AJChE</w:t>
      </w:r>
      <w:r>
        <w:rPr>
          <w:sz w:val="20"/>
        </w:rPr>
        <w:t>, vol. 19, no. 2, p. 83, Jan. 2020, doi: 10.22146/ajche.51832.</w:t>
      </w:r>
    </w:p>
    <w:p>
      <w:pPr>
        <w:pStyle w:val="ListParagraph"/>
        <w:numPr>
          <w:ilvl w:val="0"/>
          <w:numId w:val="4"/>
        </w:numPr>
        <w:tabs>
          <w:tab w:pos="863" w:val="left" w:leader="none"/>
        </w:tabs>
        <w:spacing w:line="229" w:lineRule="exact" w:before="0" w:after="0"/>
        <w:ind w:left="863" w:right="0" w:hanging="503"/>
        <w:jc w:val="both"/>
        <w:rPr>
          <w:sz w:val="20"/>
        </w:rPr>
      </w:pPr>
      <w:r>
        <w:rPr>
          <w:sz w:val="20"/>
        </w:rPr>
        <w:t>“Montazeri</w:t>
      </w:r>
      <w:r>
        <w:rPr>
          <w:spacing w:val="-7"/>
          <w:sz w:val="20"/>
        </w:rPr>
        <w:t> </w:t>
      </w:r>
      <w:r>
        <w:rPr>
          <w:sz w:val="20"/>
        </w:rPr>
        <w:t>-</w:t>
      </w:r>
      <w:r>
        <w:rPr>
          <w:spacing w:val="-6"/>
          <w:sz w:val="20"/>
        </w:rPr>
        <w:t> </w:t>
      </w:r>
      <w:r>
        <w:rPr>
          <w:sz w:val="20"/>
        </w:rPr>
        <w:t>2012</w:t>
      </w:r>
      <w:r>
        <w:rPr>
          <w:spacing w:val="-8"/>
          <w:sz w:val="20"/>
        </w:rPr>
        <w:t> </w:t>
      </w:r>
      <w:r>
        <w:rPr>
          <w:sz w:val="20"/>
        </w:rPr>
        <w:t>-</w:t>
      </w:r>
      <w:r>
        <w:rPr>
          <w:spacing w:val="-7"/>
          <w:sz w:val="20"/>
        </w:rPr>
        <w:t> </w:t>
      </w:r>
      <w:r>
        <w:rPr>
          <w:sz w:val="20"/>
        </w:rPr>
        <w:t>SIMULASI</w:t>
      </w:r>
      <w:r>
        <w:rPr>
          <w:spacing w:val="-7"/>
          <w:sz w:val="20"/>
        </w:rPr>
        <w:t> </w:t>
      </w:r>
      <w:r>
        <w:rPr>
          <w:sz w:val="20"/>
        </w:rPr>
        <w:t>DINAMIK</w:t>
      </w:r>
      <w:r>
        <w:rPr>
          <w:spacing w:val="-7"/>
          <w:sz w:val="20"/>
        </w:rPr>
        <w:t> </w:t>
      </w:r>
      <w:r>
        <w:rPr>
          <w:sz w:val="20"/>
        </w:rPr>
        <w:t>PIPA</w:t>
      </w:r>
      <w:r>
        <w:rPr>
          <w:spacing w:val="-8"/>
          <w:sz w:val="20"/>
        </w:rPr>
        <w:t> </w:t>
      </w:r>
      <w:r>
        <w:rPr>
          <w:sz w:val="20"/>
        </w:rPr>
        <w:t>GAS</w:t>
      </w:r>
      <w:r>
        <w:rPr>
          <w:spacing w:val="-5"/>
          <w:sz w:val="20"/>
        </w:rPr>
        <w:t> </w:t>
      </w:r>
      <w:r>
        <w:rPr>
          <w:sz w:val="20"/>
        </w:rPr>
        <w:t>CO2</w:t>
      </w:r>
      <w:r>
        <w:rPr>
          <w:spacing w:val="-7"/>
          <w:sz w:val="20"/>
        </w:rPr>
        <w:t> </w:t>
      </w:r>
      <w:r>
        <w:rPr>
          <w:sz w:val="20"/>
        </w:rPr>
        <w:t>BERTEKANAN</w:t>
      </w:r>
      <w:r>
        <w:rPr>
          <w:spacing w:val="-7"/>
          <w:sz w:val="20"/>
        </w:rPr>
        <w:t> </w:t>
      </w:r>
      <w:r>
        <w:rPr>
          <w:spacing w:val="-2"/>
          <w:sz w:val="20"/>
        </w:rPr>
        <w:t>TINGGI.pdf.”</w:t>
      </w:r>
    </w:p>
    <w:p>
      <w:pPr>
        <w:pStyle w:val="ListParagraph"/>
        <w:numPr>
          <w:ilvl w:val="0"/>
          <w:numId w:val="4"/>
        </w:numPr>
        <w:tabs>
          <w:tab w:pos="864" w:val="left" w:leader="none"/>
        </w:tabs>
        <w:spacing w:line="240" w:lineRule="auto" w:before="0" w:after="0"/>
        <w:ind w:left="864" w:right="355" w:hanging="504"/>
        <w:jc w:val="both"/>
        <w:rPr>
          <w:sz w:val="20"/>
        </w:rPr>
      </w:pPr>
      <w:r>
        <w:rPr>
          <w:sz w:val="20"/>
        </w:rPr>
        <w:t>A. L. Kohl and R. B. Nielsen, “Alkanolamines for Hydrogen Sulfide and Carbon Dioxide Removal,” in </w:t>
      </w:r>
      <w:r>
        <w:rPr>
          <w:i/>
          <w:sz w:val="20"/>
        </w:rPr>
        <w:t>Gas Purification</w:t>
      </w:r>
      <w:r>
        <w:rPr>
          <w:sz w:val="20"/>
        </w:rPr>
        <w:t>, Elsevier, 1997, pp. 40–186. doi: 10.1016/B978-088415220-0/50002-1.</w:t>
      </w:r>
    </w:p>
    <w:p>
      <w:pPr>
        <w:pStyle w:val="ListParagraph"/>
        <w:numPr>
          <w:ilvl w:val="0"/>
          <w:numId w:val="4"/>
        </w:numPr>
        <w:tabs>
          <w:tab w:pos="864" w:val="left" w:leader="none"/>
        </w:tabs>
        <w:spacing w:line="240" w:lineRule="auto" w:before="0" w:after="0"/>
        <w:ind w:left="864" w:right="354" w:hanging="504"/>
        <w:jc w:val="both"/>
        <w:rPr>
          <w:sz w:val="20"/>
        </w:rPr>
      </w:pPr>
      <w:r>
        <w:rPr>
          <w:sz w:val="20"/>
        </w:rPr>
        <w:t>A. N. Soriano </w:t>
      </w:r>
      <w:r>
        <w:rPr>
          <w:i/>
          <w:sz w:val="20"/>
        </w:rPr>
        <w:t>et al.</w:t>
      </w:r>
      <w:r>
        <w:rPr>
          <w:sz w:val="20"/>
        </w:rPr>
        <w:t>, “Multicriterial Analysis of Simulated Process of Post-Combustion Capture of Pure H2S and Mixtures</w:t>
      </w:r>
      <w:r>
        <w:rPr>
          <w:spacing w:val="-1"/>
          <w:sz w:val="20"/>
        </w:rPr>
        <w:t> </w:t>
      </w:r>
      <w:r>
        <w:rPr>
          <w:sz w:val="20"/>
        </w:rPr>
        <w:t>of H2S and CO2 Using Single and Blended Aqueous Alkanolamines,” </w:t>
      </w:r>
      <w:r>
        <w:rPr>
          <w:i/>
          <w:sz w:val="20"/>
        </w:rPr>
        <w:t>AJChE</w:t>
      </w:r>
      <w:r>
        <w:rPr>
          <w:sz w:val="20"/>
        </w:rPr>
        <w:t>, vol. 15, no.</w:t>
      </w:r>
      <w:r>
        <w:rPr>
          <w:spacing w:val="-1"/>
          <w:sz w:val="20"/>
        </w:rPr>
        <w:t> </w:t>
      </w:r>
      <w:r>
        <w:rPr>
          <w:sz w:val="20"/>
        </w:rPr>
        <w:t>1, p. 72, Oct. 2015, doi: 10.22146/ajche.49695.</w:t>
      </w:r>
    </w:p>
    <w:p>
      <w:pPr>
        <w:pStyle w:val="ListParagraph"/>
        <w:numPr>
          <w:ilvl w:val="0"/>
          <w:numId w:val="4"/>
        </w:numPr>
        <w:tabs>
          <w:tab w:pos="863" w:val="left" w:leader="none"/>
        </w:tabs>
        <w:spacing w:line="240" w:lineRule="auto" w:before="0" w:after="0"/>
        <w:ind w:left="863" w:right="0" w:hanging="503"/>
        <w:jc w:val="both"/>
        <w:rPr>
          <w:sz w:val="20"/>
        </w:rPr>
      </w:pPr>
      <w:r>
        <w:rPr>
          <w:sz w:val="20"/>
        </w:rPr>
        <w:t>A.-F.</w:t>
      </w:r>
      <w:r>
        <w:rPr>
          <w:spacing w:val="-2"/>
          <w:sz w:val="20"/>
        </w:rPr>
        <w:t> </w:t>
      </w:r>
      <w:r>
        <w:rPr>
          <w:sz w:val="20"/>
        </w:rPr>
        <w:t>Djire,</w:t>
      </w:r>
      <w:r>
        <w:rPr>
          <w:spacing w:val="-1"/>
          <w:sz w:val="20"/>
        </w:rPr>
        <w:t> </w:t>
      </w:r>
      <w:r>
        <w:rPr>
          <w:sz w:val="20"/>
        </w:rPr>
        <w:t>A.</w:t>
      </w:r>
      <w:r>
        <w:rPr>
          <w:spacing w:val="-1"/>
          <w:sz w:val="20"/>
        </w:rPr>
        <w:t> </w:t>
      </w:r>
      <w:r>
        <w:rPr>
          <w:sz w:val="20"/>
        </w:rPr>
        <w:t>Bazzi,</w:t>
      </w:r>
      <w:r>
        <w:rPr>
          <w:spacing w:val="-1"/>
          <w:sz w:val="20"/>
        </w:rPr>
        <w:t> </w:t>
      </w:r>
      <w:r>
        <w:rPr>
          <w:sz w:val="20"/>
        </w:rPr>
        <w:t>H.</w:t>
      </w:r>
      <w:r>
        <w:rPr>
          <w:spacing w:val="-1"/>
          <w:sz w:val="20"/>
        </w:rPr>
        <w:t> </w:t>
      </w:r>
      <w:r>
        <w:rPr>
          <w:sz w:val="20"/>
        </w:rPr>
        <w:t>El Hafdaoui,</w:t>
      </w:r>
      <w:r>
        <w:rPr>
          <w:spacing w:val="-2"/>
          <w:sz w:val="20"/>
        </w:rPr>
        <w:t> </w:t>
      </w:r>
      <w:r>
        <w:rPr>
          <w:sz w:val="20"/>
        </w:rPr>
        <w:t>A.</w:t>
      </w:r>
      <w:r>
        <w:rPr>
          <w:spacing w:val="-1"/>
          <w:sz w:val="20"/>
        </w:rPr>
        <w:t> </w:t>
      </w:r>
      <w:r>
        <w:rPr>
          <w:sz w:val="20"/>
        </w:rPr>
        <w:t>Khallaayoun,</w:t>
      </w:r>
      <w:r>
        <w:rPr>
          <w:spacing w:val="-2"/>
          <w:sz w:val="20"/>
        </w:rPr>
        <w:t> </w:t>
      </w:r>
      <w:r>
        <w:rPr>
          <w:sz w:val="20"/>
        </w:rPr>
        <w:t>and</w:t>
      </w:r>
      <w:r>
        <w:rPr>
          <w:spacing w:val="-3"/>
          <w:sz w:val="20"/>
        </w:rPr>
        <w:t> </w:t>
      </w:r>
      <w:r>
        <w:rPr>
          <w:sz w:val="20"/>
        </w:rPr>
        <w:t>R.</w:t>
      </w:r>
      <w:r>
        <w:rPr>
          <w:spacing w:val="-1"/>
          <w:sz w:val="20"/>
        </w:rPr>
        <w:t> </w:t>
      </w:r>
      <w:r>
        <w:rPr>
          <w:sz w:val="20"/>
        </w:rPr>
        <w:t>Lghoul,</w:t>
      </w:r>
      <w:r>
        <w:rPr>
          <w:spacing w:val="-2"/>
          <w:sz w:val="20"/>
        </w:rPr>
        <w:t> </w:t>
      </w:r>
      <w:r>
        <w:rPr>
          <w:sz w:val="20"/>
        </w:rPr>
        <w:t>“Techno-Economic</w:t>
      </w:r>
      <w:r>
        <w:rPr>
          <w:spacing w:val="-1"/>
          <w:sz w:val="20"/>
        </w:rPr>
        <w:t> </w:t>
      </w:r>
      <w:r>
        <w:rPr>
          <w:sz w:val="20"/>
        </w:rPr>
        <w:t>Analysis</w:t>
      </w:r>
      <w:r>
        <w:rPr>
          <w:spacing w:val="-3"/>
          <w:sz w:val="20"/>
        </w:rPr>
        <w:t> </w:t>
      </w:r>
      <w:r>
        <w:rPr>
          <w:sz w:val="20"/>
        </w:rPr>
        <w:t>of</w:t>
      </w:r>
      <w:r>
        <w:rPr>
          <w:spacing w:val="-1"/>
          <w:sz w:val="20"/>
        </w:rPr>
        <w:t> </w:t>
      </w:r>
      <w:r>
        <w:rPr>
          <w:spacing w:val="-2"/>
          <w:sz w:val="20"/>
        </w:rPr>
        <w:t>Power</w:t>
      </w:r>
    </w:p>
    <w:p>
      <w:pPr>
        <w:pStyle w:val="BodyText"/>
        <w:spacing w:before="1"/>
        <w:ind w:left="864"/>
      </w:pPr>
      <w:r>
        <w:rPr/>
        <w:t>to</w:t>
      </w:r>
      <w:r>
        <w:rPr>
          <w:spacing w:val="-4"/>
        </w:rPr>
        <w:t> </w:t>
      </w:r>
      <w:r>
        <w:rPr/>
        <w:t>Ammonia</w:t>
      </w:r>
      <w:r>
        <w:rPr>
          <w:spacing w:val="-4"/>
        </w:rPr>
        <w:t> </w:t>
      </w:r>
      <w:r>
        <w:rPr/>
        <w:t>Production,”</w:t>
      </w:r>
      <w:r>
        <w:rPr>
          <w:spacing w:val="-1"/>
        </w:rPr>
        <w:t> </w:t>
      </w:r>
      <w:r>
        <w:rPr>
          <w:i/>
        </w:rPr>
        <w:t>E3S</w:t>
      </w:r>
      <w:r>
        <w:rPr>
          <w:i/>
          <w:spacing w:val="-5"/>
        </w:rPr>
        <w:t> </w:t>
      </w:r>
      <w:r>
        <w:rPr>
          <w:i/>
        </w:rPr>
        <w:t>Web</w:t>
      </w:r>
      <w:r>
        <w:rPr>
          <w:i/>
          <w:spacing w:val="-3"/>
        </w:rPr>
        <w:t> </w:t>
      </w:r>
      <w:r>
        <w:rPr>
          <w:i/>
        </w:rPr>
        <w:t>Conf.</w:t>
      </w:r>
      <w:r>
        <w:rPr/>
        <w:t>,</w:t>
      </w:r>
      <w:r>
        <w:rPr>
          <w:spacing w:val="-4"/>
        </w:rPr>
        <w:t> </w:t>
      </w:r>
      <w:r>
        <w:rPr/>
        <w:t>vol.</w:t>
      </w:r>
      <w:r>
        <w:rPr>
          <w:spacing w:val="-5"/>
        </w:rPr>
        <w:t> </w:t>
      </w:r>
      <w:r>
        <w:rPr/>
        <w:t>601,</w:t>
      </w:r>
      <w:r>
        <w:rPr>
          <w:spacing w:val="-4"/>
        </w:rPr>
        <w:t> </w:t>
      </w:r>
      <w:r>
        <w:rPr/>
        <w:t>p.</w:t>
      </w:r>
      <w:r>
        <w:rPr>
          <w:spacing w:val="-6"/>
        </w:rPr>
        <w:t> </w:t>
      </w:r>
      <w:r>
        <w:rPr/>
        <w:t>00065,</w:t>
      </w:r>
      <w:r>
        <w:rPr>
          <w:spacing w:val="-4"/>
        </w:rPr>
        <w:t> </w:t>
      </w:r>
      <w:r>
        <w:rPr/>
        <w:t>2025,</w:t>
      </w:r>
      <w:r>
        <w:rPr>
          <w:spacing w:val="-4"/>
        </w:rPr>
        <w:t> </w:t>
      </w:r>
      <w:r>
        <w:rPr/>
        <w:t>doi:</w:t>
      </w:r>
      <w:r>
        <w:rPr>
          <w:spacing w:val="-5"/>
        </w:rPr>
        <w:t> </w:t>
      </w:r>
      <w:r>
        <w:rPr>
          <w:spacing w:val="-2"/>
        </w:rPr>
        <w:t>10.1051/e3sconf/202560100065.</w:t>
      </w:r>
    </w:p>
    <w:p>
      <w:pPr>
        <w:pStyle w:val="ListParagraph"/>
        <w:numPr>
          <w:ilvl w:val="0"/>
          <w:numId w:val="4"/>
        </w:numPr>
        <w:tabs>
          <w:tab w:pos="862" w:val="left" w:leader="none"/>
          <w:tab w:pos="864" w:val="left" w:leader="none"/>
        </w:tabs>
        <w:spacing w:line="240" w:lineRule="auto" w:before="0" w:after="0"/>
        <w:ind w:left="864" w:right="358" w:hanging="504"/>
        <w:jc w:val="both"/>
        <w:rPr>
          <w:sz w:val="20"/>
        </w:rPr>
      </w:pPr>
      <w:r>
        <w:rPr>
          <w:sz w:val="20"/>
        </w:rPr>
        <w:t>C. O. Ofori-Bah and V. Amanor-Boadu, “Directing the wind: Techno-economic feasibility of green ammonia for farmers and community economic viability,” </w:t>
      </w:r>
      <w:r>
        <w:rPr>
          <w:i/>
          <w:sz w:val="20"/>
        </w:rPr>
        <w:t>Front. Environ. Sci.</w:t>
      </w:r>
      <w:r>
        <w:rPr>
          <w:sz w:val="20"/>
        </w:rPr>
        <w:t>, vol. 10, p. 1070212, Jan. 2023, doi: </w:t>
      </w:r>
      <w:r>
        <w:rPr>
          <w:spacing w:val="-2"/>
          <w:sz w:val="20"/>
        </w:rPr>
        <w:t>10.3389/fenvs.2022.1070212.</w:t>
      </w:r>
    </w:p>
    <w:p>
      <w:pPr>
        <w:pStyle w:val="ListParagraph"/>
        <w:numPr>
          <w:ilvl w:val="0"/>
          <w:numId w:val="4"/>
        </w:numPr>
        <w:tabs>
          <w:tab w:pos="862" w:val="left" w:leader="none"/>
          <w:tab w:pos="864" w:val="left" w:leader="none"/>
        </w:tabs>
        <w:spacing w:line="240" w:lineRule="auto" w:before="0" w:after="0"/>
        <w:ind w:left="864" w:right="354" w:hanging="504"/>
        <w:jc w:val="both"/>
        <w:rPr>
          <w:sz w:val="20"/>
        </w:rPr>
      </w:pPr>
      <w:r>
        <w:rPr>
          <w:sz w:val="20"/>
        </w:rPr>
        <w:t>National</w:t>
      </w:r>
      <w:r>
        <w:rPr>
          <w:spacing w:val="-11"/>
          <w:sz w:val="20"/>
        </w:rPr>
        <w:t> </w:t>
      </w:r>
      <w:r>
        <w:rPr>
          <w:sz w:val="20"/>
        </w:rPr>
        <w:t>Petroleum</w:t>
      </w:r>
      <w:r>
        <w:rPr>
          <w:spacing w:val="-11"/>
          <w:sz w:val="20"/>
        </w:rPr>
        <w:t> </w:t>
      </w:r>
      <w:r>
        <w:rPr>
          <w:sz w:val="20"/>
        </w:rPr>
        <w:t>Council,</w:t>
      </w:r>
      <w:r>
        <w:rPr>
          <w:spacing w:val="-11"/>
          <w:sz w:val="20"/>
        </w:rPr>
        <w:t> </w:t>
      </w:r>
      <w:r>
        <w:rPr>
          <w:sz w:val="20"/>
        </w:rPr>
        <w:t>“A</w:t>
      </w:r>
      <w:r>
        <w:rPr>
          <w:spacing w:val="-11"/>
          <w:sz w:val="20"/>
        </w:rPr>
        <w:t> </w:t>
      </w:r>
      <w:r>
        <w:rPr>
          <w:sz w:val="20"/>
        </w:rPr>
        <w:t>Road</w:t>
      </w:r>
      <w:r>
        <w:rPr>
          <w:spacing w:val="-11"/>
          <w:sz w:val="20"/>
        </w:rPr>
        <w:t> </w:t>
      </w:r>
      <w:r>
        <w:rPr>
          <w:sz w:val="20"/>
        </w:rPr>
        <w:t>to</w:t>
      </w:r>
      <w:r>
        <w:rPr>
          <w:spacing w:val="-11"/>
          <w:sz w:val="20"/>
        </w:rPr>
        <w:t> </w:t>
      </w:r>
      <w:r>
        <w:rPr>
          <w:sz w:val="20"/>
        </w:rPr>
        <w:t>At-Scalle</w:t>
      </w:r>
      <w:r>
        <w:rPr>
          <w:spacing w:val="-10"/>
          <w:sz w:val="20"/>
        </w:rPr>
        <w:t> </w:t>
      </w:r>
      <w:r>
        <w:rPr>
          <w:sz w:val="20"/>
        </w:rPr>
        <w:t>Deployment</w:t>
      </w:r>
      <w:r>
        <w:rPr>
          <w:spacing w:val="-12"/>
          <w:sz w:val="20"/>
        </w:rPr>
        <w:t> </w:t>
      </w:r>
      <w:r>
        <w:rPr>
          <w:sz w:val="20"/>
        </w:rPr>
        <w:t>of</w:t>
      </w:r>
      <w:r>
        <w:rPr>
          <w:spacing w:val="-11"/>
          <w:sz w:val="20"/>
        </w:rPr>
        <w:t> </w:t>
      </w:r>
      <w:r>
        <w:rPr>
          <w:sz w:val="20"/>
        </w:rPr>
        <w:t>Carbon</w:t>
      </w:r>
      <w:r>
        <w:rPr>
          <w:spacing w:val="-11"/>
          <w:sz w:val="20"/>
        </w:rPr>
        <w:t> </w:t>
      </w:r>
      <w:r>
        <w:rPr>
          <w:sz w:val="20"/>
        </w:rPr>
        <w:t>Capture,</w:t>
      </w:r>
      <w:r>
        <w:rPr>
          <w:spacing w:val="-11"/>
          <w:sz w:val="20"/>
        </w:rPr>
        <w:t> </w:t>
      </w:r>
      <w:r>
        <w:rPr>
          <w:sz w:val="20"/>
        </w:rPr>
        <w:t>Use,</w:t>
      </w:r>
      <w:r>
        <w:rPr>
          <w:spacing w:val="-11"/>
          <w:sz w:val="20"/>
        </w:rPr>
        <w:t> </w:t>
      </w:r>
      <w:r>
        <w:rPr>
          <w:sz w:val="20"/>
        </w:rPr>
        <w:t>and</w:t>
      </w:r>
      <w:r>
        <w:rPr>
          <w:spacing w:val="-11"/>
          <w:sz w:val="20"/>
        </w:rPr>
        <w:t> </w:t>
      </w:r>
      <w:r>
        <w:rPr>
          <w:sz w:val="20"/>
        </w:rPr>
        <w:t>Storage.”</w:t>
      </w:r>
      <w:r>
        <w:rPr>
          <w:spacing w:val="-11"/>
          <w:sz w:val="20"/>
        </w:rPr>
        <w:t> </w:t>
      </w:r>
      <w:r>
        <w:rPr>
          <w:sz w:val="20"/>
        </w:rPr>
        <w:t>National Petroleum Council, Mar. 12, 2021. [Online]. Available: https://dualchallenge.npc.org/files/CCUS-Chap_6- </w:t>
      </w:r>
      <w:r>
        <w:rPr>
          <w:spacing w:val="-2"/>
          <w:sz w:val="20"/>
        </w:rPr>
        <w:t>030521.pdf</w:t>
      </w:r>
    </w:p>
    <w:p>
      <w:pPr>
        <w:pStyle w:val="ListParagraph"/>
        <w:numPr>
          <w:ilvl w:val="0"/>
          <w:numId w:val="4"/>
        </w:numPr>
        <w:tabs>
          <w:tab w:pos="862" w:val="left" w:leader="none"/>
          <w:tab w:pos="864" w:val="left" w:leader="none"/>
        </w:tabs>
        <w:spacing w:line="240" w:lineRule="auto" w:before="1" w:after="0"/>
        <w:ind w:left="864" w:right="354" w:hanging="504"/>
        <w:jc w:val="both"/>
        <w:rPr>
          <w:sz w:val="20"/>
        </w:rPr>
      </w:pPr>
      <w:r>
        <w:rPr>
          <w:sz w:val="20"/>
        </w:rPr>
        <w:t>S. Oh, H. Mun, J. Park, and I. Lee, “Techno-economic comparison of ammonia production processes under various carbon tax scenarios for the economic transition from grey to blue ammonia,” </w:t>
      </w:r>
      <w:r>
        <w:rPr>
          <w:i/>
          <w:sz w:val="20"/>
        </w:rPr>
        <w:t>Journal of Cleaner Production</w:t>
      </w:r>
      <w:r>
        <w:rPr>
          <w:sz w:val="20"/>
        </w:rPr>
        <w:t>, vol. 434, p. 139909, Jan. 2024, doi: 10.1016/j.jclepro.2023.139909.</w:t>
      </w:r>
    </w:p>
    <w:p>
      <w:pPr>
        <w:pStyle w:val="ListParagraph"/>
        <w:numPr>
          <w:ilvl w:val="0"/>
          <w:numId w:val="4"/>
        </w:numPr>
        <w:tabs>
          <w:tab w:pos="862" w:val="left" w:leader="none"/>
        </w:tabs>
        <w:spacing w:line="229" w:lineRule="exact" w:before="0" w:after="0"/>
        <w:ind w:left="862" w:right="0" w:hanging="502"/>
        <w:jc w:val="both"/>
        <w:rPr>
          <w:sz w:val="20"/>
        </w:rPr>
      </w:pPr>
      <w:r>
        <w:rPr>
          <w:sz w:val="20"/>
        </w:rPr>
        <w:t>R.</w:t>
      </w:r>
      <w:r>
        <w:rPr>
          <w:spacing w:val="-5"/>
          <w:sz w:val="20"/>
        </w:rPr>
        <w:t> </w:t>
      </w:r>
      <w:r>
        <w:rPr>
          <w:sz w:val="20"/>
        </w:rPr>
        <w:t>S.</w:t>
      </w:r>
      <w:r>
        <w:rPr>
          <w:spacing w:val="-5"/>
          <w:sz w:val="20"/>
        </w:rPr>
        <w:t> </w:t>
      </w:r>
      <w:r>
        <w:rPr>
          <w:sz w:val="20"/>
        </w:rPr>
        <w:t>Aries</w:t>
      </w:r>
      <w:r>
        <w:rPr>
          <w:spacing w:val="-6"/>
          <w:sz w:val="20"/>
        </w:rPr>
        <w:t> </w:t>
      </w:r>
      <w:r>
        <w:rPr>
          <w:sz w:val="20"/>
        </w:rPr>
        <w:t>and</w:t>
      </w:r>
      <w:r>
        <w:rPr>
          <w:spacing w:val="-4"/>
          <w:sz w:val="20"/>
        </w:rPr>
        <w:t> </w:t>
      </w:r>
      <w:r>
        <w:rPr>
          <w:sz w:val="20"/>
        </w:rPr>
        <w:t>R.</w:t>
      </w:r>
      <w:r>
        <w:rPr>
          <w:spacing w:val="-5"/>
          <w:sz w:val="20"/>
        </w:rPr>
        <w:t> </w:t>
      </w:r>
      <w:r>
        <w:rPr>
          <w:sz w:val="20"/>
        </w:rPr>
        <w:t>D.</w:t>
      </w:r>
      <w:r>
        <w:rPr>
          <w:spacing w:val="-5"/>
          <w:sz w:val="20"/>
        </w:rPr>
        <w:t> </w:t>
      </w:r>
      <w:r>
        <w:rPr>
          <w:sz w:val="20"/>
        </w:rPr>
        <w:t>Newton,</w:t>
      </w:r>
      <w:r>
        <w:rPr>
          <w:spacing w:val="-1"/>
          <w:sz w:val="20"/>
        </w:rPr>
        <w:t> </w:t>
      </w:r>
      <w:r>
        <w:rPr>
          <w:i/>
          <w:sz w:val="20"/>
        </w:rPr>
        <w:t>Chemical</w:t>
      </w:r>
      <w:r>
        <w:rPr>
          <w:i/>
          <w:spacing w:val="-6"/>
          <w:sz w:val="20"/>
        </w:rPr>
        <w:t> </w:t>
      </w:r>
      <w:r>
        <w:rPr>
          <w:i/>
          <w:sz w:val="20"/>
        </w:rPr>
        <w:t>Engineering</w:t>
      </w:r>
      <w:r>
        <w:rPr>
          <w:i/>
          <w:spacing w:val="-4"/>
          <w:sz w:val="20"/>
        </w:rPr>
        <w:t> </w:t>
      </w:r>
      <w:r>
        <w:rPr>
          <w:i/>
          <w:sz w:val="20"/>
        </w:rPr>
        <w:t>Cost</w:t>
      </w:r>
      <w:r>
        <w:rPr>
          <w:i/>
          <w:spacing w:val="-6"/>
          <w:sz w:val="20"/>
        </w:rPr>
        <w:t> </w:t>
      </w:r>
      <w:r>
        <w:rPr>
          <w:i/>
          <w:sz w:val="20"/>
        </w:rPr>
        <w:t>Estimation</w:t>
      </w:r>
      <w:r>
        <w:rPr>
          <w:sz w:val="20"/>
        </w:rPr>
        <w:t>,</w:t>
      </w:r>
      <w:r>
        <w:rPr>
          <w:spacing w:val="-5"/>
          <w:sz w:val="20"/>
        </w:rPr>
        <w:t> </w:t>
      </w:r>
      <w:r>
        <w:rPr>
          <w:sz w:val="20"/>
        </w:rPr>
        <w:t>4th</w:t>
      </w:r>
      <w:r>
        <w:rPr>
          <w:spacing w:val="-4"/>
          <w:sz w:val="20"/>
        </w:rPr>
        <w:t> </w:t>
      </w:r>
      <w:r>
        <w:rPr>
          <w:sz w:val="20"/>
        </w:rPr>
        <w:t>ed.</w:t>
      </w:r>
      <w:r>
        <w:rPr>
          <w:spacing w:val="-5"/>
          <w:sz w:val="20"/>
        </w:rPr>
        <w:t> </w:t>
      </w:r>
      <w:r>
        <w:rPr>
          <w:sz w:val="20"/>
        </w:rPr>
        <w:t>McGraw-Hill,</w:t>
      </w:r>
      <w:r>
        <w:rPr>
          <w:spacing w:val="-4"/>
          <w:sz w:val="20"/>
        </w:rPr>
        <w:t> </w:t>
      </w:r>
      <w:r>
        <w:rPr>
          <w:spacing w:val="-2"/>
          <w:sz w:val="20"/>
        </w:rPr>
        <w:t>1955.</w:t>
      </w:r>
    </w:p>
    <w:p>
      <w:pPr>
        <w:pStyle w:val="ListParagraph"/>
        <w:spacing w:after="0" w:line="229" w:lineRule="exact"/>
        <w:jc w:val="both"/>
        <w:rPr>
          <w:sz w:val="20"/>
        </w:rPr>
        <w:sectPr>
          <w:pgSz w:w="12240" w:h="15840"/>
          <w:pgMar w:top="1380" w:bottom="280" w:left="1080" w:right="1080"/>
        </w:sectPr>
      </w:pPr>
    </w:p>
    <w:p>
      <w:pPr>
        <w:pStyle w:val="ListParagraph"/>
        <w:numPr>
          <w:ilvl w:val="0"/>
          <w:numId w:val="4"/>
        </w:numPr>
        <w:tabs>
          <w:tab w:pos="862" w:val="left" w:leader="none"/>
          <w:tab w:pos="864" w:val="left" w:leader="none"/>
          <w:tab w:pos="2711" w:val="left" w:leader="none"/>
          <w:tab w:pos="4347" w:val="left" w:leader="none"/>
          <w:tab w:pos="6261" w:val="left" w:leader="none"/>
          <w:tab w:pos="8281" w:val="left" w:leader="none"/>
        </w:tabs>
        <w:spacing w:line="240" w:lineRule="auto" w:before="61" w:after="0"/>
        <w:ind w:left="864" w:right="354" w:hanging="504"/>
        <w:jc w:val="both"/>
        <w:rPr>
          <w:sz w:val="20"/>
        </w:rPr>
      </w:pPr>
      <w:r>
        <w:rPr>
          <w:sz w:val="20"/>
        </w:rPr>
        <w:t>IPCC, “2006 IPCC Guidelines for National Greenhouse Gas Inventories.” Intergovermental Panel on Climate </w:t>
      </w:r>
      <w:r>
        <w:rPr>
          <w:spacing w:val="-2"/>
          <w:sz w:val="20"/>
        </w:rPr>
        <w:t>Change,</w:t>
      </w:r>
      <w:r>
        <w:rPr>
          <w:sz w:val="20"/>
        </w:rPr>
        <w:tab/>
      </w:r>
      <w:r>
        <w:rPr>
          <w:spacing w:val="-4"/>
          <w:sz w:val="20"/>
        </w:rPr>
        <w:t>2006.</w:t>
      </w:r>
      <w:r>
        <w:rPr>
          <w:sz w:val="20"/>
        </w:rPr>
        <w:tab/>
      </w:r>
      <w:r>
        <w:rPr>
          <w:spacing w:val="-2"/>
          <w:sz w:val="20"/>
        </w:rPr>
        <w:t>[Online].</w:t>
      </w:r>
      <w:r>
        <w:rPr>
          <w:sz w:val="20"/>
        </w:rPr>
        <w:tab/>
      </w:r>
      <w:r>
        <w:rPr>
          <w:spacing w:val="-2"/>
          <w:sz w:val="20"/>
        </w:rPr>
        <w:t>Available:</w:t>
      </w:r>
      <w:r>
        <w:rPr>
          <w:sz w:val="20"/>
        </w:rPr>
        <w:tab/>
      </w:r>
      <w:r>
        <w:rPr>
          <w:spacing w:val="-2"/>
          <w:sz w:val="20"/>
        </w:rPr>
        <w:t>https://www.ipcc- nggip.iges.or.jp/public/2006gl/pdf/3_Volume3/V3_3_Ch3_Chemical_Industry.pdf</w:t>
      </w:r>
    </w:p>
    <w:p>
      <w:pPr>
        <w:pStyle w:val="ListParagraph"/>
        <w:numPr>
          <w:ilvl w:val="0"/>
          <w:numId w:val="4"/>
        </w:numPr>
        <w:tabs>
          <w:tab w:pos="862" w:val="left" w:leader="none"/>
          <w:tab w:pos="864" w:val="left" w:leader="none"/>
        </w:tabs>
        <w:spacing w:line="240" w:lineRule="auto" w:before="0" w:after="0"/>
        <w:ind w:left="864" w:right="358" w:hanging="504"/>
        <w:jc w:val="both"/>
        <w:rPr>
          <w:sz w:val="20"/>
        </w:rPr>
      </w:pPr>
      <w:r>
        <w:rPr>
          <w:sz w:val="20"/>
        </w:rPr>
        <w:t>S.</w:t>
      </w:r>
      <w:r>
        <w:rPr>
          <w:spacing w:val="-8"/>
          <w:sz w:val="20"/>
        </w:rPr>
        <w:t> </w:t>
      </w:r>
      <w:r>
        <w:rPr>
          <w:sz w:val="20"/>
        </w:rPr>
        <w:t>K.</w:t>
      </w:r>
      <w:r>
        <w:rPr>
          <w:spacing w:val="-7"/>
          <w:sz w:val="20"/>
        </w:rPr>
        <w:t> </w:t>
      </w:r>
      <w:r>
        <w:rPr>
          <w:sz w:val="20"/>
        </w:rPr>
        <w:t>Prasad,</w:t>
      </w:r>
      <w:r>
        <w:rPr>
          <w:spacing w:val="-7"/>
          <w:sz w:val="20"/>
        </w:rPr>
        <w:t> </w:t>
      </w:r>
      <w:r>
        <w:rPr>
          <w:sz w:val="20"/>
        </w:rPr>
        <w:t>J.</w:t>
      </w:r>
      <w:r>
        <w:rPr>
          <w:spacing w:val="-10"/>
          <w:sz w:val="20"/>
        </w:rPr>
        <w:t> </w:t>
      </w:r>
      <w:r>
        <w:rPr>
          <w:sz w:val="20"/>
        </w:rPr>
        <w:t>S.</w:t>
      </w:r>
      <w:r>
        <w:rPr>
          <w:spacing w:val="-8"/>
          <w:sz w:val="20"/>
        </w:rPr>
        <w:t> </w:t>
      </w:r>
      <w:r>
        <w:rPr>
          <w:sz w:val="20"/>
        </w:rPr>
        <w:t>Sangwai,</w:t>
      </w:r>
      <w:r>
        <w:rPr>
          <w:spacing w:val="-9"/>
          <w:sz w:val="20"/>
        </w:rPr>
        <w:t> </w:t>
      </w:r>
      <w:r>
        <w:rPr>
          <w:sz w:val="20"/>
        </w:rPr>
        <w:t>and</w:t>
      </w:r>
      <w:r>
        <w:rPr>
          <w:spacing w:val="-7"/>
          <w:sz w:val="20"/>
        </w:rPr>
        <w:t> </w:t>
      </w:r>
      <w:r>
        <w:rPr>
          <w:sz w:val="20"/>
        </w:rPr>
        <w:t>H.-S.</w:t>
      </w:r>
      <w:r>
        <w:rPr>
          <w:spacing w:val="-8"/>
          <w:sz w:val="20"/>
        </w:rPr>
        <w:t> </w:t>
      </w:r>
      <w:r>
        <w:rPr>
          <w:sz w:val="20"/>
        </w:rPr>
        <w:t>Byun,</w:t>
      </w:r>
      <w:r>
        <w:rPr>
          <w:spacing w:val="-10"/>
          <w:sz w:val="20"/>
        </w:rPr>
        <w:t> </w:t>
      </w:r>
      <w:r>
        <w:rPr>
          <w:sz w:val="20"/>
        </w:rPr>
        <w:t>“A</w:t>
      </w:r>
      <w:r>
        <w:rPr>
          <w:spacing w:val="-7"/>
          <w:sz w:val="20"/>
        </w:rPr>
        <w:t> </w:t>
      </w:r>
      <w:r>
        <w:rPr>
          <w:sz w:val="20"/>
        </w:rPr>
        <w:t>review</w:t>
      </w:r>
      <w:r>
        <w:rPr>
          <w:spacing w:val="-8"/>
          <w:sz w:val="20"/>
        </w:rPr>
        <w:t> </w:t>
      </w:r>
      <w:r>
        <w:rPr>
          <w:sz w:val="20"/>
        </w:rPr>
        <w:t>of</w:t>
      </w:r>
      <w:r>
        <w:rPr>
          <w:spacing w:val="-9"/>
          <w:sz w:val="20"/>
        </w:rPr>
        <w:t> </w:t>
      </w:r>
      <w:r>
        <w:rPr>
          <w:sz w:val="20"/>
        </w:rPr>
        <w:t>the</w:t>
      </w:r>
      <w:r>
        <w:rPr>
          <w:spacing w:val="-7"/>
          <w:sz w:val="20"/>
        </w:rPr>
        <w:t> </w:t>
      </w:r>
      <w:r>
        <w:rPr>
          <w:sz w:val="20"/>
        </w:rPr>
        <w:t>supercritical</w:t>
      </w:r>
      <w:r>
        <w:rPr>
          <w:spacing w:val="-8"/>
          <w:sz w:val="20"/>
        </w:rPr>
        <w:t> </w:t>
      </w:r>
      <w:r>
        <w:rPr>
          <w:sz w:val="20"/>
        </w:rPr>
        <w:t>CO2</w:t>
      </w:r>
      <w:r>
        <w:rPr>
          <w:spacing w:val="-9"/>
          <w:sz w:val="20"/>
        </w:rPr>
        <w:t> </w:t>
      </w:r>
      <w:r>
        <w:rPr>
          <w:sz w:val="20"/>
        </w:rPr>
        <w:t>fluid</w:t>
      </w:r>
      <w:r>
        <w:rPr>
          <w:spacing w:val="-9"/>
          <w:sz w:val="20"/>
        </w:rPr>
        <w:t> </w:t>
      </w:r>
      <w:r>
        <w:rPr>
          <w:sz w:val="20"/>
        </w:rPr>
        <w:t>applications</w:t>
      </w:r>
      <w:r>
        <w:rPr>
          <w:spacing w:val="-9"/>
          <w:sz w:val="20"/>
        </w:rPr>
        <w:t> </w:t>
      </w:r>
      <w:r>
        <w:rPr>
          <w:sz w:val="20"/>
        </w:rPr>
        <w:t>for</w:t>
      </w:r>
      <w:r>
        <w:rPr>
          <w:spacing w:val="-9"/>
          <w:sz w:val="20"/>
        </w:rPr>
        <w:t> </w:t>
      </w:r>
      <w:r>
        <w:rPr>
          <w:sz w:val="20"/>
        </w:rPr>
        <w:t>improved oil and gas production and associated carbon storage,” </w:t>
      </w:r>
      <w:r>
        <w:rPr>
          <w:i/>
          <w:sz w:val="20"/>
        </w:rPr>
        <w:t>Journal of CO2 Utilization</w:t>
      </w:r>
      <w:r>
        <w:rPr>
          <w:sz w:val="20"/>
        </w:rPr>
        <w:t>, vol. 72, p. 102479, Jun. 2023, doi: 10.1016/j.jcou.2023.102479.</w:t>
      </w:r>
    </w:p>
    <w:p>
      <w:pPr>
        <w:pStyle w:val="ListParagraph"/>
        <w:numPr>
          <w:ilvl w:val="0"/>
          <w:numId w:val="4"/>
        </w:numPr>
        <w:tabs>
          <w:tab w:pos="862" w:val="left" w:leader="none"/>
        </w:tabs>
        <w:spacing w:line="240" w:lineRule="auto" w:before="0" w:after="0"/>
        <w:ind w:left="862" w:right="0" w:hanging="502"/>
        <w:jc w:val="both"/>
        <w:rPr>
          <w:sz w:val="20"/>
        </w:rPr>
      </w:pPr>
      <w:r>
        <w:rPr>
          <w:sz w:val="20"/>
        </w:rPr>
        <w:t>P.</w:t>
      </w:r>
      <w:r>
        <w:rPr>
          <w:spacing w:val="1"/>
          <w:sz w:val="20"/>
        </w:rPr>
        <w:t> </w:t>
      </w:r>
      <w:r>
        <w:rPr>
          <w:sz w:val="20"/>
        </w:rPr>
        <w:t>M.</w:t>
      </w:r>
      <w:r>
        <w:rPr>
          <w:spacing w:val="1"/>
          <w:sz w:val="20"/>
        </w:rPr>
        <w:t> </w:t>
      </w:r>
      <w:r>
        <w:rPr>
          <w:sz w:val="20"/>
        </w:rPr>
        <w:t>Kelly,</w:t>
      </w:r>
      <w:r>
        <w:rPr>
          <w:spacing w:val="1"/>
          <w:sz w:val="20"/>
        </w:rPr>
        <w:t> </w:t>
      </w:r>
      <w:r>
        <w:rPr>
          <w:sz w:val="20"/>
        </w:rPr>
        <w:t>J.</w:t>
      </w:r>
      <w:r>
        <w:rPr>
          <w:spacing w:val="2"/>
          <w:sz w:val="20"/>
        </w:rPr>
        <w:t> </w:t>
      </w:r>
      <w:r>
        <w:rPr>
          <w:sz w:val="20"/>
        </w:rPr>
        <w:t>Main,</w:t>
      </w:r>
      <w:r>
        <w:rPr>
          <w:spacing w:val="1"/>
          <w:sz w:val="20"/>
        </w:rPr>
        <w:t> </w:t>
      </w:r>
      <w:r>
        <w:rPr>
          <w:sz w:val="20"/>
        </w:rPr>
        <w:t>D.</w:t>
      </w:r>
      <w:r>
        <w:rPr>
          <w:spacing w:val="1"/>
          <w:sz w:val="20"/>
        </w:rPr>
        <w:t> </w:t>
      </w:r>
      <w:r>
        <w:rPr>
          <w:sz w:val="20"/>
        </w:rPr>
        <w:t>Jackman,</w:t>
      </w:r>
      <w:r>
        <w:rPr>
          <w:spacing w:val="1"/>
          <w:sz w:val="20"/>
        </w:rPr>
        <w:t> </w:t>
      </w:r>
      <w:r>
        <w:rPr>
          <w:sz w:val="20"/>
        </w:rPr>
        <w:t>and</w:t>
      </w:r>
      <w:r>
        <w:rPr>
          <w:spacing w:val="2"/>
          <w:sz w:val="20"/>
        </w:rPr>
        <w:t> </w:t>
      </w:r>
      <w:r>
        <w:rPr>
          <w:sz w:val="20"/>
        </w:rPr>
        <w:t>J.</w:t>
      </w:r>
      <w:r>
        <w:rPr>
          <w:spacing w:val="1"/>
          <w:sz w:val="20"/>
        </w:rPr>
        <w:t> </w:t>
      </w:r>
      <w:r>
        <w:rPr>
          <w:sz w:val="20"/>
        </w:rPr>
        <w:t>Lundeen,</w:t>
      </w:r>
      <w:r>
        <w:rPr>
          <w:spacing w:val="1"/>
          <w:sz w:val="20"/>
        </w:rPr>
        <w:t> </w:t>
      </w:r>
      <w:r>
        <w:rPr>
          <w:sz w:val="20"/>
        </w:rPr>
        <w:t>“49204-002: Pilot</w:t>
      </w:r>
      <w:r>
        <w:rPr>
          <w:spacing w:val="1"/>
          <w:sz w:val="20"/>
        </w:rPr>
        <w:t> </w:t>
      </w:r>
      <w:r>
        <w:rPr>
          <w:sz w:val="20"/>
        </w:rPr>
        <w:t>Carbon</w:t>
      </w:r>
      <w:r>
        <w:rPr>
          <w:spacing w:val="1"/>
          <w:sz w:val="20"/>
        </w:rPr>
        <w:t> </w:t>
      </w:r>
      <w:r>
        <w:rPr>
          <w:sz w:val="20"/>
        </w:rPr>
        <w:t>Capture</w:t>
      </w:r>
      <w:r>
        <w:rPr>
          <w:spacing w:val="1"/>
          <w:sz w:val="20"/>
        </w:rPr>
        <w:t> </w:t>
      </w:r>
      <w:r>
        <w:rPr>
          <w:sz w:val="20"/>
        </w:rPr>
        <w:t>and</w:t>
      </w:r>
      <w:r>
        <w:rPr>
          <w:spacing w:val="1"/>
          <w:sz w:val="20"/>
        </w:rPr>
        <w:t> </w:t>
      </w:r>
      <w:r>
        <w:rPr>
          <w:sz w:val="20"/>
        </w:rPr>
        <w:t>Storage</w:t>
      </w:r>
      <w:r>
        <w:rPr>
          <w:spacing w:val="2"/>
          <w:sz w:val="20"/>
        </w:rPr>
        <w:t> </w:t>
      </w:r>
      <w:r>
        <w:rPr>
          <w:sz w:val="20"/>
        </w:rPr>
        <w:t>Activity</w:t>
      </w:r>
      <w:r>
        <w:rPr>
          <w:spacing w:val="1"/>
          <w:sz w:val="20"/>
        </w:rPr>
        <w:t> </w:t>
      </w:r>
      <w:r>
        <w:rPr>
          <w:spacing w:val="-5"/>
          <w:sz w:val="20"/>
        </w:rPr>
        <w:t>in</w:t>
      </w:r>
    </w:p>
    <w:p>
      <w:pPr>
        <w:pStyle w:val="BodyText"/>
        <w:spacing w:line="229" w:lineRule="exact"/>
        <w:ind w:left="864"/>
      </w:pPr>
      <w:r>
        <w:rPr/>
        <w:t>the</w:t>
      </w:r>
      <w:r>
        <w:rPr>
          <w:spacing w:val="-6"/>
        </w:rPr>
        <w:t> </w:t>
      </w:r>
      <w:r>
        <w:rPr/>
        <w:t>Natural</w:t>
      </w:r>
      <w:r>
        <w:rPr>
          <w:spacing w:val="-6"/>
        </w:rPr>
        <w:t> </w:t>
      </w:r>
      <w:r>
        <w:rPr/>
        <w:t>Gas</w:t>
      </w:r>
      <w:r>
        <w:rPr>
          <w:spacing w:val="-6"/>
        </w:rPr>
        <w:t> </w:t>
      </w:r>
      <w:r>
        <w:rPr/>
        <w:t>Processing</w:t>
      </w:r>
      <w:r>
        <w:rPr>
          <w:spacing w:val="-5"/>
        </w:rPr>
        <w:t> </w:t>
      </w:r>
      <w:r>
        <w:rPr/>
        <w:t>Sector,”</w:t>
      </w:r>
      <w:r>
        <w:rPr>
          <w:spacing w:val="-5"/>
        </w:rPr>
        <w:t> </w:t>
      </w:r>
      <w:r>
        <w:rPr>
          <w:spacing w:val="-4"/>
        </w:rPr>
        <w:t>2019.</w:t>
      </w:r>
    </w:p>
    <w:p>
      <w:pPr>
        <w:pStyle w:val="ListParagraph"/>
        <w:numPr>
          <w:ilvl w:val="0"/>
          <w:numId w:val="4"/>
        </w:numPr>
        <w:tabs>
          <w:tab w:pos="862" w:val="left" w:leader="none"/>
          <w:tab w:pos="864" w:val="left" w:leader="none"/>
        </w:tabs>
        <w:spacing w:line="240" w:lineRule="auto" w:before="0" w:after="0"/>
        <w:ind w:left="864" w:right="357" w:hanging="504"/>
        <w:jc w:val="both"/>
        <w:rPr>
          <w:sz w:val="20"/>
        </w:rPr>
      </w:pPr>
      <w:r>
        <w:rPr>
          <w:sz w:val="20"/>
        </w:rPr>
        <w:t>M.</w:t>
      </w:r>
      <w:r>
        <w:rPr>
          <w:spacing w:val="-1"/>
          <w:sz w:val="20"/>
        </w:rPr>
        <w:t> </w:t>
      </w:r>
      <w:r>
        <w:rPr>
          <w:sz w:val="20"/>
        </w:rPr>
        <w:t>Tjahjono,</w:t>
      </w:r>
      <w:r>
        <w:rPr>
          <w:spacing w:val="-4"/>
          <w:sz w:val="20"/>
        </w:rPr>
        <w:t> </w:t>
      </w:r>
      <w:r>
        <w:rPr>
          <w:sz w:val="20"/>
        </w:rPr>
        <w:t>I.</w:t>
      </w:r>
      <w:r>
        <w:rPr>
          <w:spacing w:val="-2"/>
          <w:sz w:val="20"/>
        </w:rPr>
        <w:t> </w:t>
      </w:r>
      <w:r>
        <w:rPr>
          <w:sz w:val="20"/>
        </w:rPr>
        <w:t>Stevani,</w:t>
      </w:r>
      <w:r>
        <w:rPr>
          <w:spacing w:val="-4"/>
          <w:sz w:val="20"/>
        </w:rPr>
        <w:t> </w:t>
      </w:r>
      <w:r>
        <w:rPr>
          <w:sz w:val="20"/>
        </w:rPr>
        <w:t>G.</w:t>
      </w:r>
      <w:r>
        <w:rPr>
          <w:spacing w:val="-2"/>
          <w:sz w:val="20"/>
        </w:rPr>
        <w:t> </w:t>
      </w:r>
      <w:r>
        <w:rPr>
          <w:sz w:val="20"/>
        </w:rPr>
        <w:t>A.</w:t>
      </w:r>
      <w:r>
        <w:rPr>
          <w:spacing w:val="-6"/>
          <w:sz w:val="20"/>
        </w:rPr>
        <w:t> </w:t>
      </w:r>
      <w:r>
        <w:rPr>
          <w:sz w:val="20"/>
        </w:rPr>
        <w:t>Siswanto,</w:t>
      </w:r>
      <w:r>
        <w:rPr>
          <w:spacing w:val="-2"/>
          <w:sz w:val="20"/>
        </w:rPr>
        <w:t> </w:t>
      </w:r>
      <w:r>
        <w:rPr>
          <w:sz w:val="20"/>
        </w:rPr>
        <w:t>A.</w:t>
      </w:r>
      <w:r>
        <w:rPr>
          <w:spacing w:val="-2"/>
          <w:sz w:val="20"/>
        </w:rPr>
        <w:t> </w:t>
      </w:r>
      <w:r>
        <w:rPr>
          <w:sz w:val="20"/>
        </w:rPr>
        <w:t>Adhitya,</w:t>
      </w:r>
      <w:r>
        <w:rPr>
          <w:spacing w:val="-4"/>
          <w:sz w:val="20"/>
        </w:rPr>
        <w:t> </w:t>
      </w:r>
      <w:r>
        <w:rPr>
          <w:sz w:val="20"/>
        </w:rPr>
        <w:t>and</w:t>
      </w:r>
      <w:r>
        <w:rPr>
          <w:spacing w:val="-3"/>
          <w:sz w:val="20"/>
        </w:rPr>
        <w:t> </w:t>
      </w:r>
      <w:r>
        <w:rPr>
          <w:sz w:val="20"/>
        </w:rPr>
        <w:t>I.</w:t>
      </w:r>
      <w:r>
        <w:rPr>
          <w:spacing w:val="-6"/>
          <w:sz w:val="20"/>
        </w:rPr>
        <w:t> </w:t>
      </w:r>
      <w:r>
        <w:rPr>
          <w:sz w:val="20"/>
        </w:rPr>
        <w:t>Halim,</w:t>
      </w:r>
      <w:r>
        <w:rPr>
          <w:spacing w:val="-2"/>
          <w:sz w:val="20"/>
        </w:rPr>
        <w:t> </w:t>
      </w:r>
      <w:r>
        <w:rPr>
          <w:sz w:val="20"/>
        </w:rPr>
        <w:t>“Assessing</w:t>
      </w:r>
      <w:r>
        <w:rPr>
          <w:spacing w:val="-1"/>
          <w:sz w:val="20"/>
        </w:rPr>
        <w:t> </w:t>
      </w:r>
      <w:r>
        <w:rPr>
          <w:sz w:val="20"/>
        </w:rPr>
        <w:t>the</w:t>
      </w:r>
      <w:r>
        <w:rPr>
          <w:spacing w:val="-2"/>
          <w:sz w:val="20"/>
        </w:rPr>
        <w:t> </w:t>
      </w:r>
      <w:r>
        <w:rPr>
          <w:sz w:val="20"/>
        </w:rPr>
        <w:t>feasibility</w:t>
      </w:r>
      <w:r>
        <w:rPr>
          <w:spacing w:val="-2"/>
          <w:sz w:val="20"/>
        </w:rPr>
        <w:t> </w:t>
      </w:r>
      <w:r>
        <w:rPr>
          <w:sz w:val="20"/>
        </w:rPr>
        <w:t>of</w:t>
      </w:r>
      <w:r>
        <w:rPr>
          <w:spacing w:val="-4"/>
          <w:sz w:val="20"/>
        </w:rPr>
        <w:t> </w:t>
      </w:r>
      <w:r>
        <w:rPr>
          <w:sz w:val="20"/>
        </w:rPr>
        <w:t>gray,</w:t>
      </w:r>
      <w:r>
        <w:rPr>
          <w:spacing w:val="-4"/>
          <w:sz w:val="20"/>
        </w:rPr>
        <w:t> </w:t>
      </w:r>
      <w:r>
        <w:rPr>
          <w:sz w:val="20"/>
        </w:rPr>
        <w:t>blue,</w:t>
      </w:r>
      <w:r>
        <w:rPr>
          <w:spacing w:val="-1"/>
          <w:sz w:val="20"/>
        </w:rPr>
        <w:t> </w:t>
      </w:r>
      <w:r>
        <w:rPr>
          <w:sz w:val="20"/>
        </w:rPr>
        <w:t>and green ammonia productions in Indonesia: A techno-economic and environmental perspective,” </w:t>
      </w:r>
      <w:r>
        <w:rPr>
          <w:i/>
          <w:sz w:val="20"/>
        </w:rPr>
        <w:t>Int. J. Renew. Energy Dev.</w:t>
      </w:r>
      <w:r>
        <w:rPr>
          <w:sz w:val="20"/>
        </w:rPr>
        <w:t>, vol. 12, no. 6, pp. 1030–1040, Nov. 2023, doi: 10.14710/ijred.2023.58035.</w:t>
      </w:r>
    </w:p>
    <w:sectPr>
      <w:pgSz w:w="12240" w:h="15840"/>
      <w:pgMar w:top="138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w:altName w:val="Calibri"/>
    <w:charset w:val="1"/>
    <w:family w:val="roman"/>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864" w:hanging="504"/>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782" w:hanging="504"/>
      </w:pPr>
      <w:rPr>
        <w:rFonts w:hint="default"/>
        <w:lang w:val="en-US" w:eastAsia="en-US" w:bidi="ar-SA"/>
      </w:rPr>
    </w:lvl>
    <w:lvl w:ilvl="2">
      <w:start w:val="0"/>
      <w:numFmt w:val="bullet"/>
      <w:lvlText w:val="•"/>
      <w:lvlJc w:val="left"/>
      <w:pPr>
        <w:ind w:left="2704" w:hanging="504"/>
      </w:pPr>
      <w:rPr>
        <w:rFonts w:hint="default"/>
        <w:lang w:val="en-US" w:eastAsia="en-US" w:bidi="ar-SA"/>
      </w:rPr>
    </w:lvl>
    <w:lvl w:ilvl="3">
      <w:start w:val="0"/>
      <w:numFmt w:val="bullet"/>
      <w:lvlText w:val="•"/>
      <w:lvlJc w:val="left"/>
      <w:pPr>
        <w:ind w:left="3626" w:hanging="504"/>
      </w:pPr>
      <w:rPr>
        <w:rFonts w:hint="default"/>
        <w:lang w:val="en-US" w:eastAsia="en-US" w:bidi="ar-SA"/>
      </w:rPr>
    </w:lvl>
    <w:lvl w:ilvl="4">
      <w:start w:val="0"/>
      <w:numFmt w:val="bullet"/>
      <w:lvlText w:val="•"/>
      <w:lvlJc w:val="left"/>
      <w:pPr>
        <w:ind w:left="4548" w:hanging="504"/>
      </w:pPr>
      <w:rPr>
        <w:rFonts w:hint="default"/>
        <w:lang w:val="en-US" w:eastAsia="en-US" w:bidi="ar-SA"/>
      </w:rPr>
    </w:lvl>
    <w:lvl w:ilvl="5">
      <w:start w:val="0"/>
      <w:numFmt w:val="bullet"/>
      <w:lvlText w:val="•"/>
      <w:lvlJc w:val="left"/>
      <w:pPr>
        <w:ind w:left="5470" w:hanging="504"/>
      </w:pPr>
      <w:rPr>
        <w:rFonts w:hint="default"/>
        <w:lang w:val="en-US" w:eastAsia="en-US" w:bidi="ar-SA"/>
      </w:rPr>
    </w:lvl>
    <w:lvl w:ilvl="6">
      <w:start w:val="0"/>
      <w:numFmt w:val="bullet"/>
      <w:lvlText w:val="•"/>
      <w:lvlJc w:val="left"/>
      <w:pPr>
        <w:ind w:left="6392" w:hanging="504"/>
      </w:pPr>
      <w:rPr>
        <w:rFonts w:hint="default"/>
        <w:lang w:val="en-US" w:eastAsia="en-US" w:bidi="ar-SA"/>
      </w:rPr>
    </w:lvl>
    <w:lvl w:ilvl="7">
      <w:start w:val="0"/>
      <w:numFmt w:val="bullet"/>
      <w:lvlText w:val="•"/>
      <w:lvlJc w:val="left"/>
      <w:pPr>
        <w:ind w:left="7314" w:hanging="504"/>
      </w:pPr>
      <w:rPr>
        <w:rFonts w:hint="default"/>
        <w:lang w:val="en-US" w:eastAsia="en-US" w:bidi="ar-SA"/>
      </w:rPr>
    </w:lvl>
    <w:lvl w:ilvl="8">
      <w:start w:val="0"/>
      <w:numFmt w:val="bullet"/>
      <w:lvlText w:val="•"/>
      <w:lvlJc w:val="left"/>
      <w:pPr>
        <w:ind w:left="8236" w:hanging="504"/>
      </w:pPr>
      <w:rPr>
        <w:rFonts w:hint="default"/>
        <w:lang w:val="en-US" w:eastAsia="en-US" w:bidi="ar-SA"/>
      </w:rPr>
    </w:lvl>
  </w:abstractNum>
  <w:abstractNum w:abstractNumId="2">
    <w:multiLevelType w:val="hybridMultilevel"/>
    <w:lvl w:ilvl="0">
      <w:start w:val="0"/>
      <w:numFmt w:val="bullet"/>
      <w:lvlText w:val="-"/>
      <w:lvlJc w:val="left"/>
      <w:pPr>
        <w:ind w:left="787" w:hanging="360"/>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710" w:hanging="360"/>
      </w:pPr>
      <w:rPr>
        <w:rFonts w:hint="default"/>
        <w:lang w:val="en-US" w:eastAsia="en-US" w:bidi="ar-SA"/>
      </w:rPr>
    </w:lvl>
    <w:lvl w:ilvl="2">
      <w:start w:val="0"/>
      <w:numFmt w:val="bullet"/>
      <w:lvlText w:val="•"/>
      <w:lvlJc w:val="left"/>
      <w:pPr>
        <w:ind w:left="2640" w:hanging="360"/>
      </w:pPr>
      <w:rPr>
        <w:rFonts w:hint="default"/>
        <w:lang w:val="en-US" w:eastAsia="en-US" w:bidi="ar-SA"/>
      </w:rPr>
    </w:lvl>
    <w:lvl w:ilvl="3">
      <w:start w:val="0"/>
      <w:numFmt w:val="bullet"/>
      <w:lvlText w:val="•"/>
      <w:lvlJc w:val="left"/>
      <w:pPr>
        <w:ind w:left="3570" w:hanging="360"/>
      </w:pPr>
      <w:rPr>
        <w:rFonts w:hint="default"/>
        <w:lang w:val="en-US" w:eastAsia="en-US" w:bidi="ar-SA"/>
      </w:rPr>
    </w:lvl>
    <w:lvl w:ilvl="4">
      <w:start w:val="0"/>
      <w:numFmt w:val="bullet"/>
      <w:lvlText w:val="•"/>
      <w:lvlJc w:val="left"/>
      <w:pPr>
        <w:ind w:left="4500" w:hanging="360"/>
      </w:pPr>
      <w:rPr>
        <w:rFonts w:hint="default"/>
        <w:lang w:val="en-US" w:eastAsia="en-US" w:bidi="ar-SA"/>
      </w:rPr>
    </w:lvl>
    <w:lvl w:ilvl="5">
      <w:start w:val="0"/>
      <w:numFmt w:val="bullet"/>
      <w:lvlText w:val="•"/>
      <w:lvlJc w:val="left"/>
      <w:pPr>
        <w:ind w:left="5430" w:hanging="360"/>
      </w:pPr>
      <w:rPr>
        <w:rFonts w:hint="default"/>
        <w:lang w:val="en-US" w:eastAsia="en-US" w:bidi="ar-SA"/>
      </w:rPr>
    </w:lvl>
    <w:lvl w:ilvl="6">
      <w:start w:val="0"/>
      <w:numFmt w:val="bullet"/>
      <w:lvlText w:val="•"/>
      <w:lvlJc w:val="left"/>
      <w:pPr>
        <w:ind w:left="6360" w:hanging="360"/>
      </w:pPr>
      <w:rPr>
        <w:rFonts w:hint="default"/>
        <w:lang w:val="en-US" w:eastAsia="en-US" w:bidi="ar-SA"/>
      </w:rPr>
    </w:lvl>
    <w:lvl w:ilvl="7">
      <w:start w:val="0"/>
      <w:numFmt w:val="bullet"/>
      <w:lvlText w:val="•"/>
      <w:lvlJc w:val="left"/>
      <w:pPr>
        <w:ind w:left="7290" w:hanging="360"/>
      </w:pPr>
      <w:rPr>
        <w:rFonts w:hint="default"/>
        <w:lang w:val="en-US" w:eastAsia="en-US" w:bidi="ar-SA"/>
      </w:rPr>
    </w:lvl>
    <w:lvl w:ilvl="8">
      <w:start w:val="0"/>
      <w:numFmt w:val="bullet"/>
      <w:lvlText w:val="•"/>
      <w:lvlJc w:val="left"/>
      <w:pPr>
        <w:ind w:left="8220" w:hanging="360"/>
      </w:pPr>
      <w:rPr>
        <w:rFonts w:hint="default"/>
        <w:lang w:val="en-US" w:eastAsia="en-US" w:bidi="ar-SA"/>
      </w:rPr>
    </w:lvl>
  </w:abstractNum>
  <w:abstractNum w:abstractNumId="1">
    <w:multiLevelType w:val="hybridMultilevel"/>
    <w:lvl w:ilvl="0">
      <w:start w:val="1"/>
      <w:numFmt w:val="decimal"/>
      <w:lvlText w:val="%1."/>
      <w:lvlJc w:val="left"/>
      <w:pPr>
        <w:ind w:left="787" w:hanging="428"/>
        <w:jc w:val="left"/>
      </w:pPr>
      <w:rPr>
        <w:rFonts w:hint="default" w:ascii="Times New Roman" w:hAnsi="Times New Roman" w:eastAsia="Times New Roman" w:cs="Times New Roman"/>
        <w:b/>
        <w:bCs/>
        <w:i w:val="0"/>
        <w:iCs w:val="0"/>
        <w:spacing w:val="0"/>
        <w:w w:val="99"/>
        <w:sz w:val="20"/>
        <w:szCs w:val="20"/>
        <w:lang w:val="en-US" w:eastAsia="en-US" w:bidi="ar-SA"/>
      </w:rPr>
    </w:lvl>
    <w:lvl w:ilvl="1">
      <w:start w:val="1"/>
      <w:numFmt w:val="lowerLetter"/>
      <w:lvlText w:val="%2."/>
      <w:lvlJc w:val="left"/>
      <w:pPr>
        <w:ind w:left="787" w:hanging="428"/>
        <w:jc w:val="right"/>
      </w:pPr>
      <w:rPr>
        <w:rFonts w:hint="default"/>
        <w:spacing w:val="0"/>
        <w:w w:val="99"/>
        <w:lang w:val="en-US" w:eastAsia="en-US" w:bidi="ar-SA"/>
      </w:rPr>
    </w:lvl>
    <w:lvl w:ilvl="2">
      <w:start w:val="0"/>
      <w:numFmt w:val="bullet"/>
      <w:lvlText w:val="•"/>
      <w:lvlJc w:val="left"/>
      <w:pPr>
        <w:ind w:left="2640" w:hanging="428"/>
      </w:pPr>
      <w:rPr>
        <w:rFonts w:hint="default"/>
        <w:lang w:val="en-US" w:eastAsia="en-US" w:bidi="ar-SA"/>
      </w:rPr>
    </w:lvl>
    <w:lvl w:ilvl="3">
      <w:start w:val="0"/>
      <w:numFmt w:val="bullet"/>
      <w:lvlText w:val="•"/>
      <w:lvlJc w:val="left"/>
      <w:pPr>
        <w:ind w:left="3570" w:hanging="428"/>
      </w:pPr>
      <w:rPr>
        <w:rFonts w:hint="default"/>
        <w:lang w:val="en-US" w:eastAsia="en-US" w:bidi="ar-SA"/>
      </w:rPr>
    </w:lvl>
    <w:lvl w:ilvl="4">
      <w:start w:val="0"/>
      <w:numFmt w:val="bullet"/>
      <w:lvlText w:val="•"/>
      <w:lvlJc w:val="left"/>
      <w:pPr>
        <w:ind w:left="4500" w:hanging="428"/>
      </w:pPr>
      <w:rPr>
        <w:rFonts w:hint="default"/>
        <w:lang w:val="en-US" w:eastAsia="en-US" w:bidi="ar-SA"/>
      </w:rPr>
    </w:lvl>
    <w:lvl w:ilvl="5">
      <w:start w:val="0"/>
      <w:numFmt w:val="bullet"/>
      <w:lvlText w:val="•"/>
      <w:lvlJc w:val="left"/>
      <w:pPr>
        <w:ind w:left="5430" w:hanging="428"/>
      </w:pPr>
      <w:rPr>
        <w:rFonts w:hint="default"/>
        <w:lang w:val="en-US" w:eastAsia="en-US" w:bidi="ar-SA"/>
      </w:rPr>
    </w:lvl>
    <w:lvl w:ilvl="6">
      <w:start w:val="0"/>
      <w:numFmt w:val="bullet"/>
      <w:lvlText w:val="•"/>
      <w:lvlJc w:val="left"/>
      <w:pPr>
        <w:ind w:left="6360" w:hanging="428"/>
      </w:pPr>
      <w:rPr>
        <w:rFonts w:hint="default"/>
        <w:lang w:val="en-US" w:eastAsia="en-US" w:bidi="ar-SA"/>
      </w:rPr>
    </w:lvl>
    <w:lvl w:ilvl="7">
      <w:start w:val="0"/>
      <w:numFmt w:val="bullet"/>
      <w:lvlText w:val="•"/>
      <w:lvlJc w:val="left"/>
      <w:pPr>
        <w:ind w:left="7290" w:hanging="428"/>
      </w:pPr>
      <w:rPr>
        <w:rFonts w:hint="default"/>
        <w:lang w:val="en-US" w:eastAsia="en-US" w:bidi="ar-SA"/>
      </w:rPr>
    </w:lvl>
    <w:lvl w:ilvl="8">
      <w:start w:val="0"/>
      <w:numFmt w:val="bullet"/>
      <w:lvlText w:val="•"/>
      <w:lvlJc w:val="left"/>
      <w:pPr>
        <w:ind w:left="8220" w:hanging="428"/>
      </w:pPr>
      <w:rPr>
        <w:rFonts w:hint="default"/>
        <w:lang w:val="en-US" w:eastAsia="en-US" w:bidi="ar-SA"/>
      </w:rPr>
    </w:lvl>
  </w:abstractNum>
  <w:abstractNum w:abstractNumId="0">
    <w:multiLevelType w:val="hybridMultilevel"/>
    <w:lvl w:ilvl="0">
      <w:start w:val="1"/>
      <w:numFmt w:val="decimal"/>
      <w:lvlText w:val="%1."/>
      <w:lvlJc w:val="left"/>
      <w:pPr>
        <w:ind w:left="787" w:hanging="428"/>
        <w:jc w:val="left"/>
      </w:pPr>
      <w:rPr>
        <w:rFonts w:hint="default" w:ascii="Times New Roman" w:hAnsi="Times New Roman" w:eastAsia="Times New Roman" w:cs="Times New Roman"/>
        <w:b/>
        <w:bCs/>
        <w:i w:val="0"/>
        <w:iCs w:val="0"/>
        <w:spacing w:val="0"/>
        <w:w w:val="99"/>
        <w:sz w:val="20"/>
        <w:szCs w:val="20"/>
        <w:lang w:val="en-US" w:eastAsia="en-US" w:bidi="ar-SA"/>
      </w:rPr>
    </w:lvl>
    <w:lvl w:ilvl="1">
      <w:start w:val="1"/>
      <w:numFmt w:val="lowerLetter"/>
      <w:lvlText w:val="%2."/>
      <w:lvlJc w:val="left"/>
      <w:pPr>
        <w:ind w:left="787" w:hanging="428"/>
        <w:jc w:val="left"/>
      </w:pPr>
      <w:rPr>
        <w:rFonts w:hint="default" w:ascii="Times New Roman" w:hAnsi="Times New Roman" w:eastAsia="Times New Roman" w:cs="Times New Roman"/>
        <w:b w:val="0"/>
        <w:bCs w:val="0"/>
        <w:i/>
        <w:iCs/>
        <w:spacing w:val="0"/>
        <w:w w:val="99"/>
        <w:sz w:val="20"/>
        <w:szCs w:val="20"/>
        <w:lang w:val="en-US" w:eastAsia="en-US" w:bidi="ar-SA"/>
      </w:rPr>
    </w:lvl>
    <w:lvl w:ilvl="2">
      <w:start w:val="0"/>
      <w:numFmt w:val="bullet"/>
      <w:lvlText w:val="•"/>
      <w:lvlJc w:val="left"/>
      <w:pPr>
        <w:ind w:left="1574" w:hanging="428"/>
      </w:pPr>
      <w:rPr>
        <w:rFonts w:hint="default"/>
        <w:lang w:val="en-US" w:eastAsia="en-US" w:bidi="ar-SA"/>
      </w:rPr>
    </w:lvl>
    <w:lvl w:ilvl="3">
      <w:start w:val="0"/>
      <w:numFmt w:val="bullet"/>
      <w:lvlText w:val="•"/>
      <w:lvlJc w:val="left"/>
      <w:pPr>
        <w:ind w:left="1972" w:hanging="428"/>
      </w:pPr>
      <w:rPr>
        <w:rFonts w:hint="default"/>
        <w:lang w:val="en-US" w:eastAsia="en-US" w:bidi="ar-SA"/>
      </w:rPr>
    </w:lvl>
    <w:lvl w:ilvl="4">
      <w:start w:val="0"/>
      <w:numFmt w:val="bullet"/>
      <w:lvlText w:val="•"/>
      <w:lvlJc w:val="left"/>
      <w:pPr>
        <w:ind w:left="2369" w:hanging="428"/>
      </w:pPr>
      <w:rPr>
        <w:rFonts w:hint="default"/>
        <w:lang w:val="en-US" w:eastAsia="en-US" w:bidi="ar-SA"/>
      </w:rPr>
    </w:lvl>
    <w:lvl w:ilvl="5">
      <w:start w:val="0"/>
      <w:numFmt w:val="bullet"/>
      <w:lvlText w:val="•"/>
      <w:lvlJc w:val="left"/>
      <w:pPr>
        <w:ind w:left="2766" w:hanging="428"/>
      </w:pPr>
      <w:rPr>
        <w:rFonts w:hint="default"/>
        <w:lang w:val="en-US" w:eastAsia="en-US" w:bidi="ar-SA"/>
      </w:rPr>
    </w:lvl>
    <w:lvl w:ilvl="6">
      <w:start w:val="0"/>
      <w:numFmt w:val="bullet"/>
      <w:lvlText w:val="•"/>
      <w:lvlJc w:val="left"/>
      <w:pPr>
        <w:ind w:left="3164" w:hanging="428"/>
      </w:pPr>
      <w:rPr>
        <w:rFonts w:hint="default"/>
        <w:lang w:val="en-US" w:eastAsia="en-US" w:bidi="ar-SA"/>
      </w:rPr>
    </w:lvl>
    <w:lvl w:ilvl="7">
      <w:start w:val="0"/>
      <w:numFmt w:val="bullet"/>
      <w:lvlText w:val="•"/>
      <w:lvlJc w:val="left"/>
      <w:pPr>
        <w:ind w:left="3561" w:hanging="428"/>
      </w:pPr>
      <w:rPr>
        <w:rFonts w:hint="default"/>
        <w:lang w:val="en-US" w:eastAsia="en-US" w:bidi="ar-SA"/>
      </w:rPr>
    </w:lvl>
    <w:lvl w:ilvl="8">
      <w:start w:val="0"/>
      <w:numFmt w:val="bullet"/>
      <w:lvlText w:val="•"/>
      <w:lvlJc w:val="left"/>
      <w:pPr>
        <w:ind w:left="3959" w:hanging="428"/>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426" w:right="425"/>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786" w:hanging="427"/>
      <w:outlineLvl w:val="2"/>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ind w:left="425" w:right="425"/>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786" w:hanging="504"/>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ekaherawati@mail.ugm.ac.id" TargetMode="Externa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2025-10-15T14:09:21Z</dcterms:created>
  <dcterms:modified xsi:type="dcterms:W3CDTF">2025-10-15T14:09:21Z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