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D7B77EA" w:rsidR="0016385D" w:rsidRPr="00D74B9C" w:rsidRDefault="00C64ECE" w:rsidP="00B41F1B">
      <w:pPr>
        <w:pStyle w:val="PaperTitle"/>
        <w:spacing w:before="0"/>
        <w:rPr>
          <w:b w:val="0"/>
          <w:bCs/>
          <w:sz w:val="24"/>
          <w:szCs w:val="24"/>
        </w:rPr>
      </w:pPr>
      <w:r w:rsidRPr="00D74B9C">
        <w:t>Electrospun Generation of Lead-Free CsCu</w:t>
      </w:r>
      <w:r w:rsidRPr="00D74B9C">
        <w:softHyphen/>
      </w:r>
      <w:r w:rsidRPr="00D74B9C">
        <w:rPr>
          <w:vertAlign w:val="subscript"/>
        </w:rPr>
        <w:t>2</w:t>
      </w:r>
      <w:r w:rsidRPr="00D74B9C">
        <w:t>I</w:t>
      </w:r>
      <w:r w:rsidRPr="00D74B9C">
        <w:rPr>
          <w:vertAlign w:val="subscript"/>
        </w:rPr>
        <w:t>3</w:t>
      </w:r>
      <w:r w:rsidRPr="00D74B9C">
        <w:t xml:space="preserve"> Polystyrene Nanofibers</w:t>
      </w:r>
    </w:p>
    <w:p w14:paraId="548D96A3" w14:textId="26FDE09F" w:rsidR="00C14B14" w:rsidRPr="00D74B9C" w:rsidRDefault="00C64ECE" w:rsidP="2F830975">
      <w:pPr>
        <w:pStyle w:val="AuthorName"/>
        <w:rPr>
          <w:sz w:val="20"/>
          <w:lang w:val="en-GB" w:eastAsia="en-GB"/>
        </w:rPr>
      </w:pPr>
      <w:r w:rsidRPr="00D74B9C">
        <w:t>Vito Bintang Saputra</w:t>
      </w:r>
      <w:r w:rsidR="00EF6940" w:rsidRPr="00D74B9C">
        <w:rPr>
          <w:vertAlign w:val="superscript"/>
        </w:rPr>
        <w:t>1,</w:t>
      </w:r>
      <w:r w:rsidRPr="00D74B9C">
        <w:rPr>
          <w:vertAlign w:val="superscript"/>
        </w:rPr>
        <w:t>2</w:t>
      </w:r>
      <w:r w:rsidRPr="00D74B9C">
        <w:t>,</w:t>
      </w:r>
      <w:r w:rsidR="0016385D" w:rsidRPr="00D74B9C">
        <w:t xml:space="preserve"> </w:t>
      </w:r>
      <w:r w:rsidRPr="00D74B9C">
        <w:t>Tobias Haposan</w:t>
      </w:r>
      <w:r w:rsidRPr="00D74B9C">
        <w:rPr>
          <w:vertAlign w:val="superscript"/>
        </w:rPr>
        <w:t>1</w:t>
      </w:r>
      <w:r w:rsidRPr="00D74B9C">
        <w:t>, Dicky Andro Charli</w:t>
      </w:r>
      <w:r w:rsidRPr="00D74B9C">
        <w:rPr>
          <w:vertAlign w:val="superscript"/>
        </w:rPr>
        <w:t>3</w:t>
      </w:r>
      <w:r w:rsidRPr="00D74B9C">
        <w:t>, Riska Rachmantyo</w:t>
      </w:r>
      <w:r w:rsidRPr="00D74B9C">
        <w:rPr>
          <w:vertAlign w:val="superscript"/>
        </w:rPr>
        <w:t>4</w:t>
      </w:r>
      <w:r w:rsidRPr="00D74B9C">
        <w:t>, Sri Hartati</w:t>
      </w:r>
      <w:r w:rsidRPr="00D74B9C">
        <w:rPr>
          <w:vertAlign w:val="superscript"/>
        </w:rPr>
        <w:t>1</w:t>
      </w:r>
      <w:r w:rsidRPr="00D74B9C">
        <w:t>, Arie Wibowo</w:t>
      </w:r>
      <w:r w:rsidRPr="00D74B9C">
        <w:rPr>
          <w:vertAlign w:val="superscript"/>
        </w:rPr>
        <w:t>4</w:t>
      </w:r>
      <w:r w:rsidRPr="00D74B9C">
        <w:t>, Lina Jaya Diguna</w:t>
      </w:r>
      <w:r w:rsidRPr="00D74B9C">
        <w:rPr>
          <w:vertAlign w:val="superscript"/>
        </w:rPr>
        <w:t>5</w:t>
      </w:r>
      <w:r w:rsidRPr="00D74B9C">
        <w:t>, Akmal Zulfi</w:t>
      </w:r>
      <w:r w:rsidRPr="00D74B9C">
        <w:rPr>
          <w:vertAlign w:val="superscript"/>
        </w:rPr>
        <w:t>6</w:t>
      </w:r>
      <w:r w:rsidRPr="00D74B9C">
        <w:t xml:space="preserve">, </w:t>
      </w:r>
      <w:proofErr w:type="spellStart"/>
      <w:r w:rsidRPr="00D74B9C">
        <w:t>Witri</w:t>
      </w:r>
      <w:proofErr w:type="spellEnd"/>
      <w:r w:rsidRPr="00D74B9C">
        <w:t xml:space="preserve"> Wahyu Lestari</w:t>
      </w:r>
      <w:r w:rsidRPr="00D74B9C">
        <w:rPr>
          <w:vertAlign w:val="superscript"/>
        </w:rPr>
        <w:t>2</w:t>
      </w:r>
      <w:r w:rsidR="00B41F1B">
        <w:rPr>
          <w:vertAlign w:val="superscript"/>
        </w:rPr>
        <w:t xml:space="preserve"> </w:t>
      </w:r>
      <w:r w:rsidR="00B41F1B" w:rsidRPr="00B41F1B">
        <w:rPr>
          <w:vertAlign w:val="superscript"/>
        </w:rPr>
        <w:t>a)</w:t>
      </w:r>
      <w:r w:rsidRPr="00D74B9C">
        <w:t>, and Arramel</w:t>
      </w:r>
      <w:r w:rsidRPr="00D74B9C">
        <w:rPr>
          <w:vertAlign w:val="superscript"/>
        </w:rPr>
        <w:t>1</w:t>
      </w:r>
      <w:r w:rsidR="00B41F1B">
        <w:rPr>
          <w:vertAlign w:val="superscript"/>
        </w:rPr>
        <w:t xml:space="preserve"> </w:t>
      </w:r>
      <w:r w:rsidR="00B41F1B" w:rsidRPr="00B41F1B">
        <w:rPr>
          <w:vertAlign w:val="superscript"/>
        </w:rPr>
        <w:t>b)</w:t>
      </w:r>
    </w:p>
    <w:p w14:paraId="5CFA9C09" w14:textId="24CB70A3" w:rsidR="00C14B14" w:rsidRPr="00D74B9C" w:rsidRDefault="00027428" w:rsidP="008F0E44">
      <w:pPr>
        <w:pStyle w:val="AuthorAffiliation"/>
        <w:rPr>
          <w:rFonts w:ascii="Arial" w:eastAsia="Arial" w:hAnsi="Arial" w:cs="Arial"/>
          <w:szCs w:val="24"/>
        </w:rPr>
      </w:pPr>
      <w:r w:rsidRPr="00D74B9C">
        <w:rPr>
          <w:vertAlign w:val="superscript"/>
        </w:rPr>
        <w:t>1</w:t>
      </w:r>
      <w:r w:rsidR="00C64ECE" w:rsidRPr="00D74B9C">
        <w:t>C</w:t>
      </w:r>
      <w:r w:rsidR="00C64ECE" w:rsidRPr="00D74B9C">
        <w:rPr>
          <w:rFonts w:eastAsia="Arial"/>
        </w:rPr>
        <w:t>enter of Excellence Applied Physics and Chemistry, Nano Center Indonesia, Jalan Raya PUSPIPTEK, 15314 South Tangerang, Indonesia</w:t>
      </w:r>
    </w:p>
    <w:p w14:paraId="6A2304CE" w14:textId="77777777" w:rsidR="00C64ECE" w:rsidRPr="00D74B9C" w:rsidRDefault="0016782F" w:rsidP="00C64ECE">
      <w:pPr>
        <w:jc w:val="center"/>
        <w:rPr>
          <w:rFonts w:eastAsia="Arial"/>
          <w:i/>
          <w:iCs/>
          <w:color w:val="000000"/>
          <w:sz w:val="20"/>
        </w:rPr>
      </w:pPr>
      <w:r w:rsidRPr="00D74B9C">
        <w:t xml:space="preserve"> </w:t>
      </w:r>
      <w:r w:rsidR="00C64ECE" w:rsidRPr="00D74B9C">
        <w:rPr>
          <w:rFonts w:eastAsia="Arial"/>
          <w:i/>
          <w:iCs/>
          <w:color w:val="000000"/>
          <w:sz w:val="20"/>
          <w:vertAlign w:val="superscript"/>
        </w:rPr>
        <w:t>2</w:t>
      </w:r>
      <w:r w:rsidR="00C64ECE" w:rsidRPr="00D74B9C">
        <w:rPr>
          <w:rFonts w:eastAsia="Arial"/>
          <w:i/>
          <w:iCs/>
          <w:color w:val="000000"/>
          <w:sz w:val="20"/>
        </w:rPr>
        <w:t>Department of Chemistry, Faculty of Mathematics and Natural Sciences, Universitas Sebelas Maret, 57126 Surakarta, Indonesia</w:t>
      </w:r>
    </w:p>
    <w:p w14:paraId="5C7C3A4F" w14:textId="77777777" w:rsidR="00C64ECE" w:rsidRPr="00D74B9C" w:rsidRDefault="00C64ECE" w:rsidP="00C64ECE">
      <w:pPr>
        <w:jc w:val="center"/>
        <w:rPr>
          <w:rFonts w:eastAsia="Arial"/>
          <w:i/>
          <w:iCs/>
          <w:color w:val="000000"/>
          <w:sz w:val="20"/>
        </w:rPr>
      </w:pPr>
      <w:r w:rsidRPr="00D74B9C">
        <w:rPr>
          <w:rFonts w:eastAsia="Arial"/>
          <w:i/>
          <w:iCs/>
          <w:color w:val="000000"/>
          <w:sz w:val="20"/>
          <w:vertAlign w:val="superscript"/>
        </w:rPr>
        <w:t>3</w:t>
      </w:r>
      <w:r w:rsidRPr="00D74B9C">
        <w:rPr>
          <w:rFonts w:eastAsia="Arial"/>
          <w:i/>
          <w:iCs/>
          <w:color w:val="000000"/>
          <w:sz w:val="20"/>
        </w:rPr>
        <w:t>Departmen of Physics, Institut Teknologi Kalimantan, Balikpapan 75127, Indonesia</w:t>
      </w:r>
    </w:p>
    <w:p w14:paraId="24D5E2FC" w14:textId="77777777" w:rsidR="00C64ECE" w:rsidRPr="00D74B9C" w:rsidRDefault="00C64ECE" w:rsidP="008F0E44">
      <w:pPr>
        <w:pStyle w:val="AuthorAffiliation"/>
        <w:rPr>
          <w:rFonts w:eastAsia="Arial"/>
        </w:rPr>
      </w:pPr>
      <w:r w:rsidRPr="00D74B9C">
        <w:rPr>
          <w:rFonts w:eastAsia="Arial"/>
          <w:vertAlign w:val="superscript"/>
        </w:rPr>
        <w:t>4</w:t>
      </w:r>
      <w:r w:rsidRPr="00D74B9C">
        <w:rPr>
          <w:rFonts w:eastAsia="Arial"/>
        </w:rPr>
        <w:t>Materials Science and Engineering research Group, faculty of Mechanical and Aerospace Engineering, Institut Teknologi Bandung, Bandung 40132, Indonesia</w:t>
      </w:r>
    </w:p>
    <w:p w14:paraId="3C71A1CF" w14:textId="39634002" w:rsidR="00C64ECE" w:rsidRPr="00D74B9C" w:rsidRDefault="00C64ECE" w:rsidP="00C64ECE">
      <w:pPr>
        <w:jc w:val="center"/>
        <w:rPr>
          <w:i/>
          <w:iCs/>
          <w:sz w:val="20"/>
          <w:shd w:val="clear" w:color="auto" w:fill="FFFFFF"/>
        </w:rPr>
      </w:pPr>
      <w:r w:rsidRPr="00D74B9C">
        <w:rPr>
          <w:rFonts w:eastAsia="Arial"/>
          <w:i/>
          <w:iCs/>
          <w:color w:val="000000"/>
          <w:sz w:val="20"/>
          <w:vertAlign w:val="superscript"/>
        </w:rPr>
        <w:t>5</w:t>
      </w:r>
      <w:r w:rsidRPr="00D74B9C">
        <w:rPr>
          <w:i/>
          <w:iCs/>
          <w:sz w:val="20"/>
          <w:shd w:val="clear" w:color="auto" w:fill="FFFFFF"/>
        </w:rPr>
        <w:t>Department of Renewable Energy Engineering, Universitas Prasetiya Mulya, BSD City, Tangerang, Banten, 15339, Indonesia</w:t>
      </w:r>
    </w:p>
    <w:p w14:paraId="6E5947E1" w14:textId="2F9B593B" w:rsidR="00C64ECE" w:rsidRPr="00D74B9C" w:rsidRDefault="00C64ECE" w:rsidP="00C64ECE">
      <w:pPr>
        <w:jc w:val="center"/>
        <w:rPr>
          <w:i/>
          <w:iCs/>
          <w:sz w:val="20"/>
          <w:shd w:val="clear" w:color="auto" w:fill="FFFFFF"/>
        </w:rPr>
      </w:pPr>
      <w:r w:rsidRPr="00D74B9C">
        <w:rPr>
          <w:i/>
          <w:iCs/>
          <w:sz w:val="20"/>
          <w:shd w:val="clear" w:color="auto" w:fill="FFFFFF"/>
          <w:vertAlign w:val="superscript"/>
        </w:rPr>
        <w:t>6</w:t>
      </w:r>
      <w:r w:rsidRPr="00D74B9C">
        <w:rPr>
          <w:i/>
          <w:iCs/>
          <w:color w:val="000000"/>
          <w:sz w:val="20"/>
          <w:shd w:val="clear" w:color="auto" w:fill="FFFFFF"/>
        </w:rPr>
        <w:t>R</w:t>
      </w:r>
      <w:r w:rsidRPr="00D74B9C">
        <w:rPr>
          <w:rStyle w:val="hlfld-affiliation"/>
          <w:i/>
          <w:iCs/>
          <w:color w:val="000000"/>
          <w:sz w:val="20"/>
          <w:shd w:val="clear" w:color="auto" w:fill="FFFFFF"/>
        </w:rPr>
        <w:t>esearch Center for Environmental and Clean Technology, National Research and Innovation Agency (BRIN), Komplek BRIN Cisitu, Bandung 40135, Indonesia</w:t>
      </w:r>
    </w:p>
    <w:p w14:paraId="3EAF16AE" w14:textId="30B4BE5B" w:rsidR="00C14B14" w:rsidRPr="00D74B9C" w:rsidRDefault="00C14B14" w:rsidP="008F0E44">
      <w:pPr>
        <w:pStyle w:val="AuthorEmail"/>
      </w:pPr>
      <w:r w:rsidRPr="00D74B9C">
        <w:br/>
      </w:r>
    </w:p>
    <w:p w14:paraId="27FC1E91" w14:textId="174BE490" w:rsidR="00B41F1B" w:rsidRDefault="00E55D98" w:rsidP="008F0E44">
      <w:pPr>
        <w:pStyle w:val="AuthorEmail"/>
        <w:rPr>
          <w:rFonts w:eastAsia="Arial"/>
          <w:color w:val="000000"/>
        </w:rPr>
      </w:pPr>
      <w:r w:rsidRPr="00D74B9C">
        <w:rPr>
          <w:rFonts w:eastAsia="Arial"/>
          <w:color w:val="000000"/>
          <w:vertAlign w:val="superscript"/>
        </w:rPr>
        <w:t>a)</w:t>
      </w:r>
      <w:r w:rsidR="00B41F1B">
        <w:rPr>
          <w:rFonts w:eastAsia="Arial"/>
          <w:color w:val="000000"/>
          <w:vertAlign w:val="superscript"/>
        </w:rPr>
        <w:t xml:space="preserve"> </w:t>
      </w:r>
      <w:r w:rsidRPr="00D74B9C">
        <w:rPr>
          <w:rFonts w:eastAsia="Arial"/>
          <w:color w:val="000000"/>
        </w:rPr>
        <w:t xml:space="preserve">Corresponding author: </w:t>
      </w:r>
      <w:hyperlink r:id="rId8" w:history="1">
        <w:r w:rsidRPr="00D74B9C">
          <w:rPr>
            <w:rStyle w:val="Hyperlink"/>
            <w:rFonts w:eastAsia="Arial"/>
          </w:rPr>
          <w:t>witriwahyu@staff.uns.ac.id</w:t>
        </w:r>
      </w:hyperlink>
      <w:r w:rsidRPr="00D74B9C">
        <w:rPr>
          <w:rFonts w:eastAsia="Arial"/>
          <w:color w:val="000000"/>
        </w:rPr>
        <w:t xml:space="preserve"> </w:t>
      </w:r>
    </w:p>
    <w:p w14:paraId="6B9767B6" w14:textId="0157906A" w:rsidR="00E55D98" w:rsidRPr="00D74B9C" w:rsidRDefault="00B41F1B" w:rsidP="008F0E44">
      <w:pPr>
        <w:pStyle w:val="AuthorEmail"/>
      </w:pPr>
      <w:r w:rsidRPr="00B41F1B">
        <w:rPr>
          <w:rFonts w:eastAsia="Arial"/>
          <w:color w:val="000000"/>
          <w:vertAlign w:val="superscript"/>
        </w:rPr>
        <w:t>b)</w:t>
      </w:r>
      <w:r w:rsidR="00E55D98" w:rsidRPr="00D74B9C">
        <w:rPr>
          <w:rFonts w:eastAsia="Arial"/>
          <w:color w:val="000000"/>
        </w:rPr>
        <w:t xml:space="preserve"> </w:t>
      </w:r>
      <w:hyperlink r:id="rId9" w:history="1">
        <w:r w:rsidR="00E55D98" w:rsidRPr="00D74B9C">
          <w:rPr>
            <w:rStyle w:val="Hyperlink"/>
            <w:rFonts w:eastAsia="Arial"/>
          </w:rPr>
          <w:t>arramel@nano.or.id</w:t>
        </w:r>
      </w:hyperlink>
    </w:p>
    <w:p w14:paraId="36F7A56F" w14:textId="432BBB83" w:rsidR="00C74F33" w:rsidRPr="00D74B9C" w:rsidRDefault="0016385D" w:rsidP="009909BB">
      <w:pPr>
        <w:pStyle w:val="Abstract"/>
      </w:pPr>
      <w:r w:rsidRPr="00D74B9C">
        <w:rPr>
          <w:b/>
          <w:bCs/>
        </w:rPr>
        <w:t>Abstract.</w:t>
      </w:r>
      <w:r w:rsidRPr="00D74B9C">
        <w:t xml:space="preserve"> </w:t>
      </w:r>
      <w:r w:rsidR="008F0E44" w:rsidRPr="00D74B9C">
        <w:t>Lead-free CsCu</w:t>
      </w:r>
      <w:r w:rsidR="008F0E44" w:rsidRPr="00D74B9C">
        <w:rPr>
          <w:vertAlign w:val="subscript"/>
        </w:rPr>
        <w:t>2</w:t>
      </w:r>
      <w:r w:rsidR="008F0E44" w:rsidRPr="00D74B9C">
        <w:t>I</w:t>
      </w:r>
      <w:r w:rsidR="008F0E44" w:rsidRPr="00D74B9C">
        <w:rPr>
          <w:vertAlign w:val="subscript"/>
        </w:rPr>
        <w:t>3</w:t>
      </w:r>
      <w:r w:rsidR="008F0E44" w:rsidRPr="00D74B9C">
        <w:t xml:space="preserve"> perovskite nanocrystals showcase unique optoelectronic features. Nevertheless, their structural stability under harsh conditions and surface and defects of grain boundary diminish their optoelectronic efficiency due to non-radiative recombination. </w:t>
      </w:r>
      <w:r w:rsidR="008F0E44" w:rsidRPr="00D74B9C">
        <w:rPr>
          <w:rFonts w:eastAsia="Arial"/>
        </w:rPr>
        <w:t>Incorporating a polymer matrix into perovskite structure presents an effective strategy to enhance its stability and decrease undesired defects.</w:t>
      </w:r>
      <w:r w:rsidR="008F0E44" w:rsidRPr="00D74B9C">
        <w:t xml:space="preserve"> </w:t>
      </w:r>
      <w:r w:rsidR="008F0E44" w:rsidRPr="00D74B9C">
        <w:rPr>
          <w:rFonts w:eastAsia="Arial"/>
        </w:rPr>
        <w:t>This study explores the formation of lead-free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perovskite integrated with the polystyrene nanofibers (PS-NFs), examining their structural and vibrational characteristics through </w:t>
      </w:r>
      <w:r w:rsidR="00620981" w:rsidRPr="00D74B9C">
        <w:rPr>
          <w:rFonts w:eastAsia="Arial"/>
        </w:rPr>
        <w:t>F</w:t>
      </w:r>
      <w:r w:rsidR="008F0E44" w:rsidRPr="00D74B9C">
        <w:rPr>
          <w:rFonts w:eastAsia="Arial"/>
        </w:rPr>
        <w:t xml:space="preserve">ourier </w:t>
      </w:r>
      <w:r w:rsidR="0072648C" w:rsidRPr="00D74B9C">
        <w:rPr>
          <w:rFonts w:eastAsia="Arial"/>
        </w:rPr>
        <w:t>t</w:t>
      </w:r>
      <w:r w:rsidR="008F0E44" w:rsidRPr="00D74B9C">
        <w:rPr>
          <w:rFonts w:eastAsia="Arial"/>
        </w:rPr>
        <w:t xml:space="preserve">ransform </w:t>
      </w:r>
      <w:r w:rsidR="0072648C" w:rsidRPr="00D74B9C">
        <w:rPr>
          <w:rFonts w:eastAsia="Arial"/>
        </w:rPr>
        <w:t>i</w:t>
      </w:r>
      <w:r w:rsidR="008F0E44" w:rsidRPr="00D74B9C">
        <w:rPr>
          <w:rFonts w:eastAsia="Arial"/>
        </w:rPr>
        <w:t xml:space="preserve">nfrared (FTIR), X-ray </w:t>
      </w:r>
      <w:r w:rsidR="0072648C" w:rsidRPr="00D74B9C">
        <w:rPr>
          <w:rFonts w:eastAsia="Arial"/>
        </w:rPr>
        <w:t>d</w:t>
      </w:r>
      <w:r w:rsidR="008F0E44" w:rsidRPr="00D74B9C">
        <w:rPr>
          <w:rFonts w:eastAsia="Arial"/>
        </w:rPr>
        <w:t>iffraction (XRD) and Raman spectroscopy. PS facilitates the encapsulation of the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perovskite surface, leading to an enhanced stability.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9C4AB2" w:rsidRPr="00D74B9C">
        <w:rPr>
          <w:rFonts w:eastAsia="Arial"/>
        </w:rPr>
        <w:t>-</w:t>
      </w:r>
      <w:r w:rsidR="008F0E44" w:rsidRPr="00D74B9C">
        <w:rPr>
          <w:rFonts w:eastAsia="Arial"/>
        </w:rPr>
        <w:t>PS nanofibers were prepared via post-encapsulation using the electrospinning technique, utilizing several parameters</w:t>
      </w:r>
      <w:r w:rsidR="008F0E44" w:rsidRPr="00D74B9C">
        <w:t xml:space="preserve"> </w:t>
      </w:r>
      <w:r w:rsidR="008F0E44" w:rsidRPr="00D74B9C">
        <w:rPr>
          <w:rFonts w:eastAsia="Arial"/>
        </w:rPr>
        <w:t>such as a flow rate of 0.</w:t>
      </w:r>
      <w:r w:rsidR="002B3998" w:rsidRPr="00D74B9C">
        <w:rPr>
          <w:rFonts w:eastAsia="Arial"/>
        </w:rPr>
        <w:t>4</w:t>
      </w:r>
      <w:r w:rsidR="008F0E44" w:rsidRPr="00D74B9C">
        <w:rPr>
          <w:rFonts w:eastAsia="Arial"/>
        </w:rPr>
        <w:t xml:space="preserve"> mL/min, voltage of 15 kV, and humidity at 60</w:t>
      </w:r>
      <w:r w:rsidR="002B3998" w:rsidRPr="00D74B9C">
        <w:rPr>
          <w:rFonts w:eastAsia="Arial"/>
        </w:rPr>
        <w:t xml:space="preserve"> </w:t>
      </w:r>
      <w:r w:rsidR="008F0E44" w:rsidRPr="00D74B9C">
        <w:rPr>
          <w:rFonts w:eastAsia="Arial"/>
        </w:rPr>
        <w:t>°C. FTIR analysis reveals the successful incorporation of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into PS</w:t>
      </w:r>
      <w:r w:rsidR="002C18B9" w:rsidRPr="00D74B9C">
        <w:rPr>
          <w:rFonts w:eastAsia="Arial"/>
        </w:rPr>
        <w:t>-</w:t>
      </w:r>
      <w:r w:rsidR="008F0E44" w:rsidRPr="00D74B9C">
        <w:rPr>
          <w:rFonts w:eastAsia="Arial"/>
        </w:rPr>
        <w:t>NFs, evidenced by the emergence of characteristic absorption peaks at 43</w:t>
      </w:r>
      <w:r w:rsidR="002B3998" w:rsidRPr="00D74B9C">
        <w:rPr>
          <w:rFonts w:eastAsia="Arial"/>
        </w:rPr>
        <w:t>9</w:t>
      </w:r>
      <w:r w:rsidR="008F0E44" w:rsidRPr="00D74B9C">
        <w:rPr>
          <w:rFonts w:eastAsia="Arial"/>
        </w:rPr>
        <w:t xml:space="preserve"> cm</w:t>
      </w:r>
      <w:r w:rsidR="008F0E44" w:rsidRPr="00D74B9C">
        <w:rPr>
          <w:rFonts w:eastAsia="Arial"/>
          <w:vertAlign w:val="superscript"/>
        </w:rPr>
        <w:t>-1</w:t>
      </w:r>
      <w:r w:rsidR="008F0E44" w:rsidRPr="00D74B9C">
        <w:rPr>
          <w:rFonts w:eastAsia="Arial"/>
        </w:rPr>
        <w:t>, indicative of the existence of metal-halide bonds. The XRD spectrum presents an amorphous peak attributed to the polystyrene matrix within the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perovskite structure. XRD analysis indicates the presence of both styrene and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phases in the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0E6185" w:rsidRPr="00D74B9C">
        <w:rPr>
          <w:rFonts w:eastAsia="Arial"/>
        </w:rPr>
        <w:t>-</w:t>
      </w:r>
      <w:r w:rsidR="008F0E44" w:rsidRPr="00D74B9C">
        <w:rPr>
          <w:rFonts w:eastAsia="Arial"/>
        </w:rPr>
        <w:t>PS nanofibers, demonstrating a strong correlation with the original materials utilized. Raman spectra confirmed that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was successfully embedded in polystyrene nanofibers. This encapsulation led to intensity reduction in the PS nanofibers Raman spectrum, indicating the strong binding with CsCu</w:t>
      </w:r>
      <w:r w:rsidR="008F0E44" w:rsidRPr="00D74B9C">
        <w:rPr>
          <w:rFonts w:eastAsia="Arial"/>
          <w:vertAlign w:val="subscript"/>
        </w:rPr>
        <w:t>2</w:t>
      </w:r>
      <w:r w:rsidR="008F0E44" w:rsidRPr="00D74B9C">
        <w:rPr>
          <w:rFonts w:eastAsia="Arial"/>
        </w:rPr>
        <w:t>I</w:t>
      </w:r>
      <w:r w:rsidR="008F0E44" w:rsidRPr="00D74B9C">
        <w:rPr>
          <w:rFonts w:eastAsia="Arial"/>
          <w:vertAlign w:val="subscript"/>
        </w:rPr>
        <w:t>3</w:t>
      </w:r>
      <w:r w:rsidR="008F0E44" w:rsidRPr="00D74B9C">
        <w:rPr>
          <w:rFonts w:eastAsia="Arial"/>
        </w:rPr>
        <w:t xml:space="preserve">, accompanied by the present of emerge peak in the </w:t>
      </w:r>
      <w:r w:rsidR="002B3998" w:rsidRPr="00D74B9C">
        <w:rPr>
          <w:rFonts w:eastAsia="Arial"/>
        </w:rPr>
        <w:t xml:space="preserve">200 – </w:t>
      </w:r>
      <w:r w:rsidR="00CF3196" w:rsidRPr="00D74B9C">
        <w:rPr>
          <w:rFonts w:eastAsia="Arial"/>
        </w:rPr>
        <w:t>5</w:t>
      </w:r>
      <w:r w:rsidR="002B3998" w:rsidRPr="00D74B9C">
        <w:rPr>
          <w:rFonts w:eastAsia="Arial"/>
        </w:rPr>
        <w:t>0</w:t>
      </w:r>
      <w:r w:rsidR="008F0E44" w:rsidRPr="00D74B9C">
        <w:rPr>
          <w:rFonts w:eastAsia="Arial"/>
        </w:rPr>
        <w:t xml:space="preserve"> cm</w:t>
      </w:r>
      <w:r w:rsidR="00CF3196" w:rsidRPr="00D74B9C">
        <w:rPr>
          <w:rFonts w:eastAsia="Arial"/>
          <w:vertAlign w:val="superscript"/>
        </w:rPr>
        <w:t>-1</w:t>
      </w:r>
      <w:r w:rsidR="008F0E44" w:rsidRPr="00D74B9C">
        <w:rPr>
          <w:rFonts w:eastAsia="Arial"/>
        </w:rPr>
        <w:t xml:space="preserve"> range. This effort led to the advancement of hybrid materials towards </w:t>
      </w:r>
      <w:proofErr w:type="gramStart"/>
      <w:r w:rsidR="008F0E44" w:rsidRPr="00D74B9C">
        <w:rPr>
          <w:rFonts w:eastAsia="Arial"/>
        </w:rPr>
        <w:t>the high</w:t>
      </w:r>
      <w:proofErr w:type="gramEnd"/>
      <w:r w:rsidR="008F0E44" w:rsidRPr="00D74B9C">
        <w:rPr>
          <w:rFonts w:eastAsia="Arial"/>
        </w:rPr>
        <w:t>-efficiency optoelectronic devices to come.</w:t>
      </w:r>
    </w:p>
    <w:p w14:paraId="536B9705" w14:textId="7D015B4F" w:rsidR="00C74F33" w:rsidRPr="00D74B9C" w:rsidRDefault="00C74F33" w:rsidP="00B41F1B">
      <w:pPr>
        <w:spacing w:after="120"/>
        <w:jc w:val="center"/>
        <w:rPr>
          <w:b/>
          <w:bCs/>
          <w:szCs w:val="24"/>
        </w:rPr>
      </w:pPr>
      <w:r w:rsidRPr="00D74B9C">
        <w:rPr>
          <w:b/>
          <w:bCs/>
          <w:szCs w:val="24"/>
        </w:rPr>
        <w:t>INTRODUCTION</w:t>
      </w:r>
    </w:p>
    <w:p w14:paraId="7F117569" w14:textId="232B3AD7" w:rsidR="00C74F33" w:rsidRPr="00D74B9C" w:rsidRDefault="00C74F33" w:rsidP="009B297F">
      <w:pPr>
        <w:ind w:firstLine="284"/>
        <w:jc w:val="both"/>
        <w:rPr>
          <w:sz w:val="20"/>
        </w:rPr>
      </w:pPr>
      <w:r w:rsidRPr="00D74B9C">
        <w:rPr>
          <w:sz w:val="20"/>
        </w:rPr>
        <w:t>All-inorganic metal halide perovskites are showing promise applications in solar cells, LEDs, and photodetectors due to their unique features such as adjustable distribution, flexible band gap, and long carrier diffusion</w:t>
      </w:r>
      <w:r w:rsidR="00B41F1B">
        <w:rPr>
          <w:sz w:val="20"/>
        </w:rPr>
        <w:t xml:space="preserve"> [</w:t>
      </w:r>
      <w:r w:rsidR="00784729" w:rsidRPr="00B41F1B">
        <w:rPr>
          <w:sz w:val="20"/>
        </w:rPr>
        <w:fldChar w:fldCharType="begin"/>
      </w:r>
      <w:r w:rsidR="00784729" w:rsidRPr="00B41F1B">
        <w:rPr>
          <w:sz w:val="20"/>
        </w:rPr>
        <w:instrText xml:space="preserve"> ADDIN ZOTERO_ITEM CSL_CITATION {"citationID":"WMSkhgPI","properties":{"formattedCitation":"\\super 1\\nosupersub{}","plainCitation":"1","noteIndex":0},"citationItems":[{"id":553,"uris":["http://zotero.org/users/local/7BqPjDBE/items/9X6EBR3C"],"itemData":{"id":553,"type":"article-journal","abstract":"Abstract\n            \n              Low‐dimensional ternary copper iodide metal halide with strong quantum confinement effects has made great progress in optoelectronic fields. However, efficient regulation of anisotropic growth of metal halides single crystal still remains a great challenge. Herein, 2 cm size CsCu\n              2\n              I\n              3\n              single crystals with tunable aspect ratio and the trap states (\n              n\n              trap\n              ) as low as 5.38 × 10\n              9\n               cm\n              −3\n              are fabricated by optimized anti‐solvent vapor‐assisted method, in which the growth cycle is shortened by half. Evidenced by real‐time observation and the LaMer growth model, the rapid and anisotropic growth mechanism is ascribed to preferential 1D growth, promoted by high concentration and fast vapor rate. Furthermore, the aspect‐ratio‐dependent optoelectronic performance is observed, the on–off ratio for 2 cm CsCu\n              2\n              I\n              3\n              single crystal are enhanced 350 times compared with those of short and thick single crystal, which shows ultrahigh on‐off ratio of 1570, D* of 1.34 × 10\n              12\n               Jones,\n              R\n              \n                λ\n              \n              of 276.94 mA W\n              −1\n              ,\n              t\n              rise\n              /\n              t\n              decay\n              of 0.37 and 1.08 ms, and EQE of 95.53%, which are clearly at very high level among lead‐free perovskite‐based photodetectors. This study not only provides a new strategy for overcoming anisotropic growth limitations of low‐dimensional metal halides, but also paves a way for high‐performance optoelectronic applications.","container-title":"Advanced Science","DOI":"10.1002/advs.202206417","ISSN":"2198-3844, 2198-3844","issue":"7","journalAbbreviation":"Advanced Science","language":"en","page":"2206417","source":"DOI.org (Crossref)","title":"Anisotropic Growth of Centimeter‐Size CsCu&lt;sub&gt;2&lt;/sub&gt; I&lt;sub&gt;3&lt;/sub&gt; Single Crystals with Ultra‐Low Trap Density for Aspect‐Ratio‐Dependent Photodetectors","volume":"10","author":[{"family":"Han","given":"Sancan"},{"family":"Quan","given":"Jiale"},{"family":"Wang","given":"Ding"},{"family":"Li","given":"Huijun"},{"family":"Liu","given":"Xinya"},{"family":"Xu","given":"Jingcheng"},{"family":"Zhang","given":"Yixin"},{"family":"Li","given":"Ziqing"},{"family":"Wu","given":"Limin"},{"family":"Fang","given":"Xiaosheng"}],"issued":{"date-parts":[["2023",3]]}}}],"schema":"https://github.com/citation-style-language/schema/raw/master/csl-citation.json"} </w:instrText>
      </w:r>
      <w:r w:rsidR="00784729" w:rsidRPr="00B41F1B">
        <w:rPr>
          <w:sz w:val="20"/>
        </w:rPr>
        <w:fldChar w:fldCharType="separate"/>
      </w:r>
      <w:r w:rsidR="00D06695" w:rsidRPr="00B41F1B">
        <w:rPr>
          <w:sz w:val="20"/>
        </w:rPr>
        <w:t>1</w:t>
      </w:r>
      <w:r w:rsidR="00784729" w:rsidRPr="00B41F1B">
        <w:rPr>
          <w:sz w:val="20"/>
        </w:rPr>
        <w:fldChar w:fldCharType="end"/>
      </w:r>
      <w:r w:rsidR="00B41F1B">
        <w:rPr>
          <w:sz w:val="20"/>
        </w:rPr>
        <w:t>]</w:t>
      </w:r>
      <w:r w:rsidRPr="00D74B9C">
        <w:rPr>
          <w:sz w:val="20"/>
        </w:rPr>
        <w:t>. Despite the common use of lead-based perovskites in optoelectronic devices, their toxic nature and stability issues limit their widespread adoption. Substituting Pb</w:t>
      </w:r>
      <w:r w:rsidRPr="00D74B9C">
        <w:rPr>
          <w:sz w:val="20"/>
          <w:vertAlign w:val="superscript"/>
        </w:rPr>
        <w:t>2+</w:t>
      </w:r>
      <w:r w:rsidRPr="00D74B9C">
        <w:rPr>
          <w:sz w:val="20"/>
        </w:rPr>
        <w:t xml:space="preserve"> with environmentally sustainable cations presents a potential solution to these issues. Recently, there has been significant interest in utilizing the copper(I) cation (Cu</w:t>
      </w:r>
      <w:r w:rsidRPr="00D74B9C">
        <w:rPr>
          <w:sz w:val="20"/>
          <w:vertAlign w:val="superscript"/>
        </w:rPr>
        <w:t>+</w:t>
      </w:r>
      <w:r w:rsidRPr="00D74B9C">
        <w:rPr>
          <w:sz w:val="20"/>
        </w:rPr>
        <w:t>) as a substitute for lead in the creation of all-inorganic lead-free halide emitters, denoted as (CsX)</w:t>
      </w:r>
      <w:r w:rsidRPr="00D74B9C">
        <w:rPr>
          <w:sz w:val="20"/>
          <w:vertAlign w:val="subscript"/>
        </w:rPr>
        <w:t>1-y</w:t>
      </w:r>
      <w:r w:rsidRPr="00D74B9C">
        <w:rPr>
          <w:sz w:val="20"/>
        </w:rPr>
        <w:t>(CuX)</w:t>
      </w:r>
      <w:r w:rsidRPr="00D74B9C">
        <w:rPr>
          <w:sz w:val="20"/>
          <w:vertAlign w:val="subscript"/>
        </w:rPr>
        <w:t>y</w:t>
      </w:r>
      <w:r w:rsidRPr="00D74B9C">
        <w:rPr>
          <w:sz w:val="20"/>
        </w:rPr>
        <w:t xml:space="preserve"> (where X=I, Br, or Cl). This alternative is gaining attention due to its cost-effectiveness, widespread availability, and environmentally benign light emission properties. By examining the crystal structures of these compounds, a series of Cu(I)-based ternary halide materials can be derived, wherein the copper composition (y) is increased, resulting in the formation of Cs</w:t>
      </w:r>
      <w:r w:rsidRPr="00D74B9C">
        <w:rPr>
          <w:sz w:val="20"/>
          <w:vertAlign w:val="subscript"/>
        </w:rPr>
        <w:t>2</w:t>
      </w:r>
      <w:r w:rsidRPr="00D74B9C">
        <w:rPr>
          <w:sz w:val="20"/>
        </w:rPr>
        <w:t>CuX</w:t>
      </w:r>
      <w:r w:rsidRPr="00D74B9C">
        <w:rPr>
          <w:sz w:val="20"/>
          <w:vertAlign w:val="subscript"/>
        </w:rPr>
        <w:t>3</w:t>
      </w:r>
      <w:r w:rsidRPr="00D74B9C">
        <w:rPr>
          <w:sz w:val="20"/>
        </w:rPr>
        <w:t>, Cs</w:t>
      </w:r>
      <w:r w:rsidRPr="00D74B9C">
        <w:rPr>
          <w:sz w:val="20"/>
          <w:vertAlign w:val="subscript"/>
        </w:rPr>
        <w:t>3</w:t>
      </w:r>
      <w:r w:rsidRPr="00D74B9C">
        <w:rPr>
          <w:sz w:val="20"/>
        </w:rPr>
        <w:t>Cu</w:t>
      </w:r>
      <w:r w:rsidRPr="00D74B9C">
        <w:rPr>
          <w:sz w:val="20"/>
          <w:vertAlign w:val="subscript"/>
        </w:rPr>
        <w:t>2</w:t>
      </w:r>
      <w:r w:rsidRPr="00D74B9C">
        <w:rPr>
          <w:sz w:val="20"/>
        </w:rPr>
        <w:t>X</w:t>
      </w:r>
      <w:r w:rsidRPr="00D74B9C">
        <w:rPr>
          <w:sz w:val="20"/>
          <w:vertAlign w:val="subscript"/>
        </w:rPr>
        <w:t>5</w:t>
      </w:r>
      <w:r w:rsidRPr="00D74B9C">
        <w:rPr>
          <w:sz w:val="20"/>
        </w:rPr>
        <w:t>, CsCuX</w:t>
      </w:r>
      <w:r w:rsidRPr="00D74B9C">
        <w:rPr>
          <w:sz w:val="20"/>
          <w:vertAlign w:val="subscript"/>
        </w:rPr>
        <w:t>2</w:t>
      </w:r>
      <w:r w:rsidRPr="00D74B9C">
        <w:rPr>
          <w:sz w:val="20"/>
        </w:rPr>
        <w:t>, CsCu</w:t>
      </w:r>
      <w:r w:rsidRPr="00D74B9C">
        <w:rPr>
          <w:sz w:val="20"/>
          <w:vertAlign w:val="subscript"/>
        </w:rPr>
        <w:t>2</w:t>
      </w:r>
      <w:r w:rsidRPr="00D74B9C">
        <w:rPr>
          <w:sz w:val="20"/>
        </w:rPr>
        <w:t>X</w:t>
      </w:r>
      <w:r w:rsidRPr="00D74B9C">
        <w:rPr>
          <w:sz w:val="20"/>
          <w:vertAlign w:val="subscript"/>
        </w:rPr>
        <w:t>3</w:t>
      </w:r>
      <w:r w:rsidRPr="00D74B9C">
        <w:rPr>
          <w:sz w:val="20"/>
        </w:rPr>
        <w:t>, CsCu</w:t>
      </w:r>
      <w:r w:rsidRPr="00D74B9C">
        <w:rPr>
          <w:sz w:val="20"/>
          <w:vertAlign w:val="subscript"/>
        </w:rPr>
        <w:t>4</w:t>
      </w:r>
      <w:r w:rsidRPr="00D74B9C">
        <w:rPr>
          <w:sz w:val="20"/>
        </w:rPr>
        <w:t>X</w:t>
      </w:r>
      <w:r w:rsidRPr="00D74B9C">
        <w:rPr>
          <w:sz w:val="20"/>
          <w:vertAlign w:val="subscript"/>
        </w:rPr>
        <w:t>5</w:t>
      </w:r>
      <w:r w:rsidRPr="00D74B9C">
        <w:rPr>
          <w:sz w:val="20"/>
        </w:rPr>
        <w:t>, and CsCu</w:t>
      </w:r>
      <w:r w:rsidRPr="00D74B9C">
        <w:rPr>
          <w:sz w:val="20"/>
          <w:vertAlign w:val="subscript"/>
        </w:rPr>
        <w:t>9</w:t>
      </w:r>
      <w:r w:rsidRPr="00D74B9C">
        <w:rPr>
          <w:sz w:val="20"/>
        </w:rPr>
        <w:t>X</w:t>
      </w:r>
      <w:r w:rsidRPr="00D74B9C">
        <w:rPr>
          <w:sz w:val="20"/>
          <w:vertAlign w:val="subscript"/>
        </w:rPr>
        <w:t>10</w:t>
      </w:r>
      <w:r w:rsidRPr="00D74B9C">
        <w:rPr>
          <w:sz w:val="20"/>
        </w:rPr>
        <w:t xml:space="preserve"> (where X=Cl, Br, or I)</w:t>
      </w:r>
      <w:r w:rsidR="000D3BE5">
        <w:rPr>
          <w:sz w:val="20"/>
        </w:rPr>
        <w:t xml:space="preserve"> [</w:t>
      </w:r>
      <w:r w:rsidR="00784729" w:rsidRPr="000D3BE5">
        <w:rPr>
          <w:sz w:val="20"/>
        </w:rPr>
        <w:fldChar w:fldCharType="begin"/>
      </w:r>
      <w:r w:rsidR="00784729" w:rsidRPr="000D3BE5">
        <w:rPr>
          <w:sz w:val="20"/>
        </w:rPr>
        <w:instrText xml:space="preserve"> ADDIN ZOTERO_ITEM CSL_CITATION {"citationID":"VvHqZ0Ge","properties":{"formattedCitation":"\\super 2,3\\nosupersub{}","plainCitation":"2,3","noteIndex":0},"citationItems":[{"id":554,"uris":["http://zotero.org/users/local/7BqPjDBE/items/UQWIEYUU"],"itemData":{"id":554,"type":"article-journal","abstract":"Organic polymers can enhance the environmental stability of inorganic perovskite nanocrystals (IPNCs) by encapsulation. We fabricated lead-free IPNCs embedded in waterproof and luminous polymer fibers. The encapsulated perovskite nanocrystals within polystyrene (PS) polymers, CsCu2I3@PS (Y-fiber), and Cs3Cu2I5@ PS (B-fiber) were prepared by one-step electrospinning of the solutions containing the precursors (CsI and CuI) and PS. The embedded nanocrystals had highly uniform sizes, spatial distribution, and well-developed crystal structures. The Y- and B-fibers showed yellow and blue emission under ultraviolet (UV) light, respectively, and a white emission fiber layer was fabricated via dual-nozzle coelectrospinning using CsCu2I3 and Cs3Cu2I5 precursor solutions. The as-prepared B-fibers exhibited improved water stability without changing the crystal structure and photoluminescence (PL) emission in deionized water for 20 days. To enhance environmental stability and mechanical properties, transparent poly(dimethylsiloxane) (PDMS) films containing IPNCs@PS fibers presented strong PL emission without peak shift under 100% tensile strain, indicating highly flexible and humidity-durable characteristics.","container-title":"ACS Applied Nano Materials","DOI":"10.1021/acsanm.2c04261","ISSN":"2574-0970, 2574-0970","issue":"12","journalAbbreviation":"ACS Appl. Nano Mater.","language":"en","license":"https://doi.org/10.15223/policy-029","page":"18409-18416","source":"DOI.org (Crossref)","title":"Lead-Free Inorganic Nanoparticles of Perovskite Embedded within Waterproof Nanofiber Films for White Color Emission","volume":"5","author":[{"family":"Lee","given":"Yongju"},{"family":"Cha","given":"Ji-Hyun"},{"family":"Kim","given":"Heejin"},{"family":"Lee","given":"Ja Yeon"},{"family":"Lee","given":"Min Wook"},{"family":"Jang","given":"Ho Seong"},{"family":"Jung","given":"Duk-Young"}],"issued":{"date-parts":[["2022",12,23]]}}},{"id":251,"uris":["http://zotero.org/users/local/7BqPjDBE/items/FARWCWD4"],"itemData":{"id":251,"type":"article-journal","abstract":"Lead-based halide perovskites have received great research interest in producing exceptional optoelectronic devices owing to their superior photophysical properties. However, inclusion of toxic Pb in these perovskites brings great risk to public health and hinders their use. Here we report the use of copper(I) to fully substitute Pb to produce Pb-free one-dimensional (1D) CsCu2I3 single crystals (SCs). High-quality, air stable, and yellowemitting 1D CsCu2I3 SC with length as long as 13 mm is synthesized via inverse temperature crystallization method. A record photoluminescence quantum yield (PLQY) first exceeding 50% (50.4%) is obtained with oleic acid as additive during growth. White light-emitting diodes produced by using the 1D CsCu2I3 SC as yellow phosphors are strikingly capable of working continuously for more than 580 h with a half-lifetime of ~150 h in air. Photodetectors fabricated by the 1D CsCu2I3 SC show distinct UV response with fast response time as low as 50.4 ms (at 340 nm). Our findings pave a way by using the copper(I)-based 1D CsCu2I3 SCs for future highefficiency solid-state lighting and fast UV photodetection applications.","container-title":"Nano Energy","DOI":"10.1016/j.nanoen.2020.105570","ISSN":"22112855","journalAbbreviation":"Nano Energy","language":"en","page":"105570","source":"DOI.org (Crossref)","title":"Highly-efficient all-inorganic lead-free 1D CsCu2I3 single crystal for white-light emitting diodes and UV photodetection","volume":"81","author":[{"family":"Mo","given":"Xiaoming"},{"family":"Li","given":"Tao"},{"family":"Huang","given":"Fengchang"},{"family":"Li","given":"Zhuxin"},{"family":"Zhou","given":"Yulu"},{"family":"Lin","given":"Tao"},{"family":"Ouyang","given":"Yifang"},{"family":"Tao","given":"Xiaoma"},{"family":"Pan","given":"Caofeng"}],"issued":{"date-parts":[["2021",3]]}}}],"schema":"https://github.com/citation-style-language/schema/raw/master/csl-citation.json"} </w:instrText>
      </w:r>
      <w:r w:rsidR="00784729" w:rsidRPr="000D3BE5">
        <w:rPr>
          <w:sz w:val="20"/>
        </w:rPr>
        <w:fldChar w:fldCharType="separate"/>
      </w:r>
      <w:r w:rsidR="00D06695" w:rsidRPr="000D3BE5">
        <w:rPr>
          <w:sz w:val="20"/>
        </w:rPr>
        <w:t>2,3</w:t>
      </w:r>
      <w:r w:rsidR="00784729" w:rsidRPr="000D3BE5">
        <w:rPr>
          <w:sz w:val="20"/>
        </w:rPr>
        <w:fldChar w:fldCharType="end"/>
      </w:r>
      <w:r w:rsidR="000D3BE5">
        <w:rPr>
          <w:sz w:val="20"/>
        </w:rPr>
        <w:t>]</w:t>
      </w:r>
      <w:r w:rsidRPr="00D74B9C">
        <w:rPr>
          <w:sz w:val="20"/>
        </w:rPr>
        <w:t xml:space="preserve">. Researchers are particularly interested in </w:t>
      </w:r>
      <w:r w:rsidRPr="00D74B9C">
        <w:rPr>
          <w:sz w:val="20"/>
        </w:rPr>
        <w:lastRenderedPageBreak/>
        <w:t>low-dimensional perovskites because of their high exciton binding energies from intrinsic quantum confinement and high photoluminescence quantum yields (PLQYs). Yang et al. (2020) have successfully developed one-dimensional CsCu</w:t>
      </w:r>
      <w:r w:rsidRPr="00D74B9C">
        <w:rPr>
          <w:sz w:val="20"/>
          <w:vertAlign w:val="subscript"/>
        </w:rPr>
        <w:t>2</w:t>
      </w:r>
      <w:r w:rsidRPr="00D74B9C">
        <w:rPr>
          <w:sz w:val="20"/>
        </w:rPr>
        <w:t>I</w:t>
      </w:r>
      <w:r w:rsidRPr="00D74B9C">
        <w:rPr>
          <w:sz w:val="20"/>
          <w:vertAlign w:val="subscript"/>
        </w:rPr>
        <w:t>3</w:t>
      </w:r>
      <w:r w:rsidRPr="00D74B9C">
        <w:rPr>
          <w:sz w:val="20"/>
        </w:rPr>
        <w:t>, which exhibits remarkable bright yellow emission and a high photoluminescence quantum yield (PLQY) of up to 12.3%. This material also emerges as a promising candidate for deep ultraviolet (DUV) photodetector applications, achieving impressive responsiveness (R), specific detectivity (D*), and external quantum efficiency (EQE) values of 22.1 mA/W, 1.2 × 10</w:t>
      </w:r>
      <w:r w:rsidRPr="00D74B9C">
        <w:rPr>
          <w:sz w:val="20"/>
          <w:vertAlign w:val="superscript"/>
        </w:rPr>
        <w:t>11</w:t>
      </w:r>
      <w:r w:rsidRPr="00D74B9C">
        <w:rPr>
          <w:sz w:val="20"/>
        </w:rPr>
        <w:t xml:space="preserve"> Jones, and 10.3%, respectively, at a </w:t>
      </w:r>
      <w:r w:rsidR="00784729" w:rsidRPr="00D74B9C">
        <w:rPr>
          <w:sz w:val="20"/>
        </w:rPr>
        <w:t xml:space="preserve">specific </w:t>
      </w:r>
      <w:r w:rsidRPr="00D74B9C">
        <w:rPr>
          <w:sz w:val="20"/>
        </w:rPr>
        <w:t xml:space="preserve">light density </w:t>
      </w:r>
      <w:r w:rsidR="00784729" w:rsidRPr="00D74B9C">
        <w:rPr>
          <w:sz w:val="20"/>
        </w:rPr>
        <w:t>(</w:t>
      </w:r>
      <w:r w:rsidRPr="00D74B9C">
        <w:rPr>
          <w:sz w:val="20"/>
        </w:rPr>
        <w:t xml:space="preserve">0.305 </w:t>
      </w:r>
      <w:proofErr w:type="spellStart"/>
      <w:r w:rsidRPr="00D74B9C">
        <w:rPr>
          <w:sz w:val="20"/>
        </w:rPr>
        <w:t>mW</w:t>
      </w:r>
      <w:proofErr w:type="spellEnd"/>
      <w:r w:rsidRPr="00D74B9C">
        <w:rPr>
          <w:sz w:val="20"/>
        </w:rPr>
        <w:t>/cm</w:t>
      </w:r>
      <w:r w:rsidRPr="00D74B9C">
        <w:rPr>
          <w:sz w:val="20"/>
          <w:vertAlign w:val="superscript"/>
        </w:rPr>
        <w:t>2</w:t>
      </w:r>
      <w:r w:rsidR="00784729" w:rsidRPr="00D74B9C">
        <w:rPr>
          <w:sz w:val="20"/>
        </w:rPr>
        <w:t>)</w:t>
      </w:r>
      <w:r w:rsidR="000D3BE5">
        <w:rPr>
          <w:sz w:val="20"/>
        </w:rPr>
        <w:t xml:space="preserve"> [</w:t>
      </w:r>
      <w:r w:rsidR="00784729" w:rsidRPr="000D3BE5">
        <w:rPr>
          <w:sz w:val="20"/>
        </w:rPr>
        <w:fldChar w:fldCharType="begin"/>
      </w:r>
      <w:r w:rsidR="00784729" w:rsidRPr="000D3BE5">
        <w:rPr>
          <w:sz w:val="20"/>
        </w:rPr>
        <w:instrText xml:space="preserve"> ADDIN ZOTERO_ITEM CSL_CITATION {"citationID":"bxiQ8G4Z","properties":{"formattedCitation":"\\super 4,5\\nosupersub{}","plainCitation":"4,5","noteIndex":0},"citationItems":[{"id":556,"uris":["http://zotero.org/users/local/7BqPjDBE/items/UVBMX9U2"],"itemData":{"id":556,"type":"article-journal","abstract":"Lead-free highly luminescent CsCu2I3 perovskite has attracted much attention recently, but agreements on basic optical properties have remained unsettled. By correlating X-ray diffraction with the photoluminescence (PL) of CsCu2I3 single-crystal wires, we first show that blue PL at 420 nm originates from CuI. We then exclude defect states as a source for the broadband emission centered at 570 nm from the lack of defect absorption, PL under sub-bandgap photoexcitation, observations of a linear dependence of PL intensity on excitation laser power, and a strong spectral blueshift under mild hydrostatic pressure. Finally, using a model of the self-trapped exciton and the associated coordinate configuration diagram, we explain pressure evolutions of PL energy, intensity, and lifetime. Single-crystal wires also enable us to obtain polarization-dependent Raman spectra down to 10 cm−1 and confirm their respective ambient crystal structure of orthorhombic Cmcm and phase transition to Pbnm at </w:instrText>
      </w:r>
      <w:r w:rsidR="00784729" w:rsidRPr="000D3BE5">
        <w:rPr>
          <w:rFonts w:ascii="Cambria Math" w:hAnsi="Cambria Math" w:cs="Cambria Math"/>
          <w:sz w:val="20"/>
        </w:rPr>
        <w:instrText>∼</w:instrText>
      </w:r>
      <w:r w:rsidR="00784729" w:rsidRPr="000D3BE5">
        <w:rPr>
          <w:sz w:val="20"/>
        </w:rPr>
        <w:instrText xml:space="preserve">5 GPa.","container-title":"The Journal of Physical Chemistry Letters","DOI":"10.1021/acs.jpclett.2c01544","ISSN":"1948-7185, 1948-7185","issue":"28","journalAbbreviation":"J. Phys. Chem. Lett.","language":"en","license":"https://doi.org/10.15223/policy-029","page":"6447-6454","source":"DOI.org (Crossref)","title":"Photoluminescence and Raman Spectra of One-Dimensional Lead-free Perovskite CsCu&lt;sub&gt;2&lt;/sub&gt; I&lt;sub&gt;3&lt;/sub&gt; Single-Crystal Wires","volume":"13","author":[{"family":"Xing","given":"Xinxin"},{"family":"Tong","given":"Tian"},{"family":"Mohebinia","given":"Mohammadjavad"},{"family":"Wang","given":"Dezhi"},{"family":"Ren","given":"Zhifeng"},{"family":"Hadjiev","given":"Viktor G."},{"family":"Wang","given":"Zhiming"},{"family":"Bao","given":"Jiming"}],"issued":{"date-parts":[["2022",7,21]]}}},{"id":232,"uris":["http://zotero.org/users/local/7BqPjDBE/items/956E74SV"],"itemData":{"id":232,"type":"article-journal","abstract":"Lead halide perovskites have received much attention in the ﬁeld of optoelectronic devices. However, the environment-unfriendly nature and intrinsic instability of these perovskites hamper their commercial applications. In this work, one novel one-dimensional lead-free halide perovskite with high stability, CsCu2I3, was prepared via an antisolvent-assisted crystallization method. The prepared CsCu2I3 bears a high exciton binding energy of </w:instrText>
      </w:r>
      <w:r w:rsidR="00784729" w:rsidRPr="000D3BE5">
        <w:rPr>
          <w:rFonts w:ascii="Cambria Math" w:hAnsi="Cambria Math" w:cs="Cambria Math"/>
          <w:sz w:val="20"/>
        </w:rPr>
        <w:instrText>∼</w:instrText>
      </w:r>
      <w:r w:rsidR="00784729" w:rsidRPr="000D3BE5">
        <w:rPr>
          <w:sz w:val="20"/>
        </w:rPr>
        <w:instrText xml:space="preserve">105 meV and a high photoluminescence quantum yield of 12.3%. We fabricated a deep ultraviolet photodetector based on a CsCu2I3 ﬁlm that is nearly blind to 405 nm visible light but is sensitive to 265 and 365 nm illumination. The device exhibits excellent reproducibility and a high Ilight/Idark ratio of 22 under 265 nm illumination. Furthermore, the responsivity, speciﬁc detectivity, and external quantum eﬃciency are as high as 22.1 mA/W, 1.2 × 1011 Jones, and 10.3% under a light density of 0.305 mW/cm2, respectively. These ﬁndings demonstrate that CsCu2I3 perovskites should have great potential for future optoelectronics.","container-title":"The Journal of Physical Chemistry Letters","DOI":"10.1021/acs.jpclett.0c01832","ISSN":"1948-7185, 1948-7185","issue":"16","journalAbbreviation":"J. Phys. Chem. Lett.","language":"en","license":"https://doi.org/10.15223/policy-029","page":"6880-6886","source":"DOI.org (Crossref)","title":"High-Performance Deep Ultraviolet Photodetector Based on a One-Dimensional Lead-Free Halide Perovskite CsCu &lt;sub&gt;2&lt;/sub&gt; I &lt;sub&gt;3&lt;/sub&gt; Film with High Stability","volume":"11","author":[{"family":"Yang","given":"Jie"},{"family":"Kang","given":"Wei"},{"family":"Liu","given":"Zhengzheng"},{"family":"Pi","given":"Mingyu"},{"family":"Luo","given":"Lin-Bao"},{"family":"Li","given":"Chen"},{"family":"Lin","given":"Hao"},{"family":"Luo","given":"Zhongtao"},{"family":"Du","given":"Juan"},{"family":"Zhou","given":"Miao"},{"family":"Tang","given":"Xiaosheng"}],"issued":{"date-parts":[["2020",8,20]]}}}],"schema":"https://github.com/citation-style-language/schema/raw/master/csl-citation.json"} </w:instrText>
      </w:r>
      <w:r w:rsidR="00784729" w:rsidRPr="000D3BE5">
        <w:rPr>
          <w:sz w:val="20"/>
        </w:rPr>
        <w:fldChar w:fldCharType="separate"/>
      </w:r>
      <w:r w:rsidR="00D06695" w:rsidRPr="000D3BE5">
        <w:rPr>
          <w:sz w:val="20"/>
        </w:rPr>
        <w:t>4,5</w:t>
      </w:r>
      <w:r w:rsidR="00784729" w:rsidRPr="000D3BE5">
        <w:rPr>
          <w:sz w:val="20"/>
        </w:rPr>
        <w:fldChar w:fldCharType="end"/>
      </w:r>
      <w:r w:rsidR="000D3BE5" w:rsidRPr="000D3BE5">
        <w:rPr>
          <w:sz w:val="20"/>
        </w:rPr>
        <w:t>]</w:t>
      </w:r>
      <w:r w:rsidRPr="00D74B9C">
        <w:rPr>
          <w:sz w:val="20"/>
        </w:rPr>
        <w:t>. However, perovskite materials face challenges in thermal and optical stability, being prone to chemical degradation from environmental factors, which can compromise their optoelectronic performance</w:t>
      </w:r>
      <w:r w:rsidR="000D3BE5">
        <w:rPr>
          <w:sz w:val="20"/>
        </w:rPr>
        <w:t xml:space="preserve"> [</w:t>
      </w:r>
      <w:r w:rsidR="00784729" w:rsidRPr="000D3BE5">
        <w:rPr>
          <w:sz w:val="20"/>
        </w:rPr>
        <w:fldChar w:fldCharType="begin"/>
      </w:r>
      <w:r w:rsidR="00784729" w:rsidRPr="000D3BE5">
        <w:rPr>
          <w:sz w:val="20"/>
        </w:rPr>
        <w:instrText xml:space="preserve"> ADDIN ZOTERO_ITEM CSL_CITATION {"citationID":"14ITDXsu","properties":{"formattedCitation":"\\super 6\\nosupersub{}","plainCitation":"6","noteIndex":0},"citationItems":[{"id":551,"uris":["http://zotero.org/users/local/7BqPjDBE/items/XY99IS39"],"itemData":{"id":551,"type":"article-journal","abstract":"Metal halides perovskite materials with their excellent light absorption coefficient, rendering perovskite solar cells (PSCs) as potential candidates for the next generation of solar cells, have been attracting worldwide attention. One-dimensional flexible perovskite nanowires/nanoroads, with appropriate aspect ratios, can reduce crystal surface defect level and allow a smooth carrier transport channel. Herein, the all-inorganic perovskite/ polymer composite nanofiber membranes were fabricated via electrospinning technique. The hybrid allinorganic perovskite nanofiber membranes possessed the characteristics of bending under force, which emerged pleasurable flexibility. The viscosity of the spinning solution and the morphology of the perovskite nanofibers were prominent affected by the concentration of PbBr2 into the perovskite precursor solution. With the concentration of PbBr2 increased, both the grain sizes of perovskite nanocrystals on the nanofiber membranes and the corresponding PCE of the as-assembled PSCs were gradually increased, with a champion efficiency of 2.28% for 3 mol/L PbBr2. This research could assist in establishing systematic research on perovskite fiber structure and expanding its application in wearable electronic devices.","container-title":"Materials Research Bulletin","DOI":"10.1016/j.materresbull.2022.111747","ISSN":"00255408","journalAbbreviation":"Materials Research Bulletin","language":"en","page":"111747","source":"DOI.org (Crossref)","title":"Flexible hybrid perovskite nanofiber for all-inorganic perovskite solar cells","volume":"149","author":[{"family":"Ning","given":"Lei"},{"family":"Gu","given":"Ningxia"},{"family":"Wang","given":"Tianwei"},{"family":"Liu","given":"Weihong"},{"family":"Du","given":"Pingfan"},{"family":"Chen","given":"Wei-Hsiang"},{"family":"Song","given":"Lixin"},{"family":"Siddique","given":"Sheraz Hussain"},{"family":"Xiong","given":"Jie"}],"issued":{"date-parts":[["2022",5]]}}}],"schema":"https://github.com/citation-style-language/schema/raw/master/csl-citation.json"} </w:instrText>
      </w:r>
      <w:r w:rsidR="00784729" w:rsidRPr="000D3BE5">
        <w:rPr>
          <w:sz w:val="20"/>
        </w:rPr>
        <w:fldChar w:fldCharType="separate"/>
      </w:r>
      <w:r w:rsidR="00D06695" w:rsidRPr="000D3BE5">
        <w:rPr>
          <w:sz w:val="20"/>
        </w:rPr>
        <w:t>6</w:t>
      </w:r>
      <w:r w:rsidR="00784729" w:rsidRPr="000D3BE5">
        <w:rPr>
          <w:sz w:val="20"/>
        </w:rPr>
        <w:fldChar w:fldCharType="end"/>
      </w:r>
      <w:r w:rsidR="000D3BE5">
        <w:rPr>
          <w:sz w:val="20"/>
        </w:rPr>
        <w:t>]</w:t>
      </w:r>
      <w:r w:rsidRPr="00D74B9C">
        <w:rPr>
          <w:sz w:val="20"/>
        </w:rPr>
        <w:t>.</w:t>
      </w:r>
    </w:p>
    <w:p w14:paraId="337F8B07" w14:textId="279CFAA6" w:rsidR="00C74F33" w:rsidRPr="00D74B9C" w:rsidRDefault="00C74F33" w:rsidP="009B297F">
      <w:pPr>
        <w:ind w:firstLine="284"/>
        <w:jc w:val="both"/>
        <w:rPr>
          <w:sz w:val="20"/>
        </w:rPr>
      </w:pPr>
      <w:r w:rsidRPr="00D74B9C">
        <w:rPr>
          <w:sz w:val="20"/>
        </w:rPr>
        <w:t>Perovskite nanowires with controlled dimensions can improve device performance by reducing grain boundaries and surface imperfections, thereby enhancing carrier flow and device efficiency</w:t>
      </w:r>
      <w:r w:rsidR="000D3BE5">
        <w:rPr>
          <w:sz w:val="20"/>
        </w:rPr>
        <w:t xml:space="preserve"> [6]</w:t>
      </w:r>
      <w:r w:rsidRPr="00D74B9C">
        <w:rPr>
          <w:sz w:val="20"/>
        </w:rPr>
        <w:t>. Additionally, integrating perovskites with polymers that form nanowires can further enhance stability by protecting the perovskite surface and facilitating the formation of a solid film with excellent crystallinity</w:t>
      </w:r>
      <w:r w:rsidR="000D3BE5">
        <w:rPr>
          <w:sz w:val="20"/>
        </w:rPr>
        <w:t xml:space="preserve"> [7]</w:t>
      </w:r>
      <w:r w:rsidRPr="00D74B9C">
        <w:rPr>
          <w:sz w:val="20"/>
        </w:rPr>
        <w:t>. Electrospinning is a technique used to produce nanofibers that adopt nanowire configurations by injecting a solution through a needle under high voltage, with fibers collected by a collector through potent electrostatic forces. Rigorous control over this process is crucial for achieving homogeneous nanofibers</w:t>
      </w:r>
      <w:r w:rsidR="000D3BE5">
        <w:rPr>
          <w:sz w:val="20"/>
        </w:rPr>
        <w:t xml:space="preserve"> [8]</w:t>
      </w:r>
      <w:r w:rsidRPr="00D74B9C">
        <w:rPr>
          <w:sz w:val="20"/>
        </w:rPr>
        <w:t>. This study presents a novel approach by embedding CsCu</w:t>
      </w:r>
      <w:r w:rsidRPr="00D74B9C">
        <w:rPr>
          <w:sz w:val="20"/>
          <w:vertAlign w:val="subscript"/>
        </w:rPr>
        <w:t>2</w:t>
      </w:r>
      <w:r w:rsidRPr="00D74B9C">
        <w:rPr>
          <w:sz w:val="20"/>
        </w:rPr>
        <w:t>I</w:t>
      </w:r>
      <w:r w:rsidRPr="00D74B9C">
        <w:rPr>
          <w:sz w:val="20"/>
          <w:vertAlign w:val="subscript"/>
        </w:rPr>
        <w:t>3</w:t>
      </w:r>
      <w:r w:rsidRPr="00D74B9C">
        <w:rPr>
          <w:sz w:val="20"/>
        </w:rPr>
        <w:t>, a lead-free perovskite, within polystyrene nanofibers (CsCu</w:t>
      </w:r>
      <w:r w:rsidRPr="00D74B9C">
        <w:rPr>
          <w:sz w:val="20"/>
          <w:vertAlign w:val="subscript"/>
        </w:rPr>
        <w:t>2</w:t>
      </w:r>
      <w:r w:rsidRPr="00D74B9C">
        <w:rPr>
          <w:sz w:val="20"/>
        </w:rPr>
        <w:t>I</w:t>
      </w:r>
      <w:r w:rsidRPr="00D74B9C">
        <w:rPr>
          <w:sz w:val="20"/>
          <w:vertAlign w:val="subscript"/>
        </w:rPr>
        <w:t>3</w:t>
      </w:r>
      <w:r w:rsidR="009C4AB2" w:rsidRPr="00D74B9C">
        <w:rPr>
          <w:sz w:val="20"/>
        </w:rPr>
        <w:t>-</w:t>
      </w:r>
      <w:r w:rsidRPr="00D74B9C">
        <w:rPr>
          <w:sz w:val="20"/>
        </w:rPr>
        <w:t>PS NFs) using the electrospinning technique. Due to its versatility, low cost, and stability, polystyrene (PS) is chosen to encapsulate the perovskite film. Polystyrene can be used to coat the surface of perovskite films, migrating towards the grain boundaries during the crystallization process. This coating inhibits mass exchange between perovskite grains and the external environment. As a result, it enhances the stability of the chemical phase, morphology, and microstructure of the material under extreme conditions, while also protecting it from water corrosion</w:t>
      </w:r>
      <w:r w:rsidR="000D3BE5">
        <w:rPr>
          <w:sz w:val="20"/>
        </w:rPr>
        <w:t xml:space="preserve"> [9, 10]</w:t>
      </w:r>
      <w:r w:rsidRPr="00D74B9C">
        <w:rPr>
          <w:sz w:val="20"/>
        </w:rPr>
        <w:t>. We utilized FTIR, XRD, and Raman spectroscopy to examine the material's vibrational and structural properties. Furthermore, we optimized the electrospinning process parameters by first fabricating polystyrene nanofibers and subsequently applying these optimized parameters to synthesize CsCu</w:t>
      </w:r>
      <w:r w:rsidRPr="00D74B9C">
        <w:rPr>
          <w:sz w:val="20"/>
          <w:vertAlign w:val="subscript"/>
        </w:rPr>
        <w:t>2</w:t>
      </w:r>
      <w:r w:rsidRPr="00D74B9C">
        <w:rPr>
          <w:sz w:val="20"/>
        </w:rPr>
        <w:t>I</w:t>
      </w:r>
      <w:r w:rsidRPr="00D74B9C">
        <w:rPr>
          <w:sz w:val="20"/>
          <w:vertAlign w:val="subscript"/>
        </w:rPr>
        <w:t>3</w:t>
      </w:r>
      <w:r w:rsidR="009C4AB2" w:rsidRPr="00D74B9C">
        <w:rPr>
          <w:sz w:val="20"/>
        </w:rPr>
        <w:t>-</w:t>
      </w:r>
      <w:r w:rsidRPr="00D74B9C">
        <w:rPr>
          <w:sz w:val="20"/>
        </w:rPr>
        <w:t>PS nanofibers. This research not only addresses the toxicity and stability issues associated with lead-based perovskites but also explores the enhanced stability and performance provided by the novel CsCu</w:t>
      </w:r>
      <w:r w:rsidRPr="00D74B9C">
        <w:rPr>
          <w:sz w:val="20"/>
          <w:vertAlign w:val="subscript"/>
        </w:rPr>
        <w:t>2</w:t>
      </w:r>
      <w:r w:rsidRPr="00D74B9C">
        <w:rPr>
          <w:sz w:val="20"/>
        </w:rPr>
        <w:t>I</w:t>
      </w:r>
      <w:r w:rsidRPr="00D74B9C">
        <w:rPr>
          <w:sz w:val="20"/>
          <w:vertAlign w:val="subscript"/>
        </w:rPr>
        <w:t>3</w:t>
      </w:r>
      <w:r w:rsidR="009C4AB2" w:rsidRPr="00D74B9C">
        <w:rPr>
          <w:sz w:val="20"/>
        </w:rPr>
        <w:t>-</w:t>
      </w:r>
      <w:r w:rsidRPr="00D74B9C">
        <w:rPr>
          <w:sz w:val="20"/>
        </w:rPr>
        <w:t>PS nanofiber</w:t>
      </w:r>
      <w:r w:rsidR="0069270A" w:rsidRPr="00D74B9C">
        <w:rPr>
          <w:sz w:val="20"/>
        </w:rPr>
        <w:t>s</w:t>
      </w:r>
      <w:r w:rsidRPr="00D74B9C">
        <w:rPr>
          <w:sz w:val="20"/>
        </w:rPr>
        <w:t>.</w:t>
      </w:r>
    </w:p>
    <w:p w14:paraId="49941A5D" w14:textId="5B995376" w:rsidR="00C74F33" w:rsidRPr="00D74B9C" w:rsidRDefault="00FA2478" w:rsidP="00C74F33">
      <w:pPr>
        <w:ind w:firstLine="720"/>
        <w:jc w:val="both"/>
        <w:rPr>
          <w:sz w:val="20"/>
        </w:rPr>
      </w:pPr>
      <w:r w:rsidRPr="00D74B9C">
        <w:rPr>
          <w:noProof/>
          <w:sz w:val="20"/>
        </w:rPr>
        <mc:AlternateContent>
          <mc:Choice Requires="wpg">
            <w:drawing>
              <wp:anchor distT="0" distB="0" distL="114300" distR="114300" simplePos="0" relativeHeight="251670016" behindDoc="0" locked="0" layoutInCell="1" allowOverlap="1" wp14:anchorId="688C9462" wp14:editId="470466CE">
                <wp:simplePos x="0" y="0"/>
                <wp:positionH relativeFrom="column">
                  <wp:posOffset>-381740</wp:posOffset>
                </wp:positionH>
                <wp:positionV relativeFrom="paragraph">
                  <wp:posOffset>92013</wp:posOffset>
                </wp:positionV>
                <wp:extent cx="6680171" cy="2249890"/>
                <wp:effectExtent l="0" t="0" r="26035" b="17145"/>
                <wp:wrapNone/>
                <wp:docPr id="442070803" name="Group 1"/>
                <wp:cNvGraphicFramePr/>
                <a:graphic xmlns:a="http://schemas.openxmlformats.org/drawingml/2006/main">
                  <a:graphicData uri="http://schemas.microsoft.com/office/word/2010/wordprocessingGroup">
                    <wpg:wgp>
                      <wpg:cNvGrpSpPr/>
                      <wpg:grpSpPr>
                        <a:xfrm>
                          <a:off x="0" y="0"/>
                          <a:ext cx="6680171" cy="2249890"/>
                          <a:chOff x="0" y="0"/>
                          <a:chExt cx="6680171" cy="2249890"/>
                        </a:xfrm>
                      </wpg:grpSpPr>
                      <wpg:grpSp>
                        <wpg:cNvPr id="792031711" name="Group 10"/>
                        <wpg:cNvGrpSpPr/>
                        <wpg:grpSpPr>
                          <a:xfrm>
                            <a:off x="0" y="0"/>
                            <a:ext cx="6680171" cy="2249890"/>
                            <a:chOff x="0" y="0"/>
                            <a:chExt cx="6680171" cy="2249890"/>
                          </a:xfrm>
                        </wpg:grpSpPr>
                        <pic:pic xmlns:pic="http://schemas.openxmlformats.org/drawingml/2006/picture">
                          <pic:nvPicPr>
                            <pic:cNvPr id="1865171280" name="Picture 5"/>
                            <pic:cNvPicPr>
                              <a:picLocks noChangeAspect="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13648" y="1276066"/>
                              <a:ext cx="3657600" cy="948055"/>
                            </a:xfrm>
                            <a:prstGeom prst="rect">
                              <a:avLst/>
                            </a:prstGeom>
                            <a:ln>
                              <a:noFill/>
                            </a:ln>
                            <a:extLst>
                              <a:ext uri="{53640926-AAD7-44D8-BBD7-CCE9431645EC}">
                                <a14:shadowObscured xmlns:a14="http://schemas.microsoft.com/office/drawing/2010/main"/>
                              </a:ext>
                            </a:extLst>
                          </pic:spPr>
                        </pic:pic>
                        <wps:wsp>
                          <wps:cNvPr id="1303257941" name="Rectangle 6"/>
                          <wps:cNvSpPr/>
                          <wps:spPr>
                            <a:xfrm>
                              <a:off x="0" y="0"/>
                              <a:ext cx="3736804" cy="1128689"/>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5188127" name="Rectangle 6"/>
                          <wps:cNvSpPr/>
                          <wps:spPr>
                            <a:xfrm>
                              <a:off x="0" y="1125940"/>
                              <a:ext cx="3739486" cy="1123950"/>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8485489" name="Rectangle 6"/>
                          <wps:cNvSpPr/>
                          <wps:spPr>
                            <a:xfrm>
                              <a:off x="3739486" y="0"/>
                              <a:ext cx="2940685" cy="2249464"/>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01219959" name="Picture 9"/>
                            <pic:cNvPicPr>
                              <a:picLocks noChangeAspect="1"/>
                            </pic:cNvPicPr>
                          </pic:nvPicPr>
                          <pic:blipFill rotWithShape="1">
                            <a:blip r:embed="rId11">
                              <a:extLst>
                                <a:ext uri="{28A0092B-C50C-407E-A947-70E740481C1C}">
                                  <a14:useLocalDpi xmlns:a14="http://schemas.microsoft.com/office/drawing/2010/main" val="0"/>
                                </a:ext>
                              </a:extLst>
                            </a:blip>
                            <a:srcRect t="13948" b="35025"/>
                            <a:stretch/>
                          </pic:blipFill>
                          <pic:spPr bwMode="auto">
                            <a:xfrm>
                              <a:off x="347986" y="38573"/>
                              <a:ext cx="2985764" cy="1065744"/>
                            </a:xfrm>
                            <a:prstGeom prst="rect">
                              <a:avLst/>
                            </a:prstGeom>
                            <a:ln>
                              <a:noFill/>
                            </a:ln>
                            <a:extLst>
                              <a:ext uri="{53640926-AAD7-44D8-BBD7-CCE9431645EC}">
                                <a14:shadowObscured xmlns:a14="http://schemas.microsoft.com/office/drawing/2010/main"/>
                              </a:ext>
                            </a:extLst>
                          </pic:spPr>
                        </pic:pic>
                      </wpg:grpSp>
                      <wps:wsp>
                        <wps:cNvPr id="1867563554" name="Text Box 2"/>
                        <wps:cNvSpPr txBox="1">
                          <a:spLocks noChangeArrowheads="1"/>
                        </wps:cNvSpPr>
                        <wps:spPr bwMode="auto">
                          <a:xfrm>
                            <a:off x="2736850" y="1149350"/>
                            <a:ext cx="984250" cy="298450"/>
                          </a:xfrm>
                          <a:prstGeom prst="rect">
                            <a:avLst/>
                          </a:prstGeom>
                          <a:solidFill>
                            <a:srgbClr val="FFFFFF"/>
                          </a:solidFill>
                          <a:ln w="9525">
                            <a:noFill/>
                            <a:miter lim="800000"/>
                            <a:headEnd/>
                            <a:tailEnd/>
                          </a:ln>
                        </wps:spPr>
                        <wps:txbx>
                          <w:txbxContent>
                            <w:p w14:paraId="38AAFBD8" w14:textId="3DE6A5DB" w:rsidR="00C74F33" w:rsidRPr="00C74F33" w:rsidRDefault="00DF6F02" w:rsidP="00C74F33">
                              <w:pPr>
                                <w:jc w:val="right"/>
                                <w:rPr>
                                  <w:b/>
                                  <w:bCs/>
                                  <w:sz w:val="14"/>
                                  <w:szCs w:val="14"/>
                                </w:rPr>
                              </w:pPr>
                              <w:r>
                                <w:rPr>
                                  <w:b/>
                                  <w:bCs/>
                                  <w:sz w:val="14"/>
                                  <w:szCs w:val="14"/>
                                </w:rPr>
                                <w:t xml:space="preserve">2) </w:t>
                              </w:r>
                              <w:r w:rsidR="00C74F33" w:rsidRPr="00C74F33">
                                <w:rPr>
                                  <w:b/>
                                  <w:bCs/>
                                  <w:sz w:val="14"/>
                                  <w:szCs w:val="14"/>
                                </w:rPr>
                                <w:t>Preparation of CsCu</w:t>
                              </w:r>
                              <w:r w:rsidR="00C74F33" w:rsidRPr="00C74F33">
                                <w:rPr>
                                  <w:b/>
                                  <w:bCs/>
                                  <w:sz w:val="14"/>
                                  <w:szCs w:val="14"/>
                                  <w:vertAlign w:val="subscript"/>
                                </w:rPr>
                                <w:t>2</w:t>
                              </w:r>
                              <w:r w:rsidR="00C74F33" w:rsidRPr="00C74F33">
                                <w:rPr>
                                  <w:b/>
                                  <w:bCs/>
                                  <w:sz w:val="14"/>
                                  <w:szCs w:val="14"/>
                                </w:rPr>
                                <w:t>I</w:t>
                              </w:r>
                              <w:r w:rsidR="00C74F33" w:rsidRPr="00C74F33">
                                <w:rPr>
                                  <w:b/>
                                  <w:bCs/>
                                  <w:sz w:val="14"/>
                                  <w:szCs w:val="14"/>
                                  <w:vertAlign w:val="subscript"/>
                                </w:rPr>
                                <w:t>3</w:t>
                              </w:r>
                              <w:r w:rsidR="009C4AB2">
                                <w:rPr>
                                  <w:b/>
                                  <w:bCs/>
                                  <w:sz w:val="14"/>
                                  <w:szCs w:val="14"/>
                                </w:rPr>
                                <w:t>-</w:t>
                              </w:r>
                              <w:r w:rsidR="00C74F33" w:rsidRPr="00C74F33">
                                <w:rPr>
                                  <w:b/>
                                  <w:bCs/>
                                  <w:sz w:val="14"/>
                                  <w:szCs w:val="14"/>
                                </w:rPr>
                                <w:t>PS Solution</w:t>
                              </w:r>
                            </w:p>
                          </w:txbxContent>
                        </wps:txbx>
                        <wps:bodyPr rot="0" vert="horz" wrap="square" lIns="91440" tIns="45720" rIns="91440" bIns="45720" anchor="t" anchorCtr="0">
                          <a:noAutofit/>
                        </wps:bodyPr>
                      </wps:wsp>
                      <wps:wsp>
                        <wps:cNvPr id="1468357133" name="Text Box 2"/>
                        <wps:cNvSpPr txBox="1">
                          <a:spLocks noChangeArrowheads="1"/>
                        </wps:cNvSpPr>
                        <wps:spPr bwMode="auto">
                          <a:xfrm>
                            <a:off x="4215254" y="31745"/>
                            <a:ext cx="2449891" cy="260355"/>
                          </a:xfrm>
                          <a:prstGeom prst="rect">
                            <a:avLst/>
                          </a:prstGeom>
                          <a:solidFill>
                            <a:srgbClr val="FFFFFF"/>
                          </a:solidFill>
                          <a:ln w="9525">
                            <a:noFill/>
                            <a:miter lim="800000"/>
                            <a:headEnd/>
                            <a:tailEnd/>
                          </a:ln>
                        </wps:spPr>
                        <wps:txbx>
                          <w:txbxContent>
                            <w:p w14:paraId="45B34DB9" w14:textId="7512B774" w:rsidR="00E8201F" w:rsidRPr="00E8201F" w:rsidRDefault="00DF6F02" w:rsidP="00E8201F">
                              <w:pPr>
                                <w:jc w:val="right"/>
                                <w:rPr>
                                  <w:b/>
                                  <w:bCs/>
                                  <w:sz w:val="20"/>
                                </w:rPr>
                              </w:pPr>
                              <w:r>
                                <w:rPr>
                                  <w:b/>
                                  <w:bCs/>
                                  <w:sz w:val="20"/>
                                </w:rPr>
                                <w:t xml:space="preserve">3) </w:t>
                              </w:r>
                              <w:r w:rsidR="00E8201F" w:rsidRPr="00E8201F">
                                <w:rPr>
                                  <w:b/>
                                  <w:bCs/>
                                  <w:sz w:val="20"/>
                                </w:rPr>
                                <w:t>Fabrication of CsCu</w:t>
                              </w:r>
                              <w:r w:rsidR="00E8201F" w:rsidRPr="00E8201F">
                                <w:rPr>
                                  <w:b/>
                                  <w:bCs/>
                                  <w:sz w:val="20"/>
                                  <w:vertAlign w:val="subscript"/>
                                </w:rPr>
                                <w:t>2</w:t>
                              </w:r>
                              <w:r w:rsidR="00E8201F" w:rsidRPr="00E8201F">
                                <w:rPr>
                                  <w:b/>
                                  <w:bCs/>
                                  <w:sz w:val="20"/>
                                </w:rPr>
                                <w:t>I</w:t>
                              </w:r>
                              <w:r w:rsidR="00E8201F" w:rsidRPr="00E8201F">
                                <w:rPr>
                                  <w:b/>
                                  <w:bCs/>
                                  <w:sz w:val="20"/>
                                  <w:vertAlign w:val="subscript"/>
                                </w:rPr>
                                <w:t>3</w:t>
                              </w:r>
                              <w:r w:rsidR="009C4AB2">
                                <w:rPr>
                                  <w:b/>
                                  <w:bCs/>
                                  <w:sz w:val="20"/>
                                </w:rPr>
                                <w:t>-</w:t>
                              </w:r>
                              <w:r w:rsidR="00E8201F" w:rsidRPr="00E8201F">
                                <w:rPr>
                                  <w:b/>
                                  <w:bCs/>
                                  <w:sz w:val="20"/>
                                </w:rPr>
                                <w:t>PS Nanofiber</w:t>
                              </w:r>
                              <w:r w:rsidR="0069270A">
                                <w:rPr>
                                  <w:b/>
                                  <w:bCs/>
                                  <w:sz w:val="20"/>
                                </w:rPr>
                                <w:t>s</w:t>
                              </w:r>
                            </w:p>
                          </w:txbxContent>
                        </wps:txbx>
                        <wps:bodyPr rot="0" vert="horz" wrap="square" lIns="91440" tIns="45720" rIns="91440" bIns="45720" anchor="t" anchorCtr="0">
                          <a:noAutofit/>
                        </wps:bodyPr>
                      </wps:wsp>
                      <wps:wsp>
                        <wps:cNvPr id="217" name="Text Box 2"/>
                        <wps:cNvSpPr txBox="1">
                          <a:spLocks noChangeArrowheads="1"/>
                        </wps:cNvSpPr>
                        <wps:spPr bwMode="auto">
                          <a:xfrm>
                            <a:off x="2184401" y="19048"/>
                            <a:ext cx="1536026" cy="266700"/>
                          </a:xfrm>
                          <a:prstGeom prst="rect">
                            <a:avLst/>
                          </a:prstGeom>
                          <a:solidFill>
                            <a:srgbClr val="FFFFFF"/>
                          </a:solidFill>
                          <a:ln w="9525">
                            <a:noFill/>
                            <a:miter lim="800000"/>
                            <a:headEnd/>
                            <a:tailEnd/>
                          </a:ln>
                        </wps:spPr>
                        <wps:txbx>
                          <w:txbxContent>
                            <w:p w14:paraId="15DF7ECB" w14:textId="6523C926" w:rsidR="00C74F33" w:rsidRPr="00C74F33" w:rsidRDefault="00DF6F02" w:rsidP="00C74F33">
                              <w:pPr>
                                <w:jc w:val="right"/>
                                <w:rPr>
                                  <w:b/>
                                  <w:bCs/>
                                  <w:sz w:val="20"/>
                                  <w:szCs w:val="16"/>
                                  <w:vertAlign w:val="subscript"/>
                                </w:rPr>
                              </w:pPr>
                              <w:r>
                                <w:rPr>
                                  <w:b/>
                                  <w:bCs/>
                                  <w:sz w:val="20"/>
                                  <w:szCs w:val="16"/>
                                </w:rPr>
                                <w:t xml:space="preserve">1) </w:t>
                              </w:r>
                              <w:r w:rsidR="00C74F33" w:rsidRPr="00C74F33">
                                <w:rPr>
                                  <w:b/>
                                  <w:bCs/>
                                  <w:sz w:val="20"/>
                                  <w:szCs w:val="16"/>
                                </w:rPr>
                                <w:t>Synthesis of CsCu</w:t>
                              </w:r>
                              <w:r w:rsidR="00C74F33" w:rsidRPr="00C74F33">
                                <w:rPr>
                                  <w:b/>
                                  <w:bCs/>
                                  <w:sz w:val="20"/>
                                  <w:szCs w:val="16"/>
                                  <w:vertAlign w:val="subscript"/>
                                </w:rPr>
                                <w:t>2</w:t>
                              </w:r>
                              <w:r w:rsidR="00C74F33" w:rsidRPr="00C74F33">
                                <w:rPr>
                                  <w:b/>
                                  <w:bCs/>
                                  <w:sz w:val="20"/>
                                  <w:szCs w:val="16"/>
                                </w:rPr>
                                <w:t>I</w:t>
                              </w:r>
                              <w:r w:rsidR="00C74F33" w:rsidRPr="00C74F33">
                                <w:rPr>
                                  <w:b/>
                                  <w:bCs/>
                                  <w:sz w:val="20"/>
                                  <w:szCs w:val="16"/>
                                  <w:vertAlign w:val="subscript"/>
                                </w:rPr>
                                <w:t>3</w:t>
                              </w:r>
                            </w:p>
                          </w:txbxContent>
                        </wps:txbx>
                        <wps:bodyPr rot="0" vert="horz" wrap="square" lIns="91440" tIns="45720" rIns="91440" bIns="45720" anchor="t" anchorCtr="0">
                          <a:noAutofit/>
                        </wps:bodyPr>
                      </wps:wsp>
                    </wpg:wgp>
                  </a:graphicData>
                </a:graphic>
              </wp:anchor>
            </w:drawing>
          </mc:Choice>
          <mc:Fallback>
            <w:pict>
              <v:group w14:anchorId="688C9462" id="Group 1" o:spid="_x0000_s1026" style="position:absolute;left:0;text-align:left;margin-left:-30.05pt;margin-top:7.25pt;width:526pt;height:177.15pt;z-index:251670016" coordsize="66801,224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">
                <v:group id="Group 10" o:spid="_x0000_s1027" style="position:absolute;width:66801;height:22498" coordsize="66801,22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style="position:absolute;left:136;top:12760;width:36576;height:94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">
                    <v:imagedata r:id="rId12" o:title=""/>
                  </v:shape>
                  <v:rect id="Rectangle 6" o:spid="_x0000_s1029" style="position:absolute;width:37368;height:11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" filled="f" strokecolor="#0a121c [484]" strokeweight="2pt"/>
                  <v:rect id="Rectangle 6" o:spid="_x0000_s1030" style="position:absolute;top:11259;width:37394;height:11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" filled="f" strokecolor="#0a121c [484]" strokeweight="2pt"/>
                  <v:rect id="Rectangle 6" o:spid="_x0000_s1031" style="position:absolute;left:37394;width:29407;height:22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" filled="f" strokecolor="#0a121c [484]" strokeweight="2pt"/>
                  <v:shape id="Picture 9" o:spid="_x0000_s1032" type="#_x0000_t75" style="position:absolute;left:3479;top:385;width:29858;height:10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">
                    <v:imagedata r:id="rId13" o:title="" croptop="9141f" cropbottom="22954f"/>
                  </v:shape>
                </v:group>
                <v:shapetype id="_x0000_t202" coordsize="21600,21600" o:spt="202" path="m,l,21600r21600,l21600,xe">
                  <v:stroke joinstyle="miter"/>
                  <v:path gradientshapeok="t" o:connecttype="rect"/>
                </v:shapetype>
                <v:shape id="_x0000_s1033" type="#_x0000_t202" style="position:absolute;left:27368;top:11493;width:9843;height:2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" stroked="f">
                  <v:textbox>
                    <w:txbxContent>
                      <w:p w14:paraId="38AAFBD8" w14:textId="3DE6A5DB" w:rsidR="00C74F33" w:rsidRPr="00C74F33" w:rsidRDefault="00DF6F02" w:rsidP="00C74F33">
                        <w:pPr>
                          <w:jc w:val="right"/>
                          <w:rPr>
                            <w:b/>
                            <w:bCs/>
                            <w:sz w:val="14"/>
                            <w:szCs w:val="14"/>
                          </w:rPr>
                        </w:pPr>
                        <w:r>
                          <w:rPr>
                            <w:b/>
                            <w:bCs/>
                            <w:sz w:val="14"/>
                            <w:szCs w:val="14"/>
                          </w:rPr>
                          <w:t xml:space="preserve">2) </w:t>
                        </w:r>
                        <w:r w:rsidR="00C74F33" w:rsidRPr="00C74F33">
                          <w:rPr>
                            <w:b/>
                            <w:bCs/>
                            <w:sz w:val="14"/>
                            <w:szCs w:val="14"/>
                          </w:rPr>
                          <w:t>Preparation of CsCu</w:t>
                        </w:r>
                        <w:r w:rsidR="00C74F33" w:rsidRPr="00C74F33">
                          <w:rPr>
                            <w:b/>
                            <w:bCs/>
                            <w:sz w:val="14"/>
                            <w:szCs w:val="14"/>
                            <w:vertAlign w:val="subscript"/>
                          </w:rPr>
                          <w:t>2</w:t>
                        </w:r>
                        <w:r w:rsidR="00C74F33" w:rsidRPr="00C74F33">
                          <w:rPr>
                            <w:b/>
                            <w:bCs/>
                            <w:sz w:val="14"/>
                            <w:szCs w:val="14"/>
                          </w:rPr>
                          <w:t>I</w:t>
                        </w:r>
                        <w:r w:rsidR="00C74F33" w:rsidRPr="00C74F33">
                          <w:rPr>
                            <w:b/>
                            <w:bCs/>
                            <w:sz w:val="14"/>
                            <w:szCs w:val="14"/>
                            <w:vertAlign w:val="subscript"/>
                          </w:rPr>
                          <w:t>3</w:t>
                        </w:r>
                        <w:r w:rsidR="009C4AB2">
                          <w:rPr>
                            <w:b/>
                            <w:bCs/>
                            <w:sz w:val="14"/>
                            <w:szCs w:val="14"/>
                          </w:rPr>
                          <w:t>-</w:t>
                        </w:r>
                        <w:r w:rsidR="00C74F33" w:rsidRPr="00C74F33">
                          <w:rPr>
                            <w:b/>
                            <w:bCs/>
                            <w:sz w:val="14"/>
                            <w:szCs w:val="14"/>
                          </w:rPr>
                          <w:t>PS Solution</w:t>
                        </w:r>
                      </w:p>
                    </w:txbxContent>
                  </v:textbox>
                </v:shape>
                <v:shape id="_x0000_s1034" type="#_x0000_t202" style="position:absolute;left:42152;top:317;width:24499;height:2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" stroked="f">
                  <v:textbox>
                    <w:txbxContent>
                      <w:p w14:paraId="45B34DB9" w14:textId="7512B774" w:rsidR="00E8201F" w:rsidRPr="00E8201F" w:rsidRDefault="00DF6F02" w:rsidP="00E8201F">
                        <w:pPr>
                          <w:jc w:val="right"/>
                          <w:rPr>
                            <w:b/>
                            <w:bCs/>
                            <w:sz w:val="20"/>
                          </w:rPr>
                        </w:pPr>
                        <w:r>
                          <w:rPr>
                            <w:b/>
                            <w:bCs/>
                            <w:sz w:val="20"/>
                          </w:rPr>
                          <w:t xml:space="preserve">3) </w:t>
                        </w:r>
                        <w:r w:rsidR="00E8201F" w:rsidRPr="00E8201F">
                          <w:rPr>
                            <w:b/>
                            <w:bCs/>
                            <w:sz w:val="20"/>
                          </w:rPr>
                          <w:t>Fabrication of CsCu</w:t>
                        </w:r>
                        <w:r w:rsidR="00E8201F" w:rsidRPr="00E8201F">
                          <w:rPr>
                            <w:b/>
                            <w:bCs/>
                            <w:sz w:val="20"/>
                            <w:vertAlign w:val="subscript"/>
                          </w:rPr>
                          <w:t>2</w:t>
                        </w:r>
                        <w:r w:rsidR="00E8201F" w:rsidRPr="00E8201F">
                          <w:rPr>
                            <w:b/>
                            <w:bCs/>
                            <w:sz w:val="20"/>
                          </w:rPr>
                          <w:t>I</w:t>
                        </w:r>
                        <w:r w:rsidR="00E8201F" w:rsidRPr="00E8201F">
                          <w:rPr>
                            <w:b/>
                            <w:bCs/>
                            <w:sz w:val="20"/>
                            <w:vertAlign w:val="subscript"/>
                          </w:rPr>
                          <w:t>3</w:t>
                        </w:r>
                        <w:r w:rsidR="009C4AB2">
                          <w:rPr>
                            <w:b/>
                            <w:bCs/>
                            <w:sz w:val="20"/>
                          </w:rPr>
                          <w:t>-</w:t>
                        </w:r>
                        <w:r w:rsidR="00E8201F" w:rsidRPr="00E8201F">
                          <w:rPr>
                            <w:b/>
                            <w:bCs/>
                            <w:sz w:val="20"/>
                          </w:rPr>
                          <w:t>PS Nanofiber</w:t>
                        </w:r>
                        <w:r w:rsidR="0069270A">
                          <w:rPr>
                            <w:b/>
                            <w:bCs/>
                            <w:sz w:val="20"/>
                          </w:rPr>
                          <w:t>s</w:t>
                        </w:r>
                      </w:p>
                    </w:txbxContent>
                  </v:textbox>
                </v:shape>
                <v:shape id="_x0000_s1035" type="#_x0000_t202" style="position:absolute;left:21844;top:190;width:1536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15DF7ECB" w14:textId="6523C926" w:rsidR="00C74F33" w:rsidRPr="00C74F33" w:rsidRDefault="00DF6F02" w:rsidP="00C74F33">
                        <w:pPr>
                          <w:jc w:val="right"/>
                          <w:rPr>
                            <w:b/>
                            <w:bCs/>
                            <w:sz w:val="20"/>
                            <w:szCs w:val="16"/>
                            <w:vertAlign w:val="subscript"/>
                          </w:rPr>
                        </w:pPr>
                        <w:r>
                          <w:rPr>
                            <w:b/>
                            <w:bCs/>
                            <w:sz w:val="20"/>
                            <w:szCs w:val="16"/>
                          </w:rPr>
                          <w:t xml:space="preserve">1) </w:t>
                        </w:r>
                        <w:r w:rsidR="00C74F33" w:rsidRPr="00C74F33">
                          <w:rPr>
                            <w:b/>
                            <w:bCs/>
                            <w:sz w:val="20"/>
                            <w:szCs w:val="16"/>
                          </w:rPr>
                          <w:t>Synthesis of CsCu</w:t>
                        </w:r>
                        <w:r w:rsidR="00C74F33" w:rsidRPr="00C74F33">
                          <w:rPr>
                            <w:b/>
                            <w:bCs/>
                            <w:sz w:val="20"/>
                            <w:szCs w:val="16"/>
                            <w:vertAlign w:val="subscript"/>
                          </w:rPr>
                          <w:t>2</w:t>
                        </w:r>
                        <w:r w:rsidR="00C74F33" w:rsidRPr="00C74F33">
                          <w:rPr>
                            <w:b/>
                            <w:bCs/>
                            <w:sz w:val="20"/>
                            <w:szCs w:val="16"/>
                          </w:rPr>
                          <w:t>I</w:t>
                        </w:r>
                        <w:r w:rsidR="00C74F33" w:rsidRPr="00C74F33">
                          <w:rPr>
                            <w:b/>
                            <w:bCs/>
                            <w:sz w:val="20"/>
                            <w:szCs w:val="16"/>
                            <w:vertAlign w:val="subscript"/>
                          </w:rPr>
                          <w:t>3</w:t>
                        </w:r>
                      </w:p>
                    </w:txbxContent>
                  </v:textbox>
                </v:shape>
              </v:group>
            </w:pict>
          </mc:Fallback>
        </mc:AlternateContent>
      </w:r>
    </w:p>
    <w:p w14:paraId="0B7619D0" w14:textId="68406B92" w:rsidR="00EF3DC9" w:rsidRPr="00D74B9C" w:rsidRDefault="00EF3DC9" w:rsidP="00EF3DC9">
      <w:pPr>
        <w:ind w:firstLine="720"/>
        <w:jc w:val="both"/>
      </w:pPr>
    </w:p>
    <w:p w14:paraId="545B1FE6" w14:textId="0A6BA306" w:rsidR="00EF3DC9" w:rsidRPr="00D74B9C" w:rsidRDefault="00693248" w:rsidP="00EF3DC9">
      <w:pPr>
        <w:ind w:firstLine="720"/>
        <w:jc w:val="both"/>
      </w:pPr>
      <w:r w:rsidRPr="00D74B9C">
        <w:rPr>
          <w:noProof/>
          <w:sz w:val="20"/>
        </w:rPr>
        <w:drawing>
          <wp:anchor distT="0" distB="0" distL="114300" distR="114300" simplePos="0" relativeHeight="251716096" behindDoc="0" locked="0" layoutInCell="1" allowOverlap="1" wp14:anchorId="13F1D60A" wp14:editId="2C189B23">
            <wp:simplePos x="0" y="0"/>
            <wp:positionH relativeFrom="column">
              <wp:posOffset>3408680</wp:posOffset>
            </wp:positionH>
            <wp:positionV relativeFrom="paragraph">
              <wp:posOffset>113653</wp:posOffset>
            </wp:positionV>
            <wp:extent cx="2873776" cy="1627797"/>
            <wp:effectExtent l="0" t="0" r="3175" b="0"/>
            <wp:wrapNone/>
            <wp:docPr id="3144863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486309" name="Picture 314486309"/>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2873776" cy="162779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4FEF5E" w14:textId="3B7D0F21" w:rsidR="00EF3DC9" w:rsidRPr="00D74B9C" w:rsidRDefault="00EF3DC9" w:rsidP="00EF3DC9">
      <w:pPr>
        <w:ind w:firstLine="720"/>
        <w:jc w:val="both"/>
      </w:pPr>
    </w:p>
    <w:p w14:paraId="254C59DA" w14:textId="77777777" w:rsidR="00EF3DC9" w:rsidRPr="00D74B9C" w:rsidRDefault="00EF3DC9" w:rsidP="00EF3DC9">
      <w:pPr>
        <w:ind w:firstLine="720"/>
        <w:jc w:val="both"/>
      </w:pPr>
    </w:p>
    <w:p w14:paraId="474D5BDA" w14:textId="77777777" w:rsidR="00EF3DC9" w:rsidRPr="00D74B9C" w:rsidRDefault="00EF3DC9" w:rsidP="00EF3DC9">
      <w:pPr>
        <w:ind w:firstLine="720"/>
        <w:jc w:val="both"/>
      </w:pPr>
    </w:p>
    <w:p w14:paraId="37528530" w14:textId="39FF71AC" w:rsidR="00EF3DC9" w:rsidRPr="00D74B9C" w:rsidRDefault="00EF3DC9" w:rsidP="00EF3DC9">
      <w:pPr>
        <w:ind w:firstLine="720"/>
        <w:jc w:val="both"/>
      </w:pPr>
    </w:p>
    <w:p w14:paraId="7EEF04A3" w14:textId="77777777" w:rsidR="00EF3DC9" w:rsidRPr="00D74B9C" w:rsidRDefault="00EF3DC9" w:rsidP="00EF3DC9">
      <w:pPr>
        <w:ind w:firstLine="720"/>
        <w:jc w:val="both"/>
      </w:pPr>
    </w:p>
    <w:p w14:paraId="22B809A7" w14:textId="26B8D570" w:rsidR="00EF3DC9" w:rsidRPr="00D74B9C" w:rsidRDefault="00EF3DC9" w:rsidP="00EF3DC9">
      <w:pPr>
        <w:ind w:firstLine="720"/>
        <w:jc w:val="both"/>
      </w:pPr>
    </w:p>
    <w:p w14:paraId="6CCB7A7A" w14:textId="13641525" w:rsidR="00EF3DC9" w:rsidRPr="00D74B9C" w:rsidRDefault="00EF3DC9" w:rsidP="00EF3DC9">
      <w:pPr>
        <w:ind w:firstLine="720"/>
        <w:jc w:val="both"/>
      </w:pPr>
    </w:p>
    <w:p w14:paraId="43734A54" w14:textId="0181835C" w:rsidR="00EF3DC9" w:rsidRPr="00D74B9C" w:rsidRDefault="00EF3DC9" w:rsidP="00EF3DC9">
      <w:pPr>
        <w:ind w:firstLine="720"/>
        <w:jc w:val="both"/>
      </w:pPr>
    </w:p>
    <w:p w14:paraId="02A96409" w14:textId="5BD018D5" w:rsidR="00EF3DC9" w:rsidRPr="00D74B9C" w:rsidRDefault="009C4AB2" w:rsidP="00EF3DC9">
      <w:pPr>
        <w:ind w:firstLine="720"/>
        <w:jc w:val="both"/>
      </w:pPr>
      <w:r w:rsidRPr="00D74B9C">
        <w:rPr>
          <w:noProof/>
        </w:rPr>
        <mc:AlternateContent>
          <mc:Choice Requires="wps">
            <w:drawing>
              <wp:anchor distT="0" distB="0" distL="114300" distR="114300" simplePos="0" relativeHeight="251719168" behindDoc="0" locked="0" layoutInCell="1" allowOverlap="1" wp14:anchorId="5FB0AF7F" wp14:editId="1006EBF0">
                <wp:simplePos x="0" y="0"/>
                <wp:positionH relativeFrom="column">
                  <wp:posOffset>2724150</wp:posOffset>
                </wp:positionH>
                <wp:positionV relativeFrom="paragraph">
                  <wp:posOffset>174625</wp:posOffset>
                </wp:positionV>
                <wp:extent cx="596900" cy="254000"/>
                <wp:effectExtent l="0" t="0" r="0" b="0"/>
                <wp:wrapNone/>
                <wp:docPr id="1104708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0" cy="254000"/>
                        </a:xfrm>
                        <a:prstGeom prst="rect">
                          <a:avLst/>
                        </a:prstGeom>
                        <a:solidFill>
                          <a:srgbClr val="FFFFFF"/>
                        </a:solidFill>
                        <a:ln w="9525">
                          <a:noFill/>
                          <a:miter lim="800000"/>
                          <a:headEnd/>
                          <a:tailEnd/>
                        </a:ln>
                      </wps:spPr>
                      <wps:txbx>
                        <w:txbxContent>
                          <w:p w14:paraId="217F7A91" w14:textId="182FB830" w:rsidR="009C4AB2" w:rsidRPr="009C4AB2" w:rsidRDefault="009C4AB2" w:rsidP="009C4AB2">
                            <w:pPr>
                              <w:rPr>
                                <w:b/>
                                <w:bCs/>
                                <w:sz w:val="10"/>
                                <w:szCs w:val="10"/>
                              </w:rPr>
                            </w:pPr>
                            <w:r w:rsidRPr="009C4AB2">
                              <w:rPr>
                                <w:b/>
                                <w:bCs/>
                                <w:sz w:val="10"/>
                                <w:szCs w:val="10"/>
                              </w:rPr>
                              <w:t>CsCu</w:t>
                            </w:r>
                            <w:r w:rsidRPr="009C4AB2">
                              <w:rPr>
                                <w:b/>
                                <w:bCs/>
                                <w:sz w:val="10"/>
                                <w:szCs w:val="10"/>
                                <w:vertAlign w:val="subscript"/>
                              </w:rPr>
                              <w:t>2</w:t>
                            </w:r>
                            <w:r w:rsidRPr="009C4AB2">
                              <w:rPr>
                                <w:b/>
                                <w:bCs/>
                                <w:sz w:val="10"/>
                                <w:szCs w:val="10"/>
                              </w:rPr>
                              <w:t>I</w:t>
                            </w:r>
                            <w:r w:rsidRPr="009C4AB2">
                              <w:rPr>
                                <w:b/>
                                <w:bCs/>
                                <w:sz w:val="10"/>
                                <w:szCs w:val="10"/>
                                <w:vertAlign w:val="subscript"/>
                              </w:rPr>
                              <w:t>3</w:t>
                            </w:r>
                            <w:r w:rsidRPr="009C4AB2">
                              <w:rPr>
                                <w:b/>
                                <w:bCs/>
                                <w:sz w:val="10"/>
                                <w:szCs w:val="10"/>
                              </w:rPr>
                              <w:t>-PS</w:t>
                            </w:r>
                          </w:p>
                          <w:p w14:paraId="69F7FBFB" w14:textId="4C38F724" w:rsidR="009C4AB2" w:rsidRPr="009C4AB2" w:rsidRDefault="009C4AB2" w:rsidP="009C4AB2">
                            <w:pPr>
                              <w:rPr>
                                <w:b/>
                                <w:bCs/>
                                <w:sz w:val="10"/>
                                <w:szCs w:val="10"/>
                              </w:rPr>
                            </w:pPr>
                            <w:r w:rsidRPr="009C4AB2">
                              <w:rPr>
                                <w:b/>
                                <w:bCs/>
                                <w:sz w:val="10"/>
                                <w:szCs w:val="10"/>
                              </w:rPr>
                              <w:t>Solution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0AF7F" id="Text Box 2" o:spid="_x0000_s1036" type="#_x0000_t202" style="position:absolute;left:0;text-align:left;margin-left:214.5pt;margin-top:13.75pt;width:47pt;height:20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" stroked="f">
                <v:textbox>
                  <w:txbxContent>
                    <w:p w14:paraId="217F7A91" w14:textId="182FB830" w:rsidR="009C4AB2" w:rsidRPr="009C4AB2" w:rsidRDefault="009C4AB2" w:rsidP="009C4AB2">
                      <w:pPr>
                        <w:rPr>
                          <w:b/>
                          <w:bCs/>
                          <w:sz w:val="10"/>
                          <w:szCs w:val="10"/>
                        </w:rPr>
                      </w:pPr>
                      <w:r w:rsidRPr="009C4AB2">
                        <w:rPr>
                          <w:b/>
                          <w:bCs/>
                          <w:sz w:val="10"/>
                          <w:szCs w:val="10"/>
                        </w:rPr>
                        <w:t>CsCu</w:t>
                      </w:r>
                      <w:r w:rsidRPr="009C4AB2">
                        <w:rPr>
                          <w:b/>
                          <w:bCs/>
                          <w:sz w:val="10"/>
                          <w:szCs w:val="10"/>
                          <w:vertAlign w:val="subscript"/>
                        </w:rPr>
                        <w:t>2</w:t>
                      </w:r>
                      <w:r w:rsidRPr="009C4AB2">
                        <w:rPr>
                          <w:b/>
                          <w:bCs/>
                          <w:sz w:val="10"/>
                          <w:szCs w:val="10"/>
                        </w:rPr>
                        <w:t>I</w:t>
                      </w:r>
                      <w:r w:rsidRPr="009C4AB2">
                        <w:rPr>
                          <w:b/>
                          <w:bCs/>
                          <w:sz w:val="10"/>
                          <w:szCs w:val="10"/>
                          <w:vertAlign w:val="subscript"/>
                        </w:rPr>
                        <w:t>3</w:t>
                      </w:r>
                      <w:r w:rsidRPr="009C4AB2">
                        <w:rPr>
                          <w:b/>
                          <w:bCs/>
                          <w:sz w:val="10"/>
                          <w:szCs w:val="10"/>
                        </w:rPr>
                        <w:t>-PS</w:t>
                      </w:r>
                    </w:p>
                    <w:p w14:paraId="69F7FBFB" w14:textId="4C38F724" w:rsidR="009C4AB2" w:rsidRPr="009C4AB2" w:rsidRDefault="009C4AB2" w:rsidP="009C4AB2">
                      <w:pPr>
                        <w:rPr>
                          <w:b/>
                          <w:bCs/>
                          <w:sz w:val="10"/>
                          <w:szCs w:val="10"/>
                        </w:rPr>
                      </w:pPr>
                      <w:r w:rsidRPr="009C4AB2">
                        <w:rPr>
                          <w:b/>
                          <w:bCs/>
                          <w:sz w:val="10"/>
                          <w:szCs w:val="10"/>
                        </w:rPr>
                        <w:t>Solution</w:t>
                      </w:r>
                    </w:p>
                  </w:txbxContent>
                </v:textbox>
              </v:shape>
            </w:pict>
          </mc:Fallback>
        </mc:AlternateContent>
      </w:r>
    </w:p>
    <w:p w14:paraId="49211711" w14:textId="289AF5B0" w:rsidR="00EF3DC9" w:rsidRPr="00D74B9C" w:rsidRDefault="00EF3DC9" w:rsidP="00EF3DC9">
      <w:pPr>
        <w:ind w:firstLine="720"/>
        <w:jc w:val="both"/>
      </w:pPr>
    </w:p>
    <w:p w14:paraId="3AB9C862" w14:textId="77777777" w:rsidR="00EF3DC9" w:rsidRPr="00D74B9C" w:rsidRDefault="00EF3DC9" w:rsidP="00EF3DC9">
      <w:pPr>
        <w:ind w:firstLine="720"/>
        <w:jc w:val="both"/>
      </w:pPr>
    </w:p>
    <w:p w14:paraId="290DA8AC" w14:textId="3A53F810" w:rsidR="00EF3DC9" w:rsidRPr="00D74B9C" w:rsidRDefault="00EF3DC9" w:rsidP="00EF3DC9">
      <w:pPr>
        <w:ind w:firstLine="720"/>
        <w:jc w:val="center"/>
        <w:rPr>
          <w:sz w:val="18"/>
          <w:szCs w:val="18"/>
        </w:rPr>
      </w:pPr>
      <w:r w:rsidRPr="00D74B9C">
        <w:rPr>
          <w:b/>
          <w:bCs/>
          <w:sz w:val="18"/>
          <w:szCs w:val="18"/>
        </w:rPr>
        <w:t xml:space="preserve">FIGURE 1. </w:t>
      </w:r>
      <w:r w:rsidRPr="00D74B9C">
        <w:rPr>
          <w:sz w:val="18"/>
          <w:szCs w:val="18"/>
        </w:rPr>
        <w:t xml:space="preserve">Schematic </w:t>
      </w:r>
      <w:r w:rsidR="00BD284B" w:rsidRPr="00D74B9C">
        <w:rPr>
          <w:sz w:val="18"/>
          <w:szCs w:val="18"/>
        </w:rPr>
        <w:t>i</w:t>
      </w:r>
      <w:r w:rsidRPr="00D74B9C">
        <w:rPr>
          <w:sz w:val="18"/>
          <w:szCs w:val="18"/>
        </w:rPr>
        <w:t xml:space="preserve">llustration of </w:t>
      </w:r>
      <w:r w:rsidR="00BD284B" w:rsidRPr="00D74B9C">
        <w:rPr>
          <w:sz w:val="18"/>
          <w:szCs w:val="18"/>
        </w:rPr>
        <w:t>f</w:t>
      </w:r>
      <w:r w:rsidRPr="00D74B9C">
        <w:rPr>
          <w:sz w:val="18"/>
          <w:szCs w:val="18"/>
        </w:rPr>
        <w:t>abrication CsCu</w:t>
      </w:r>
      <w:r w:rsidRPr="00D74B9C">
        <w:rPr>
          <w:sz w:val="18"/>
          <w:szCs w:val="18"/>
          <w:vertAlign w:val="subscript"/>
        </w:rPr>
        <w:t>2</w:t>
      </w:r>
      <w:r w:rsidRPr="00D74B9C">
        <w:rPr>
          <w:sz w:val="18"/>
          <w:szCs w:val="18"/>
        </w:rPr>
        <w:t>I</w:t>
      </w:r>
      <w:r w:rsidRPr="00D74B9C">
        <w:rPr>
          <w:sz w:val="18"/>
          <w:szCs w:val="18"/>
          <w:vertAlign w:val="subscript"/>
        </w:rPr>
        <w:t>3</w:t>
      </w:r>
      <w:r w:rsidR="009C4AB2" w:rsidRPr="00D74B9C">
        <w:rPr>
          <w:sz w:val="18"/>
          <w:szCs w:val="18"/>
        </w:rPr>
        <w:t>-</w:t>
      </w:r>
      <w:r w:rsidRPr="00D74B9C">
        <w:rPr>
          <w:sz w:val="18"/>
          <w:szCs w:val="18"/>
        </w:rPr>
        <w:t xml:space="preserve">PS </w:t>
      </w:r>
      <w:r w:rsidR="0069270A" w:rsidRPr="00D74B9C">
        <w:rPr>
          <w:sz w:val="18"/>
          <w:szCs w:val="18"/>
        </w:rPr>
        <w:t>n</w:t>
      </w:r>
      <w:r w:rsidRPr="00D74B9C">
        <w:rPr>
          <w:sz w:val="18"/>
          <w:szCs w:val="18"/>
        </w:rPr>
        <w:t>anofiber</w:t>
      </w:r>
      <w:r w:rsidR="0069270A" w:rsidRPr="00D74B9C">
        <w:rPr>
          <w:sz w:val="18"/>
          <w:szCs w:val="18"/>
        </w:rPr>
        <w:t>s</w:t>
      </w:r>
      <w:r w:rsidRPr="00D74B9C">
        <w:rPr>
          <w:sz w:val="18"/>
          <w:szCs w:val="18"/>
        </w:rPr>
        <w:t>.</w:t>
      </w:r>
    </w:p>
    <w:p w14:paraId="53257B7A" w14:textId="77777777" w:rsidR="005954A1" w:rsidRPr="00D74B9C" w:rsidRDefault="005954A1" w:rsidP="005954A1">
      <w:pPr>
        <w:spacing w:before="240"/>
        <w:jc w:val="center"/>
        <w:rPr>
          <w:b/>
          <w:bCs/>
          <w:szCs w:val="24"/>
        </w:rPr>
      </w:pPr>
      <w:r w:rsidRPr="00D74B9C">
        <w:rPr>
          <w:b/>
          <w:bCs/>
          <w:szCs w:val="24"/>
        </w:rPr>
        <w:t>METHOD</w:t>
      </w:r>
    </w:p>
    <w:p w14:paraId="5FFEDB6C" w14:textId="480EAE91" w:rsidR="005954A1" w:rsidRPr="00D74B9C" w:rsidRDefault="005954A1" w:rsidP="005954A1">
      <w:pPr>
        <w:spacing w:before="240"/>
        <w:jc w:val="center"/>
        <w:rPr>
          <w:b/>
          <w:bCs/>
          <w:szCs w:val="24"/>
        </w:rPr>
      </w:pPr>
      <w:r w:rsidRPr="00D74B9C">
        <w:rPr>
          <w:b/>
          <w:bCs/>
          <w:szCs w:val="24"/>
        </w:rPr>
        <w:t>Control Experiment, Cone jet image of Polystyrene (PS) Nanofiber</w:t>
      </w:r>
      <w:r w:rsidR="0069270A" w:rsidRPr="00D74B9C">
        <w:rPr>
          <w:b/>
          <w:bCs/>
          <w:szCs w:val="24"/>
        </w:rPr>
        <w:t>s</w:t>
      </w:r>
    </w:p>
    <w:p w14:paraId="4F34B1D9" w14:textId="1508BDA0" w:rsidR="005954A1" w:rsidRPr="00D74B9C" w:rsidRDefault="005954A1" w:rsidP="00320A66">
      <w:pPr>
        <w:spacing w:before="240"/>
        <w:ind w:firstLine="284"/>
        <w:jc w:val="both"/>
        <w:rPr>
          <w:sz w:val="20"/>
        </w:rPr>
      </w:pPr>
      <w:r w:rsidRPr="00D74B9C">
        <w:rPr>
          <w:sz w:val="20"/>
        </w:rPr>
        <w:t xml:space="preserve">This research conducted control experiments by producing polystyrene (PS) nanofibers with varying concentrations of polystyrene in a </w:t>
      </w:r>
      <w:r w:rsidR="0069270A" w:rsidRPr="00D74B9C">
        <w:rPr>
          <w:sz w:val="20"/>
        </w:rPr>
        <w:t>N,N-Dimethylformamide (</w:t>
      </w:r>
      <w:r w:rsidRPr="00D74B9C">
        <w:rPr>
          <w:sz w:val="20"/>
        </w:rPr>
        <w:t>DMF</w:t>
      </w:r>
      <w:r w:rsidR="0069270A" w:rsidRPr="00D74B9C">
        <w:rPr>
          <w:sz w:val="20"/>
        </w:rPr>
        <w:t>)</w:t>
      </w:r>
      <w:r w:rsidRPr="00D74B9C">
        <w:rPr>
          <w:sz w:val="20"/>
        </w:rPr>
        <w:t xml:space="preserve"> solvent. These optimal parameters were subsequently employed to integrate polystyrene nanofibers with CsCu</w:t>
      </w:r>
      <w:r w:rsidRPr="00D74B9C">
        <w:rPr>
          <w:sz w:val="20"/>
          <w:vertAlign w:val="subscript"/>
        </w:rPr>
        <w:t>2</w:t>
      </w:r>
      <w:r w:rsidRPr="00D74B9C">
        <w:rPr>
          <w:sz w:val="20"/>
        </w:rPr>
        <w:t>I</w:t>
      </w:r>
      <w:r w:rsidRPr="00D74B9C">
        <w:rPr>
          <w:sz w:val="20"/>
          <w:vertAlign w:val="subscript"/>
        </w:rPr>
        <w:t>3</w:t>
      </w:r>
      <w:r w:rsidRPr="00D74B9C">
        <w:rPr>
          <w:sz w:val="20"/>
        </w:rPr>
        <w:t xml:space="preserve"> lead-free perovskite. The PS solution was prepared in a syringe for fabrication using the ILMI-N101 electrospinning method, which was adapted from previous studies with specific modifications for this research</w:t>
      </w:r>
      <w:r w:rsidR="000D3BE5">
        <w:rPr>
          <w:sz w:val="20"/>
        </w:rPr>
        <w:t xml:space="preserve"> [11]</w:t>
      </w:r>
      <w:r w:rsidRPr="00D74B9C">
        <w:rPr>
          <w:sz w:val="20"/>
        </w:rPr>
        <w:t>. The experimental parameters consisted of a flow rate of 0.4 mL/h, a working distance of 15 cm between the syringe pump and the collector, and an applied voltage of 15 kV. The CsCu</w:t>
      </w:r>
      <w:r w:rsidRPr="00D74B9C">
        <w:rPr>
          <w:sz w:val="20"/>
          <w:vertAlign w:val="subscript"/>
        </w:rPr>
        <w:t>2</w:t>
      </w:r>
      <w:r w:rsidRPr="00D74B9C">
        <w:rPr>
          <w:sz w:val="20"/>
        </w:rPr>
        <w:t>I</w:t>
      </w:r>
      <w:r w:rsidRPr="00D74B9C">
        <w:rPr>
          <w:sz w:val="20"/>
          <w:vertAlign w:val="subscript"/>
        </w:rPr>
        <w:t>3</w:t>
      </w:r>
      <w:r w:rsidR="000E6185" w:rsidRPr="00D74B9C">
        <w:rPr>
          <w:sz w:val="20"/>
        </w:rPr>
        <w:t>-</w:t>
      </w:r>
      <w:r w:rsidRPr="00D74B9C">
        <w:rPr>
          <w:sz w:val="20"/>
        </w:rPr>
        <w:t xml:space="preserve">PS nanofibers were collected on aluminum foil mounted on a rotating drum collector. The electrospinning </w:t>
      </w:r>
      <w:r w:rsidRPr="00D74B9C">
        <w:rPr>
          <w:sz w:val="20"/>
        </w:rPr>
        <w:lastRenderedPageBreak/>
        <w:t xml:space="preserve">process was conducted continuously under controlled conditions </w:t>
      </w:r>
      <w:r w:rsidR="003E7948" w:rsidRPr="00D74B9C">
        <w:rPr>
          <w:sz w:val="20"/>
        </w:rPr>
        <w:t xml:space="preserve">with temperature around 25 – 40 </w:t>
      </w:r>
      <w:r w:rsidR="003E7948" w:rsidRPr="00D74B9C">
        <w:rPr>
          <w:sz w:val="20"/>
          <w:vertAlign w:val="superscript"/>
        </w:rPr>
        <w:t>o</w:t>
      </w:r>
      <w:r w:rsidR="003E7948" w:rsidRPr="00D74B9C">
        <w:rPr>
          <w:sz w:val="20"/>
        </w:rPr>
        <w:t>C</w:t>
      </w:r>
      <w:r w:rsidRPr="00D74B9C">
        <w:rPr>
          <w:sz w:val="20"/>
        </w:rPr>
        <w:t xml:space="preserve"> and 60% relative humidity.</w:t>
      </w:r>
    </w:p>
    <w:p w14:paraId="3397B616" w14:textId="2E7F002C" w:rsidR="005954A1" w:rsidRPr="00D74B9C" w:rsidRDefault="005954A1" w:rsidP="005954A1">
      <w:pPr>
        <w:spacing w:before="240" w:after="240"/>
        <w:jc w:val="center"/>
        <w:rPr>
          <w:b/>
          <w:bCs/>
          <w:szCs w:val="24"/>
        </w:rPr>
      </w:pPr>
      <w:r w:rsidRPr="00D74B9C">
        <w:rPr>
          <w:b/>
          <w:bCs/>
          <w:szCs w:val="24"/>
        </w:rPr>
        <w:t>Synthesis of CsCu</w:t>
      </w:r>
      <w:r w:rsidRPr="00D74B9C">
        <w:rPr>
          <w:b/>
          <w:bCs/>
          <w:szCs w:val="24"/>
          <w:vertAlign w:val="subscript"/>
        </w:rPr>
        <w:t>2</w:t>
      </w:r>
      <w:r w:rsidRPr="00D74B9C">
        <w:rPr>
          <w:b/>
          <w:bCs/>
          <w:szCs w:val="24"/>
        </w:rPr>
        <w:t>I</w:t>
      </w:r>
      <w:r w:rsidRPr="00D74B9C">
        <w:rPr>
          <w:b/>
          <w:bCs/>
          <w:szCs w:val="24"/>
          <w:vertAlign w:val="subscript"/>
        </w:rPr>
        <w:t>3</w:t>
      </w:r>
      <w:r w:rsidR="000E6185" w:rsidRPr="00D74B9C">
        <w:rPr>
          <w:b/>
          <w:bCs/>
          <w:szCs w:val="24"/>
        </w:rPr>
        <w:t>-</w:t>
      </w:r>
      <w:r w:rsidRPr="00D74B9C">
        <w:rPr>
          <w:b/>
          <w:bCs/>
          <w:szCs w:val="24"/>
        </w:rPr>
        <w:t>Polystyrene (PS) Nanofiber</w:t>
      </w:r>
      <w:r w:rsidR="0069270A" w:rsidRPr="00D74B9C">
        <w:rPr>
          <w:b/>
          <w:bCs/>
          <w:szCs w:val="24"/>
        </w:rPr>
        <w:t>s</w:t>
      </w:r>
    </w:p>
    <w:p w14:paraId="5E31452E" w14:textId="4DDED6EF" w:rsidR="005954A1" w:rsidRPr="00D74B9C" w:rsidRDefault="005954A1" w:rsidP="003E7948">
      <w:pPr>
        <w:spacing w:before="240"/>
        <w:ind w:firstLine="284"/>
        <w:jc w:val="both"/>
        <w:rPr>
          <w:sz w:val="20"/>
        </w:rPr>
      </w:pPr>
      <w:r w:rsidRPr="00D74B9C">
        <w:rPr>
          <w:sz w:val="20"/>
        </w:rPr>
        <w:t>A pre-synthesis technique is employed to fabricate CsCu</w:t>
      </w:r>
      <w:r w:rsidRPr="00D74B9C">
        <w:rPr>
          <w:sz w:val="20"/>
          <w:vertAlign w:val="subscript"/>
        </w:rPr>
        <w:t>2</w:t>
      </w:r>
      <w:r w:rsidRPr="00D74B9C">
        <w:rPr>
          <w:sz w:val="20"/>
        </w:rPr>
        <w:t>I</w:t>
      </w:r>
      <w:r w:rsidRPr="00D74B9C">
        <w:rPr>
          <w:sz w:val="20"/>
          <w:vertAlign w:val="subscript"/>
        </w:rPr>
        <w:t>3</w:t>
      </w:r>
      <w:r w:rsidR="000E6185" w:rsidRPr="00D74B9C">
        <w:rPr>
          <w:sz w:val="20"/>
        </w:rPr>
        <w:t>-</w:t>
      </w:r>
      <w:r w:rsidRPr="00D74B9C">
        <w:rPr>
          <w:sz w:val="20"/>
        </w:rPr>
        <w:t>PS nanofibers, as illustrated in the schematic diagram featured in Fig</w:t>
      </w:r>
      <w:r w:rsidR="001A1A26" w:rsidRPr="00D74B9C">
        <w:rPr>
          <w:sz w:val="20"/>
        </w:rPr>
        <w:t>.</w:t>
      </w:r>
      <w:r w:rsidRPr="00D74B9C">
        <w:rPr>
          <w:sz w:val="20"/>
        </w:rPr>
        <w:t xml:space="preserve"> 1. The CsCu</w:t>
      </w:r>
      <w:r w:rsidRPr="00D74B9C">
        <w:rPr>
          <w:sz w:val="20"/>
          <w:vertAlign w:val="subscript"/>
        </w:rPr>
        <w:t>2</w:t>
      </w:r>
      <w:r w:rsidRPr="00D74B9C">
        <w:rPr>
          <w:sz w:val="20"/>
        </w:rPr>
        <w:t>I</w:t>
      </w:r>
      <w:r w:rsidRPr="00D74B9C">
        <w:rPr>
          <w:sz w:val="20"/>
          <w:vertAlign w:val="subscript"/>
        </w:rPr>
        <w:t>3</w:t>
      </w:r>
      <w:r w:rsidRPr="00D74B9C">
        <w:rPr>
          <w:sz w:val="20"/>
        </w:rPr>
        <w:t xml:space="preserve"> material is synthesized first before being mixed into a polystyrene solution. The lead-free perovskite CsCu</w:t>
      </w:r>
      <w:r w:rsidRPr="00D74B9C">
        <w:rPr>
          <w:sz w:val="20"/>
          <w:vertAlign w:val="subscript"/>
        </w:rPr>
        <w:t>2</w:t>
      </w:r>
      <w:r w:rsidRPr="00D74B9C">
        <w:rPr>
          <w:sz w:val="20"/>
        </w:rPr>
        <w:t>I</w:t>
      </w:r>
      <w:r w:rsidRPr="00D74B9C">
        <w:rPr>
          <w:sz w:val="20"/>
          <w:vertAlign w:val="subscript"/>
        </w:rPr>
        <w:t>3</w:t>
      </w:r>
      <w:r w:rsidRPr="00D74B9C">
        <w:rPr>
          <w:sz w:val="20"/>
        </w:rPr>
        <w:t xml:space="preserve"> was synthesized using an all-solid-state mechanochemical synthesis method</w:t>
      </w:r>
      <w:r w:rsidR="000D3BE5">
        <w:rPr>
          <w:sz w:val="20"/>
        </w:rPr>
        <w:t xml:space="preserve"> [12-14]</w:t>
      </w:r>
      <w:r w:rsidRPr="00D74B9C">
        <w:rPr>
          <w:sz w:val="20"/>
        </w:rPr>
        <w:t xml:space="preserve">. CsI and CuI were used as precursors in a molar ratio of 1:2, placed in a mortar, and ground for 10 minutes in 300 µL of acetone. </w:t>
      </w:r>
      <w:r w:rsidR="003E7948" w:rsidRPr="00D74B9C">
        <w:rPr>
          <w:sz w:val="20"/>
        </w:rPr>
        <w:t>The CsCu</w:t>
      </w:r>
      <w:r w:rsidR="003E7948" w:rsidRPr="00D74B9C">
        <w:rPr>
          <w:sz w:val="20"/>
          <w:vertAlign w:val="subscript"/>
        </w:rPr>
        <w:t>2</w:t>
      </w:r>
      <w:r w:rsidR="003E7948" w:rsidRPr="00D74B9C">
        <w:rPr>
          <w:sz w:val="20"/>
        </w:rPr>
        <w:t>I</w:t>
      </w:r>
      <w:r w:rsidR="003E7948" w:rsidRPr="00D74B9C">
        <w:rPr>
          <w:sz w:val="20"/>
          <w:vertAlign w:val="subscript"/>
        </w:rPr>
        <w:t>3</w:t>
      </w:r>
      <w:r w:rsidR="000E6185" w:rsidRPr="00D74B9C">
        <w:rPr>
          <w:sz w:val="20"/>
        </w:rPr>
        <w:t>-</w:t>
      </w:r>
      <w:r w:rsidR="003E7948" w:rsidRPr="00D74B9C">
        <w:rPr>
          <w:sz w:val="20"/>
        </w:rPr>
        <w:t xml:space="preserve">PS solution </w:t>
      </w:r>
      <w:r w:rsidR="006E0C48" w:rsidRPr="00D74B9C">
        <w:rPr>
          <w:sz w:val="20"/>
        </w:rPr>
        <w:t>was</w:t>
      </w:r>
      <w:r w:rsidR="003E7948" w:rsidRPr="00D74B9C">
        <w:rPr>
          <w:sz w:val="20"/>
        </w:rPr>
        <w:t xml:space="preserve"> prepared by dissolving 0.5 grams of PS and 1.0 gram of CsCu</w:t>
      </w:r>
      <w:r w:rsidR="003E7948" w:rsidRPr="00D74B9C">
        <w:rPr>
          <w:sz w:val="20"/>
          <w:vertAlign w:val="subscript"/>
        </w:rPr>
        <w:t>2</w:t>
      </w:r>
      <w:r w:rsidR="003E7948" w:rsidRPr="00D74B9C">
        <w:rPr>
          <w:sz w:val="20"/>
        </w:rPr>
        <w:t>I</w:t>
      </w:r>
      <w:r w:rsidR="003E7948" w:rsidRPr="00D74B9C">
        <w:rPr>
          <w:sz w:val="20"/>
          <w:vertAlign w:val="subscript"/>
        </w:rPr>
        <w:t>3</w:t>
      </w:r>
      <w:r w:rsidR="003E7948" w:rsidRPr="00D74B9C">
        <w:rPr>
          <w:sz w:val="20"/>
        </w:rPr>
        <w:t xml:space="preserve"> into 10 ml of DMF (15% w/v). Subsequently, the mixture </w:t>
      </w:r>
      <w:r w:rsidR="006E0C48" w:rsidRPr="00D74B9C">
        <w:rPr>
          <w:sz w:val="20"/>
        </w:rPr>
        <w:t>was</w:t>
      </w:r>
      <w:r w:rsidR="003E7948" w:rsidRPr="00D74B9C">
        <w:rPr>
          <w:sz w:val="20"/>
        </w:rPr>
        <w:t xml:space="preserve"> stirred until completely dissolved. The CsCu</w:t>
      </w:r>
      <w:r w:rsidR="003E7948" w:rsidRPr="00D74B9C">
        <w:rPr>
          <w:sz w:val="20"/>
          <w:vertAlign w:val="subscript"/>
        </w:rPr>
        <w:t>2</w:t>
      </w:r>
      <w:r w:rsidR="003E7948" w:rsidRPr="00D74B9C">
        <w:rPr>
          <w:sz w:val="20"/>
        </w:rPr>
        <w:t>I</w:t>
      </w:r>
      <w:r w:rsidR="003E7948" w:rsidRPr="00D74B9C">
        <w:rPr>
          <w:sz w:val="20"/>
          <w:vertAlign w:val="subscript"/>
        </w:rPr>
        <w:t>3</w:t>
      </w:r>
      <w:r w:rsidR="000E6185" w:rsidRPr="00D74B9C">
        <w:rPr>
          <w:sz w:val="20"/>
        </w:rPr>
        <w:t>-</w:t>
      </w:r>
      <w:r w:rsidR="003E7948" w:rsidRPr="00D74B9C">
        <w:rPr>
          <w:sz w:val="20"/>
        </w:rPr>
        <w:t>PS solution was placed into a syringe for nanofiber</w:t>
      </w:r>
      <w:r w:rsidR="0069270A" w:rsidRPr="00D74B9C">
        <w:rPr>
          <w:sz w:val="20"/>
        </w:rPr>
        <w:t>s</w:t>
      </w:r>
      <w:r w:rsidR="003E7948" w:rsidRPr="00D74B9C">
        <w:rPr>
          <w:sz w:val="20"/>
        </w:rPr>
        <w:t xml:space="preserve"> fabrication using the ILMI-N101 electrospinning method, employing the same parameters as those used for fabricating polystyrene nanofibers.</w:t>
      </w:r>
    </w:p>
    <w:p w14:paraId="2337D1BA" w14:textId="77777777" w:rsidR="005954A1" w:rsidRPr="00D74B9C" w:rsidRDefault="005954A1" w:rsidP="005954A1">
      <w:pPr>
        <w:spacing w:before="240" w:after="240"/>
        <w:jc w:val="center"/>
        <w:rPr>
          <w:b/>
          <w:bCs/>
          <w:szCs w:val="24"/>
        </w:rPr>
      </w:pPr>
      <w:r w:rsidRPr="00D74B9C">
        <w:rPr>
          <w:b/>
          <w:bCs/>
          <w:szCs w:val="24"/>
        </w:rPr>
        <w:t>Characterization</w:t>
      </w:r>
    </w:p>
    <w:p w14:paraId="2F758225" w14:textId="5AF96256" w:rsidR="005954A1" w:rsidRPr="00D74B9C" w:rsidRDefault="005954A1" w:rsidP="00320A66">
      <w:pPr>
        <w:ind w:firstLine="284"/>
        <w:jc w:val="both"/>
        <w:rPr>
          <w:sz w:val="20"/>
        </w:rPr>
      </w:pPr>
      <w:r w:rsidRPr="00D74B9C">
        <w:rPr>
          <w:sz w:val="20"/>
        </w:rPr>
        <w:t>The functional groups present in each material were characterized utilizing the ATR-FTIR Thermo Scientific Nicolet iS10 spectrometer, boasting a spectrum range spanning from 500 to 4000 cm</w:t>
      </w:r>
      <w:r w:rsidRPr="00D74B9C">
        <w:rPr>
          <w:sz w:val="20"/>
          <w:vertAlign w:val="superscript"/>
        </w:rPr>
        <w:t>-1</w:t>
      </w:r>
      <w:r w:rsidRPr="00D74B9C">
        <w:rPr>
          <w:sz w:val="20"/>
        </w:rPr>
        <w:t xml:space="preserve">, a spectrum resolution of 0.4 cm-1, and employing a fast recovery deuterated triglycine sulfate (DTGS) detector. Furthermore, the Raman spectra and morphology of the materials were analyzed employing the Thermo Scientific DXR3xi Raman Imaging </w:t>
      </w:r>
      <w:r w:rsidR="0072648C" w:rsidRPr="00D74B9C">
        <w:rPr>
          <w:sz w:val="20"/>
        </w:rPr>
        <w:t>m</w:t>
      </w:r>
      <w:r w:rsidRPr="00D74B9C">
        <w:rPr>
          <w:sz w:val="20"/>
        </w:rPr>
        <w:t>icroscope, featuring a spectrum range of 50 to 3000 cm</w:t>
      </w:r>
      <w:r w:rsidRPr="00D74B9C">
        <w:rPr>
          <w:sz w:val="20"/>
          <w:vertAlign w:val="superscript"/>
        </w:rPr>
        <w:t>-1</w:t>
      </w:r>
      <w:r w:rsidRPr="00D74B9C">
        <w:rPr>
          <w:sz w:val="20"/>
        </w:rPr>
        <w:t>, a laser power of 3 mW, an exposure time of 100 Hz, and conducting 1000 scans. Additionally, the Raman Imaging technique utilizing the peak height profile was employed in this experimental investigation. The material structure was measured with an x-ray powder diffractometer (XRD) (PANalytical AERIS, Malvern Panalytical, The Netherlands) with a K</w:t>
      </w:r>
      <w:r w:rsidRPr="00D74B9C">
        <w:rPr>
          <w:sz w:val="20"/>
          <w:vertAlign w:val="subscript"/>
        </w:rPr>
        <w:t>α</w:t>
      </w:r>
      <w:r w:rsidRPr="00D74B9C">
        <w:rPr>
          <w:sz w:val="20"/>
        </w:rPr>
        <w:t xml:space="preserve"> of 1.54 Å.</w:t>
      </w:r>
    </w:p>
    <w:p w14:paraId="0C52333C" w14:textId="00AD065B" w:rsidR="001058C8" w:rsidRPr="00D74B9C" w:rsidRDefault="001058C8" w:rsidP="001058C8">
      <w:pPr>
        <w:spacing w:before="240" w:after="240"/>
        <w:jc w:val="center"/>
        <w:rPr>
          <w:b/>
          <w:bCs/>
          <w:szCs w:val="24"/>
        </w:rPr>
      </w:pPr>
      <w:r w:rsidRPr="00D74B9C">
        <w:rPr>
          <w:b/>
          <w:bCs/>
          <w:szCs w:val="24"/>
        </w:rPr>
        <w:t>RESULTS AND DISCUSSION</w:t>
      </w:r>
    </w:p>
    <w:p w14:paraId="1A1200B7" w14:textId="1394C85C" w:rsidR="001058C8" w:rsidRPr="00D74B9C" w:rsidRDefault="001058C8" w:rsidP="001058C8">
      <w:pPr>
        <w:spacing w:before="240" w:after="240"/>
        <w:jc w:val="center"/>
        <w:rPr>
          <w:b/>
          <w:bCs/>
          <w:szCs w:val="24"/>
        </w:rPr>
      </w:pPr>
      <w:r w:rsidRPr="00D74B9C">
        <w:rPr>
          <w:b/>
          <w:bCs/>
          <w:szCs w:val="24"/>
        </w:rPr>
        <w:t>Unveiling the Impact of PS Solution Concentration on Nanofiber</w:t>
      </w:r>
      <w:r w:rsidR="0069270A" w:rsidRPr="00D74B9C">
        <w:rPr>
          <w:b/>
          <w:bCs/>
          <w:szCs w:val="24"/>
        </w:rPr>
        <w:t>s</w:t>
      </w:r>
      <w:r w:rsidRPr="00D74B9C">
        <w:rPr>
          <w:b/>
          <w:bCs/>
          <w:szCs w:val="24"/>
        </w:rPr>
        <w:t xml:space="preserve"> Morphology</w:t>
      </w:r>
    </w:p>
    <w:p w14:paraId="0ADACD28" w14:textId="1A2A43D6" w:rsidR="00097507" w:rsidRPr="00D74B9C" w:rsidRDefault="00A2004D" w:rsidP="00CD415C">
      <w:pPr>
        <w:spacing w:after="240"/>
        <w:ind w:firstLine="284"/>
        <w:jc w:val="both"/>
        <w:rPr>
          <w:sz w:val="20"/>
        </w:rPr>
      </w:pPr>
      <w:r w:rsidRPr="00D74B9C">
        <w:rPr>
          <w:sz w:val="20"/>
        </w:rPr>
        <w:t xml:space="preserve">Electrospinning has been utilized as an effective method for producing simple and easily controllable </w:t>
      </w:r>
      <w:r w:rsidR="009A032D" w:rsidRPr="00D74B9C">
        <w:rPr>
          <w:sz w:val="20"/>
        </w:rPr>
        <w:t xml:space="preserve">polystyrene </w:t>
      </w:r>
      <w:r w:rsidRPr="00D74B9C">
        <w:rPr>
          <w:sz w:val="20"/>
        </w:rPr>
        <w:t xml:space="preserve">nanofibers morphology, catering to </w:t>
      </w:r>
      <w:r w:rsidR="009A032D" w:rsidRPr="00D74B9C">
        <w:rPr>
          <w:sz w:val="20"/>
        </w:rPr>
        <w:t>tissue engineering</w:t>
      </w:r>
      <w:r w:rsidRPr="00D74B9C">
        <w:rPr>
          <w:sz w:val="20"/>
        </w:rPr>
        <w:t xml:space="preserve">, </w:t>
      </w:r>
      <w:r w:rsidR="009A032D" w:rsidRPr="00D74B9C">
        <w:rPr>
          <w:sz w:val="20"/>
        </w:rPr>
        <w:t>sensors</w:t>
      </w:r>
      <w:r w:rsidRPr="00D74B9C">
        <w:rPr>
          <w:sz w:val="20"/>
        </w:rPr>
        <w:t xml:space="preserve">, </w:t>
      </w:r>
      <w:r w:rsidR="009A032D" w:rsidRPr="00D74B9C">
        <w:rPr>
          <w:sz w:val="20"/>
        </w:rPr>
        <w:t>composite materials</w:t>
      </w:r>
      <w:r w:rsidRPr="00D74B9C">
        <w:rPr>
          <w:sz w:val="20"/>
        </w:rPr>
        <w:t>, and filtration needs. The electrospinning process involves injecting a polymer solution through a metal needle under high voltage. As the polymer fluid exits the metal needle, it elongates gradually to form a "Taylor cone." When the electrostatic force exceeds the surface tension of the droplet, charged fluid emits and stretches straight into thin fibers, accompanied by solvent evaporation during the process. The compacted polymer nano/</w:t>
      </w:r>
      <w:proofErr w:type="gramStart"/>
      <w:r w:rsidRPr="00D74B9C">
        <w:rPr>
          <w:sz w:val="20"/>
        </w:rPr>
        <w:t>micro fibers</w:t>
      </w:r>
      <w:proofErr w:type="gramEnd"/>
      <w:r w:rsidRPr="00D74B9C">
        <w:rPr>
          <w:sz w:val="20"/>
        </w:rPr>
        <w:t xml:space="preserve"> are collected on a collector coated with a specific substrate</w:t>
      </w:r>
      <w:r w:rsidR="000D3BE5">
        <w:rPr>
          <w:sz w:val="20"/>
        </w:rPr>
        <w:t xml:space="preserve"> [15, 16]</w:t>
      </w:r>
      <w:r w:rsidRPr="00D74B9C">
        <w:rPr>
          <w:sz w:val="20"/>
        </w:rPr>
        <w:t>.</w:t>
      </w:r>
      <w:r w:rsidR="009A032D" w:rsidRPr="00D74B9C">
        <w:rPr>
          <w:sz w:val="20"/>
        </w:rPr>
        <w:t xml:space="preserve"> </w:t>
      </w:r>
      <w:r w:rsidR="004C113B" w:rsidRPr="00D74B9C">
        <w:rPr>
          <w:sz w:val="20"/>
        </w:rPr>
        <w:t xml:space="preserve">To achieve controlled morphology and fine fiber formation of polystyrene nanofibers, attention must be paid to parameters in the electrospinning process, especially polymer solution concentration. We analyzed cone </w:t>
      </w:r>
      <w:r w:rsidR="0072648C" w:rsidRPr="00D74B9C">
        <w:rPr>
          <w:sz w:val="20"/>
        </w:rPr>
        <w:t>T</w:t>
      </w:r>
      <w:r w:rsidR="009B297F" w:rsidRPr="00D74B9C">
        <w:rPr>
          <w:sz w:val="20"/>
        </w:rPr>
        <w:t>aylor</w:t>
      </w:r>
      <w:r w:rsidR="004C113B" w:rsidRPr="00D74B9C">
        <w:rPr>
          <w:sz w:val="20"/>
        </w:rPr>
        <w:t xml:space="preserve"> images using a TFT color monitor and examined fiber morphology using an optical microscope in </w:t>
      </w:r>
      <w:r w:rsidR="0072648C" w:rsidRPr="00D74B9C">
        <w:rPr>
          <w:sz w:val="20"/>
        </w:rPr>
        <w:t>R</w:t>
      </w:r>
      <w:r w:rsidR="004C113B" w:rsidRPr="00D74B9C">
        <w:rPr>
          <w:sz w:val="20"/>
        </w:rPr>
        <w:t>aman spectroscopy to understand the influence of solution concentration.</w:t>
      </w:r>
      <w:r w:rsidR="004F4E2D" w:rsidRPr="00D74B9C">
        <w:rPr>
          <w:sz w:val="20"/>
        </w:rPr>
        <w:t xml:space="preserve"> </w:t>
      </w:r>
      <w:r w:rsidR="00534C83" w:rsidRPr="00D74B9C">
        <w:rPr>
          <w:sz w:val="20"/>
        </w:rPr>
        <w:t>Nanofiber</w:t>
      </w:r>
      <w:r w:rsidR="0069270A" w:rsidRPr="00D74B9C">
        <w:rPr>
          <w:sz w:val="20"/>
        </w:rPr>
        <w:t>s</w:t>
      </w:r>
      <w:r w:rsidR="00534C83" w:rsidRPr="00D74B9C">
        <w:rPr>
          <w:sz w:val="20"/>
        </w:rPr>
        <w:t xml:space="preserve"> morphology is influenced by solution concentration, as it also impacts the conductivity and viscosity of the solution. This phenomenon can be attributed to the enhanced entanglement of polymer molecular chains within the solution. With increasing solution concentration, the number of polymer molecules present rises proportionally, leading to greater entanglement and consequently, a rise in viscosity. Conversely, the increased polymer concentration reduces the solvent content within the solution, hindering the mobility of ions and thereby decreasing conductivity</w:t>
      </w:r>
      <w:r w:rsidR="000D3BE5">
        <w:rPr>
          <w:sz w:val="20"/>
        </w:rPr>
        <w:t xml:space="preserve"> [17, 18]</w:t>
      </w:r>
      <w:r w:rsidR="00534C83" w:rsidRPr="00D74B9C">
        <w:rPr>
          <w:sz w:val="20"/>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86"/>
      </w:tblGrid>
      <w:tr w:rsidR="00BF2F3E" w:rsidRPr="00D74B9C" w14:paraId="78E08C8A" w14:textId="77777777" w:rsidTr="00BF2F3E">
        <w:trPr>
          <w:jc w:val="center"/>
        </w:trPr>
        <w:tc>
          <w:tcPr>
            <w:tcW w:w="3116" w:type="dxa"/>
          </w:tcPr>
          <w:p w14:paraId="09FEA69B" w14:textId="26808093" w:rsidR="00BF2F3E" w:rsidRPr="00D74B9C" w:rsidRDefault="00BF2F3E" w:rsidP="00E32C25">
            <w:pPr>
              <w:spacing w:after="240"/>
              <w:jc w:val="center"/>
              <w:rPr>
                <w:sz w:val="20"/>
              </w:rPr>
            </w:pPr>
            <w:r w:rsidRPr="00D74B9C">
              <w:rPr>
                <w:noProof/>
                <w:sz w:val="20"/>
              </w:rPr>
              <w:drawing>
                <wp:inline distT="0" distB="0" distL="0" distR="0" wp14:anchorId="2AD1496A" wp14:editId="1F168CEB">
                  <wp:extent cx="1786071" cy="1070307"/>
                  <wp:effectExtent l="0" t="0" r="5080" b="0"/>
                  <wp:docPr id="15098106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810627" name="Picture 150981062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95993" cy="1076253"/>
                          </a:xfrm>
                          <a:prstGeom prst="rect">
                            <a:avLst/>
                          </a:prstGeom>
                        </pic:spPr>
                      </pic:pic>
                    </a:graphicData>
                  </a:graphic>
                </wp:inline>
              </w:drawing>
            </w:r>
          </w:p>
        </w:tc>
        <w:tc>
          <w:tcPr>
            <w:tcW w:w="3186" w:type="dxa"/>
          </w:tcPr>
          <w:p w14:paraId="094A483A" w14:textId="07893575" w:rsidR="00BF2F3E" w:rsidRPr="00D74B9C" w:rsidRDefault="00BF2F3E" w:rsidP="00E32C25">
            <w:pPr>
              <w:spacing w:after="240"/>
              <w:jc w:val="center"/>
              <w:rPr>
                <w:sz w:val="20"/>
              </w:rPr>
            </w:pPr>
            <w:r w:rsidRPr="00D74B9C">
              <w:rPr>
                <w:noProof/>
                <w:sz w:val="20"/>
              </w:rPr>
              <w:drawing>
                <wp:inline distT="0" distB="0" distL="0" distR="0" wp14:anchorId="35D490C3" wp14:editId="2B77697C">
                  <wp:extent cx="1880075" cy="1048939"/>
                  <wp:effectExtent l="0" t="0" r="6350" b="0"/>
                  <wp:docPr id="460101317" name="Picture 7">
                    <a:extLst xmlns:a="http://schemas.openxmlformats.org/drawingml/2006/main">
                      <a:ext uri="{FF2B5EF4-FFF2-40B4-BE49-F238E27FC236}">
                        <a16:creationId xmlns:a16="http://schemas.microsoft.com/office/drawing/2014/main" id="{F7BEBBF9-37C4-7604-240C-C0484A3C67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F7BEBBF9-37C4-7604-240C-C0484A3C6765}"/>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20900" cy="1071716"/>
                          </a:xfrm>
                          <a:prstGeom prst="rect">
                            <a:avLst/>
                          </a:prstGeom>
                        </pic:spPr>
                      </pic:pic>
                    </a:graphicData>
                  </a:graphic>
                </wp:inline>
              </w:drawing>
            </w:r>
          </w:p>
        </w:tc>
      </w:tr>
      <w:tr w:rsidR="00BF2F3E" w:rsidRPr="00D74B9C" w14:paraId="1C3F2ED7" w14:textId="77777777" w:rsidTr="00BF2F3E">
        <w:trPr>
          <w:trHeight w:val="1601"/>
          <w:jc w:val="center"/>
        </w:trPr>
        <w:tc>
          <w:tcPr>
            <w:tcW w:w="3116" w:type="dxa"/>
          </w:tcPr>
          <w:p w14:paraId="597C7030" w14:textId="72ABEADB" w:rsidR="00BF2F3E" w:rsidRPr="00D74B9C" w:rsidRDefault="00BF2F3E" w:rsidP="00BF2F3E">
            <w:pPr>
              <w:jc w:val="center"/>
              <w:rPr>
                <w:sz w:val="20"/>
              </w:rPr>
            </w:pPr>
            <w:r w:rsidRPr="00D74B9C">
              <w:rPr>
                <w:noProof/>
                <w:sz w:val="20"/>
              </w:rPr>
              <w:lastRenderedPageBreak/>
              <w:drawing>
                <wp:inline distT="0" distB="0" distL="0" distR="0" wp14:anchorId="5ED64940" wp14:editId="1722C628">
                  <wp:extent cx="1836895" cy="839611"/>
                  <wp:effectExtent l="0" t="0" r="0" b="0"/>
                  <wp:docPr id="121053317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533170" name="Picture 1210533170"/>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1848046" cy="844708"/>
                          </a:xfrm>
                          <a:prstGeom prst="rect">
                            <a:avLst/>
                          </a:prstGeom>
                          <a:ln>
                            <a:noFill/>
                          </a:ln>
                          <a:extLst>
                            <a:ext uri="{53640926-AAD7-44D8-BBD7-CCE9431645EC}">
                              <a14:shadowObscured xmlns:a14="http://schemas.microsoft.com/office/drawing/2010/main"/>
                            </a:ext>
                          </a:extLst>
                        </pic:spPr>
                      </pic:pic>
                    </a:graphicData>
                  </a:graphic>
                </wp:inline>
              </w:drawing>
            </w:r>
            <w:r w:rsidRPr="00D74B9C">
              <w:rPr>
                <w:sz w:val="20"/>
              </w:rPr>
              <w:t>(a)</w:t>
            </w:r>
          </w:p>
        </w:tc>
        <w:tc>
          <w:tcPr>
            <w:tcW w:w="3186" w:type="dxa"/>
          </w:tcPr>
          <w:p w14:paraId="320B3C3A" w14:textId="306A2220" w:rsidR="00BF2F3E" w:rsidRPr="00D74B9C" w:rsidRDefault="00BF2F3E" w:rsidP="00F12EE3">
            <w:pPr>
              <w:rPr>
                <w:sz w:val="20"/>
              </w:rPr>
            </w:pPr>
            <w:r w:rsidRPr="00D74B9C">
              <w:rPr>
                <w:noProof/>
                <w:sz w:val="20"/>
              </w:rPr>
              <w:drawing>
                <wp:inline distT="0" distB="0" distL="0" distR="0" wp14:anchorId="3C5FCA99" wp14:editId="5B81A1A3">
                  <wp:extent cx="1862983" cy="845185"/>
                  <wp:effectExtent l="0" t="0" r="4445" b="0"/>
                  <wp:docPr id="27125465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254654" name="Picture 271254654"/>
                          <pic:cNvPicPr/>
                        </pic:nvPicPr>
                        <pic:blipFill rotWithShape="1">
                          <a:blip r:embed="rId18" cstate="print">
                            <a:extLst>
                              <a:ext uri="{28A0092B-C50C-407E-A947-70E740481C1C}">
                                <a14:useLocalDpi xmlns:a14="http://schemas.microsoft.com/office/drawing/2010/main" val="0"/>
                              </a:ext>
                            </a:extLst>
                          </a:blip>
                          <a:srcRect t="9500" b="15703"/>
                          <a:stretch/>
                        </pic:blipFill>
                        <pic:spPr bwMode="auto">
                          <a:xfrm>
                            <a:off x="0" y="0"/>
                            <a:ext cx="1901134" cy="862493"/>
                          </a:xfrm>
                          <a:prstGeom prst="rect">
                            <a:avLst/>
                          </a:prstGeom>
                          <a:ln>
                            <a:noFill/>
                          </a:ln>
                          <a:extLst>
                            <a:ext uri="{53640926-AAD7-44D8-BBD7-CCE9431645EC}">
                              <a14:shadowObscured xmlns:a14="http://schemas.microsoft.com/office/drawing/2010/main"/>
                            </a:ext>
                          </a:extLst>
                        </pic:spPr>
                      </pic:pic>
                    </a:graphicData>
                  </a:graphic>
                </wp:inline>
              </w:drawing>
            </w:r>
          </w:p>
          <w:p w14:paraId="15E8BB21" w14:textId="3BFF0223" w:rsidR="00BF2F3E" w:rsidRPr="00D74B9C" w:rsidRDefault="00BF2F3E" w:rsidP="00F12EE3">
            <w:pPr>
              <w:jc w:val="center"/>
              <w:rPr>
                <w:sz w:val="20"/>
              </w:rPr>
            </w:pPr>
            <w:r w:rsidRPr="00D74B9C">
              <w:rPr>
                <w:sz w:val="20"/>
              </w:rPr>
              <w:t>(b)</w:t>
            </w:r>
          </w:p>
        </w:tc>
      </w:tr>
    </w:tbl>
    <w:p w14:paraId="021DE037" w14:textId="7B82B85E" w:rsidR="00183B6F" w:rsidRPr="00D74B9C" w:rsidRDefault="00183B6F" w:rsidP="00183B6F">
      <w:pPr>
        <w:spacing w:after="240"/>
        <w:jc w:val="both"/>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156"/>
      </w:tblGrid>
      <w:tr w:rsidR="00E32C25" w:rsidRPr="00D74B9C" w14:paraId="20DD5061" w14:textId="77777777" w:rsidTr="007B6CF6">
        <w:trPr>
          <w:jc w:val="center"/>
        </w:trPr>
        <w:tc>
          <w:tcPr>
            <w:tcW w:w="3156" w:type="dxa"/>
          </w:tcPr>
          <w:p w14:paraId="69B27D7A" w14:textId="57C0077D" w:rsidR="00E32C25" w:rsidRPr="00D74B9C" w:rsidRDefault="00BF2F3E" w:rsidP="00BF2F3E">
            <w:pPr>
              <w:spacing w:after="240"/>
              <w:jc w:val="center"/>
              <w:rPr>
                <w:noProof/>
              </w:rPr>
            </w:pPr>
            <w:r w:rsidRPr="00D74B9C">
              <w:rPr>
                <w:noProof/>
                <w:sz w:val="20"/>
              </w:rPr>
              <w:drawing>
                <wp:inline distT="0" distB="0" distL="0" distR="0" wp14:anchorId="7CEC39CC" wp14:editId="5FA3F7E6">
                  <wp:extent cx="1767840" cy="1130372"/>
                  <wp:effectExtent l="0" t="0" r="3810" b="0"/>
                  <wp:docPr id="12001026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102669" name="Picture 120010266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39650" cy="1176288"/>
                          </a:xfrm>
                          <a:prstGeom prst="rect">
                            <a:avLst/>
                          </a:prstGeom>
                        </pic:spPr>
                      </pic:pic>
                    </a:graphicData>
                  </a:graphic>
                </wp:inline>
              </w:drawing>
            </w:r>
          </w:p>
        </w:tc>
        <w:tc>
          <w:tcPr>
            <w:tcW w:w="2976" w:type="dxa"/>
          </w:tcPr>
          <w:p w14:paraId="7F84B33E" w14:textId="4A28057D" w:rsidR="00E32C25" w:rsidRPr="00D74B9C" w:rsidRDefault="00BF2F3E" w:rsidP="00BF2F3E">
            <w:pPr>
              <w:spacing w:after="240"/>
              <w:rPr>
                <w:noProof/>
              </w:rPr>
            </w:pPr>
            <w:r w:rsidRPr="00D74B9C">
              <w:rPr>
                <w:noProof/>
                <w:sz w:val="20"/>
              </w:rPr>
              <w:drawing>
                <wp:inline distT="0" distB="0" distL="0" distR="0" wp14:anchorId="7C675C21" wp14:editId="3B1EF31F">
                  <wp:extent cx="1860455" cy="1111250"/>
                  <wp:effectExtent l="0" t="0" r="6985" b="0"/>
                  <wp:docPr id="11" name="Picture 10">
                    <a:extLst xmlns:a="http://schemas.openxmlformats.org/drawingml/2006/main">
                      <a:ext uri="{FF2B5EF4-FFF2-40B4-BE49-F238E27FC236}">
                        <a16:creationId xmlns:a16="http://schemas.microsoft.com/office/drawing/2014/main" id="{D2154E4B-0A89-65D2-B27B-DC05E78508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D2154E4B-0A89-65D2-B27B-DC05E78508E7}"/>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73789" cy="1119214"/>
                          </a:xfrm>
                          <a:prstGeom prst="rect">
                            <a:avLst/>
                          </a:prstGeom>
                        </pic:spPr>
                      </pic:pic>
                    </a:graphicData>
                  </a:graphic>
                </wp:inline>
              </w:drawing>
            </w:r>
          </w:p>
        </w:tc>
      </w:tr>
      <w:tr w:rsidR="00E32C25" w:rsidRPr="00D74B9C" w14:paraId="298FEA7A" w14:textId="77777777" w:rsidTr="007B6CF6">
        <w:trPr>
          <w:jc w:val="center"/>
        </w:trPr>
        <w:tc>
          <w:tcPr>
            <w:tcW w:w="3156" w:type="dxa"/>
          </w:tcPr>
          <w:p w14:paraId="656160A5" w14:textId="712176A0" w:rsidR="00E32C25" w:rsidRPr="00D74B9C" w:rsidRDefault="00BF2F3E" w:rsidP="00BF2F3E">
            <w:pPr>
              <w:jc w:val="center"/>
              <w:rPr>
                <w:noProof/>
              </w:rPr>
            </w:pPr>
            <w:r w:rsidRPr="00D74B9C">
              <w:rPr>
                <w:noProof/>
                <w:sz w:val="20"/>
              </w:rPr>
              <w:drawing>
                <wp:inline distT="0" distB="0" distL="0" distR="0" wp14:anchorId="5B00B4C0" wp14:editId="0FFC4221">
                  <wp:extent cx="1777525" cy="850127"/>
                  <wp:effectExtent l="0" t="0" r="0" b="7620"/>
                  <wp:docPr id="10715136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296551" name="Picture 1583296551"/>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1792881" cy="857471"/>
                          </a:xfrm>
                          <a:prstGeom prst="rect">
                            <a:avLst/>
                          </a:prstGeom>
                          <a:ln>
                            <a:noFill/>
                          </a:ln>
                          <a:extLst>
                            <a:ext uri="{53640926-AAD7-44D8-BBD7-CCE9431645EC}">
                              <a14:shadowObscured xmlns:a14="http://schemas.microsoft.com/office/drawing/2010/main"/>
                            </a:ext>
                          </a:extLst>
                        </pic:spPr>
                      </pic:pic>
                    </a:graphicData>
                  </a:graphic>
                </wp:inline>
              </w:drawing>
            </w:r>
            <w:r w:rsidRPr="00D74B9C">
              <w:rPr>
                <w:noProof/>
                <w:sz w:val="20"/>
                <w:szCs w:val="16"/>
              </w:rPr>
              <w:t>(c)</w:t>
            </w:r>
          </w:p>
        </w:tc>
        <w:tc>
          <w:tcPr>
            <w:tcW w:w="2976" w:type="dxa"/>
          </w:tcPr>
          <w:p w14:paraId="63C577C0" w14:textId="2BD0BFAD" w:rsidR="00E32C25" w:rsidRPr="00D74B9C" w:rsidRDefault="00BF2F3E" w:rsidP="00BF2F3E">
            <w:pPr>
              <w:jc w:val="center"/>
              <w:rPr>
                <w:noProof/>
              </w:rPr>
            </w:pPr>
            <w:r w:rsidRPr="00D74B9C">
              <w:rPr>
                <w:noProof/>
                <w:sz w:val="20"/>
                <w:szCs w:val="16"/>
              </w:rPr>
              <w:drawing>
                <wp:inline distT="0" distB="0" distL="0" distR="0" wp14:anchorId="6E8158B4" wp14:editId="5DEAB3B0">
                  <wp:extent cx="1790700" cy="886903"/>
                  <wp:effectExtent l="0" t="0" r="0" b="8890"/>
                  <wp:docPr id="200223335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33353" name="Picture 2002233353"/>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1837145" cy="909906"/>
                          </a:xfrm>
                          <a:prstGeom prst="rect">
                            <a:avLst/>
                          </a:prstGeom>
                          <a:ln>
                            <a:noFill/>
                          </a:ln>
                          <a:extLst>
                            <a:ext uri="{53640926-AAD7-44D8-BBD7-CCE9431645EC}">
                              <a14:shadowObscured xmlns:a14="http://schemas.microsoft.com/office/drawing/2010/main"/>
                            </a:ext>
                          </a:extLst>
                        </pic:spPr>
                      </pic:pic>
                    </a:graphicData>
                  </a:graphic>
                </wp:inline>
              </w:drawing>
            </w:r>
            <w:r w:rsidRPr="00D74B9C">
              <w:rPr>
                <w:noProof/>
                <w:sz w:val="20"/>
                <w:szCs w:val="16"/>
              </w:rPr>
              <w:t>(d)</w:t>
            </w:r>
          </w:p>
        </w:tc>
      </w:tr>
    </w:tbl>
    <w:p w14:paraId="21CAFFFA" w14:textId="4F5C3B2B" w:rsidR="0028369A" w:rsidRPr="000D3BE5" w:rsidRDefault="003146D3" w:rsidP="003146D3">
      <w:pPr>
        <w:jc w:val="center"/>
        <w:rPr>
          <w:sz w:val="18"/>
          <w:szCs w:val="18"/>
        </w:rPr>
      </w:pPr>
      <w:r w:rsidRPr="000D3BE5">
        <w:rPr>
          <w:b/>
          <w:bCs/>
          <w:sz w:val="18"/>
          <w:szCs w:val="18"/>
        </w:rPr>
        <w:t xml:space="preserve">FIGURE 2. </w:t>
      </w:r>
      <w:bookmarkStart w:id="0" w:name="_Hlk186310166"/>
      <w:r w:rsidRPr="000D3BE5">
        <w:rPr>
          <w:sz w:val="18"/>
          <w:szCs w:val="18"/>
        </w:rPr>
        <w:t xml:space="preserve">Image of </w:t>
      </w:r>
      <w:r w:rsidR="00BD284B" w:rsidRPr="000D3BE5">
        <w:rPr>
          <w:sz w:val="18"/>
          <w:szCs w:val="18"/>
        </w:rPr>
        <w:t>t</w:t>
      </w:r>
      <w:r w:rsidRPr="000D3BE5">
        <w:rPr>
          <w:sz w:val="18"/>
          <w:szCs w:val="18"/>
        </w:rPr>
        <w:t xml:space="preserve">aylor </w:t>
      </w:r>
      <w:r w:rsidR="00BD284B" w:rsidRPr="000D3BE5">
        <w:rPr>
          <w:sz w:val="18"/>
          <w:szCs w:val="18"/>
        </w:rPr>
        <w:t>c</w:t>
      </w:r>
      <w:r w:rsidRPr="000D3BE5">
        <w:rPr>
          <w:sz w:val="18"/>
          <w:szCs w:val="18"/>
        </w:rPr>
        <w:t xml:space="preserve">one </w:t>
      </w:r>
      <w:r w:rsidR="00BD284B" w:rsidRPr="000D3BE5">
        <w:rPr>
          <w:sz w:val="18"/>
          <w:szCs w:val="18"/>
        </w:rPr>
        <w:t>c</w:t>
      </w:r>
      <w:r w:rsidRPr="000D3BE5">
        <w:rPr>
          <w:sz w:val="18"/>
          <w:szCs w:val="18"/>
        </w:rPr>
        <w:t xml:space="preserve">aptured from TFT </w:t>
      </w:r>
      <w:r w:rsidR="00BD284B" w:rsidRPr="000D3BE5">
        <w:rPr>
          <w:sz w:val="18"/>
          <w:szCs w:val="18"/>
        </w:rPr>
        <w:t>c</w:t>
      </w:r>
      <w:r w:rsidRPr="000D3BE5">
        <w:rPr>
          <w:sz w:val="18"/>
          <w:szCs w:val="18"/>
        </w:rPr>
        <w:t xml:space="preserve">olor </w:t>
      </w:r>
      <w:r w:rsidR="00BD284B" w:rsidRPr="000D3BE5">
        <w:rPr>
          <w:sz w:val="18"/>
          <w:szCs w:val="18"/>
        </w:rPr>
        <w:t>m</w:t>
      </w:r>
      <w:r w:rsidRPr="000D3BE5">
        <w:rPr>
          <w:sz w:val="18"/>
          <w:szCs w:val="18"/>
        </w:rPr>
        <w:t>onitor</w:t>
      </w:r>
      <w:r w:rsidR="00BD284B" w:rsidRPr="000D3BE5">
        <w:rPr>
          <w:sz w:val="18"/>
          <w:szCs w:val="18"/>
        </w:rPr>
        <w:t xml:space="preserve"> (top side) and its illustration (bottom side)</w:t>
      </w:r>
      <w:r w:rsidRPr="000D3BE5">
        <w:rPr>
          <w:sz w:val="18"/>
          <w:szCs w:val="18"/>
        </w:rPr>
        <w:t xml:space="preserve"> at </w:t>
      </w:r>
      <w:r w:rsidR="00BD284B" w:rsidRPr="000D3BE5">
        <w:rPr>
          <w:sz w:val="18"/>
          <w:szCs w:val="18"/>
        </w:rPr>
        <w:t>d</w:t>
      </w:r>
      <w:r w:rsidRPr="000D3BE5">
        <w:rPr>
          <w:sz w:val="18"/>
          <w:szCs w:val="18"/>
        </w:rPr>
        <w:t xml:space="preserve">ifferent </w:t>
      </w:r>
      <w:r w:rsidR="00BD284B" w:rsidRPr="000D3BE5">
        <w:rPr>
          <w:sz w:val="18"/>
          <w:szCs w:val="18"/>
        </w:rPr>
        <w:t>c</w:t>
      </w:r>
      <w:r w:rsidRPr="000D3BE5">
        <w:rPr>
          <w:sz w:val="18"/>
          <w:szCs w:val="18"/>
        </w:rPr>
        <w:t>oncentrations</w:t>
      </w:r>
      <w:r w:rsidR="00BD284B" w:rsidRPr="000D3BE5">
        <w:rPr>
          <w:sz w:val="18"/>
          <w:szCs w:val="18"/>
        </w:rPr>
        <w:t>.</w:t>
      </w:r>
      <w:r w:rsidRPr="000D3BE5">
        <w:rPr>
          <w:sz w:val="18"/>
          <w:szCs w:val="18"/>
        </w:rPr>
        <w:t xml:space="preserve"> (a) 5 wt</w:t>
      </w:r>
      <w:r w:rsidR="006E0C48" w:rsidRPr="000D3BE5">
        <w:rPr>
          <w:sz w:val="18"/>
          <w:szCs w:val="18"/>
        </w:rPr>
        <w:t>.</w:t>
      </w:r>
      <w:r w:rsidRPr="000D3BE5">
        <w:rPr>
          <w:sz w:val="18"/>
          <w:szCs w:val="18"/>
        </w:rPr>
        <w:t>%</w:t>
      </w:r>
      <w:r w:rsidR="00BD284B" w:rsidRPr="000D3BE5">
        <w:rPr>
          <w:sz w:val="18"/>
          <w:szCs w:val="18"/>
        </w:rPr>
        <w:t xml:space="preserve"> PS</w:t>
      </w:r>
      <w:r w:rsidRPr="000D3BE5">
        <w:rPr>
          <w:sz w:val="18"/>
          <w:szCs w:val="18"/>
        </w:rPr>
        <w:t>, (b) 10 wt</w:t>
      </w:r>
      <w:r w:rsidR="006E0C48" w:rsidRPr="000D3BE5">
        <w:rPr>
          <w:sz w:val="18"/>
          <w:szCs w:val="18"/>
        </w:rPr>
        <w:t>.</w:t>
      </w:r>
      <w:r w:rsidRPr="000D3BE5">
        <w:rPr>
          <w:sz w:val="18"/>
          <w:szCs w:val="18"/>
        </w:rPr>
        <w:t>%</w:t>
      </w:r>
      <w:r w:rsidR="00BD284B" w:rsidRPr="000D3BE5">
        <w:rPr>
          <w:sz w:val="18"/>
          <w:szCs w:val="18"/>
        </w:rPr>
        <w:t xml:space="preserve"> PS</w:t>
      </w:r>
      <w:r w:rsidRPr="000D3BE5">
        <w:rPr>
          <w:sz w:val="18"/>
          <w:szCs w:val="18"/>
        </w:rPr>
        <w:t>, (c) 15 wt</w:t>
      </w:r>
      <w:r w:rsidR="006E0C48" w:rsidRPr="000D3BE5">
        <w:rPr>
          <w:sz w:val="18"/>
          <w:szCs w:val="18"/>
        </w:rPr>
        <w:t>.</w:t>
      </w:r>
      <w:r w:rsidRPr="000D3BE5">
        <w:rPr>
          <w:sz w:val="18"/>
          <w:szCs w:val="18"/>
        </w:rPr>
        <w:t>%</w:t>
      </w:r>
      <w:r w:rsidR="00BD284B" w:rsidRPr="000D3BE5">
        <w:rPr>
          <w:sz w:val="18"/>
          <w:szCs w:val="18"/>
        </w:rPr>
        <w:t xml:space="preserve"> PS</w:t>
      </w:r>
      <w:r w:rsidRPr="000D3BE5">
        <w:rPr>
          <w:sz w:val="18"/>
          <w:szCs w:val="18"/>
        </w:rPr>
        <w:t>,</w:t>
      </w:r>
      <w:r w:rsidR="007B6CF6" w:rsidRPr="000D3BE5">
        <w:rPr>
          <w:sz w:val="18"/>
          <w:szCs w:val="18"/>
        </w:rPr>
        <w:t xml:space="preserve"> and</w:t>
      </w:r>
      <w:r w:rsidRPr="000D3BE5">
        <w:rPr>
          <w:sz w:val="18"/>
          <w:szCs w:val="18"/>
        </w:rPr>
        <w:t xml:space="preserve"> (d) 20 wt</w:t>
      </w:r>
      <w:r w:rsidR="006E0C48" w:rsidRPr="000D3BE5">
        <w:rPr>
          <w:sz w:val="18"/>
          <w:szCs w:val="18"/>
        </w:rPr>
        <w:t>.</w:t>
      </w:r>
      <w:r w:rsidRPr="000D3BE5">
        <w:rPr>
          <w:sz w:val="18"/>
          <w:szCs w:val="18"/>
        </w:rPr>
        <w:t>%</w:t>
      </w:r>
      <w:r w:rsidR="00BD284B" w:rsidRPr="000D3BE5">
        <w:rPr>
          <w:sz w:val="18"/>
          <w:szCs w:val="18"/>
        </w:rPr>
        <w:t xml:space="preserve"> PS</w:t>
      </w:r>
      <w:r w:rsidR="00BF2F3E" w:rsidRPr="000D3BE5">
        <w:rPr>
          <w:sz w:val="18"/>
          <w:szCs w:val="18"/>
        </w:rPr>
        <w:t>.</w:t>
      </w:r>
      <w:bookmarkEnd w:id="0"/>
    </w:p>
    <w:p w14:paraId="6D8B4C24" w14:textId="77777777" w:rsidR="003146D3" w:rsidRPr="00D74B9C" w:rsidRDefault="003146D3" w:rsidP="0028369A">
      <w:pPr>
        <w:rPr>
          <w:sz w:val="20"/>
        </w:rPr>
      </w:pPr>
    </w:p>
    <w:p w14:paraId="3486B984" w14:textId="637C4E78" w:rsidR="00E32C25" w:rsidRPr="00D74B9C" w:rsidRDefault="0028369A" w:rsidP="0028369A">
      <w:pPr>
        <w:spacing w:after="240"/>
        <w:ind w:firstLine="284"/>
        <w:jc w:val="both"/>
        <w:rPr>
          <w:sz w:val="20"/>
        </w:rPr>
      </w:pPr>
      <w:r w:rsidRPr="00D74B9C">
        <w:rPr>
          <w:sz w:val="20"/>
        </w:rPr>
        <w:t>We varied the concentration of polystyrene (PS) in DMF solvent across a range from 5% to 2</w:t>
      </w:r>
      <w:r w:rsidR="009823FE" w:rsidRPr="00D74B9C">
        <w:rPr>
          <w:sz w:val="20"/>
        </w:rPr>
        <w:t>0</w:t>
      </w:r>
      <w:r w:rsidRPr="00D74B9C">
        <w:rPr>
          <w:sz w:val="20"/>
        </w:rPr>
        <w:t>% by weight. In Fig. 2, it is evident that distinct "Taylor cones" are formed at each concentration. At a concentration of 5</w:t>
      </w:r>
      <w:r w:rsidR="006E0C48" w:rsidRPr="00D74B9C">
        <w:rPr>
          <w:sz w:val="20"/>
        </w:rPr>
        <w:t>wt.</w:t>
      </w:r>
      <w:r w:rsidRPr="00D74B9C">
        <w:rPr>
          <w:sz w:val="20"/>
        </w:rPr>
        <w:t>%</w:t>
      </w:r>
      <w:r w:rsidR="006E0C48" w:rsidRPr="00D74B9C">
        <w:rPr>
          <w:sz w:val="20"/>
        </w:rPr>
        <w:t xml:space="preserve"> PS</w:t>
      </w:r>
      <w:r w:rsidRPr="00D74B9C">
        <w:rPr>
          <w:sz w:val="20"/>
        </w:rPr>
        <w:t>, there is evidence of the formation of a short "Taylor Cone" that appears somewhat unstable as it doesn't shoot straight with a perfect cone shape. This instability arises from the excessively low concentration, resulting in a weakened cohesive force within the polymer solution, hence leading to an unstable jet formation. Conversely, concentrations ranging from 10% to 2</w:t>
      </w:r>
      <w:r w:rsidR="007B6CF6" w:rsidRPr="00D74B9C">
        <w:rPr>
          <w:sz w:val="20"/>
        </w:rPr>
        <w:t>0</w:t>
      </w:r>
      <w:r w:rsidRPr="00D74B9C">
        <w:rPr>
          <w:sz w:val="20"/>
        </w:rPr>
        <w:t>% exhibit a stable cone shape, indicating that the cohesive strength of the polymer solution is sufficient to form a stable "Taylor Cone"</w:t>
      </w:r>
      <w:r w:rsidR="000D3BE5">
        <w:rPr>
          <w:sz w:val="20"/>
        </w:rPr>
        <w:t xml:space="preserve"> [18]</w:t>
      </w:r>
      <w:r w:rsidRPr="00D74B9C">
        <w:rPr>
          <w:sz w:val="20"/>
        </w:rPr>
        <w:t>. As the concentration of the PS solution increases, the length of the "Taylor Cone" also increases. This occurs because as the solution concentration rises, the electric field force and the repulsive force of the surface charge of the jet decrease, resulting in a jet that is less prone to bending, with a longer Taylor cone length and a shorter trajectory towards the collector</w:t>
      </w:r>
      <w:r w:rsidR="000D3BE5">
        <w:rPr>
          <w:sz w:val="20"/>
        </w:rPr>
        <w:t xml:space="preserve"> [19]</w:t>
      </w:r>
      <w:r w:rsidRPr="00D74B9C">
        <w:rPr>
          <w:sz w:val="20"/>
        </w:rPr>
        <w:t>. The appearance of polystyrene nanofiber</w:t>
      </w:r>
      <w:r w:rsidR="0069270A" w:rsidRPr="00D74B9C">
        <w:rPr>
          <w:sz w:val="20"/>
        </w:rPr>
        <w:t>s</w:t>
      </w:r>
      <w:r w:rsidRPr="00D74B9C">
        <w:rPr>
          <w:sz w:val="20"/>
        </w:rPr>
        <w:t xml:space="preserve"> product, as depicted in Fig. 3 and analyzed through optical microscopy from Raman spectroscopy, reveals a significant pattern: with an increase in the concentration of the polystyrene solution, the resulting fibers demonstrate a smoother structure without any bead-like formations. This phenomenon is attributed to the high viscosity of the concentrated solution, which allows the formation of smooth fibers with larger diameters due to the polymer chain entanglements overcoming surface tension. At the lowest concentration, 5 wt</w:t>
      </w:r>
      <w:r w:rsidR="006E0C48" w:rsidRPr="00D74B9C">
        <w:rPr>
          <w:sz w:val="20"/>
        </w:rPr>
        <w:t>.</w:t>
      </w:r>
      <w:r w:rsidRPr="00D74B9C">
        <w:rPr>
          <w:sz w:val="20"/>
        </w:rPr>
        <w:t>%</w:t>
      </w:r>
      <w:r w:rsidR="006E0C48" w:rsidRPr="00D74B9C">
        <w:rPr>
          <w:sz w:val="20"/>
        </w:rPr>
        <w:t xml:space="preserve"> PS</w:t>
      </w:r>
      <w:r w:rsidRPr="00D74B9C">
        <w:rPr>
          <w:sz w:val="20"/>
        </w:rPr>
        <w:t>, irregular fiber formation is observed, with only scattered small particles visible. At a concentration of 10 wt</w:t>
      </w:r>
      <w:r w:rsidR="006E0C48" w:rsidRPr="00D74B9C">
        <w:rPr>
          <w:sz w:val="20"/>
        </w:rPr>
        <w:t>. PS</w:t>
      </w:r>
      <w:r w:rsidRPr="00D74B9C">
        <w:rPr>
          <w:sz w:val="20"/>
        </w:rPr>
        <w:t>%, fiber formation begins with numerous beads. These phenomena arise from capillary breakup during spinning, influenced by surface tension and the viscoelastic properties of the solution. Solutions with lower concentrations exhibit higher surface tension, primarily from DMF, which counteracts coulombic forces, resulting in bead formation on the collector</w:t>
      </w:r>
      <w:r w:rsidR="000D3BE5">
        <w:rPr>
          <w:sz w:val="20"/>
        </w:rPr>
        <w:t xml:space="preserve"> [20]</w:t>
      </w:r>
      <w:r w:rsidRPr="00D74B9C">
        <w:rPr>
          <w:sz w:val="20"/>
        </w:rPr>
        <w:t>.</w:t>
      </w:r>
    </w:p>
    <w:tbl>
      <w:tblPr>
        <w:tblStyle w:val="TableGrid"/>
        <w:tblW w:w="80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4"/>
        <w:gridCol w:w="4184"/>
      </w:tblGrid>
      <w:tr w:rsidR="00B405A0" w:rsidRPr="00D74B9C" w14:paraId="62F9847E" w14:textId="77777777" w:rsidTr="00517859">
        <w:trPr>
          <w:jc w:val="center"/>
        </w:trPr>
        <w:tc>
          <w:tcPr>
            <w:tcW w:w="4159" w:type="dxa"/>
          </w:tcPr>
          <w:p w14:paraId="0DB9166F" w14:textId="77777777" w:rsidR="00B405A0" w:rsidRPr="00D74B9C" w:rsidRDefault="00B405A0" w:rsidP="00517859">
            <w:pPr>
              <w:jc w:val="center"/>
              <w:rPr>
                <w:sz w:val="20"/>
              </w:rPr>
            </w:pPr>
            <w:r w:rsidRPr="00D74B9C">
              <w:rPr>
                <w:noProof/>
                <w:sz w:val="20"/>
              </w:rPr>
              <w:lastRenderedPageBreak/>
              <w:drawing>
                <wp:inline distT="0" distB="0" distL="0" distR="0" wp14:anchorId="6C7AE1CA" wp14:editId="797378B5">
                  <wp:extent cx="2520000" cy="1267915"/>
                  <wp:effectExtent l="0" t="0" r="0" b="8890"/>
                  <wp:docPr id="7599737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973724" name="Picture 759973724"/>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2520000" cy="1267915"/>
                          </a:xfrm>
                          <a:prstGeom prst="rect">
                            <a:avLst/>
                          </a:prstGeom>
                          <a:ln>
                            <a:noFill/>
                          </a:ln>
                          <a:extLst>
                            <a:ext uri="{53640926-AAD7-44D8-BBD7-CCE9431645EC}">
                              <a14:shadowObscured xmlns:a14="http://schemas.microsoft.com/office/drawing/2010/main"/>
                            </a:ext>
                          </a:extLst>
                        </pic:spPr>
                      </pic:pic>
                    </a:graphicData>
                  </a:graphic>
                </wp:inline>
              </w:drawing>
            </w:r>
            <w:r w:rsidRPr="00D74B9C">
              <w:rPr>
                <w:sz w:val="20"/>
              </w:rPr>
              <w:t>(a)</w:t>
            </w:r>
          </w:p>
        </w:tc>
        <w:tc>
          <w:tcPr>
            <w:tcW w:w="3879" w:type="dxa"/>
          </w:tcPr>
          <w:p w14:paraId="109E45A4" w14:textId="77777777" w:rsidR="00B405A0" w:rsidRPr="00D74B9C" w:rsidRDefault="00B405A0" w:rsidP="00517859">
            <w:pPr>
              <w:rPr>
                <w:sz w:val="20"/>
              </w:rPr>
            </w:pPr>
            <w:r w:rsidRPr="00D74B9C">
              <w:rPr>
                <w:noProof/>
                <w:sz w:val="20"/>
              </w:rPr>
              <w:drawing>
                <wp:inline distT="0" distB="0" distL="0" distR="0" wp14:anchorId="27A01E09" wp14:editId="02E07EF7">
                  <wp:extent cx="2520000" cy="1260000"/>
                  <wp:effectExtent l="0" t="0" r="0" b="0"/>
                  <wp:docPr id="8" name="Picture 7">
                    <a:extLst xmlns:a="http://schemas.openxmlformats.org/drawingml/2006/main">
                      <a:ext uri="{FF2B5EF4-FFF2-40B4-BE49-F238E27FC236}">
                        <a16:creationId xmlns:a16="http://schemas.microsoft.com/office/drawing/2014/main" id="{F4B7BB3D-5A3F-1237-2A68-58F024EDAFAA}"/>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F4B7BB3D-5A3F-1237-2A68-58F024EDAFAA}"/>
                              </a:ext>
                            </a:extLst>
                          </pic:cNvPr>
                          <pic:cNvPicPr>
                            <a:picLocks noChangeAspect="1"/>
                          </pic:cNvPicPr>
                        </pic:nvPicPr>
                        <pic:blipFill rotWithShape="1">
                          <a:blip r:embed="rId24" cstate="print">
                            <a:extLst>
                              <a:ext uri="{28A0092B-C50C-407E-A947-70E740481C1C}">
                                <a14:useLocalDpi xmlns:a14="http://schemas.microsoft.com/office/drawing/2010/main" val="0"/>
                              </a:ext>
                            </a:extLst>
                          </a:blip>
                          <a:srcRect/>
                          <a:stretch/>
                        </pic:blipFill>
                        <pic:spPr>
                          <a:xfrm>
                            <a:off x="0" y="0"/>
                            <a:ext cx="2520000" cy="1260000"/>
                          </a:xfrm>
                          <a:prstGeom prst="rect">
                            <a:avLst/>
                          </a:prstGeom>
                        </pic:spPr>
                      </pic:pic>
                    </a:graphicData>
                  </a:graphic>
                </wp:inline>
              </w:drawing>
            </w:r>
          </w:p>
          <w:p w14:paraId="22E26997" w14:textId="77777777" w:rsidR="00B405A0" w:rsidRPr="00D74B9C" w:rsidRDefault="00B405A0" w:rsidP="00517859">
            <w:pPr>
              <w:jc w:val="center"/>
              <w:rPr>
                <w:sz w:val="20"/>
              </w:rPr>
            </w:pPr>
            <w:r w:rsidRPr="00D74B9C">
              <w:rPr>
                <w:sz w:val="20"/>
              </w:rPr>
              <w:t>(b)</w:t>
            </w:r>
          </w:p>
        </w:tc>
      </w:tr>
    </w:tbl>
    <w:p w14:paraId="195CD049" w14:textId="77777777" w:rsidR="00B405A0" w:rsidRPr="00D74B9C" w:rsidRDefault="00B405A0" w:rsidP="00B405A0">
      <w:pPr>
        <w:jc w:val="both"/>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4"/>
        <w:gridCol w:w="4184"/>
      </w:tblGrid>
      <w:tr w:rsidR="00B405A0" w:rsidRPr="00D74B9C" w14:paraId="63B6A5C1" w14:textId="77777777" w:rsidTr="00517859">
        <w:trPr>
          <w:jc w:val="center"/>
        </w:trPr>
        <w:tc>
          <w:tcPr>
            <w:tcW w:w="3971" w:type="dxa"/>
          </w:tcPr>
          <w:p w14:paraId="18AF3353" w14:textId="77777777" w:rsidR="00B405A0" w:rsidRPr="00D74B9C" w:rsidRDefault="00B405A0" w:rsidP="00517859">
            <w:pPr>
              <w:jc w:val="center"/>
              <w:rPr>
                <w:sz w:val="20"/>
              </w:rPr>
            </w:pPr>
            <w:r w:rsidRPr="00D74B9C">
              <w:rPr>
                <w:noProof/>
                <w:sz w:val="20"/>
              </w:rPr>
              <w:drawing>
                <wp:inline distT="0" distB="0" distL="0" distR="0" wp14:anchorId="3F4A3D1D" wp14:editId="7B5EE768">
                  <wp:extent cx="2520000" cy="1260000"/>
                  <wp:effectExtent l="0" t="0" r="0" b="0"/>
                  <wp:docPr id="13" name="Picture 12">
                    <a:extLst xmlns:a="http://schemas.openxmlformats.org/drawingml/2006/main">
                      <a:ext uri="{FF2B5EF4-FFF2-40B4-BE49-F238E27FC236}">
                        <a16:creationId xmlns:a16="http://schemas.microsoft.com/office/drawing/2014/main" id="{F313B018-7BEF-34C7-1957-F994D1926407}"/>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F313B018-7BEF-34C7-1957-F994D1926407}"/>
                              </a:ext>
                            </a:extLst>
                          </pic:cNvPr>
                          <pic:cNvPicPr>
                            <a:picLocks noChangeAspect="1"/>
                          </pic:cNvPicPr>
                        </pic:nvPicPr>
                        <pic:blipFill rotWithShape="1">
                          <a:blip r:embed="rId25" cstate="print">
                            <a:extLst>
                              <a:ext uri="{28A0092B-C50C-407E-A947-70E740481C1C}">
                                <a14:useLocalDpi xmlns:a14="http://schemas.microsoft.com/office/drawing/2010/main" val="0"/>
                              </a:ext>
                            </a:extLst>
                          </a:blip>
                          <a:srcRect/>
                          <a:stretch/>
                        </pic:blipFill>
                        <pic:spPr>
                          <a:xfrm>
                            <a:off x="0" y="0"/>
                            <a:ext cx="2520000" cy="1260000"/>
                          </a:xfrm>
                          <a:prstGeom prst="rect">
                            <a:avLst/>
                          </a:prstGeom>
                        </pic:spPr>
                      </pic:pic>
                    </a:graphicData>
                  </a:graphic>
                </wp:inline>
              </w:drawing>
            </w:r>
            <w:r w:rsidRPr="00D74B9C">
              <w:rPr>
                <w:sz w:val="20"/>
              </w:rPr>
              <w:t xml:space="preserve"> (c)</w:t>
            </w:r>
          </w:p>
        </w:tc>
        <w:tc>
          <w:tcPr>
            <w:tcW w:w="3684" w:type="dxa"/>
          </w:tcPr>
          <w:p w14:paraId="1450B07A" w14:textId="77777777" w:rsidR="00B405A0" w:rsidRPr="00D74B9C" w:rsidRDefault="00B405A0" w:rsidP="00517859">
            <w:pPr>
              <w:jc w:val="center"/>
              <w:rPr>
                <w:sz w:val="20"/>
              </w:rPr>
            </w:pPr>
            <w:r w:rsidRPr="00D74B9C">
              <w:rPr>
                <w:noProof/>
                <w:sz w:val="20"/>
              </w:rPr>
              <w:drawing>
                <wp:inline distT="0" distB="0" distL="0" distR="0" wp14:anchorId="7E6A4274" wp14:editId="0AFF3347">
                  <wp:extent cx="2520000" cy="1260000"/>
                  <wp:effectExtent l="0" t="0" r="0" b="0"/>
                  <wp:docPr id="18" name="Picture 17">
                    <a:extLst xmlns:a="http://schemas.openxmlformats.org/drawingml/2006/main">
                      <a:ext uri="{FF2B5EF4-FFF2-40B4-BE49-F238E27FC236}">
                        <a16:creationId xmlns:a16="http://schemas.microsoft.com/office/drawing/2014/main" id="{6A213814-0FE4-22A0-59F2-78850A6CDF8B}"/>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6A213814-0FE4-22A0-59F2-78850A6CDF8B}"/>
                              </a:ext>
                            </a:extLst>
                          </pic:cNvPr>
                          <pic:cNvPicPr>
                            <a:picLocks noChangeAspect="1"/>
                          </pic:cNvPicPr>
                        </pic:nvPicPr>
                        <pic:blipFill rotWithShape="1">
                          <a:blip r:embed="rId26" cstate="print">
                            <a:extLst>
                              <a:ext uri="{28A0092B-C50C-407E-A947-70E740481C1C}">
                                <a14:useLocalDpi xmlns:a14="http://schemas.microsoft.com/office/drawing/2010/main" val="0"/>
                              </a:ext>
                            </a:extLst>
                          </a:blip>
                          <a:srcRect/>
                          <a:stretch/>
                        </pic:blipFill>
                        <pic:spPr>
                          <a:xfrm>
                            <a:off x="0" y="0"/>
                            <a:ext cx="2520000" cy="1260000"/>
                          </a:xfrm>
                          <a:prstGeom prst="rect">
                            <a:avLst/>
                          </a:prstGeom>
                        </pic:spPr>
                      </pic:pic>
                    </a:graphicData>
                  </a:graphic>
                </wp:inline>
              </w:drawing>
            </w:r>
          </w:p>
          <w:p w14:paraId="768EEA12" w14:textId="77777777" w:rsidR="00B405A0" w:rsidRPr="00D74B9C" w:rsidRDefault="00B405A0" w:rsidP="00517859">
            <w:pPr>
              <w:jc w:val="center"/>
              <w:rPr>
                <w:sz w:val="20"/>
              </w:rPr>
            </w:pPr>
            <w:r w:rsidRPr="00D74B9C">
              <w:rPr>
                <w:sz w:val="20"/>
              </w:rPr>
              <w:t>(d)</w:t>
            </w:r>
          </w:p>
        </w:tc>
      </w:tr>
    </w:tbl>
    <w:p w14:paraId="7101C8A2" w14:textId="340AB2AB" w:rsidR="00B405A0" w:rsidRPr="000D3BE5" w:rsidRDefault="00B405A0" w:rsidP="00B405A0">
      <w:pPr>
        <w:spacing w:after="240"/>
        <w:jc w:val="center"/>
        <w:rPr>
          <w:sz w:val="18"/>
          <w:szCs w:val="18"/>
        </w:rPr>
      </w:pPr>
      <w:r w:rsidRPr="000D3BE5">
        <w:rPr>
          <w:b/>
          <w:bCs/>
          <w:sz w:val="18"/>
          <w:szCs w:val="18"/>
        </w:rPr>
        <w:t xml:space="preserve">FIGURE 3. </w:t>
      </w:r>
      <w:bookmarkStart w:id="1" w:name="_Hlk186310190"/>
      <w:r w:rsidRPr="000D3BE5">
        <w:rPr>
          <w:sz w:val="18"/>
          <w:szCs w:val="18"/>
        </w:rPr>
        <w:t>The morphology of polystyrene nanofibers at various concentration levels using optical Raman spectroscopy</w:t>
      </w:r>
      <w:r w:rsidR="00F27160" w:rsidRPr="000D3BE5">
        <w:rPr>
          <w:sz w:val="18"/>
          <w:szCs w:val="18"/>
        </w:rPr>
        <w:t xml:space="preserve"> with magnification 50x</w:t>
      </w:r>
      <w:r w:rsidRPr="000D3BE5">
        <w:rPr>
          <w:sz w:val="18"/>
          <w:szCs w:val="18"/>
        </w:rPr>
        <w:t xml:space="preserve"> (a) 5</w:t>
      </w:r>
      <w:r w:rsidR="006E0C48" w:rsidRPr="000D3BE5">
        <w:rPr>
          <w:sz w:val="18"/>
          <w:szCs w:val="18"/>
        </w:rPr>
        <w:t xml:space="preserve"> wt.%</w:t>
      </w:r>
      <w:r w:rsidRPr="000D3BE5">
        <w:rPr>
          <w:sz w:val="18"/>
          <w:szCs w:val="18"/>
        </w:rPr>
        <w:t xml:space="preserve"> PS, (b) 10</w:t>
      </w:r>
      <w:r w:rsidR="006E0C48" w:rsidRPr="000D3BE5">
        <w:rPr>
          <w:sz w:val="18"/>
          <w:szCs w:val="18"/>
        </w:rPr>
        <w:t xml:space="preserve"> wt.%</w:t>
      </w:r>
      <w:r w:rsidRPr="000D3BE5">
        <w:rPr>
          <w:sz w:val="18"/>
          <w:szCs w:val="18"/>
        </w:rPr>
        <w:t xml:space="preserve"> PS, (c) 15</w:t>
      </w:r>
      <w:r w:rsidR="006E0C48" w:rsidRPr="000D3BE5">
        <w:rPr>
          <w:sz w:val="18"/>
          <w:szCs w:val="18"/>
        </w:rPr>
        <w:t xml:space="preserve"> wt.%</w:t>
      </w:r>
      <w:r w:rsidRPr="000D3BE5">
        <w:rPr>
          <w:sz w:val="18"/>
          <w:szCs w:val="18"/>
        </w:rPr>
        <w:t xml:space="preserve"> PS, and (d) 20</w:t>
      </w:r>
      <w:r w:rsidR="006E0C48" w:rsidRPr="000D3BE5">
        <w:rPr>
          <w:sz w:val="18"/>
          <w:szCs w:val="18"/>
        </w:rPr>
        <w:t xml:space="preserve"> wt.%</w:t>
      </w:r>
      <w:r w:rsidRPr="000D3BE5">
        <w:rPr>
          <w:sz w:val="18"/>
          <w:szCs w:val="18"/>
        </w:rPr>
        <w:t xml:space="preserve"> PS.</w:t>
      </w:r>
      <w:bookmarkEnd w:id="1"/>
    </w:p>
    <w:p w14:paraId="023CFF10" w14:textId="08C6AC63" w:rsidR="00405AA0" w:rsidRPr="00D74B9C" w:rsidRDefault="00A44153" w:rsidP="00FA357F">
      <w:pPr>
        <w:spacing w:before="240" w:after="240"/>
        <w:jc w:val="center"/>
        <w:rPr>
          <w:b/>
          <w:bCs/>
          <w:szCs w:val="24"/>
        </w:rPr>
      </w:pPr>
      <w:r w:rsidRPr="00D74B9C">
        <w:rPr>
          <w:b/>
          <w:bCs/>
          <w:szCs w:val="24"/>
        </w:rPr>
        <w:t>Fourier-Transform Infrared (FTIR)</w:t>
      </w:r>
    </w:p>
    <w:p w14:paraId="497F66B6" w14:textId="684D34A6" w:rsidR="00A963F1" w:rsidRPr="00D74B9C" w:rsidRDefault="00405AA0" w:rsidP="003146D3">
      <w:pPr>
        <w:ind w:firstLine="284"/>
        <w:jc w:val="both"/>
        <w:rPr>
          <w:noProof/>
          <w:sz w:val="20"/>
          <w:szCs w:val="16"/>
        </w:rPr>
      </w:pPr>
      <w:r w:rsidRPr="00D74B9C">
        <w:rPr>
          <w:noProof/>
          <w:sz w:val="20"/>
          <w:szCs w:val="16"/>
        </w:rPr>
        <w:t>Fig</w:t>
      </w:r>
      <w:r w:rsidR="001A1A26" w:rsidRPr="00D74B9C">
        <w:rPr>
          <w:noProof/>
          <w:sz w:val="20"/>
          <w:szCs w:val="16"/>
        </w:rPr>
        <w:t>.</w:t>
      </w:r>
      <w:r w:rsidRPr="00D74B9C">
        <w:rPr>
          <w:noProof/>
          <w:sz w:val="20"/>
          <w:szCs w:val="16"/>
        </w:rPr>
        <w:t xml:space="preserve"> </w:t>
      </w:r>
      <w:r w:rsidR="001A1A26" w:rsidRPr="00D74B9C">
        <w:rPr>
          <w:noProof/>
          <w:sz w:val="20"/>
          <w:szCs w:val="16"/>
        </w:rPr>
        <w:t>4</w:t>
      </w:r>
      <w:r w:rsidRPr="00D74B9C">
        <w:rPr>
          <w:noProof/>
          <w:sz w:val="20"/>
          <w:szCs w:val="16"/>
        </w:rPr>
        <w:t xml:space="preserve"> illustrates the FTIR spectra and their analysis for PS nanofiber</w:t>
      </w:r>
      <w:r w:rsidR="0069270A" w:rsidRPr="00D74B9C">
        <w:rPr>
          <w:noProof/>
          <w:sz w:val="20"/>
          <w:szCs w:val="16"/>
        </w:rPr>
        <w:t>s</w:t>
      </w:r>
      <w:r w:rsidRPr="00D74B9C">
        <w:rPr>
          <w:noProof/>
          <w:sz w:val="20"/>
          <w:szCs w:val="16"/>
        </w:rPr>
        <w:t>, CsCu</w:t>
      </w:r>
      <w:r w:rsidRPr="00D74B9C">
        <w:rPr>
          <w:noProof/>
          <w:sz w:val="20"/>
          <w:szCs w:val="16"/>
          <w:vertAlign w:val="subscript"/>
        </w:rPr>
        <w:t>2</w:t>
      </w:r>
      <w:r w:rsidRPr="00D74B9C">
        <w:rPr>
          <w:noProof/>
          <w:sz w:val="20"/>
          <w:szCs w:val="16"/>
        </w:rPr>
        <w:t>I</w:t>
      </w:r>
      <w:r w:rsidRPr="00D74B9C">
        <w:rPr>
          <w:noProof/>
          <w:sz w:val="20"/>
          <w:szCs w:val="16"/>
          <w:vertAlign w:val="subscript"/>
        </w:rPr>
        <w:t>3</w:t>
      </w:r>
      <w:r w:rsidRPr="00D74B9C">
        <w:rPr>
          <w:noProof/>
          <w:sz w:val="20"/>
          <w:szCs w:val="16"/>
        </w:rPr>
        <w:t>, and CsCu</w:t>
      </w:r>
      <w:r w:rsidRPr="00D74B9C">
        <w:rPr>
          <w:noProof/>
          <w:sz w:val="20"/>
          <w:szCs w:val="16"/>
          <w:vertAlign w:val="subscript"/>
        </w:rPr>
        <w:t>2</w:t>
      </w:r>
      <w:r w:rsidRPr="00D74B9C">
        <w:rPr>
          <w:noProof/>
          <w:sz w:val="20"/>
          <w:szCs w:val="16"/>
        </w:rPr>
        <w:t>I</w:t>
      </w:r>
      <w:r w:rsidRPr="00D74B9C">
        <w:rPr>
          <w:noProof/>
          <w:sz w:val="20"/>
          <w:szCs w:val="16"/>
          <w:vertAlign w:val="subscript"/>
        </w:rPr>
        <w:t>3</w:t>
      </w:r>
      <w:r w:rsidR="000E6185" w:rsidRPr="00D74B9C">
        <w:rPr>
          <w:noProof/>
          <w:sz w:val="20"/>
          <w:szCs w:val="16"/>
        </w:rPr>
        <w:t>-</w:t>
      </w:r>
      <w:r w:rsidRPr="00D74B9C">
        <w:rPr>
          <w:noProof/>
          <w:sz w:val="20"/>
          <w:szCs w:val="16"/>
        </w:rPr>
        <w:t xml:space="preserve">PS </w:t>
      </w:r>
      <w:r w:rsidR="0069270A" w:rsidRPr="00D74B9C">
        <w:rPr>
          <w:noProof/>
          <w:sz w:val="20"/>
          <w:szCs w:val="16"/>
        </w:rPr>
        <w:t>n</w:t>
      </w:r>
      <w:r w:rsidRPr="00D74B9C">
        <w:rPr>
          <w:noProof/>
          <w:sz w:val="20"/>
          <w:szCs w:val="16"/>
        </w:rPr>
        <w:t>anofibe</w:t>
      </w:r>
      <w:r w:rsidR="0069270A" w:rsidRPr="00D74B9C">
        <w:rPr>
          <w:noProof/>
          <w:sz w:val="20"/>
          <w:szCs w:val="16"/>
        </w:rPr>
        <w:t>rs</w:t>
      </w:r>
      <w:r w:rsidRPr="00D74B9C">
        <w:rPr>
          <w:noProof/>
          <w:sz w:val="20"/>
          <w:szCs w:val="16"/>
        </w:rPr>
        <w:t xml:space="preserve"> materials. In Fig</w:t>
      </w:r>
      <w:r w:rsidR="001A1A26" w:rsidRPr="00D74B9C">
        <w:rPr>
          <w:noProof/>
          <w:sz w:val="20"/>
          <w:szCs w:val="16"/>
        </w:rPr>
        <w:t>.</w:t>
      </w:r>
      <w:r w:rsidRPr="00D74B9C">
        <w:rPr>
          <w:noProof/>
          <w:sz w:val="20"/>
          <w:szCs w:val="16"/>
        </w:rPr>
        <w:t xml:space="preserve"> </w:t>
      </w:r>
      <w:r w:rsidR="001A1A26" w:rsidRPr="00D74B9C">
        <w:rPr>
          <w:noProof/>
          <w:sz w:val="20"/>
          <w:szCs w:val="16"/>
        </w:rPr>
        <w:t>4</w:t>
      </w:r>
      <w:r w:rsidRPr="00D74B9C">
        <w:rPr>
          <w:noProof/>
          <w:sz w:val="20"/>
          <w:szCs w:val="16"/>
        </w:rPr>
        <w:t>a, the vibrational characteristics of polystyrene are identifiable through distinct peaks in both PS nanofiber</w:t>
      </w:r>
      <w:r w:rsidR="0069270A" w:rsidRPr="00D74B9C">
        <w:rPr>
          <w:noProof/>
          <w:sz w:val="20"/>
          <w:szCs w:val="16"/>
        </w:rPr>
        <w:t>s</w:t>
      </w:r>
      <w:r w:rsidRPr="00D74B9C">
        <w:rPr>
          <w:noProof/>
          <w:sz w:val="20"/>
          <w:szCs w:val="16"/>
        </w:rPr>
        <w:t xml:space="preserve"> and CsCu</w:t>
      </w:r>
      <w:r w:rsidRPr="00D74B9C">
        <w:rPr>
          <w:noProof/>
          <w:sz w:val="20"/>
          <w:szCs w:val="16"/>
          <w:vertAlign w:val="subscript"/>
        </w:rPr>
        <w:t>2</w:t>
      </w:r>
      <w:r w:rsidRPr="00D74B9C">
        <w:rPr>
          <w:noProof/>
          <w:sz w:val="20"/>
          <w:szCs w:val="16"/>
        </w:rPr>
        <w:t>I</w:t>
      </w:r>
      <w:r w:rsidRPr="00D74B9C">
        <w:rPr>
          <w:noProof/>
          <w:sz w:val="20"/>
          <w:szCs w:val="16"/>
          <w:vertAlign w:val="subscript"/>
        </w:rPr>
        <w:t>3</w:t>
      </w:r>
      <w:r w:rsidR="000E6185" w:rsidRPr="00D74B9C">
        <w:rPr>
          <w:noProof/>
          <w:sz w:val="20"/>
          <w:szCs w:val="16"/>
        </w:rPr>
        <w:t>-</w:t>
      </w:r>
      <w:r w:rsidRPr="00D74B9C">
        <w:rPr>
          <w:noProof/>
          <w:sz w:val="20"/>
          <w:szCs w:val="16"/>
        </w:rPr>
        <w:t xml:space="preserve">PS </w:t>
      </w:r>
      <w:r w:rsidR="0069270A" w:rsidRPr="00D74B9C">
        <w:rPr>
          <w:noProof/>
          <w:sz w:val="20"/>
          <w:szCs w:val="16"/>
        </w:rPr>
        <w:t>n</w:t>
      </w:r>
      <w:r w:rsidRPr="00D74B9C">
        <w:rPr>
          <w:noProof/>
          <w:sz w:val="20"/>
          <w:szCs w:val="16"/>
        </w:rPr>
        <w:t>anofiber</w:t>
      </w:r>
      <w:r w:rsidR="0069270A" w:rsidRPr="00D74B9C">
        <w:rPr>
          <w:noProof/>
          <w:sz w:val="20"/>
          <w:szCs w:val="16"/>
        </w:rPr>
        <w:t>s</w:t>
      </w:r>
      <w:r w:rsidRPr="00D74B9C">
        <w:rPr>
          <w:noProof/>
          <w:sz w:val="20"/>
          <w:szCs w:val="16"/>
        </w:rPr>
        <w:t>. The FTIR spectra exhibit peaks at wavenumbers of 3025 cm</w:t>
      </w:r>
      <w:r w:rsidRPr="00D74B9C">
        <w:rPr>
          <w:noProof/>
          <w:sz w:val="20"/>
          <w:szCs w:val="16"/>
          <w:vertAlign w:val="superscript"/>
        </w:rPr>
        <w:t>-1</w:t>
      </w:r>
      <w:r w:rsidRPr="00D74B9C">
        <w:rPr>
          <w:noProof/>
          <w:sz w:val="20"/>
          <w:szCs w:val="16"/>
        </w:rPr>
        <w:t xml:space="preserve"> attributed to the vibration resulting from C-H stretching of the benzene ring. </w:t>
      </w:r>
      <w:r w:rsidR="0072648C" w:rsidRPr="00D74B9C">
        <w:rPr>
          <w:noProof/>
          <w:sz w:val="20"/>
          <w:szCs w:val="16"/>
        </w:rPr>
        <w:t>The molecular v</w:t>
      </w:r>
      <w:r w:rsidRPr="00D74B9C">
        <w:rPr>
          <w:noProof/>
          <w:sz w:val="20"/>
          <w:szCs w:val="16"/>
        </w:rPr>
        <w:t>ibrations of C-H stretching from methylene are observed at 2924 cm</w:t>
      </w:r>
      <w:r w:rsidRPr="00D74B9C">
        <w:rPr>
          <w:noProof/>
          <w:sz w:val="20"/>
          <w:szCs w:val="16"/>
          <w:vertAlign w:val="superscript"/>
        </w:rPr>
        <w:t>-1</w:t>
      </w:r>
      <w:r w:rsidRPr="00D74B9C">
        <w:rPr>
          <w:noProof/>
          <w:sz w:val="20"/>
          <w:szCs w:val="16"/>
        </w:rPr>
        <w:t xml:space="preserve"> and 2866 cm</w:t>
      </w:r>
      <w:r w:rsidRPr="00D74B9C">
        <w:rPr>
          <w:noProof/>
          <w:sz w:val="20"/>
          <w:szCs w:val="16"/>
          <w:vertAlign w:val="superscript"/>
        </w:rPr>
        <w:t>-1</w:t>
      </w:r>
      <w:r w:rsidR="00D06695" w:rsidRPr="00D74B9C">
        <w:rPr>
          <w:noProof/>
          <w:sz w:val="20"/>
          <w:szCs w:val="16"/>
        </w:rPr>
        <w:t xml:space="preserve"> wavenumber</w:t>
      </w:r>
      <w:r w:rsidR="000D3BE5">
        <w:rPr>
          <w:noProof/>
          <w:sz w:val="20"/>
          <w:szCs w:val="16"/>
        </w:rPr>
        <w:t>s [21]</w:t>
      </w:r>
      <w:r w:rsidRPr="00D74B9C">
        <w:rPr>
          <w:noProof/>
          <w:sz w:val="20"/>
          <w:szCs w:val="16"/>
        </w:rPr>
        <w:t>. Three peaks at wavenumbers 1601, 1492, and 1452 cm</w:t>
      </w:r>
      <w:r w:rsidRPr="00D74B9C">
        <w:rPr>
          <w:noProof/>
          <w:sz w:val="20"/>
          <w:szCs w:val="16"/>
          <w:vertAlign w:val="superscript"/>
        </w:rPr>
        <w:t>-1</w:t>
      </w:r>
      <w:r w:rsidRPr="00D74B9C">
        <w:rPr>
          <w:noProof/>
          <w:sz w:val="20"/>
          <w:szCs w:val="16"/>
        </w:rPr>
        <w:t xml:space="preserve"> </w:t>
      </w:r>
      <w:r w:rsidR="0072648C" w:rsidRPr="00D74B9C">
        <w:rPr>
          <w:noProof/>
          <w:sz w:val="20"/>
          <w:szCs w:val="16"/>
        </w:rPr>
        <w:t>correspond to</w:t>
      </w:r>
      <w:r w:rsidRPr="00D74B9C">
        <w:rPr>
          <w:noProof/>
          <w:sz w:val="20"/>
          <w:szCs w:val="16"/>
        </w:rPr>
        <w:t xml:space="preserve"> the vibrational stretching of aromatic C=C bonds, arising from deformation vibrations within the benzene ring.</w:t>
      </w:r>
      <w:r w:rsidR="0072648C" w:rsidRPr="00D74B9C">
        <w:rPr>
          <w:noProof/>
          <w:sz w:val="20"/>
          <w:szCs w:val="16"/>
        </w:rPr>
        <w:t xml:space="preserve"> In addition,</w:t>
      </w:r>
      <w:r w:rsidRPr="00D74B9C">
        <w:rPr>
          <w:noProof/>
          <w:sz w:val="20"/>
          <w:szCs w:val="16"/>
        </w:rPr>
        <w:t xml:space="preserve"> </w:t>
      </w:r>
      <w:r w:rsidR="0072648C" w:rsidRPr="00D74B9C">
        <w:rPr>
          <w:noProof/>
          <w:sz w:val="20"/>
          <w:szCs w:val="16"/>
        </w:rPr>
        <w:t>p</w:t>
      </w:r>
      <w:r w:rsidRPr="00D74B9C">
        <w:rPr>
          <w:noProof/>
          <w:sz w:val="20"/>
          <w:szCs w:val="16"/>
        </w:rPr>
        <w:t>eaks at</w:t>
      </w:r>
      <w:r w:rsidR="0072648C" w:rsidRPr="00D74B9C">
        <w:rPr>
          <w:noProof/>
          <w:sz w:val="20"/>
          <w:szCs w:val="16"/>
        </w:rPr>
        <w:t xml:space="preserve"> the</w:t>
      </w:r>
      <w:r w:rsidRPr="00D74B9C">
        <w:rPr>
          <w:noProof/>
          <w:sz w:val="20"/>
          <w:szCs w:val="16"/>
        </w:rPr>
        <w:t xml:space="preserve"> wavenumbers </w:t>
      </w:r>
      <w:r w:rsidR="0072648C" w:rsidRPr="00D74B9C">
        <w:rPr>
          <w:noProof/>
          <w:sz w:val="20"/>
          <w:szCs w:val="16"/>
        </w:rPr>
        <w:t xml:space="preserve">of </w:t>
      </w:r>
      <w:r w:rsidRPr="00D74B9C">
        <w:rPr>
          <w:noProof/>
          <w:sz w:val="20"/>
          <w:szCs w:val="16"/>
        </w:rPr>
        <w:t>755 and 696 suggest C-H out-of-plane bending vibrations, indicating the presence of a single substituent within the benzene ring</w:t>
      </w:r>
      <w:r w:rsidR="000D3BE5">
        <w:rPr>
          <w:noProof/>
          <w:sz w:val="20"/>
          <w:szCs w:val="16"/>
        </w:rPr>
        <w:t xml:space="preserve"> [22]</w:t>
      </w:r>
      <w:r w:rsidRPr="00D74B9C">
        <w:rPr>
          <w:noProof/>
          <w:sz w:val="20"/>
          <w:szCs w:val="16"/>
        </w:rPr>
        <w:t>. The CsCu</w:t>
      </w:r>
      <w:r w:rsidRPr="00D74B9C">
        <w:rPr>
          <w:noProof/>
          <w:sz w:val="20"/>
          <w:szCs w:val="16"/>
          <w:vertAlign w:val="subscript"/>
        </w:rPr>
        <w:t>2</w:t>
      </w:r>
      <w:r w:rsidRPr="00D74B9C">
        <w:rPr>
          <w:noProof/>
          <w:sz w:val="20"/>
          <w:szCs w:val="16"/>
        </w:rPr>
        <w:t>I</w:t>
      </w:r>
      <w:r w:rsidRPr="00D74B9C">
        <w:rPr>
          <w:noProof/>
          <w:sz w:val="20"/>
          <w:szCs w:val="16"/>
          <w:vertAlign w:val="subscript"/>
        </w:rPr>
        <w:t>3</w:t>
      </w:r>
      <w:r w:rsidRPr="00D74B9C">
        <w:rPr>
          <w:noProof/>
          <w:sz w:val="20"/>
          <w:szCs w:val="16"/>
        </w:rPr>
        <w:t xml:space="preserve"> composite within polystyrene nanofibers exhibits reduced peak intensities in the fingerprint region compared to pure polystyrene nanofibers, indicating interactions between CsCu</w:t>
      </w:r>
      <w:r w:rsidRPr="00D74B9C">
        <w:rPr>
          <w:noProof/>
          <w:sz w:val="20"/>
          <w:szCs w:val="16"/>
          <w:vertAlign w:val="subscript"/>
        </w:rPr>
        <w:t>2</w:t>
      </w:r>
      <w:r w:rsidRPr="00D74B9C">
        <w:rPr>
          <w:noProof/>
          <w:sz w:val="20"/>
          <w:szCs w:val="16"/>
        </w:rPr>
        <w:t>I</w:t>
      </w:r>
      <w:r w:rsidRPr="00D74B9C">
        <w:rPr>
          <w:noProof/>
          <w:sz w:val="20"/>
          <w:szCs w:val="16"/>
          <w:vertAlign w:val="subscript"/>
        </w:rPr>
        <w:t>3</w:t>
      </w:r>
      <w:r w:rsidRPr="00D74B9C">
        <w:rPr>
          <w:noProof/>
          <w:sz w:val="20"/>
          <w:szCs w:val="16"/>
        </w:rPr>
        <w:t xml:space="preserve"> and polystyrene. Additionally, absence of characteristic DMF peaks at 1673, 1389, 1256, and 1096 cm</w:t>
      </w:r>
      <w:r w:rsidRPr="00D74B9C">
        <w:rPr>
          <w:noProof/>
          <w:sz w:val="20"/>
          <w:szCs w:val="16"/>
          <w:vertAlign w:val="superscript"/>
        </w:rPr>
        <w:t>-1</w:t>
      </w:r>
      <w:r w:rsidRPr="00D74B9C">
        <w:rPr>
          <w:noProof/>
          <w:sz w:val="20"/>
          <w:szCs w:val="16"/>
        </w:rPr>
        <w:t xml:space="preserve"> suggests complete evaporation of the DMF solvent during electrospinning</w:t>
      </w:r>
      <w:r w:rsidR="000D3BE5">
        <w:rPr>
          <w:noProof/>
          <w:sz w:val="20"/>
          <w:szCs w:val="16"/>
        </w:rPr>
        <w:t xml:space="preserve"> [23, 24]</w:t>
      </w:r>
      <w:r w:rsidR="00FA357F" w:rsidRPr="00D74B9C">
        <w:rPr>
          <w:noProof/>
          <w:sz w:val="20"/>
          <w:szCs w:val="16"/>
        </w:rPr>
        <w:t>.</w:t>
      </w:r>
      <w:r w:rsidRPr="00D74B9C">
        <w:rPr>
          <w:noProof/>
          <w:sz w:val="20"/>
          <w:szCs w:val="16"/>
        </w:rPr>
        <w:t xml:space="preserve"> In the FTIR spectra of pure CsCu</w:t>
      </w:r>
      <w:r w:rsidRPr="00D74B9C">
        <w:rPr>
          <w:noProof/>
          <w:sz w:val="20"/>
          <w:szCs w:val="16"/>
          <w:vertAlign w:val="subscript"/>
        </w:rPr>
        <w:t>2</w:t>
      </w:r>
      <w:r w:rsidRPr="00D74B9C">
        <w:rPr>
          <w:noProof/>
          <w:sz w:val="20"/>
          <w:szCs w:val="16"/>
        </w:rPr>
        <w:t>I</w:t>
      </w:r>
      <w:r w:rsidRPr="00D74B9C">
        <w:rPr>
          <w:noProof/>
          <w:sz w:val="20"/>
          <w:szCs w:val="16"/>
          <w:vertAlign w:val="subscript"/>
        </w:rPr>
        <w:t>3</w:t>
      </w:r>
      <w:r w:rsidRPr="00D74B9C">
        <w:rPr>
          <w:noProof/>
          <w:sz w:val="20"/>
          <w:szCs w:val="16"/>
        </w:rPr>
        <w:t>, a prominent peak at 439 cm</w:t>
      </w:r>
      <w:r w:rsidRPr="00D74B9C">
        <w:rPr>
          <w:noProof/>
          <w:sz w:val="20"/>
          <w:szCs w:val="16"/>
          <w:vertAlign w:val="superscript"/>
        </w:rPr>
        <w:t>-1</w:t>
      </w:r>
      <w:r w:rsidRPr="00D74B9C">
        <w:rPr>
          <w:noProof/>
          <w:sz w:val="20"/>
          <w:szCs w:val="16"/>
        </w:rPr>
        <w:t xml:space="preserve"> signifies active infrared stretching vibrations of metal-halogen bonds within the inorganic complex, typically observed within of 500-200 cm</w:t>
      </w:r>
      <w:r w:rsidRPr="00D74B9C">
        <w:rPr>
          <w:noProof/>
          <w:sz w:val="20"/>
          <w:szCs w:val="16"/>
          <w:vertAlign w:val="superscript"/>
        </w:rPr>
        <w:t>-1</w:t>
      </w:r>
      <w:r w:rsidR="00D06695" w:rsidRPr="00D74B9C">
        <w:rPr>
          <w:noProof/>
          <w:sz w:val="20"/>
          <w:szCs w:val="16"/>
        </w:rPr>
        <w:t xml:space="preserve"> wavenumber rang</w:t>
      </w:r>
      <w:r w:rsidR="000D3BE5">
        <w:rPr>
          <w:noProof/>
          <w:sz w:val="20"/>
          <w:szCs w:val="16"/>
        </w:rPr>
        <w:t>e [14]</w:t>
      </w:r>
      <w:r w:rsidR="00FA357F" w:rsidRPr="00D74B9C">
        <w:rPr>
          <w:noProof/>
          <w:sz w:val="20"/>
          <w:szCs w:val="16"/>
        </w:rPr>
        <w:t>.</w:t>
      </w:r>
    </w:p>
    <w:p w14:paraId="030119E9" w14:textId="117DFEFF" w:rsidR="003146D3" w:rsidRPr="00D74B9C" w:rsidRDefault="003146D3" w:rsidP="003146D3">
      <w:pPr>
        <w:spacing w:after="240"/>
        <w:ind w:firstLine="284"/>
        <w:jc w:val="both"/>
        <w:rPr>
          <w:sz w:val="20"/>
        </w:rPr>
      </w:pPr>
      <w:r w:rsidRPr="00D74B9C">
        <w:rPr>
          <w:sz w:val="20"/>
        </w:rPr>
        <w:t>Fig. 4b shows the fingerprint region between 650-400 cm</w:t>
      </w:r>
      <w:r w:rsidRPr="00D74B9C">
        <w:rPr>
          <w:sz w:val="20"/>
          <w:vertAlign w:val="superscript"/>
        </w:rPr>
        <w:t>-1</w:t>
      </w:r>
      <w:r w:rsidRPr="00D74B9C">
        <w:rPr>
          <w:sz w:val="20"/>
        </w:rPr>
        <w:t>, where multiple peaks are detected within a large peak. In CsCu</w:t>
      </w:r>
      <w:r w:rsidRPr="00D74B9C">
        <w:rPr>
          <w:sz w:val="20"/>
          <w:vertAlign w:val="subscript"/>
        </w:rPr>
        <w:t>2</w:t>
      </w:r>
      <w:r w:rsidRPr="00D74B9C">
        <w:rPr>
          <w:sz w:val="20"/>
        </w:rPr>
        <w:t>I</w:t>
      </w:r>
      <w:r w:rsidRPr="00D74B9C">
        <w:rPr>
          <w:sz w:val="20"/>
          <w:vertAlign w:val="subscript"/>
        </w:rPr>
        <w:t>3</w:t>
      </w:r>
      <w:r w:rsidR="000E6185" w:rsidRPr="00D74B9C">
        <w:rPr>
          <w:sz w:val="20"/>
        </w:rPr>
        <w:t>-</w:t>
      </w:r>
      <w:r w:rsidRPr="00D74B9C">
        <w:rPr>
          <w:sz w:val="20"/>
        </w:rPr>
        <w:t>PS nanofibers, there's a shifting of peaks around 600-500 cm</w:t>
      </w:r>
      <w:r w:rsidRPr="00D74B9C">
        <w:rPr>
          <w:sz w:val="20"/>
          <w:vertAlign w:val="superscript"/>
        </w:rPr>
        <w:t>-1</w:t>
      </w:r>
      <w:r w:rsidRPr="00D74B9C">
        <w:rPr>
          <w:sz w:val="20"/>
        </w:rPr>
        <w:t>, splitting into several segments. Differences in peak patterns between 500-400 cm</w:t>
      </w:r>
      <w:r w:rsidRPr="00D74B9C">
        <w:rPr>
          <w:sz w:val="20"/>
          <w:vertAlign w:val="superscript"/>
        </w:rPr>
        <w:t>-1</w:t>
      </w:r>
      <w:r w:rsidRPr="00D74B9C">
        <w:rPr>
          <w:sz w:val="20"/>
        </w:rPr>
        <w:t xml:space="preserve"> also support the successful embedding of CsCu</w:t>
      </w:r>
      <w:r w:rsidRPr="00D74B9C">
        <w:rPr>
          <w:sz w:val="20"/>
          <w:vertAlign w:val="subscript"/>
        </w:rPr>
        <w:t>2</w:t>
      </w:r>
      <w:r w:rsidRPr="00D74B9C">
        <w:rPr>
          <w:sz w:val="20"/>
        </w:rPr>
        <w:t>I</w:t>
      </w:r>
      <w:r w:rsidRPr="00D74B9C">
        <w:rPr>
          <w:sz w:val="20"/>
          <w:vertAlign w:val="subscript"/>
        </w:rPr>
        <w:t>3</w:t>
      </w:r>
      <w:r w:rsidRPr="00D74B9C">
        <w:rPr>
          <w:sz w:val="20"/>
        </w:rPr>
        <w:t xml:space="preserve"> onto polystyrene nanofibers. On the other hand, pure CsCu</w:t>
      </w:r>
      <w:r w:rsidRPr="00D74B9C">
        <w:rPr>
          <w:sz w:val="20"/>
          <w:vertAlign w:val="subscript"/>
        </w:rPr>
        <w:t>2</w:t>
      </w:r>
      <w:r w:rsidRPr="00D74B9C">
        <w:rPr>
          <w:sz w:val="20"/>
        </w:rPr>
        <w:t>I</w:t>
      </w:r>
      <w:r w:rsidRPr="00D74B9C">
        <w:rPr>
          <w:sz w:val="20"/>
          <w:vertAlign w:val="subscript"/>
        </w:rPr>
        <w:t>3</w:t>
      </w:r>
      <w:r w:rsidRPr="00D74B9C">
        <w:rPr>
          <w:sz w:val="20"/>
        </w:rPr>
        <w:t xml:space="preserve"> absorption also reveals two peaks, characteristic of metal-halogen absorption in the metal complex. Further analysis involved deconvoluti</w:t>
      </w:r>
      <w:r w:rsidR="002C18B9" w:rsidRPr="00D74B9C">
        <w:rPr>
          <w:sz w:val="20"/>
        </w:rPr>
        <w:t>ng</w:t>
      </w:r>
      <w:r w:rsidRPr="00D74B9C">
        <w:rPr>
          <w:sz w:val="20"/>
        </w:rPr>
        <w:t xml:space="preserve"> of the FTIR spectra of each material. The deconvoluti</w:t>
      </w:r>
      <w:r w:rsidR="002C18B9" w:rsidRPr="00D74B9C">
        <w:rPr>
          <w:sz w:val="20"/>
        </w:rPr>
        <w:t>ng</w:t>
      </w:r>
      <w:r w:rsidRPr="00D74B9C">
        <w:rPr>
          <w:sz w:val="20"/>
        </w:rPr>
        <w:t xml:space="preserve"> results indicate that both CsCu</w:t>
      </w:r>
      <w:r w:rsidRPr="00D74B9C">
        <w:rPr>
          <w:sz w:val="20"/>
          <w:vertAlign w:val="subscript"/>
        </w:rPr>
        <w:t>2</w:t>
      </w:r>
      <w:r w:rsidRPr="00D74B9C">
        <w:rPr>
          <w:sz w:val="20"/>
        </w:rPr>
        <w:t>I</w:t>
      </w:r>
      <w:r w:rsidRPr="00D74B9C">
        <w:rPr>
          <w:sz w:val="20"/>
          <w:vertAlign w:val="subscript"/>
        </w:rPr>
        <w:t>3</w:t>
      </w:r>
      <w:r w:rsidRPr="00D74B9C">
        <w:rPr>
          <w:sz w:val="20"/>
        </w:rPr>
        <w:t xml:space="preserve"> (Fig. 4c) and polystyrene nanofiber</w:t>
      </w:r>
      <w:r w:rsidR="0069270A" w:rsidRPr="00D74B9C">
        <w:rPr>
          <w:sz w:val="20"/>
        </w:rPr>
        <w:t>s</w:t>
      </w:r>
      <w:r w:rsidRPr="00D74B9C">
        <w:rPr>
          <w:sz w:val="20"/>
        </w:rPr>
        <w:t xml:space="preserve"> (Fig. 4d) exhibit several absorption peaks within a single prominent peak, with 5 and 6 peaks identified and well-matched, respectively. In the deconvoluti</w:t>
      </w:r>
      <w:r w:rsidR="002C18B9" w:rsidRPr="00D74B9C">
        <w:rPr>
          <w:sz w:val="20"/>
        </w:rPr>
        <w:t>ng</w:t>
      </w:r>
      <w:r w:rsidRPr="00D74B9C">
        <w:rPr>
          <w:sz w:val="20"/>
        </w:rPr>
        <w:t xml:space="preserve"> of CsCu</w:t>
      </w:r>
      <w:r w:rsidRPr="00D74B9C">
        <w:rPr>
          <w:sz w:val="20"/>
          <w:vertAlign w:val="subscript"/>
        </w:rPr>
        <w:t>2</w:t>
      </w:r>
      <w:r w:rsidRPr="00D74B9C">
        <w:rPr>
          <w:sz w:val="20"/>
        </w:rPr>
        <w:t>I</w:t>
      </w:r>
      <w:r w:rsidRPr="00D74B9C">
        <w:rPr>
          <w:sz w:val="20"/>
          <w:vertAlign w:val="subscript"/>
        </w:rPr>
        <w:t>3</w:t>
      </w:r>
      <w:r w:rsidRPr="00D74B9C">
        <w:rPr>
          <w:sz w:val="20"/>
        </w:rPr>
        <w:t xml:space="preserve"> composited within PS nanofibers (Fig. 4e), significant differences from both main materials are evident. Shifts and splits in characteristic peaks of polystyrene occur, along with the emergence of new peaks scattered in the wavenumber range of 500-400 cm</w:t>
      </w:r>
      <w:r w:rsidRPr="00D74B9C">
        <w:rPr>
          <w:sz w:val="20"/>
          <w:vertAlign w:val="superscript"/>
        </w:rPr>
        <w:t>-1</w:t>
      </w:r>
      <w:r w:rsidRPr="00D74B9C">
        <w:rPr>
          <w:sz w:val="20"/>
        </w:rPr>
        <w:t>. These deconvoluti</w:t>
      </w:r>
      <w:r w:rsidR="002C18B9" w:rsidRPr="00D74B9C">
        <w:rPr>
          <w:sz w:val="20"/>
        </w:rPr>
        <w:t>ng</w:t>
      </w:r>
      <w:r w:rsidRPr="00D74B9C">
        <w:rPr>
          <w:sz w:val="20"/>
        </w:rPr>
        <w:t xml:space="preserve"> results suggest successful fabrication of CsCu</w:t>
      </w:r>
      <w:r w:rsidRPr="00D74B9C">
        <w:rPr>
          <w:sz w:val="20"/>
          <w:vertAlign w:val="subscript"/>
        </w:rPr>
        <w:t>2</w:t>
      </w:r>
      <w:r w:rsidRPr="00D74B9C">
        <w:rPr>
          <w:sz w:val="20"/>
        </w:rPr>
        <w:t>I</w:t>
      </w:r>
      <w:r w:rsidRPr="00D74B9C">
        <w:rPr>
          <w:sz w:val="20"/>
          <w:vertAlign w:val="subscript"/>
        </w:rPr>
        <w:t>3</w:t>
      </w:r>
      <w:r w:rsidRPr="00D74B9C">
        <w:rPr>
          <w:sz w:val="20"/>
        </w:rPr>
        <w:t xml:space="preserve"> within PS nanofibers, with characteristic CsCu</w:t>
      </w:r>
      <w:r w:rsidRPr="00D74B9C">
        <w:rPr>
          <w:sz w:val="20"/>
          <w:vertAlign w:val="subscript"/>
        </w:rPr>
        <w:t>2</w:t>
      </w:r>
      <w:r w:rsidRPr="00D74B9C">
        <w:rPr>
          <w:sz w:val="20"/>
        </w:rPr>
        <w:t>I</w:t>
      </w:r>
      <w:r w:rsidRPr="00D74B9C">
        <w:rPr>
          <w:sz w:val="20"/>
          <w:vertAlign w:val="subscript"/>
        </w:rPr>
        <w:t>3</w:t>
      </w:r>
      <w:r w:rsidRPr="00D74B9C">
        <w:rPr>
          <w:sz w:val="20"/>
        </w:rPr>
        <w:t xml:space="preserve"> peaks at 439 cm</w:t>
      </w:r>
      <w:r w:rsidRPr="00D74B9C">
        <w:rPr>
          <w:sz w:val="20"/>
          <w:vertAlign w:val="superscript"/>
        </w:rPr>
        <w:t>-1</w:t>
      </w:r>
      <w:r w:rsidRPr="00D74B9C">
        <w:rPr>
          <w:sz w:val="20"/>
        </w:rPr>
        <w:t>, and other peaks experiencing shifts due to interactions with polystyrene. This is further supported by the total number of peaks identified in CsCu</w:t>
      </w:r>
      <w:r w:rsidRPr="00D74B9C">
        <w:rPr>
          <w:sz w:val="20"/>
          <w:vertAlign w:val="subscript"/>
        </w:rPr>
        <w:t>2</w:t>
      </w:r>
      <w:r w:rsidRPr="00D74B9C">
        <w:rPr>
          <w:sz w:val="20"/>
        </w:rPr>
        <w:t>I</w:t>
      </w:r>
      <w:r w:rsidRPr="00D74B9C">
        <w:rPr>
          <w:sz w:val="20"/>
          <w:vertAlign w:val="subscript"/>
        </w:rPr>
        <w:t>3</w:t>
      </w:r>
      <w:r w:rsidR="000E6185" w:rsidRPr="00D74B9C">
        <w:rPr>
          <w:sz w:val="20"/>
        </w:rPr>
        <w:t>-</w:t>
      </w:r>
      <w:r w:rsidRPr="00D74B9C">
        <w:rPr>
          <w:sz w:val="20"/>
        </w:rPr>
        <w:t>PS nanofiber</w:t>
      </w:r>
      <w:r w:rsidR="0069270A" w:rsidRPr="00D74B9C">
        <w:rPr>
          <w:sz w:val="20"/>
        </w:rPr>
        <w:t>s</w:t>
      </w:r>
      <w:r w:rsidRPr="00D74B9C">
        <w:rPr>
          <w:sz w:val="20"/>
        </w:rPr>
        <w:t>, which matches the sum of identified peaks from CsCu</w:t>
      </w:r>
      <w:r w:rsidRPr="00D74B9C">
        <w:rPr>
          <w:sz w:val="20"/>
          <w:vertAlign w:val="subscript"/>
        </w:rPr>
        <w:t>2</w:t>
      </w:r>
      <w:r w:rsidRPr="00D74B9C">
        <w:rPr>
          <w:sz w:val="20"/>
        </w:rPr>
        <w:t>I</w:t>
      </w:r>
      <w:r w:rsidRPr="00D74B9C">
        <w:rPr>
          <w:sz w:val="20"/>
          <w:vertAlign w:val="subscript"/>
        </w:rPr>
        <w:t>3</w:t>
      </w:r>
      <w:r w:rsidRPr="00D74B9C">
        <w:rPr>
          <w:sz w:val="20"/>
        </w:rPr>
        <w:t xml:space="preserve"> and polystyrene nanofiber</w:t>
      </w:r>
      <w:r w:rsidR="0069270A" w:rsidRPr="00D74B9C">
        <w:rPr>
          <w:sz w:val="20"/>
        </w:rPr>
        <w:t>s</w:t>
      </w:r>
      <w:r w:rsidRPr="00D74B9C">
        <w:rPr>
          <w:sz w:val="20"/>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A963F1" w:rsidRPr="00D74B9C" w14:paraId="4C6E7CAA" w14:textId="77777777" w:rsidTr="00BD43CE">
        <w:trPr>
          <w:trHeight w:val="3960"/>
        </w:trPr>
        <w:tc>
          <w:tcPr>
            <w:tcW w:w="4675" w:type="dxa"/>
          </w:tcPr>
          <w:p w14:paraId="3FDCE00D" w14:textId="0F308A51" w:rsidR="00A963F1" w:rsidRPr="00D74B9C" w:rsidRDefault="00A963F1" w:rsidP="00BD43CE">
            <w:pPr>
              <w:rPr>
                <w:noProof/>
              </w:rPr>
            </w:pPr>
            <w:r w:rsidRPr="00D74B9C">
              <w:rPr>
                <w:noProof/>
                <w:sz w:val="20"/>
              </w:rPr>
              <w:lastRenderedPageBreak/>
              <w:drawing>
                <wp:anchor distT="0" distB="0" distL="114300" distR="114300" simplePos="0" relativeHeight="251715072" behindDoc="0" locked="0" layoutInCell="1" allowOverlap="1" wp14:anchorId="54A90A2C" wp14:editId="203900EF">
                  <wp:simplePos x="0" y="0"/>
                  <wp:positionH relativeFrom="margin">
                    <wp:posOffset>-37465</wp:posOffset>
                  </wp:positionH>
                  <wp:positionV relativeFrom="paragraph">
                    <wp:posOffset>14442</wp:posOffset>
                  </wp:positionV>
                  <wp:extent cx="2957830" cy="2329180"/>
                  <wp:effectExtent l="0" t="0" r="0" b="0"/>
                  <wp:wrapNone/>
                  <wp:docPr id="175721267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860534" name="Picture 2124860534"/>
                          <pic:cNvPicPr/>
                        </pic:nvPicPr>
                        <pic:blipFill rotWithShape="1">
                          <a:blip r:embed="rId27" cstate="print">
                            <a:extLst>
                              <a:ext uri="{28A0092B-C50C-407E-A947-70E740481C1C}">
                                <a14:useLocalDpi xmlns:a14="http://schemas.microsoft.com/office/drawing/2010/main" val="0"/>
                              </a:ext>
                            </a:extLst>
                          </a:blip>
                          <a:srcRect l="7326" t="9392" r="12259" b="406"/>
                          <a:stretch/>
                        </pic:blipFill>
                        <pic:spPr bwMode="auto">
                          <a:xfrm>
                            <a:off x="0" y="0"/>
                            <a:ext cx="2957830" cy="232918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78C1842" w14:textId="77777777" w:rsidR="00A963F1" w:rsidRPr="00D74B9C" w:rsidRDefault="00A963F1" w:rsidP="00BD43CE">
            <w:pPr>
              <w:rPr>
                <w:noProof/>
              </w:rPr>
            </w:pPr>
          </w:p>
          <w:p w14:paraId="748B6507" w14:textId="77777777" w:rsidR="00A963F1" w:rsidRPr="00D74B9C" w:rsidRDefault="00A963F1" w:rsidP="00BD43CE">
            <w:pPr>
              <w:rPr>
                <w:noProof/>
              </w:rPr>
            </w:pPr>
          </w:p>
          <w:p w14:paraId="22AFC192" w14:textId="4AF00921" w:rsidR="00A963F1" w:rsidRPr="00D74B9C" w:rsidRDefault="00A963F1" w:rsidP="00BD43CE">
            <w:pPr>
              <w:rPr>
                <w:noProof/>
              </w:rPr>
            </w:pPr>
          </w:p>
          <w:p w14:paraId="4BA1B39D" w14:textId="04280ABC" w:rsidR="00A963F1" w:rsidRPr="00D74B9C" w:rsidRDefault="00A963F1" w:rsidP="00BD43CE">
            <w:pPr>
              <w:rPr>
                <w:noProof/>
              </w:rPr>
            </w:pPr>
          </w:p>
          <w:p w14:paraId="15746302" w14:textId="77777777" w:rsidR="00A963F1" w:rsidRPr="00D74B9C" w:rsidRDefault="00A963F1" w:rsidP="00BD43CE">
            <w:pPr>
              <w:rPr>
                <w:noProof/>
              </w:rPr>
            </w:pPr>
          </w:p>
          <w:p w14:paraId="2D06F674" w14:textId="77777777" w:rsidR="00A963F1" w:rsidRPr="00D74B9C" w:rsidRDefault="00A963F1" w:rsidP="00BD43CE">
            <w:pPr>
              <w:rPr>
                <w:noProof/>
              </w:rPr>
            </w:pPr>
          </w:p>
          <w:p w14:paraId="7F2998DA" w14:textId="77777777" w:rsidR="00A963F1" w:rsidRPr="00D74B9C" w:rsidRDefault="00A963F1" w:rsidP="00BD43CE">
            <w:pPr>
              <w:rPr>
                <w:noProof/>
              </w:rPr>
            </w:pPr>
          </w:p>
          <w:p w14:paraId="79D9E5CB" w14:textId="77777777" w:rsidR="00A963F1" w:rsidRPr="00D74B9C" w:rsidRDefault="00A963F1" w:rsidP="00BD43CE">
            <w:pPr>
              <w:rPr>
                <w:noProof/>
              </w:rPr>
            </w:pPr>
          </w:p>
          <w:p w14:paraId="37518DAA" w14:textId="77777777" w:rsidR="00A963F1" w:rsidRPr="00D74B9C" w:rsidRDefault="00A963F1" w:rsidP="00BD43CE">
            <w:pPr>
              <w:rPr>
                <w:noProof/>
              </w:rPr>
            </w:pPr>
          </w:p>
          <w:p w14:paraId="4EB48268" w14:textId="77777777" w:rsidR="00A963F1" w:rsidRPr="00D74B9C" w:rsidRDefault="00A963F1" w:rsidP="00BD43CE">
            <w:pPr>
              <w:rPr>
                <w:noProof/>
              </w:rPr>
            </w:pPr>
          </w:p>
          <w:p w14:paraId="7DFBACD7" w14:textId="77777777" w:rsidR="00A963F1" w:rsidRPr="00D74B9C" w:rsidRDefault="00A963F1" w:rsidP="00BD43CE">
            <w:pPr>
              <w:rPr>
                <w:noProof/>
              </w:rPr>
            </w:pPr>
          </w:p>
          <w:p w14:paraId="3B22A4E0" w14:textId="77777777" w:rsidR="00A963F1" w:rsidRPr="00D74B9C" w:rsidRDefault="00A963F1" w:rsidP="00BD43CE">
            <w:pPr>
              <w:rPr>
                <w:noProof/>
              </w:rPr>
            </w:pPr>
          </w:p>
          <w:p w14:paraId="3B1BE716" w14:textId="77777777" w:rsidR="00A963F1" w:rsidRPr="00D74B9C" w:rsidRDefault="00A963F1" w:rsidP="00BD43CE">
            <w:pPr>
              <w:spacing w:before="240"/>
              <w:jc w:val="center"/>
              <w:rPr>
                <w:noProof/>
              </w:rPr>
            </w:pPr>
            <w:r w:rsidRPr="00D74B9C">
              <w:rPr>
                <w:noProof/>
                <w:sz w:val="20"/>
                <w:szCs w:val="16"/>
              </w:rPr>
              <w:t>(a)</w:t>
            </w:r>
          </w:p>
        </w:tc>
        <w:tc>
          <w:tcPr>
            <w:tcW w:w="4675" w:type="dxa"/>
          </w:tcPr>
          <w:p w14:paraId="387D1C4C" w14:textId="77777777" w:rsidR="00A963F1" w:rsidRPr="00D74B9C" w:rsidRDefault="00A963F1" w:rsidP="00BD43CE">
            <w:pPr>
              <w:rPr>
                <w:noProof/>
              </w:rPr>
            </w:pPr>
            <w:r w:rsidRPr="00D74B9C">
              <w:rPr>
                <w:noProof/>
              </w:rPr>
              <w:drawing>
                <wp:anchor distT="0" distB="0" distL="114300" distR="114300" simplePos="0" relativeHeight="251713024" behindDoc="0" locked="0" layoutInCell="1" allowOverlap="1" wp14:anchorId="45B16F68" wp14:editId="430BC6F7">
                  <wp:simplePos x="0" y="0"/>
                  <wp:positionH relativeFrom="column">
                    <wp:posOffset>-52070</wp:posOffset>
                  </wp:positionH>
                  <wp:positionV relativeFrom="paragraph">
                    <wp:posOffset>9583</wp:posOffset>
                  </wp:positionV>
                  <wp:extent cx="2922400" cy="2340000"/>
                  <wp:effectExtent l="0" t="0" r="0" b="3175"/>
                  <wp:wrapNone/>
                  <wp:docPr id="13831839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352635" name="Picture 1172352635"/>
                          <pic:cNvPicPr/>
                        </pic:nvPicPr>
                        <pic:blipFill rotWithShape="1">
                          <a:blip r:embed="rId28" cstate="print">
                            <a:extLst>
                              <a:ext uri="{28A0092B-C50C-407E-A947-70E740481C1C}">
                                <a14:useLocalDpi xmlns:a14="http://schemas.microsoft.com/office/drawing/2010/main" val="0"/>
                              </a:ext>
                            </a:extLst>
                          </a:blip>
                          <a:srcRect l="8792" t="8088" r="10623"/>
                          <a:stretch/>
                        </pic:blipFill>
                        <pic:spPr bwMode="auto">
                          <a:xfrm>
                            <a:off x="0" y="0"/>
                            <a:ext cx="2922400" cy="234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2B35944" w14:textId="77777777" w:rsidR="00A963F1" w:rsidRPr="00D74B9C" w:rsidRDefault="00A963F1" w:rsidP="00BD43CE">
            <w:pPr>
              <w:rPr>
                <w:noProof/>
              </w:rPr>
            </w:pPr>
          </w:p>
          <w:p w14:paraId="25744E63" w14:textId="77777777" w:rsidR="00A963F1" w:rsidRPr="00D74B9C" w:rsidRDefault="00A963F1" w:rsidP="00BD43CE">
            <w:pPr>
              <w:rPr>
                <w:noProof/>
              </w:rPr>
            </w:pPr>
          </w:p>
          <w:p w14:paraId="79EFE6C8" w14:textId="77777777" w:rsidR="00A963F1" w:rsidRPr="00D74B9C" w:rsidRDefault="00A963F1" w:rsidP="00BD43CE">
            <w:pPr>
              <w:rPr>
                <w:noProof/>
              </w:rPr>
            </w:pPr>
          </w:p>
          <w:p w14:paraId="0375770D" w14:textId="77777777" w:rsidR="00A963F1" w:rsidRPr="00D74B9C" w:rsidRDefault="00A963F1" w:rsidP="00BD43CE">
            <w:pPr>
              <w:rPr>
                <w:noProof/>
              </w:rPr>
            </w:pPr>
          </w:p>
          <w:p w14:paraId="4C64F2E2" w14:textId="77777777" w:rsidR="00A963F1" w:rsidRPr="00D74B9C" w:rsidRDefault="00A963F1" w:rsidP="00BD43CE">
            <w:pPr>
              <w:rPr>
                <w:noProof/>
              </w:rPr>
            </w:pPr>
          </w:p>
          <w:p w14:paraId="57C694AD" w14:textId="77777777" w:rsidR="00A963F1" w:rsidRPr="00D74B9C" w:rsidRDefault="00A963F1" w:rsidP="00BD43CE">
            <w:pPr>
              <w:rPr>
                <w:noProof/>
              </w:rPr>
            </w:pPr>
          </w:p>
          <w:p w14:paraId="7842A31C" w14:textId="77777777" w:rsidR="00A963F1" w:rsidRPr="00D74B9C" w:rsidRDefault="00A963F1" w:rsidP="00BD43CE">
            <w:pPr>
              <w:rPr>
                <w:noProof/>
              </w:rPr>
            </w:pPr>
          </w:p>
          <w:p w14:paraId="2F786973" w14:textId="77777777" w:rsidR="00A963F1" w:rsidRPr="00D74B9C" w:rsidRDefault="00A963F1" w:rsidP="00BD43CE">
            <w:pPr>
              <w:rPr>
                <w:noProof/>
              </w:rPr>
            </w:pPr>
          </w:p>
          <w:p w14:paraId="3972396B" w14:textId="77777777" w:rsidR="00A963F1" w:rsidRPr="00D74B9C" w:rsidRDefault="00A963F1" w:rsidP="00BD43CE">
            <w:pPr>
              <w:rPr>
                <w:noProof/>
              </w:rPr>
            </w:pPr>
          </w:p>
          <w:p w14:paraId="6E119323" w14:textId="77777777" w:rsidR="00A963F1" w:rsidRPr="00D74B9C" w:rsidRDefault="00A963F1" w:rsidP="00BD43CE">
            <w:pPr>
              <w:rPr>
                <w:noProof/>
              </w:rPr>
            </w:pPr>
          </w:p>
          <w:p w14:paraId="33469AAE" w14:textId="77777777" w:rsidR="00A963F1" w:rsidRPr="00D74B9C" w:rsidRDefault="00A963F1" w:rsidP="00BD43CE">
            <w:pPr>
              <w:rPr>
                <w:noProof/>
              </w:rPr>
            </w:pPr>
          </w:p>
          <w:p w14:paraId="36A8CD85" w14:textId="77777777" w:rsidR="00A963F1" w:rsidRPr="00D74B9C" w:rsidRDefault="00A963F1" w:rsidP="00BD43CE">
            <w:pPr>
              <w:spacing w:before="240"/>
              <w:rPr>
                <w:noProof/>
              </w:rPr>
            </w:pPr>
          </w:p>
          <w:p w14:paraId="04E125A9" w14:textId="77777777" w:rsidR="00A963F1" w:rsidRPr="00D74B9C" w:rsidRDefault="00A963F1" w:rsidP="00BD43CE">
            <w:pPr>
              <w:jc w:val="center"/>
              <w:rPr>
                <w:noProof/>
              </w:rPr>
            </w:pPr>
            <w:r w:rsidRPr="00D74B9C">
              <w:rPr>
                <w:noProof/>
                <w:sz w:val="20"/>
                <w:szCs w:val="16"/>
              </w:rPr>
              <w:t>(b)</w:t>
            </w:r>
          </w:p>
        </w:tc>
      </w:tr>
    </w:tbl>
    <w:p w14:paraId="2F81FA3D" w14:textId="22D2B27E" w:rsidR="004C2F56" w:rsidRPr="00D74B9C" w:rsidRDefault="004C2F56">
      <w:pPr>
        <w:rPr>
          <w:noProof/>
        </w:rPr>
      </w:pPr>
      <w:r w:rsidRPr="00D74B9C">
        <w:rPr>
          <w:noProof/>
          <w:sz w:val="20"/>
        </w:rPr>
        <w:drawing>
          <wp:anchor distT="0" distB="0" distL="114300" distR="114300" simplePos="0" relativeHeight="251708928" behindDoc="1" locked="0" layoutInCell="1" allowOverlap="1" wp14:anchorId="2D5A014E" wp14:editId="29909A04">
            <wp:simplePos x="0" y="0"/>
            <wp:positionH relativeFrom="column">
              <wp:posOffset>-34290</wp:posOffset>
            </wp:positionH>
            <wp:positionV relativeFrom="paragraph">
              <wp:posOffset>170757</wp:posOffset>
            </wp:positionV>
            <wp:extent cx="2031365" cy="1741805"/>
            <wp:effectExtent l="0" t="0" r="6985" b="0"/>
            <wp:wrapNone/>
            <wp:docPr id="5253309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868907" name="Picture 254868907"/>
                    <pic:cNvPicPr/>
                  </pic:nvPicPr>
                  <pic:blipFill rotWithShape="1">
                    <a:blip r:embed="rId29" cstate="print">
                      <a:extLst>
                        <a:ext uri="{28A0092B-C50C-407E-A947-70E740481C1C}">
                          <a14:useLocalDpi xmlns:a14="http://schemas.microsoft.com/office/drawing/2010/main" val="0"/>
                        </a:ext>
                      </a:extLst>
                    </a:blip>
                    <a:srcRect l="11174" t="9093" r="10256" b="2864"/>
                    <a:stretch/>
                  </pic:blipFill>
                  <pic:spPr bwMode="auto">
                    <a:xfrm>
                      <a:off x="0" y="0"/>
                      <a:ext cx="2031365" cy="17418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4C2F56" w:rsidRPr="00D74B9C" w14:paraId="2BFB444A" w14:textId="77777777" w:rsidTr="004C2F56">
        <w:tc>
          <w:tcPr>
            <w:tcW w:w="3116" w:type="dxa"/>
          </w:tcPr>
          <w:p w14:paraId="3F6B5312" w14:textId="29C5A8BE" w:rsidR="004C2F56" w:rsidRPr="00D74B9C" w:rsidRDefault="004C2F56">
            <w:pPr>
              <w:rPr>
                <w:noProof/>
              </w:rPr>
            </w:pPr>
          </w:p>
          <w:p w14:paraId="3334007D" w14:textId="0861954E" w:rsidR="004C2F56" w:rsidRPr="00D74B9C" w:rsidRDefault="004C2F56">
            <w:pPr>
              <w:rPr>
                <w:noProof/>
              </w:rPr>
            </w:pPr>
          </w:p>
          <w:p w14:paraId="3C64F6BA" w14:textId="11D84C20" w:rsidR="004C2F56" w:rsidRPr="00D74B9C" w:rsidRDefault="004C2F56">
            <w:pPr>
              <w:rPr>
                <w:noProof/>
              </w:rPr>
            </w:pPr>
          </w:p>
          <w:p w14:paraId="011901A7" w14:textId="58A3FDD2" w:rsidR="004C2F56" w:rsidRPr="00D74B9C" w:rsidRDefault="004C2F56">
            <w:pPr>
              <w:rPr>
                <w:noProof/>
              </w:rPr>
            </w:pPr>
          </w:p>
          <w:p w14:paraId="208891B9" w14:textId="093599D5" w:rsidR="004C2F56" w:rsidRPr="00D74B9C" w:rsidRDefault="004C2F56">
            <w:pPr>
              <w:rPr>
                <w:noProof/>
              </w:rPr>
            </w:pPr>
          </w:p>
          <w:p w14:paraId="09585B64" w14:textId="77777777" w:rsidR="004C2F56" w:rsidRPr="00D74B9C" w:rsidRDefault="004C2F56">
            <w:pPr>
              <w:rPr>
                <w:noProof/>
              </w:rPr>
            </w:pPr>
          </w:p>
          <w:p w14:paraId="08E7BDCF" w14:textId="77777777" w:rsidR="004C2F56" w:rsidRPr="00D74B9C" w:rsidRDefault="004C2F56">
            <w:pPr>
              <w:rPr>
                <w:noProof/>
              </w:rPr>
            </w:pPr>
          </w:p>
          <w:p w14:paraId="1189BC5B" w14:textId="77777777" w:rsidR="004C2F56" w:rsidRPr="00D74B9C" w:rsidRDefault="004C2F56">
            <w:pPr>
              <w:rPr>
                <w:noProof/>
              </w:rPr>
            </w:pPr>
          </w:p>
          <w:p w14:paraId="15F9CCD9" w14:textId="77777777" w:rsidR="004C2F56" w:rsidRPr="00D74B9C" w:rsidRDefault="004C2F56">
            <w:pPr>
              <w:rPr>
                <w:noProof/>
              </w:rPr>
            </w:pPr>
          </w:p>
          <w:p w14:paraId="14844A7E" w14:textId="77777777" w:rsidR="004C2F56" w:rsidRPr="00D74B9C" w:rsidRDefault="004C2F56">
            <w:pPr>
              <w:rPr>
                <w:noProof/>
              </w:rPr>
            </w:pPr>
          </w:p>
          <w:p w14:paraId="735EE760" w14:textId="4487ABEC" w:rsidR="004C2F56" w:rsidRPr="00D74B9C" w:rsidRDefault="004C2F56" w:rsidP="004C2F56">
            <w:pPr>
              <w:jc w:val="center"/>
              <w:rPr>
                <w:noProof/>
                <w:sz w:val="20"/>
                <w:szCs w:val="16"/>
              </w:rPr>
            </w:pPr>
            <w:r w:rsidRPr="00D74B9C">
              <w:rPr>
                <w:noProof/>
                <w:sz w:val="20"/>
                <w:szCs w:val="16"/>
              </w:rPr>
              <w:t>(c)</w:t>
            </w:r>
          </w:p>
        </w:tc>
        <w:tc>
          <w:tcPr>
            <w:tcW w:w="3117" w:type="dxa"/>
          </w:tcPr>
          <w:p w14:paraId="40127FA1" w14:textId="5DA4B656" w:rsidR="004C2F56" w:rsidRPr="00D74B9C" w:rsidRDefault="004C2F56">
            <w:pPr>
              <w:rPr>
                <w:noProof/>
              </w:rPr>
            </w:pPr>
            <w:r w:rsidRPr="00D74B9C">
              <w:rPr>
                <w:noProof/>
                <w:sz w:val="20"/>
              </w:rPr>
              <w:drawing>
                <wp:anchor distT="0" distB="0" distL="114300" distR="114300" simplePos="0" relativeHeight="251706880" behindDoc="1" locked="0" layoutInCell="1" allowOverlap="1" wp14:anchorId="4F7B6041" wp14:editId="0363C94B">
                  <wp:simplePos x="0" y="0"/>
                  <wp:positionH relativeFrom="column">
                    <wp:posOffset>-49475</wp:posOffset>
                  </wp:positionH>
                  <wp:positionV relativeFrom="paragraph">
                    <wp:posOffset>30868</wp:posOffset>
                  </wp:positionV>
                  <wp:extent cx="1975485" cy="1702048"/>
                  <wp:effectExtent l="0" t="0" r="5715" b="0"/>
                  <wp:wrapNone/>
                  <wp:docPr id="150084107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917473" name="Picture 1700917473"/>
                          <pic:cNvPicPr/>
                        </pic:nvPicPr>
                        <pic:blipFill rotWithShape="1">
                          <a:blip r:embed="rId30" cstate="print">
                            <a:extLst>
                              <a:ext uri="{28A0092B-C50C-407E-A947-70E740481C1C}">
                                <a14:useLocalDpi xmlns:a14="http://schemas.microsoft.com/office/drawing/2010/main" val="0"/>
                              </a:ext>
                            </a:extLst>
                          </a:blip>
                          <a:srcRect l="11175" t="9809" r="10514" b="2059"/>
                          <a:stretch/>
                        </pic:blipFill>
                        <pic:spPr bwMode="auto">
                          <a:xfrm>
                            <a:off x="0" y="0"/>
                            <a:ext cx="1975485" cy="170204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CA72BE" w14:textId="4D398CEE" w:rsidR="004C2F56" w:rsidRPr="00D74B9C" w:rsidRDefault="004C2F56">
            <w:pPr>
              <w:rPr>
                <w:noProof/>
              </w:rPr>
            </w:pPr>
          </w:p>
          <w:p w14:paraId="7D52ABCE" w14:textId="6394E456" w:rsidR="004C2F56" w:rsidRPr="00D74B9C" w:rsidRDefault="004C2F56">
            <w:pPr>
              <w:rPr>
                <w:noProof/>
              </w:rPr>
            </w:pPr>
          </w:p>
          <w:p w14:paraId="7EB8A8F7" w14:textId="1966B021" w:rsidR="004C2F56" w:rsidRPr="00D74B9C" w:rsidRDefault="004C2F56">
            <w:pPr>
              <w:rPr>
                <w:noProof/>
              </w:rPr>
            </w:pPr>
          </w:p>
          <w:p w14:paraId="128CD043" w14:textId="77777777" w:rsidR="004C2F56" w:rsidRPr="00D74B9C" w:rsidRDefault="004C2F56">
            <w:pPr>
              <w:rPr>
                <w:noProof/>
              </w:rPr>
            </w:pPr>
          </w:p>
          <w:p w14:paraId="0B6D9C24" w14:textId="3D55A0EB" w:rsidR="004C2F56" w:rsidRPr="00D74B9C" w:rsidRDefault="004C2F56">
            <w:pPr>
              <w:rPr>
                <w:noProof/>
              </w:rPr>
            </w:pPr>
          </w:p>
          <w:p w14:paraId="69A5AB93" w14:textId="1F1549F0" w:rsidR="004C2F56" w:rsidRPr="00D74B9C" w:rsidRDefault="004C2F56">
            <w:pPr>
              <w:rPr>
                <w:noProof/>
              </w:rPr>
            </w:pPr>
          </w:p>
          <w:p w14:paraId="7EE11502" w14:textId="5073D30E" w:rsidR="004C2F56" w:rsidRPr="00D74B9C" w:rsidRDefault="004C2F56">
            <w:pPr>
              <w:rPr>
                <w:noProof/>
              </w:rPr>
            </w:pPr>
          </w:p>
          <w:p w14:paraId="5B4E9A3F" w14:textId="7B45A74D" w:rsidR="004C2F56" w:rsidRPr="00D74B9C" w:rsidRDefault="004C2F56">
            <w:pPr>
              <w:rPr>
                <w:noProof/>
              </w:rPr>
            </w:pPr>
          </w:p>
          <w:p w14:paraId="645AE70D" w14:textId="7D067E91" w:rsidR="004C2F56" w:rsidRPr="00D74B9C" w:rsidRDefault="004C2F56">
            <w:pPr>
              <w:rPr>
                <w:noProof/>
              </w:rPr>
            </w:pPr>
          </w:p>
          <w:p w14:paraId="1ADF4756" w14:textId="6A0A91FF" w:rsidR="004C2F56" w:rsidRPr="00D74B9C" w:rsidRDefault="004C2F56" w:rsidP="004C2F56">
            <w:pPr>
              <w:jc w:val="center"/>
              <w:rPr>
                <w:noProof/>
              </w:rPr>
            </w:pPr>
            <w:r w:rsidRPr="00D74B9C">
              <w:rPr>
                <w:noProof/>
                <w:sz w:val="20"/>
                <w:szCs w:val="16"/>
              </w:rPr>
              <w:t>(d)</w:t>
            </w:r>
          </w:p>
        </w:tc>
        <w:tc>
          <w:tcPr>
            <w:tcW w:w="3117" w:type="dxa"/>
          </w:tcPr>
          <w:p w14:paraId="20C49734" w14:textId="01659FF9" w:rsidR="004C2F56" w:rsidRPr="00D74B9C" w:rsidRDefault="004C2F56">
            <w:pPr>
              <w:rPr>
                <w:noProof/>
              </w:rPr>
            </w:pPr>
            <w:r w:rsidRPr="00D74B9C">
              <w:rPr>
                <w:noProof/>
                <w:sz w:val="20"/>
              </w:rPr>
              <w:drawing>
                <wp:anchor distT="0" distB="0" distL="114300" distR="114300" simplePos="0" relativeHeight="251704832" behindDoc="0" locked="0" layoutInCell="1" allowOverlap="1" wp14:anchorId="50EE3967" wp14:editId="50D969DB">
                  <wp:simplePos x="0" y="0"/>
                  <wp:positionH relativeFrom="column">
                    <wp:posOffset>-60960</wp:posOffset>
                  </wp:positionH>
                  <wp:positionV relativeFrom="paragraph">
                    <wp:posOffset>18084</wp:posOffset>
                  </wp:positionV>
                  <wp:extent cx="1967230" cy="1689652"/>
                  <wp:effectExtent l="0" t="0" r="0" b="6350"/>
                  <wp:wrapNone/>
                  <wp:docPr id="17180876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257930" name="Picture 1885257930"/>
                          <pic:cNvPicPr/>
                        </pic:nvPicPr>
                        <pic:blipFill rotWithShape="1">
                          <a:blip r:embed="rId31" cstate="print">
                            <a:extLst>
                              <a:ext uri="{28A0092B-C50C-407E-A947-70E740481C1C}">
                                <a14:useLocalDpi xmlns:a14="http://schemas.microsoft.com/office/drawing/2010/main" val="0"/>
                              </a:ext>
                            </a:extLst>
                          </a:blip>
                          <a:srcRect l="10807" t="9091" r="10607" b="2754"/>
                          <a:stretch/>
                        </pic:blipFill>
                        <pic:spPr bwMode="auto">
                          <a:xfrm>
                            <a:off x="0" y="0"/>
                            <a:ext cx="1967230" cy="168965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40D85B" w14:textId="1510DBC9" w:rsidR="004C2F56" w:rsidRPr="00D74B9C" w:rsidRDefault="004C2F56">
            <w:pPr>
              <w:rPr>
                <w:noProof/>
              </w:rPr>
            </w:pPr>
          </w:p>
          <w:p w14:paraId="4B17C39E" w14:textId="70A4613D" w:rsidR="004C2F56" w:rsidRPr="00D74B9C" w:rsidRDefault="004C2F56">
            <w:pPr>
              <w:rPr>
                <w:noProof/>
              </w:rPr>
            </w:pPr>
          </w:p>
          <w:p w14:paraId="5F8E781B" w14:textId="4D4500D9" w:rsidR="004C2F56" w:rsidRPr="00D74B9C" w:rsidRDefault="004C2F56">
            <w:pPr>
              <w:rPr>
                <w:noProof/>
              </w:rPr>
            </w:pPr>
          </w:p>
          <w:p w14:paraId="340249B4" w14:textId="77777777" w:rsidR="004C2F56" w:rsidRPr="00D74B9C" w:rsidRDefault="004C2F56">
            <w:pPr>
              <w:rPr>
                <w:noProof/>
              </w:rPr>
            </w:pPr>
          </w:p>
          <w:p w14:paraId="5EEB9CF7" w14:textId="77777777" w:rsidR="004C2F56" w:rsidRPr="00D74B9C" w:rsidRDefault="004C2F56">
            <w:pPr>
              <w:rPr>
                <w:noProof/>
              </w:rPr>
            </w:pPr>
          </w:p>
          <w:p w14:paraId="4362133E" w14:textId="612D93A1" w:rsidR="004C2F56" w:rsidRPr="00D74B9C" w:rsidRDefault="004C2F56">
            <w:pPr>
              <w:rPr>
                <w:noProof/>
              </w:rPr>
            </w:pPr>
          </w:p>
          <w:p w14:paraId="36C554A2" w14:textId="77777777" w:rsidR="004C2F56" w:rsidRPr="00D74B9C" w:rsidRDefault="004C2F56">
            <w:pPr>
              <w:rPr>
                <w:noProof/>
              </w:rPr>
            </w:pPr>
          </w:p>
          <w:p w14:paraId="54E13CC9" w14:textId="77777777" w:rsidR="004C2F56" w:rsidRPr="00D74B9C" w:rsidRDefault="004C2F56">
            <w:pPr>
              <w:rPr>
                <w:noProof/>
              </w:rPr>
            </w:pPr>
          </w:p>
          <w:p w14:paraId="0C7900B3" w14:textId="77777777" w:rsidR="004C2F56" w:rsidRPr="00D74B9C" w:rsidRDefault="004C2F56">
            <w:pPr>
              <w:rPr>
                <w:noProof/>
              </w:rPr>
            </w:pPr>
          </w:p>
          <w:p w14:paraId="02C072A8" w14:textId="46721998" w:rsidR="004C2F56" w:rsidRPr="00D74B9C" w:rsidRDefault="004C2F56" w:rsidP="004C2F56">
            <w:pPr>
              <w:jc w:val="center"/>
              <w:rPr>
                <w:noProof/>
              </w:rPr>
            </w:pPr>
            <w:r w:rsidRPr="00D74B9C">
              <w:rPr>
                <w:noProof/>
                <w:sz w:val="20"/>
                <w:szCs w:val="16"/>
              </w:rPr>
              <w:t>(e)</w:t>
            </w:r>
            <w:r w:rsidRPr="00D74B9C">
              <w:rPr>
                <w:noProof/>
              </w:rPr>
              <w:t xml:space="preserve"> </w:t>
            </w:r>
          </w:p>
        </w:tc>
      </w:tr>
    </w:tbl>
    <w:p w14:paraId="359C2BE4" w14:textId="4CAD867E" w:rsidR="009D0E26" w:rsidRPr="000D3BE5" w:rsidRDefault="001A1A26" w:rsidP="003146D3">
      <w:pPr>
        <w:spacing w:before="240"/>
        <w:jc w:val="center"/>
        <w:rPr>
          <w:noProof/>
          <w:sz w:val="18"/>
          <w:szCs w:val="18"/>
        </w:rPr>
      </w:pPr>
      <w:r w:rsidRPr="000D3BE5">
        <w:rPr>
          <w:b/>
          <w:bCs/>
          <w:sz w:val="18"/>
          <w:szCs w:val="18"/>
        </w:rPr>
        <w:t xml:space="preserve">FIGURE </w:t>
      </w:r>
      <w:r w:rsidR="00452945" w:rsidRPr="000D3BE5">
        <w:rPr>
          <w:b/>
          <w:bCs/>
          <w:sz w:val="18"/>
          <w:szCs w:val="18"/>
        </w:rPr>
        <w:t>4</w:t>
      </w:r>
      <w:r w:rsidRPr="000D3BE5">
        <w:rPr>
          <w:b/>
          <w:bCs/>
          <w:sz w:val="18"/>
          <w:szCs w:val="18"/>
        </w:rPr>
        <w:t xml:space="preserve">. </w:t>
      </w:r>
      <w:r w:rsidR="00452945" w:rsidRPr="000D3BE5">
        <w:rPr>
          <w:sz w:val="18"/>
          <w:szCs w:val="18"/>
        </w:rPr>
        <w:t xml:space="preserve">(a) FTIR </w:t>
      </w:r>
      <w:r w:rsidR="00BD284B" w:rsidRPr="000D3BE5">
        <w:rPr>
          <w:sz w:val="18"/>
          <w:szCs w:val="18"/>
        </w:rPr>
        <w:t>s</w:t>
      </w:r>
      <w:r w:rsidR="00452945" w:rsidRPr="000D3BE5">
        <w:rPr>
          <w:sz w:val="18"/>
          <w:szCs w:val="18"/>
        </w:rPr>
        <w:t>pectra at 4000-400 cm</w:t>
      </w:r>
      <w:r w:rsidR="00452945" w:rsidRPr="000D3BE5">
        <w:rPr>
          <w:sz w:val="18"/>
          <w:szCs w:val="18"/>
          <w:vertAlign w:val="superscript"/>
        </w:rPr>
        <w:t>-1</w:t>
      </w:r>
      <w:r w:rsidR="00452945" w:rsidRPr="000D3BE5">
        <w:rPr>
          <w:sz w:val="18"/>
          <w:szCs w:val="18"/>
        </w:rPr>
        <w:t xml:space="preserve">, (b) FTIR </w:t>
      </w:r>
      <w:r w:rsidR="00BD284B" w:rsidRPr="000D3BE5">
        <w:rPr>
          <w:sz w:val="18"/>
          <w:szCs w:val="18"/>
        </w:rPr>
        <w:t>s</w:t>
      </w:r>
      <w:r w:rsidR="00452945" w:rsidRPr="000D3BE5">
        <w:rPr>
          <w:sz w:val="18"/>
          <w:szCs w:val="18"/>
        </w:rPr>
        <w:t>pectra at 650-400 cm</w:t>
      </w:r>
      <w:r w:rsidR="00452945" w:rsidRPr="000D3BE5">
        <w:rPr>
          <w:sz w:val="18"/>
          <w:szCs w:val="18"/>
          <w:vertAlign w:val="superscript"/>
        </w:rPr>
        <w:t>-1</w:t>
      </w:r>
      <w:r w:rsidR="00452945" w:rsidRPr="000D3BE5">
        <w:rPr>
          <w:sz w:val="18"/>
          <w:szCs w:val="18"/>
        </w:rPr>
        <w:t>, (c) Deconvoluti</w:t>
      </w:r>
      <w:r w:rsidR="002C18B9" w:rsidRPr="000D3BE5">
        <w:rPr>
          <w:sz w:val="18"/>
          <w:szCs w:val="18"/>
        </w:rPr>
        <w:t>ng</w:t>
      </w:r>
      <w:r w:rsidR="00452945" w:rsidRPr="000D3BE5">
        <w:rPr>
          <w:sz w:val="18"/>
          <w:szCs w:val="18"/>
        </w:rPr>
        <w:t xml:space="preserve"> FTIR </w:t>
      </w:r>
      <w:r w:rsidR="00BD284B" w:rsidRPr="000D3BE5">
        <w:rPr>
          <w:sz w:val="18"/>
          <w:szCs w:val="18"/>
        </w:rPr>
        <w:t>s</w:t>
      </w:r>
      <w:r w:rsidR="00452945" w:rsidRPr="000D3BE5">
        <w:rPr>
          <w:sz w:val="18"/>
          <w:szCs w:val="18"/>
        </w:rPr>
        <w:t>pe</w:t>
      </w:r>
      <w:r w:rsidR="00B405A0" w:rsidRPr="000D3BE5">
        <w:rPr>
          <w:sz w:val="18"/>
          <w:szCs w:val="18"/>
        </w:rPr>
        <w:t>c</w:t>
      </w:r>
      <w:r w:rsidR="00452945" w:rsidRPr="000D3BE5">
        <w:rPr>
          <w:sz w:val="18"/>
          <w:szCs w:val="18"/>
        </w:rPr>
        <w:t>tra of CsCu</w:t>
      </w:r>
      <w:r w:rsidR="00452945" w:rsidRPr="000D3BE5">
        <w:rPr>
          <w:sz w:val="18"/>
          <w:szCs w:val="18"/>
          <w:vertAlign w:val="subscript"/>
        </w:rPr>
        <w:t>2</w:t>
      </w:r>
      <w:r w:rsidR="00452945" w:rsidRPr="000D3BE5">
        <w:rPr>
          <w:sz w:val="18"/>
          <w:szCs w:val="18"/>
        </w:rPr>
        <w:t>I</w:t>
      </w:r>
      <w:r w:rsidR="00452945" w:rsidRPr="000D3BE5">
        <w:rPr>
          <w:sz w:val="18"/>
          <w:szCs w:val="18"/>
          <w:vertAlign w:val="subscript"/>
        </w:rPr>
        <w:t>3</w:t>
      </w:r>
      <w:r w:rsidR="00452945" w:rsidRPr="000D3BE5">
        <w:rPr>
          <w:sz w:val="18"/>
          <w:szCs w:val="18"/>
        </w:rPr>
        <w:t>, (d) Deconvoluti</w:t>
      </w:r>
      <w:r w:rsidR="002C18B9" w:rsidRPr="000D3BE5">
        <w:rPr>
          <w:sz w:val="18"/>
          <w:szCs w:val="18"/>
        </w:rPr>
        <w:t>ng</w:t>
      </w:r>
      <w:r w:rsidR="00452945" w:rsidRPr="000D3BE5">
        <w:rPr>
          <w:sz w:val="18"/>
          <w:szCs w:val="18"/>
        </w:rPr>
        <w:t xml:space="preserve"> FTIR </w:t>
      </w:r>
      <w:r w:rsidR="00BD284B" w:rsidRPr="000D3BE5">
        <w:rPr>
          <w:sz w:val="18"/>
          <w:szCs w:val="18"/>
        </w:rPr>
        <w:t>s</w:t>
      </w:r>
      <w:r w:rsidR="00452945" w:rsidRPr="000D3BE5">
        <w:rPr>
          <w:sz w:val="18"/>
          <w:szCs w:val="18"/>
        </w:rPr>
        <w:t xml:space="preserve">pectra </w:t>
      </w:r>
      <w:r w:rsidR="003D3F45" w:rsidRPr="000D3BE5">
        <w:rPr>
          <w:sz w:val="18"/>
          <w:szCs w:val="18"/>
        </w:rPr>
        <w:t>o</w:t>
      </w:r>
      <w:r w:rsidR="00452945" w:rsidRPr="000D3BE5">
        <w:rPr>
          <w:sz w:val="18"/>
          <w:szCs w:val="18"/>
        </w:rPr>
        <w:t xml:space="preserve">f PS </w:t>
      </w:r>
      <w:r w:rsidR="0069270A" w:rsidRPr="000D3BE5">
        <w:rPr>
          <w:sz w:val="18"/>
          <w:szCs w:val="18"/>
        </w:rPr>
        <w:t>n</w:t>
      </w:r>
      <w:r w:rsidR="00452945" w:rsidRPr="000D3BE5">
        <w:rPr>
          <w:sz w:val="18"/>
          <w:szCs w:val="18"/>
        </w:rPr>
        <w:t>anofiber</w:t>
      </w:r>
      <w:r w:rsidR="0069270A" w:rsidRPr="000D3BE5">
        <w:rPr>
          <w:sz w:val="18"/>
          <w:szCs w:val="18"/>
        </w:rPr>
        <w:t>s</w:t>
      </w:r>
      <w:r w:rsidR="00452945" w:rsidRPr="000D3BE5">
        <w:rPr>
          <w:sz w:val="18"/>
          <w:szCs w:val="18"/>
        </w:rPr>
        <w:t>, (e) Deconvoluti</w:t>
      </w:r>
      <w:r w:rsidR="002C18B9" w:rsidRPr="000D3BE5">
        <w:rPr>
          <w:sz w:val="18"/>
          <w:szCs w:val="18"/>
        </w:rPr>
        <w:t>ng</w:t>
      </w:r>
      <w:r w:rsidR="00452945" w:rsidRPr="000D3BE5">
        <w:rPr>
          <w:sz w:val="18"/>
          <w:szCs w:val="18"/>
        </w:rPr>
        <w:t xml:space="preserve"> FTIR </w:t>
      </w:r>
      <w:r w:rsidR="00BD284B" w:rsidRPr="000D3BE5">
        <w:rPr>
          <w:sz w:val="18"/>
          <w:szCs w:val="18"/>
        </w:rPr>
        <w:t>s</w:t>
      </w:r>
      <w:r w:rsidR="00452945" w:rsidRPr="000D3BE5">
        <w:rPr>
          <w:sz w:val="18"/>
          <w:szCs w:val="18"/>
        </w:rPr>
        <w:t>pectra of CsCu</w:t>
      </w:r>
      <w:r w:rsidR="00452945" w:rsidRPr="000D3BE5">
        <w:rPr>
          <w:sz w:val="18"/>
          <w:szCs w:val="18"/>
          <w:vertAlign w:val="subscript"/>
        </w:rPr>
        <w:t>2</w:t>
      </w:r>
      <w:r w:rsidR="00452945" w:rsidRPr="000D3BE5">
        <w:rPr>
          <w:sz w:val="18"/>
          <w:szCs w:val="18"/>
        </w:rPr>
        <w:t>I</w:t>
      </w:r>
      <w:r w:rsidR="00452945" w:rsidRPr="000D3BE5">
        <w:rPr>
          <w:sz w:val="18"/>
          <w:szCs w:val="18"/>
          <w:vertAlign w:val="subscript"/>
        </w:rPr>
        <w:t>3</w:t>
      </w:r>
      <w:r w:rsidR="000E6185" w:rsidRPr="000D3BE5">
        <w:rPr>
          <w:sz w:val="18"/>
          <w:szCs w:val="18"/>
        </w:rPr>
        <w:t>-</w:t>
      </w:r>
      <w:r w:rsidR="00452945" w:rsidRPr="000D3BE5">
        <w:rPr>
          <w:sz w:val="18"/>
          <w:szCs w:val="18"/>
        </w:rPr>
        <w:t xml:space="preserve">PS </w:t>
      </w:r>
      <w:r w:rsidR="0069270A" w:rsidRPr="000D3BE5">
        <w:rPr>
          <w:sz w:val="18"/>
          <w:szCs w:val="18"/>
        </w:rPr>
        <w:t>n</w:t>
      </w:r>
      <w:r w:rsidR="00452945" w:rsidRPr="000D3BE5">
        <w:rPr>
          <w:sz w:val="18"/>
          <w:szCs w:val="18"/>
        </w:rPr>
        <w:t>anofiber</w:t>
      </w:r>
      <w:r w:rsidR="0069270A" w:rsidRPr="000D3BE5">
        <w:rPr>
          <w:sz w:val="18"/>
          <w:szCs w:val="18"/>
        </w:rPr>
        <w:t>s</w:t>
      </w:r>
      <w:r w:rsidR="00452945" w:rsidRPr="000D3BE5">
        <w:rPr>
          <w:sz w:val="18"/>
          <w:szCs w:val="18"/>
        </w:rPr>
        <w:t>.</w:t>
      </w:r>
    </w:p>
    <w:p w14:paraId="512F18FB" w14:textId="77777777" w:rsidR="002B3998" w:rsidRPr="00D74B9C" w:rsidRDefault="007C5521" w:rsidP="002B3998">
      <w:pPr>
        <w:spacing w:before="240" w:after="240"/>
        <w:jc w:val="center"/>
        <w:rPr>
          <w:b/>
          <w:bCs/>
          <w:noProof/>
          <w:szCs w:val="24"/>
        </w:rPr>
      </w:pPr>
      <w:r w:rsidRPr="00D74B9C">
        <w:rPr>
          <w:b/>
          <w:bCs/>
          <w:noProof/>
          <w:szCs w:val="24"/>
        </w:rPr>
        <w:t>Raman Spectroscopy</w:t>
      </w:r>
    </w:p>
    <w:p w14:paraId="25A66B8D" w14:textId="2E1F1ADD" w:rsidR="002B3998" w:rsidRPr="00D74B9C" w:rsidRDefault="003F0A15" w:rsidP="00F4597B">
      <w:pPr>
        <w:spacing w:before="240" w:after="240"/>
        <w:ind w:firstLine="284"/>
        <w:jc w:val="both"/>
        <w:rPr>
          <w:noProof/>
          <w:sz w:val="20"/>
        </w:rPr>
      </w:pPr>
      <w:r w:rsidRPr="00D74B9C">
        <w:rPr>
          <w:noProof/>
          <w:sz w:val="20"/>
        </w:rPr>
        <w:t>Fig. 5 presents the Raman spectroscopy results, providing detailed information on the successful incorporation of CsCu</w:t>
      </w:r>
      <w:r w:rsidR="00F070EE" w:rsidRPr="00D74B9C">
        <w:rPr>
          <w:noProof/>
          <w:sz w:val="20"/>
          <w:vertAlign w:val="subscript"/>
        </w:rPr>
        <w:t>2</w:t>
      </w:r>
      <w:r w:rsidRPr="00D74B9C">
        <w:rPr>
          <w:noProof/>
          <w:sz w:val="20"/>
        </w:rPr>
        <w:t>I</w:t>
      </w:r>
      <w:r w:rsidR="00F070EE" w:rsidRPr="00D74B9C">
        <w:rPr>
          <w:noProof/>
          <w:sz w:val="20"/>
          <w:vertAlign w:val="subscript"/>
        </w:rPr>
        <w:t>3</w:t>
      </w:r>
      <w:r w:rsidRPr="00D74B9C">
        <w:rPr>
          <w:noProof/>
          <w:sz w:val="20"/>
        </w:rPr>
        <w:t xml:space="preserve"> perovskite into the polymer matrix. In Fig. 5a, the spectra for PS nanofiber</w:t>
      </w:r>
      <w:r w:rsidR="0069270A" w:rsidRPr="00D74B9C">
        <w:rPr>
          <w:noProof/>
          <w:sz w:val="20"/>
        </w:rPr>
        <w:t>s</w:t>
      </w:r>
      <w:r w:rsidRPr="00D74B9C">
        <w:rPr>
          <w:noProof/>
          <w:sz w:val="20"/>
        </w:rPr>
        <w:t>, CsCu</w:t>
      </w:r>
      <w:r w:rsidR="00F070EE" w:rsidRPr="00D74B9C">
        <w:rPr>
          <w:noProof/>
          <w:sz w:val="20"/>
          <w:vertAlign w:val="subscript"/>
        </w:rPr>
        <w:t>2</w:t>
      </w:r>
      <w:r w:rsidRPr="00D74B9C">
        <w:rPr>
          <w:noProof/>
          <w:sz w:val="20"/>
        </w:rPr>
        <w:t>I</w:t>
      </w:r>
      <w:r w:rsidR="00F070EE" w:rsidRPr="00D74B9C">
        <w:rPr>
          <w:noProof/>
          <w:sz w:val="20"/>
          <w:vertAlign w:val="subscript"/>
        </w:rPr>
        <w:t>3</w:t>
      </w:r>
      <w:r w:rsidRPr="00D74B9C">
        <w:rPr>
          <w:noProof/>
          <w:sz w:val="20"/>
        </w:rPr>
        <w:t>, and PS/CsCu</w:t>
      </w:r>
      <w:r w:rsidR="00F070EE" w:rsidRPr="00D74B9C">
        <w:rPr>
          <w:noProof/>
          <w:sz w:val="20"/>
          <w:vertAlign w:val="subscript"/>
        </w:rPr>
        <w:t>2</w:t>
      </w:r>
      <w:r w:rsidRPr="00D74B9C">
        <w:rPr>
          <w:noProof/>
          <w:sz w:val="20"/>
        </w:rPr>
        <w:t>I</w:t>
      </w:r>
      <w:r w:rsidR="00F070EE" w:rsidRPr="00D74B9C">
        <w:rPr>
          <w:noProof/>
          <w:sz w:val="20"/>
          <w:vertAlign w:val="subscript"/>
        </w:rPr>
        <w:t>3</w:t>
      </w:r>
      <w:r w:rsidRPr="00D74B9C">
        <w:rPr>
          <w:noProof/>
          <w:sz w:val="20"/>
        </w:rPr>
        <w:t xml:space="preserve"> nanofiber</w:t>
      </w:r>
      <w:r w:rsidR="0069270A" w:rsidRPr="00D74B9C">
        <w:rPr>
          <w:noProof/>
          <w:sz w:val="20"/>
        </w:rPr>
        <w:t>s</w:t>
      </w:r>
      <w:r w:rsidRPr="00D74B9C">
        <w:rPr>
          <w:noProof/>
          <w:sz w:val="20"/>
        </w:rPr>
        <w:t xml:space="preserve"> are shown. The PS spectrum exhibits characteristic peaks at 3052 and 2906 cm</w:t>
      </w:r>
      <w:r w:rsidR="00F070EE" w:rsidRPr="00D74B9C">
        <w:rPr>
          <w:noProof/>
          <w:sz w:val="20"/>
          <w:vertAlign w:val="superscript"/>
        </w:rPr>
        <w:t>-1</w:t>
      </w:r>
      <w:r w:rsidRPr="00D74B9C">
        <w:rPr>
          <w:noProof/>
          <w:sz w:val="20"/>
        </w:rPr>
        <w:t>, corresponding to aromatic C-H stretching and asymmetric CH</w:t>
      </w:r>
      <w:r w:rsidR="00F070EE" w:rsidRPr="00D74B9C">
        <w:rPr>
          <w:noProof/>
          <w:sz w:val="20"/>
          <w:vertAlign w:val="subscript"/>
        </w:rPr>
        <w:t>2</w:t>
      </w:r>
      <w:r w:rsidRPr="00D74B9C">
        <w:rPr>
          <w:noProof/>
          <w:sz w:val="20"/>
        </w:rPr>
        <w:t xml:space="preserve"> stretching, respectively</w:t>
      </w:r>
      <w:r w:rsidR="000D3BE5">
        <w:rPr>
          <w:noProof/>
          <w:sz w:val="20"/>
        </w:rPr>
        <w:t xml:space="preserve"> [25]</w:t>
      </w:r>
      <w:r w:rsidRPr="00D74B9C">
        <w:rPr>
          <w:noProof/>
          <w:sz w:val="20"/>
        </w:rPr>
        <w:t xml:space="preserve">. Additionally, peaks at 1602, 1031, 1001, and 612 </w:t>
      </w:r>
      <w:r w:rsidR="00F070EE" w:rsidRPr="00D74B9C">
        <w:rPr>
          <w:noProof/>
          <w:sz w:val="20"/>
        </w:rPr>
        <w:t xml:space="preserve">   </w:t>
      </w:r>
      <w:r w:rsidRPr="00D74B9C">
        <w:rPr>
          <w:noProof/>
          <w:sz w:val="20"/>
        </w:rPr>
        <w:t>cm</w:t>
      </w:r>
      <w:r w:rsidR="00F070EE" w:rsidRPr="00D74B9C">
        <w:rPr>
          <w:noProof/>
          <w:sz w:val="20"/>
          <w:vertAlign w:val="superscript"/>
        </w:rPr>
        <w:t>-1</w:t>
      </w:r>
      <w:r w:rsidRPr="00D74B9C">
        <w:rPr>
          <w:noProof/>
          <w:sz w:val="20"/>
        </w:rPr>
        <w:t xml:space="preserve"> are attributed to C-C stretching vibrations within the benzene ring, C-H in-plane deformation, C-C stretching in the benzene ring (a hallmark peak for aromatic molecules), and </w:t>
      </w:r>
      <w:r w:rsidR="008937D4" w:rsidRPr="00D74B9C">
        <w:rPr>
          <w:noProof/>
          <w:sz w:val="20"/>
          <w:vertAlign w:val="subscript"/>
        </w:rPr>
        <w:t>V6b</w:t>
      </w:r>
      <w:r w:rsidRPr="00D74B9C">
        <w:rPr>
          <w:noProof/>
          <w:sz w:val="20"/>
        </w:rPr>
        <w:t>radial ring-stretching mode, respectively</w:t>
      </w:r>
      <w:r w:rsidR="000D3BE5">
        <w:rPr>
          <w:noProof/>
          <w:sz w:val="20"/>
        </w:rPr>
        <w:t xml:space="preserve"> [26, 27]</w:t>
      </w:r>
      <w:r w:rsidRPr="00D74B9C">
        <w:rPr>
          <w:noProof/>
          <w:sz w:val="20"/>
        </w:rPr>
        <w:t>.</w:t>
      </w:r>
      <w:r w:rsidR="008937D4" w:rsidRPr="00D74B9C">
        <w:rPr>
          <w:noProof/>
          <w:sz w:val="20"/>
        </w:rPr>
        <w:t xml:space="preserve"> The CsCu</w:t>
      </w:r>
      <w:r w:rsidR="00F070EE" w:rsidRPr="00D74B9C">
        <w:rPr>
          <w:noProof/>
          <w:sz w:val="20"/>
          <w:vertAlign w:val="subscript"/>
        </w:rPr>
        <w:t>2</w:t>
      </w:r>
      <w:r w:rsidR="008937D4" w:rsidRPr="00D74B9C">
        <w:rPr>
          <w:noProof/>
          <w:sz w:val="20"/>
        </w:rPr>
        <w:t>I</w:t>
      </w:r>
      <w:r w:rsidR="00F070EE" w:rsidRPr="00D74B9C">
        <w:rPr>
          <w:noProof/>
          <w:sz w:val="20"/>
          <w:vertAlign w:val="subscript"/>
        </w:rPr>
        <w:t>3</w:t>
      </w:r>
      <w:r w:rsidR="008937D4" w:rsidRPr="00D74B9C">
        <w:rPr>
          <w:noProof/>
          <w:sz w:val="20"/>
        </w:rPr>
        <w:t xml:space="preserve"> spectrum prominently features a peak at 121 cm</w:t>
      </w:r>
      <w:r w:rsidR="00F070EE" w:rsidRPr="00D74B9C">
        <w:rPr>
          <w:noProof/>
          <w:sz w:val="20"/>
          <w:vertAlign w:val="superscript"/>
        </w:rPr>
        <w:t>-1</w:t>
      </w:r>
      <w:r w:rsidR="008937D4" w:rsidRPr="00D74B9C">
        <w:rPr>
          <w:noProof/>
          <w:sz w:val="20"/>
        </w:rPr>
        <w:t>, indicative of the I-Cu-I vibrational mode</w:t>
      </w:r>
      <w:r w:rsidR="000D3BE5">
        <w:rPr>
          <w:noProof/>
          <w:sz w:val="20"/>
        </w:rPr>
        <w:t xml:space="preserve"> [1, 14]</w:t>
      </w:r>
      <w:r w:rsidR="008937D4" w:rsidRPr="00D74B9C">
        <w:rPr>
          <w:noProof/>
          <w:sz w:val="20"/>
        </w:rPr>
        <w:t>. In the spectrum of the PS/CsCu</w:t>
      </w:r>
      <w:r w:rsidR="00F070EE" w:rsidRPr="00D74B9C">
        <w:rPr>
          <w:noProof/>
          <w:sz w:val="20"/>
          <w:vertAlign w:val="subscript"/>
        </w:rPr>
        <w:t>2</w:t>
      </w:r>
      <w:r w:rsidR="008937D4" w:rsidRPr="00D74B9C">
        <w:rPr>
          <w:noProof/>
          <w:sz w:val="20"/>
        </w:rPr>
        <w:t>I</w:t>
      </w:r>
      <w:r w:rsidR="00F070EE" w:rsidRPr="00D74B9C">
        <w:rPr>
          <w:noProof/>
          <w:sz w:val="20"/>
          <w:vertAlign w:val="subscript"/>
        </w:rPr>
        <w:t>3</w:t>
      </w:r>
      <w:r w:rsidR="008937D4" w:rsidRPr="00D74B9C">
        <w:rPr>
          <w:noProof/>
          <w:sz w:val="20"/>
        </w:rPr>
        <w:t xml:space="preserve"> composite, the primary peaks associated with polystyrene are still observable but show reduced intensity, indicating successful embedding of CsCu</w:t>
      </w:r>
      <w:r w:rsidR="00F070EE" w:rsidRPr="00D74B9C">
        <w:rPr>
          <w:noProof/>
          <w:sz w:val="20"/>
          <w:vertAlign w:val="subscript"/>
        </w:rPr>
        <w:t>2</w:t>
      </w:r>
      <w:r w:rsidR="008937D4" w:rsidRPr="00D74B9C">
        <w:rPr>
          <w:noProof/>
          <w:sz w:val="20"/>
        </w:rPr>
        <w:t>I</w:t>
      </w:r>
      <w:r w:rsidR="00F070EE" w:rsidRPr="00D74B9C">
        <w:rPr>
          <w:noProof/>
          <w:sz w:val="20"/>
          <w:vertAlign w:val="subscript"/>
        </w:rPr>
        <w:t>3</w:t>
      </w:r>
      <w:r w:rsidR="008937D4" w:rsidRPr="00D74B9C">
        <w:rPr>
          <w:noProof/>
          <w:sz w:val="20"/>
        </w:rPr>
        <w:t xml:space="preserve"> in polystyrene. Furthermore, the emergence of a new peak in the 200-50 cm</w:t>
      </w:r>
      <w:r w:rsidR="00F070EE" w:rsidRPr="00D74B9C">
        <w:rPr>
          <w:noProof/>
          <w:sz w:val="20"/>
          <w:vertAlign w:val="superscript"/>
        </w:rPr>
        <w:t>-1</w:t>
      </w:r>
      <w:r w:rsidR="008937D4" w:rsidRPr="00D74B9C">
        <w:rPr>
          <w:noProof/>
          <w:sz w:val="20"/>
        </w:rPr>
        <w:t xml:space="preserve"> range further substantiates the embedding of CsCu</w:t>
      </w:r>
      <w:r w:rsidR="00F070EE" w:rsidRPr="00D74B9C">
        <w:rPr>
          <w:noProof/>
          <w:sz w:val="20"/>
          <w:vertAlign w:val="subscript"/>
        </w:rPr>
        <w:t>2</w:t>
      </w:r>
      <w:r w:rsidR="008937D4" w:rsidRPr="00D74B9C">
        <w:rPr>
          <w:noProof/>
          <w:sz w:val="20"/>
        </w:rPr>
        <w:t>I</w:t>
      </w:r>
      <w:r w:rsidR="00F070EE" w:rsidRPr="00D74B9C">
        <w:rPr>
          <w:noProof/>
          <w:sz w:val="20"/>
          <w:vertAlign w:val="subscript"/>
        </w:rPr>
        <w:t>3</w:t>
      </w:r>
      <w:r w:rsidR="008937D4" w:rsidRPr="00D74B9C">
        <w:rPr>
          <w:noProof/>
          <w:sz w:val="20"/>
        </w:rPr>
        <w:t xml:space="preserve"> within the polymer framework.</w:t>
      </w:r>
      <w:r w:rsidR="00F4597B" w:rsidRPr="00D74B9C">
        <w:rPr>
          <w:noProof/>
          <w:sz w:val="20"/>
        </w:rPr>
        <w:t xml:space="preserve"> Fig. 5b shows the Raman spectrum in the 200-50 cm</w:t>
      </w:r>
      <w:r w:rsidR="00F070EE" w:rsidRPr="00D74B9C">
        <w:rPr>
          <w:noProof/>
          <w:sz w:val="20"/>
          <w:vertAlign w:val="superscript"/>
        </w:rPr>
        <w:t>-1</w:t>
      </w:r>
      <w:r w:rsidR="00F4597B" w:rsidRPr="00D74B9C">
        <w:rPr>
          <w:noProof/>
          <w:sz w:val="20"/>
        </w:rPr>
        <w:t xml:space="preserve"> range to confirm the successful embedding of CsCu₂I₃ in polystyrene nanofiber</w:t>
      </w:r>
      <w:r w:rsidR="0069270A" w:rsidRPr="00D74B9C">
        <w:rPr>
          <w:noProof/>
          <w:sz w:val="20"/>
        </w:rPr>
        <w:t>s</w:t>
      </w:r>
      <w:r w:rsidR="00F4597B" w:rsidRPr="00D74B9C">
        <w:rPr>
          <w:noProof/>
          <w:sz w:val="20"/>
        </w:rPr>
        <w:t>. The spectrum displays a vibrational mode at 119.72 cm</w:t>
      </w:r>
      <w:r w:rsidR="00F070EE" w:rsidRPr="00D74B9C">
        <w:rPr>
          <w:noProof/>
          <w:sz w:val="20"/>
          <w:vertAlign w:val="superscript"/>
        </w:rPr>
        <w:t>-1</w:t>
      </w:r>
      <w:r w:rsidR="00F4597B" w:rsidRPr="00D74B9C">
        <w:rPr>
          <w:noProof/>
          <w:sz w:val="20"/>
        </w:rPr>
        <w:t xml:space="preserve"> in the CsCu</w:t>
      </w:r>
      <w:r w:rsidR="00F070EE" w:rsidRPr="00D74B9C">
        <w:rPr>
          <w:noProof/>
          <w:sz w:val="20"/>
          <w:vertAlign w:val="subscript"/>
        </w:rPr>
        <w:t>2</w:t>
      </w:r>
      <w:r w:rsidR="00F4597B" w:rsidRPr="00D74B9C">
        <w:rPr>
          <w:noProof/>
          <w:sz w:val="20"/>
        </w:rPr>
        <w:t>I</w:t>
      </w:r>
      <w:r w:rsidR="00F070EE" w:rsidRPr="00D74B9C">
        <w:rPr>
          <w:noProof/>
          <w:sz w:val="20"/>
          <w:vertAlign w:val="subscript"/>
        </w:rPr>
        <w:t>3</w:t>
      </w:r>
      <w:r w:rsidR="000E6185" w:rsidRPr="00D74B9C">
        <w:rPr>
          <w:noProof/>
          <w:sz w:val="20"/>
        </w:rPr>
        <w:t>-</w:t>
      </w:r>
      <w:r w:rsidR="00F4597B" w:rsidRPr="00D74B9C">
        <w:rPr>
          <w:noProof/>
          <w:sz w:val="20"/>
        </w:rPr>
        <w:t>PS nanofiber</w:t>
      </w:r>
      <w:r w:rsidR="0069270A" w:rsidRPr="00D74B9C">
        <w:rPr>
          <w:noProof/>
          <w:sz w:val="20"/>
        </w:rPr>
        <w:t>s</w:t>
      </w:r>
      <w:r w:rsidR="00F4597B" w:rsidRPr="00D74B9C">
        <w:rPr>
          <w:noProof/>
          <w:sz w:val="20"/>
        </w:rPr>
        <w:t>, which corresponds to the characteristic I-Cu-I vibration mode observed in CsCu</w:t>
      </w:r>
      <w:r w:rsidR="00F070EE" w:rsidRPr="00D74B9C">
        <w:rPr>
          <w:noProof/>
          <w:sz w:val="20"/>
          <w:vertAlign w:val="subscript"/>
        </w:rPr>
        <w:t>2</w:t>
      </w:r>
      <w:r w:rsidR="00F4597B" w:rsidRPr="00D74B9C">
        <w:rPr>
          <w:noProof/>
          <w:sz w:val="20"/>
        </w:rPr>
        <w:t>I</w:t>
      </w:r>
      <w:r w:rsidR="00F070EE" w:rsidRPr="00D74B9C">
        <w:rPr>
          <w:noProof/>
          <w:sz w:val="20"/>
          <w:vertAlign w:val="subscript"/>
        </w:rPr>
        <w:t>3</w:t>
      </w:r>
      <w:r w:rsidR="00F4597B" w:rsidRPr="00D74B9C">
        <w:rPr>
          <w:noProof/>
          <w:sz w:val="20"/>
        </w:rPr>
        <w:t>. The shift observed in the I-Cu-I vibration mode peak signifies the interaction between CsCu</w:t>
      </w:r>
      <w:r w:rsidR="00F070EE" w:rsidRPr="00D74B9C">
        <w:rPr>
          <w:noProof/>
          <w:sz w:val="20"/>
          <w:vertAlign w:val="subscript"/>
        </w:rPr>
        <w:t>2</w:t>
      </w:r>
      <w:r w:rsidR="00F4597B" w:rsidRPr="00D74B9C">
        <w:rPr>
          <w:noProof/>
          <w:sz w:val="20"/>
        </w:rPr>
        <w:t>I</w:t>
      </w:r>
      <w:r w:rsidR="00F070EE" w:rsidRPr="00D74B9C">
        <w:rPr>
          <w:noProof/>
          <w:sz w:val="20"/>
          <w:vertAlign w:val="subscript"/>
        </w:rPr>
        <w:t>3</w:t>
      </w:r>
      <w:r w:rsidR="00F4597B" w:rsidRPr="00D74B9C">
        <w:rPr>
          <w:noProof/>
          <w:sz w:val="20"/>
        </w:rPr>
        <w:t xml:space="preserve"> and the PS matrix. Additionally, the lack of any peak in this spectral region for pure PS provides further confirmation that the emergence of the new vibration mode around 120 cm</w:t>
      </w:r>
      <w:r w:rsidR="00F070EE" w:rsidRPr="00D74B9C">
        <w:rPr>
          <w:noProof/>
          <w:sz w:val="20"/>
          <w:vertAlign w:val="superscript"/>
        </w:rPr>
        <w:t>-1</w:t>
      </w:r>
      <w:r w:rsidR="00F4597B" w:rsidRPr="00D74B9C">
        <w:rPr>
          <w:noProof/>
          <w:sz w:val="20"/>
        </w:rPr>
        <w:t xml:space="preserve"> directly correlates with the integration of CsCu</w:t>
      </w:r>
      <w:r w:rsidR="00F070EE" w:rsidRPr="00D74B9C">
        <w:rPr>
          <w:noProof/>
          <w:sz w:val="20"/>
          <w:vertAlign w:val="subscript"/>
        </w:rPr>
        <w:t>2</w:t>
      </w:r>
      <w:r w:rsidR="00F4597B" w:rsidRPr="00D74B9C">
        <w:rPr>
          <w:noProof/>
          <w:sz w:val="20"/>
        </w:rPr>
        <w:t>I</w:t>
      </w:r>
      <w:r w:rsidR="00F070EE" w:rsidRPr="00D74B9C">
        <w:rPr>
          <w:noProof/>
          <w:sz w:val="20"/>
          <w:vertAlign w:val="subscript"/>
        </w:rPr>
        <w:t>3</w:t>
      </w:r>
      <w:r w:rsidR="00F4597B" w:rsidRPr="00D74B9C">
        <w:rPr>
          <w:noProof/>
          <w:sz w:val="20"/>
        </w:rPr>
        <w:t xml:space="preserve">. </w:t>
      </w:r>
      <w:r w:rsidR="001A5B45" w:rsidRPr="00D74B9C">
        <w:rPr>
          <w:noProof/>
          <w:sz w:val="20"/>
        </w:rPr>
        <w:t>We conducted Raman mapping analysis to ascertain the presence of CsCu</w:t>
      </w:r>
      <w:r w:rsidR="001A5B45" w:rsidRPr="00D74B9C">
        <w:rPr>
          <w:noProof/>
          <w:sz w:val="20"/>
          <w:vertAlign w:val="subscript"/>
        </w:rPr>
        <w:t>2</w:t>
      </w:r>
      <w:r w:rsidR="001A5B45" w:rsidRPr="00D74B9C">
        <w:rPr>
          <w:noProof/>
          <w:sz w:val="20"/>
        </w:rPr>
        <w:t>I</w:t>
      </w:r>
      <w:r w:rsidR="001A5B45" w:rsidRPr="00D74B9C">
        <w:rPr>
          <w:noProof/>
          <w:sz w:val="20"/>
          <w:vertAlign w:val="subscript"/>
        </w:rPr>
        <w:t>3</w:t>
      </w:r>
      <w:r w:rsidR="001A5B45" w:rsidRPr="00D74B9C">
        <w:rPr>
          <w:noProof/>
          <w:sz w:val="20"/>
        </w:rPr>
        <w:t xml:space="preserve"> within polystyrene nanofibers. This involved examining the height peak profile characteristic of CsCu</w:t>
      </w:r>
      <w:r w:rsidR="001A5B45" w:rsidRPr="00D74B9C">
        <w:rPr>
          <w:noProof/>
          <w:sz w:val="20"/>
          <w:vertAlign w:val="subscript"/>
        </w:rPr>
        <w:t>2</w:t>
      </w:r>
      <w:r w:rsidR="001A5B45" w:rsidRPr="00D74B9C">
        <w:rPr>
          <w:noProof/>
          <w:sz w:val="20"/>
        </w:rPr>
        <w:t>I</w:t>
      </w:r>
      <w:r w:rsidR="001A5B45" w:rsidRPr="00D74B9C">
        <w:rPr>
          <w:noProof/>
          <w:sz w:val="20"/>
          <w:vertAlign w:val="subscript"/>
        </w:rPr>
        <w:t>3</w:t>
      </w:r>
      <w:r w:rsidR="001A5B45" w:rsidRPr="00D74B9C">
        <w:rPr>
          <w:noProof/>
          <w:sz w:val="20"/>
        </w:rPr>
        <w:t xml:space="preserve">, employing </w:t>
      </w:r>
      <w:r w:rsidR="001A5B45" w:rsidRPr="00D74B9C">
        <w:rPr>
          <w:noProof/>
          <w:sz w:val="20"/>
        </w:rPr>
        <w:lastRenderedPageBreak/>
        <w:t xml:space="preserve">a scanning frequency of five times and an area size of 80 µm with a pixel dimension of 0.5 µm. </w:t>
      </w:r>
      <w:r w:rsidR="0072648C" w:rsidRPr="00D74B9C">
        <w:rPr>
          <w:noProof/>
          <w:sz w:val="20"/>
        </w:rPr>
        <w:t>The m</w:t>
      </w:r>
      <w:r w:rsidR="001A5B45" w:rsidRPr="00D74B9C">
        <w:rPr>
          <w:noProof/>
          <w:sz w:val="20"/>
        </w:rPr>
        <w:t>apping was conducted on regions exhibiting a uniform nanofiber</w:t>
      </w:r>
      <w:r w:rsidR="0069270A" w:rsidRPr="00D74B9C">
        <w:rPr>
          <w:noProof/>
          <w:sz w:val="20"/>
        </w:rPr>
        <w:t>s</w:t>
      </w:r>
      <w:r w:rsidR="001A5B45" w:rsidRPr="00D74B9C">
        <w:rPr>
          <w:noProof/>
          <w:sz w:val="20"/>
        </w:rPr>
        <w:t xml:space="preserve"> surface under Raman optics. The mapping outcomes reveal a widespread distribution of CsCu</w:t>
      </w:r>
      <w:r w:rsidR="001A5B45" w:rsidRPr="00D74B9C">
        <w:rPr>
          <w:noProof/>
          <w:sz w:val="20"/>
          <w:vertAlign w:val="subscript"/>
        </w:rPr>
        <w:t>2</w:t>
      </w:r>
      <w:r w:rsidR="001A5B45" w:rsidRPr="00D74B9C">
        <w:rPr>
          <w:noProof/>
          <w:sz w:val="20"/>
        </w:rPr>
        <w:t>I</w:t>
      </w:r>
      <w:r w:rsidR="001A5B45" w:rsidRPr="00D74B9C">
        <w:rPr>
          <w:noProof/>
          <w:sz w:val="20"/>
          <w:vertAlign w:val="subscript"/>
        </w:rPr>
        <w:t>3</w:t>
      </w:r>
      <w:r w:rsidR="001A5B45" w:rsidRPr="00D74B9C">
        <w:rPr>
          <w:noProof/>
          <w:sz w:val="20"/>
        </w:rPr>
        <w:t xml:space="preserve">, with </w:t>
      </w:r>
      <w:r w:rsidR="0072648C" w:rsidRPr="00D74B9C">
        <w:rPr>
          <w:noProof/>
          <w:sz w:val="20"/>
        </w:rPr>
        <w:t xml:space="preserve">the </w:t>
      </w:r>
      <w:r w:rsidR="001A5B45" w:rsidRPr="00D74B9C">
        <w:rPr>
          <w:noProof/>
          <w:sz w:val="20"/>
        </w:rPr>
        <w:t>minor existence denoted in green. Additionally, regions exhibiting dominant presence of CsCu</w:t>
      </w:r>
      <w:r w:rsidR="001A5B45" w:rsidRPr="00D74B9C">
        <w:rPr>
          <w:noProof/>
          <w:sz w:val="20"/>
          <w:vertAlign w:val="subscript"/>
        </w:rPr>
        <w:t>2</w:t>
      </w:r>
      <w:r w:rsidR="001A5B45" w:rsidRPr="00D74B9C">
        <w:rPr>
          <w:noProof/>
          <w:sz w:val="20"/>
        </w:rPr>
        <w:t>I</w:t>
      </w:r>
      <w:r w:rsidR="001A5B45" w:rsidRPr="00D74B9C">
        <w:rPr>
          <w:noProof/>
          <w:sz w:val="20"/>
          <w:vertAlign w:val="subscript"/>
        </w:rPr>
        <w:t>3</w:t>
      </w:r>
      <w:r w:rsidR="001A5B45" w:rsidRPr="00D74B9C">
        <w:rPr>
          <w:noProof/>
          <w:sz w:val="20"/>
        </w:rPr>
        <w:t xml:space="preserve"> are highlighted in red and yellow.</w:t>
      </w:r>
    </w:p>
    <w:tbl>
      <w:tblPr>
        <w:tblStyle w:val="TableGrid"/>
        <w:tblW w:w="1077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55"/>
        <w:gridCol w:w="5496"/>
      </w:tblGrid>
      <w:tr w:rsidR="004231B0" w:rsidRPr="00D74B9C" w14:paraId="2D1F4105" w14:textId="77777777" w:rsidTr="001A5B45">
        <w:trPr>
          <w:jc w:val="center"/>
        </w:trPr>
        <w:tc>
          <w:tcPr>
            <w:tcW w:w="5790" w:type="dxa"/>
          </w:tcPr>
          <w:p w14:paraId="667FDE3E" w14:textId="4F835343" w:rsidR="004231B0" w:rsidRPr="00D74B9C" w:rsidRDefault="001A5B45" w:rsidP="001A5B45">
            <w:pPr>
              <w:jc w:val="center"/>
              <w:rPr>
                <w:b/>
                <w:bCs/>
                <w:noProof/>
                <w:szCs w:val="24"/>
              </w:rPr>
            </w:pPr>
            <w:r w:rsidRPr="00D74B9C">
              <w:rPr>
                <w:b/>
                <w:bCs/>
                <w:noProof/>
                <w:szCs w:val="24"/>
              </w:rPr>
              <w:drawing>
                <wp:inline distT="0" distB="0" distL="0" distR="0" wp14:anchorId="74BFF0FA" wp14:editId="50CA72CF">
                  <wp:extent cx="3453765" cy="2706768"/>
                  <wp:effectExtent l="0" t="0" r="0" b="0"/>
                  <wp:docPr id="440656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656124" name="Picture 440656124"/>
                          <pic:cNvPicPr/>
                        </pic:nvPicPr>
                        <pic:blipFill rotWithShape="1">
                          <a:blip r:embed="rId32" cstate="print">
                            <a:extLst>
                              <a:ext uri="{28A0092B-C50C-407E-A947-70E740481C1C}">
                                <a14:useLocalDpi xmlns:a14="http://schemas.microsoft.com/office/drawing/2010/main" val="0"/>
                              </a:ext>
                            </a:extLst>
                          </a:blip>
                          <a:srcRect l="7226" t="9409" r="11625"/>
                          <a:stretch/>
                        </pic:blipFill>
                        <pic:spPr bwMode="auto">
                          <a:xfrm>
                            <a:off x="0" y="0"/>
                            <a:ext cx="3500030" cy="2743026"/>
                          </a:xfrm>
                          <a:prstGeom prst="rect">
                            <a:avLst/>
                          </a:prstGeom>
                          <a:ln>
                            <a:noFill/>
                          </a:ln>
                          <a:extLst>
                            <a:ext uri="{53640926-AAD7-44D8-BBD7-CCE9431645EC}">
                              <a14:shadowObscured xmlns:a14="http://schemas.microsoft.com/office/drawing/2010/main"/>
                            </a:ext>
                          </a:extLst>
                        </pic:spPr>
                      </pic:pic>
                    </a:graphicData>
                  </a:graphic>
                </wp:inline>
              </w:drawing>
            </w:r>
          </w:p>
          <w:p w14:paraId="7B24B063" w14:textId="06B4253A" w:rsidR="0049480E" w:rsidRPr="00D74B9C" w:rsidRDefault="004231B0" w:rsidP="004231B0">
            <w:pPr>
              <w:jc w:val="center"/>
              <w:rPr>
                <w:noProof/>
                <w:szCs w:val="24"/>
              </w:rPr>
            </w:pPr>
            <w:r w:rsidRPr="00D74B9C">
              <w:rPr>
                <w:noProof/>
                <w:sz w:val="22"/>
                <w:szCs w:val="22"/>
              </w:rPr>
              <w:t>(a)</w:t>
            </w:r>
          </w:p>
        </w:tc>
        <w:tc>
          <w:tcPr>
            <w:tcW w:w="4984" w:type="dxa"/>
          </w:tcPr>
          <w:p w14:paraId="4A18B40B" w14:textId="6721C269" w:rsidR="004231B0" w:rsidRPr="00D74B9C" w:rsidRDefault="001A5B45" w:rsidP="002B3998">
            <w:pPr>
              <w:rPr>
                <w:b/>
                <w:bCs/>
                <w:noProof/>
                <w:szCs w:val="24"/>
              </w:rPr>
            </w:pPr>
            <w:r w:rsidRPr="00D74B9C">
              <w:rPr>
                <w:b/>
                <w:bCs/>
                <w:noProof/>
                <w:szCs w:val="24"/>
              </w:rPr>
              <w:drawing>
                <wp:inline distT="0" distB="0" distL="0" distR="0" wp14:anchorId="709028B4" wp14:editId="30F94D93">
                  <wp:extent cx="3345246" cy="2679700"/>
                  <wp:effectExtent l="0" t="0" r="7620" b="6350"/>
                  <wp:docPr id="393857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85778" name="Picture 39385778"/>
                          <pic:cNvPicPr/>
                        </pic:nvPicPr>
                        <pic:blipFill rotWithShape="1">
                          <a:blip r:embed="rId33" cstate="print">
                            <a:extLst>
                              <a:ext uri="{28A0092B-C50C-407E-A947-70E740481C1C}">
                                <a14:useLocalDpi xmlns:a14="http://schemas.microsoft.com/office/drawing/2010/main" val="0"/>
                              </a:ext>
                            </a:extLst>
                          </a:blip>
                          <a:srcRect l="9703" t="9997" r="11419"/>
                          <a:stretch/>
                        </pic:blipFill>
                        <pic:spPr bwMode="auto">
                          <a:xfrm>
                            <a:off x="0" y="0"/>
                            <a:ext cx="3356026" cy="2688335"/>
                          </a:xfrm>
                          <a:prstGeom prst="rect">
                            <a:avLst/>
                          </a:prstGeom>
                          <a:ln>
                            <a:noFill/>
                          </a:ln>
                          <a:extLst>
                            <a:ext uri="{53640926-AAD7-44D8-BBD7-CCE9431645EC}">
                              <a14:shadowObscured xmlns:a14="http://schemas.microsoft.com/office/drawing/2010/main"/>
                            </a:ext>
                          </a:extLst>
                        </pic:spPr>
                      </pic:pic>
                    </a:graphicData>
                  </a:graphic>
                </wp:inline>
              </w:drawing>
            </w:r>
          </w:p>
          <w:p w14:paraId="498FCFAF" w14:textId="26363E50" w:rsidR="0049480E" w:rsidRPr="00D74B9C" w:rsidRDefault="004231B0" w:rsidP="004231B0">
            <w:pPr>
              <w:jc w:val="center"/>
              <w:rPr>
                <w:noProof/>
                <w:szCs w:val="24"/>
              </w:rPr>
            </w:pPr>
            <w:r w:rsidRPr="00D74B9C">
              <w:rPr>
                <w:noProof/>
                <w:szCs w:val="24"/>
              </w:rPr>
              <w:t>(b)</w:t>
            </w:r>
          </w:p>
        </w:tc>
      </w:tr>
    </w:tbl>
    <w:p w14:paraId="315FF5C2" w14:textId="648E36AA" w:rsidR="002B3998" w:rsidRPr="00D74B9C" w:rsidRDefault="002B3998" w:rsidP="002B3998">
      <w:pPr>
        <w:rPr>
          <w:b/>
          <w:bCs/>
          <w:noProof/>
          <w:szCs w:val="24"/>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68"/>
        <w:gridCol w:w="3697"/>
        <w:gridCol w:w="3095"/>
      </w:tblGrid>
      <w:tr w:rsidR="00A2475F" w:rsidRPr="00D74B9C" w14:paraId="13065C85" w14:textId="77777777" w:rsidTr="00A2475F">
        <w:trPr>
          <w:jc w:val="center"/>
        </w:trPr>
        <w:tc>
          <w:tcPr>
            <w:tcW w:w="2411" w:type="dxa"/>
          </w:tcPr>
          <w:p w14:paraId="1FC141B4" w14:textId="37527853" w:rsidR="00A2475F" w:rsidRPr="00D74B9C" w:rsidRDefault="00A2475F" w:rsidP="00A2475F">
            <w:pPr>
              <w:rPr>
                <w:b/>
                <w:bCs/>
                <w:noProof/>
                <w:szCs w:val="24"/>
              </w:rPr>
            </w:pPr>
            <w:r w:rsidRPr="00D74B9C">
              <w:rPr>
                <w:b/>
                <w:bCs/>
                <w:noProof/>
                <w:szCs w:val="24"/>
              </w:rPr>
              <w:drawing>
                <wp:inline distT="0" distB="0" distL="0" distR="0" wp14:anchorId="2D4A1BD3" wp14:editId="2C8BD1DF">
                  <wp:extent cx="1493520" cy="1117413"/>
                  <wp:effectExtent l="0" t="0" r="0" b="6985"/>
                  <wp:docPr id="21043487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348754" name="Picture 2104348754"/>
                          <pic:cNvPicPr/>
                        </pic:nvPicPr>
                        <pic:blipFill rotWithShape="1">
                          <a:blip r:embed="rId34" cstate="print">
                            <a:extLst>
                              <a:ext uri="{28A0092B-C50C-407E-A947-70E740481C1C}">
                                <a14:useLocalDpi xmlns:a14="http://schemas.microsoft.com/office/drawing/2010/main" val="0"/>
                              </a:ext>
                            </a:extLst>
                          </a:blip>
                          <a:srcRect/>
                          <a:stretch/>
                        </pic:blipFill>
                        <pic:spPr bwMode="auto">
                          <a:xfrm>
                            <a:off x="0" y="0"/>
                            <a:ext cx="1512448" cy="1131574"/>
                          </a:xfrm>
                          <a:prstGeom prst="rect">
                            <a:avLst/>
                          </a:prstGeom>
                          <a:ln>
                            <a:noFill/>
                          </a:ln>
                          <a:extLst>
                            <a:ext uri="{53640926-AAD7-44D8-BBD7-CCE9431645EC}">
                              <a14:shadowObscured xmlns:a14="http://schemas.microsoft.com/office/drawing/2010/main"/>
                            </a:ext>
                          </a:extLst>
                        </pic:spPr>
                      </pic:pic>
                    </a:graphicData>
                  </a:graphic>
                </wp:inline>
              </w:drawing>
            </w:r>
          </w:p>
          <w:p w14:paraId="76E13AEE" w14:textId="1C700C3C" w:rsidR="00A2475F" w:rsidRPr="00D74B9C" w:rsidRDefault="00A2475F" w:rsidP="00A2475F">
            <w:pPr>
              <w:jc w:val="center"/>
              <w:rPr>
                <w:noProof/>
                <w:sz w:val="22"/>
                <w:szCs w:val="22"/>
              </w:rPr>
            </w:pPr>
            <w:r w:rsidRPr="00D74B9C">
              <w:rPr>
                <w:noProof/>
                <w:sz w:val="22"/>
                <w:szCs w:val="22"/>
              </w:rPr>
              <w:t>(</w:t>
            </w:r>
            <w:r w:rsidR="00BB4595" w:rsidRPr="00D74B9C">
              <w:rPr>
                <w:noProof/>
                <w:sz w:val="22"/>
                <w:szCs w:val="22"/>
              </w:rPr>
              <w:t>c</w:t>
            </w:r>
            <w:r w:rsidRPr="00D74B9C">
              <w:rPr>
                <w:noProof/>
                <w:sz w:val="22"/>
                <w:szCs w:val="22"/>
              </w:rPr>
              <w:t>)</w:t>
            </w:r>
          </w:p>
          <w:p w14:paraId="48D0274C" w14:textId="6D248689" w:rsidR="00A2475F" w:rsidRPr="00D74B9C" w:rsidRDefault="00A2475F" w:rsidP="00A2475F">
            <w:pPr>
              <w:rPr>
                <w:b/>
                <w:bCs/>
                <w:noProof/>
                <w:szCs w:val="24"/>
              </w:rPr>
            </w:pPr>
          </w:p>
        </w:tc>
        <w:tc>
          <w:tcPr>
            <w:tcW w:w="3538" w:type="dxa"/>
          </w:tcPr>
          <w:p w14:paraId="7690401C" w14:textId="78B1069B" w:rsidR="00A2475F" w:rsidRPr="00D74B9C" w:rsidRDefault="00A2475F" w:rsidP="00A2475F">
            <w:pPr>
              <w:rPr>
                <w:b/>
                <w:bCs/>
                <w:noProof/>
                <w:szCs w:val="24"/>
              </w:rPr>
            </w:pPr>
            <w:r w:rsidRPr="00D74B9C">
              <w:rPr>
                <w:b/>
                <w:bCs/>
                <w:noProof/>
                <w:szCs w:val="24"/>
              </w:rPr>
              <w:drawing>
                <wp:inline distT="0" distB="0" distL="0" distR="0" wp14:anchorId="77529243" wp14:editId="06A2BF26">
                  <wp:extent cx="2210624" cy="1134256"/>
                  <wp:effectExtent l="0" t="0" r="0" b="8890"/>
                  <wp:docPr id="126652476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348754" name="Picture 2104348754"/>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2262031" cy="1160632"/>
                          </a:xfrm>
                          <a:prstGeom prst="rect">
                            <a:avLst/>
                          </a:prstGeom>
                          <a:ln>
                            <a:noFill/>
                          </a:ln>
                          <a:extLst>
                            <a:ext uri="{53640926-AAD7-44D8-BBD7-CCE9431645EC}">
                              <a14:shadowObscured xmlns:a14="http://schemas.microsoft.com/office/drawing/2010/main"/>
                            </a:ext>
                          </a:extLst>
                        </pic:spPr>
                      </pic:pic>
                    </a:graphicData>
                  </a:graphic>
                </wp:inline>
              </w:drawing>
            </w:r>
          </w:p>
          <w:p w14:paraId="74807748" w14:textId="1895DC1F" w:rsidR="00A2475F" w:rsidRPr="00D74B9C" w:rsidRDefault="00A2475F" w:rsidP="00A2475F">
            <w:pPr>
              <w:jc w:val="center"/>
              <w:rPr>
                <w:noProof/>
                <w:sz w:val="20"/>
              </w:rPr>
            </w:pPr>
            <w:r w:rsidRPr="00D74B9C">
              <w:rPr>
                <w:noProof/>
                <w:sz w:val="20"/>
              </w:rPr>
              <w:t>(</w:t>
            </w:r>
            <w:r w:rsidR="00BB4595" w:rsidRPr="00D74B9C">
              <w:rPr>
                <w:noProof/>
                <w:sz w:val="20"/>
              </w:rPr>
              <w:t>d</w:t>
            </w:r>
            <w:r w:rsidRPr="00D74B9C">
              <w:rPr>
                <w:noProof/>
                <w:sz w:val="20"/>
              </w:rPr>
              <w:t>)</w:t>
            </w:r>
          </w:p>
        </w:tc>
        <w:tc>
          <w:tcPr>
            <w:tcW w:w="3401" w:type="dxa"/>
          </w:tcPr>
          <w:p w14:paraId="4637DAAC" w14:textId="3ED3FA84" w:rsidR="00D905B2" w:rsidRPr="00D74B9C" w:rsidRDefault="00D905B2" w:rsidP="00A2475F">
            <w:pPr>
              <w:rPr>
                <w:b/>
                <w:bCs/>
                <w:noProof/>
                <w:szCs w:val="24"/>
              </w:rPr>
            </w:pPr>
            <w:r w:rsidRPr="00D74B9C">
              <w:rPr>
                <w:noProof/>
                <w:sz w:val="20"/>
              </w:rPr>
              <mc:AlternateContent>
                <mc:Choice Requires="wps">
                  <w:drawing>
                    <wp:anchor distT="45720" distB="45720" distL="114300" distR="114300" simplePos="0" relativeHeight="251668991" behindDoc="0" locked="0" layoutInCell="1" allowOverlap="1" wp14:anchorId="491D39A0" wp14:editId="1E79C30F">
                      <wp:simplePos x="0" y="0"/>
                      <wp:positionH relativeFrom="column">
                        <wp:posOffset>1610995</wp:posOffset>
                      </wp:positionH>
                      <wp:positionV relativeFrom="paragraph">
                        <wp:posOffset>-635</wp:posOffset>
                      </wp:positionV>
                      <wp:extent cx="400050" cy="1611630"/>
                      <wp:effectExtent l="0" t="0" r="0" b="7620"/>
                      <wp:wrapNone/>
                      <wp:docPr id="1108396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1611630"/>
                              </a:xfrm>
                              <a:prstGeom prst="rect">
                                <a:avLst/>
                              </a:prstGeom>
                              <a:solidFill>
                                <a:schemeClr val="tx1">
                                  <a:lumMod val="75000"/>
                                  <a:lumOff val="25000"/>
                                </a:schemeClr>
                              </a:solidFill>
                              <a:ln w="9525">
                                <a:noFill/>
                                <a:miter lim="800000"/>
                                <a:headEnd/>
                                <a:tailEnd/>
                              </a:ln>
                            </wps:spPr>
                            <wps:txbx>
                              <w:txbxContent>
                                <w:p w14:paraId="63D24A31" w14:textId="75C6975E" w:rsidR="00D905B2" w:rsidRDefault="00D905B2">
                                  <w:pPr>
                                    <w:rPr>
                                      <w:b/>
                                      <w:bCs/>
                                      <w:color w:val="FFFFFF" w:themeColor="background1"/>
                                      <w:sz w:val="16"/>
                                      <w:szCs w:val="12"/>
                                    </w:rPr>
                                  </w:pPr>
                                  <w:r w:rsidRPr="00D905B2">
                                    <w:rPr>
                                      <w:b/>
                                      <w:bCs/>
                                      <w:color w:val="FFFFFF" w:themeColor="background1"/>
                                      <w:sz w:val="16"/>
                                      <w:szCs w:val="12"/>
                                    </w:rPr>
                                    <w:t>350</w:t>
                                  </w:r>
                                </w:p>
                                <w:p w14:paraId="31BD49F6" w14:textId="61CED8C6" w:rsidR="00D905B2" w:rsidRDefault="00D905B2">
                                  <w:pPr>
                                    <w:rPr>
                                      <w:b/>
                                      <w:bCs/>
                                      <w:color w:val="FFFFFF" w:themeColor="background1"/>
                                      <w:sz w:val="16"/>
                                      <w:szCs w:val="12"/>
                                    </w:rPr>
                                  </w:pPr>
                                  <w:r>
                                    <w:rPr>
                                      <w:b/>
                                      <w:bCs/>
                                      <w:color w:val="FFFFFF" w:themeColor="background1"/>
                                      <w:sz w:val="16"/>
                                      <w:szCs w:val="12"/>
                                    </w:rPr>
                                    <w:t>300</w:t>
                                  </w:r>
                                </w:p>
                                <w:p w14:paraId="1498CD4D" w14:textId="39CA8B76" w:rsidR="00D905B2" w:rsidRDefault="00D905B2">
                                  <w:pPr>
                                    <w:rPr>
                                      <w:b/>
                                      <w:bCs/>
                                      <w:color w:val="FFFFFF" w:themeColor="background1"/>
                                      <w:sz w:val="16"/>
                                      <w:szCs w:val="12"/>
                                    </w:rPr>
                                  </w:pPr>
                                  <w:r>
                                    <w:rPr>
                                      <w:b/>
                                      <w:bCs/>
                                      <w:color w:val="FFFFFF" w:themeColor="background1"/>
                                      <w:sz w:val="16"/>
                                      <w:szCs w:val="12"/>
                                    </w:rPr>
                                    <w:t>250</w:t>
                                  </w:r>
                                </w:p>
                                <w:p w14:paraId="1A520539" w14:textId="6C403760" w:rsidR="00D905B2" w:rsidRDefault="00D905B2">
                                  <w:pPr>
                                    <w:rPr>
                                      <w:b/>
                                      <w:bCs/>
                                      <w:color w:val="FFFFFF" w:themeColor="background1"/>
                                      <w:sz w:val="16"/>
                                      <w:szCs w:val="12"/>
                                    </w:rPr>
                                  </w:pPr>
                                  <w:r>
                                    <w:rPr>
                                      <w:b/>
                                      <w:bCs/>
                                      <w:color w:val="FFFFFF" w:themeColor="background1"/>
                                      <w:sz w:val="16"/>
                                      <w:szCs w:val="12"/>
                                    </w:rPr>
                                    <w:t>200</w:t>
                                  </w:r>
                                </w:p>
                                <w:p w14:paraId="6FE9CE91" w14:textId="2E3D29F8" w:rsidR="00D905B2" w:rsidRDefault="00D905B2">
                                  <w:pPr>
                                    <w:rPr>
                                      <w:b/>
                                      <w:bCs/>
                                      <w:color w:val="FFFFFF" w:themeColor="background1"/>
                                      <w:sz w:val="16"/>
                                      <w:szCs w:val="12"/>
                                    </w:rPr>
                                  </w:pPr>
                                  <w:r>
                                    <w:rPr>
                                      <w:b/>
                                      <w:bCs/>
                                      <w:color w:val="FFFFFF" w:themeColor="background1"/>
                                      <w:sz w:val="16"/>
                                      <w:szCs w:val="12"/>
                                    </w:rPr>
                                    <w:t>150</w:t>
                                  </w:r>
                                </w:p>
                                <w:p w14:paraId="74DB8D36" w14:textId="4AF141D5" w:rsidR="00D905B2" w:rsidRDefault="00D905B2">
                                  <w:pPr>
                                    <w:rPr>
                                      <w:b/>
                                      <w:bCs/>
                                      <w:color w:val="FFFFFF" w:themeColor="background1"/>
                                      <w:sz w:val="16"/>
                                      <w:szCs w:val="12"/>
                                    </w:rPr>
                                  </w:pPr>
                                  <w:r>
                                    <w:rPr>
                                      <w:b/>
                                      <w:bCs/>
                                      <w:color w:val="FFFFFF" w:themeColor="background1"/>
                                      <w:sz w:val="16"/>
                                      <w:szCs w:val="12"/>
                                    </w:rPr>
                                    <w:t>100</w:t>
                                  </w:r>
                                </w:p>
                                <w:p w14:paraId="11F75BEB" w14:textId="35F9140A" w:rsidR="00D905B2" w:rsidRDefault="00D905B2">
                                  <w:pPr>
                                    <w:rPr>
                                      <w:b/>
                                      <w:bCs/>
                                      <w:color w:val="FFFFFF" w:themeColor="background1"/>
                                      <w:sz w:val="16"/>
                                      <w:szCs w:val="12"/>
                                    </w:rPr>
                                  </w:pPr>
                                  <w:r>
                                    <w:rPr>
                                      <w:b/>
                                      <w:bCs/>
                                      <w:color w:val="FFFFFF" w:themeColor="background1"/>
                                      <w:sz w:val="16"/>
                                      <w:szCs w:val="12"/>
                                    </w:rPr>
                                    <w:t>50</w:t>
                                  </w:r>
                                </w:p>
                                <w:p w14:paraId="4152F775" w14:textId="26EC1182" w:rsidR="00D905B2" w:rsidRDefault="00D905B2">
                                  <w:pPr>
                                    <w:rPr>
                                      <w:b/>
                                      <w:bCs/>
                                      <w:color w:val="FFFFFF" w:themeColor="background1"/>
                                      <w:sz w:val="16"/>
                                      <w:szCs w:val="12"/>
                                    </w:rPr>
                                  </w:pPr>
                                  <w:r>
                                    <w:rPr>
                                      <w:b/>
                                      <w:bCs/>
                                      <w:color w:val="FFFFFF" w:themeColor="background1"/>
                                      <w:sz w:val="16"/>
                                      <w:szCs w:val="12"/>
                                    </w:rPr>
                                    <w:t>0</w:t>
                                  </w:r>
                                </w:p>
                                <w:p w14:paraId="4414343E" w14:textId="58B003C6" w:rsidR="00D905B2" w:rsidRDefault="00D905B2">
                                  <w:pPr>
                                    <w:rPr>
                                      <w:b/>
                                      <w:bCs/>
                                      <w:color w:val="FFFFFF" w:themeColor="background1"/>
                                      <w:sz w:val="16"/>
                                      <w:szCs w:val="12"/>
                                    </w:rPr>
                                  </w:pPr>
                                  <w:r>
                                    <w:rPr>
                                      <w:b/>
                                      <w:bCs/>
                                      <w:color w:val="FFFFFF" w:themeColor="background1"/>
                                      <w:sz w:val="16"/>
                                      <w:szCs w:val="12"/>
                                    </w:rPr>
                                    <w:t>-50</w:t>
                                  </w:r>
                                </w:p>
                                <w:p w14:paraId="1BF4B588" w14:textId="0BEC6E6B" w:rsidR="00D905B2" w:rsidRDefault="00D905B2">
                                  <w:pPr>
                                    <w:rPr>
                                      <w:b/>
                                      <w:bCs/>
                                      <w:color w:val="FFFFFF" w:themeColor="background1"/>
                                      <w:sz w:val="16"/>
                                      <w:szCs w:val="12"/>
                                    </w:rPr>
                                  </w:pPr>
                                  <w:r>
                                    <w:rPr>
                                      <w:b/>
                                      <w:bCs/>
                                      <w:color w:val="FFFFFF" w:themeColor="background1"/>
                                      <w:sz w:val="16"/>
                                      <w:szCs w:val="12"/>
                                    </w:rPr>
                                    <w:t>-100</w:t>
                                  </w:r>
                                </w:p>
                                <w:p w14:paraId="43195B59" w14:textId="4BC69A50" w:rsidR="00D905B2" w:rsidRDefault="00D905B2">
                                  <w:pPr>
                                    <w:rPr>
                                      <w:b/>
                                      <w:bCs/>
                                      <w:color w:val="FFFFFF" w:themeColor="background1"/>
                                      <w:sz w:val="16"/>
                                      <w:szCs w:val="12"/>
                                    </w:rPr>
                                  </w:pPr>
                                  <w:r>
                                    <w:rPr>
                                      <w:b/>
                                      <w:bCs/>
                                      <w:color w:val="FFFFFF" w:themeColor="background1"/>
                                      <w:sz w:val="16"/>
                                      <w:szCs w:val="12"/>
                                    </w:rPr>
                                    <w:t>-150</w:t>
                                  </w:r>
                                </w:p>
                                <w:p w14:paraId="29B39F68" w14:textId="4B61922E" w:rsidR="00D905B2" w:rsidRDefault="00D905B2">
                                  <w:pPr>
                                    <w:rPr>
                                      <w:b/>
                                      <w:bCs/>
                                      <w:color w:val="FFFFFF" w:themeColor="background1"/>
                                      <w:sz w:val="16"/>
                                      <w:szCs w:val="12"/>
                                    </w:rPr>
                                  </w:pPr>
                                  <w:r>
                                    <w:rPr>
                                      <w:b/>
                                      <w:bCs/>
                                      <w:color w:val="FFFFFF" w:themeColor="background1"/>
                                      <w:sz w:val="16"/>
                                      <w:szCs w:val="12"/>
                                    </w:rPr>
                                    <w:t>-200</w:t>
                                  </w:r>
                                </w:p>
                                <w:p w14:paraId="039D3548" w14:textId="43B7DD79" w:rsidR="00D905B2" w:rsidRPr="00D905B2" w:rsidRDefault="00D905B2">
                                  <w:pPr>
                                    <w:rPr>
                                      <w:b/>
                                      <w:bCs/>
                                      <w:color w:val="FFFFFF" w:themeColor="background1"/>
                                      <w:sz w:val="16"/>
                                      <w:szCs w:val="12"/>
                                    </w:rPr>
                                  </w:pPr>
                                  <w:r>
                                    <w:rPr>
                                      <w:b/>
                                      <w:bCs/>
                                      <w:color w:val="FFFFFF" w:themeColor="background1"/>
                                      <w:sz w:val="16"/>
                                      <w:szCs w:val="12"/>
                                    </w:rPr>
                                    <w:t>-250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1D39A0" id="_x0000_s1037" type="#_x0000_t202" style="position:absolute;margin-left:126.85pt;margin-top:-.05pt;width:31.5pt;height:126.9pt;z-index:25166899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" fillcolor="#404040 [2429]" stroked="f">
                      <v:textbox>
                        <w:txbxContent>
                          <w:p w14:paraId="63D24A31" w14:textId="75C6975E" w:rsidR="00D905B2" w:rsidRDefault="00D905B2">
                            <w:pPr>
                              <w:rPr>
                                <w:b/>
                                <w:bCs/>
                                <w:color w:val="FFFFFF" w:themeColor="background1"/>
                                <w:sz w:val="16"/>
                                <w:szCs w:val="12"/>
                              </w:rPr>
                            </w:pPr>
                            <w:r w:rsidRPr="00D905B2">
                              <w:rPr>
                                <w:b/>
                                <w:bCs/>
                                <w:color w:val="FFFFFF" w:themeColor="background1"/>
                                <w:sz w:val="16"/>
                                <w:szCs w:val="12"/>
                              </w:rPr>
                              <w:t>350</w:t>
                            </w:r>
                          </w:p>
                          <w:p w14:paraId="31BD49F6" w14:textId="61CED8C6" w:rsidR="00D905B2" w:rsidRDefault="00D905B2">
                            <w:pPr>
                              <w:rPr>
                                <w:b/>
                                <w:bCs/>
                                <w:color w:val="FFFFFF" w:themeColor="background1"/>
                                <w:sz w:val="16"/>
                                <w:szCs w:val="12"/>
                              </w:rPr>
                            </w:pPr>
                            <w:r>
                              <w:rPr>
                                <w:b/>
                                <w:bCs/>
                                <w:color w:val="FFFFFF" w:themeColor="background1"/>
                                <w:sz w:val="16"/>
                                <w:szCs w:val="12"/>
                              </w:rPr>
                              <w:t>300</w:t>
                            </w:r>
                          </w:p>
                          <w:p w14:paraId="1498CD4D" w14:textId="39CA8B76" w:rsidR="00D905B2" w:rsidRDefault="00D905B2">
                            <w:pPr>
                              <w:rPr>
                                <w:b/>
                                <w:bCs/>
                                <w:color w:val="FFFFFF" w:themeColor="background1"/>
                                <w:sz w:val="16"/>
                                <w:szCs w:val="12"/>
                              </w:rPr>
                            </w:pPr>
                            <w:r>
                              <w:rPr>
                                <w:b/>
                                <w:bCs/>
                                <w:color w:val="FFFFFF" w:themeColor="background1"/>
                                <w:sz w:val="16"/>
                                <w:szCs w:val="12"/>
                              </w:rPr>
                              <w:t>250</w:t>
                            </w:r>
                          </w:p>
                          <w:p w14:paraId="1A520539" w14:textId="6C403760" w:rsidR="00D905B2" w:rsidRDefault="00D905B2">
                            <w:pPr>
                              <w:rPr>
                                <w:b/>
                                <w:bCs/>
                                <w:color w:val="FFFFFF" w:themeColor="background1"/>
                                <w:sz w:val="16"/>
                                <w:szCs w:val="12"/>
                              </w:rPr>
                            </w:pPr>
                            <w:r>
                              <w:rPr>
                                <w:b/>
                                <w:bCs/>
                                <w:color w:val="FFFFFF" w:themeColor="background1"/>
                                <w:sz w:val="16"/>
                                <w:szCs w:val="12"/>
                              </w:rPr>
                              <w:t>200</w:t>
                            </w:r>
                          </w:p>
                          <w:p w14:paraId="6FE9CE91" w14:textId="2E3D29F8" w:rsidR="00D905B2" w:rsidRDefault="00D905B2">
                            <w:pPr>
                              <w:rPr>
                                <w:b/>
                                <w:bCs/>
                                <w:color w:val="FFFFFF" w:themeColor="background1"/>
                                <w:sz w:val="16"/>
                                <w:szCs w:val="12"/>
                              </w:rPr>
                            </w:pPr>
                            <w:r>
                              <w:rPr>
                                <w:b/>
                                <w:bCs/>
                                <w:color w:val="FFFFFF" w:themeColor="background1"/>
                                <w:sz w:val="16"/>
                                <w:szCs w:val="12"/>
                              </w:rPr>
                              <w:t>150</w:t>
                            </w:r>
                          </w:p>
                          <w:p w14:paraId="74DB8D36" w14:textId="4AF141D5" w:rsidR="00D905B2" w:rsidRDefault="00D905B2">
                            <w:pPr>
                              <w:rPr>
                                <w:b/>
                                <w:bCs/>
                                <w:color w:val="FFFFFF" w:themeColor="background1"/>
                                <w:sz w:val="16"/>
                                <w:szCs w:val="12"/>
                              </w:rPr>
                            </w:pPr>
                            <w:r>
                              <w:rPr>
                                <w:b/>
                                <w:bCs/>
                                <w:color w:val="FFFFFF" w:themeColor="background1"/>
                                <w:sz w:val="16"/>
                                <w:szCs w:val="12"/>
                              </w:rPr>
                              <w:t>100</w:t>
                            </w:r>
                          </w:p>
                          <w:p w14:paraId="11F75BEB" w14:textId="35F9140A" w:rsidR="00D905B2" w:rsidRDefault="00D905B2">
                            <w:pPr>
                              <w:rPr>
                                <w:b/>
                                <w:bCs/>
                                <w:color w:val="FFFFFF" w:themeColor="background1"/>
                                <w:sz w:val="16"/>
                                <w:szCs w:val="12"/>
                              </w:rPr>
                            </w:pPr>
                            <w:r>
                              <w:rPr>
                                <w:b/>
                                <w:bCs/>
                                <w:color w:val="FFFFFF" w:themeColor="background1"/>
                                <w:sz w:val="16"/>
                                <w:szCs w:val="12"/>
                              </w:rPr>
                              <w:t>50</w:t>
                            </w:r>
                          </w:p>
                          <w:p w14:paraId="4152F775" w14:textId="26EC1182" w:rsidR="00D905B2" w:rsidRDefault="00D905B2">
                            <w:pPr>
                              <w:rPr>
                                <w:b/>
                                <w:bCs/>
                                <w:color w:val="FFFFFF" w:themeColor="background1"/>
                                <w:sz w:val="16"/>
                                <w:szCs w:val="12"/>
                              </w:rPr>
                            </w:pPr>
                            <w:r>
                              <w:rPr>
                                <w:b/>
                                <w:bCs/>
                                <w:color w:val="FFFFFF" w:themeColor="background1"/>
                                <w:sz w:val="16"/>
                                <w:szCs w:val="12"/>
                              </w:rPr>
                              <w:t>0</w:t>
                            </w:r>
                          </w:p>
                          <w:p w14:paraId="4414343E" w14:textId="58B003C6" w:rsidR="00D905B2" w:rsidRDefault="00D905B2">
                            <w:pPr>
                              <w:rPr>
                                <w:b/>
                                <w:bCs/>
                                <w:color w:val="FFFFFF" w:themeColor="background1"/>
                                <w:sz w:val="16"/>
                                <w:szCs w:val="12"/>
                              </w:rPr>
                            </w:pPr>
                            <w:r>
                              <w:rPr>
                                <w:b/>
                                <w:bCs/>
                                <w:color w:val="FFFFFF" w:themeColor="background1"/>
                                <w:sz w:val="16"/>
                                <w:szCs w:val="12"/>
                              </w:rPr>
                              <w:t>-50</w:t>
                            </w:r>
                          </w:p>
                          <w:p w14:paraId="1BF4B588" w14:textId="0BEC6E6B" w:rsidR="00D905B2" w:rsidRDefault="00D905B2">
                            <w:pPr>
                              <w:rPr>
                                <w:b/>
                                <w:bCs/>
                                <w:color w:val="FFFFFF" w:themeColor="background1"/>
                                <w:sz w:val="16"/>
                                <w:szCs w:val="12"/>
                              </w:rPr>
                            </w:pPr>
                            <w:r>
                              <w:rPr>
                                <w:b/>
                                <w:bCs/>
                                <w:color w:val="FFFFFF" w:themeColor="background1"/>
                                <w:sz w:val="16"/>
                                <w:szCs w:val="12"/>
                              </w:rPr>
                              <w:t>-100</w:t>
                            </w:r>
                          </w:p>
                          <w:p w14:paraId="43195B59" w14:textId="4BC69A50" w:rsidR="00D905B2" w:rsidRDefault="00D905B2">
                            <w:pPr>
                              <w:rPr>
                                <w:b/>
                                <w:bCs/>
                                <w:color w:val="FFFFFF" w:themeColor="background1"/>
                                <w:sz w:val="16"/>
                                <w:szCs w:val="12"/>
                              </w:rPr>
                            </w:pPr>
                            <w:r>
                              <w:rPr>
                                <w:b/>
                                <w:bCs/>
                                <w:color w:val="FFFFFF" w:themeColor="background1"/>
                                <w:sz w:val="16"/>
                                <w:szCs w:val="12"/>
                              </w:rPr>
                              <w:t>-150</w:t>
                            </w:r>
                          </w:p>
                          <w:p w14:paraId="29B39F68" w14:textId="4B61922E" w:rsidR="00D905B2" w:rsidRDefault="00D905B2">
                            <w:pPr>
                              <w:rPr>
                                <w:b/>
                                <w:bCs/>
                                <w:color w:val="FFFFFF" w:themeColor="background1"/>
                                <w:sz w:val="16"/>
                                <w:szCs w:val="12"/>
                              </w:rPr>
                            </w:pPr>
                            <w:r>
                              <w:rPr>
                                <w:b/>
                                <w:bCs/>
                                <w:color w:val="FFFFFF" w:themeColor="background1"/>
                                <w:sz w:val="16"/>
                                <w:szCs w:val="12"/>
                              </w:rPr>
                              <w:t>-200</w:t>
                            </w:r>
                          </w:p>
                          <w:p w14:paraId="039D3548" w14:textId="43B7DD79" w:rsidR="00D905B2" w:rsidRPr="00D905B2" w:rsidRDefault="00D905B2">
                            <w:pPr>
                              <w:rPr>
                                <w:b/>
                                <w:bCs/>
                                <w:color w:val="FFFFFF" w:themeColor="background1"/>
                                <w:sz w:val="16"/>
                                <w:szCs w:val="12"/>
                              </w:rPr>
                            </w:pPr>
                            <w:r>
                              <w:rPr>
                                <w:b/>
                                <w:bCs/>
                                <w:color w:val="FFFFFF" w:themeColor="background1"/>
                                <w:sz w:val="16"/>
                                <w:szCs w:val="12"/>
                              </w:rPr>
                              <w:t>-250</w:t>
                            </w:r>
                          </w:p>
                        </w:txbxContent>
                      </v:textbox>
                    </v:shape>
                  </w:pict>
                </mc:Fallback>
              </mc:AlternateContent>
            </w:r>
            <w:r w:rsidRPr="00D74B9C">
              <w:rPr>
                <w:b/>
                <w:bCs/>
                <w:noProof/>
                <w:szCs w:val="24"/>
              </w:rPr>
              <w:drawing>
                <wp:anchor distT="0" distB="0" distL="114300" distR="114300" simplePos="0" relativeHeight="251717120" behindDoc="0" locked="0" layoutInCell="1" allowOverlap="1" wp14:anchorId="1FE003F9" wp14:editId="3ECAD6E4">
                  <wp:simplePos x="0" y="0"/>
                  <wp:positionH relativeFrom="column">
                    <wp:posOffset>1610995</wp:posOffset>
                  </wp:positionH>
                  <wp:positionV relativeFrom="paragraph">
                    <wp:posOffset>-3175</wp:posOffset>
                  </wp:positionV>
                  <wp:extent cx="76200" cy="1611630"/>
                  <wp:effectExtent l="0" t="0" r="0" b="7620"/>
                  <wp:wrapNone/>
                  <wp:docPr id="12381661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348754" name="Picture 2104348754"/>
                          <pic:cNvPicPr/>
                        </pic:nvPicPr>
                        <pic:blipFill rotWithShape="1">
                          <a:blip r:embed="rId36" cstate="print">
                            <a:extLst>
                              <a:ext uri="{28A0092B-C50C-407E-A947-70E740481C1C}">
                                <a14:useLocalDpi xmlns:a14="http://schemas.microsoft.com/office/drawing/2010/main" val="0"/>
                              </a:ext>
                            </a:extLst>
                          </a:blip>
                          <a:srcRect/>
                          <a:stretch/>
                        </pic:blipFill>
                        <pic:spPr bwMode="auto">
                          <a:xfrm>
                            <a:off x="0" y="0"/>
                            <a:ext cx="76200" cy="16116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74B9C">
              <w:rPr>
                <w:b/>
                <w:bCs/>
                <w:noProof/>
                <w:szCs w:val="24"/>
              </w:rPr>
              <w:drawing>
                <wp:inline distT="0" distB="0" distL="0" distR="0" wp14:anchorId="5D15F819" wp14:editId="2EDBB6C4">
                  <wp:extent cx="1613368" cy="1613368"/>
                  <wp:effectExtent l="0" t="0" r="6350" b="6350"/>
                  <wp:docPr id="394199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934" name="Picture 39419934"/>
                          <pic:cNvPicPr/>
                        </pic:nvPicPr>
                        <pic:blipFill>
                          <a:blip r:embed="rId37">
                            <a:extLst>
                              <a:ext uri="{28A0092B-C50C-407E-A947-70E740481C1C}">
                                <a14:useLocalDpi xmlns:a14="http://schemas.microsoft.com/office/drawing/2010/main" val="0"/>
                              </a:ext>
                            </a:extLst>
                          </a:blip>
                          <a:stretch>
                            <a:fillRect/>
                          </a:stretch>
                        </pic:blipFill>
                        <pic:spPr>
                          <a:xfrm>
                            <a:off x="0" y="0"/>
                            <a:ext cx="1628627" cy="1628627"/>
                          </a:xfrm>
                          <a:prstGeom prst="rect">
                            <a:avLst/>
                          </a:prstGeom>
                        </pic:spPr>
                      </pic:pic>
                    </a:graphicData>
                  </a:graphic>
                </wp:inline>
              </w:drawing>
            </w:r>
          </w:p>
          <w:p w14:paraId="7967DEE2" w14:textId="6872E784" w:rsidR="00A2475F" w:rsidRPr="00D74B9C" w:rsidRDefault="00A2475F" w:rsidP="00A2475F">
            <w:pPr>
              <w:rPr>
                <w:b/>
                <w:bCs/>
                <w:noProof/>
                <w:szCs w:val="24"/>
              </w:rPr>
            </w:pPr>
          </w:p>
          <w:p w14:paraId="7F6CFBD7" w14:textId="4199B163" w:rsidR="00A2475F" w:rsidRPr="00D74B9C" w:rsidRDefault="00A2475F" w:rsidP="00A2475F">
            <w:pPr>
              <w:jc w:val="center"/>
              <w:rPr>
                <w:noProof/>
                <w:szCs w:val="24"/>
              </w:rPr>
            </w:pPr>
            <w:r w:rsidRPr="00D74B9C">
              <w:rPr>
                <w:noProof/>
                <w:sz w:val="20"/>
              </w:rPr>
              <w:t>(</w:t>
            </w:r>
            <w:r w:rsidR="00BB4595" w:rsidRPr="00D74B9C">
              <w:rPr>
                <w:noProof/>
                <w:sz w:val="20"/>
              </w:rPr>
              <w:t>e</w:t>
            </w:r>
            <w:r w:rsidRPr="00D74B9C">
              <w:rPr>
                <w:noProof/>
                <w:sz w:val="20"/>
              </w:rPr>
              <w:t>)</w:t>
            </w:r>
          </w:p>
        </w:tc>
      </w:tr>
    </w:tbl>
    <w:p w14:paraId="43B25EDF" w14:textId="39097980" w:rsidR="00D905B2" w:rsidRPr="000D3BE5" w:rsidRDefault="00900AF8" w:rsidP="00C0261E">
      <w:pPr>
        <w:spacing w:before="240" w:after="240"/>
        <w:jc w:val="center"/>
        <w:rPr>
          <w:sz w:val="18"/>
          <w:szCs w:val="18"/>
        </w:rPr>
      </w:pPr>
      <w:r w:rsidRPr="000D3BE5">
        <w:rPr>
          <w:b/>
          <w:bCs/>
          <w:sz w:val="18"/>
          <w:szCs w:val="18"/>
        </w:rPr>
        <w:t xml:space="preserve">FIGURE 5. </w:t>
      </w:r>
      <w:r w:rsidRPr="000D3BE5">
        <w:rPr>
          <w:sz w:val="18"/>
          <w:szCs w:val="18"/>
        </w:rPr>
        <w:t xml:space="preserve">Raman </w:t>
      </w:r>
      <w:r w:rsidR="00BD284B" w:rsidRPr="000D3BE5">
        <w:rPr>
          <w:sz w:val="18"/>
          <w:szCs w:val="18"/>
        </w:rPr>
        <w:t>s</w:t>
      </w:r>
      <w:r w:rsidRPr="000D3BE5">
        <w:rPr>
          <w:sz w:val="18"/>
          <w:szCs w:val="18"/>
        </w:rPr>
        <w:t xml:space="preserve">pectroscopy </w:t>
      </w:r>
      <w:r w:rsidR="00BD284B" w:rsidRPr="000D3BE5">
        <w:rPr>
          <w:sz w:val="18"/>
          <w:szCs w:val="18"/>
        </w:rPr>
        <w:t>m</w:t>
      </w:r>
      <w:r w:rsidRPr="000D3BE5">
        <w:rPr>
          <w:sz w:val="18"/>
          <w:szCs w:val="18"/>
        </w:rPr>
        <w:t>easur</w:t>
      </w:r>
      <w:r w:rsidR="0069270A" w:rsidRPr="000D3BE5">
        <w:rPr>
          <w:sz w:val="18"/>
          <w:szCs w:val="18"/>
        </w:rPr>
        <w:t>e</w:t>
      </w:r>
      <w:r w:rsidRPr="000D3BE5">
        <w:rPr>
          <w:sz w:val="18"/>
          <w:szCs w:val="18"/>
        </w:rPr>
        <w:t xml:space="preserve">ments (a) Raman </w:t>
      </w:r>
      <w:r w:rsidR="00BD284B" w:rsidRPr="000D3BE5">
        <w:rPr>
          <w:sz w:val="18"/>
          <w:szCs w:val="18"/>
        </w:rPr>
        <w:t>s</w:t>
      </w:r>
      <w:r w:rsidRPr="000D3BE5">
        <w:rPr>
          <w:sz w:val="18"/>
          <w:szCs w:val="18"/>
        </w:rPr>
        <w:t>pectrum at 3400 – 50 cm</w:t>
      </w:r>
      <w:r w:rsidRPr="000D3BE5">
        <w:rPr>
          <w:sz w:val="18"/>
          <w:szCs w:val="18"/>
          <w:vertAlign w:val="superscript"/>
        </w:rPr>
        <w:t>-1</w:t>
      </w:r>
      <w:r w:rsidRPr="000D3BE5">
        <w:rPr>
          <w:sz w:val="18"/>
          <w:szCs w:val="18"/>
        </w:rPr>
        <w:t xml:space="preserve">, (b) Raman </w:t>
      </w:r>
      <w:r w:rsidR="00BD284B" w:rsidRPr="000D3BE5">
        <w:rPr>
          <w:sz w:val="18"/>
          <w:szCs w:val="18"/>
        </w:rPr>
        <w:t>s</w:t>
      </w:r>
      <w:r w:rsidRPr="000D3BE5">
        <w:rPr>
          <w:sz w:val="18"/>
          <w:szCs w:val="18"/>
        </w:rPr>
        <w:t>pectrum at 200 – 50 cm</w:t>
      </w:r>
      <w:r w:rsidRPr="000D3BE5">
        <w:rPr>
          <w:sz w:val="18"/>
          <w:szCs w:val="18"/>
          <w:vertAlign w:val="superscript"/>
        </w:rPr>
        <w:t>-1</w:t>
      </w:r>
      <w:r w:rsidRPr="000D3BE5">
        <w:rPr>
          <w:sz w:val="18"/>
          <w:szCs w:val="18"/>
        </w:rPr>
        <w:t xml:space="preserve">, (c) Optic </w:t>
      </w:r>
      <w:r w:rsidR="00BD284B" w:rsidRPr="000D3BE5">
        <w:rPr>
          <w:sz w:val="18"/>
          <w:szCs w:val="18"/>
        </w:rPr>
        <w:t>r</w:t>
      </w:r>
      <w:r w:rsidRPr="000D3BE5">
        <w:rPr>
          <w:sz w:val="18"/>
          <w:szCs w:val="18"/>
        </w:rPr>
        <w:t>egion</w:t>
      </w:r>
      <w:r w:rsidR="00F070EE" w:rsidRPr="000D3BE5">
        <w:rPr>
          <w:sz w:val="18"/>
          <w:szCs w:val="18"/>
        </w:rPr>
        <w:t xml:space="preserve"> of CsCu</w:t>
      </w:r>
      <w:r w:rsidR="00F070EE" w:rsidRPr="000D3BE5">
        <w:rPr>
          <w:sz w:val="18"/>
          <w:szCs w:val="18"/>
          <w:vertAlign w:val="subscript"/>
        </w:rPr>
        <w:t>2</w:t>
      </w:r>
      <w:r w:rsidR="00F070EE" w:rsidRPr="000D3BE5">
        <w:rPr>
          <w:sz w:val="18"/>
          <w:szCs w:val="18"/>
        </w:rPr>
        <w:t>I</w:t>
      </w:r>
      <w:r w:rsidR="00F070EE" w:rsidRPr="000D3BE5">
        <w:rPr>
          <w:sz w:val="18"/>
          <w:szCs w:val="18"/>
          <w:vertAlign w:val="subscript"/>
        </w:rPr>
        <w:t>3</w:t>
      </w:r>
      <w:r w:rsidR="000E6185" w:rsidRPr="000D3BE5">
        <w:rPr>
          <w:sz w:val="18"/>
          <w:szCs w:val="18"/>
        </w:rPr>
        <w:t>-</w:t>
      </w:r>
      <w:r w:rsidR="00F070EE" w:rsidRPr="000D3BE5">
        <w:rPr>
          <w:sz w:val="18"/>
          <w:szCs w:val="18"/>
        </w:rPr>
        <w:t xml:space="preserve">PS </w:t>
      </w:r>
      <w:r w:rsidR="0069270A" w:rsidRPr="000D3BE5">
        <w:rPr>
          <w:sz w:val="18"/>
          <w:szCs w:val="18"/>
        </w:rPr>
        <w:t>n</w:t>
      </w:r>
      <w:r w:rsidR="00F070EE" w:rsidRPr="000D3BE5">
        <w:rPr>
          <w:sz w:val="18"/>
          <w:szCs w:val="18"/>
        </w:rPr>
        <w:t>anofiber</w:t>
      </w:r>
      <w:r w:rsidR="0069270A" w:rsidRPr="000D3BE5">
        <w:rPr>
          <w:sz w:val="18"/>
          <w:szCs w:val="18"/>
        </w:rPr>
        <w:t>s</w:t>
      </w:r>
      <w:r w:rsidRPr="000D3BE5">
        <w:rPr>
          <w:sz w:val="18"/>
          <w:szCs w:val="18"/>
        </w:rPr>
        <w:t xml:space="preserve">, </w:t>
      </w:r>
      <w:r w:rsidR="00647CDA" w:rsidRPr="000D3BE5">
        <w:rPr>
          <w:sz w:val="18"/>
          <w:szCs w:val="18"/>
        </w:rPr>
        <w:t xml:space="preserve">(d) Mapping </w:t>
      </w:r>
      <w:r w:rsidR="00BD284B" w:rsidRPr="000D3BE5">
        <w:rPr>
          <w:sz w:val="18"/>
          <w:szCs w:val="18"/>
        </w:rPr>
        <w:t>a</w:t>
      </w:r>
      <w:r w:rsidR="00647CDA" w:rsidRPr="000D3BE5">
        <w:rPr>
          <w:sz w:val="18"/>
          <w:szCs w:val="18"/>
        </w:rPr>
        <w:t>nalysis</w:t>
      </w:r>
      <w:r w:rsidR="00F070EE" w:rsidRPr="000D3BE5">
        <w:rPr>
          <w:sz w:val="18"/>
          <w:szCs w:val="18"/>
        </w:rPr>
        <w:t xml:space="preserve"> of CsCu</w:t>
      </w:r>
      <w:r w:rsidR="00F070EE" w:rsidRPr="000D3BE5">
        <w:rPr>
          <w:sz w:val="18"/>
          <w:szCs w:val="18"/>
          <w:vertAlign w:val="subscript"/>
        </w:rPr>
        <w:t>2</w:t>
      </w:r>
      <w:r w:rsidR="00F070EE" w:rsidRPr="000D3BE5">
        <w:rPr>
          <w:sz w:val="18"/>
          <w:szCs w:val="18"/>
        </w:rPr>
        <w:t>I</w:t>
      </w:r>
      <w:r w:rsidR="00F070EE" w:rsidRPr="000D3BE5">
        <w:rPr>
          <w:sz w:val="18"/>
          <w:szCs w:val="18"/>
          <w:vertAlign w:val="subscript"/>
        </w:rPr>
        <w:t>3</w:t>
      </w:r>
      <w:r w:rsidR="000E6185" w:rsidRPr="000D3BE5">
        <w:rPr>
          <w:sz w:val="18"/>
          <w:szCs w:val="18"/>
        </w:rPr>
        <w:t>-</w:t>
      </w:r>
      <w:r w:rsidR="00F070EE" w:rsidRPr="000D3BE5">
        <w:rPr>
          <w:sz w:val="18"/>
          <w:szCs w:val="18"/>
        </w:rPr>
        <w:t xml:space="preserve">PS </w:t>
      </w:r>
      <w:r w:rsidR="0072648C" w:rsidRPr="000D3BE5">
        <w:rPr>
          <w:sz w:val="18"/>
          <w:szCs w:val="18"/>
        </w:rPr>
        <w:t>n</w:t>
      </w:r>
      <w:r w:rsidR="00F070EE" w:rsidRPr="000D3BE5">
        <w:rPr>
          <w:sz w:val="18"/>
          <w:szCs w:val="18"/>
        </w:rPr>
        <w:t>anofiber</w:t>
      </w:r>
      <w:r w:rsidR="0072648C" w:rsidRPr="000D3BE5">
        <w:rPr>
          <w:sz w:val="18"/>
          <w:szCs w:val="18"/>
        </w:rPr>
        <w:t>s</w:t>
      </w:r>
      <w:r w:rsidR="00647CDA" w:rsidRPr="000D3BE5">
        <w:rPr>
          <w:sz w:val="18"/>
          <w:szCs w:val="18"/>
        </w:rPr>
        <w:t xml:space="preserve">, (e) Results </w:t>
      </w:r>
      <w:r w:rsidR="00BD284B" w:rsidRPr="000D3BE5">
        <w:rPr>
          <w:sz w:val="18"/>
          <w:szCs w:val="18"/>
        </w:rPr>
        <w:t>m</w:t>
      </w:r>
      <w:r w:rsidR="00F070EE" w:rsidRPr="000D3BE5">
        <w:rPr>
          <w:sz w:val="18"/>
          <w:szCs w:val="18"/>
        </w:rPr>
        <w:t>apping of CsCu</w:t>
      </w:r>
      <w:r w:rsidR="00F070EE" w:rsidRPr="000D3BE5">
        <w:rPr>
          <w:sz w:val="18"/>
          <w:szCs w:val="18"/>
          <w:vertAlign w:val="subscript"/>
        </w:rPr>
        <w:t>2</w:t>
      </w:r>
      <w:r w:rsidR="00F070EE" w:rsidRPr="000D3BE5">
        <w:rPr>
          <w:sz w:val="18"/>
          <w:szCs w:val="18"/>
        </w:rPr>
        <w:t>I</w:t>
      </w:r>
      <w:r w:rsidR="00F070EE" w:rsidRPr="000D3BE5">
        <w:rPr>
          <w:sz w:val="18"/>
          <w:szCs w:val="18"/>
          <w:vertAlign w:val="subscript"/>
        </w:rPr>
        <w:t>3</w:t>
      </w:r>
      <w:r w:rsidR="000E6185" w:rsidRPr="000D3BE5">
        <w:rPr>
          <w:sz w:val="18"/>
          <w:szCs w:val="18"/>
        </w:rPr>
        <w:t>-</w:t>
      </w:r>
      <w:r w:rsidR="00F070EE" w:rsidRPr="000D3BE5">
        <w:rPr>
          <w:sz w:val="18"/>
          <w:szCs w:val="18"/>
        </w:rPr>
        <w:t xml:space="preserve">PS </w:t>
      </w:r>
      <w:r w:rsidR="0069270A" w:rsidRPr="000D3BE5">
        <w:rPr>
          <w:sz w:val="18"/>
          <w:szCs w:val="18"/>
        </w:rPr>
        <w:t>n</w:t>
      </w:r>
      <w:r w:rsidR="00F070EE" w:rsidRPr="000D3BE5">
        <w:rPr>
          <w:sz w:val="18"/>
          <w:szCs w:val="18"/>
        </w:rPr>
        <w:t>anofiber</w:t>
      </w:r>
      <w:r w:rsidR="0069270A" w:rsidRPr="000D3BE5">
        <w:rPr>
          <w:sz w:val="18"/>
          <w:szCs w:val="18"/>
        </w:rPr>
        <w:t>s</w:t>
      </w:r>
      <w:r w:rsidR="00F070EE" w:rsidRPr="000D3BE5">
        <w:rPr>
          <w:sz w:val="18"/>
          <w:szCs w:val="18"/>
        </w:rPr>
        <w:t xml:space="preserve"> </w:t>
      </w:r>
      <w:r w:rsidR="00647CDA" w:rsidRPr="000D3BE5">
        <w:rPr>
          <w:sz w:val="18"/>
          <w:szCs w:val="18"/>
        </w:rPr>
        <w:t xml:space="preserve">with </w:t>
      </w:r>
      <w:r w:rsidR="00BD284B" w:rsidRPr="000D3BE5">
        <w:rPr>
          <w:sz w:val="18"/>
          <w:szCs w:val="18"/>
        </w:rPr>
        <w:t>s</w:t>
      </w:r>
      <w:r w:rsidR="00647CDA" w:rsidRPr="000D3BE5">
        <w:rPr>
          <w:sz w:val="18"/>
          <w:szCs w:val="18"/>
        </w:rPr>
        <w:t xml:space="preserve">cale </w:t>
      </w:r>
      <w:r w:rsidR="00BD284B" w:rsidRPr="000D3BE5">
        <w:rPr>
          <w:sz w:val="18"/>
          <w:szCs w:val="18"/>
        </w:rPr>
        <w:t>b</w:t>
      </w:r>
      <w:r w:rsidR="00647CDA" w:rsidRPr="000D3BE5">
        <w:rPr>
          <w:sz w:val="18"/>
          <w:szCs w:val="18"/>
        </w:rPr>
        <w:t>ar.</w:t>
      </w:r>
    </w:p>
    <w:p w14:paraId="730EF040" w14:textId="4DAE6881" w:rsidR="00900AF8" w:rsidRPr="00D74B9C" w:rsidRDefault="00D905B2" w:rsidP="00D905B2">
      <w:pPr>
        <w:rPr>
          <w:sz w:val="20"/>
        </w:rPr>
      </w:pPr>
      <w:r w:rsidRPr="00D74B9C">
        <w:rPr>
          <w:sz w:val="20"/>
        </w:rPr>
        <w:br w:type="page"/>
      </w:r>
    </w:p>
    <w:p w14:paraId="1E4ADB39" w14:textId="036E90B7" w:rsidR="009D0E26" w:rsidRPr="00D74B9C" w:rsidRDefault="009D0E26" w:rsidP="00C0261E">
      <w:pPr>
        <w:spacing w:before="240" w:after="240"/>
        <w:jc w:val="center"/>
        <w:rPr>
          <w:b/>
          <w:bCs/>
          <w:szCs w:val="24"/>
        </w:rPr>
      </w:pPr>
      <w:r w:rsidRPr="00D74B9C">
        <w:rPr>
          <w:b/>
          <w:bCs/>
          <w:szCs w:val="24"/>
        </w:rPr>
        <w:lastRenderedPageBreak/>
        <w:t>X-Ray Diffraction (XRD)</w:t>
      </w:r>
    </w:p>
    <w:p w14:paraId="0FE908A5" w14:textId="4B2C1406" w:rsidR="00C0261E" w:rsidRPr="00D74B9C" w:rsidRDefault="00C0261E" w:rsidP="00C0261E">
      <w:pPr>
        <w:spacing w:before="240" w:after="240"/>
        <w:ind w:firstLine="284"/>
        <w:jc w:val="both"/>
        <w:rPr>
          <w:sz w:val="20"/>
        </w:rPr>
      </w:pPr>
      <w:r w:rsidRPr="00D74B9C">
        <w:rPr>
          <w:sz w:val="20"/>
        </w:rPr>
        <w:t>The crystal structures of CsCu</w:t>
      </w:r>
      <w:r w:rsidRPr="00D74B9C">
        <w:rPr>
          <w:sz w:val="20"/>
          <w:vertAlign w:val="subscript"/>
        </w:rPr>
        <w:t>2</w:t>
      </w:r>
      <w:r w:rsidRPr="00D74B9C">
        <w:rPr>
          <w:sz w:val="20"/>
        </w:rPr>
        <w:t>I</w:t>
      </w:r>
      <w:r w:rsidRPr="00D74B9C">
        <w:rPr>
          <w:sz w:val="20"/>
          <w:vertAlign w:val="subscript"/>
        </w:rPr>
        <w:t>3</w:t>
      </w:r>
      <w:r w:rsidRPr="00D74B9C">
        <w:rPr>
          <w:sz w:val="20"/>
        </w:rPr>
        <w:t>, polystyrene, and CsCu</w:t>
      </w:r>
      <w:r w:rsidRPr="00D74B9C">
        <w:rPr>
          <w:sz w:val="20"/>
          <w:vertAlign w:val="subscript"/>
        </w:rPr>
        <w:t>2</w:t>
      </w:r>
      <w:r w:rsidRPr="00D74B9C">
        <w:rPr>
          <w:sz w:val="20"/>
        </w:rPr>
        <w:t>I</w:t>
      </w:r>
      <w:r w:rsidRPr="00D74B9C">
        <w:rPr>
          <w:sz w:val="20"/>
          <w:vertAlign w:val="subscript"/>
        </w:rPr>
        <w:t>3</w:t>
      </w:r>
      <w:r w:rsidR="000E6185" w:rsidRPr="00D74B9C">
        <w:rPr>
          <w:sz w:val="20"/>
        </w:rPr>
        <w:t>-</w:t>
      </w:r>
      <w:r w:rsidRPr="00D74B9C">
        <w:rPr>
          <w:sz w:val="20"/>
        </w:rPr>
        <w:t xml:space="preserve">PS nanofibers were identified using XRD, as depicted in Fig. </w:t>
      </w:r>
      <w:r w:rsidR="00900AF8" w:rsidRPr="00D74B9C">
        <w:rPr>
          <w:sz w:val="20"/>
        </w:rPr>
        <w:t>6</w:t>
      </w:r>
      <w:r w:rsidRPr="00D74B9C">
        <w:rPr>
          <w:sz w:val="20"/>
        </w:rPr>
        <w:t xml:space="preserve">. Fig. </w:t>
      </w:r>
      <w:r w:rsidR="00900AF8" w:rsidRPr="00D74B9C">
        <w:rPr>
          <w:sz w:val="20"/>
        </w:rPr>
        <w:t>6</w:t>
      </w:r>
      <w:r w:rsidRPr="00D74B9C">
        <w:rPr>
          <w:sz w:val="20"/>
        </w:rPr>
        <w:t>a illustrates the typical crystal structures of polystyrene and CsCu</w:t>
      </w:r>
      <w:r w:rsidRPr="00D74B9C">
        <w:rPr>
          <w:sz w:val="20"/>
          <w:vertAlign w:val="subscript"/>
        </w:rPr>
        <w:t>2</w:t>
      </w:r>
      <w:r w:rsidRPr="00D74B9C">
        <w:rPr>
          <w:sz w:val="20"/>
        </w:rPr>
        <w:t>I</w:t>
      </w:r>
      <w:r w:rsidRPr="00D74B9C">
        <w:rPr>
          <w:sz w:val="20"/>
          <w:vertAlign w:val="subscript"/>
        </w:rPr>
        <w:t>3</w:t>
      </w:r>
      <w:r w:rsidRPr="00D74B9C">
        <w:rPr>
          <w:sz w:val="20"/>
        </w:rPr>
        <w:t>. The diffraction pattern obtained from CsCu</w:t>
      </w:r>
      <w:r w:rsidRPr="00D74B9C">
        <w:rPr>
          <w:sz w:val="20"/>
          <w:vertAlign w:val="subscript"/>
        </w:rPr>
        <w:t>2</w:t>
      </w:r>
      <w:r w:rsidRPr="00D74B9C">
        <w:rPr>
          <w:sz w:val="20"/>
        </w:rPr>
        <w:t>I</w:t>
      </w:r>
      <w:r w:rsidRPr="00D74B9C">
        <w:rPr>
          <w:sz w:val="20"/>
          <w:vertAlign w:val="subscript"/>
        </w:rPr>
        <w:t>3</w:t>
      </w:r>
      <w:r w:rsidRPr="00D74B9C">
        <w:rPr>
          <w:sz w:val="20"/>
        </w:rPr>
        <w:t xml:space="preserve"> matches well with the diffraction pattern of CsCu</w:t>
      </w:r>
      <w:r w:rsidRPr="00D74B9C">
        <w:rPr>
          <w:sz w:val="20"/>
          <w:vertAlign w:val="subscript"/>
        </w:rPr>
        <w:t>2</w:t>
      </w:r>
      <w:r w:rsidRPr="00D74B9C">
        <w:rPr>
          <w:sz w:val="20"/>
        </w:rPr>
        <w:t>I</w:t>
      </w:r>
      <w:r w:rsidRPr="00D74B9C">
        <w:rPr>
          <w:sz w:val="20"/>
          <w:vertAlign w:val="subscript"/>
        </w:rPr>
        <w:t>3</w:t>
      </w:r>
      <w:r w:rsidRPr="00D74B9C">
        <w:rPr>
          <w:sz w:val="20"/>
        </w:rPr>
        <w:t xml:space="preserve"> reported in previous studies and with crystallographic databases for the orthorhombic structure with space group Cmcm of CsCu</w:t>
      </w:r>
      <w:r w:rsidRPr="00D74B9C">
        <w:rPr>
          <w:sz w:val="20"/>
          <w:vertAlign w:val="subscript"/>
        </w:rPr>
        <w:t>2</w:t>
      </w:r>
      <w:r w:rsidRPr="00D74B9C">
        <w:rPr>
          <w:sz w:val="20"/>
        </w:rPr>
        <w:t>I</w:t>
      </w:r>
      <w:r w:rsidRPr="00D74B9C">
        <w:rPr>
          <w:sz w:val="20"/>
          <w:vertAlign w:val="subscript"/>
        </w:rPr>
        <w:t>3</w:t>
      </w:r>
      <w:r w:rsidRPr="00D74B9C">
        <w:rPr>
          <w:sz w:val="20"/>
        </w:rPr>
        <w:t xml:space="preserve"> (PDF#45-0076). The diffraction peaks corresponding to 2θ </w:t>
      </w:r>
      <w:r w:rsidR="0072648C" w:rsidRPr="00D74B9C">
        <w:rPr>
          <w:sz w:val="20"/>
        </w:rPr>
        <w:t xml:space="preserve">10.7º, 13.4º, 21.9º, 26.1º, 27.1º, 42.9º, and 44º </w:t>
      </w:r>
      <w:r w:rsidRPr="00D74B9C">
        <w:rPr>
          <w:sz w:val="20"/>
        </w:rPr>
        <w:t>respectively align with the (110), (020), (220), (221), (040), (350), and (440) planes</w:t>
      </w:r>
      <w:r w:rsidR="000D3BE5">
        <w:rPr>
          <w:sz w:val="20"/>
        </w:rPr>
        <w:t xml:space="preserve"> [3, 28]</w:t>
      </w:r>
      <w:r w:rsidRPr="00D74B9C">
        <w:rPr>
          <w:sz w:val="20"/>
        </w:rPr>
        <w:t xml:space="preserve">. In contrast, the XRD pattern of PS exhibits a characteristic amorphous pattern, typical of polymer materials. The XRD pattern reveals polystyrene, evidenced by two main peaks in the range of </w:t>
      </w:r>
      <w:r w:rsidR="0072648C" w:rsidRPr="00D74B9C">
        <w:rPr>
          <w:sz w:val="20"/>
        </w:rPr>
        <w:t>7-12º</w:t>
      </w:r>
      <w:r w:rsidR="0072648C" w:rsidRPr="00D74B9C" w:rsidDel="00B63161">
        <w:rPr>
          <w:sz w:val="20"/>
        </w:rPr>
        <w:t xml:space="preserve"> </w:t>
      </w:r>
      <w:r w:rsidR="0072648C" w:rsidRPr="00D74B9C">
        <w:rPr>
          <w:sz w:val="20"/>
        </w:rPr>
        <w:t xml:space="preserve"> and 17-21º. </w:t>
      </w:r>
      <w:r w:rsidRPr="00D74B9C">
        <w:rPr>
          <w:sz w:val="20"/>
        </w:rPr>
        <w:t>The first peak is associated with polymerization peaks correlated with intermolecular backbone-backbone correlation and side group size, related to the polymer chain arrangement absent in structures with small molar mass like styrene and benzene. The second peak corresponds to an amorphous halo correlated with van der Waals distance</w:t>
      </w:r>
      <w:r w:rsidR="000D3BE5">
        <w:rPr>
          <w:sz w:val="20"/>
        </w:rPr>
        <w:t xml:space="preserve"> [19, 29]</w:t>
      </w:r>
      <w:r w:rsidRPr="00D74B9C">
        <w:rPr>
          <w:sz w:val="20"/>
        </w:rPr>
        <w:t>. In the CsCu</w:t>
      </w:r>
      <w:r w:rsidRPr="00D74B9C">
        <w:rPr>
          <w:sz w:val="20"/>
          <w:vertAlign w:val="subscript"/>
        </w:rPr>
        <w:t>2</w:t>
      </w:r>
      <w:r w:rsidRPr="00D74B9C">
        <w:rPr>
          <w:sz w:val="20"/>
        </w:rPr>
        <w:t>I</w:t>
      </w:r>
      <w:r w:rsidRPr="00D74B9C">
        <w:rPr>
          <w:sz w:val="20"/>
          <w:vertAlign w:val="subscript"/>
        </w:rPr>
        <w:t>3</w:t>
      </w:r>
      <w:r w:rsidRPr="00D74B9C">
        <w:rPr>
          <w:sz w:val="20"/>
        </w:rPr>
        <w:t xml:space="preserve"> composite material, a unique diffraction pattern is observed, dominated by amorphous patterns, yet exhibiting one peak with significant intensity at 2θ = </w:t>
      </w:r>
      <w:r w:rsidR="0072648C" w:rsidRPr="00D74B9C">
        <w:rPr>
          <w:sz w:val="20"/>
        </w:rPr>
        <w:t>26.13º</w:t>
      </w:r>
      <w:r w:rsidRPr="00D74B9C">
        <w:rPr>
          <w:sz w:val="20"/>
        </w:rPr>
        <w:t>. This pattern closely resembles the diffraction pattern of pure CsCu</w:t>
      </w:r>
      <w:r w:rsidRPr="00D74B9C">
        <w:rPr>
          <w:sz w:val="20"/>
          <w:vertAlign w:val="subscript"/>
        </w:rPr>
        <w:t>2</w:t>
      </w:r>
      <w:r w:rsidRPr="00D74B9C">
        <w:rPr>
          <w:sz w:val="20"/>
        </w:rPr>
        <w:t>I</w:t>
      </w:r>
      <w:r w:rsidRPr="00D74B9C">
        <w:rPr>
          <w:sz w:val="20"/>
          <w:vertAlign w:val="subscript"/>
        </w:rPr>
        <w:t>3</w:t>
      </w:r>
      <w:r w:rsidRPr="00D74B9C">
        <w:rPr>
          <w:sz w:val="20"/>
        </w:rPr>
        <w:t xml:space="preserve"> at 2θ = 26.1</w:t>
      </w:r>
      <w:r w:rsidR="0072648C" w:rsidRPr="00D74B9C">
        <w:rPr>
          <w:sz w:val="20"/>
        </w:rPr>
        <w:t>º</w:t>
      </w:r>
      <w:r w:rsidRPr="00D74B9C">
        <w:rPr>
          <w:sz w:val="20"/>
        </w:rPr>
        <w:t xml:space="preserve"> with the highest intensity, indicating successful integration of CsCu</w:t>
      </w:r>
      <w:r w:rsidRPr="00D74B9C">
        <w:rPr>
          <w:sz w:val="20"/>
          <w:vertAlign w:val="subscript"/>
        </w:rPr>
        <w:t>2</w:t>
      </w:r>
      <w:r w:rsidRPr="00D74B9C">
        <w:rPr>
          <w:sz w:val="20"/>
        </w:rPr>
        <w:t>I</w:t>
      </w:r>
      <w:r w:rsidRPr="00D74B9C">
        <w:rPr>
          <w:sz w:val="20"/>
          <w:vertAlign w:val="subscript"/>
        </w:rPr>
        <w:t>3</w:t>
      </w:r>
      <w:r w:rsidRPr="00D74B9C">
        <w:rPr>
          <w:sz w:val="20"/>
        </w:rPr>
        <w:t xml:space="preserve"> into polystyrene nanofibers. Additionally, the diffraction pattern reveals low-intensity peaks, still dominated by the amorphous state, attributed to polystyrene as the polymer substrate and rapid phase transition from solution to solid nanofibers during the electrospinning process. We further analyzed the sample by conducting Rietveld refinement (</w:t>
      </w:r>
      <w:r w:rsidR="0072648C" w:rsidRPr="00D74B9C">
        <w:rPr>
          <w:sz w:val="20"/>
        </w:rPr>
        <w:t>F</w:t>
      </w:r>
      <w:r w:rsidRPr="00D74B9C">
        <w:rPr>
          <w:sz w:val="20"/>
        </w:rPr>
        <w:t xml:space="preserve">ig. </w:t>
      </w:r>
      <w:r w:rsidR="00900AF8" w:rsidRPr="00D74B9C">
        <w:rPr>
          <w:sz w:val="20"/>
        </w:rPr>
        <w:t>6</w:t>
      </w:r>
      <w:r w:rsidRPr="00D74B9C">
        <w:rPr>
          <w:sz w:val="20"/>
        </w:rPr>
        <w:t>b), simultaneously considering two phases: the styrene phase and the CsCu</w:t>
      </w:r>
      <w:r w:rsidRPr="00D74B9C">
        <w:rPr>
          <w:sz w:val="20"/>
          <w:vertAlign w:val="subscript"/>
        </w:rPr>
        <w:t>2</w:t>
      </w:r>
      <w:r w:rsidRPr="00D74B9C">
        <w:rPr>
          <w:sz w:val="20"/>
        </w:rPr>
        <w:t>I</w:t>
      </w:r>
      <w:r w:rsidRPr="00D74B9C">
        <w:rPr>
          <w:sz w:val="20"/>
          <w:vertAlign w:val="subscript"/>
        </w:rPr>
        <w:t>3</w:t>
      </w:r>
      <w:r w:rsidRPr="00D74B9C">
        <w:rPr>
          <w:sz w:val="20"/>
        </w:rPr>
        <w:t xml:space="preserve"> phase. The refinement results indicate a good fit with the presence of two phases as references, yielding </w:t>
      </w:r>
      <w:r w:rsidR="00B405A0" w:rsidRPr="00D74B9C">
        <w:rPr>
          <w:sz w:val="20"/>
        </w:rPr>
        <w:t>R</w:t>
      </w:r>
      <w:r w:rsidR="00B405A0" w:rsidRPr="00D74B9C">
        <w:rPr>
          <w:sz w:val="20"/>
          <w:vertAlign w:val="subscript"/>
        </w:rPr>
        <w:t>wp</w:t>
      </w:r>
      <w:r w:rsidR="00B405A0" w:rsidRPr="00D74B9C">
        <w:rPr>
          <w:sz w:val="20"/>
        </w:rPr>
        <w:t xml:space="preserve"> = 78.8, and Chi</w:t>
      </w:r>
      <w:r w:rsidR="00B405A0" w:rsidRPr="00D74B9C">
        <w:rPr>
          <w:sz w:val="20"/>
          <w:vertAlign w:val="subscript"/>
        </w:rPr>
        <w:t>square</w:t>
      </w:r>
      <w:r w:rsidR="00B405A0" w:rsidRPr="00D74B9C">
        <w:rPr>
          <w:sz w:val="20"/>
        </w:rPr>
        <w:t xml:space="preserve"> = 2.96.</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80"/>
        <w:gridCol w:w="5080"/>
      </w:tblGrid>
      <w:tr w:rsidR="00452945" w:rsidRPr="00D74B9C" w14:paraId="78F47465" w14:textId="77777777" w:rsidTr="00491018">
        <w:trPr>
          <w:trHeight w:val="3365"/>
        </w:trPr>
        <w:tc>
          <w:tcPr>
            <w:tcW w:w="4675" w:type="dxa"/>
          </w:tcPr>
          <w:p w14:paraId="7AA1146F" w14:textId="06AD1B92" w:rsidR="00452945" w:rsidRPr="00D74B9C" w:rsidRDefault="00452945" w:rsidP="00BD284B">
            <w:pPr>
              <w:jc w:val="center"/>
              <w:rPr>
                <w:sz w:val="20"/>
              </w:rPr>
            </w:pPr>
            <w:r w:rsidRPr="00D74B9C">
              <w:rPr>
                <w:b/>
                <w:bCs/>
                <w:noProof/>
                <w:szCs w:val="24"/>
              </w:rPr>
              <w:drawing>
                <wp:inline distT="0" distB="0" distL="0" distR="0" wp14:anchorId="6D53C4DF" wp14:editId="363E7D04">
                  <wp:extent cx="2533650" cy="2010933"/>
                  <wp:effectExtent l="0" t="0" r="0" b="8890"/>
                  <wp:docPr id="1902312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312663" name="Picture 1902312663"/>
                          <pic:cNvPicPr/>
                        </pic:nvPicPr>
                        <pic:blipFill rotWithShape="1">
                          <a:blip r:embed="rId38" cstate="print">
                            <a:extLst>
                              <a:ext uri="{28A0092B-C50C-407E-A947-70E740481C1C}">
                                <a14:useLocalDpi xmlns:a14="http://schemas.microsoft.com/office/drawing/2010/main" val="0"/>
                              </a:ext>
                            </a:extLst>
                          </a:blip>
                          <a:srcRect l="8785" t="9624" r="11728" b="519"/>
                          <a:stretch/>
                        </pic:blipFill>
                        <pic:spPr bwMode="auto">
                          <a:xfrm>
                            <a:off x="0" y="0"/>
                            <a:ext cx="2540466" cy="2016342"/>
                          </a:xfrm>
                          <a:prstGeom prst="rect">
                            <a:avLst/>
                          </a:prstGeom>
                          <a:ln>
                            <a:noFill/>
                          </a:ln>
                          <a:extLst>
                            <a:ext uri="{53640926-AAD7-44D8-BBD7-CCE9431645EC}">
                              <a14:shadowObscured xmlns:a14="http://schemas.microsoft.com/office/drawing/2010/main"/>
                            </a:ext>
                          </a:extLst>
                        </pic:spPr>
                      </pic:pic>
                    </a:graphicData>
                  </a:graphic>
                </wp:inline>
              </w:drawing>
            </w:r>
            <w:r w:rsidRPr="00D74B9C">
              <w:rPr>
                <w:sz w:val="20"/>
              </w:rPr>
              <w:t>(a)</w:t>
            </w:r>
          </w:p>
        </w:tc>
        <w:tc>
          <w:tcPr>
            <w:tcW w:w="4675" w:type="dxa"/>
          </w:tcPr>
          <w:p w14:paraId="1099D7B2" w14:textId="59511C6F" w:rsidR="00452945" w:rsidRPr="00D74B9C" w:rsidRDefault="00BD284B" w:rsidP="00BD284B">
            <w:pPr>
              <w:jc w:val="center"/>
              <w:rPr>
                <w:sz w:val="20"/>
              </w:rPr>
            </w:pPr>
            <w:r w:rsidRPr="00D74B9C">
              <w:object w:dxaOrig="13039" w:dyaOrig="8503" w14:anchorId="3B568BDE">
                <v:shape id="_x0000_i1025" type="#_x0000_t75" style="width:243pt;height:159pt" o:ole="">
                  <v:imagedata r:id="rId39" o:title=""/>
                </v:shape>
                <o:OLEObject Type="Embed" ProgID="Origin95.Graph" ShapeID="_x0000_i1025" DrawAspect="Content" ObjectID="_1820947626" r:id="rId40"/>
              </w:object>
            </w:r>
            <w:r w:rsidR="00452945" w:rsidRPr="00D74B9C">
              <w:rPr>
                <w:sz w:val="20"/>
              </w:rPr>
              <w:t>(b)</w:t>
            </w:r>
          </w:p>
        </w:tc>
      </w:tr>
    </w:tbl>
    <w:p w14:paraId="70DA2E64" w14:textId="4C3BBD13" w:rsidR="00452945" w:rsidRPr="000D3BE5" w:rsidRDefault="00F11D8E" w:rsidP="00F11D8E">
      <w:pPr>
        <w:spacing w:before="240" w:after="240"/>
        <w:jc w:val="center"/>
        <w:rPr>
          <w:sz w:val="18"/>
          <w:szCs w:val="18"/>
        </w:rPr>
      </w:pPr>
      <w:r w:rsidRPr="000D3BE5">
        <w:rPr>
          <w:b/>
          <w:bCs/>
          <w:sz w:val="18"/>
          <w:szCs w:val="18"/>
        </w:rPr>
        <w:t xml:space="preserve">FIGURE </w:t>
      </w:r>
      <w:r w:rsidR="00900AF8" w:rsidRPr="000D3BE5">
        <w:rPr>
          <w:b/>
          <w:bCs/>
          <w:sz w:val="18"/>
          <w:szCs w:val="18"/>
        </w:rPr>
        <w:t>6</w:t>
      </w:r>
      <w:r w:rsidRPr="000D3BE5">
        <w:rPr>
          <w:b/>
          <w:bCs/>
          <w:sz w:val="18"/>
          <w:szCs w:val="18"/>
        </w:rPr>
        <w:t>.</w:t>
      </w:r>
      <w:r w:rsidR="007C5521" w:rsidRPr="000D3BE5">
        <w:rPr>
          <w:b/>
          <w:bCs/>
          <w:sz w:val="18"/>
          <w:szCs w:val="18"/>
        </w:rPr>
        <w:t xml:space="preserve"> </w:t>
      </w:r>
      <w:r w:rsidR="007C5521" w:rsidRPr="000D3BE5">
        <w:rPr>
          <w:sz w:val="18"/>
          <w:szCs w:val="18"/>
        </w:rPr>
        <w:t xml:space="preserve">(a) XRD </w:t>
      </w:r>
      <w:r w:rsidR="00BD284B" w:rsidRPr="000D3BE5">
        <w:rPr>
          <w:sz w:val="18"/>
          <w:szCs w:val="18"/>
        </w:rPr>
        <w:t>p</w:t>
      </w:r>
      <w:r w:rsidR="007C5521" w:rsidRPr="000D3BE5">
        <w:rPr>
          <w:sz w:val="18"/>
          <w:szCs w:val="18"/>
        </w:rPr>
        <w:t xml:space="preserve">atterns, (b) Rietveld </w:t>
      </w:r>
      <w:r w:rsidR="00BD284B" w:rsidRPr="000D3BE5">
        <w:rPr>
          <w:sz w:val="18"/>
          <w:szCs w:val="18"/>
        </w:rPr>
        <w:t>r</w:t>
      </w:r>
      <w:r w:rsidR="007C5521" w:rsidRPr="000D3BE5">
        <w:rPr>
          <w:sz w:val="18"/>
          <w:szCs w:val="18"/>
        </w:rPr>
        <w:t>efinement of CsCu</w:t>
      </w:r>
      <w:r w:rsidR="007C5521" w:rsidRPr="000D3BE5">
        <w:rPr>
          <w:sz w:val="18"/>
          <w:szCs w:val="18"/>
          <w:vertAlign w:val="subscript"/>
        </w:rPr>
        <w:t>2</w:t>
      </w:r>
      <w:r w:rsidR="007C5521" w:rsidRPr="000D3BE5">
        <w:rPr>
          <w:sz w:val="18"/>
          <w:szCs w:val="18"/>
        </w:rPr>
        <w:t>I</w:t>
      </w:r>
      <w:r w:rsidR="007C5521" w:rsidRPr="000D3BE5">
        <w:rPr>
          <w:sz w:val="18"/>
          <w:szCs w:val="18"/>
          <w:vertAlign w:val="subscript"/>
        </w:rPr>
        <w:t>3</w:t>
      </w:r>
      <w:r w:rsidR="000E6185" w:rsidRPr="000D3BE5">
        <w:rPr>
          <w:sz w:val="18"/>
          <w:szCs w:val="18"/>
        </w:rPr>
        <w:t>-</w:t>
      </w:r>
      <w:r w:rsidR="007C5521" w:rsidRPr="000D3BE5">
        <w:rPr>
          <w:sz w:val="18"/>
          <w:szCs w:val="18"/>
        </w:rPr>
        <w:t xml:space="preserve">PS </w:t>
      </w:r>
      <w:r w:rsidR="0069270A" w:rsidRPr="000D3BE5">
        <w:rPr>
          <w:sz w:val="18"/>
          <w:szCs w:val="18"/>
        </w:rPr>
        <w:t>n</w:t>
      </w:r>
      <w:r w:rsidR="007C5521" w:rsidRPr="000D3BE5">
        <w:rPr>
          <w:sz w:val="18"/>
          <w:szCs w:val="18"/>
        </w:rPr>
        <w:t>anofiber</w:t>
      </w:r>
      <w:r w:rsidR="0069270A" w:rsidRPr="000D3BE5">
        <w:rPr>
          <w:sz w:val="18"/>
          <w:szCs w:val="18"/>
        </w:rPr>
        <w:t>s</w:t>
      </w:r>
      <w:r w:rsidR="007C5521" w:rsidRPr="000D3BE5">
        <w:rPr>
          <w:sz w:val="18"/>
          <w:szCs w:val="18"/>
        </w:rPr>
        <w:t>.</w:t>
      </w:r>
    </w:p>
    <w:p w14:paraId="62956B3C" w14:textId="77777777" w:rsidR="008A23BA" w:rsidRPr="00D74B9C" w:rsidRDefault="008A23BA" w:rsidP="008A23BA">
      <w:pPr>
        <w:spacing w:before="240" w:after="240"/>
        <w:ind w:firstLine="284"/>
        <w:jc w:val="center"/>
        <w:rPr>
          <w:b/>
          <w:bCs/>
          <w:szCs w:val="24"/>
        </w:rPr>
      </w:pPr>
      <w:r w:rsidRPr="00D74B9C">
        <w:rPr>
          <w:b/>
          <w:bCs/>
          <w:szCs w:val="24"/>
        </w:rPr>
        <w:t>CONCLUSION</w:t>
      </w:r>
    </w:p>
    <w:p w14:paraId="080ADE2E" w14:textId="051747B3" w:rsidR="00BD12F5" w:rsidRPr="00D74B9C" w:rsidRDefault="00BB05EB" w:rsidP="00AF0D35">
      <w:pPr>
        <w:spacing w:before="240" w:after="240"/>
        <w:ind w:firstLine="284"/>
        <w:jc w:val="both"/>
        <w:rPr>
          <w:sz w:val="20"/>
        </w:rPr>
      </w:pPr>
      <w:r w:rsidRPr="00D74B9C">
        <w:rPr>
          <w:sz w:val="20"/>
        </w:rPr>
        <w:t>CsCu</w:t>
      </w:r>
      <w:r w:rsidRPr="00D74B9C">
        <w:rPr>
          <w:sz w:val="20"/>
          <w:vertAlign w:val="subscript"/>
        </w:rPr>
        <w:t>2</w:t>
      </w:r>
      <w:r w:rsidRPr="00D74B9C">
        <w:rPr>
          <w:sz w:val="20"/>
        </w:rPr>
        <w:t>I</w:t>
      </w:r>
      <w:r w:rsidRPr="00D74B9C">
        <w:rPr>
          <w:sz w:val="20"/>
          <w:vertAlign w:val="subscript"/>
        </w:rPr>
        <w:t>3</w:t>
      </w:r>
      <w:r w:rsidRPr="00D74B9C">
        <w:rPr>
          <w:sz w:val="20"/>
        </w:rPr>
        <w:t xml:space="preserve"> embedded in polymer nanofibers presents new development potential for optoelectronic device applications. We successfully integrated CsCu</w:t>
      </w:r>
      <w:r w:rsidRPr="00D74B9C">
        <w:rPr>
          <w:sz w:val="20"/>
          <w:vertAlign w:val="subscript"/>
        </w:rPr>
        <w:t>2</w:t>
      </w:r>
      <w:r w:rsidRPr="00D74B9C">
        <w:rPr>
          <w:sz w:val="20"/>
        </w:rPr>
        <w:t>I</w:t>
      </w:r>
      <w:r w:rsidRPr="00D74B9C">
        <w:rPr>
          <w:sz w:val="20"/>
          <w:vertAlign w:val="subscript"/>
        </w:rPr>
        <w:t>3</w:t>
      </w:r>
      <w:r w:rsidRPr="00D74B9C">
        <w:rPr>
          <w:sz w:val="20"/>
        </w:rPr>
        <w:t xml:space="preserve"> with polystyrene into a unified material in the form of nanofibers. The fabrication of these nanofibers using electrospinning techniques requires careful consideration of factors influencing the uniformity of the fiber shape. Concentration, as one of the key parameters, indicates that higher concentrations result in more uniform and smoother fibers</w:t>
      </w:r>
      <w:r w:rsidR="009270DC" w:rsidRPr="00D74B9C">
        <w:t xml:space="preserve">, </w:t>
      </w:r>
      <w:r w:rsidR="009270DC" w:rsidRPr="00D74B9C">
        <w:rPr>
          <w:sz w:val="20"/>
          <w:szCs w:val="16"/>
        </w:rPr>
        <w:t>a</w:t>
      </w:r>
      <w:r w:rsidR="009270DC" w:rsidRPr="00D74B9C">
        <w:rPr>
          <w:sz w:val="20"/>
        </w:rPr>
        <w:t xml:space="preserve">nd influence the formation of the cone jet obtained. </w:t>
      </w:r>
      <w:r w:rsidR="009270DC" w:rsidRPr="00D74B9C">
        <w:rPr>
          <w:sz w:val="20"/>
          <w:szCs w:val="16"/>
        </w:rPr>
        <w:t>This success is indicated by a reduction in peak intensity upon integration with CsCu</w:t>
      </w:r>
      <w:r w:rsidR="009270DC" w:rsidRPr="00D74B9C">
        <w:rPr>
          <w:sz w:val="20"/>
          <w:szCs w:val="16"/>
          <w:vertAlign w:val="subscript"/>
        </w:rPr>
        <w:t>2</w:t>
      </w:r>
      <w:r w:rsidR="009270DC" w:rsidRPr="00D74B9C">
        <w:rPr>
          <w:sz w:val="20"/>
          <w:szCs w:val="16"/>
        </w:rPr>
        <w:t>I</w:t>
      </w:r>
      <w:r w:rsidR="009270DC" w:rsidRPr="00D74B9C">
        <w:rPr>
          <w:sz w:val="20"/>
          <w:szCs w:val="16"/>
          <w:vertAlign w:val="subscript"/>
        </w:rPr>
        <w:t>3</w:t>
      </w:r>
      <w:r w:rsidR="009270DC" w:rsidRPr="00D74B9C">
        <w:rPr>
          <w:sz w:val="20"/>
          <w:szCs w:val="16"/>
        </w:rPr>
        <w:t xml:space="preserve"> and the appearance of characteristic peaks from CsCu</w:t>
      </w:r>
      <w:r w:rsidR="009270DC" w:rsidRPr="00D74B9C">
        <w:rPr>
          <w:sz w:val="20"/>
          <w:szCs w:val="16"/>
          <w:vertAlign w:val="subscript"/>
        </w:rPr>
        <w:t>2</w:t>
      </w:r>
      <w:r w:rsidR="009270DC" w:rsidRPr="00D74B9C">
        <w:rPr>
          <w:sz w:val="20"/>
          <w:szCs w:val="16"/>
        </w:rPr>
        <w:t>I</w:t>
      </w:r>
      <w:r w:rsidR="009270DC" w:rsidRPr="00D74B9C">
        <w:rPr>
          <w:sz w:val="20"/>
          <w:szCs w:val="16"/>
          <w:vertAlign w:val="subscript"/>
        </w:rPr>
        <w:t>3</w:t>
      </w:r>
      <w:r w:rsidR="009270DC" w:rsidRPr="00D74B9C">
        <w:rPr>
          <w:sz w:val="20"/>
          <w:szCs w:val="16"/>
        </w:rPr>
        <w:t xml:space="preserve"> in FTIR, Raman, and XRD analyses. Raman mapping </w:t>
      </w:r>
      <w:r w:rsidR="00617793" w:rsidRPr="00D74B9C">
        <w:rPr>
          <w:sz w:val="20"/>
          <w:szCs w:val="16"/>
        </w:rPr>
        <w:t xml:space="preserve">also </w:t>
      </w:r>
      <w:r w:rsidR="009270DC" w:rsidRPr="00D74B9C">
        <w:rPr>
          <w:sz w:val="20"/>
          <w:szCs w:val="16"/>
        </w:rPr>
        <w:t>confirmed the presence of CsCu</w:t>
      </w:r>
      <w:r w:rsidR="009270DC" w:rsidRPr="00D74B9C">
        <w:rPr>
          <w:sz w:val="20"/>
          <w:szCs w:val="16"/>
          <w:vertAlign w:val="subscript"/>
        </w:rPr>
        <w:t>2</w:t>
      </w:r>
      <w:r w:rsidR="009270DC" w:rsidRPr="00D74B9C">
        <w:rPr>
          <w:sz w:val="20"/>
          <w:szCs w:val="16"/>
        </w:rPr>
        <w:t>I</w:t>
      </w:r>
      <w:r w:rsidR="009270DC" w:rsidRPr="00D74B9C">
        <w:rPr>
          <w:sz w:val="20"/>
          <w:szCs w:val="16"/>
          <w:vertAlign w:val="subscript"/>
        </w:rPr>
        <w:t>3</w:t>
      </w:r>
      <w:r w:rsidR="009270DC" w:rsidRPr="00D74B9C">
        <w:rPr>
          <w:sz w:val="20"/>
          <w:szCs w:val="16"/>
        </w:rPr>
        <w:t xml:space="preserve"> within the polystyrene nanofibers. This material shows promise for the development of novel optoelectronic devices, providing enhanced stability due to the polymer's protective coating on CsCu</w:t>
      </w:r>
      <w:r w:rsidR="009270DC" w:rsidRPr="00D74B9C">
        <w:rPr>
          <w:sz w:val="20"/>
          <w:szCs w:val="16"/>
          <w:vertAlign w:val="subscript"/>
        </w:rPr>
        <w:t>2</w:t>
      </w:r>
      <w:r w:rsidR="009270DC" w:rsidRPr="00D74B9C">
        <w:rPr>
          <w:sz w:val="20"/>
          <w:szCs w:val="16"/>
        </w:rPr>
        <w:t>I</w:t>
      </w:r>
      <w:r w:rsidR="009270DC" w:rsidRPr="00D74B9C">
        <w:rPr>
          <w:sz w:val="20"/>
          <w:szCs w:val="16"/>
          <w:vertAlign w:val="subscript"/>
        </w:rPr>
        <w:t>3</w:t>
      </w:r>
      <w:r w:rsidR="009270DC" w:rsidRPr="00D74B9C">
        <w:rPr>
          <w:sz w:val="20"/>
          <w:szCs w:val="16"/>
        </w:rPr>
        <w:t>.</w:t>
      </w:r>
    </w:p>
    <w:p w14:paraId="589C18CD" w14:textId="77777777" w:rsidR="00B405A0" w:rsidRPr="00D74B9C" w:rsidRDefault="00B405A0">
      <w:pPr>
        <w:rPr>
          <w:b/>
          <w:bCs/>
          <w:szCs w:val="24"/>
        </w:rPr>
      </w:pPr>
      <w:r w:rsidRPr="00D74B9C">
        <w:rPr>
          <w:b/>
          <w:bCs/>
          <w:szCs w:val="24"/>
        </w:rPr>
        <w:br w:type="page"/>
      </w:r>
    </w:p>
    <w:p w14:paraId="661B0D1F" w14:textId="3C31ABE4" w:rsidR="005954A1" w:rsidRPr="00D74B9C" w:rsidRDefault="008A23BA" w:rsidP="00900AF8">
      <w:pPr>
        <w:spacing w:before="240" w:after="240"/>
        <w:jc w:val="center"/>
        <w:rPr>
          <w:b/>
          <w:bCs/>
          <w:szCs w:val="24"/>
        </w:rPr>
      </w:pPr>
      <w:r w:rsidRPr="00D74B9C">
        <w:rPr>
          <w:b/>
          <w:bCs/>
          <w:szCs w:val="24"/>
        </w:rPr>
        <w:lastRenderedPageBreak/>
        <w:t>ACKNOWLEDGMENTS</w:t>
      </w:r>
    </w:p>
    <w:p w14:paraId="373074F4" w14:textId="79CE82C2" w:rsidR="00F27160" w:rsidRPr="00D74B9C" w:rsidRDefault="00F27160" w:rsidP="00F27160">
      <w:pPr>
        <w:spacing w:before="240" w:after="240"/>
        <w:jc w:val="both"/>
        <w:rPr>
          <w:sz w:val="20"/>
        </w:rPr>
      </w:pPr>
      <w:r w:rsidRPr="00D74B9C">
        <w:rPr>
          <w:sz w:val="20"/>
        </w:rPr>
        <w:t>The authors would like to acknowledge Nano</w:t>
      </w:r>
      <w:r w:rsidR="00242158" w:rsidRPr="00D74B9C">
        <w:rPr>
          <w:sz w:val="20"/>
        </w:rPr>
        <w:t xml:space="preserve"> Center Indonesia (NCI)</w:t>
      </w:r>
      <w:r w:rsidRPr="00D74B9C">
        <w:rPr>
          <w:sz w:val="20"/>
        </w:rPr>
        <w:t xml:space="preserve"> and Universitas Sebelas Maret (UNS) for supporting this research through Penelitian Unggulan Terapan (PUT) Project number 228/UN27.22/PT.01.03/2023 and 194.2/UN27.22/PT.01.03/2024.</w:t>
      </w:r>
    </w:p>
    <w:p w14:paraId="39D474BE" w14:textId="5DAEDBE8" w:rsidR="005954A1" w:rsidRPr="00D74B9C" w:rsidRDefault="005954A1" w:rsidP="00510834">
      <w:pPr>
        <w:spacing w:before="240" w:after="240"/>
        <w:jc w:val="center"/>
        <w:rPr>
          <w:b/>
          <w:bCs/>
          <w:szCs w:val="24"/>
        </w:rPr>
      </w:pPr>
      <w:r w:rsidRPr="00D74B9C">
        <w:rPr>
          <w:b/>
          <w:bCs/>
          <w:szCs w:val="24"/>
        </w:rPr>
        <w:t>REFERENCES</w:t>
      </w:r>
    </w:p>
    <w:p w14:paraId="32E864B7" w14:textId="41E5AAA6" w:rsidR="00EF7354" w:rsidRPr="00D74B9C" w:rsidRDefault="00D06695" w:rsidP="000D3BE5">
      <w:pPr>
        <w:pStyle w:val="Bibliography"/>
        <w:numPr>
          <w:ilvl w:val="0"/>
          <w:numId w:val="51"/>
        </w:numPr>
        <w:ind w:left="426"/>
        <w:jc w:val="both"/>
        <w:rPr>
          <w:sz w:val="20"/>
          <w:szCs w:val="16"/>
        </w:rPr>
      </w:pPr>
      <w:r w:rsidRPr="00D74B9C">
        <w:rPr>
          <w:b/>
          <w:bCs/>
          <w:szCs w:val="24"/>
        </w:rPr>
        <w:fldChar w:fldCharType="begin"/>
      </w:r>
      <w:r w:rsidRPr="00D74B9C">
        <w:rPr>
          <w:b/>
          <w:bCs/>
          <w:szCs w:val="24"/>
        </w:rPr>
        <w:instrText xml:space="preserve"> ADDIN ZOTERO_BIBL {"uncited":[],"omitted":[],"custom":[]} CSL_BIBLIOGRAPHY </w:instrText>
      </w:r>
      <w:r w:rsidRPr="00D74B9C">
        <w:rPr>
          <w:b/>
          <w:bCs/>
          <w:szCs w:val="24"/>
        </w:rPr>
        <w:fldChar w:fldCharType="separate"/>
      </w:r>
      <w:r w:rsidR="00EF7354" w:rsidRPr="00D74B9C">
        <w:rPr>
          <w:sz w:val="20"/>
          <w:szCs w:val="16"/>
        </w:rPr>
        <w:t>Han, S.; Quan, J.; Wang, D.; Li, H.; Liu, X.; Xu, J.; Zhang, Y.; Li, Z.; Wu, L.; Fang, X. Anisotropic Growth of Centimeter‐Size CsCu</w:t>
      </w:r>
      <w:r w:rsidR="00EF7354" w:rsidRPr="00D74B9C">
        <w:rPr>
          <w:sz w:val="20"/>
          <w:szCs w:val="16"/>
          <w:vertAlign w:val="subscript"/>
        </w:rPr>
        <w:t>2</w:t>
      </w:r>
      <w:r w:rsidR="00EF7354" w:rsidRPr="00D74B9C">
        <w:rPr>
          <w:sz w:val="20"/>
          <w:szCs w:val="16"/>
        </w:rPr>
        <w:t xml:space="preserve"> I</w:t>
      </w:r>
      <w:r w:rsidR="00EF7354" w:rsidRPr="00D74B9C">
        <w:rPr>
          <w:sz w:val="20"/>
          <w:szCs w:val="16"/>
          <w:vertAlign w:val="subscript"/>
        </w:rPr>
        <w:t>3</w:t>
      </w:r>
      <w:r w:rsidR="00EF7354" w:rsidRPr="00D74B9C">
        <w:rPr>
          <w:sz w:val="20"/>
          <w:szCs w:val="16"/>
        </w:rPr>
        <w:t xml:space="preserve"> Single Crystals with Ultra‐Low Trap Density for Aspect‐Ratio‐Dependent Photodetectors. </w:t>
      </w:r>
      <w:r w:rsidR="00EF7354" w:rsidRPr="00D74B9C">
        <w:rPr>
          <w:i/>
          <w:iCs/>
          <w:sz w:val="20"/>
          <w:szCs w:val="16"/>
        </w:rPr>
        <w:t>Adv. Sci.</w:t>
      </w:r>
      <w:r w:rsidR="00EF7354" w:rsidRPr="00D74B9C">
        <w:rPr>
          <w:sz w:val="20"/>
          <w:szCs w:val="16"/>
        </w:rPr>
        <w:t xml:space="preserve"> </w:t>
      </w:r>
      <w:r w:rsidR="00EF7354" w:rsidRPr="00D74B9C">
        <w:rPr>
          <w:b/>
          <w:bCs/>
          <w:sz w:val="20"/>
          <w:szCs w:val="16"/>
        </w:rPr>
        <w:t>2023</w:t>
      </w:r>
      <w:r w:rsidR="00EF7354" w:rsidRPr="00D74B9C">
        <w:rPr>
          <w:sz w:val="20"/>
          <w:szCs w:val="16"/>
        </w:rPr>
        <w:t xml:space="preserve">, </w:t>
      </w:r>
      <w:r w:rsidR="00EF7354" w:rsidRPr="00D74B9C">
        <w:rPr>
          <w:i/>
          <w:iCs/>
          <w:sz w:val="20"/>
          <w:szCs w:val="16"/>
        </w:rPr>
        <w:t>10</w:t>
      </w:r>
      <w:r w:rsidR="00EF7354" w:rsidRPr="00D74B9C">
        <w:rPr>
          <w:sz w:val="20"/>
          <w:szCs w:val="16"/>
        </w:rPr>
        <w:t xml:space="preserve"> (7), 2206417. https://doi.org/10.1002/advs.202206417.</w:t>
      </w:r>
    </w:p>
    <w:p w14:paraId="186C9BF8" w14:textId="1556EA43" w:rsidR="00EF7354" w:rsidRPr="00D74B9C" w:rsidRDefault="00EF7354" w:rsidP="000D3BE5">
      <w:pPr>
        <w:pStyle w:val="Bibliography"/>
        <w:numPr>
          <w:ilvl w:val="0"/>
          <w:numId w:val="51"/>
        </w:numPr>
        <w:ind w:left="426"/>
        <w:jc w:val="both"/>
        <w:rPr>
          <w:sz w:val="20"/>
          <w:szCs w:val="16"/>
        </w:rPr>
      </w:pPr>
      <w:r w:rsidRPr="00D74B9C">
        <w:rPr>
          <w:sz w:val="20"/>
          <w:szCs w:val="16"/>
        </w:rPr>
        <w:t xml:space="preserve">Lee, Y.; Cha, J.-H.; Kim, H.; Lee, J. Y.; Lee, M. W.; Jang, H. S.; Jung, D.-Y. Lead-Free Inorganic Nanoparticles of Perovskite Embedded within Waterproof Nanofiber Films for White Color Emission. </w:t>
      </w:r>
      <w:r w:rsidRPr="00D74B9C">
        <w:rPr>
          <w:i/>
          <w:iCs/>
          <w:sz w:val="20"/>
          <w:szCs w:val="16"/>
        </w:rPr>
        <w:t>ACS Appl. Nano Mater.</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5</w:t>
      </w:r>
      <w:r w:rsidRPr="00D74B9C">
        <w:rPr>
          <w:sz w:val="20"/>
          <w:szCs w:val="16"/>
        </w:rPr>
        <w:t xml:space="preserve"> (12), 18409–18416. https://doi.org/10.1021/acsanm.2c04261.</w:t>
      </w:r>
    </w:p>
    <w:p w14:paraId="19A84A9E" w14:textId="68D9E0AC" w:rsidR="00EF7354" w:rsidRPr="00D74B9C" w:rsidRDefault="00EF7354" w:rsidP="000D3BE5">
      <w:pPr>
        <w:pStyle w:val="Bibliography"/>
        <w:numPr>
          <w:ilvl w:val="0"/>
          <w:numId w:val="51"/>
        </w:numPr>
        <w:ind w:left="426"/>
        <w:jc w:val="both"/>
        <w:rPr>
          <w:sz w:val="20"/>
          <w:szCs w:val="16"/>
        </w:rPr>
      </w:pPr>
      <w:r w:rsidRPr="00D74B9C">
        <w:rPr>
          <w:sz w:val="20"/>
          <w:szCs w:val="16"/>
        </w:rPr>
        <w:t xml:space="preserve">Mo, X.; Li, T.; Huang, F.; Li, Z.; Zhou, Y.; Lin, T.; Ouyang, Y.; Tao, X.; Pan, C. </w:t>
      </w:r>
      <w:proofErr w:type="gramStart"/>
      <w:r w:rsidRPr="00D74B9C">
        <w:rPr>
          <w:sz w:val="20"/>
          <w:szCs w:val="16"/>
        </w:rPr>
        <w:t>Highly-Efficient</w:t>
      </w:r>
      <w:proofErr w:type="gramEnd"/>
      <w:r w:rsidRPr="00D74B9C">
        <w:rPr>
          <w:sz w:val="20"/>
          <w:szCs w:val="16"/>
        </w:rPr>
        <w:t xml:space="preserve"> All-Inorganic Lead-Free 1D CsCu2I3 Single Crystal for White-Light Emitting Diodes and UV Photodetection. </w:t>
      </w:r>
      <w:r w:rsidRPr="00D74B9C">
        <w:rPr>
          <w:i/>
          <w:iCs/>
          <w:sz w:val="20"/>
          <w:szCs w:val="16"/>
        </w:rPr>
        <w:t>Nano Energy</w:t>
      </w:r>
      <w:r w:rsidRPr="00D74B9C">
        <w:rPr>
          <w:sz w:val="20"/>
          <w:szCs w:val="16"/>
        </w:rPr>
        <w:t xml:space="preserve"> </w:t>
      </w:r>
      <w:r w:rsidRPr="00D74B9C">
        <w:rPr>
          <w:b/>
          <w:bCs/>
          <w:sz w:val="20"/>
          <w:szCs w:val="16"/>
        </w:rPr>
        <w:t>2021</w:t>
      </w:r>
      <w:r w:rsidRPr="00D74B9C">
        <w:rPr>
          <w:sz w:val="20"/>
          <w:szCs w:val="16"/>
        </w:rPr>
        <w:t xml:space="preserve">, </w:t>
      </w:r>
      <w:r w:rsidRPr="00D74B9C">
        <w:rPr>
          <w:i/>
          <w:iCs/>
          <w:sz w:val="20"/>
          <w:szCs w:val="16"/>
        </w:rPr>
        <w:t>81</w:t>
      </w:r>
      <w:r w:rsidRPr="00D74B9C">
        <w:rPr>
          <w:sz w:val="20"/>
          <w:szCs w:val="16"/>
        </w:rPr>
        <w:t>, 105570. https://doi.org/10.1016/j.nanoen.2020.105570.</w:t>
      </w:r>
    </w:p>
    <w:p w14:paraId="68435AD9" w14:textId="37494D85" w:rsidR="00EF7354" w:rsidRPr="00D74B9C" w:rsidRDefault="00EF7354" w:rsidP="000D3BE5">
      <w:pPr>
        <w:pStyle w:val="Bibliography"/>
        <w:numPr>
          <w:ilvl w:val="0"/>
          <w:numId w:val="51"/>
        </w:numPr>
        <w:ind w:left="426"/>
        <w:jc w:val="both"/>
        <w:rPr>
          <w:sz w:val="20"/>
          <w:szCs w:val="16"/>
        </w:rPr>
      </w:pPr>
      <w:r w:rsidRPr="00D74B9C">
        <w:rPr>
          <w:sz w:val="20"/>
          <w:szCs w:val="16"/>
        </w:rPr>
        <w:t>Xing, X.; Tong, T.; Mohebinia, M.; Wang, D.; Ren, Z.; Hadjiev, V. G.; Wang, Z.; Bao, J. Photoluminescence and Raman Spectra of One-Dimensional Lead-Free Perovskite CsCu</w:t>
      </w:r>
      <w:r w:rsidRPr="00D74B9C">
        <w:rPr>
          <w:sz w:val="20"/>
          <w:szCs w:val="16"/>
          <w:vertAlign w:val="subscript"/>
        </w:rPr>
        <w:t>2</w:t>
      </w:r>
      <w:r w:rsidRPr="00D74B9C">
        <w:rPr>
          <w:sz w:val="20"/>
          <w:szCs w:val="16"/>
        </w:rPr>
        <w:t xml:space="preserve"> I</w:t>
      </w:r>
      <w:r w:rsidRPr="00D74B9C">
        <w:rPr>
          <w:sz w:val="20"/>
          <w:szCs w:val="16"/>
          <w:vertAlign w:val="subscript"/>
        </w:rPr>
        <w:t>3</w:t>
      </w:r>
      <w:r w:rsidRPr="00D74B9C">
        <w:rPr>
          <w:sz w:val="20"/>
          <w:szCs w:val="16"/>
        </w:rPr>
        <w:t xml:space="preserve"> Single-Crystal Wires. </w:t>
      </w:r>
      <w:r w:rsidRPr="00D74B9C">
        <w:rPr>
          <w:i/>
          <w:iCs/>
          <w:sz w:val="20"/>
          <w:szCs w:val="16"/>
        </w:rPr>
        <w:t>J. Phys. Chem. Lett.</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13</w:t>
      </w:r>
      <w:r w:rsidRPr="00D74B9C">
        <w:rPr>
          <w:sz w:val="20"/>
          <w:szCs w:val="16"/>
        </w:rPr>
        <w:t xml:space="preserve"> (28), 6447–6454. https://doi.org/10.1021/acs.jpclett.2c01544.</w:t>
      </w:r>
    </w:p>
    <w:p w14:paraId="7B0133A9" w14:textId="7E45B085" w:rsidR="00EF7354" w:rsidRPr="00D74B9C" w:rsidRDefault="00EF7354" w:rsidP="000D3BE5">
      <w:pPr>
        <w:pStyle w:val="Bibliography"/>
        <w:numPr>
          <w:ilvl w:val="0"/>
          <w:numId w:val="51"/>
        </w:numPr>
        <w:ind w:left="426"/>
        <w:jc w:val="both"/>
        <w:rPr>
          <w:sz w:val="20"/>
          <w:szCs w:val="16"/>
        </w:rPr>
      </w:pPr>
      <w:r w:rsidRPr="00D74B9C">
        <w:rPr>
          <w:sz w:val="20"/>
          <w:szCs w:val="16"/>
        </w:rPr>
        <w:t xml:space="preserve">Yang, J.; Kang, W.; Liu, Z.; Pi, M.; Luo, L.-B.; Li, C.; Lin, H.; Luo, Z.; Du, J.; Zhou, M.; Tang, X. High-Performance Deep Ultraviolet Photodetector Based on a One-Dimensional Lead-Free Halide Perovskite CsCu </w:t>
      </w:r>
      <w:r w:rsidRPr="00D74B9C">
        <w:rPr>
          <w:sz w:val="20"/>
          <w:szCs w:val="16"/>
          <w:vertAlign w:val="subscript"/>
        </w:rPr>
        <w:t>2</w:t>
      </w:r>
      <w:r w:rsidRPr="00D74B9C">
        <w:rPr>
          <w:sz w:val="20"/>
          <w:szCs w:val="16"/>
        </w:rPr>
        <w:t xml:space="preserve"> I </w:t>
      </w:r>
      <w:r w:rsidRPr="00D74B9C">
        <w:rPr>
          <w:sz w:val="20"/>
          <w:szCs w:val="16"/>
          <w:vertAlign w:val="subscript"/>
        </w:rPr>
        <w:t>3</w:t>
      </w:r>
      <w:r w:rsidRPr="00D74B9C">
        <w:rPr>
          <w:sz w:val="20"/>
          <w:szCs w:val="16"/>
        </w:rPr>
        <w:t xml:space="preserve"> Film with High Stability. </w:t>
      </w:r>
      <w:r w:rsidRPr="00D74B9C">
        <w:rPr>
          <w:i/>
          <w:iCs/>
          <w:sz w:val="20"/>
          <w:szCs w:val="16"/>
        </w:rPr>
        <w:t>J. Phys. Chem. Lett.</w:t>
      </w:r>
      <w:r w:rsidRPr="00D74B9C">
        <w:rPr>
          <w:sz w:val="20"/>
          <w:szCs w:val="16"/>
        </w:rPr>
        <w:t xml:space="preserve"> </w:t>
      </w:r>
      <w:r w:rsidRPr="00D74B9C">
        <w:rPr>
          <w:b/>
          <w:bCs/>
          <w:sz w:val="20"/>
          <w:szCs w:val="16"/>
        </w:rPr>
        <w:t>2020</w:t>
      </w:r>
      <w:r w:rsidRPr="00D74B9C">
        <w:rPr>
          <w:sz w:val="20"/>
          <w:szCs w:val="16"/>
        </w:rPr>
        <w:t xml:space="preserve">, </w:t>
      </w:r>
      <w:r w:rsidRPr="00D74B9C">
        <w:rPr>
          <w:i/>
          <w:iCs/>
          <w:sz w:val="20"/>
          <w:szCs w:val="16"/>
        </w:rPr>
        <w:t>11</w:t>
      </w:r>
      <w:r w:rsidRPr="00D74B9C">
        <w:rPr>
          <w:sz w:val="20"/>
          <w:szCs w:val="16"/>
        </w:rPr>
        <w:t xml:space="preserve"> (16), 6880–6886. https://doi.org/10.1021/acs.jpclett.0c01832.</w:t>
      </w:r>
    </w:p>
    <w:p w14:paraId="7827CBC2" w14:textId="362189BD" w:rsidR="00EF7354" w:rsidRPr="00D74B9C" w:rsidRDefault="00EF7354" w:rsidP="000D3BE5">
      <w:pPr>
        <w:pStyle w:val="Bibliography"/>
        <w:numPr>
          <w:ilvl w:val="0"/>
          <w:numId w:val="51"/>
        </w:numPr>
        <w:ind w:left="426"/>
        <w:jc w:val="both"/>
        <w:rPr>
          <w:sz w:val="20"/>
          <w:szCs w:val="16"/>
        </w:rPr>
      </w:pPr>
      <w:r w:rsidRPr="00D74B9C">
        <w:rPr>
          <w:sz w:val="20"/>
          <w:szCs w:val="16"/>
        </w:rPr>
        <w:t xml:space="preserve">Ning, L.; Gu, N.; Wang, T.; Liu, W.; Du, P.; Chen, W.-H.; Song, L.; Siddique, S. H.; Xiong, J. Flexible Hybrid Perovskite Nanofiber for All-Inorganic Perovskite Solar Cells. </w:t>
      </w:r>
      <w:r w:rsidRPr="00D74B9C">
        <w:rPr>
          <w:i/>
          <w:iCs/>
          <w:sz w:val="20"/>
          <w:szCs w:val="16"/>
        </w:rPr>
        <w:t>Mater. Res. Bull.</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149</w:t>
      </w:r>
      <w:r w:rsidRPr="00D74B9C">
        <w:rPr>
          <w:sz w:val="20"/>
          <w:szCs w:val="16"/>
        </w:rPr>
        <w:t>, 111747. https://doi.org/10.1016/j.materresbull.2022.111747.</w:t>
      </w:r>
    </w:p>
    <w:p w14:paraId="29C0CAF0" w14:textId="75416215" w:rsidR="00EF7354" w:rsidRPr="00D74B9C" w:rsidRDefault="00EF7354" w:rsidP="000D3BE5">
      <w:pPr>
        <w:pStyle w:val="Bibliography"/>
        <w:numPr>
          <w:ilvl w:val="0"/>
          <w:numId w:val="51"/>
        </w:numPr>
        <w:ind w:left="426"/>
        <w:jc w:val="both"/>
        <w:rPr>
          <w:sz w:val="20"/>
          <w:szCs w:val="16"/>
        </w:rPr>
      </w:pPr>
      <w:r w:rsidRPr="00D74B9C">
        <w:rPr>
          <w:sz w:val="20"/>
          <w:szCs w:val="16"/>
        </w:rPr>
        <w:t xml:space="preserve">Giuri, A.; Vanni, N.; Ahmad, M.; Rolston, N.; Esposito Corcione, C.; Listorti, A.; Colella, S.; Rizzo, A. Incorporation of Functional Polymers into Metal Halide Perovskite Thin-Films: From Interactions in Solution to Crystallization. </w:t>
      </w:r>
      <w:r w:rsidRPr="00D74B9C">
        <w:rPr>
          <w:i/>
          <w:iCs/>
          <w:sz w:val="20"/>
          <w:szCs w:val="16"/>
        </w:rPr>
        <w:t>Mater. Adv.</w:t>
      </w:r>
      <w:r w:rsidRPr="00D74B9C">
        <w:rPr>
          <w:sz w:val="20"/>
          <w:szCs w:val="16"/>
        </w:rPr>
        <w:t xml:space="preserve"> </w:t>
      </w:r>
      <w:r w:rsidRPr="00D74B9C">
        <w:rPr>
          <w:b/>
          <w:bCs/>
          <w:sz w:val="20"/>
          <w:szCs w:val="16"/>
        </w:rPr>
        <w:t>2023</w:t>
      </w:r>
      <w:r w:rsidRPr="00D74B9C">
        <w:rPr>
          <w:sz w:val="20"/>
          <w:szCs w:val="16"/>
        </w:rPr>
        <w:t xml:space="preserve">, </w:t>
      </w:r>
      <w:r w:rsidRPr="00D74B9C">
        <w:rPr>
          <w:i/>
          <w:iCs/>
          <w:sz w:val="20"/>
          <w:szCs w:val="16"/>
        </w:rPr>
        <w:t>4</w:t>
      </w:r>
      <w:r w:rsidRPr="00D74B9C">
        <w:rPr>
          <w:sz w:val="20"/>
          <w:szCs w:val="16"/>
        </w:rPr>
        <w:t xml:space="preserve"> (19), 4294–4316. https://doi.org/10.1039/D3MA00506B.</w:t>
      </w:r>
    </w:p>
    <w:p w14:paraId="64361D98" w14:textId="65F9F012" w:rsidR="00EF7354" w:rsidRPr="00D74B9C" w:rsidRDefault="00EF7354" w:rsidP="000D3BE5">
      <w:pPr>
        <w:pStyle w:val="Bibliography"/>
        <w:numPr>
          <w:ilvl w:val="0"/>
          <w:numId w:val="51"/>
        </w:numPr>
        <w:ind w:left="426"/>
        <w:jc w:val="both"/>
        <w:rPr>
          <w:sz w:val="20"/>
          <w:szCs w:val="16"/>
        </w:rPr>
      </w:pPr>
      <w:r w:rsidRPr="00D74B9C">
        <w:rPr>
          <w:sz w:val="20"/>
          <w:szCs w:val="16"/>
        </w:rPr>
        <w:t xml:space="preserve">Nadaf, A.; Gupta, A.; Hasan, N.; Fauziya; Ahmad, S.; Kesharwani, P.; Ahmad, F. J. Recent Update on Electrospinning and Electrospun Nanofibers: Current Trends and Their Applications. </w:t>
      </w:r>
      <w:r w:rsidRPr="00D74B9C">
        <w:rPr>
          <w:i/>
          <w:iCs/>
          <w:sz w:val="20"/>
          <w:szCs w:val="16"/>
        </w:rPr>
        <w:t>RSC Adv.</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12</w:t>
      </w:r>
      <w:r w:rsidRPr="00D74B9C">
        <w:rPr>
          <w:sz w:val="20"/>
          <w:szCs w:val="16"/>
        </w:rPr>
        <w:t xml:space="preserve"> (37), 23808–23828. https://doi.org/10.1039/D2RA02864F.</w:t>
      </w:r>
    </w:p>
    <w:p w14:paraId="0B1A4A35" w14:textId="4E48E493" w:rsidR="00EF7354" w:rsidRPr="00D74B9C" w:rsidRDefault="00EF7354" w:rsidP="000D3BE5">
      <w:pPr>
        <w:pStyle w:val="Bibliography"/>
        <w:numPr>
          <w:ilvl w:val="0"/>
          <w:numId w:val="51"/>
        </w:numPr>
        <w:ind w:left="426"/>
        <w:jc w:val="both"/>
        <w:rPr>
          <w:sz w:val="20"/>
          <w:szCs w:val="16"/>
        </w:rPr>
      </w:pPr>
      <w:r w:rsidRPr="00D74B9C">
        <w:rPr>
          <w:sz w:val="20"/>
          <w:szCs w:val="16"/>
        </w:rPr>
        <w:t xml:space="preserve">Kausar, A. Up-to-Date Notions of Polystyrene Nanocomposite Nanofibers. </w:t>
      </w:r>
      <w:r w:rsidRPr="00D74B9C">
        <w:rPr>
          <w:i/>
          <w:iCs/>
          <w:sz w:val="20"/>
          <w:szCs w:val="16"/>
        </w:rPr>
        <w:t>Mater. Res. Innov.</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26</w:t>
      </w:r>
      <w:r w:rsidRPr="00D74B9C">
        <w:rPr>
          <w:sz w:val="20"/>
          <w:szCs w:val="16"/>
        </w:rPr>
        <w:t xml:space="preserve"> (2), 113–125. https://doi.org/10.1080/14328917.2021.1880737.</w:t>
      </w:r>
    </w:p>
    <w:p w14:paraId="0A9D7BA5" w14:textId="164E6075" w:rsidR="00EF7354" w:rsidRPr="00D74B9C" w:rsidRDefault="00EF7354" w:rsidP="000D3BE5">
      <w:pPr>
        <w:pStyle w:val="Bibliography"/>
        <w:numPr>
          <w:ilvl w:val="0"/>
          <w:numId w:val="51"/>
        </w:numPr>
        <w:ind w:left="426"/>
        <w:jc w:val="both"/>
        <w:rPr>
          <w:sz w:val="20"/>
          <w:szCs w:val="16"/>
        </w:rPr>
      </w:pPr>
      <w:r w:rsidRPr="00D74B9C">
        <w:rPr>
          <w:sz w:val="20"/>
          <w:szCs w:val="16"/>
        </w:rPr>
        <w:t xml:space="preserve">Zhang, H.; Shi, J.; Zhu, L.; Luo, Y.; Li, D.; Wu, H.; Meng, Q. Polystyrene Stabilized Perovskite Component, Grain and Microstructure for Improved Efficiency and Stability of Planar Solar Cells. </w:t>
      </w:r>
      <w:r w:rsidRPr="00D74B9C">
        <w:rPr>
          <w:i/>
          <w:iCs/>
          <w:sz w:val="20"/>
          <w:szCs w:val="16"/>
        </w:rPr>
        <w:t>Nano Energy</w:t>
      </w:r>
      <w:r w:rsidRPr="00D74B9C">
        <w:rPr>
          <w:sz w:val="20"/>
          <w:szCs w:val="16"/>
        </w:rPr>
        <w:t xml:space="preserve"> </w:t>
      </w:r>
      <w:r w:rsidRPr="00D74B9C">
        <w:rPr>
          <w:b/>
          <w:bCs/>
          <w:sz w:val="20"/>
          <w:szCs w:val="16"/>
        </w:rPr>
        <w:t>2018</w:t>
      </w:r>
      <w:r w:rsidRPr="00D74B9C">
        <w:rPr>
          <w:sz w:val="20"/>
          <w:szCs w:val="16"/>
        </w:rPr>
        <w:t xml:space="preserve">, </w:t>
      </w:r>
      <w:r w:rsidRPr="00D74B9C">
        <w:rPr>
          <w:i/>
          <w:iCs/>
          <w:sz w:val="20"/>
          <w:szCs w:val="16"/>
        </w:rPr>
        <w:t>43</w:t>
      </w:r>
      <w:r w:rsidRPr="00D74B9C">
        <w:rPr>
          <w:sz w:val="20"/>
          <w:szCs w:val="16"/>
        </w:rPr>
        <w:t>, 383–392. https://doi.org/10.1016/j.nanoen.2017.11.024.</w:t>
      </w:r>
    </w:p>
    <w:p w14:paraId="569D18BF" w14:textId="70571371" w:rsidR="00EF7354" w:rsidRPr="00D74B9C" w:rsidRDefault="00EF7354" w:rsidP="000D3BE5">
      <w:pPr>
        <w:pStyle w:val="Bibliography"/>
        <w:numPr>
          <w:ilvl w:val="0"/>
          <w:numId w:val="51"/>
        </w:numPr>
        <w:ind w:left="426"/>
        <w:jc w:val="both"/>
        <w:rPr>
          <w:sz w:val="20"/>
          <w:szCs w:val="16"/>
        </w:rPr>
      </w:pPr>
      <w:proofErr w:type="spellStart"/>
      <w:r w:rsidRPr="00D74B9C">
        <w:rPr>
          <w:sz w:val="20"/>
          <w:szCs w:val="16"/>
        </w:rPr>
        <w:t>Nitanan</w:t>
      </w:r>
      <w:proofErr w:type="spellEnd"/>
      <w:r w:rsidRPr="00D74B9C">
        <w:rPr>
          <w:sz w:val="20"/>
          <w:szCs w:val="16"/>
        </w:rPr>
        <w:t xml:space="preserve">, T.; Opanasopit, P.; Akkaramongkolporn, P.; Rojanarata, T.; Ngawhirunpat, T.; Supaphol, P. Effects of Processing Parameters on Morphology of Electrospun Polystyrene Nanofibers. </w:t>
      </w:r>
      <w:r w:rsidRPr="00D74B9C">
        <w:rPr>
          <w:i/>
          <w:iCs/>
          <w:sz w:val="20"/>
          <w:szCs w:val="16"/>
        </w:rPr>
        <w:t>Korean J. Chem. Eng.</w:t>
      </w:r>
      <w:r w:rsidRPr="00D74B9C">
        <w:rPr>
          <w:sz w:val="20"/>
          <w:szCs w:val="16"/>
        </w:rPr>
        <w:t xml:space="preserve"> </w:t>
      </w:r>
      <w:r w:rsidRPr="00D74B9C">
        <w:rPr>
          <w:b/>
          <w:bCs/>
          <w:sz w:val="20"/>
          <w:szCs w:val="16"/>
        </w:rPr>
        <w:t>2012</w:t>
      </w:r>
      <w:r w:rsidRPr="00D74B9C">
        <w:rPr>
          <w:sz w:val="20"/>
          <w:szCs w:val="16"/>
        </w:rPr>
        <w:t xml:space="preserve">, </w:t>
      </w:r>
      <w:r w:rsidRPr="00D74B9C">
        <w:rPr>
          <w:i/>
          <w:iCs/>
          <w:sz w:val="20"/>
          <w:szCs w:val="16"/>
        </w:rPr>
        <w:t>29</w:t>
      </w:r>
      <w:r w:rsidRPr="00D74B9C">
        <w:rPr>
          <w:sz w:val="20"/>
          <w:szCs w:val="16"/>
        </w:rPr>
        <w:t xml:space="preserve"> (2), 173–181. https://doi.org/10.1007/s11814-011-0167-5.</w:t>
      </w:r>
    </w:p>
    <w:p w14:paraId="63CB2CE1" w14:textId="36ED6276" w:rsidR="00EF7354" w:rsidRPr="00D74B9C" w:rsidRDefault="00EF7354" w:rsidP="000D3BE5">
      <w:pPr>
        <w:pStyle w:val="Bibliography"/>
        <w:numPr>
          <w:ilvl w:val="0"/>
          <w:numId w:val="51"/>
        </w:numPr>
        <w:ind w:left="426"/>
        <w:jc w:val="both"/>
        <w:rPr>
          <w:sz w:val="20"/>
          <w:szCs w:val="16"/>
        </w:rPr>
      </w:pPr>
      <w:r w:rsidRPr="00D74B9C">
        <w:rPr>
          <w:sz w:val="20"/>
          <w:szCs w:val="16"/>
        </w:rPr>
        <w:t xml:space="preserve">Grandhi, G. K.; Viswanath, N. S. M.; Cho, H. B.; Han, J. H.; Kim, S. M.; Choi, S.; Im, W. B. Mechanochemistry as a Green Route: Synthesis, Thermal Stability, and Postsynthetic Reversible Phase Transformation of </w:t>
      </w:r>
      <w:proofErr w:type="gramStart"/>
      <w:r w:rsidRPr="00D74B9C">
        <w:rPr>
          <w:sz w:val="20"/>
          <w:szCs w:val="16"/>
        </w:rPr>
        <w:t>Highly-Luminescent</w:t>
      </w:r>
      <w:proofErr w:type="gramEnd"/>
      <w:r w:rsidRPr="00D74B9C">
        <w:rPr>
          <w:sz w:val="20"/>
          <w:szCs w:val="16"/>
        </w:rPr>
        <w:t xml:space="preserve"> Cesium Copper Halides. </w:t>
      </w:r>
      <w:r w:rsidRPr="00D74B9C">
        <w:rPr>
          <w:i/>
          <w:iCs/>
          <w:sz w:val="20"/>
          <w:szCs w:val="16"/>
        </w:rPr>
        <w:t>J. Phys. Chem. Lett.</w:t>
      </w:r>
      <w:r w:rsidRPr="00D74B9C">
        <w:rPr>
          <w:sz w:val="20"/>
          <w:szCs w:val="16"/>
        </w:rPr>
        <w:t xml:space="preserve"> </w:t>
      </w:r>
      <w:r w:rsidRPr="00D74B9C">
        <w:rPr>
          <w:b/>
          <w:bCs/>
          <w:sz w:val="20"/>
          <w:szCs w:val="16"/>
        </w:rPr>
        <w:t>2020</w:t>
      </w:r>
      <w:r w:rsidRPr="00D74B9C">
        <w:rPr>
          <w:sz w:val="20"/>
          <w:szCs w:val="16"/>
        </w:rPr>
        <w:t xml:space="preserve">, </w:t>
      </w:r>
      <w:r w:rsidRPr="00D74B9C">
        <w:rPr>
          <w:i/>
          <w:iCs/>
          <w:sz w:val="20"/>
          <w:szCs w:val="16"/>
        </w:rPr>
        <w:t>11</w:t>
      </w:r>
      <w:r w:rsidRPr="00D74B9C">
        <w:rPr>
          <w:sz w:val="20"/>
          <w:szCs w:val="16"/>
        </w:rPr>
        <w:t xml:space="preserve"> (18), 7723–7729. https://doi.org/10.1021/acs.jpclett.0c02384.</w:t>
      </w:r>
    </w:p>
    <w:p w14:paraId="0485973F" w14:textId="7D68223E" w:rsidR="00EF7354" w:rsidRPr="00D74B9C" w:rsidRDefault="00EF7354" w:rsidP="000D3BE5">
      <w:pPr>
        <w:pStyle w:val="Bibliography"/>
        <w:numPr>
          <w:ilvl w:val="0"/>
          <w:numId w:val="51"/>
        </w:numPr>
        <w:ind w:left="426"/>
        <w:jc w:val="both"/>
        <w:rPr>
          <w:sz w:val="20"/>
          <w:szCs w:val="16"/>
        </w:rPr>
      </w:pPr>
      <w:proofErr w:type="spellStart"/>
      <w:r w:rsidRPr="00D74B9C">
        <w:rPr>
          <w:sz w:val="20"/>
          <w:szCs w:val="16"/>
        </w:rPr>
        <w:t>Haposan</w:t>
      </w:r>
      <w:proofErr w:type="spellEnd"/>
      <w:r w:rsidRPr="00D74B9C">
        <w:rPr>
          <w:sz w:val="20"/>
          <w:szCs w:val="16"/>
        </w:rPr>
        <w:t xml:space="preserve">, T.; Maulida, P. Y. D.; Hartati, S.; Chairunisa, W.; Arramel; Birowosuto, M. D.; Diguna, L. J. Mechanochemical Synthesis of Luminescent Caesium Copper Iodide Perovskite. </w:t>
      </w:r>
      <w:r w:rsidRPr="00D74B9C">
        <w:rPr>
          <w:i/>
          <w:iCs/>
          <w:sz w:val="20"/>
          <w:szCs w:val="16"/>
        </w:rPr>
        <w:t>Mater. Today Proc.</w:t>
      </w:r>
      <w:r w:rsidRPr="00D74B9C">
        <w:rPr>
          <w:sz w:val="20"/>
          <w:szCs w:val="16"/>
        </w:rPr>
        <w:t xml:space="preserve"> </w:t>
      </w:r>
      <w:r w:rsidRPr="00D74B9C">
        <w:rPr>
          <w:b/>
          <w:bCs/>
          <w:sz w:val="20"/>
          <w:szCs w:val="16"/>
        </w:rPr>
        <w:t>2024</w:t>
      </w:r>
      <w:r w:rsidRPr="00D74B9C">
        <w:rPr>
          <w:sz w:val="20"/>
          <w:szCs w:val="16"/>
        </w:rPr>
        <w:t>, S2214785324001950. https://doi.org/10.1016/j.matpr.2024.03.061.</w:t>
      </w:r>
    </w:p>
    <w:p w14:paraId="140807C2" w14:textId="45213ED3" w:rsidR="00EF7354" w:rsidRPr="00D74B9C" w:rsidRDefault="00EF7354" w:rsidP="000D3BE5">
      <w:pPr>
        <w:pStyle w:val="Bibliography"/>
        <w:numPr>
          <w:ilvl w:val="0"/>
          <w:numId w:val="51"/>
        </w:numPr>
        <w:ind w:left="426"/>
        <w:jc w:val="both"/>
        <w:rPr>
          <w:sz w:val="20"/>
          <w:szCs w:val="16"/>
        </w:rPr>
      </w:pPr>
      <w:proofErr w:type="spellStart"/>
      <w:r w:rsidRPr="00D74B9C">
        <w:rPr>
          <w:sz w:val="20"/>
          <w:szCs w:val="16"/>
        </w:rPr>
        <w:t>Haposan</w:t>
      </w:r>
      <w:proofErr w:type="spellEnd"/>
      <w:r w:rsidRPr="00D74B9C">
        <w:rPr>
          <w:sz w:val="20"/>
          <w:szCs w:val="16"/>
        </w:rPr>
        <w:t xml:space="preserve">, T.; Arramel, A.; Maulida, P. Y. D.; Hartati, S.; Afkauni, A. A.; Mahyuddin, M. H.; Zhang, L.; Kowal, D.; Witkowski, M. E.; Drozdowski, K. J.; Makowski, M.; Drozdowski, W.; Diguna, L. J.; Birowosuto, M. D. All-Inorganic Copper-Halide Perovskites for Large-Stokes Shift and Ten-Nanosecond-Emission Scintillators. </w:t>
      </w:r>
      <w:r w:rsidRPr="00D74B9C">
        <w:rPr>
          <w:i/>
          <w:iCs/>
          <w:sz w:val="20"/>
          <w:szCs w:val="16"/>
        </w:rPr>
        <w:t>J. Mater. Chem. C</w:t>
      </w:r>
      <w:r w:rsidRPr="00D74B9C">
        <w:rPr>
          <w:sz w:val="20"/>
          <w:szCs w:val="16"/>
        </w:rPr>
        <w:t xml:space="preserve"> </w:t>
      </w:r>
      <w:r w:rsidRPr="00D74B9C">
        <w:rPr>
          <w:b/>
          <w:bCs/>
          <w:sz w:val="20"/>
          <w:szCs w:val="16"/>
        </w:rPr>
        <w:t>2024</w:t>
      </w:r>
      <w:r w:rsidRPr="00D74B9C">
        <w:rPr>
          <w:sz w:val="20"/>
          <w:szCs w:val="16"/>
        </w:rPr>
        <w:t xml:space="preserve">, </w:t>
      </w:r>
      <w:r w:rsidRPr="00D74B9C">
        <w:rPr>
          <w:i/>
          <w:iCs/>
          <w:sz w:val="20"/>
          <w:szCs w:val="16"/>
        </w:rPr>
        <w:t>12</w:t>
      </w:r>
      <w:r w:rsidRPr="00D74B9C">
        <w:rPr>
          <w:sz w:val="20"/>
          <w:szCs w:val="16"/>
        </w:rPr>
        <w:t xml:space="preserve"> (7), 2398–2409. https://doi.org/10.1039/D3TC03977C.</w:t>
      </w:r>
    </w:p>
    <w:p w14:paraId="131E55FA" w14:textId="4269F6EA" w:rsidR="00EF7354" w:rsidRPr="00D74B9C" w:rsidRDefault="00EF7354" w:rsidP="000D3BE5">
      <w:pPr>
        <w:pStyle w:val="Bibliography"/>
        <w:numPr>
          <w:ilvl w:val="0"/>
          <w:numId w:val="51"/>
        </w:numPr>
        <w:ind w:left="426"/>
        <w:jc w:val="both"/>
        <w:rPr>
          <w:sz w:val="20"/>
          <w:szCs w:val="16"/>
        </w:rPr>
      </w:pPr>
      <w:r w:rsidRPr="00D74B9C">
        <w:rPr>
          <w:sz w:val="20"/>
          <w:szCs w:val="16"/>
        </w:rPr>
        <w:t xml:space="preserve">Zhu, S.; Nie, L. Progress in Fabrication of One-Dimensional Catalytic Materials by Electrospinning Technology. </w:t>
      </w:r>
      <w:r w:rsidRPr="00D74B9C">
        <w:rPr>
          <w:i/>
          <w:iCs/>
          <w:sz w:val="20"/>
          <w:szCs w:val="16"/>
        </w:rPr>
        <w:t>J. Ind. Eng. Chem.</w:t>
      </w:r>
      <w:r w:rsidRPr="00D74B9C">
        <w:rPr>
          <w:sz w:val="20"/>
          <w:szCs w:val="16"/>
        </w:rPr>
        <w:t xml:space="preserve"> </w:t>
      </w:r>
      <w:r w:rsidRPr="00D74B9C">
        <w:rPr>
          <w:b/>
          <w:bCs/>
          <w:sz w:val="20"/>
          <w:szCs w:val="16"/>
        </w:rPr>
        <w:t>2021</w:t>
      </w:r>
      <w:r w:rsidRPr="00D74B9C">
        <w:rPr>
          <w:sz w:val="20"/>
          <w:szCs w:val="16"/>
        </w:rPr>
        <w:t xml:space="preserve">, </w:t>
      </w:r>
      <w:r w:rsidRPr="00D74B9C">
        <w:rPr>
          <w:i/>
          <w:iCs/>
          <w:sz w:val="20"/>
          <w:szCs w:val="16"/>
        </w:rPr>
        <w:t>93</w:t>
      </w:r>
      <w:r w:rsidRPr="00D74B9C">
        <w:rPr>
          <w:sz w:val="20"/>
          <w:szCs w:val="16"/>
        </w:rPr>
        <w:t>, 28–56. https://doi.org/10.1016/j.jiec.2020.09.016.</w:t>
      </w:r>
    </w:p>
    <w:p w14:paraId="0DD509A7" w14:textId="1DD6B868" w:rsidR="00EF7354" w:rsidRPr="00D74B9C" w:rsidRDefault="00EF7354" w:rsidP="000D3BE5">
      <w:pPr>
        <w:pStyle w:val="Bibliography"/>
        <w:numPr>
          <w:ilvl w:val="0"/>
          <w:numId w:val="51"/>
        </w:numPr>
        <w:ind w:left="426"/>
        <w:jc w:val="both"/>
        <w:rPr>
          <w:sz w:val="20"/>
          <w:szCs w:val="16"/>
        </w:rPr>
      </w:pPr>
      <w:r w:rsidRPr="00D74B9C">
        <w:rPr>
          <w:sz w:val="20"/>
          <w:szCs w:val="16"/>
        </w:rPr>
        <w:lastRenderedPageBreak/>
        <w:t xml:space="preserve">Huan, S.; Liu, G.; Han, G.; Cheng, W.; Fu, Z.; Wu, Q.; Wang, Q. Effect of Experimental Parameters on Morphological, Mechanical and Hydrophobic Properties of Electrospun Polystyrene Fibers. </w:t>
      </w:r>
      <w:r w:rsidRPr="00D74B9C">
        <w:rPr>
          <w:i/>
          <w:iCs/>
          <w:sz w:val="20"/>
          <w:szCs w:val="16"/>
        </w:rPr>
        <w:t>Materials</w:t>
      </w:r>
      <w:r w:rsidRPr="00D74B9C">
        <w:rPr>
          <w:sz w:val="20"/>
          <w:szCs w:val="16"/>
        </w:rPr>
        <w:t xml:space="preserve"> </w:t>
      </w:r>
      <w:r w:rsidRPr="00D74B9C">
        <w:rPr>
          <w:b/>
          <w:bCs/>
          <w:sz w:val="20"/>
          <w:szCs w:val="16"/>
        </w:rPr>
        <w:t>2015</w:t>
      </w:r>
      <w:r w:rsidRPr="00D74B9C">
        <w:rPr>
          <w:sz w:val="20"/>
          <w:szCs w:val="16"/>
        </w:rPr>
        <w:t xml:space="preserve">, </w:t>
      </w:r>
      <w:r w:rsidRPr="00D74B9C">
        <w:rPr>
          <w:i/>
          <w:iCs/>
          <w:sz w:val="20"/>
          <w:szCs w:val="16"/>
        </w:rPr>
        <w:t>8</w:t>
      </w:r>
      <w:r w:rsidRPr="00D74B9C">
        <w:rPr>
          <w:sz w:val="20"/>
          <w:szCs w:val="16"/>
        </w:rPr>
        <w:t xml:space="preserve"> (5), 2718–2734. https://doi.org/10.3390/ma8052718.</w:t>
      </w:r>
    </w:p>
    <w:p w14:paraId="40DFF720" w14:textId="2176356D" w:rsidR="00EF7354" w:rsidRPr="00D74B9C" w:rsidRDefault="00EF7354" w:rsidP="000D3BE5">
      <w:pPr>
        <w:pStyle w:val="Bibliography"/>
        <w:numPr>
          <w:ilvl w:val="0"/>
          <w:numId w:val="51"/>
        </w:numPr>
        <w:ind w:left="426"/>
        <w:jc w:val="both"/>
        <w:rPr>
          <w:sz w:val="20"/>
          <w:szCs w:val="16"/>
        </w:rPr>
      </w:pPr>
      <w:r w:rsidRPr="00D74B9C">
        <w:rPr>
          <w:sz w:val="20"/>
          <w:szCs w:val="16"/>
        </w:rPr>
        <w:t xml:space="preserve">Ge, C.; Zheng, Y.; Liu, K.; Xin, B.; Li, M.; All Amin Newton, Md. The Formation Mechanism of Electrospun Beaded Fibers: Experiment and Simulation Study. </w:t>
      </w:r>
      <w:r w:rsidRPr="00D74B9C">
        <w:rPr>
          <w:i/>
          <w:iCs/>
          <w:sz w:val="20"/>
          <w:szCs w:val="16"/>
        </w:rPr>
        <w:t>AATCC J. Res.</w:t>
      </w:r>
      <w:r w:rsidRPr="00D74B9C">
        <w:rPr>
          <w:sz w:val="20"/>
          <w:szCs w:val="16"/>
        </w:rPr>
        <w:t xml:space="preserve"> </w:t>
      </w:r>
      <w:r w:rsidRPr="00D74B9C">
        <w:rPr>
          <w:b/>
          <w:bCs/>
          <w:sz w:val="20"/>
          <w:szCs w:val="16"/>
        </w:rPr>
        <w:t>2023</w:t>
      </w:r>
      <w:r w:rsidRPr="00D74B9C">
        <w:rPr>
          <w:sz w:val="20"/>
          <w:szCs w:val="16"/>
        </w:rPr>
        <w:t xml:space="preserve">, </w:t>
      </w:r>
      <w:r w:rsidRPr="00D74B9C">
        <w:rPr>
          <w:i/>
          <w:iCs/>
          <w:sz w:val="20"/>
          <w:szCs w:val="16"/>
        </w:rPr>
        <w:t>10</w:t>
      </w:r>
      <w:r w:rsidRPr="00D74B9C">
        <w:rPr>
          <w:sz w:val="20"/>
          <w:szCs w:val="16"/>
        </w:rPr>
        <w:t xml:space="preserve"> (1), 3–9. https://doi.org/10.1177/24723444221132049.</w:t>
      </w:r>
    </w:p>
    <w:p w14:paraId="6B186DF3" w14:textId="7675351D" w:rsidR="00EF7354" w:rsidRPr="00D74B9C" w:rsidRDefault="00EF7354" w:rsidP="000D3BE5">
      <w:pPr>
        <w:pStyle w:val="Bibliography"/>
        <w:numPr>
          <w:ilvl w:val="0"/>
          <w:numId w:val="51"/>
        </w:numPr>
        <w:ind w:left="426"/>
        <w:jc w:val="both"/>
        <w:rPr>
          <w:sz w:val="20"/>
          <w:szCs w:val="16"/>
        </w:rPr>
      </w:pPr>
      <w:r w:rsidRPr="00D74B9C">
        <w:rPr>
          <w:sz w:val="20"/>
          <w:szCs w:val="16"/>
        </w:rPr>
        <w:t xml:space="preserve">Haider, A.; Haider, S.; Kang, I.-K. A Comprehensive Review Summarizing the Effect of Electrospinning Parameters and Potential Applications of Nanofibers in Biomedical and Biotechnology. </w:t>
      </w:r>
      <w:r w:rsidRPr="00D74B9C">
        <w:rPr>
          <w:i/>
          <w:iCs/>
          <w:sz w:val="20"/>
          <w:szCs w:val="16"/>
        </w:rPr>
        <w:t>Arab. J. Chem.</w:t>
      </w:r>
      <w:r w:rsidRPr="00D74B9C">
        <w:rPr>
          <w:sz w:val="20"/>
          <w:szCs w:val="16"/>
        </w:rPr>
        <w:t xml:space="preserve"> </w:t>
      </w:r>
      <w:r w:rsidRPr="00D74B9C">
        <w:rPr>
          <w:b/>
          <w:bCs/>
          <w:sz w:val="20"/>
          <w:szCs w:val="16"/>
        </w:rPr>
        <w:t>2018</w:t>
      </w:r>
      <w:r w:rsidRPr="00D74B9C">
        <w:rPr>
          <w:sz w:val="20"/>
          <w:szCs w:val="16"/>
        </w:rPr>
        <w:t xml:space="preserve">, </w:t>
      </w:r>
      <w:r w:rsidRPr="00D74B9C">
        <w:rPr>
          <w:i/>
          <w:iCs/>
          <w:sz w:val="20"/>
          <w:szCs w:val="16"/>
        </w:rPr>
        <w:t>11</w:t>
      </w:r>
      <w:r w:rsidRPr="00D74B9C">
        <w:rPr>
          <w:sz w:val="20"/>
          <w:szCs w:val="16"/>
        </w:rPr>
        <w:t xml:space="preserve"> (8), 1165–1188. https://doi.org/10.1016/j.arabjc.2015.11.015.</w:t>
      </w:r>
    </w:p>
    <w:p w14:paraId="233EEFA0" w14:textId="6E223CA9" w:rsidR="00EF7354" w:rsidRPr="00D74B9C" w:rsidRDefault="00EF7354" w:rsidP="000D3BE5">
      <w:pPr>
        <w:pStyle w:val="Bibliography"/>
        <w:numPr>
          <w:ilvl w:val="0"/>
          <w:numId w:val="51"/>
        </w:numPr>
        <w:ind w:left="426"/>
        <w:jc w:val="both"/>
        <w:rPr>
          <w:sz w:val="20"/>
          <w:szCs w:val="16"/>
        </w:rPr>
      </w:pPr>
      <w:r w:rsidRPr="00D74B9C">
        <w:rPr>
          <w:sz w:val="20"/>
          <w:szCs w:val="16"/>
        </w:rPr>
        <w:t xml:space="preserve">Zheng, Y.; Meng, N.; Xin, B. Effects of Jet Path on Electrospun Polystyrene Fibers. </w:t>
      </w:r>
      <w:r w:rsidRPr="00D74B9C">
        <w:rPr>
          <w:i/>
          <w:iCs/>
          <w:sz w:val="20"/>
          <w:szCs w:val="16"/>
        </w:rPr>
        <w:t>Polymers</w:t>
      </w:r>
      <w:r w:rsidRPr="00D74B9C">
        <w:rPr>
          <w:sz w:val="20"/>
          <w:szCs w:val="16"/>
        </w:rPr>
        <w:t xml:space="preserve"> </w:t>
      </w:r>
      <w:r w:rsidRPr="00D74B9C">
        <w:rPr>
          <w:b/>
          <w:bCs/>
          <w:sz w:val="20"/>
          <w:szCs w:val="16"/>
        </w:rPr>
        <w:t>2018</w:t>
      </w:r>
      <w:r w:rsidRPr="00D74B9C">
        <w:rPr>
          <w:sz w:val="20"/>
          <w:szCs w:val="16"/>
        </w:rPr>
        <w:t xml:space="preserve">, </w:t>
      </w:r>
      <w:r w:rsidRPr="00D74B9C">
        <w:rPr>
          <w:i/>
          <w:iCs/>
          <w:sz w:val="20"/>
          <w:szCs w:val="16"/>
        </w:rPr>
        <w:t>10</w:t>
      </w:r>
      <w:r w:rsidRPr="00D74B9C">
        <w:rPr>
          <w:sz w:val="20"/>
          <w:szCs w:val="16"/>
        </w:rPr>
        <w:t xml:space="preserve"> (8), 842. https://doi.org/10.3390/polym10080842.</w:t>
      </w:r>
    </w:p>
    <w:p w14:paraId="407B99C7" w14:textId="44C17BEE" w:rsidR="00EF7354" w:rsidRPr="00D74B9C" w:rsidRDefault="00EF7354" w:rsidP="000D3BE5">
      <w:pPr>
        <w:pStyle w:val="Bibliography"/>
        <w:numPr>
          <w:ilvl w:val="0"/>
          <w:numId w:val="51"/>
        </w:numPr>
        <w:ind w:left="426"/>
        <w:jc w:val="both"/>
        <w:rPr>
          <w:sz w:val="20"/>
          <w:szCs w:val="16"/>
        </w:rPr>
      </w:pPr>
      <w:r w:rsidRPr="00D74B9C">
        <w:rPr>
          <w:sz w:val="20"/>
          <w:szCs w:val="16"/>
        </w:rPr>
        <w:t xml:space="preserve">Rajak, A.; Hapidin, D. A.; Iskandar, F.; Munir, M. M.; Khairurrijal, K. Electrospun Nanofiber from Various Source of Expanded Polystyrene (EPS) Waste and Their Characterization as Potential Air Filter Media. </w:t>
      </w:r>
      <w:r w:rsidRPr="00D74B9C">
        <w:rPr>
          <w:i/>
          <w:iCs/>
          <w:sz w:val="20"/>
          <w:szCs w:val="16"/>
        </w:rPr>
        <w:t>Waste Manag.</w:t>
      </w:r>
      <w:r w:rsidRPr="00D74B9C">
        <w:rPr>
          <w:sz w:val="20"/>
          <w:szCs w:val="16"/>
        </w:rPr>
        <w:t xml:space="preserve"> </w:t>
      </w:r>
      <w:r w:rsidRPr="00D74B9C">
        <w:rPr>
          <w:b/>
          <w:bCs/>
          <w:sz w:val="20"/>
          <w:szCs w:val="16"/>
        </w:rPr>
        <w:t>2020</w:t>
      </w:r>
      <w:r w:rsidRPr="00D74B9C">
        <w:rPr>
          <w:sz w:val="20"/>
          <w:szCs w:val="16"/>
        </w:rPr>
        <w:t xml:space="preserve">, </w:t>
      </w:r>
      <w:r w:rsidRPr="00D74B9C">
        <w:rPr>
          <w:i/>
          <w:iCs/>
          <w:sz w:val="20"/>
          <w:szCs w:val="16"/>
        </w:rPr>
        <w:t>103</w:t>
      </w:r>
      <w:r w:rsidRPr="00D74B9C">
        <w:rPr>
          <w:sz w:val="20"/>
          <w:szCs w:val="16"/>
        </w:rPr>
        <w:t>, 76–86. https://doi.org/10.1016/j.wasman.2019.12.017.</w:t>
      </w:r>
    </w:p>
    <w:p w14:paraId="60C73A29" w14:textId="050A12A5" w:rsidR="00EF7354" w:rsidRPr="00D74B9C" w:rsidRDefault="00EF7354" w:rsidP="000D3BE5">
      <w:pPr>
        <w:pStyle w:val="Bibliography"/>
        <w:numPr>
          <w:ilvl w:val="0"/>
          <w:numId w:val="51"/>
        </w:numPr>
        <w:ind w:left="426"/>
        <w:jc w:val="both"/>
        <w:rPr>
          <w:sz w:val="20"/>
          <w:szCs w:val="16"/>
        </w:rPr>
      </w:pPr>
      <w:r w:rsidRPr="00D74B9C">
        <w:rPr>
          <w:sz w:val="20"/>
          <w:szCs w:val="16"/>
        </w:rPr>
        <w:t xml:space="preserve">Fang, J.; Xuan, Y.; Li, Q. Preparation of Polystyrene Spheres in Different Particle Sizes and Assembly of the PS Colloidal Crystals. </w:t>
      </w:r>
      <w:r w:rsidRPr="00D74B9C">
        <w:rPr>
          <w:i/>
          <w:iCs/>
          <w:sz w:val="20"/>
          <w:szCs w:val="16"/>
        </w:rPr>
        <w:t>Sci. China Technol. Sci.</w:t>
      </w:r>
      <w:r w:rsidRPr="00D74B9C">
        <w:rPr>
          <w:sz w:val="20"/>
          <w:szCs w:val="16"/>
        </w:rPr>
        <w:t xml:space="preserve"> </w:t>
      </w:r>
      <w:r w:rsidRPr="00D74B9C">
        <w:rPr>
          <w:b/>
          <w:bCs/>
          <w:sz w:val="20"/>
          <w:szCs w:val="16"/>
        </w:rPr>
        <w:t>2010</w:t>
      </w:r>
      <w:r w:rsidRPr="00D74B9C">
        <w:rPr>
          <w:sz w:val="20"/>
          <w:szCs w:val="16"/>
        </w:rPr>
        <w:t xml:space="preserve">, </w:t>
      </w:r>
      <w:r w:rsidRPr="00D74B9C">
        <w:rPr>
          <w:i/>
          <w:iCs/>
          <w:sz w:val="20"/>
          <w:szCs w:val="16"/>
        </w:rPr>
        <w:t>53</w:t>
      </w:r>
      <w:r w:rsidRPr="00D74B9C">
        <w:rPr>
          <w:sz w:val="20"/>
          <w:szCs w:val="16"/>
        </w:rPr>
        <w:t xml:space="preserve"> (11), 3088–3093. https://doi.org/10.1007/s11431-010-4110-5.</w:t>
      </w:r>
    </w:p>
    <w:p w14:paraId="560F330D" w14:textId="50E885E3" w:rsidR="00EF7354" w:rsidRPr="00D74B9C" w:rsidRDefault="00EF7354" w:rsidP="000D3BE5">
      <w:pPr>
        <w:pStyle w:val="Bibliography"/>
        <w:numPr>
          <w:ilvl w:val="0"/>
          <w:numId w:val="51"/>
        </w:numPr>
        <w:ind w:left="426"/>
        <w:jc w:val="both"/>
        <w:rPr>
          <w:sz w:val="20"/>
          <w:szCs w:val="16"/>
        </w:rPr>
      </w:pPr>
      <w:r w:rsidRPr="00D74B9C">
        <w:rPr>
          <w:sz w:val="20"/>
          <w:szCs w:val="16"/>
        </w:rPr>
        <w:t xml:space="preserve">Fan, L.; Yu, Z.; Wei, X.; Dong, Z.; An, J. Polystyrene Electrospun Nanofibers as Effective Sorbents for the Removal of Atypical Antipsychotics: Kinetic and Thermodynamic Studies. </w:t>
      </w:r>
      <w:r w:rsidRPr="00D74B9C">
        <w:rPr>
          <w:i/>
          <w:iCs/>
          <w:sz w:val="20"/>
          <w:szCs w:val="16"/>
        </w:rPr>
        <w:t>Arab. J. Chem.</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15</w:t>
      </w:r>
      <w:r w:rsidRPr="00D74B9C">
        <w:rPr>
          <w:sz w:val="20"/>
          <w:szCs w:val="16"/>
        </w:rPr>
        <w:t xml:space="preserve"> (11), 104222. https://doi.org/10.1016/j.arabjc.2022.104222.</w:t>
      </w:r>
    </w:p>
    <w:p w14:paraId="202652BD" w14:textId="4EC33745" w:rsidR="00EF7354" w:rsidRPr="00D74B9C" w:rsidRDefault="00EF7354" w:rsidP="000D3BE5">
      <w:pPr>
        <w:pStyle w:val="Bibliography"/>
        <w:numPr>
          <w:ilvl w:val="0"/>
          <w:numId w:val="51"/>
        </w:numPr>
        <w:ind w:left="426"/>
        <w:jc w:val="both"/>
        <w:rPr>
          <w:sz w:val="20"/>
          <w:szCs w:val="16"/>
        </w:rPr>
      </w:pPr>
      <w:proofErr w:type="spellStart"/>
      <w:r w:rsidRPr="00D74B9C">
        <w:rPr>
          <w:sz w:val="20"/>
          <w:szCs w:val="16"/>
        </w:rPr>
        <w:t>Arrosyid</w:t>
      </w:r>
      <w:proofErr w:type="spellEnd"/>
      <w:r w:rsidRPr="00D74B9C">
        <w:rPr>
          <w:sz w:val="20"/>
          <w:szCs w:val="16"/>
        </w:rPr>
        <w:t xml:space="preserve">, B. H.; Zulfi, A.; Nur’aini, S.; Hartati, S.; Rafryanto, A. F.; Noviyanto, A.; Hapidin, D. A.; Feriyanto, D.; Khairurrijal, K. High-Efficiency Water Filtration by Electrospun Expanded Polystyrene Waste Nanofibers. </w:t>
      </w:r>
      <w:r w:rsidRPr="00D74B9C">
        <w:rPr>
          <w:i/>
          <w:iCs/>
          <w:sz w:val="20"/>
          <w:szCs w:val="16"/>
        </w:rPr>
        <w:t>ACS Omega</w:t>
      </w:r>
      <w:r w:rsidRPr="00D74B9C">
        <w:rPr>
          <w:sz w:val="20"/>
          <w:szCs w:val="16"/>
        </w:rPr>
        <w:t xml:space="preserve"> </w:t>
      </w:r>
      <w:r w:rsidRPr="00D74B9C">
        <w:rPr>
          <w:b/>
          <w:bCs/>
          <w:sz w:val="20"/>
          <w:szCs w:val="16"/>
        </w:rPr>
        <w:t>2023</w:t>
      </w:r>
      <w:r w:rsidRPr="00D74B9C">
        <w:rPr>
          <w:sz w:val="20"/>
          <w:szCs w:val="16"/>
        </w:rPr>
        <w:t xml:space="preserve">, </w:t>
      </w:r>
      <w:r w:rsidRPr="00D74B9C">
        <w:rPr>
          <w:i/>
          <w:iCs/>
          <w:sz w:val="20"/>
          <w:szCs w:val="16"/>
        </w:rPr>
        <w:t>8</w:t>
      </w:r>
      <w:r w:rsidRPr="00D74B9C">
        <w:rPr>
          <w:sz w:val="20"/>
          <w:szCs w:val="16"/>
        </w:rPr>
        <w:t xml:space="preserve"> (26), 23664–23672. https://doi.org/10.1021/acsomega.3c01718.</w:t>
      </w:r>
    </w:p>
    <w:p w14:paraId="7940EE67" w14:textId="38A6BCFD" w:rsidR="00EF7354" w:rsidRPr="00D74B9C" w:rsidRDefault="00EF7354" w:rsidP="000D3BE5">
      <w:pPr>
        <w:pStyle w:val="Bibliography"/>
        <w:numPr>
          <w:ilvl w:val="0"/>
          <w:numId w:val="51"/>
        </w:numPr>
        <w:ind w:left="426"/>
        <w:jc w:val="both"/>
        <w:rPr>
          <w:sz w:val="20"/>
          <w:szCs w:val="16"/>
        </w:rPr>
      </w:pPr>
      <w:r w:rsidRPr="00D74B9C">
        <w:rPr>
          <w:sz w:val="20"/>
          <w:szCs w:val="16"/>
        </w:rPr>
        <w:t xml:space="preserve">Zhang, C.; Ren, Z.; Yin, Z.; Jiang, L.; Fang, S. Experimental FTIR and Simulation Studies on H-Bonds of Model Polyurethane in Solutions. I: In Dimethylformamide (DMF). </w:t>
      </w:r>
      <w:r w:rsidRPr="00D74B9C">
        <w:rPr>
          <w:i/>
          <w:iCs/>
          <w:sz w:val="20"/>
          <w:szCs w:val="16"/>
        </w:rPr>
        <w:t>Spectrochim. Acta. A. Mol. Biomol. Spectrosc.</w:t>
      </w:r>
      <w:r w:rsidRPr="00D74B9C">
        <w:rPr>
          <w:sz w:val="20"/>
          <w:szCs w:val="16"/>
        </w:rPr>
        <w:t xml:space="preserve"> </w:t>
      </w:r>
      <w:r w:rsidRPr="00D74B9C">
        <w:rPr>
          <w:b/>
          <w:bCs/>
          <w:sz w:val="20"/>
          <w:szCs w:val="16"/>
        </w:rPr>
        <w:t>2011</w:t>
      </w:r>
      <w:r w:rsidRPr="00D74B9C">
        <w:rPr>
          <w:sz w:val="20"/>
          <w:szCs w:val="16"/>
        </w:rPr>
        <w:t xml:space="preserve">, </w:t>
      </w:r>
      <w:r w:rsidRPr="00D74B9C">
        <w:rPr>
          <w:i/>
          <w:iCs/>
          <w:sz w:val="20"/>
          <w:szCs w:val="16"/>
        </w:rPr>
        <w:t>81</w:t>
      </w:r>
      <w:r w:rsidRPr="00D74B9C">
        <w:rPr>
          <w:sz w:val="20"/>
          <w:szCs w:val="16"/>
        </w:rPr>
        <w:t xml:space="preserve"> (1), 598–603. https://doi.org/10.1016/j.saa.2011.06.057.</w:t>
      </w:r>
    </w:p>
    <w:p w14:paraId="4B06EC24" w14:textId="446E1DDE" w:rsidR="00EF7354" w:rsidRPr="00D74B9C" w:rsidRDefault="00EF7354" w:rsidP="000D3BE5">
      <w:pPr>
        <w:pStyle w:val="Bibliography"/>
        <w:numPr>
          <w:ilvl w:val="0"/>
          <w:numId w:val="51"/>
        </w:numPr>
        <w:ind w:left="426"/>
        <w:jc w:val="both"/>
        <w:rPr>
          <w:sz w:val="20"/>
          <w:szCs w:val="16"/>
        </w:rPr>
      </w:pPr>
      <w:r w:rsidRPr="00D74B9C">
        <w:rPr>
          <w:sz w:val="20"/>
          <w:szCs w:val="16"/>
        </w:rPr>
        <w:t xml:space="preserve">Chipara, D. M.; Macossay, J.; Ybarra, A. V. R.; Chipara, A. C.; Eubanks, T. M.; Chipara, M. Raman Spectroscopy of Polystyrene Nanofibers—Multiwalled Carbon Nanotubes Composites. </w:t>
      </w:r>
      <w:r w:rsidRPr="00D74B9C">
        <w:rPr>
          <w:i/>
          <w:iCs/>
          <w:sz w:val="20"/>
          <w:szCs w:val="16"/>
        </w:rPr>
        <w:t>Appl. Surf. Sci.</w:t>
      </w:r>
      <w:r w:rsidRPr="00D74B9C">
        <w:rPr>
          <w:sz w:val="20"/>
          <w:szCs w:val="16"/>
        </w:rPr>
        <w:t xml:space="preserve"> </w:t>
      </w:r>
      <w:r w:rsidRPr="00D74B9C">
        <w:rPr>
          <w:b/>
          <w:bCs/>
          <w:sz w:val="20"/>
          <w:szCs w:val="16"/>
        </w:rPr>
        <w:t>2013</w:t>
      </w:r>
      <w:r w:rsidRPr="00D74B9C">
        <w:rPr>
          <w:sz w:val="20"/>
          <w:szCs w:val="16"/>
        </w:rPr>
        <w:t xml:space="preserve">, </w:t>
      </w:r>
      <w:r w:rsidRPr="00D74B9C">
        <w:rPr>
          <w:i/>
          <w:iCs/>
          <w:sz w:val="20"/>
          <w:szCs w:val="16"/>
        </w:rPr>
        <w:t>275</w:t>
      </w:r>
      <w:r w:rsidRPr="00D74B9C">
        <w:rPr>
          <w:sz w:val="20"/>
          <w:szCs w:val="16"/>
        </w:rPr>
        <w:t>, 23–27. https://doi.org/10.1016/j.apsusc.2013.01.116.</w:t>
      </w:r>
    </w:p>
    <w:p w14:paraId="639DEB55" w14:textId="63EC7CA7" w:rsidR="00EF7354" w:rsidRPr="00D74B9C" w:rsidRDefault="00EF7354" w:rsidP="000D3BE5">
      <w:pPr>
        <w:pStyle w:val="Bibliography"/>
        <w:numPr>
          <w:ilvl w:val="0"/>
          <w:numId w:val="51"/>
        </w:numPr>
        <w:ind w:left="426"/>
        <w:jc w:val="both"/>
        <w:rPr>
          <w:sz w:val="20"/>
          <w:szCs w:val="16"/>
        </w:rPr>
      </w:pPr>
      <w:r w:rsidRPr="00D74B9C">
        <w:rPr>
          <w:sz w:val="20"/>
          <w:szCs w:val="16"/>
        </w:rPr>
        <w:t xml:space="preserve">Fan, Y.; Cornelius, C. J. Raman Spectroscopic and Gas Transport Study of a Pentablock Ionomer Complexed with Metal Ions and Its Relationship to Physical Properties. </w:t>
      </w:r>
      <w:r w:rsidRPr="00D74B9C">
        <w:rPr>
          <w:i/>
          <w:iCs/>
          <w:sz w:val="20"/>
          <w:szCs w:val="16"/>
        </w:rPr>
        <w:t>J. Mater. Sci.</w:t>
      </w:r>
      <w:r w:rsidRPr="00D74B9C">
        <w:rPr>
          <w:sz w:val="20"/>
          <w:szCs w:val="16"/>
        </w:rPr>
        <w:t xml:space="preserve"> </w:t>
      </w:r>
      <w:r w:rsidRPr="00D74B9C">
        <w:rPr>
          <w:b/>
          <w:bCs/>
          <w:sz w:val="20"/>
          <w:szCs w:val="16"/>
        </w:rPr>
        <w:t>2013</w:t>
      </w:r>
      <w:r w:rsidRPr="00D74B9C">
        <w:rPr>
          <w:sz w:val="20"/>
          <w:szCs w:val="16"/>
        </w:rPr>
        <w:t xml:space="preserve">, </w:t>
      </w:r>
      <w:r w:rsidRPr="00D74B9C">
        <w:rPr>
          <w:i/>
          <w:iCs/>
          <w:sz w:val="20"/>
          <w:szCs w:val="16"/>
        </w:rPr>
        <w:t>48</w:t>
      </w:r>
      <w:r w:rsidRPr="00D74B9C">
        <w:rPr>
          <w:sz w:val="20"/>
          <w:szCs w:val="16"/>
        </w:rPr>
        <w:t xml:space="preserve"> (3), 1153–1161. https://doi.org/10.1007/s10853-012-6853-9.</w:t>
      </w:r>
    </w:p>
    <w:p w14:paraId="3C59F5F1" w14:textId="52937129" w:rsidR="00EF7354" w:rsidRPr="00D74B9C" w:rsidRDefault="00EF7354" w:rsidP="000D3BE5">
      <w:pPr>
        <w:pStyle w:val="Bibliography"/>
        <w:numPr>
          <w:ilvl w:val="0"/>
          <w:numId w:val="51"/>
        </w:numPr>
        <w:ind w:left="426"/>
        <w:jc w:val="both"/>
        <w:rPr>
          <w:sz w:val="20"/>
          <w:szCs w:val="16"/>
        </w:rPr>
      </w:pPr>
      <w:r w:rsidRPr="00D74B9C">
        <w:rPr>
          <w:sz w:val="20"/>
          <w:szCs w:val="16"/>
        </w:rPr>
        <w:t xml:space="preserve">Zhou, X.-X.; Liu, R.; Hao, L.-T.; Liu, J.-F. Identification of Polystyrene Nanoplastics Using Surface Enhanced Raman Spectroscopy. </w:t>
      </w:r>
      <w:r w:rsidRPr="00D74B9C">
        <w:rPr>
          <w:i/>
          <w:iCs/>
          <w:sz w:val="20"/>
          <w:szCs w:val="16"/>
        </w:rPr>
        <w:t>Talanta</w:t>
      </w:r>
      <w:r w:rsidRPr="00D74B9C">
        <w:rPr>
          <w:sz w:val="20"/>
          <w:szCs w:val="16"/>
        </w:rPr>
        <w:t xml:space="preserve"> </w:t>
      </w:r>
      <w:r w:rsidRPr="00D74B9C">
        <w:rPr>
          <w:b/>
          <w:bCs/>
          <w:sz w:val="20"/>
          <w:szCs w:val="16"/>
        </w:rPr>
        <w:t>2021</w:t>
      </w:r>
      <w:r w:rsidRPr="00D74B9C">
        <w:rPr>
          <w:sz w:val="20"/>
          <w:szCs w:val="16"/>
        </w:rPr>
        <w:t xml:space="preserve">, </w:t>
      </w:r>
      <w:r w:rsidRPr="00D74B9C">
        <w:rPr>
          <w:i/>
          <w:iCs/>
          <w:sz w:val="20"/>
          <w:szCs w:val="16"/>
        </w:rPr>
        <w:t>221</w:t>
      </w:r>
      <w:r w:rsidRPr="00D74B9C">
        <w:rPr>
          <w:sz w:val="20"/>
          <w:szCs w:val="16"/>
        </w:rPr>
        <w:t>, 121552. https://doi.org/10.1016/j.talanta.2020.121552.</w:t>
      </w:r>
    </w:p>
    <w:p w14:paraId="623D0520" w14:textId="2CE2D617" w:rsidR="00EF7354" w:rsidRPr="00D74B9C" w:rsidRDefault="00EF7354" w:rsidP="000D3BE5">
      <w:pPr>
        <w:pStyle w:val="Bibliography"/>
        <w:numPr>
          <w:ilvl w:val="0"/>
          <w:numId w:val="51"/>
        </w:numPr>
        <w:ind w:left="426"/>
        <w:jc w:val="both"/>
        <w:rPr>
          <w:sz w:val="20"/>
          <w:szCs w:val="16"/>
        </w:rPr>
      </w:pPr>
      <w:r w:rsidRPr="00D74B9C">
        <w:rPr>
          <w:sz w:val="20"/>
          <w:szCs w:val="16"/>
        </w:rPr>
        <w:t xml:space="preserve">Huang, R.; Liu, Y.; Zhang, J.; Wei, J.; Peng, L.; Tang, X. Catalytic Transfer Hydrogenation of Levulinic Acid to γ-Valerolactone over an Acids-Base Trifunctional Hf-Bagasse Coordination Complex Derived Catalyst. </w:t>
      </w:r>
      <w:r w:rsidRPr="00D74B9C">
        <w:rPr>
          <w:i/>
          <w:iCs/>
          <w:sz w:val="20"/>
          <w:szCs w:val="16"/>
        </w:rPr>
        <w:t>Fuel</w:t>
      </w:r>
      <w:r w:rsidRPr="00D74B9C">
        <w:rPr>
          <w:sz w:val="20"/>
          <w:szCs w:val="16"/>
        </w:rPr>
        <w:t xml:space="preserve"> </w:t>
      </w:r>
      <w:r w:rsidRPr="00D74B9C">
        <w:rPr>
          <w:b/>
          <w:bCs/>
          <w:sz w:val="20"/>
          <w:szCs w:val="16"/>
        </w:rPr>
        <w:t>2021</w:t>
      </w:r>
      <w:r w:rsidRPr="00D74B9C">
        <w:rPr>
          <w:sz w:val="20"/>
          <w:szCs w:val="16"/>
        </w:rPr>
        <w:t xml:space="preserve">, </w:t>
      </w:r>
      <w:r w:rsidRPr="00D74B9C">
        <w:rPr>
          <w:i/>
          <w:iCs/>
          <w:sz w:val="20"/>
          <w:szCs w:val="16"/>
        </w:rPr>
        <w:t>305</w:t>
      </w:r>
      <w:r w:rsidRPr="00D74B9C">
        <w:rPr>
          <w:sz w:val="20"/>
          <w:szCs w:val="16"/>
        </w:rPr>
        <w:t>, 121557. https://doi.org/10.1016/j.fuel.2021.121557.</w:t>
      </w:r>
    </w:p>
    <w:p w14:paraId="59FA9003" w14:textId="3D753DA6" w:rsidR="00EF7354" w:rsidRPr="00D74B9C" w:rsidRDefault="00EF7354" w:rsidP="000D3BE5">
      <w:pPr>
        <w:pStyle w:val="Bibliography"/>
        <w:numPr>
          <w:ilvl w:val="0"/>
          <w:numId w:val="51"/>
        </w:numPr>
        <w:ind w:left="426"/>
        <w:jc w:val="both"/>
        <w:rPr>
          <w:sz w:val="20"/>
          <w:szCs w:val="16"/>
        </w:rPr>
      </w:pPr>
      <w:r w:rsidRPr="00D74B9C">
        <w:rPr>
          <w:sz w:val="20"/>
          <w:szCs w:val="16"/>
        </w:rPr>
        <w:t xml:space="preserve">Munir, M. M.; Adrian, M.; Burhanuddin, M.; Iskandar, </w:t>
      </w:r>
      <w:proofErr w:type="gramStart"/>
      <w:r w:rsidRPr="00D74B9C">
        <w:rPr>
          <w:sz w:val="20"/>
          <w:szCs w:val="16"/>
        </w:rPr>
        <w:t>F.</w:t>
      </w:r>
      <w:proofErr w:type="gramEnd"/>
      <w:r w:rsidRPr="00D74B9C">
        <w:rPr>
          <w:sz w:val="20"/>
          <w:szCs w:val="16"/>
        </w:rPr>
        <w:t xml:space="preserve"> Fabrication and Structure Optimization of Expanded Polystyrene (EPS) Waste Fiber for High-Performance Air Filtration. </w:t>
      </w:r>
      <w:r w:rsidRPr="00D74B9C">
        <w:rPr>
          <w:i/>
          <w:iCs/>
          <w:sz w:val="20"/>
          <w:szCs w:val="16"/>
        </w:rPr>
        <w:t>Powder Technol.</w:t>
      </w:r>
      <w:r w:rsidRPr="00D74B9C">
        <w:rPr>
          <w:sz w:val="20"/>
          <w:szCs w:val="16"/>
        </w:rPr>
        <w:t xml:space="preserve"> </w:t>
      </w:r>
      <w:r w:rsidRPr="00D74B9C">
        <w:rPr>
          <w:b/>
          <w:bCs/>
          <w:sz w:val="20"/>
          <w:szCs w:val="16"/>
        </w:rPr>
        <w:t>2022</w:t>
      </w:r>
      <w:r w:rsidRPr="00D74B9C">
        <w:rPr>
          <w:sz w:val="20"/>
          <w:szCs w:val="16"/>
        </w:rPr>
        <w:t xml:space="preserve">, </w:t>
      </w:r>
      <w:r w:rsidRPr="00D74B9C">
        <w:rPr>
          <w:i/>
          <w:iCs/>
          <w:sz w:val="20"/>
          <w:szCs w:val="16"/>
        </w:rPr>
        <w:t>402</w:t>
      </w:r>
      <w:r w:rsidRPr="00D74B9C">
        <w:rPr>
          <w:sz w:val="20"/>
          <w:szCs w:val="16"/>
        </w:rPr>
        <w:t>, 117357. https://doi.org/10.1016/j.powtec.2022.117357.</w:t>
      </w:r>
    </w:p>
    <w:p w14:paraId="5BF45AF8" w14:textId="7E857805" w:rsidR="00D06695" w:rsidRPr="004760B9" w:rsidRDefault="00D06695" w:rsidP="000D3BE5">
      <w:pPr>
        <w:spacing w:before="240" w:after="240"/>
        <w:ind w:left="426"/>
        <w:rPr>
          <w:b/>
          <w:bCs/>
          <w:szCs w:val="24"/>
        </w:rPr>
      </w:pPr>
      <w:r w:rsidRPr="00D74B9C">
        <w:rPr>
          <w:b/>
          <w:bCs/>
          <w:szCs w:val="24"/>
        </w:rPr>
        <w:fldChar w:fldCharType="end"/>
      </w:r>
    </w:p>
    <w:sectPr w:rsidR="00D06695" w:rsidRPr="004760B9" w:rsidSect="009D29E6">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507BB" w14:textId="77777777" w:rsidR="00861B14" w:rsidRDefault="00861B14" w:rsidP="0080502A">
      <w:r>
        <w:separator/>
      </w:r>
    </w:p>
  </w:endnote>
  <w:endnote w:type="continuationSeparator" w:id="0">
    <w:p w14:paraId="5322B2C2" w14:textId="77777777" w:rsidR="00861B14" w:rsidRDefault="00861B14" w:rsidP="008050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5B1908" w14:textId="77777777" w:rsidR="00861B14" w:rsidRDefault="00861B14" w:rsidP="0080502A">
      <w:r>
        <w:separator/>
      </w:r>
    </w:p>
  </w:footnote>
  <w:footnote w:type="continuationSeparator" w:id="0">
    <w:p w14:paraId="4EC44C1F" w14:textId="77777777" w:rsidR="00861B14" w:rsidRDefault="00861B14" w:rsidP="0080502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29C2446F"/>
    <w:multiLevelType w:val="hybridMultilevel"/>
    <w:tmpl w:val="3126C8B4"/>
    <w:lvl w:ilvl="0" w:tplc="E8269538">
      <w:start w:val="1"/>
      <w:numFmt w:val="lowerLetter"/>
      <w:lvlText w:val="(%1)"/>
      <w:lvlJc w:val="left"/>
      <w:pPr>
        <w:ind w:left="2760" w:hanging="360"/>
      </w:pPr>
      <w:rPr>
        <w:rFonts w:hint="default"/>
      </w:rPr>
    </w:lvl>
    <w:lvl w:ilvl="1" w:tplc="38090019" w:tentative="1">
      <w:start w:val="1"/>
      <w:numFmt w:val="lowerLetter"/>
      <w:lvlText w:val="%2."/>
      <w:lvlJc w:val="left"/>
      <w:pPr>
        <w:ind w:left="3480" w:hanging="360"/>
      </w:pPr>
    </w:lvl>
    <w:lvl w:ilvl="2" w:tplc="3809001B" w:tentative="1">
      <w:start w:val="1"/>
      <w:numFmt w:val="lowerRoman"/>
      <w:lvlText w:val="%3."/>
      <w:lvlJc w:val="right"/>
      <w:pPr>
        <w:ind w:left="4200" w:hanging="180"/>
      </w:pPr>
    </w:lvl>
    <w:lvl w:ilvl="3" w:tplc="3809000F" w:tentative="1">
      <w:start w:val="1"/>
      <w:numFmt w:val="decimal"/>
      <w:lvlText w:val="%4."/>
      <w:lvlJc w:val="left"/>
      <w:pPr>
        <w:ind w:left="4920" w:hanging="360"/>
      </w:pPr>
    </w:lvl>
    <w:lvl w:ilvl="4" w:tplc="38090019" w:tentative="1">
      <w:start w:val="1"/>
      <w:numFmt w:val="lowerLetter"/>
      <w:lvlText w:val="%5."/>
      <w:lvlJc w:val="left"/>
      <w:pPr>
        <w:ind w:left="5640" w:hanging="360"/>
      </w:pPr>
    </w:lvl>
    <w:lvl w:ilvl="5" w:tplc="3809001B" w:tentative="1">
      <w:start w:val="1"/>
      <w:numFmt w:val="lowerRoman"/>
      <w:lvlText w:val="%6."/>
      <w:lvlJc w:val="right"/>
      <w:pPr>
        <w:ind w:left="6360" w:hanging="180"/>
      </w:pPr>
    </w:lvl>
    <w:lvl w:ilvl="6" w:tplc="3809000F" w:tentative="1">
      <w:start w:val="1"/>
      <w:numFmt w:val="decimal"/>
      <w:lvlText w:val="%7."/>
      <w:lvlJc w:val="left"/>
      <w:pPr>
        <w:ind w:left="7080" w:hanging="360"/>
      </w:pPr>
    </w:lvl>
    <w:lvl w:ilvl="7" w:tplc="38090019" w:tentative="1">
      <w:start w:val="1"/>
      <w:numFmt w:val="lowerLetter"/>
      <w:lvlText w:val="%8."/>
      <w:lvlJc w:val="left"/>
      <w:pPr>
        <w:ind w:left="7800" w:hanging="360"/>
      </w:pPr>
    </w:lvl>
    <w:lvl w:ilvl="8" w:tplc="3809001B" w:tentative="1">
      <w:start w:val="1"/>
      <w:numFmt w:val="lowerRoman"/>
      <w:lvlText w:val="%9."/>
      <w:lvlJc w:val="right"/>
      <w:pPr>
        <w:ind w:left="852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A083395"/>
    <w:multiLevelType w:val="hybridMultilevel"/>
    <w:tmpl w:val="82BA9D58"/>
    <w:lvl w:ilvl="0" w:tplc="913AF228">
      <w:start w:val="1"/>
      <w:numFmt w:val="lowerLetter"/>
      <w:lvlText w:val="(%1)"/>
      <w:lvlJc w:val="left"/>
      <w:pPr>
        <w:ind w:left="1560" w:hanging="360"/>
      </w:pPr>
      <w:rPr>
        <w:rFonts w:hint="default"/>
      </w:rPr>
    </w:lvl>
    <w:lvl w:ilvl="1" w:tplc="38090019" w:tentative="1">
      <w:start w:val="1"/>
      <w:numFmt w:val="lowerLetter"/>
      <w:lvlText w:val="%2."/>
      <w:lvlJc w:val="left"/>
      <w:pPr>
        <w:ind w:left="2280" w:hanging="360"/>
      </w:pPr>
    </w:lvl>
    <w:lvl w:ilvl="2" w:tplc="3809001B" w:tentative="1">
      <w:start w:val="1"/>
      <w:numFmt w:val="lowerRoman"/>
      <w:lvlText w:val="%3."/>
      <w:lvlJc w:val="right"/>
      <w:pPr>
        <w:ind w:left="3000" w:hanging="180"/>
      </w:pPr>
    </w:lvl>
    <w:lvl w:ilvl="3" w:tplc="3809000F" w:tentative="1">
      <w:start w:val="1"/>
      <w:numFmt w:val="decimal"/>
      <w:lvlText w:val="%4."/>
      <w:lvlJc w:val="left"/>
      <w:pPr>
        <w:ind w:left="3720" w:hanging="360"/>
      </w:pPr>
    </w:lvl>
    <w:lvl w:ilvl="4" w:tplc="38090019" w:tentative="1">
      <w:start w:val="1"/>
      <w:numFmt w:val="lowerLetter"/>
      <w:lvlText w:val="%5."/>
      <w:lvlJc w:val="left"/>
      <w:pPr>
        <w:ind w:left="4440" w:hanging="360"/>
      </w:pPr>
    </w:lvl>
    <w:lvl w:ilvl="5" w:tplc="3809001B" w:tentative="1">
      <w:start w:val="1"/>
      <w:numFmt w:val="lowerRoman"/>
      <w:lvlText w:val="%6."/>
      <w:lvlJc w:val="right"/>
      <w:pPr>
        <w:ind w:left="5160" w:hanging="180"/>
      </w:pPr>
    </w:lvl>
    <w:lvl w:ilvl="6" w:tplc="3809000F" w:tentative="1">
      <w:start w:val="1"/>
      <w:numFmt w:val="decimal"/>
      <w:lvlText w:val="%7."/>
      <w:lvlJc w:val="left"/>
      <w:pPr>
        <w:ind w:left="5880" w:hanging="360"/>
      </w:pPr>
    </w:lvl>
    <w:lvl w:ilvl="7" w:tplc="38090019" w:tentative="1">
      <w:start w:val="1"/>
      <w:numFmt w:val="lowerLetter"/>
      <w:lvlText w:val="%8."/>
      <w:lvlJc w:val="left"/>
      <w:pPr>
        <w:ind w:left="6600" w:hanging="360"/>
      </w:pPr>
    </w:lvl>
    <w:lvl w:ilvl="8" w:tplc="3809001B" w:tentative="1">
      <w:start w:val="1"/>
      <w:numFmt w:val="lowerRoman"/>
      <w:lvlText w:val="%9."/>
      <w:lvlJc w:val="right"/>
      <w:pPr>
        <w:ind w:left="732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6AA9240E"/>
    <w:multiLevelType w:val="hybridMultilevel"/>
    <w:tmpl w:val="5AA00470"/>
    <w:lvl w:ilvl="0" w:tplc="CF42BA22">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5" w15:restartNumberingAfterBreak="0">
    <w:nsid w:val="727C5777"/>
    <w:multiLevelType w:val="hybridMultilevel"/>
    <w:tmpl w:val="971476D4"/>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20" w15:restartNumberingAfterBreak="0">
    <w:nsid w:val="7B3C73B0"/>
    <w:multiLevelType w:val="hybridMultilevel"/>
    <w:tmpl w:val="48C899EA"/>
    <w:lvl w:ilvl="0" w:tplc="0088DF84">
      <w:start w:val="1"/>
      <w:numFmt w:val="lowerLetter"/>
      <w:lvlText w:val="(%1)"/>
      <w:lvlJc w:val="left"/>
      <w:pPr>
        <w:ind w:left="6840" w:hanging="360"/>
      </w:pPr>
      <w:rPr>
        <w:rFonts w:hint="default"/>
        <w:sz w:val="20"/>
      </w:rPr>
    </w:lvl>
    <w:lvl w:ilvl="1" w:tplc="38090019" w:tentative="1">
      <w:start w:val="1"/>
      <w:numFmt w:val="lowerLetter"/>
      <w:lvlText w:val="%2."/>
      <w:lvlJc w:val="left"/>
      <w:pPr>
        <w:ind w:left="7560" w:hanging="360"/>
      </w:pPr>
    </w:lvl>
    <w:lvl w:ilvl="2" w:tplc="3809001B" w:tentative="1">
      <w:start w:val="1"/>
      <w:numFmt w:val="lowerRoman"/>
      <w:lvlText w:val="%3."/>
      <w:lvlJc w:val="right"/>
      <w:pPr>
        <w:ind w:left="8280" w:hanging="180"/>
      </w:pPr>
    </w:lvl>
    <w:lvl w:ilvl="3" w:tplc="3809000F" w:tentative="1">
      <w:start w:val="1"/>
      <w:numFmt w:val="decimal"/>
      <w:lvlText w:val="%4."/>
      <w:lvlJc w:val="left"/>
      <w:pPr>
        <w:ind w:left="9000" w:hanging="360"/>
      </w:pPr>
    </w:lvl>
    <w:lvl w:ilvl="4" w:tplc="38090019" w:tentative="1">
      <w:start w:val="1"/>
      <w:numFmt w:val="lowerLetter"/>
      <w:lvlText w:val="%5."/>
      <w:lvlJc w:val="left"/>
      <w:pPr>
        <w:ind w:left="9720" w:hanging="360"/>
      </w:pPr>
    </w:lvl>
    <w:lvl w:ilvl="5" w:tplc="3809001B" w:tentative="1">
      <w:start w:val="1"/>
      <w:numFmt w:val="lowerRoman"/>
      <w:lvlText w:val="%6."/>
      <w:lvlJc w:val="right"/>
      <w:pPr>
        <w:ind w:left="10440" w:hanging="180"/>
      </w:pPr>
    </w:lvl>
    <w:lvl w:ilvl="6" w:tplc="3809000F" w:tentative="1">
      <w:start w:val="1"/>
      <w:numFmt w:val="decimal"/>
      <w:lvlText w:val="%7."/>
      <w:lvlJc w:val="left"/>
      <w:pPr>
        <w:ind w:left="11160" w:hanging="360"/>
      </w:pPr>
    </w:lvl>
    <w:lvl w:ilvl="7" w:tplc="38090019" w:tentative="1">
      <w:start w:val="1"/>
      <w:numFmt w:val="lowerLetter"/>
      <w:lvlText w:val="%8."/>
      <w:lvlJc w:val="left"/>
      <w:pPr>
        <w:ind w:left="11880" w:hanging="360"/>
      </w:pPr>
    </w:lvl>
    <w:lvl w:ilvl="8" w:tplc="3809001B" w:tentative="1">
      <w:start w:val="1"/>
      <w:numFmt w:val="lowerRoman"/>
      <w:lvlText w:val="%9."/>
      <w:lvlJc w:val="right"/>
      <w:pPr>
        <w:ind w:left="12600" w:hanging="180"/>
      </w:pPr>
    </w:lvl>
  </w:abstractNum>
  <w:abstractNum w:abstractNumId="21" w15:restartNumberingAfterBreak="0">
    <w:nsid w:val="7E1E0D1E"/>
    <w:multiLevelType w:val="hybridMultilevel"/>
    <w:tmpl w:val="7264C3E8"/>
    <w:lvl w:ilvl="0" w:tplc="412C92E0">
      <w:start w:val="1"/>
      <w:numFmt w:val="decimal"/>
      <w:lvlText w:val="%1."/>
      <w:lvlJc w:val="left"/>
      <w:pPr>
        <w:ind w:left="720" w:hanging="360"/>
      </w:pPr>
      <w:rPr>
        <w:rFonts w:hint="default"/>
        <w:sz w:val="20"/>
        <w:szCs w:val="2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16cid:durableId="1720402446">
    <w:abstractNumId w:val="19"/>
  </w:num>
  <w:num w:numId="2" w16cid:durableId="1473862169">
    <w:abstractNumId w:val="3"/>
  </w:num>
  <w:num w:numId="3" w16cid:durableId="848643894">
    <w:abstractNumId w:val="16"/>
  </w:num>
  <w:num w:numId="4" w16cid:durableId="1197347932">
    <w:abstractNumId w:val="8"/>
  </w:num>
  <w:num w:numId="5" w16cid:durableId="1893498133">
    <w:abstractNumId w:val="13"/>
  </w:num>
  <w:num w:numId="6" w16cid:durableId="1186600960">
    <w:abstractNumId w:val="4"/>
  </w:num>
  <w:num w:numId="7" w16cid:durableId="486671610">
    <w:abstractNumId w:val="7"/>
  </w:num>
  <w:num w:numId="8" w16cid:durableId="126245319">
    <w:abstractNumId w:val="1"/>
  </w:num>
  <w:num w:numId="9" w16cid:durableId="233395404">
    <w:abstractNumId w:val="18"/>
  </w:num>
  <w:num w:numId="10" w16cid:durableId="1938824158">
    <w:abstractNumId w:val="10"/>
  </w:num>
  <w:num w:numId="11" w16cid:durableId="308487279">
    <w:abstractNumId w:val="17"/>
  </w:num>
  <w:num w:numId="12" w16cid:durableId="1160192808">
    <w:abstractNumId w:val="11"/>
  </w:num>
  <w:num w:numId="13" w16cid:durableId="2082870504">
    <w:abstractNumId w:val="6"/>
  </w:num>
  <w:num w:numId="14" w16cid:durableId="1809006013">
    <w:abstractNumId w:val="18"/>
  </w:num>
  <w:num w:numId="15" w16cid:durableId="376470004">
    <w:abstractNumId w:val="9"/>
  </w:num>
  <w:num w:numId="16" w16cid:durableId="1692681429">
    <w:abstractNumId w:val="6"/>
  </w:num>
  <w:num w:numId="17" w16cid:durableId="1779056883">
    <w:abstractNumId w:val="6"/>
  </w:num>
  <w:num w:numId="18" w16cid:durableId="157700309">
    <w:abstractNumId w:val="6"/>
  </w:num>
  <w:num w:numId="19" w16cid:durableId="129055803">
    <w:abstractNumId w:val="6"/>
  </w:num>
  <w:num w:numId="20" w16cid:durableId="195046333">
    <w:abstractNumId w:val="6"/>
  </w:num>
  <w:num w:numId="21" w16cid:durableId="306859530">
    <w:abstractNumId w:val="6"/>
  </w:num>
  <w:num w:numId="22" w16cid:durableId="1792431605">
    <w:abstractNumId w:val="6"/>
  </w:num>
  <w:num w:numId="23" w16cid:durableId="1240291936">
    <w:abstractNumId w:val="6"/>
  </w:num>
  <w:num w:numId="24" w16cid:durableId="402413023">
    <w:abstractNumId w:val="6"/>
  </w:num>
  <w:num w:numId="25" w16cid:durableId="1699044538">
    <w:abstractNumId w:val="6"/>
  </w:num>
  <w:num w:numId="26" w16cid:durableId="2036152828">
    <w:abstractNumId w:val="6"/>
  </w:num>
  <w:num w:numId="27" w16cid:durableId="211382945">
    <w:abstractNumId w:val="6"/>
  </w:num>
  <w:num w:numId="28" w16cid:durableId="1352606544">
    <w:abstractNumId w:val="6"/>
  </w:num>
  <w:num w:numId="29" w16cid:durableId="1131826655">
    <w:abstractNumId w:val="13"/>
  </w:num>
  <w:num w:numId="30" w16cid:durableId="490877183">
    <w:abstractNumId w:val="13"/>
  </w:num>
  <w:num w:numId="31" w16cid:durableId="902787776">
    <w:abstractNumId w:val="13"/>
    <w:lvlOverride w:ilvl="0">
      <w:startOverride w:val="1"/>
    </w:lvlOverride>
  </w:num>
  <w:num w:numId="32" w16cid:durableId="46075746">
    <w:abstractNumId w:val="13"/>
  </w:num>
  <w:num w:numId="33" w16cid:durableId="332536772">
    <w:abstractNumId w:val="13"/>
    <w:lvlOverride w:ilvl="0">
      <w:startOverride w:val="1"/>
    </w:lvlOverride>
  </w:num>
  <w:num w:numId="34" w16cid:durableId="200631867">
    <w:abstractNumId w:val="13"/>
    <w:lvlOverride w:ilvl="0">
      <w:startOverride w:val="1"/>
    </w:lvlOverride>
  </w:num>
  <w:num w:numId="35" w16cid:durableId="587425507">
    <w:abstractNumId w:val="16"/>
    <w:lvlOverride w:ilvl="0">
      <w:startOverride w:val="1"/>
    </w:lvlOverride>
  </w:num>
  <w:num w:numId="36" w16cid:durableId="604579809">
    <w:abstractNumId w:val="16"/>
  </w:num>
  <w:num w:numId="37" w16cid:durableId="113989733">
    <w:abstractNumId w:val="16"/>
    <w:lvlOverride w:ilvl="0">
      <w:startOverride w:val="1"/>
    </w:lvlOverride>
  </w:num>
  <w:num w:numId="38" w16cid:durableId="492333320">
    <w:abstractNumId w:val="16"/>
  </w:num>
  <w:num w:numId="39" w16cid:durableId="1978486231">
    <w:abstractNumId w:val="16"/>
    <w:lvlOverride w:ilvl="0">
      <w:startOverride w:val="1"/>
    </w:lvlOverride>
  </w:num>
  <w:num w:numId="40" w16cid:durableId="668139678">
    <w:abstractNumId w:val="16"/>
    <w:lvlOverride w:ilvl="0">
      <w:startOverride w:val="1"/>
    </w:lvlOverride>
  </w:num>
  <w:num w:numId="41" w16cid:durableId="649016836">
    <w:abstractNumId w:val="16"/>
    <w:lvlOverride w:ilvl="0">
      <w:startOverride w:val="1"/>
    </w:lvlOverride>
  </w:num>
  <w:num w:numId="42" w16cid:durableId="735054968">
    <w:abstractNumId w:val="16"/>
  </w:num>
  <w:num w:numId="43" w16cid:durableId="2069568456">
    <w:abstractNumId w:val="16"/>
  </w:num>
  <w:num w:numId="44" w16cid:durableId="32536007">
    <w:abstractNumId w:val="2"/>
  </w:num>
  <w:num w:numId="45" w16cid:durableId="1625387955">
    <w:abstractNumId w:val="0"/>
  </w:num>
  <w:num w:numId="46" w16cid:durableId="1656764070">
    <w:abstractNumId w:val="21"/>
  </w:num>
  <w:num w:numId="47" w16cid:durableId="629752325">
    <w:abstractNumId w:val="20"/>
  </w:num>
  <w:num w:numId="48" w16cid:durableId="332756075">
    <w:abstractNumId w:val="5"/>
  </w:num>
  <w:num w:numId="49" w16cid:durableId="279537416">
    <w:abstractNumId w:val="14"/>
  </w:num>
  <w:num w:numId="50" w16cid:durableId="1112364389">
    <w:abstractNumId w:val="12"/>
  </w:num>
  <w:num w:numId="51" w16cid:durableId="13586572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PersonalInformation/>
  <w:removeDateAndTime/>
  <w:printPostScriptOverText/>
  <w:embedSystemFonts/>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34F05"/>
    <w:rsid w:val="00045980"/>
    <w:rsid w:val="000554A4"/>
    <w:rsid w:val="00063795"/>
    <w:rsid w:val="00066FED"/>
    <w:rsid w:val="00075EA6"/>
    <w:rsid w:val="0007709F"/>
    <w:rsid w:val="00086F62"/>
    <w:rsid w:val="00090674"/>
    <w:rsid w:val="0009320B"/>
    <w:rsid w:val="00094530"/>
    <w:rsid w:val="00096AE0"/>
    <w:rsid w:val="00097507"/>
    <w:rsid w:val="000B1B74"/>
    <w:rsid w:val="000B3A2D"/>
    <w:rsid w:val="000B45B3"/>
    <w:rsid w:val="000B49C0"/>
    <w:rsid w:val="000C5540"/>
    <w:rsid w:val="000D3BE5"/>
    <w:rsid w:val="000E382F"/>
    <w:rsid w:val="000E6185"/>
    <w:rsid w:val="000E75CD"/>
    <w:rsid w:val="001036BA"/>
    <w:rsid w:val="001058C8"/>
    <w:rsid w:val="001123F4"/>
    <w:rsid w:val="001146DC"/>
    <w:rsid w:val="00114AB1"/>
    <w:rsid w:val="001204FE"/>
    <w:rsid w:val="001230FF"/>
    <w:rsid w:val="00130BD7"/>
    <w:rsid w:val="001543F1"/>
    <w:rsid w:val="00155B67"/>
    <w:rsid w:val="001562AF"/>
    <w:rsid w:val="00161A5B"/>
    <w:rsid w:val="0016385D"/>
    <w:rsid w:val="0016782F"/>
    <w:rsid w:val="00175030"/>
    <w:rsid w:val="00183B6F"/>
    <w:rsid w:val="001937E9"/>
    <w:rsid w:val="001964E5"/>
    <w:rsid w:val="001A1A26"/>
    <w:rsid w:val="001A5B45"/>
    <w:rsid w:val="001B263B"/>
    <w:rsid w:val="001B476A"/>
    <w:rsid w:val="001B7A3C"/>
    <w:rsid w:val="001C4E09"/>
    <w:rsid w:val="001C764F"/>
    <w:rsid w:val="001C7BB3"/>
    <w:rsid w:val="001D469C"/>
    <w:rsid w:val="0020734F"/>
    <w:rsid w:val="00211C7D"/>
    <w:rsid w:val="0021619E"/>
    <w:rsid w:val="00221FA9"/>
    <w:rsid w:val="0023171B"/>
    <w:rsid w:val="00236BFC"/>
    <w:rsid w:val="00237437"/>
    <w:rsid w:val="00242158"/>
    <w:rsid w:val="002502FD"/>
    <w:rsid w:val="0026558A"/>
    <w:rsid w:val="00274622"/>
    <w:rsid w:val="00274E4B"/>
    <w:rsid w:val="00275EED"/>
    <w:rsid w:val="0028369A"/>
    <w:rsid w:val="00285D24"/>
    <w:rsid w:val="00290390"/>
    <w:rsid w:val="002915D3"/>
    <w:rsid w:val="002924DB"/>
    <w:rsid w:val="002941DA"/>
    <w:rsid w:val="002B3998"/>
    <w:rsid w:val="002B5648"/>
    <w:rsid w:val="002C1897"/>
    <w:rsid w:val="002C18B9"/>
    <w:rsid w:val="002D5D89"/>
    <w:rsid w:val="002E3C35"/>
    <w:rsid w:val="002F5298"/>
    <w:rsid w:val="003146D3"/>
    <w:rsid w:val="00320A66"/>
    <w:rsid w:val="00323E08"/>
    <w:rsid w:val="00326AE0"/>
    <w:rsid w:val="0032711E"/>
    <w:rsid w:val="003304E1"/>
    <w:rsid w:val="00337E4F"/>
    <w:rsid w:val="00340C36"/>
    <w:rsid w:val="00346A9D"/>
    <w:rsid w:val="00350B64"/>
    <w:rsid w:val="0036305D"/>
    <w:rsid w:val="00385D86"/>
    <w:rsid w:val="0039376F"/>
    <w:rsid w:val="003A287B"/>
    <w:rsid w:val="003A5C85"/>
    <w:rsid w:val="003A61B1"/>
    <w:rsid w:val="003B0050"/>
    <w:rsid w:val="003B41BA"/>
    <w:rsid w:val="003D3F45"/>
    <w:rsid w:val="003D6312"/>
    <w:rsid w:val="003E7948"/>
    <w:rsid w:val="003E7C74"/>
    <w:rsid w:val="003F0A15"/>
    <w:rsid w:val="003F31C6"/>
    <w:rsid w:val="003F759C"/>
    <w:rsid w:val="0040225B"/>
    <w:rsid w:val="00402DA2"/>
    <w:rsid w:val="00405AA0"/>
    <w:rsid w:val="004231B0"/>
    <w:rsid w:val="00425AC2"/>
    <w:rsid w:val="00442FC0"/>
    <w:rsid w:val="0044771F"/>
    <w:rsid w:val="00452945"/>
    <w:rsid w:val="00470786"/>
    <w:rsid w:val="004760B9"/>
    <w:rsid w:val="00491018"/>
    <w:rsid w:val="0049480E"/>
    <w:rsid w:val="004B151D"/>
    <w:rsid w:val="004C113B"/>
    <w:rsid w:val="004C2F56"/>
    <w:rsid w:val="004C7243"/>
    <w:rsid w:val="004E21DE"/>
    <w:rsid w:val="004E265B"/>
    <w:rsid w:val="004E3C57"/>
    <w:rsid w:val="004E3CB2"/>
    <w:rsid w:val="004F4E2D"/>
    <w:rsid w:val="00503B90"/>
    <w:rsid w:val="005075C9"/>
    <w:rsid w:val="00510834"/>
    <w:rsid w:val="005158A0"/>
    <w:rsid w:val="00525813"/>
    <w:rsid w:val="005275E0"/>
    <w:rsid w:val="00534C83"/>
    <w:rsid w:val="0053513F"/>
    <w:rsid w:val="0055444D"/>
    <w:rsid w:val="00556CB4"/>
    <w:rsid w:val="00574405"/>
    <w:rsid w:val="005854B0"/>
    <w:rsid w:val="005954A1"/>
    <w:rsid w:val="005A0E21"/>
    <w:rsid w:val="005B3A34"/>
    <w:rsid w:val="005C235A"/>
    <w:rsid w:val="005D49AF"/>
    <w:rsid w:val="005D63DE"/>
    <w:rsid w:val="005E415C"/>
    <w:rsid w:val="005E71ED"/>
    <w:rsid w:val="005E7946"/>
    <w:rsid w:val="005F4D6B"/>
    <w:rsid w:val="005F7475"/>
    <w:rsid w:val="00611299"/>
    <w:rsid w:val="00613B4D"/>
    <w:rsid w:val="00616365"/>
    <w:rsid w:val="00616F3B"/>
    <w:rsid w:val="00617793"/>
    <w:rsid w:val="00617B64"/>
    <w:rsid w:val="00620981"/>
    <w:rsid w:val="006249A7"/>
    <w:rsid w:val="00630620"/>
    <w:rsid w:val="00635B71"/>
    <w:rsid w:val="0064225B"/>
    <w:rsid w:val="00644D6F"/>
    <w:rsid w:val="00647CDA"/>
    <w:rsid w:val="006763F9"/>
    <w:rsid w:val="00681DFE"/>
    <w:rsid w:val="0069270A"/>
    <w:rsid w:val="00692E8D"/>
    <w:rsid w:val="00693248"/>
    <w:rsid w:val="006949BC"/>
    <w:rsid w:val="006C2533"/>
    <w:rsid w:val="006D1229"/>
    <w:rsid w:val="006D372F"/>
    <w:rsid w:val="006D5D98"/>
    <w:rsid w:val="006D7A18"/>
    <w:rsid w:val="006E0C48"/>
    <w:rsid w:val="006E4474"/>
    <w:rsid w:val="006F2F39"/>
    <w:rsid w:val="00701388"/>
    <w:rsid w:val="00723B7F"/>
    <w:rsid w:val="00725861"/>
    <w:rsid w:val="0072648C"/>
    <w:rsid w:val="0073044F"/>
    <w:rsid w:val="0073393A"/>
    <w:rsid w:val="0073539D"/>
    <w:rsid w:val="00767B8A"/>
    <w:rsid w:val="00767CB0"/>
    <w:rsid w:val="00772157"/>
    <w:rsid w:val="00775481"/>
    <w:rsid w:val="00780696"/>
    <w:rsid w:val="00784729"/>
    <w:rsid w:val="007A233B"/>
    <w:rsid w:val="007B445C"/>
    <w:rsid w:val="007B4863"/>
    <w:rsid w:val="007B52FE"/>
    <w:rsid w:val="007B6CF6"/>
    <w:rsid w:val="007C5521"/>
    <w:rsid w:val="007C65E6"/>
    <w:rsid w:val="007D406B"/>
    <w:rsid w:val="007D4407"/>
    <w:rsid w:val="007E1CA3"/>
    <w:rsid w:val="007E337B"/>
    <w:rsid w:val="007E728A"/>
    <w:rsid w:val="0080502A"/>
    <w:rsid w:val="00812D62"/>
    <w:rsid w:val="00812F29"/>
    <w:rsid w:val="00821713"/>
    <w:rsid w:val="008232CE"/>
    <w:rsid w:val="00827050"/>
    <w:rsid w:val="0083278B"/>
    <w:rsid w:val="00834538"/>
    <w:rsid w:val="00850E89"/>
    <w:rsid w:val="00855C04"/>
    <w:rsid w:val="00860BA4"/>
    <w:rsid w:val="00861B14"/>
    <w:rsid w:val="0086646E"/>
    <w:rsid w:val="0088680F"/>
    <w:rsid w:val="008930E4"/>
    <w:rsid w:val="008937D4"/>
    <w:rsid w:val="00893821"/>
    <w:rsid w:val="008A0F8D"/>
    <w:rsid w:val="008A23BA"/>
    <w:rsid w:val="008A7B9C"/>
    <w:rsid w:val="008B39FA"/>
    <w:rsid w:val="008B4754"/>
    <w:rsid w:val="008C72FD"/>
    <w:rsid w:val="008E6A7A"/>
    <w:rsid w:val="008F0E44"/>
    <w:rsid w:val="008F1038"/>
    <w:rsid w:val="008F7046"/>
    <w:rsid w:val="009005FC"/>
    <w:rsid w:val="00900AF8"/>
    <w:rsid w:val="00914A83"/>
    <w:rsid w:val="00922E5A"/>
    <w:rsid w:val="009246C2"/>
    <w:rsid w:val="009270DC"/>
    <w:rsid w:val="00935FEA"/>
    <w:rsid w:val="00943315"/>
    <w:rsid w:val="00946C27"/>
    <w:rsid w:val="00950810"/>
    <w:rsid w:val="00975837"/>
    <w:rsid w:val="009823FE"/>
    <w:rsid w:val="009909BB"/>
    <w:rsid w:val="009A032D"/>
    <w:rsid w:val="009A4F3D"/>
    <w:rsid w:val="009B297F"/>
    <w:rsid w:val="009B696B"/>
    <w:rsid w:val="009B7671"/>
    <w:rsid w:val="009C4AB2"/>
    <w:rsid w:val="009D0E26"/>
    <w:rsid w:val="009D29E6"/>
    <w:rsid w:val="009E5BA1"/>
    <w:rsid w:val="009F056E"/>
    <w:rsid w:val="00A2004D"/>
    <w:rsid w:val="00A2475F"/>
    <w:rsid w:val="00A24F3D"/>
    <w:rsid w:val="00A26DCD"/>
    <w:rsid w:val="00A314BB"/>
    <w:rsid w:val="00A32857"/>
    <w:rsid w:val="00A32B7D"/>
    <w:rsid w:val="00A44153"/>
    <w:rsid w:val="00A5596B"/>
    <w:rsid w:val="00A629E8"/>
    <w:rsid w:val="00A646B3"/>
    <w:rsid w:val="00A6739B"/>
    <w:rsid w:val="00A7676B"/>
    <w:rsid w:val="00A90413"/>
    <w:rsid w:val="00A963F1"/>
    <w:rsid w:val="00AA728C"/>
    <w:rsid w:val="00AB0A9C"/>
    <w:rsid w:val="00AB7119"/>
    <w:rsid w:val="00AC10BF"/>
    <w:rsid w:val="00AD5855"/>
    <w:rsid w:val="00AE7500"/>
    <w:rsid w:val="00AE7F87"/>
    <w:rsid w:val="00AF0D35"/>
    <w:rsid w:val="00AF3542"/>
    <w:rsid w:val="00AF5ABE"/>
    <w:rsid w:val="00B00415"/>
    <w:rsid w:val="00B03C2A"/>
    <w:rsid w:val="00B1000D"/>
    <w:rsid w:val="00B10134"/>
    <w:rsid w:val="00B16BFE"/>
    <w:rsid w:val="00B405A0"/>
    <w:rsid w:val="00B41F1B"/>
    <w:rsid w:val="00B500E5"/>
    <w:rsid w:val="00B5440B"/>
    <w:rsid w:val="00BA39BB"/>
    <w:rsid w:val="00BA3B3D"/>
    <w:rsid w:val="00BB05EB"/>
    <w:rsid w:val="00BB4595"/>
    <w:rsid w:val="00BB7EEA"/>
    <w:rsid w:val="00BD12F5"/>
    <w:rsid w:val="00BD1909"/>
    <w:rsid w:val="00BD284B"/>
    <w:rsid w:val="00BD3B1E"/>
    <w:rsid w:val="00BE2698"/>
    <w:rsid w:val="00BE5E16"/>
    <w:rsid w:val="00BE5FD1"/>
    <w:rsid w:val="00BF2F3E"/>
    <w:rsid w:val="00C0261E"/>
    <w:rsid w:val="00C03A07"/>
    <w:rsid w:val="00C06E05"/>
    <w:rsid w:val="00C14B14"/>
    <w:rsid w:val="00C17370"/>
    <w:rsid w:val="00C2054D"/>
    <w:rsid w:val="00C252EB"/>
    <w:rsid w:val="00C26EC0"/>
    <w:rsid w:val="00C40E61"/>
    <w:rsid w:val="00C41653"/>
    <w:rsid w:val="00C51DF7"/>
    <w:rsid w:val="00C56C77"/>
    <w:rsid w:val="00C64ECE"/>
    <w:rsid w:val="00C74F33"/>
    <w:rsid w:val="00C77A4C"/>
    <w:rsid w:val="00C84923"/>
    <w:rsid w:val="00CA0A3B"/>
    <w:rsid w:val="00CB7B3E"/>
    <w:rsid w:val="00CC3FD2"/>
    <w:rsid w:val="00CC739D"/>
    <w:rsid w:val="00CD415C"/>
    <w:rsid w:val="00CD5FF4"/>
    <w:rsid w:val="00CE43D2"/>
    <w:rsid w:val="00CE5A5C"/>
    <w:rsid w:val="00CF3196"/>
    <w:rsid w:val="00D04468"/>
    <w:rsid w:val="00D06695"/>
    <w:rsid w:val="00D36257"/>
    <w:rsid w:val="00D4687E"/>
    <w:rsid w:val="00D53A12"/>
    <w:rsid w:val="00D74B9C"/>
    <w:rsid w:val="00D83C15"/>
    <w:rsid w:val="00D86F93"/>
    <w:rsid w:val="00D87E2A"/>
    <w:rsid w:val="00D905B2"/>
    <w:rsid w:val="00D95259"/>
    <w:rsid w:val="00D96418"/>
    <w:rsid w:val="00DB0C43"/>
    <w:rsid w:val="00DB12F6"/>
    <w:rsid w:val="00DD2B70"/>
    <w:rsid w:val="00DD3531"/>
    <w:rsid w:val="00DE3354"/>
    <w:rsid w:val="00DE6984"/>
    <w:rsid w:val="00DF6F02"/>
    <w:rsid w:val="00DF7DCD"/>
    <w:rsid w:val="00E2713F"/>
    <w:rsid w:val="00E32C25"/>
    <w:rsid w:val="00E50B7D"/>
    <w:rsid w:val="00E55D98"/>
    <w:rsid w:val="00E57CDE"/>
    <w:rsid w:val="00E6686E"/>
    <w:rsid w:val="00E774F7"/>
    <w:rsid w:val="00E8201F"/>
    <w:rsid w:val="00E904A1"/>
    <w:rsid w:val="00EB7D28"/>
    <w:rsid w:val="00EC0D0C"/>
    <w:rsid w:val="00EC6C59"/>
    <w:rsid w:val="00ED4A2C"/>
    <w:rsid w:val="00EF22C7"/>
    <w:rsid w:val="00EF3DC9"/>
    <w:rsid w:val="00EF3FD8"/>
    <w:rsid w:val="00EF6940"/>
    <w:rsid w:val="00EF7354"/>
    <w:rsid w:val="00F00817"/>
    <w:rsid w:val="00F070EE"/>
    <w:rsid w:val="00F11D8E"/>
    <w:rsid w:val="00F12EE3"/>
    <w:rsid w:val="00F2044A"/>
    <w:rsid w:val="00F20BFC"/>
    <w:rsid w:val="00F24D5F"/>
    <w:rsid w:val="00F27160"/>
    <w:rsid w:val="00F4597B"/>
    <w:rsid w:val="00F55BB0"/>
    <w:rsid w:val="00F66D83"/>
    <w:rsid w:val="00F726C3"/>
    <w:rsid w:val="00F74CFC"/>
    <w:rsid w:val="00F820CA"/>
    <w:rsid w:val="00F842A9"/>
    <w:rsid w:val="00F8554C"/>
    <w:rsid w:val="00F95F82"/>
    <w:rsid w:val="00F97A90"/>
    <w:rsid w:val="00FA2478"/>
    <w:rsid w:val="00FA357F"/>
    <w:rsid w:val="00FB16F9"/>
    <w:rsid w:val="00FC2F35"/>
    <w:rsid w:val="00FC3FD7"/>
    <w:rsid w:val="00FD060E"/>
    <w:rsid w:val="00FD1FC6"/>
    <w:rsid w:val="00FE5869"/>
    <w:rsid w:val="00FE5FC1"/>
    <w:rsid w:val="00FF416C"/>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lfld-affiliation">
    <w:name w:val="hlfld-affiliation"/>
    <w:basedOn w:val="DefaultParagraphFont"/>
    <w:rsid w:val="00C64ECE"/>
  </w:style>
  <w:style w:type="paragraph" w:styleId="Bibliography">
    <w:name w:val="Bibliography"/>
    <w:basedOn w:val="Normal"/>
    <w:next w:val="Normal"/>
    <w:uiPriority w:val="37"/>
    <w:unhideWhenUsed/>
    <w:rsid w:val="00D06695"/>
    <w:pPr>
      <w:tabs>
        <w:tab w:val="left" w:pos="504"/>
      </w:tabs>
      <w:ind w:left="504" w:hanging="504"/>
    </w:pPr>
  </w:style>
  <w:style w:type="paragraph" w:styleId="Header">
    <w:name w:val="header"/>
    <w:basedOn w:val="Normal"/>
    <w:link w:val="HeaderChar"/>
    <w:unhideWhenUsed/>
    <w:rsid w:val="0080502A"/>
    <w:pPr>
      <w:tabs>
        <w:tab w:val="center" w:pos="4513"/>
        <w:tab w:val="right" w:pos="9026"/>
      </w:tabs>
    </w:pPr>
  </w:style>
  <w:style w:type="character" w:customStyle="1" w:styleId="HeaderChar">
    <w:name w:val="Header Char"/>
    <w:basedOn w:val="DefaultParagraphFont"/>
    <w:link w:val="Header"/>
    <w:rsid w:val="0080502A"/>
    <w:rPr>
      <w:sz w:val="24"/>
      <w:lang w:val="en-US" w:eastAsia="en-US"/>
    </w:rPr>
  </w:style>
  <w:style w:type="paragraph" w:styleId="Footer">
    <w:name w:val="footer"/>
    <w:basedOn w:val="Normal"/>
    <w:link w:val="FooterChar"/>
    <w:unhideWhenUsed/>
    <w:rsid w:val="0080502A"/>
    <w:pPr>
      <w:tabs>
        <w:tab w:val="center" w:pos="4513"/>
        <w:tab w:val="right" w:pos="9026"/>
      </w:tabs>
    </w:pPr>
  </w:style>
  <w:style w:type="character" w:customStyle="1" w:styleId="FooterChar">
    <w:name w:val="Footer Char"/>
    <w:basedOn w:val="DefaultParagraphFont"/>
    <w:link w:val="Footer"/>
    <w:rsid w:val="0080502A"/>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815143">
      <w:bodyDiv w:val="1"/>
      <w:marLeft w:val="0"/>
      <w:marRight w:val="0"/>
      <w:marTop w:val="0"/>
      <w:marBottom w:val="0"/>
      <w:divBdr>
        <w:top w:val="none" w:sz="0" w:space="0" w:color="auto"/>
        <w:left w:val="none" w:sz="0" w:space="0" w:color="auto"/>
        <w:bottom w:val="none" w:sz="0" w:space="0" w:color="auto"/>
        <w:right w:val="none" w:sz="0" w:space="0" w:color="auto"/>
      </w:divBdr>
      <w:divsChild>
        <w:div w:id="770004559">
          <w:marLeft w:val="0"/>
          <w:marRight w:val="0"/>
          <w:marTop w:val="0"/>
          <w:marBottom w:val="0"/>
          <w:divBdr>
            <w:top w:val="none" w:sz="0" w:space="0" w:color="auto"/>
            <w:left w:val="none" w:sz="0" w:space="0" w:color="auto"/>
            <w:bottom w:val="none" w:sz="0" w:space="0" w:color="auto"/>
            <w:right w:val="none" w:sz="0" w:space="0" w:color="auto"/>
          </w:divBdr>
          <w:divsChild>
            <w:div w:id="1068113540">
              <w:marLeft w:val="0"/>
              <w:marRight w:val="0"/>
              <w:marTop w:val="0"/>
              <w:marBottom w:val="0"/>
              <w:divBdr>
                <w:top w:val="none" w:sz="0" w:space="0" w:color="auto"/>
                <w:left w:val="none" w:sz="0" w:space="0" w:color="auto"/>
                <w:bottom w:val="none" w:sz="0" w:space="0" w:color="auto"/>
                <w:right w:val="none" w:sz="0" w:space="0" w:color="auto"/>
              </w:divBdr>
              <w:divsChild>
                <w:div w:id="34501341">
                  <w:marLeft w:val="0"/>
                  <w:marRight w:val="0"/>
                  <w:marTop w:val="0"/>
                  <w:marBottom w:val="0"/>
                  <w:divBdr>
                    <w:top w:val="none" w:sz="0" w:space="0" w:color="auto"/>
                    <w:left w:val="none" w:sz="0" w:space="0" w:color="auto"/>
                    <w:bottom w:val="none" w:sz="0" w:space="0" w:color="auto"/>
                    <w:right w:val="none" w:sz="0" w:space="0" w:color="auto"/>
                  </w:divBdr>
                  <w:divsChild>
                    <w:div w:id="443236330">
                      <w:marLeft w:val="0"/>
                      <w:marRight w:val="0"/>
                      <w:marTop w:val="0"/>
                      <w:marBottom w:val="0"/>
                      <w:divBdr>
                        <w:top w:val="none" w:sz="0" w:space="0" w:color="auto"/>
                        <w:left w:val="none" w:sz="0" w:space="0" w:color="auto"/>
                        <w:bottom w:val="none" w:sz="0" w:space="0" w:color="auto"/>
                        <w:right w:val="none" w:sz="0" w:space="0" w:color="auto"/>
                      </w:divBdr>
                      <w:divsChild>
                        <w:div w:id="2025934043">
                          <w:marLeft w:val="0"/>
                          <w:marRight w:val="0"/>
                          <w:marTop w:val="0"/>
                          <w:marBottom w:val="0"/>
                          <w:divBdr>
                            <w:top w:val="none" w:sz="0" w:space="0" w:color="auto"/>
                            <w:left w:val="none" w:sz="0" w:space="0" w:color="auto"/>
                            <w:bottom w:val="none" w:sz="0" w:space="0" w:color="auto"/>
                            <w:right w:val="none" w:sz="0" w:space="0" w:color="auto"/>
                          </w:divBdr>
                          <w:divsChild>
                            <w:div w:id="1782989708">
                              <w:marLeft w:val="0"/>
                              <w:marRight w:val="0"/>
                              <w:marTop w:val="0"/>
                              <w:marBottom w:val="0"/>
                              <w:divBdr>
                                <w:top w:val="none" w:sz="0" w:space="0" w:color="auto"/>
                                <w:left w:val="none" w:sz="0" w:space="0" w:color="auto"/>
                                <w:bottom w:val="none" w:sz="0" w:space="0" w:color="auto"/>
                                <w:right w:val="none" w:sz="0" w:space="0" w:color="auto"/>
                              </w:divBdr>
                              <w:divsChild>
                                <w:div w:id="1259631834">
                                  <w:marLeft w:val="0"/>
                                  <w:marRight w:val="0"/>
                                  <w:marTop w:val="0"/>
                                  <w:marBottom w:val="0"/>
                                  <w:divBdr>
                                    <w:top w:val="none" w:sz="0" w:space="0" w:color="auto"/>
                                    <w:left w:val="none" w:sz="0" w:space="0" w:color="auto"/>
                                    <w:bottom w:val="none" w:sz="0" w:space="0" w:color="auto"/>
                                    <w:right w:val="none" w:sz="0" w:space="0" w:color="auto"/>
                                  </w:divBdr>
                                  <w:divsChild>
                                    <w:div w:id="1224635922">
                                      <w:marLeft w:val="0"/>
                                      <w:marRight w:val="0"/>
                                      <w:marTop w:val="0"/>
                                      <w:marBottom w:val="0"/>
                                      <w:divBdr>
                                        <w:top w:val="none" w:sz="0" w:space="0" w:color="auto"/>
                                        <w:left w:val="none" w:sz="0" w:space="0" w:color="auto"/>
                                        <w:bottom w:val="none" w:sz="0" w:space="0" w:color="auto"/>
                                        <w:right w:val="none" w:sz="0" w:space="0" w:color="auto"/>
                                      </w:divBdr>
                                      <w:divsChild>
                                        <w:div w:id="274946436">
                                          <w:marLeft w:val="0"/>
                                          <w:marRight w:val="0"/>
                                          <w:marTop w:val="0"/>
                                          <w:marBottom w:val="0"/>
                                          <w:divBdr>
                                            <w:top w:val="none" w:sz="0" w:space="0" w:color="auto"/>
                                            <w:left w:val="none" w:sz="0" w:space="0" w:color="auto"/>
                                            <w:bottom w:val="none" w:sz="0" w:space="0" w:color="auto"/>
                                            <w:right w:val="none" w:sz="0" w:space="0" w:color="auto"/>
                                          </w:divBdr>
                                          <w:divsChild>
                                            <w:div w:id="717781755">
                                              <w:marLeft w:val="0"/>
                                              <w:marRight w:val="0"/>
                                              <w:marTop w:val="0"/>
                                              <w:marBottom w:val="0"/>
                                              <w:divBdr>
                                                <w:top w:val="none" w:sz="0" w:space="0" w:color="auto"/>
                                                <w:left w:val="none" w:sz="0" w:space="0" w:color="auto"/>
                                                <w:bottom w:val="none" w:sz="0" w:space="0" w:color="auto"/>
                                                <w:right w:val="none" w:sz="0" w:space="0" w:color="auto"/>
                                              </w:divBdr>
                                              <w:divsChild>
                                                <w:div w:id="542794433">
                                                  <w:marLeft w:val="0"/>
                                                  <w:marRight w:val="0"/>
                                                  <w:marTop w:val="0"/>
                                                  <w:marBottom w:val="0"/>
                                                  <w:divBdr>
                                                    <w:top w:val="none" w:sz="0" w:space="0" w:color="auto"/>
                                                    <w:left w:val="none" w:sz="0" w:space="0" w:color="auto"/>
                                                    <w:bottom w:val="none" w:sz="0" w:space="0" w:color="auto"/>
                                                    <w:right w:val="none" w:sz="0" w:space="0" w:color="auto"/>
                                                  </w:divBdr>
                                                  <w:divsChild>
                                                    <w:div w:id="996345814">
                                                      <w:marLeft w:val="0"/>
                                                      <w:marRight w:val="0"/>
                                                      <w:marTop w:val="0"/>
                                                      <w:marBottom w:val="0"/>
                                                      <w:divBdr>
                                                        <w:top w:val="none" w:sz="0" w:space="0" w:color="auto"/>
                                                        <w:left w:val="none" w:sz="0" w:space="0" w:color="auto"/>
                                                        <w:bottom w:val="none" w:sz="0" w:space="0" w:color="auto"/>
                                                        <w:right w:val="none" w:sz="0" w:space="0" w:color="auto"/>
                                                      </w:divBdr>
                                                      <w:divsChild>
                                                        <w:div w:id="1149596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72792880">
          <w:marLeft w:val="0"/>
          <w:marRight w:val="0"/>
          <w:marTop w:val="0"/>
          <w:marBottom w:val="0"/>
          <w:divBdr>
            <w:top w:val="none" w:sz="0" w:space="0" w:color="auto"/>
            <w:left w:val="none" w:sz="0" w:space="0" w:color="auto"/>
            <w:bottom w:val="none" w:sz="0" w:space="0" w:color="auto"/>
            <w:right w:val="none" w:sz="0" w:space="0" w:color="auto"/>
          </w:divBdr>
          <w:divsChild>
            <w:div w:id="1940407316">
              <w:marLeft w:val="0"/>
              <w:marRight w:val="0"/>
              <w:marTop w:val="0"/>
              <w:marBottom w:val="0"/>
              <w:divBdr>
                <w:top w:val="none" w:sz="0" w:space="0" w:color="auto"/>
                <w:left w:val="none" w:sz="0" w:space="0" w:color="auto"/>
                <w:bottom w:val="none" w:sz="0" w:space="0" w:color="auto"/>
                <w:right w:val="none" w:sz="0" w:space="0" w:color="auto"/>
              </w:divBdr>
              <w:divsChild>
                <w:div w:id="1043989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emf"/><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image" Target="media/image28.tiff"/><Relationship Id="rId40"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1.png"/><Relationship Id="rId19" Type="http://schemas.openxmlformats.org/officeDocument/2006/relationships/image" Target="media/image10.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mailto:arramel@nano.or.id"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8" Type="http://schemas.openxmlformats.org/officeDocument/2006/relationships/hyperlink" Target="mailto:witriwahyu@staff.uns.ac.id"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6822</Words>
  <Characters>38891</Characters>
  <Application>Microsoft Office Word</Application>
  <DocSecurity>0</DocSecurity>
  <Lines>324</Lines>
  <Paragraphs>91</Paragraphs>
  <ScaleCrop>false</ScaleCrop>
  <Company/>
  <LinksUpToDate>false</LinksUpToDate>
  <CharactersWithSpaces>45622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2025-10-02T15:00:00Z</dcterms:created>
  <dcterms:modified xsi:type="dcterms:W3CDTF">2025-10-02T15:00:00Z</dcterms:modified>
</cp:coreProperties>
</file>