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0B2419" w14:textId="77777777" w:rsidR="00A136F4" w:rsidRPr="002C6863" w:rsidRDefault="0054009C" w:rsidP="002C6863">
      <w:pPr>
        <w:tabs>
          <w:tab w:val="left" w:pos="0"/>
        </w:tabs>
        <w:spacing w:before="1200" w:after="0" w:line="240" w:lineRule="auto"/>
        <w:jc w:val="center"/>
        <w:rPr>
          <w:rFonts w:ascii="Times New Roman" w:eastAsia="Times New Roman" w:hAnsi="Times New Roman" w:cs="Times New Roman"/>
          <w:b/>
          <w:sz w:val="36"/>
          <w:szCs w:val="36"/>
          <w:lang w:val="uz-Cyrl-UZ"/>
        </w:rPr>
      </w:pPr>
      <w:r w:rsidRPr="002C6863">
        <w:rPr>
          <w:rFonts w:ascii="Times New Roman" w:eastAsia="Times New Roman" w:hAnsi="Times New Roman" w:cs="Times New Roman"/>
          <w:b/>
          <w:sz w:val="36"/>
          <w:szCs w:val="36"/>
          <w:lang w:val="uz-Cyrl-UZ"/>
        </w:rPr>
        <w:t>S</w:t>
      </w:r>
      <w:r w:rsidR="00D77B9F" w:rsidRPr="002C6863">
        <w:rPr>
          <w:rFonts w:ascii="Times New Roman" w:eastAsia="Times New Roman" w:hAnsi="Times New Roman" w:cs="Times New Roman"/>
          <w:b/>
          <w:sz w:val="36"/>
          <w:szCs w:val="36"/>
          <w:lang w:val="uz-Cyrl-UZ"/>
        </w:rPr>
        <w:t>tudy</w:t>
      </w:r>
      <w:r w:rsidRPr="002C6863">
        <w:rPr>
          <w:rFonts w:ascii="Times New Roman" w:eastAsia="Times New Roman" w:hAnsi="Times New Roman" w:cs="Times New Roman"/>
          <w:b/>
          <w:sz w:val="36"/>
          <w:szCs w:val="36"/>
          <w:lang w:val="uz-Cyrl-UZ"/>
        </w:rPr>
        <w:t xml:space="preserve"> </w:t>
      </w:r>
      <w:r w:rsidR="00D77B9F" w:rsidRPr="002C6863">
        <w:rPr>
          <w:rFonts w:ascii="Times New Roman" w:eastAsia="Times New Roman" w:hAnsi="Times New Roman" w:cs="Times New Roman"/>
          <w:b/>
          <w:sz w:val="36"/>
          <w:szCs w:val="36"/>
          <w:lang w:val="uz-Cyrl-UZ"/>
        </w:rPr>
        <w:t>of</w:t>
      </w:r>
      <w:r w:rsidRPr="002C6863">
        <w:rPr>
          <w:rFonts w:ascii="Times New Roman" w:eastAsia="Times New Roman" w:hAnsi="Times New Roman" w:cs="Times New Roman"/>
          <w:b/>
          <w:sz w:val="36"/>
          <w:szCs w:val="36"/>
          <w:lang w:val="uz-Cyrl-UZ"/>
        </w:rPr>
        <w:t xml:space="preserve"> </w:t>
      </w:r>
      <w:r w:rsidR="00D77B9F" w:rsidRPr="002C6863">
        <w:rPr>
          <w:rFonts w:ascii="Times New Roman" w:eastAsia="Times New Roman" w:hAnsi="Times New Roman" w:cs="Times New Roman"/>
          <w:b/>
          <w:sz w:val="36"/>
          <w:szCs w:val="36"/>
          <w:lang w:val="uz-Cyrl-UZ"/>
        </w:rPr>
        <w:t>the</w:t>
      </w:r>
      <w:r w:rsidRPr="002C6863">
        <w:rPr>
          <w:rFonts w:ascii="Times New Roman" w:eastAsia="Times New Roman" w:hAnsi="Times New Roman" w:cs="Times New Roman"/>
          <w:b/>
          <w:sz w:val="36"/>
          <w:szCs w:val="36"/>
          <w:lang w:val="uz-Cyrl-UZ"/>
        </w:rPr>
        <w:t xml:space="preserve"> S</w:t>
      </w:r>
      <w:r w:rsidR="00D77B9F" w:rsidRPr="002C6863">
        <w:rPr>
          <w:rFonts w:ascii="Times New Roman" w:eastAsia="Times New Roman" w:hAnsi="Times New Roman" w:cs="Times New Roman"/>
          <w:b/>
          <w:sz w:val="36"/>
          <w:szCs w:val="36"/>
          <w:lang w:val="uz-Cyrl-UZ"/>
        </w:rPr>
        <w:t>urface</w:t>
      </w:r>
      <w:r w:rsidRPr="002C6863">
        <w:rPr>
          <w:rFonts w:ascii="Times New Roman" w:eastAsia="Times New Roman" w:hAnsi="Times New Roman" w:cs="Times New Roman"/>
          <w:b/>
          <w:sz w:val="36"/>
          <w:szCs w:val="36"/>
          <w:lang w:val="uz-Cyrl-UZ"/>
        </w:rPr>
        <w:t xml:space="preserve"> T</w:t>
      </w:r>
      <w:r w:rsidR="00D77B9F" w:rsidRPr="002C6863">
        <w:rPr>
          <w:rFonts w:ascii="Times New Roman" w:eastAsia="Times New Roman" w:hAnsi="Times New Roman" w:cs="Times New Roman"/>
          <w:b/>
          <w:sz w:val="36"/>
          <w:szCs w:val="36"/>
          <w:lang w:val="uz-Cyrl-UZ"/>
        </w:rPr>
        <w:t>opografy of Biological and Synthetic Materials</w:t>
      </w:r>
      <w:r w:rsidRPr="002C6863">
        <w:rPr>
          <w:rFonts w:ascii="Times New Roman" w:eastAsia="Times New Roman" w:hAnsi="Times New Roman" w:cs="Times New Roman"/>
          <w:b/>
          <w:sz w:val="36"/>
          <w:szCs w:val="36"/>
          <w:lang w:val="uz-Cyrl-UZ"/>
        </w:rPr>
        <w:t xml:space="preserve"> </w:t>
      </w:r>
      <w:r w:rsidR="00D77B9F" w:rsidRPr="002C6863">
        <w:rPr>
          <w:rFonts w:ascii="Times New Roman" w:eastAsia="Times New Roman" w:hAnsi="Times New Roman" w:cs="Times New Roman"/>
          <w:b/>
          <w:sz w:val="36"/>
          <w:szCs w:val="36"/>
          <w:lang w:val="uz-Cyrl-UZ"/>
        </w:rPr>
        <w:t>for Atomic Force Microscopy Surgery</w:t>
      </w:r>
    </w:p>
    <w:p w14:paraId="7074A55A" w14:textId="3BD9A9DE" w:rsidR="00313608" w:rsidRPr="00D77B9F" w:rsidRDefault="00D77B9F"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360" w:after="360" w:line="240" w:lineRule="auto"/>
        <w:jc w:val="center"/>
        <w:rPr>
          <w:rStyle w:val="fontstyle01"/>
          <w:rFonts w:ascii="Times New Roman" w:hAnsi="Times New Roman" w:cs="Times New Roman"/>
          <w:color w:val="auto"/>
          <w:sz w:val="28"/>
          <w:szCs w:val="28"/>
          <w:lang w:val="en-US"/>
        </w:rPr>
      </w:pPr>
      <w:proofErr w:type="spellStart"/>
      <w:r>
        <w:rPr>
          <w:rFonts w:ascii="Times New Roman" w:eastAsia="Times New Roman" w:hAnsi="Times New Roman" w:cs="Times New Roman"/>
          <w:sz w:val="28"/>
          <w:szCs w:val="28"/>
          <w:lang w:eastAsia="ru-RU"/>
        </w:rPr>
        <w:t>Yuna</w:t>
      </w:r>
      <w:proofErr w:type="spellEnd"/>
      <w:r>
        <w:rPr>
          <w:rFonts w:ascii="Times New Roman" w:eastAsia="Times New Roman" w:hAnsi="Times New Roman" w:cs="Times New Roman"/>
          <w:sz w:val="28"/>
          <w:szCs w:val="28"/>
          <w:lang w:eastAsia="ru-RU"/>
        </w:rPr>
        <w:t xml:space="preserve"> Timirbaeva</w:t>
      </w:r>
      <w:r w:rsidRPr="00D77B9F">
        <w:rPr>
          <w:rFonts w:ascii="Times New Roman" w:eastAsia="Times New Roman" w:hAnsi="Times New Roman" w:cs="Times New Roman"/>
          <w:sz w:val="28"/>
          <w:szCs w:val="28"/>
          <w:vertAlign w:val="superscript"/>
          <w:lang w:eastAsia="ru-RU"/>
        </w:rPr>
        <w:t>1</w:t>
      </w:r>
      <w:r w:rsidR="0054009C" w:rsidRPr="00D77B9F">
        <w:rPr>
          <w:rFonts w:ascii="Times New Roman" w:eastAsia="Times New Roman" w:hAnsi="Times New Roman" w:cs="Times New Roman"/>
          <w:sz w:val="28"/>
          <w:szCs w:val="28"/>
          <w:lang w:val="en-US" w:eastAsia="ru-RU"/>
        </w:rPr>
        <w:t>,</w:t>
      </w:r>
      <w:r w:rsidR="0054009C" w:rsidRPr="00D77B9F">
        <w:rPr>
          <w:rStyle w:val="fontstyle01"/>
          <w:rFonts w:ascii="Times New Roman" w:hAnsi="Times New Roman" w:cs="Times New Roman"/>
          <w:color w:val="auto"/>
          <w:sz w:val="28"/>
          <w:szCs w:val="28"/>
          <w:lang w:val="en-US"/>
        </w:rPr>
        <w:t xml:space="preserve"> </w:t>
      </w:r>
      <w:r w:rsidR="00313608" w:rsidRPr="00D77B9F">
        <w:rPr>
          <w:rStyle w:val="fontstyle01"/>
          <w:rFonts w:ascii="Times New Roman" w:hAnsi="Times New Roman" w:cs="Times New Roman"/>
          <w:i w:val="0"/>
          <w:color w:val="auto"/>
          <w:sz w:val="28"/>
          <w:szCs w:val="28"/>
          <w:lang w:val="en-US"/>
        </w:rPr>
        <w:t xml:space="preserve">Vladislav </w:t>
      </w:r>
      <w:proofErr w:type="spellStart"/>
      <w:r w:rsidR="00313608" w:rsidRPr="00D77B9F">
        <w:rPr>
          <w:rStyle w:val="fontstyle21"/>
          <w:rFonts w:ascii="Times New Roman" w:hAnsi="Times New Roman" w:cs="Times New Roman" w:hint="default"/>
          <w:color w:val="auto"/>
          <w:sz w:val="28"/>
          <w:szCs w:val="28"/>
          <w:lang w:val="en-US"/>
        </w:rPr>
        <w:t>Ryabikov</w:t>
      </w:r>
      <w:proofErr w:type="spellEnd"/>
      <w:r w:rsidRPr="00D77B9F">
        <w:rPr>
          <w:rFonts w:ascii="Times New Roman" w:eastAsia="Times New Roman" w:hAnsi="Times New Roman" w:cs="Times New Roman"/>
          <w:sz w:val="28"/>
          <w:szCs w:val="28"/>
          <w:vertAlign w:val="superscript"/>
          <w:lang w:eastAsia="ru-RU"/>
        </w:rPr>
        <w:t>1</w:t>
      </w:r>
      <w:r w:rsidR="00313608" w:rsidRPr="00D77B9F">
        <w:rPr>
          <w:rStyle w:val="fontstyle21"/>
          <w:rFonts w:ascii="Times New Roman" w:hAnsi="Times New Roman" w:cs="Times New Roman" w:hint="default"/>
          <w:color w:val="auto"/>
          <w:sz w:val="28"/>
          <w:szCs w:val="28"/>
          <w:lang w:val="en-US"/>
        </w:rPr>
        <w:t>,</w:t>
      </w:r>
      <w:r w:rsidR="002C6863">
        <w:rPr>
          <w:rStyle w:val="fontstyle21"/>
          <w:rFonts w:ascii="Times New Roman" w:hAnsi="Times New Roman" w:cs="Times New Roman" w:hint="default"/>
          <w:color w:val="auto"/>
          <w:sz w:val="28"/>
          <w:szCs w:val="28"/>
          <w:lang w:val="en-US"/>
        </w:rPr>
        <w:t xml:space="preserve"> </w:t>
      </w:r>
      <w:r w:rsidR="0054009C" w:rsidRPr="00D77B9F">
        <w:rPr>
          <w:rStyle w:val="fontstyle01"/>
          <w:rFonts w:ascii="Times New Roman" w:hAnsi="Times New Roman" w:cs="Times New Roman"/>
          <w:i w:val="0"/>
          <w:color w:val="auto"/>
          <w:sz w:val="28"/>
          <w:szCs w:val="28"/>
          <w:lang w:val="en-US"/>
        </w:rPr>
        <w:t>Svetlana</w:t>
      </w:r>
      <w:r w:rsidR="0054009C" w:rsidRPr="00D77B9F">
        <w:rPr>
          <w:rStyle w:val="fontstyle01"/>
          <w:rFonts w:ascii="Times New Roman" w:hAnsi="Times New Roman" w:cs="Times New Roman"/>
          <w:color w:val="auto"/>
          <w:sz w:val="28"/>
          <w:szCs w:val="28"/>
          <w:lang w:val="en-US"/>
        </w:rPr>
        <w:t xml:space="preserve"> </w:t>
      </w:r>
      <w:proofErr w:type="spellStart"/>
      <w:r w:rsidR="0054009C" w:rsidRPr="00D77B9F">
        <w:rPr>
          <w:rStyle w:val="fontstyle21"/>
          <w:rFonts w:ascii="Times New Roman" w:hAnsi="Times New Roman" w:cs="Times New Roman" w:hint="default"/>
          <w:color w:val="auto"/>
          <w:sz w:val="28"/>
          <w:szCs w:val="28"/>
          <w:lang w:val="en-US"/>
        </w:rPr>
        <w:t>Vasina</w:t>
      </w:r>
      <w:proofErr w:type="spellEnd"/>
      <w:r>
        <w:rPr>
          <w:rFonts w:ascii="Times New Roman" w:eastAsia="Times New Roman" w:hAnsi="Times New Roman" w:cs="Times New Roman"/>
          <w:sz w:val="28"/>
          <w:szCs w:val="28"/>
          <w:vertAlign w:val="superscript"/>
          <w:lang w:eastAsia="ru-RU"/>
        </w:rPr>
        <w:t>2</w:t>
      </w:r>
      <w:r w:rsidR="0054009C" w:rsidRPr="00D77B9F">
        <w:rPr>
          <w:rStyle w:val="fontstyle01"/>
          <w:rFonts w:ascii="Times New Roman" w:hAnsi="Times New Roman" w:cs="Times New Roman"/>
          <w:color w:val="auto"/>
          <w:sz w:val="28"/>
          <w:szCs w:val="28"/>
          <w:lang w:val="en-US"/>
        </w:rPr>
        <w:t xml:space="preserve">, </w:t>
      </w:r>
      <w:r w:rsidR="006C37CC">
        <w:rPr>
          <w:rStyle w:val="fontstyle01"/>
          <w:rFonts w:ascii="Times New Roman" w:hAnsi="Times New Roman" w:cs="Times New Roman"/>
          <w:color w:val="auto"/>
          <w:sz w:val="28"/>
          <w:szCs w:val="28"/>
          <w:lang w:val="en-US"/>
        </w:rPr>
        <w:br/>
      </w:r>
      <w:proofErr w:type="spellStart"/>
      <w:r w:rsidR="0054009C" w:rsidRPr="00D77B9F">
        <w:rPr>
          <w:rStyle w:val="fontstyle01"/>
          <w:rFonts w:ascii="Times New Roman" w:hAnsi="Times New Roman" w:cs="Times New Roman"/>
          <w:i w:val="0"/>
          <w:color w:val="auto"/>
          <w:sz w:val="28"/>
          <w:szCs w:val="28"/>
          <w:lang w:val="en-US"/>
        </w:rPr>
        <w:t>Mashkhura</w:t>
      </w:r>
      <w:proofErr w:type="spellEnd"/>
      <w:r w:rsidR="0054009C" w:rsidRPr="00D77B9F">
        <w:rPr>
          <w:rStyle w:val="fontstyle01"/>
          <w:rFonts w:ascii="Times New Roman" w:hAnsi="Times New Roman" w:cs="Times New Roman"/>
          <w:i w:val="0"/>
          <w:color w:val="auto"/>
          <w:sz w:val="28"/>
          <w:szCs w:val="28"/>
          <w:lang w:val="en-US"/>
        </w:rPr>
        <w:t xml:space="preserve"> </w:t>
      </w:r>
      <w:proofErr w:type="spellStart"/>
      <w:r>
        <w:rPr>
          <w:rStyle w:val="fontstyle21"/>
          <w:rFonts w:ascii="Times New Roman" w:hAnsi="Times New Roman" w:cs="Times New Roman" w:hint="default"/>
          <w:color w:val="auto"/>
          <w:sz w:val="28"/>
          <w:szCs w:val="28"/>
          <w:lang w:val="en-US"/>
        </w:rPr>
        <w:t>Tagirova</w:t>
      </w:r>
      <w:proofErr w:type="spellEnd"/>
      <w:r>
        <w:rPr>
          <w:rFonts w:ascii="Times New Roman" w:eastAsia="Times New Roman" w:hAnsi="Times New Roman" w:cs="Times New Roman"/>
          <w:sz w:val="28"/>
          <w:szCs w:val="28"/>
          <w:vertAlign w:val="superscript"/>
          <w:lang w:eastAsia="ru-RU"/>
        </w:rPr>
        <w:t xml:space="preserve">2, </w:t>
      </w:r>
      <w:r w:rsidRPr="00D77B9F">
        <w:rPr>
          <w:rStyle w:val="fontstyle01"/>
          <w:rFonts w:ascii="Times New Roman" w:hAnsi="Times New Roman" w:cs="Times New Roman"/>
          <w:i w:val="0"/>
          <w:color w:val="auto"/>
          <w:sz w:val="28"/>
          <w:szCs w:val="28"/>
          <w:vertAlign w:val="superscript"/>
          <w:lang w:val="en-US"/>
        </w:rPr>
        <w:t>a)</w:t>
      </w:r>
    </w:p>
    <w:p w14:paraId="45F85878" w14:textId="2B1C46E0" w:rsidR="00313608" w:rsidRPr="00455A82" w:rsidRDefault="00455A82"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Style w:val="fontstyle21"/>
          <w:rFonts w:ascii="Times New Roman" w:hAnsi="Times New Roman" w:cs="Times New Roman" w:hint="default"/>
          <w:i/>
          <w:color w:val="auto"/>
          <w:lang w:val="en-US"/>
        </w:rPr>
      </w:pPr>
      <w:r w:rsidRPr="00455A82">
        <w:rPr>
          <w:rFonts w:ascii="Times New Roman" w:eastAsia="Times New Roman" w:hAnsi="Times New Roman" w:cs="Times New Roman"/>
          <w:i/>
          <w:sz w:val="20"/>
          <w:szCs w:val="20"/>
          <w:vertAlign w:val="superscript"/>
          <w:lang w:eastAsia="ru-RU"/>
        </w:rPr>
        <w:t>1</w:t>
      </w:r>
      <w:r w:rsidR="00313608" w:rsidRPr="00455A82">
        <w:rPr>
          <w:rStyle w:val="fontstyle21"/>
          <w:rFonts w:ascii="Times New Roman" w:hAnsi="Times New Roman" w:cs="Times New Roman" w:hint="default"/>
          <w:i/>
          <w:color w:val="auto"/>
          <w:lang w:val="en-US"/>
        </w:rPr>
        <w:t>Scientific-experimental laboratory “</w:t>
      </w:r>
      <w:proofErr w:type="spellStart"/>
      <w:r w:rsidR="00313608" w:rsidRPr="00455A82">
        <w:rPr>
          <w:rStyle w:val="fontstyle21"/>
          <w:rFonts w:ascii="Times New Roman" w:hAnsi="Times New Roman" w:cs="Times New Roman" w:hint="default"/>
          <w:i/>
          <w:color w:val="auto"/>
          <w:lang w:val="en-US"/>
        </w:rPr>
        <w:t>Quantorium</w:t>
      </w:r>
      <w:proofErr w:type="spellEnd"/>
      <w:r w:rsidR="00313608" w:rsidRPr="00455A82">
        <w:rPr>
          <w:rStyle w:val="fontstyle21"/>
          <w:rFonts w:ascii="Times New Roman" w:hAnsi="Times New Roman" w:cs="Times New Roman" w:hint="default"/>
          <w:i/>
          <w:color w:val="auto"/>
          <w:lang w:val="en-US"/>
        </w:rPr>
        <w:t>”, Penza, Russia</w:t>
      </w:r>
    </w:p>
    <w:p w14:paraId="6366C749" w14:textId="50985174" w:rsidR="0054009C" w:rsidRPr="00455A82" w:rsidRDefault="00455A82"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Style w:val="fontstyle21"/>
          <w:rFonts w:ascii="Times New Roman" w:hAnsi="Times New Roman" w:cs="Times New Roman" w:hint="default"/>
          <w:i/>
          <w:color w:val="auto"/>
          <w:lang w:val="en-US"/>
        </w:rPr>
      </w:pPr>
      <w:r w:rsidRPr="00455A82">
        <w:rPr>
          <w:rFonts w:ascii="Times New Roman" w:eastAsia="Times New Roman" w:hAnsi="Times New Roman" w:cs="Times New Roman"/>
          <w:i/>
          <w:sz w:val="20"/>
          <w:szCs w:val="20"/>
          <w:vertAlign w:val="superscript"/>
          <w:lang w:eastAsia="ru-RU"/>
        </w:rPr>
        <w:t>2</w:t>
      </w:r>
      <w:r w:rsidRPr="00455A82">
        <w:rPr>
          <w:rStyle w:val="fontstyle21"/>
          <w:rFonts w:ascii="Times New Roman" w:hAnsi="Times New Roman" w:cs="Times New Roman" w:hint="default"/>
          <w:i/>
          <w:color w:val="auto"/>
          <w:lang w:val="en-US"/>
        </w:rPr>
        <w:t>Biochemical</w:t>
      </w:r>
      <w:r w:rsidR="0054009C" w:rsidRPr="00455A82">
        <w:rPr>
          <w:rStyle w:val="fontstyle21"/>
          <w:rFonts w:ascii="Times New Roman" w:hAnsi="Times New Roman" w:cs="Times New Roman" w:hint="default"/>
          <w:i/>
          <w:color w:val="auto"/>
          <w:lang w:val="en-US"/>
        </w:rPr>
        <w:t xml:space="preserve"> Institute of Samarkand State Univers</w:t>
      </w:r>
      <w:r w:rsidRPr="00455A82">
        <w:rPr>
          <w:rStyle w:val="fontstyle21"/>
          <w:rFonts w:ascii="Times New Roman" w:hAnsi="Times New Roman" w:cs="Times New Roman" w:hint="default"/>
          <w:i/>
          <w:color w:val="auto"/>
          <w:lang w:val="en-US"/>
        </w:rPr>
        <w:t xml:space="preserve">ity named after </w:t>
      </w:r>
      <w:proofErr w:type="spellStart"/>
      <w:r w:rsidRPr="00455A82">
        <w:rPr>
          <w:rStyle w:val="fontstyle21"/>
          <w:rFonts w:ascii="Times New Roman" w:hAnsi="Times New Roman" w:cs="Times New Roman" w:hint="default"/>
          <w:i/>
          <w:color w:val="auto"/>
          <w:lang w:val="en-US"/>
        </w:rPr>
        <w:t>Sharof</w:t>
      </w:r>
      <w:proofErr w:type="spellEnd"/>
      <w:r w:rsidRPr="00455A82">
        <w:rPr>
          <w:rStyle w:val="fontstyle21"/>
          <w:rFonts w:ascii="Times New Roman" w:hAnsi="Times New Roman" w:cs="Times New Roman" w:hint="default"/>
          <w:i/>
          <w:color w:val="auto"/>
          <w:lang w:val="en-US"/>
        </w:rPr>
        <w:t xml:space="preserve"> </w:t>
      </w:r>
      <w:proofErr w:type="spellStart"/>
      <w:r w:rsidRPr="00455A82">
        <w:rPr>
          <w:rStyle w:val="fontstyle21"/>
          <w:rFonts w:ascii="Times New Roman" w:hAnsi="Times New Roman" w:cs="Times New Roman" w:hint="default"/>
          <w:i/>
          <w:color w:val="auto"/>
          <w:lang w:val="en-US"/>
        </w:rPr>
        <w:t>Rashidov</w:t>
      </w:r>
      <w:proofErr w:type="spellEnd"/>
      <w:r w:rsidR="0054009C" w:rsidRPr="00455A82">
        <w:rPr>
          <w:rStyle w:val="fontstyle21"/>
          <w:rFonts w:ascii="Times New Roman" w:hAnsi="Times New Roman" w:cs="Times New Roman" w:hint="default"/>
          <w:i/>
          <w:color w:val="auto"/>
          <w:lang w:val="en-US"/>
        </w:rPr>
        <w:t>, Samarkand,</w:t>
      </w:r>
      <w:r w:rsidRPr="00455A82">
        <w:rPr>
          <w:rStyle w:val="fontstyle21"/>
          <w:rFonts w:ascii="Times New Roman" w:hAnsi="Times New Roman" w:cs="Times New Roman" w:hint="default"/>
          <w:i/>
          <w:color w:val="auto"/>
          <w:lang w:val="en-US"/>
        </w:rPr>
        <w:t xml:space="preserve"> </w:t>
      </w:r>
      <w:r w:rsidR="0054009C" w:rsidRPr="00455A82">
        <w:rPr>
          <w:rStyle w:val="fontstyle21"/>
          <w:rFonts w:ascii="Times New Roman" w:hAnsi="Times New Roman" w:cs="Times New Roman" w:hint="default"/>
          <w:i/>
          <w:color w:val="auto"/>
          <w:lang w:val="en-US"/>
        </w:rPr>
        <w:t>Uzbekistan</w:t>
      </w:r>
      <w:r w:rsidR="002C6863">
        <w:rPr>
          <w:rStyle w:val="fontstyle21"/>
          <w:rFonts w:ascii="Times New Roman" w:hAnsi="Times New Roman" w:cs="Times New Roman" w:hint="default"/>
          <w:i/>
          <w:color w:val="auto"/>
          <w:lang w:val="en-US"/>
        </w:rPr>
        <w:br/>
      </w:r>
      <w:r w:rsidR="0054009C" w:rsidRPr="00455A82">
        <w:rPr>
          <w:rFonts w:ascii="Times New Roman" w:eastAsia="TimesNewRomanPSMT" w:hAnsi="Times New Roman" w:cs="Times New Roman"/>
          <w:i/>
          <w:sz w:val="20"/>
          <w:szCs w:val="20"/>
          <w:lang w:val="en-US"/>
        </w:rPr>
        <w:br/>
      </w:r>
      <w:proofErr w:type="gramStart"/>
      <w:r w:rsidRPr="00455A82">
        <w:rPr>
          <w:rStyle w:val="fontstyle01"/>
          <w:rFonts w:ascii="Times New Roman" w:hAnsi="Times New Roman" w:cs="Times New Roman"/>
          <w:color w:val="auto"/>
          <w:vertAlign w:val="superscript"/>
          <w:lang w:val="en-US"/>
        </w:rPr>
        <w:t>a)</w:t>
      </w:r>
      <w:r w:rsidRPr="00455A82">
        <w:rPr>
          <w:rFonts w:ascii="Times New Roman" w:hAnsi="Times New Roman"/>
          <w:i/>
          <w:sz w:val="20"/>
          <w:szCs w:val="20"/>
          <w:lang w:val="en-US"/>
        </w:rPr>
        <w:t>Corresponding</w:t>
      </w:r>
      <w:proofErr w:type="gramEnd"/>
      <w:r w:rsidRPr="00455A82">
        <w:rPr>
          <w:rFonts w:ascii="Times New Roman" w:hAnsi="Times New Roman"/>
          <w:i/>
          <w:sz w:val="20"/>
          <w:szCs w:val="20"/>
          <w:lang w:val="en-US"/>
        </w:rPr>
        <w:t xml:space="preserve"> author:</w:t>
      </w:r>
      <w:r>
        <w:rPr>
          <w:rFonts w:ascii="Times New Roman" w:hAnsi="Times New Roman"/>
          <w:i/>
          <w:sz w:val="20"/>
          <w:szCs w:val="20"/>
          <w:lang w:val="en-US"/>
        </w:rPr>
        <w:t xml:space="preserve"> mashxurat@mail.ru</w:t>
      </w:r>
    </w:p>
    <w:p w14:paraId="78F83799" w14:textId="53BC4AB0" w:rsidR="00CF62E0" w:rsidRPr="002C6863" w:rsidRDefault="0054009C" w:rsidP="002C6863">
      <w:pPr>
        <w:pStyle w:val="aa"/>
        <w:shd w:val="clear" w:color="auto" w:fill="FFFFFF" w:themeFill="background1"/>
        <w:spacing w:before="360" w:beforeAutospacing="0" w:after="360" w:afterAutospacing="0"/>
        <w:ind w:left="289" w:right="289"/>
        <w:jc w:val="both"/>
        <w:rPr>
          <w:sz w:val="18"/>
          <w:szCs w:val="18"/>
        </w:rPr>
      </w:pPr>
      <w:r w:rsidRPr="002C6863">
        <w:rPr>
          <w:b/>
          <w:bCs/>
          <w:sz w:val="18"/>
          <w:szCs w:val="18"/>
        </w:rPr>
        <w:t xml:space="preserve">Abstract. </w:t>
      </w:r>
      <w:r w:rsidR="00CF62E0" w:rsidRPr="002C6863">
        <w:rPr>
          <w:sz w:val="18"/>
          <w:szCs w:val="18"/>
        </w:rPr>
        <w:t>The paper presents a study of the surface topography of a number of synthetic materials used in surgical practice. Atomic force microscopy (AFM) was used for the analysis, providing high spatial resolution and the ability to assess the parameters of surface roughness, structure and homogeneity. Comparative analysis showed significant differences in the microrelief of biological tissues and synthetic implants, which allows us to judge the potential influence of topography on adhesive properties, biocompatibility and healing processes. The results obtained can be used to select optimal materials for surgical interventions and develop new biocompatible coatings.</w:t>
      </w:r>
    </w:p>
    <w:p w14:paraId="6579E0FD" w14:textId="77777777" w:rsidR="00455A82" w:rsidRPr="002C6863" w:rsidRDefault="00455A82"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360" w:after="360" w:line="240" w:lineRule="auto"/>
        <w:ind w:left="289" w:right="289"/>
        <w:rPr>
          <w:rFonts w:ascii="Times New Roman" w:hAnsi="Times New Roman" w:cs="Times New Roman"/>
          <w:sz w:val="18"/>
          <w:szCs w:val="18"/>
        </w:rPr>
      </w:pPr>
      <w:r w:rsidRPr="002C6863">
        <w:rPr>
          <w:rFonts w:ascii="Times New Roman" w:hAnsi="Times New Roman" w:cs="Times New Roman"/>
          <w:b/>
          <w:bCs/>
          <w:sz w:val="18"/>
          <w:szCs w:val="18"/>
        </w:rPr>
        <w:t xml:space="preserve">Keywords: </w:t>
      </w:r>
      <w:r w:rsidRPr="002C6863">
        <w:rPr>
          <w:rFonts w:ascii="Times New Roman" w:hAnsi="Times New Roman" w:cs="Times New Roman"/>
          <w:sz w:val="18"/>
          <w:szCs w:val="18"/>
        </w:rPr>
        <w:t xml:space="preserve">synthetic materials, biocompatible coatings, </w:t>
      </w:r>
      <w:r w:rsidRPr="002C6863">
        <w:rPr>
          <w:rFonts w:ascii="Times New Roman" w:eastAsia="Times New Roman" w:hAnsi="Times New Roman" w:cs="Times New Roman"/>
          <w:sz w:val="18"/>
          <w:szCs w:val="18"/>
        </w:rPr>
        <w:t xml:space="preserve">copolymers, </w:t>
      </w:r>
      <w:r w:rsidRPr="002C6863">
        <w:rPr>
          <w:rFonts w:ascii="Times New Roman" w:hAnsi="Times New Roman" w:cs="Times New Roman"/>
          <w:sz w:val="18"/>
          <w:szCs w:val="18"/>
        </w:rPr>
        <w:t>surface topography.</w:t>
      </w:r>
    </w:p>
    <w:p w14:paraId="0FB94638" w14:textId="77777777" w:rsidR="005E104F" w:rsidRPr="002C6863" w:rsidRDefault="002C6863" w:rsidP="002C6863">
      <w:pPr>
        <w:spacing w:before="240" w:after="240" w:line="240" w:lineRule="auto"/>
        <w:jc w:val="center"/>
        <w:rPr>
          <w:rFonts w:ascii="Times New Roman" w:eastAsia="Times New Roman" w:hAnsi="Times New Roman" w:cs="Times New Roman"/>
          <w:b/>
          <w:sz w:val="24"/>
          <w:szCs w:val="20"/>
          <w:lang w:val="uz-Cyrl-UZ"/>
        </w:rPr>
      </w:pPr>
      <w:r w:rsidRPr="002C6863">
        <w:rPr>
          <w:rFonts w:ascii="Times New Roman" w:eastAsia="Times New Roman" w:hAnsi="Times New Roman" w:cs="Times New Roman"/>
          <w:b/>
          <w:sz w:val="24"/>
          <w:szCs w:val="20"/>
          <w:lang w:val="uz-Cyrl-UZ"/>
        </w:rPr>
        <w:t>INTRODUCTION</w:t>
      </w:r>
    </w:p>
    <w:p w14:paraId="51C792EE" w14:textId="13C16091" w:rsidR="005E104F" w:rsidRPr="00455A82" w:rsidRDefault="005E104F"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455A82">
        <w:rPr>
          <w:rFonts w:ascii="Times New Roman" w:eastAsia="Times New Roman" w:hAnsi="Times New Roman" w:cs="Times New Roman"/>
          <w:sz w:val="20"/>
          <w:szCs w:val="20"/>
        </w:rPr>
        <w:t xml:space="preserve">With the development of tissue engineering, one of the promising areas for bone grafting is the creation of cell grafts from biodegradable materials in combination with donor cells capable of restoring a damaged organ or tissue. However, for successful induction of osteogenesis at the implantation site, it is necessary to create a high initial concentration of cells, so there is a need to find an adequate carrier for fixing the transplanted cells in the recipient's body. Among the materials being developed and studied for these tasks, </w:t>
      </w:r>
      <w:proofErr w:type="spellStart"/>
      <w:r w:rsidRPr="00455A82">
        <w:rPr>
          <w:rFonts w:ascii="Times New Roman" w:eastAsia="Times New Roman" w:hAnsi="Times New Roman" w:cs="Times New Roman"/>
          <w:sz w:val="20"/>
          <w:szCs w:val="20"/>
        </w:rPr>
        <w:t>polyhydroxyalkanoates</w:t>
      </w:r>
      <w:proofErr w:type="spellEnd"/>
      <w:r w:rsidRPr="00455A82">
        <w:rPr>
          <w:rFonts w:ascii="Times New Roman" w:eastAsia="Times New Roman" w:hAnsi="Times New Roman" w:cs="Times New Roman"/>
          <w:sz w:val="20"/>
          <w:szCs w:val="20"/>
        </w:rPr>
        <w:t xml:space="preserve"> (PHA), linear polyesters of microbiological origin, are the most promising. PHA are of great interest for orthopedics due to their high biocompatibility, slow biodegr</w:t>
      </w:r>
      <w:r w:rsidR="00FD6C61">
        <w:rPr>
          <w:rFonts w:ascii="Times New Roman" w:eastAsia="Times New Roman" w:hAnsi="Times New Roman" w:cs="Times New Roman"/>
          <w:sz w:val="20"/>
          <w:szCs w:val="20"/>
        </w:rPr>
        <w:t>adation and mechanical strength</w:t>
      </w:r>
      <w:r w:rsidRPr="00455A82">
        <w:rPr>
          <w:rFonts w:ascii="Times New Roman" w:eastAsia="Times New Roman" w:hAnsi="Times New Roman" w:cs="Times New Roman"/>
          <w:sz w:val="20"/>
          <w:szCs w:val="20"/>
        </w:rPr>
        <w:t xml:space="preserve"> </w:t>
      </w:r>
      <w:r w:rsidR="00FD6C61">
        <w:rPr>
          <w:rFonts w:ascii="Times New Roman" w:eastAsia="Times New Roman" w:hAnsi="Times New Roman" w:cs="Times New Roman"/>
          <w:sz w:val="20"/>
          <w:szCs w:val="20"/>
        </w:rPr>
        <w:t>[</w:t>
      </w:r>
      <w:r w:rsidR="00052C17" w:rsidRPr="00455A82">
        <w:rPr>
          <w:rFonts w:ascii="Times New Roman" w:eastAsia="Times New Roman" w:hAnsi="Times New Roman" w:cs="Times New Roman"/>
          <w:sz w:val="20"/>
          <w:szCs w:val="20"/>
        </w:rPr>
        <w:t>1-3]</w:t>
      </w:r>
      <w:r w:rsidR="00FD6C61">
        <w:rPr>
          <w:rFonts w:ascii="Times New Roman" w:eastAsia="Times New Roman" w:hAnsi="Times New Roman" w:cs="Times New Roman"/>
          <w:sz w:val="20"/>
          <w:szCs w:val="20"/>
        </w:rPr>
        <w:t>.</w:t>
      </w:r>
      <w:r w:rsidR="00052C17" w:rsidRPr="00455A82">
        <w:rPr>
          <w:rFonts w:ascii="Times New Roman" w:eastAsia="Times New Roman" w:hAnsi="Times New Roman" w:cs="Times New Roman"/>
          <w:sz w:val="20"/>
          <w:szCs w:val="20"/>
        </w:rPr>
        <w:t xml:space="preserve"> However, it remains unclear how the chemical composition, structure, properties of polymers (crystallinity, mechanical strength, temperature characteristics, </w:t>
      </w:r>
      <w:r w:rsidRPr="00455A82">
        <w:rPr>
          <w:rFonts w:ascii="Times New Roman" w:eastAsia="Times New Roman" w:hAnsi="Times New Roman" w:cs="Times New Roman"/>
          <w:sz w:val="20"/>
          <w:szCs w:val="20"/>
        </w:rPr>
        <w:t>biodegradation rates), surface properties of various polymer-based forms can affect the growth and adhesion of osteoblasts</w:t>
      </w:r>
      <w:r w:rsidR="0037453E">
        <w:rPr>
          <w:rFonts w:ascii="Times New Roman" w:eastAsia="Times New Roman" w:hAnsi="Times New Roman" w:cs="Times New Roman"/>
          <w:sz w:val="20"/>
          <w:szCs w:val="20"/>
        </w:rPr>
        <w:t xml:space="preserve"> [4-6]</w:t>
      </w:r>
      <w:r w:rsidRPr="00455A82">
        <w:rPr>
          <w:rFonts w:ascii="Times New Roman" w:eastAsia="Times New Roman" w:hAnsi="Times New Roman" w:cs="Times New Roman"/>
          <w:sz w:val="20"/>
          <w:szCs w:val="20"/>
        </w:rPr>
        <w:t>.</w:t>
      </w:r>
    </w:p>
    <w:p w14:paraId="705CA454" w14:textId="50BFB479" w:rsidR="005E104F" w:rsidRPr="00455A82" w:rsidRDefault="005E104F"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Calibri" w:hAnsi="Times New Roman" w:cs="Times New Roman"/>
          <w:sz w:val="20"/>
          <w:szCs w:val="20"/>
        </w:rPr>
      </w:pPr>
      <w:r w:rsidRPr="00455A82">
        <w:rPr>
          <w:rFonts w:ascii="Times New Roman" w:eastAsia="Calibri" w:hAnsi="Times New Roman" w:cs="Times New Roman"/>
          <w:sz w:val="20"/>
          <w:szCs w:val="20"/>
        </w:rPr>
        <w:t>The relevance of the presented work is determined, on the one hand, by the importance and novelty of the objects of research, intensively studied by many scientific teams due to the interest in their fundamental characteristics and prospects for practical application in modern technologies. On the other hand, by the novelty of the developed experimental methods of nano</w:t>
      </w:r>
      <w:r w:rsidR="001D6CF5">
        <w:rPr>
          <w:rFonts w:ascii="Times New Roman" w:eastAsia="Calibri" w:hAnsi="Times New Roman" w:cs="Times New Roman"/>
          <w:sz w:val="20"/>
          <w:szCs w:val="20"/>
        </w:rPr>
        <w:t xml:space="preserve"> </w:t>
      </w:r>
      <w:r w:rsidRPr="00455A82">
        <w:rPr>
          <w:rFonts w:ascii="Times New Roman" w:eastAsia="Calibri" w:hAnsi="Times New Roman" w:cs="Times New Roman"/>
          <w:sz w:val="20"/>
          <w:szCs w:val="20"/>
        </w:rPr>
        <w:t>diagnostics of the surface of materials with different degrees of structure ordering and relief structure using the atomic force microscopy method.</w:t>
      </w:r>
    </w:p>
    <w:p w14:paraId="2D190BA0" w14:textId="3D19EF2D" w:rsidR="005E104F" w:rsidRPr="00455A82" w:rsidRDefault="005E104F" w:rsidP="002C6863">
      <w:pPr>
        <w:shd w:val="clear" w:color="auto" w:fill="FFFFFF" w:themeFill="background1"/>
        <w:spacing w:after="0" w:line="240" w:lineRule="auto"/>
        <w:ind w:firstLine="284"/>
        <w:jc w:val="both"/>
        <w:rPr>
          <w:rFonts w:ascii="Times New Roman" w:eastAsia="Calibri" w:hAnsi="Times New Roman" w:cs="Times New Roman"/>
          <w:sz w:val="20"/>
          <w:szCs w:val="20"/>
        </w:rPr>
      </w:pPr>
      <w:r w:rsidRPr="00455A82">
        <w:rPr>
          <w:rFonts w:ascii="Times New Roman" w:eastAsia="Calibri" w:hAnsi="Times New Roman" w:cs="Times New Roman"/>
          <w:sz w:val="20"/>
          <w:szCs w:val="20"/>
        </w:rPr>
        <w:t>The aim of the work is to study the surface, physical and mechanical properties and surface morphology of forms based on PGA polymers using the AFM method</w:t>
      </w:r>
      <w:r w:rsidR="0037453E">
        <w:rPr>
          <w:rFonts w:ascii="Times New Roman" w:eastAsia="Calibri" w:hAnsi="Times New Roman" w:cs="Times New Roman"/>
          <w:sz w:val="20"/>
          <w:szCs w:val="20"/>
        </w:rPr>
        <w:t xml:space="preserve"> [7-9]</w:t>
      </w:r>
      <w:r w:rsidRPr="00455A82">
        <w:rPr>
          <w:rFonts w:ascii="Times New Roman" w:eastAsia="Calibri" w:hAnsi="Times New Roman" w:cs="Times New Roman"/>
          <w:sz w:val="20"/>
          <w:szCs w:val="20"/>
        </w:rPr>
        <w:t>.</w:t>
      </w:r>
    </w:p>
    <w:p w14:paraId="34DFBC30" w14:textId="77777777" w:rsidR="005E104F" w:rsidRPr="002C6863" w:rsidRDefault="002C6863" w:rsidP="002C6863">
      <w:pPr>
        <w:spacing w:before="240" w:after="240" w:line="240" w:lineRule="auto"/>
        <w:jc w:val="center"/>
        <w:rPr>
          <w:rFonts w:ascii="Times New Roman" w:eastAsia="Times New Roman" w:hAnsi="Times New Roman" w:cs="Times New Roman"/>
          <w:b/>
          <w:sz w:val="24"/>
          <w:szCs w:val="20"/>
          <w:lang w:val="uz-Cyrl-UZ"/>
        </w:rPr>
      </w:pPr>
      <w:r w:rsidRPr="002C6863">
        <w:rPr>
          <w:rFonts w:ascii="Times New Roman" w:eastAsia="Times New Roman" w:hAnsi="Times New Roman" w:cs="Times New Roman"/>
          <w:b/>
          <w:sz w:val="24"/>
          <w:szCs w:val="20"/>
          <w:lang w:val="uz-Cyrl-UZ"/>
        </w:rPr>
        <w:t xml:space="preserve">METHODS </w:t>
      </w:r>
    </w:p>
    <w:p w14:paraId="064346B9" w14:textId="77777777" w:rsidR="005E104F" w:rsidRPr="00FD6C61" w:rsidRDefault="005E104F" w:rsidP="002C6863">
      <w:pPr>
        <w:pStyle w:val="a3"/>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The work used samples of highly purified PHAs </w:t>
      </w:r>
      <w:bookmarkStart w:id="0" w:name="2_Материалы_и_методы_исследования"/>
      <w:bookmarkEnd w:id="0"/>
      <w:r w:rsidRPr="00FD6C61">
        <w:rPr>
          <w:rFonts w:ascii="Times New Roman" w:eastAsia="Times New Roman" w:hAnsi="Times New Roman" w:cs="Times New Roman"/>
          <w:sz w:val="20"/>
          <w:szCs w:val="20"/>
        </w:rPr>
        <w:t xml:space="preserve">of various </w:t>
      </w:r>
      <w:bookmarkStart w:id="1" w:name="2.1_Материалы_исследования"/>
      <w:bookmarkEnd w:id="1"/>
      <w:r w:rsidRPr="00FD6C61">
        <w:rPr>
          <w:rFonts w:ascii="Times New Roman" w:eastAsia="Times New Roman" w:hAnsi="Times New Roman" w:cs="Times New Roman"/>
          <w:sz w:val="20"/>
          <w:szCs w:val="20"/>
        </w:rPr>
        <w:t xml:space="preserve">chemical compositions obtained at the Federal State Scientific Institution “Scientific Center for Biomedical Technologies of the Federal Medical and Biological Agency”: </w:t>
      </w:r>
      <w:r w:rsidR="00FD6C61">
        <w:rPr>
          <w:rFonts w:ascii="Times New Roman" w:eastAsia="Times New Roman" w:hAnsi="Times New Roman" w:cs="Times New Roman"/>
          <w:sz w:val="20"/>
          <w:szCs w:val="20"/>
        </w:rPr>
        <w:t>H</w:t>
      </w:r>
      <w:r w:rsidRPr="00FD6C61">
        <w:rPr>
          <w:rFonts w:ascii="Times New Roman" w:eastAsia="Times New Roman" w:hAnsi="Times New Roman" w:cs="Times New Roman"/>
          <w:sz w:val="20"/>
          <w:szCs w:val="20"/>
        </w:rPr>
        <w:t>omopo</w:t>
      </w:r>
      <w:r w:rsidR="00FD6C61">
        <w:rPr>
          <w:rFonts w:ascii="Times New Roman" w:eastAsia="Times New Roman" w:hAnsi="Times New Roman" w:cs="Times New Roman"/>
          <w:sz w:val="20"/>
          <w:szCs w:val="20"/>
        </w:rPr>
        <w:t>lymer poly-3-hydroxybutyrate (P3</w:t>
      </w:r>
      <w:r w:rsidRPr="00FD6C61">
        <w:rPr>
          <w:rFonts w:ascii="Times New Roman" w:eastAsia="Times New Roman" w:hAnsi="Times New Roman" w:cs="Times New Roman"/>
          <w:sz w:val="20"/>
          <w:szCs w:val="20"/>
        </w:rPr>
        <w:t xml:space="preserve">HB) with </w:t>
      </w:r>
      <w:proofErr w:type="spellStart"/>
      <w:r w:rsidRPr="00FD6C61">
        <w:rPr>
          <w:rFonts w:ascii="Times New Roman" w:eastAsia="Times New Roman" w:hAnsi="Times New Roman" w:cs="Times New Roman"/>
          <w:sz w:val="20"/>
          <w:szCs w:val="20"/>
        </w:rPr>
        <w:t>polypolymer</w:t>
      </w:r>
      <w:proofErr w:type="spellEnd"/>
      <w:r w:rsidRPr="00FD6C61">
        <w:rPr>
          <w:rFonts w:ascii="Times New Roman" w:eastAsia="Times New Roman" w:hAnsi="Times New Roman" w:cs="Times New Roman"/>
          <w:sz w:val="20"/>
          <w:szCs w:val="20"/>
        </w:rPr>
        <w:t xml:space="preserve"> poly-3-hydroxyvalerate (P3HV) poly-3-hydroxyhexanoate (P3HH) poly-4-hydroxybutyrate (P4HB)</w:t>
      </w:r>
      <w:bookmarkStart w:id="2" w:name="2.2.1.3_Конструирование_прессованных_таб"/>
      <w:bookmarkStart w:id="3" w:name="2.2_Методы_исследования"/>
      <w:bookmarkStart w:id="4" w:name="_bookmark8"/>
      <w:bookmarkEnd w:id="2"/>
      <w:bookmarkEnd w:id="3"/>
      <w:bookmarkEnd w:id="4"/>
      <w:r w:rsidR="00FD6C61">
        <w:rPr>
          <w:rFonts w:ascii="Times New Roman" w:eastAsia="Times New Roman" w:hAnsi="Times New Roman" w:cs="Times New Roman"/>
          <w:sz w:val="20"/>
          <w:szCs w:val="20"/>
        </w:rPr>
        <w:t>.</w:t>
      </w:r>
    </w:p>
    <w:p w14:paraId="5DFCCD0B" w14:textId="77777777" w:rsidR="005E104F" w:rsidRPr="00FD6C61" w:rsidRDefault="005E104F"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lastRenderedPageBreak/>
        <w:t xml:space="preserve">Based on highly purified PHA samples, products of various shapes were obtained: film matrices, 3D </w:t>
      </w:r>
      <w:r w:rsidRPr="00FD6C61">
        <w:rPr>
          <w:rFonts w:ascii="Times New Roman" w:eastAsia="Times New Roman" w:hAnsi="Times New Roman" w:cs="Times New Roman"/>
          <w:sz w:val="20"/>
          <w:szCs w:val="20"/>
          <w:lang w:val="en-US"/>
        </w:rPr>
        <w:t xml:space="preserve">- </w:t>
      </w:r>
      <w:r w:rsidRPr="00FD6C61">
        <w:rPr>
          <w:rFonts w:ascii="Times New Roman" w:eastAsia="Times New Roman" w:hAnsi="Times New Roman" w:cs="Times New Roman"/>
          <w:sz w:val="20"/>
          <w:szCs w:val="20"/>
        </w:rPr>
        <w:t>porous and pressed matrices.</w:t>
      </w:r>
    </w:p>
    <w:p w14:paraId="465314C9" w14:textId="14B6BE43" w:rsidR="005E104F" w:rsidRPr="00FD6C61" w:rsidRDefault="005E104F"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The microstructure of the film surface was studied using an automated AFM </w:t>
      </w:r>
      <w:r w:rsidRPr="00FD6C61">
        <w:rPr>
          <w:rFonts w:ascii="Times New Roman" w:eastAsia="Times New Roman" w:hAnsi="Times New Roman" w:cs="Times New Roman"/>
          <w:sz w:val="20"/>
          <w:szCs w:val="20"/>
          <w:lang w:val="en-US"/>
        </w:rPr>
        <w:t>SOLVER</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NEXT</w:t>
      </w:r>
      <w:r w:rsidR="00052C17" w:rsidRPr="00FD6C61">
        <w:rPr>
          <w:rFonts w:ascii="Times New Roman" w:eastAsia="Times New Roman" w:hAnsi="Times New Roman" w:cs="Times New Roman"/>
          <w:sz w:val="20"/>
          <w:szCs w:val="20"/>
        </w:rPr>
        <w:t>.</w:t>
      </w:r>
    </w:p>
    <w:p w14:paraId="7C512B2C" w14:textId="77777777" w:rsidR="005E104F" w:rsidRPr="00FD6C61" w:rsidRDefault="005E104F"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Film matrices were obtained by pouring a 2% polymer solution in chloroform (0.4 g of polymer sample/20 ml of solvent) onto the degreased surface of Petri dishes. The films were dried in a</w:t>
      </w:r>
      <w:r w:rsidR="00FD6C61">
        <w:rPr>
          <w:rFonts w:ascii="Times New Roman" w:eastAsia="Times New Roman" w:hAnsi="Times New Roman" w:cs="Times New Roman"/>
          <w:sz w:val="20"/>
          <w:szCs w:val="20"/>
        </w:rPr>
        <w:t xml:space="preserve"> dust-free laminar flow hood (</w:t>
      </w:r>
      <w:proofErr w:type="spellStart"/>
      <w:r w:rsidR="00FD6C61">
        <w:rPr>
          <w:rFonts w:ascii="Times New Roman" w:eastAsia="Times New Roman" w:hAnsi="Times New Roman" w:cs="Times New Roman"/>
          <w:sz w:val="20"/>
          <w:szCs w:val="20"/>
          <w:lang w:val="en-US"/>
        </w:rPr>
        <w:t>Labconco</w:t>
      </w:r>
      <w:proofErr w:type="spellEnd"/>
      <w:r w:rsidRPr="00FD6C61">
        <w:rPr>
          <w:rFonts w:ascii="Times New Roman" w:eastAsia="Times New Roman" w:hAnsi="Times New Roman" w:cs="Times New Roman"/>
          <w:sz w:val="20"/>
          <w:szCs w:val="20"/>
        </w:rPr>
        <w:t>, USA) at room temperature for several days.</w:t>
      </w:r>
    </w:p>
    <w:p w14:paraId="50F2341D" w14:textId="77777777" w:rsidR="005E104F" w:rsidRPr="00FD6C61" w:rsidRDefault="005E104F" w:rsidP="002C6863">
      <w:pPr>
        <w:shd w:val="clear" w:color="auto" w:fill="FFFFFF" w:themeFill="background1"/>
        <w:tabs>
          <w:tab w:val="left" w:pos="2099"/>
          <w:tab w:val="left" w:pos="2988"/>
          <w:tab w:val="left" w:pos="5021"/>
          <w:tab w:val="left" w:pos="5694"/>
          <w:tab w:val="left" w:pos="7215"/>
          <w:tab w:val="left" w:pos="9007"/>
        </w:tabs>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Porous matrices were obtained using the </w:t>
      </w:r>
      <w:bookmarkStart w:id="5" w:name="2.2.1.2_Конструирование_пленочных_матрик"/>
      <w:bookmarkEnd w:id="5"/>
      <w:r w:rsidRPr="00FD6C61">
        <w:rPr>
          <w:rFonts w:ascii="Times New Roman" w:eastAsia="Times New Roman" w:hAnsi="Times New Roman" w:cs="Times New Roman"/>
          <w:sz w:val="20"/>
          <w:szCs w:val="20"/>
        </w:rPr>
        <w:t>leaching method. Sugar pieces (0</w:t>
      </w:r>
      <w:r w:rsidR="00FD6C61">
        <w:rPr>
          <w:rFonts w:ascii="Times New Roman" w:eastAsia="Times New Roman" w:hAnsi="Times New Roman" w:cs="Times New Roman"/>
          <w:sz w:val="20"/>
          <w:szCs w:val="20"/>
        </w:rPr>
        <w:t>,5×0,5× 0,</w:t>
      </w:r>
      <w:r w:rsidRPr="00FD6C61">
        <w:rPr>
          <w:rFonts w:ascii="Times New Roman" w:eastAsia="Times New Roman" w:hAnsi="Times New Roman" w:cs="Times New Roman"/>
          <w:sz w:val="20"/>
          <w:szCs w:val="20"/>
        </w:rPr>
        <w:t xml:space="preserve">5 </w:t>
      </w:r>
      <w:proofErr w:type="spellStart"/>
      <w:r w:rsidR="00FD6C61">
        <w:rPr>
          <w:rFonts w:ascii="Times New Roman" w:eastAsia="Times New Roman" w:hAnsi="Times New Roman" w:cs="Times New Roman"/>
          <w:sz w:val="20"/>
          <w:szCs w:val="20"/>
        </w:rPr>
        <w:t>s</w:t>
      </w:r>
      <w:r w:rsidRPr="00FD6C61">
        <w:rPr>
          <w:rFonts w:ascii="Times New Roman" w:eastAsia="Times New Roman" w:hAnsi="Times New Roman" w:cs="Times New Roman"/>
          <w:sz w:val="20"/>
          <w:szCs w:val="20"/>
        </w:rPr>
        <w:t>m</w:t>
      </w:r>
      <w:proofErr w:type="spellEnd"/>
      <w:r w:rsidRPr="00FD6C61">
        <w:rPr>
          <w:rFonts w:ascii="Times New Roman" w:eastAsia="Times New Roman" w:hAnsi="Times New Roman" w:cs="Times New Roman"/>
          <w:sz w:val="20"/>
          <w:szCs w:val="20"/>
        </w:rPr>
        <w:t>) were impregnated with a 3% polymer solution in chloroform, then dried at room temperature. After evaporation of the solvent, the samples were washed in distilled water until the sucrose was completely removed.</w:t>
      </w:r>
    </w:p>
    <w:p w14:paraId="76C6238F" w14:textId="27F5866A" w:rsidR="005E104F" w:rsidRPr="00FD6C61" w:rsidRDefault="005E104F" w:rsidP="002C6863">
      <w:pPr>
        <w:pStyle w:val="a3"/>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Calibri" w:hAnsi="Times New Roman" w:cs="Times New Roman"/>
          <w:sz w:val="20"/>
          <w:szCs w:val="20"/>
        </w:rPr>
        <w:t xml:space="preserve">To obtain pressed matrices, samples of highly purified PHA were ground in a laboratory mill. The cold direct pressing method was used on a laboratory automated </w:t>
      </w:r>
      <w:r w:rsidRPr="00FD6C61">
        <w:rPr>
          <w:rFonts w:ascii="Times New Roman" w:eastAsia="Times New Roman" w:hAnsi="Times New Roman" w:cs="Times New Roman"/>
          <w:sz w:val="20"/>
          <w:szCs w:val="20"/>
          <w:lang w:val="en-US"/>
        </w:rPr>
        <w:t xml:space="preserve">Carver </w:t>
      </w:r>
      <w:r w:rsidR="00FD6C61">
        <w:rPr>
          <w:rFonts w:ascii="Times New Roman" w:eastAsia="Times New Roman" w:hAnsi="Times New Roman" w:cs="Times New Roman"/>
          <w:sz w:val="20"/>
          <w:szCs w:val="20"/>
        </w:rPr>
        <w:t>press.</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Auto</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 xml:space="preserve">Pellet </w:t>
      </w:r>
      <w:r w:rsidR="00FD6C61">
        <w:rPr>
          <w:rFonts w:ascii="Times New Roman" w:eastAsia="Times New Roman" w:hAnsi="Times New Roman" w:cs="Times New Roman"/>
          <w:sz w:val="20"/>
          <w:szCs w:val="20"/>
        </w:rPr>
        <w:t>3887 (</w:t>
      </w:r>
      <w:r w:rsidR="00FD6C61">
        <w:rPr>
          <w:rFonts w:ascii="Times New Roman" w:eastAsia="Times New Roman" w:hAnsi="Times New Roman" w:cs="Times New Roman"/>
          <w:sz w:val="20"/>
          <w:szCs w:val="20"/>
          <w:lang w:val="en-US"/>
        </w:rPr>
        <w:t>Carver</w:t>
      </w:r>
      <w:r w:rsidRPr="00FD6C61">
        <w:rPr>
          <w:rFonts w:ascii="Times New Roman" w:eastAsia="Times New Roman" w:hAnsi="Times New Roman" w:cs="Times New Roman"/>
          <w:sz w:val="20"/>
          <w:szCs w:val="20"/>
        </w:rPr>
        <w:t xml:space="preserve">, USA) under conditions of force equal to 8000 </w:t>
      </w:r>
      <w:r w:rsidRPr="00FD6C61">
        <w:rPr>
          <w:rFonts w:ascii="Times New Roman" w:eastAsia="Times New Roman" w:hAnsi="Times New Roman" w:cs="Times New Roman"/>
          <w:sz w:val="20"/>
          <w:szCs w:val="20"/>
          <w:lang w:val="en-US"/>
        </w:rPr>
        <w:t>F</w:t>
      </w:r>
      <w:r w:rsidRPr="00FD6C61">
        <w:rPr>
          <w:rFonts w:ascii="Times New Roman" w:eastAsia="Times New Roman" w:hAnsi="Times New Roman" w:cs="Times New Roman"/>
          <w:sz w:val="20"/>
          <w:szCs w:val="20"/>
        </w:rPr>
        <w:t>, tablet forms were obtained.</w:t>
      </w:r>
    </w:p>
    <w:p w14:paraId="2A4F1BCA" w14:textId="44B4D47C" w:rsidR="002D69C3" w:rsidRPr="00FD6C61" w:rsidRDefault="002D69C3" w:rsidP="002C6863">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The surface properties of the film samples: contact angle, surface energy, dispersed component, polar component, were calculated using a </w:t>
      </w:r>
      <w:r w:rsidRPr="00FD6C61">
        <w:rPr>
          <w:rFonts w:ascii="Times New Roman" w:eastAsia="Times New Roman" w:hAnsi="Times New Roman" w:cs="Times New Roman"/>
          <w:sz w:val="20"/>
          <w:szCs w:val="20"/>
          <w:lang w:val="en-US"/>
        </w:rPr>
        <w:t xml:space="preserve">DSA </w:t>
      </w:r>
      <w:r w:rsidRPr="00FD6C61">
        <w:rPr>
          <w:rFonts w:ascii="Times New Roman" w:eastAsia="Times New Roman" w:hAnsi="Times New Roman" w:cs="Times New Roman"/>
          <w:sz w:val="20"/>
          <w:szCs w:val="20"/>
        </w:rPr>
        <w:t xml:space="preserve">-25 </w:t>
      </w:r>
      <w:r w:rsidRPr="00FD6C61">
        <w:rPr>
          <w:rFonts w:ascii="Times New Roman" w:eastAsia="Times New Roman" w:hAnsi="Times New Roman" w:cs="Times New Roman"/>
          <w:sz w:val="20"/>
          <w:szCs w:val="20"/>
          <w:lang w:val="en-US"/>
        </w:rPr>
        <w:t xml:space="preserve">E contact angle measuring device </w:t>
      </w:r>
      <w:r w:rsidR="00FD6C61">
        <w:rPr>
          <w:rFonts w:ascii="Times New Roman" w:eastAsia="Times New Roman" w:hAnsi="Times New Roman" w:cs="Times New Roman"/>
          <w:sz w:val="20"/>
          <w:szCs w:val="20"/>
        </w:rPr>
        <w:t>(</w:t>
      </w:r>
      <w:proofErr w:type="spellStart"/>
      <w:r w:rsidRPr="00FD6C61">
        <w:rPr>
          <w:rFonts w:ascii="Times New Roman" w:eastAsia="Times New Roman" w:hAnsi="Times New Roman" w:cs="Times New Roman"/>
          <w:sz w:val="20"/>
          <w:szCs w:val="20"/>
        </w:rPr>
        <w:t>Krüss</w:t>
      </w:r>
      <w:proofErr w:type="spellEnd"/>
      <w:r w:rsidRPr="00FD6C61">
        <w:rPr>
          <w:rFonts w:ascii="Times New Roman" w:eastAsia="Times New Roman" w:hAnsi="Times New Roman" w:cs="Times New Roman"/>
          <w:sz w:val="20"/>
          <w:szCs w:val="20"/>
        </w:rPr>
        <w:t xml:space="preserve">, Germany), using </w:t>
      </w:r>
      <w:r w:rsidRPr="00FD6C61">
        <w:rPr>
          <w:rFonts w:ascii="Times New Roman" w:eastAsia="Times New Roman" w:hAnsi="Times New Roman" w:cs="Times New Roman"/>
          <w:sz w:val="20"/>
          <w:szCs w:val="20"/>
          <w:lang w:val="en-US"/>
        </w:rPr>
        <w:t xml:space="preserve">DSA -4 </w:t>
      </w:r>
      <w:r w:rsidRPr="00FD6C61">
        <w:rPr>
          <w:rFonts w:ascii="Times New Roman" w:eastAsia="Times New Roman" w:hAnsi="Times New Roman" w:cs="Times New Roman"/>
          <w:sz w:val="20"/>
          <w:szCs w:val="20"/>
        </w:rPr>
        <w:t xml:space="preserve">software for </w:t>
      </w:r>
      <w:r w:rsidRPr="00FD6C61">
        <w:rPr>
          <w:rFonts w:ascii="Times New Roman" w:eastAsia="Times New Roman" w:hAnsi="Times New Roman" w:cs="Times New Roman"/>
          <w:sz w:val="20"/>
          <w:szCs w:val="20"/>
          <w:lang w:val="en-US"/>
        </w:rPr>
        <w:t xml:space="preserve">Windows. To study the surface properties, drops of liquid with different polarity (water, </w:t>
      </w:r>
      <w:r w:rsidRPr="00FD6C61">
        <w:rPr>
          <w:rFonts w:ascii="Times New Roman" w:eastAsia="Times New Roman" w:hAnsi="Times New Roman" w:cs="Times New Roman"/>
          <w:sz w:val="20"/>
          <w:szCs w:val="20"/>
        </w:rPr>
        <w:t>diiodomethane) were applied one by one to a str</w:t>
      </w:r>
      <w:r w:rsidR="00FD6C61">
        <w:rPr>
          <w:rFonts w:ascii="Times New Roman" w:eastAsia="Times New Roman" w:hAnsi="Times New Roman" w:cs="Times New Roman"/>
          <w:sz w:val="20"/>
          <w:szCs w:val="20"/>
        </w:rPr>
        <w:t>ip cut from the film samples (1×</w:t>
      </w:r>
      <w:r w:rsidRPr="00FD6C61">
        <w:rPr>
          <w:rFonts w:ascii="Times New Roman" w:eastAsia="Times New Roman" w:hAnsi="Times New Roman" w:cs="Times New Roman"/>
          <w:sz w:val="20"/>
          <w:szCs w:val="20"/>
        </w:rPr>
        <w:t xml:space="preserve">4 </w:t>
      </w:r>
      <w:proofErr w:type="spellStart"/>
      <w:r w:rsidR="00FD6C61">
        <w:rPr>
          <w:rFonts w:ascii="Times New Roman" w:eastAsia="Times New Roman" w:hAnsi="Times New Roman" w:cs="Times New Roman"/>
          <w:sz w:val="20"/>
          <w:szCs w:val="20"/>
        </w:rPr>
        <w:t>sm</w:t>
      </w:r>
      <w:proofErr w:type="spellEnd"/>
      <w:r w:rsidR="00FD6C61">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 The moment of interaction between the liquid and the surface was recorded on a video camera and then processed in the software. At least 5 measurements were taken for each surface; the contact angle, surface energy, dispersed component, polar component, wetting were calculated, the average value and standard deviation were determined.</w:t>
      </w:r>
    </w:p>
    <w:p w14:paraId="37E9CB28" w14:textId="77777777" w:rsidR="002D69C3" w:rsidRPr="00FD6C61" w:rsidRDefault="002D69C3"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Physical and mechanical studies of strength and deformation were carried out using a universal electromechanical testing machine Instron 5565 (UK). Young's modulus (MPa), ultimate strength (MPa), failure load (N) and failure deformation (%) were measured.</w:t>
      </w:r>
    </w:p>
    <w:p w14:paraId="1F238EE8" w14:textId="61A5EC6F" w:rsidR="002D69C3" w:rsidRPr="00FD6C61" w:rsidRDefault="002D69C3"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The surface microstructure of the films </w:t>
      </w:r>
      <w:bookmarkStart w:id="6" w:name="2.2.6_Микроструктера_поверхности"/>
      <w:bookmarkEnd w:id="6"/>
      <w:r w:rsidRPr="00FD6C61">
        <w:rPr>
          <w:rFonts w:ascii="Times New Roman" w:eastAsia="Times New Roman" w:hAnsi="Times New Roman" w:cs="Times New Roman"/>
          <w:sz w:val="20"/>
          <w:szCs w:val="20"/>
        </w:rPr>
        <w:t xml:space="preserve">was studied using a fully automated AFM for scientific research </w:t>
      </w:r>
      <w:r w:rsidRPr="00FD6C61">
        <w:rPr>
          <w:rFonts w:ascii="Times New Roman" w:eastAsia="Times New Roman" w:hAnsi="Times New Roman" w:cs="Times New Roman"/>
          <w:sz w:val="20"/>
          <w:szCs w:val="20"/>
          <w:lang w:val="en-US"/>
        </w:rPr>
        <w:t>SOLVER</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NEXT</w:t>
      </w:r>
      <w:r w:rsidRPr="00FD6C61">
        <w:rPr>
          <w:rFonts w:ascii="Times New Roman" w:eastAsia="Times New Roman" w:hAnsi="Times New Roman" w:cs="Times New Roman"/>
          <w:sz w:val="20"/>
          <w:szCs w:val="20"/>
        </w:rPr>
        <w:t>.</w:t>
      </w:r>
      <w:r w:rsidRPr="00FD6C61">
        <w:rPr>
          <w:rFonts w:ascii="Times New Roman" w:eastAsia="Calibri" w:hAnsi="Times New Roman" w:cs="Times New Roman"/>
          <w:sz w:val="20"/>
          <w:szCs w:val="20"/>
        </w:rPr>
        <w:t xml:space="preserve"> In this work, a probe sensor of the NT-MDT company of the DCP 01 series was used.</w:t>
      </w:r>
    </w:p>
    <w:p w14:paraId="322E17CC" w14:textId="77777777" w:rsidR="005E104F" w:rsidRPr="00DA3953" w:rsidRDefault="002D69C3"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0"/>
          <w:szCs w:val="20"/>
        </w:rPr>
      </w:pPr>
      <w:r w:rsidRPr="00FD6C61">
        <w:rPr>
          <w:rFonts w:ascii="Times New Roman" w:eastAsia="Calibri" w:hAnsi="Times New Roman" w:cs="Times New Roman"/>
          <w:sz w:val="20"/>
          <w:szCs w:val="20"/>
        </w:rPr>
        <w:t>An NT-MDT microscope was also used as an AFM.</w:t>
      </w:r>
    </w:p>
    <w:p w14:paraId="2D53CBD2" w14:textId="77777777" w:rsidR="00CE666B" w:rsidRPr="00FD6C61" w:rsidRDefault="00CE666B" w:rsidP="002C6863">
      <w:pPr>
        <w:keepNext/>
        <w:keepLines/>
        <w:shd w:val="clear" w:color="auto" w:fill="FFFFFF" w:themeFill="background1"/>
        <w:spacing w:before="240" w:line="240" w:lineRule="auto"/>
        <w:jc w:val="center"/>
        <w:outlineLvl w:val="0"/>
        <w:rPr>
          <w:rFonts w:ascii="Times New Roman" w:eastAsia="SimSun" w:hAnsi="Times New Roman" w:cs="Times New Roman"/>
          <w:b/>
          <w:bCs/>
          <w:caps/>
          <w:sz w:val="24"/>
          <w:szCs w:val="24"/>
        </w:rPr>
      </w:pPr>
      <w:r w:rsidRPr="00FD6C61">
        <w:rPr>
          <w:rFonts w:ascii="Times New Roman" w:eastAsia="SimSun" w:hAnsi="Times New Roman" w:cs="Times New Roman"/>
          <w:b/>
          <w:bCs/>
          <w:caps/>
          <w:sz w:val="24"/>
          <w:szCs w:val="24"/>
        </w:rPr>
        <w:t>results and discussion</w:t>
      </w:r>
    </w:p>
    <w:p w14:paraId="02BF018C" w14:textId="3F609525" w:rsidR="00CE666B" w:rsidRPr="00FD6C61" w:rsidRDefault="00CE666B" w:rsidP="002C6863">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An important indicator that characterizes biological compatibility and affects cell adhesion and viability is the hydrophilic /hydrophobic balance of the surface of materials. The results of determining the surface properties of polymer films (wettability and energy characteristics of the surface), which were obtained on the basis of measured contact angles, are presented in </w:t>
      </w:r>
      <w:r w:rsidRPr="007F5485">
        <w:rPr>
          <w:rFonts w:ascii="Times New Roman" w:eastAsia="Times New Roman" w:hAnsi="Times New Roman" w:cs="Times New Roman"/>
          <w:caps/>
          <w:sz w:val="20"/>
          <w:szCs w:val="20"/>
        </w:rPr>
        <w:t>T</w:t>
      </w:r>
      <w:r w:rsidRPr="007F5485">
        <w:rPr>
          <w:rFonts w:ascii="Times New Roman" w:eastAsia="Times New Roman" w:hAnsi="Times New Roman" w:cs="Times New Roman"/>
          <w:sz w:val="20"/>
          <w:szCs w:val="20"/>
        </w:rPr>
        <w:t>able</w:t>
      </w:r>
      <w:r w:rsidRPr="00FD6C61">
        <w:rPr>
          <w:rFonts w:ascii="Times New Roman" w:eastAsia="Times New Roman" w:hAnsi="Times New Roman" w:cs="Times New Roman"/>
          <w:sz w:val="20"/>
          <w:szCs w:val="20"/>
        </w:rPr>
        <w:t xml:space="preserve"> 1.</w:t>
      </w:r>
    </w:p>
    <w:p w14:paraId="74AB0B8F" w14:textId="77777777" w:rsidR="00CE666B" w:rsidRPr="007F5485" w:rsidRDefault="00CE666B" w:rsidP="001D6CF5">
      <w:pPr>
        <w:shd w:val="clear" w:color="auto" w:fill="FFFFFF" w:themeFill="background1"/>
        <w:spacing w:before="120" w:after="120" w:line="240" w:lineRule="auto"/>
        <w:jc w:val="center"/>
        <w:rPr>
          <w:rFonts w:ascii="Times New Roman" w:eastAsia="Times New Roman" w:hAnsi="Times New Roman" w:cs="Times New Roman"/>
          <w:sz w:val="18"/>
          <w:szCs w:val="18"/>
        </w:rPr>
      </w:pPr>
      <w:r w:rsidRPr="007F5485">
        <w:rPr>
          <w:rFonts w:ascii="Times New Roman" w:eastAsia="Times New Roman" w:hAnsi="Times New Roman" w:cs="Times New Roman"/>
          <w:b/>
          <w:caps/>
          <w:sz w:val="18"/>
          <w:szCs w:val="18"/>
        </w:rPr>
        <w:t>Table</w:t>
      </w:r>
      <w:r w:rsidRPr="007F5485">
        <w:rPr>
          <w:rFonts w:ascii="Times New Roman" w:eastAsia="Times New Roman" w:hAnsi="Times New Roman" w:cs="Times New Roman"/>
          <w:b/>
          <w:sz w:val="18"/>
          <w:szCs w:val="18"/>
        </w:rPr>
        <w:t xml:space="preserve"> 1</w:t>
      </w:r>
      <w:r w:rsidR="007F5485">
        <w:rPr>
          <w:rFonts w:ascii="Times New Roman" w:eastAsia="Times New Roman" w:hAnsi="Times New Roman" w:cs="Times New Roman"/>
          <w:sz w:val="18"/>
          <w:szCs w:val="18"/>
        </w:rPr>
        <w:t>.</w:t>
      </w:r>
      <w:r w:rsidRPr="007F5485">
        <w:rPr>
          <w:rFonts w:ascii="Times New Roman" w:eastAsia="Times New Roman" w:hAnsi="Times New Roman" w:cs="Times New Roman"/>
          <w:sz w:val="18"/>
          <w:szCs w:val="18"/>
        </w:rPr>
        <w:t xml:space="preserve"> Surface properties of PGA film matrices</w:t>
      </w:r>
      <w:r w:rsidR="007F5485">
        <w:rPr>
          <w:rFonts w:ascii="Times New Roman" w:eastAsia="Times New Roman" w:hAnsi="Times New Roman" w:cs="Times New Roman"/>
          <w:sz w:val="18"/>
          <w:szCs w:val="18"/>
        </w:rPr>
        <w:t>.</w:t>
      </w:r>
    </w:p>
    <w:tbl>
      <w:tblPr>
        <w:tblStyle w:val="a5"/>
        <w:tblW w:w="8330" w:type="dxa"/>
        <w:jc w:val="center"/>
        <w:tblLayout w:type="fixed"/>
        <w:tblLook w:val="04A0" w:firstRow="1" w:lastRow="0" w:firstColumn="1" w:lastColumn="0" w:noHBand="0" w:noVBand="1"/>
      </w:tblPr>
      <w:tblGrid>
        <w:gridCol w:w="2093"/>
        <w:gridCol w:w="1417"/>
        <w:gridCol w:w="1560"/>
        <w:gridCol w:w="1701"/>
        <w:gridCol w:w="1559"/>
      </w:tblGrid>
      <w:tr w:rsidR="00D77B9F" w:rsidRPr="00FD6C61" w14:paraId="5948E882" w14:textId="77777777" w:rsidTr="001D6CF5">
        <w:trPr>
          <w:trHeight w:val="80"/>
          <w:jc w:val="center"/>
        </w:trPr>
        <w:tc>
          <w:tcPr>
            <w:tcW w:w="2093" w:type="dxa"/>
            <w:vAlign w:val="center"/>
          </w:tcPr>
          <w:p w14:paraId="257C4613" w14:textId="77777777" w:rsidR="00CE666B" w:rsidRPr="00DA3953"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DA3953">
              <w:rPr>
                <w:rFonts w:ascii="Times New Roman" w:eastAsia="Times New Roman" w:hAnsi="Times New Roman" w:cs="Times New Roman"/>
                <w:b/>
                <w:sz w:val="20"/>
                <w:szCs w:val="20"/>
              </w:rPr>
              <w:t>Compound</w:t>
            </w:r>
          </w:p>
        </w:tc>
        <w:tc>
          <w:tcPr>
            <w:tcW w:w="1417" w:type="dxa"/>
            <w:vAlign w:val="center"/>
          </w:tcPr>
          <w:p w14:paraId="2B990D30" w14:textId="77777777" w:rsidR="00CE666B" w:rsidRPr="00DA3953"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DA3953">
              <w:rPr>
                <w:rFonts w:ascii="Times New Roman" w:eastAsia="Times New Roman" w:hAnsi="Times New Roman" w:cs="Times New Roman"/>
                <w:b/>
                <w:sz w:val="20"/>
                <w:szCs w:val="20"/>
              </w:rPr>
              <w:t>Contact angle (water), deg</w:t>
            </w:r>
          </w:p>
        </w:tc>
        <w:tc>
          <w:tcPr>
            <w:tcW w:w="1560" w:type="dxa"/>
            <w:vAlign w:val="center"/>
          </w:tcPr>
          <w:p w14:paraId="299BAC73" w14:textId="77777777" w:rsidR="00CE666B" w:rsidRPr="00DA3953"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DA3953">
              <w:rPr>
                <w:rFonts w:ascii="Times New Roman" w:eastAsia="Times New Roman" w:hAnsi="Times New Roman" w:cs="Times New Roman"/>
                <w:b/>
                <w:sz w:val="20"/>
                <w:szCs w:val="20"/>
              </w:rPr>
              <w:t xml:space="preserve">Surface energy, </w:t>
            </w:r>
            <w:proofErr w:type="spellStart"/>
            <w:r w:rsidRPr="00DA3953">
              <w:rPr>
                <w:rFonts w:ascii="Times New Roman" w:eastAsia="Times New Roman" w:hAnsi="Times New Roman" w:cs="Times New Roman"/>
                <w:b/>
                <w:sz w:val="20"/>
                <w:szCs w:val="20"/>
              </w:rPr>
              <w:t>mN</w:t>
            </w:r>
            <w:proofErr w:type="spellEnd"/>
            <w:r w:rsidRPr="00DA3953">
              <w:rPr>
                <w:rFonts w:ascii="Times New Roman" w:eastAsia="Times New Roman" w:hAnsi="Times New Roman" w:cs="Times New Roman"/>
                <w:b/>
                <w:sz w:val="20"/>
                <w:szCs w:val="20"/>
              </w:rPr>
              <w:t>/m</w:t>
            </w:r>
          </w:p>
        </w:tc>
        <w:tc>
          <w:tcPr>
            <w:tcW w:w="1701" w:type="dxa"/>
            <w:vAlign w:val="center"/>
          </w:tcPr>
          <w:p w14:paraId="54339297" w14:textId="77777777" w:rsidR="00CE666B" w:rsidRPr="00DA3953"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DA3953">
              <w:rPr>
                <w:rFonts w:ascii="Times New Roman" w:eastAsia="Times New Roman" w:hAnsi="Times New Roman" w:cs="Times New Roman"/>
                <w:b/>
                <w:sz w:val="20"/>
                <w:szCs w:val="20"/>
              </w:rPr>
              <w:t xml:space="preserve">Dispersed component, </w:t>
            </w:r>
            <w:proofErr w:type="spellStart"/>
            <w:r w:rsidRPr="00DA3953">
              <w:rPr>
                <w:rFonts w:ascii="Times New Roman" w:eastAsia="Times New Roman" w:hAnsi="Times New Roman" w:cs="Times New Roman"/>
                <w:b/>
                <w:sz w:val="20"/>
                <w:szCs w:val="20"/>
              </w:rPr>
              <w:t>mN</w:t>
            </w:r>
            <w:proofErr w:type="spellEnd"/>
            <w:r w:rsidRPr="00DA3953">
              <w:rPr>
                <w:rFonts w:ascii="Times New Roman" w:eastAsia="Times New Roman" w:hAnsi="Times New Roman" w:cs="Times New Roman"/>
                <w:b/>
                <w:sz w:val="20"/>
                <w:szCs w:val="20"/>
              </w:rPr>
              <w:t>/m</w:t>
            </w:r>
          </w:p>
        </w:tc>
        <w:tc>
          <w:tcPr>
            <w:tcW w:w="1559" w:type="dxa"/>
            <w:vAlign w:val="center"/>
          </w:tcPr>
          <w:p w14:paraId="598B8A63" w14:textId="77777777" w:rsidR="00CE666B" w:rsidRPr="00DA3953"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DA3953">
              <w:rPr>
                <w:rFonts w:ascii="Times New Roman" w:eastAsia="Times New Roman" w:hAnsi="Times New Roman" w:cs="Times New Roman"/>
                <w:b/>
                <w:sz w:val="20"/>
                <w:szCs w:val="20"/>
              </w:rPr>
              <w:t xml:space="preserve">Polar component, </w:t>
            </w:r>
            <w:proofErr w:type="spellStart"/>
            <w:r w:rsidRPr="00DA3953">
              <w:rPr>
                <w:rFonts w:ascii="Times New Roman" w:eastAsia="Times New Roman" w:hAnsi="Times New Roman" w:cs="Times New Roman"/>
                <w:b/>
                <w:sz w:val="20"/>
                <w:szCs w:val="20"/>
              </w:rPr>
              <w:t>mN</w:t>
            </w:r>
            <w:proofErr w:type="spellEnd"/>
            <w:r w:rsidRPr="00DA3953">
              <w:rPr>
                <w:rFonts w:ascii="Times New Roman" w:eastAsia="Times New Roman" w:hAnsi="Times New Roman" w:cs="Times New Roman"/>
                <w:b/>
                <w:sz w:val="20"/>
                <w:szCs w:val="20"/>
              </w:rPr>
              <w:t>/m</w:t>
            </w:r>
          </w:p>
        </w:tc>
      </w:tr>
      <w:tr w:rsidR="00D77B9F" w:rsidRPr="00FD6C61" w14:paraId="640213E7" w14:textId="77777777" w:rsidTr="001D6CF5">
        <w:trPr>
          <w:trHeight w:hRule="exact" w:val="443"/>
          <w:jc w:val="center"/>
        </w:trPr>
        <w:tc>
          <w:tcPr>
            <w:tcW w:w="2093" w:type="dxa"/>
            <w:vAlign w:val="center"/>
          </w:tcPr>
          <w:p w14:paraId="5D0C9652"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P(3GB)</w:t>
            </w:r>
          </w:p>
        </w:tc>
        <w:tc>
          <w:tcPr>
            <w:tcW w:w="1417" w:type="dxa"/>
            <w:vAlign w:val="center"/>
          </w:tcPr>
          <w:p w14:paraId="46EFB27D"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73</w:t>
            </w:r>
            <w:r w:rsidR="00DA3953">
              <w:rPr>
                <w:rFonts w:ascii="Times New Roman" w:eastAsia="Times New Roman" w:hAnsi="Times New Roman" w:cs="Times New Roman"/>
                <w:sz w:val="20"/>
                <w:szCs w:val="20"/>
              </w:rPr>
              <w:t>,4 ± 1,</w:t>
            </w:r>
            <w:r w:rsidRPr="00FD6C61">
              <w:rPr>
                <w:rFonts w:ascii="Times New Roman" w:eastAsia="Times New Roman" w:hAnsi="Times New Roman" w:cs="Times New Roman"/>
                <w:sz w:val="20"/>
                <w:szCs w:val="20"/>
              </w:rPr>
              <w:t>37</w:t>
            </w:r>
          </w:p>
        </w:tc>
        <w:tc>
          <w:tcPr>
            <w:tcW w:w="1560" w:type="dxa"/>
            <w:vAlign w:val="center"/>
          </w:tcPr>
          <w:p w14:paraId="749F320F"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39</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5 ± 0</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93</w:t>
            </w:r>
          </w:p>
        </w:tc>
        <w:tc>
          <w:tcPr>
            <w:tcW w:w="1701" w:type="dxa"/>
            <w:vAlign w:val="center"/>
          </w:tcPr>
          <w:p w14:paraId="1A5062B0"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48</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 0</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74</w:t>
            </w:r>
          </w:p>
        </w:tc>
        <w:tc>
          <w:tcPr>
            <w:tcW w:w="1559" w:type="dxa"/>
            <w:vAlign w:val="center"/>
          </w:tcPr>
          <w:p w14:paraId="18E6A985"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4</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 0</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36</w:t>
            </w:r>
          </w:p>
        </w:tc>
      </w:tr>
      <w:tr w:rsidR="00D77B9F" w:rsidRPr="00FD6C61" w14:paraId="0430FD1B" w14:textId="77777777" w:rsidTr="001D6CF5">
        <w:trPr>
          <w:trHeight w:val="552"/>
          <w:jc w:val="center"/>
        </w:trPr>
        <w:tc>
          <w:tcPr>
            <w:tcW w:w="2093" w:type="dxa"/>
            <w:vAlign w:val="center"/>
          </w:tcPr>
          <w:p w14:paraId="3EC274C9"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P</w:t>
            </w:r>
            <w:r w:rsidR="00DA3953">
              <w:rPr>
                <w:rFonts w:ascii="Times New Roman" w:eastAsia="Times New Roman" w:hAnsi="Times New Roman" w:cs="Times New Roman"/>
                <w:sz w:val="20"/>
                <w:szCs w:val="20"/>
              </w:rPr>
              <w:t xml:space="preserve">(3GB/P4GB) 90/10 mol, </w:t>
            </w:r>
            <w:r w:rsidRPr="00FD6C61">
              <w:rPr>
                <w:rFonts w:ascii="Times New Roman" w:eastAsia="Times New Roman" w:hAnsi="Times New Roman" w:cs="Times New Roman"/>
                <w:sz w:val="20"/>
                <w:szCs w:val="20"/>
              </w:rPr>
              <w:t>%</w:t>
            </w:r>
          </w:p>
        </w:tc>
        <w:tc>
          <w:tcPr>
            <w:tcW w:w="1417" w:type="dxa"/>
            <w:vAlign w:val="center"/>
          </w:tcPr>
          <w:p w14:paraId="45072420"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56</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1 ± 1</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10</w:t>
            </w:r>
          </w:p>
        </w:tc>
        <w:tc>
          <w:tcPr>
            <w:tcW w:w="1560" w:type="dxa"/>
            <w:vAlign w:val="center"/>
          </w:tcPr>
          <w:p w14:paraId="3E01C90D"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57</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 2</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44</w:t>
            </w:r>
          </w:p>
        </w:tc>
        <w:tc>
          <w:tcPr>
            <w:tcW w:w="1701" w:type="dxa"/>
            <w:vAlign w:val="center"/>
          </w:tcPr>
          <w:p w14:paraId="658AC100"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42</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 0</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39</w:t>
            </w:r>
          </w:p>
        </w:tc>
        <w:tc>
          <w:tcPr>
            <w:tcW w:w="1559" w:type="dxa"/>
            <w:vAlign w:val="center"/>
          </w:tcPr>
          <w:p w14:paraId="171B0F91"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6</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8 ± 0</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25</w:t>
            </w:r>
          </w:p>
        </w:tc>
      </w:tr>
      <w:tr w:rsidR="00FD6C61" w:rsidRPr="00FD6C61" w14:paraId="2E07AEAB" w14:textId="77777777" w:rsidTr="001D6CF5">
        <w:trPr>
          <w:trHeight w:val="125"/>
          <w:jc w:val="center"/>
        </w:trPr>
        <w:tc>
          <w:tcPr>
            <w:tcW w:w="2093" w:type="dxa"/>
            <w:vAlign w:val="center"/>
          </w:tcPr>
          <w:p w14:paraId="666A9699" w14:textId="77777777" w:rsidR="00CE666B" w:rsidRPr="00FD6C61" w:rsidRDefault="00FD6C61"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w:t>
            </w:r>
            <w:r w:rsidR="00CE666B" w:rsidRPr="00FD6C61">
              <w:rPr>
                <w:rFonts w:ascii="Times New Roman" w:eastAsia="Times New Roman" w:hAnsi="Times New Roman" w:cs="Times New Roman"/>
                <w:sz w:val="20"/>
                <w:szCs w:val="20"/>
              </w:rPr>
              <w:t>(3GB/3GV) 89.9/10.1 mol</w:t>
            </w:r>
            <w:r w:rsidR="00DA3953">
              <w:rPr>
                <w:rFonts w:ascii="Times New Roman" w:eastAsia="Times New Roman" w:hAnsi="Times New Roman" w:cs="Times New Roman"/>
                <w:sz w:val="20"/>
                <w:szCs w:val="20"/>
              </w:rPr>
              <w:t xml:space="preserve">, </w:t>
            </w:r>
            <w:r w:rsidR="00CE666B" w:rsidRPr="00FD6C61">
              <w:rPr>
                <w:rFonts w:ascii="Times New Roman" w:eastAsia="Times New Roman" w:hAnsi="Times New Roman" w:cs="Times New Roman"/>
                <w:sz w:val="20"/>
                <w:szCs w:val="20"/>
              </w:rPr>
              <w:t>%</w:t>
            </w:r>
          </w:p>
        </w:tc>
        <w:tc>
          <w:tcPr>
            <w:tcW w:w="1417" w:type="dxa"/>
            <w:vAlign w:val="center"/>
          </w:tcPr>
          <w:p w14:paraId="222068B7"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64</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 1</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6</w:t>
            </w:r>
          </w:p>
        </w:tc>
        <w:tc>
          <w:tcPr>
            <w:tcW w:w="1560" w:type="dxa"/>
            <w:vAlign w:val="center"/>
          </w:tcPr>
          <w:p w14:paraId="505DF4FE"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43</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2 ± 1</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41</w:t>
            </w:r>
          </w:p>
        </w:tc>
        <w:tc>
          <w:tcPr>
            <w:tcW w:w="1701" w:type="dxa"/>
            <w:vAlign w:val="center"/>
          </w:tcPr>
          <w:p w14:paraId="3F8C9D2C"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47</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5 ± 0</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80</w:t>
            </w:r>
          </w:p>
        </w:tc>
        <w:tc>
          <w:tcPr>
            <w:tcW w:w="1559" w:type="dxa"/>
            <w:vAlign w:val="center"/>
          </w:tcPr>
          <w:p w14:paraId="10768637"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4</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5 ± 0</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74</w:t>
            </w:r>
          </w:p>
        </w:tc>
      </w:tr>
    </w:tbl>
    <w:p w14:paraId="77C4A2EB" w14:textId="77777777" w:rsidR="00CE666B" w:rsidRPr="00FD6C61" w:rsidRDefault="00CE666B" w:rsidP="002C6863">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spacing w:after="0" w:line="240" w:lineRule="auto"/>
        <w:ind w:firstLine="284"/>
        <w:jc w:val="both"/>
        <w:rPr>
          <w:rFonts w:ascii="Times New Roman" w:eastAsia="Times New Roman" w:hAnsi="Times New Roman" w:cs="Times New Roman"/>
          <w:sz w:val="20"/>
          <w:szCs w:val="20"/>
        </w:rPr>
      </w:pPr>
    </w:p>
    <w:p w14:paraId="4DAB188B" w14:textId="77777777" w:rsidR="00CE666B" w:rsidRPr="00FD6C61" w:rsidRDefault="00CE666B" w:rsidP="002C6863">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The value of the contact angle of water wetting of the surface of the film made of the P(3HB/4HB) copolymer was lower than that of the film made of P(3HB) 73</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 1</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37º, and amounted to 56</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1 ± 1</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10º; for P(3HB/3GV) – 64</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 1</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6º. Surface energy is also an important characteristic that can influence the behavior of cells and the interaction of the polymer material with t</w:t>
      </w:r>
      <w:r w:rsidR="00DA3953">
        <w:rPr>
          <w:rFonts w:ascii="Times New Roman" w:eastAsia="Times New Roman" w:hAnsi="Times New Roman" w:cs="Times New Roman"/>
          <w:sz w:val="20"/>
          <w:szCs w:val="20"/>
        </w:rPr>
        <w:t xml:space="preserve">he tissues of the </w:t>
      </w:r>
      <w:proofErr w:type="spellStart"/>
      <w:r w:rsidR="00DA3953">
        <w:rPr>
          <w:rFonts w:ascii="Times New Roman" w:eastAsia="Times New Roman" w:hAnsi="Times New Roman" w:cs="Times New Roman"/>
          <w:sz w:val="20"/>
          <w:szCs w:val="20"/>
        </w:rPr>
        <w:t>macroorganism</w:t>
      </w:r>
      <w:proofErr w:type="spellEnd"/>
      <w:r w:rsidRPr="00FD6C61">
        <w:rPr>
          <w:rFonts w:ascii="Times New Roman" w:eastAsia="Times New Roman" w:hAnsi="Times New Roman" w:cs="Times New Roman"/>
          <w:sz w:val="20"/>
          <w:szCs w:val="20"/>
        </w:rPr>
        <w:t>. During the study of film materials made of PHA of different chemical compositions, it was shown that the lowest values of surface tension and polar component are characteristic of the homopolymer (39</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5 and 4</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 xml:space="preserve">8 </w:t>
      </w:r>
      <w:proofErr w:type="spellStart"/>
      <w:r w:rsidRPr="00FD6C61">
        <w:rPr>
          <w:rFonts w:ascii="Times New Roman" w:eastAsia="Times New Roman" w:hAnsi="Times New Roman" w:cs="Times New Roman"/>
          <w:sz w:val="20"/>
          <w:szCs w:val="20"/>
        </w:rPr>
        <w:t>mN</w:t>
      </w:r>
      <w:proofErr w:type="spellEnd"/>
      <w:r w:rsidRPr="00FD6C61">
        <w:rPr>
          <w:rFonts w:ascii="Times New Roman" w:eastAsia="Times New Roman" w:hAnsi="Times New Roman" w:cs="Times New Roman"/>
          <w:sz w:val="20"/>
          <w:szCs w:val="20"/>
        </w:rPr>
        <w:t>/m, respectively), which have the lowest hydrophilicity accor</w:t>
      </w:r>
      <w:r w:rsidR="00DA3953">
        <w:rPr>
          <w:rFonts w:ascii="Times New Roman" w:eastAsia="Times New Roman" w:hAnsi="Times New Roman" w:cs="Times New Roman"/>
          <w:sz w:val="20"/>
          <w:szCs w:val="20"/>
        </w:rPr>
        <w:t>ding to this indicator (Table 2)</w:t>
      </w:r>
      <w:r w:rsidRPr="00FD6C61">
        <w:rPr>
          <w:rFonts w:ascii="Times New Roman" w:eastAsia="Times New Roman" w:hAnsi="Times New Roman" w:cs="Times New Roman"/>
          <w:sz w:val="20"/>
          <w:szCs w:val="20"/>
        </w:rPr>
        <w:t>. For the copolymer P(3GB/4GB) these values are higher: 57</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and 6</w:t>
      </w:r>
      <w:r w:rsidR="00DA395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 xml:space="preserve">8 </w:t>
      </w:r>
      <w:proofErr w:type="spellStart"/>
      <w:r w:rsidRPr="00FD6C61">
        <w:rPr>
          <w:rFonts w:ascii="Times New Roman" w:eastAsia="Times New Roman" w:hAnsi="Times New Roman" w:cs="Times New Roman"/>
          <w:sz w:val="20"/>
          <w:szCs w:val="20"/>
        </w:rPr>
        <w:t>mN</w:t>
      </w:r>
      <w:proofErr w:type="spellEnd"/>
      <w:r w:rsidRPr="00FD6C61">
        <w:rPr>
          <w:rFonts w:ascii="Times New Roman" w:eastAsia="Times New Roman" w:hAnsi="Times New Roman" w:cs="Times New Roman"/>
          <w:sz w:val="20"/>
          <w:szCs w:val="20"/>
        </w:rPr>
        <w:t>/m, respectively.</w:t>
      </w:r>
    </w:p>
    <w:p w14:paraId="37D95A0C" w14:textId="77777777" w:rsidR="00DA3953" w:rsidRPr="007F5485" w:rsidRDefault="00CE666B" w:rsidP="002C6863">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spacing w:after="0" w:line="240" w:lineRule="auto"/>
        <w:ind w:firstLine="284"/>
        <w:jc w:val="both"/>
        <w:rPr>
          <w:rFonts w:ascii="Times New Roman" w:eastAsia="Times New Roman" w:hAnsi="Times New Roman" w:cs="Times New Roman"/>
          <w:sz w:val="20"/>
          <w:szCs w:val="20"/>
        </w:rPr>
      </w:pPr>
      <w:proofErr w:type="spellStart"/>
      <w:r w:rsidRPr="00FD6C61">
        <w:rPr>
          <w:rFonts w:ascii="Times New Roman" w:eastAsia="Times New Roman" w:hAnsi="Times New Roman" w:cs="Times New Roman"/>
          <w:sz w:val="20"/>
          <w:szCs w:val="20"/>
        </w:rPr>
        <w:t>Physicomechanical</w:t>
      </w:r>
      <w:proofErr w:type="spellEnd"/>
      <w:r w:rsidRPr="00FD6C61">
        <w:rPr>
          <w:rFonts w:ascii="Times New Roman" w:eastAsia="Times New Roman" w:hAnsi="Times New Roman" w:cs="Times New Roman"/>
          <w:sz w:val="20"/>
          <w:szCs w:val="20"/>
        </w:rPr>
        <w:t xml:space="preserve"> characteristics: Young's modulus (modulus of elasticity, if a workpiece made of a known material is acted upon by a </w:t>
      </w:r>
      <w:r w:rsidR="00DA3953">
        <w:rPr>
          <w:rFonts w:ascii="Times New Roman" w:eastAsia="Times New Roman" w:hAnsi="Times New Roman" w:cs="Times New Roman"/>
          <w:sz w:val="20"/>
          <w:szCs w:val="20"/>
        </w:rPr>
        <w:t>certain force</w:t>
      </w:r>
      <w:r w:rsidRPr="00FD6C61">
        <w:rPr>
          <w:rFonts w:ascii="Times New Roman" w:eastAsia="Times New Roman" w:hAnsi="Times New Roman" w:cs="Times New Roman"/>
          <w:sz w:val="20"/>
          <w:szCs w:val="20"/>
        </w:rPr>
        <w:t xml:space="preserve">, the material begins to resist this </w:t>
      </w:r>
      <w:r w:rsidR="00DA3953">
        <w:rPr>
          <w:rFonts w:ascii="Times New Roman" w:eastAsia="Times New Roman" w:hAnsi="Times New Roman" w:cs="Times New Roman"/>
          <w:sz w:val="20"/>
          <w:szCs w:val="20"/>
        </w:rPr>
        <w:t>action</w:t>
      </w:r>
      <w:r w:rsidRPr="00FD6C61">
        <w:rPr>
          <w:rFonts w:ascii="Times New Roman" w:eastAsia="Times New Roman" w:hAnsi="Times New Roman" w:cs="Times New Roman"/>
          <w:sz w:val="20"/>
          <w:szCs w:val="20"/>
        </w:rPr>
        <w:t xml:space="preserve">: to compress, stretch or </w:t>
      </w:r>
      <w:r w:rsidR="00DA3953">
        <w:rPr>
          <w:rFonts w:ascii="Times New Roman" w:eastAsia="Times New Roman" w:hAnsi="Times New Roman" w:cs="Times New Roman"/>
          <w:sz w:val="20"/>
          <w:szCs w:val="20"/>
        </w:rPr>
        <w:t>bend</w:t>
      </w:r>
      <w:r w:rsidRPr="00FD6C61">
        <w:rPr>
          <w:rFonts w:ascii="Times New Roman" w:eastAsia="Times New Roman" w:hAnsi="Times New Roman" w:cs="Times New Roman"/>
          <w:sz w:val="20"/>
          <w:szCs w:val="20"/>
        </w:rPr>
        <w:t xml:space="preserve">. The ability to such resistance can be estimated and expressed </w:t>
      </w:r>
      <w:r w:rsidR="00DA3953">
        <w:rPr>
          <w:rFonts w:ascii="Times New Roman" w:eastAsia="Times New Roman" w:hAnsi="Times New Roman" w:cs="Times New Roman"/>
          <w:sz w:val="20"/>
          <w:szCs w:val="20"/>
        </w:rPr>
        <w:t>mathematically</w:t>
      </w:r>
      <w:r w:rsidRPr="00FD6C61">
        <w:rPr>
          <w:rFonts w:ascii="Times New Roman" w:eastAsia="Times New Roman" w:hAnsi="Times New Roman" w:cs="Times New Roman"/>
          <w:sz w:val="20"/>
          <w:szCs w:val="20"/>
        </w:rPr>
        <w:t>), ultimate strength, load at failure and deformation at failure of film matrices are presented in Table 2.</w:t>
      </w:r>
    </w:p>
    <w:p w14:paraId="095E0A08" w14:textId="77777777" w:rsidR="00CE666B" w:rsidRPr="007F5485" w:rsidRDefault="00CE666B" w:rsidP="001D6CF5">
      <w:pPr>
        <w:shd w:val="clear" w:color="auto" w:fill="FFFFFF" w:themeFill="background1"/>
        <w:spacing w:before="120" w:after="120" w:line="240" w:lineRule="auto"/>
        <w:jc w:val="center"/>
        <w:rPr>
          <w:rFonts w:ascii="Times New Roman" w:eastAsia="Times New Roman" w:hAnsi="Times New Roman" w:cs="Times New Roman"/>
          <w:sz w:val="18"/>
          <w:szCs w:val="18"/>
        </w:rPr>
      </w:pPr>
      <w:r w:rsidRPr="00131359">
        <w:rPr>
          <w:rFonts w:ascii="Times New Roman" w:eastAsia="Times New Roman" w:hAnsi="Times New Roman" w:cs="Times New Roman"/>
          <w:b/>
          <w:caps/>
          <w:sz w:val="18"/>
          <w:szCs w:val="18"/>
        </w:rPr>
        <w:t>Table</w:t>
      </w:r>
      <w:r w:rsidRPr="007F5485">
        <w:rPr>
          <w:rFonts w:ascii="Times New Roman" w:eastAsia="Times New Roman" w:hAnsi="Times New Roman" w:cs="Times New Roman"/>
          <w:b/>
          <w:sz w:val="18"/>
          <w:szCs w:val="18"/>
        </w:rPr>
        <w:t xml:space="preserve"> 2</w:t>
      </w:r>
      <w:r w:rsidR="00131359">
        <w:rPr>
          <w:rFonts w:ascii="Times New Roman" w:eastAsia="Times New Roman" w:hAnsi="Times New Roman" w:cs="Times New Roman"/>
          <w:b/>
          <w:sz w:val="18"/>
          <w:szCs w:val="18"/>
        </w:rPr>
        <w:t xml:space="preserve">. </w:t>
      </w:r>
      <w:r w:rsidRPr="007F5485">
        <w:rPr>
          <w:rFonts w:ascii="Times New Roman" w:eastAsia="Times New Roman" w:hAnsi="Times New Roman" w:cs="Times New Roman"/>
          <w:sz w:val="18"/>
          <w:szCs w:val="18"/>
        </w:rPr>
        <w:t>Physical and mechanical characteristics of film matrices made of PGA</w:t>
      </w:r>
      <w:r w:rsidR="00131359">
        <w:rPr>
          <w:rFonts w:ascii="Times New Roman" w:eastAsia="Times New Roman" w:hAnsi="Times New Roman" w:cs="Times New Roman"/>
          <w:sz w:val="18"/>
          <w:szCs w:val="18"/>
        </w:rPr>
        <w:t>.</w:t>
      </w:r>
    </w:p>
    <w:tbl>
      <w:tblPr>
        <w:tblStyle w:val="a5"/>
        <w:tblW w:w="9180" w:type="dxa"/>
        <w:tblLayout w:type="fixed"/>
        <w:tblLook w:val="04A0" w:firstRow="1" w:lastRow="0" w:firstColumn="1" w:lastColumn="0" w:noHBand="0" w:noVBand="1"/>
      </w:tblPr>
      <w:tblGrid>
        <w:gridCol w:w="1882"/>
        <w:gridCol w:w="2062"/>
        <w:gridCol w:w="1721"/>
        <w:gridCol w:w="1843"/>
        <w:gridCol w:w="1672"/>
      </w:tblGrid>
      <w:tr w:rsidR="00D77B9F" w:rsidRPr="00FD6C61" w14:paraId="6203FF1B" w14:textId="77777777" w:rsidTr="001D6CF5">
        <w:trPr>
          <w:trHeight w:val="557"/>
        </w:trPr>
        <w:tc>
          <w:tcPr>
            <w:tcW w:w="1882" w:type="dxa"/>
            <w:vAlign w:val="center"/>
          </w:tcPr>
          <w:p w14:paraId="77B37C64" w14:textId="77777777" w:rsidR="00CE666B" w:rsidRPr="00131359"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131359">
              <w:rPr>
                <w:rFonts w:ascii="Times New Roman" w:eastAsia="Times New Roman" w:hAnsi="Times New Roman" w:cs="Times New Roman"/>
                <w:b/>
                <w:sz w:val="20"/>
                <w:szCs w:val="20"/>
              </w:rPr>
              <w:t>Compound</w:t>
            </w:r>
            <w:r w:rsidR="00131359" w:rsidRPr="00131359">
              <w:rPr>
                <w:rFonts w:ascii="Times New Roman" w:eastAsia="Times New Roman" w:hAnsi="Times New Roman" w:cs="Times New Roman"/>
                <w:b/>
                <w:sz w:val="20"/>
                <w:szCs w:val="20"/>
              </w:rPr>
              <w:t xml:space="preserve"> mol, </w:t>
            </w:r>
            <w:r w:rsidRPr="00131359">
              <w:rPr>
                <w:rFonts w:ascii="Times New Roman" w:eastAsia="Times New Roman" w:hAnsi="Times New Roman" w:cs="Times New Roman"/>
                <w:b/>
                <w:sz w:val="20"/>
                <w:szCs w:val="20"/>
              </w:rPr>
              <w:t>%</w:t>
            </w:r>
          </w:p>
        </w:tc>
        <w:tc>
          <w:tcPr>
            <w:tcW w:w="2062" w:type="dxa"/>
            <w:vAlign w:val="center"/>
          </w:tcPr>
          <w:p w14:paraId="3BB7FDF7" w14:textId="77777777" w:rsidR="00CE666B" w:rsidRPr="00131359"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131359">
              <w:rPr>
                <w:rFonts w:ascii="Times New Roman" w:eastAsia="Times New Roman" w:hAnsi="Times New Roman" w:cs="Times New Roman"/>
                <w:b/>
                <w:sz w:val="20"/>
                <w:szCs w:val="20"/>
              </w:rPr>
              <w:t>Young's modulus, MPa</w:t>
            </w:r>
          </w:p>
        </w:tc>
        <w:tc>
          <w:tcPr>
            <w:tcW w:w="1721" w:type="dxa"/>
            <w:vAlign w:val="center"/>
          </w:tcPr>
          <w:p w14:paraId="1C96CD77" w14:textId="77777777" w:rsidR="00CE666B" w:rsidRPr="00131359"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131359">
              <w:rPr>
                <w:rFonts w:ascii="Times New Roman" w:eastAsia="Times New Roman" w:hAnsi="Times New Roman" w:cs="Times New Roman"/>
                <w:b/>
                <w:sz w:val="20"/>
                <w:szCs w:val="20"/>
              </w:rPr>
              <w:t>Tensile strength, MPa</w:t>
            </w:r>
          </w:p>
        </w:tc>
        <w:tc>
          <w:tcPr>
            <w:tcW w:w="1843" w:type="dxa"/>
            <w:vAlign w:val="center"/>
          </w:tcPr>
          <w:p w14:paraId="605514D0" w14:textId="77777777" w:rsidR="00CE666B" w:rsidRPr="00131359"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131359">
              <w:rPr>
                <w:rFonts w:ascii="Times New Roman" w:eastAsia="Times New Roman" w:hAnsi="Times New Roman" w:cs="Times New Roman"/>
                <w:b/>
                <w:sz w:val="20"/>
                <w:szCs w:val="20"/>
              </w:rPr>
              <w:t>Load at failure, N</w:t>
            </w:r>
          </w:p>
        </w:tc>
        <w:tc>
          <w:tcPr>
            <w:tcW w:w="1672" w:type="dxa"/>
            <w:vAlign w:val="center"/>
          </w:tcPr>
          <w:p w14:paraId="3B0C4D73" w14:textId="77777777" w:rsidR="00CE666B" w:rsidRPr="00131359"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b/>
                <w:sz w:val="20"/>
                <w:szCs w:val="20"/>
              </w:rPr>
            </w:pPr>
            <w:r w:rsidRPr="00131359">
              <w:rPr>
                <w:rFonts w:ascii="Times New Roman" w:eastAsia="Times New Roman" w:hAnsi="Times New Roman" w:cs="Times New Roman"/>
                <w:b/>
                <w:sz w:val="20"/>
                <w:szCs w:val="20"/>
              </w:rPr>
              <w:t>Deformation at failure, %</w:t>
            </w:r>
          </w:p>
        </w:tc>
      </w:tr>
      <w:tr w:rsidR="00D77B9F" w:rsidRPr="00FD6C61" w14:paraId="046775B5" w14:textId="77777777" w:rsidTr="001D6CF5">
        <w:trPr>
          <w:trHeight w:val="80"/>
        </w:trPr>
        <w:tc>
          <w:tcPr>
            <w:tcW w:w="1882" w:type="dxa"/>
            <w:vAlign w:val="center"/>
          </w:tcPr>
          <w:p w14:paraId="4E5E8FD7"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P(3GB)</w:t>
            </w:r>
          </w:p>
        </w:tc>
        <w:tc>
          <w:tcPr>
            <w:tcW w:w="2062" w:type="dxa"/>
            <w:vAlign w:val="center"/>
          </w:tcPr>
          <w:p w14:paraId="1CC10D90"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1502</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11 ± 12</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45</w:t>
            </w:r>
          </w:p>
        </w:tc>
        <w:tc>
          <w:tcPr>
            <w:tcW w:w="1721" w:type="dxa"/>
            <w:vAlign w:val="center"/>
          </w:tcPr>
          <w:p w14:paraId="35321AB7"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11</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63 ± 2</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04</w:t>
            </w:r>
          </w:p>
        </w:tc>
        <w:tc>
          <w:tcPr>
            <w:tcW w:w="1843" w:type="dxa"/>
            <w:vAlign w:val="center"/>
          </w:tcPr>
          <w:p w14:paraId="5E37AA4E"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14</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0 ± 1</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9</w:t>
            </w:r>
          </w:p>
        </w:tc>
        <w:tc>
          <w:tcPr>
            <w:tcW w:w="1672" w:type="dxa"/>
            <w:vAlign w:val="center"/>
          </w:tcPr>
          <w:p w14:paraId="188D6BA6"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36 ± 0</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37</w:t>
            </w:r>
          </w:p>
        </w:tc>
      </w:tr>
      <w:tr w:rsidR="00D77B9F" w:rsidRPr="00FD6C61" w14:paraId="6CB37C18" w14:textId="77777777" w:rsidTr="001D6CF5">
        <w:trPr>
          <w:trHeight w:val="80"/>
        </w:trPr>
        <w:tc>
          <w:tcPr>
            <w:tcW w:w="1882" w:type="dxa"/>
            <w:vAlign w:val="center"/>
          </w:tcPr>
          <w:p w14:paraId="101B4F4A" w14:textId="5C59118A"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P (3GB/P4GB) 90/10 mol</w:t>
            </w:r>
            <w:r w:rsidR="00131359">
              <w:rPr>
                <w:rFonts w:ascii="Times New Roman" w:eastAsia="Times New Roman" w:hAnsi="Times New Roman" w:cs="Times New Roman"/>
                <w:sz w:val="20"/>
                <w:szCs w:val="20"/>
              </w:rPr>
              <w:t>,</w:t>
            </w:r>
            <w:r w:rsidR="0037453E">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rPr>
              <w:t>%</w:t>
            </w:r>
          </w:p>
        </w:tc>
        <w:tc>
          <w:tcPr>
            <w:tcW w:w="2062" w:type="dxa"/>
            <w:vAlign w:val="center"/>
          </w:tcPr>
          <w:p w14:paraId="02BD75A5"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1184</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45 ± 10</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7</w:t>
            </w:r>
          </w:p>
        </w:tc>
        <w:tc>
          <w:tcPr>
            <w:tcW w:w="1721" w:type="dxa"/>
            <w:vAlign w:val="center"/>
          </w:tcPr>
          <w:p w14:paraId="3956F16A"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25</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34 ± 2</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6</w:t>
            </w:r>
          </w:p>
        </w:tc>
        <w:tc>
          <w:tcPr>
            <w:tcW w:w="1843" w:type="dxa"/>
            <w:vAlign w:val="center"/>
          </w:tcPr>
          <w:p w14:paraId="57784B5F"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11</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0 ± 2</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14</w:t>
            </w:r>
          </w:p>
        </w:tc>
        <w:tc>
          <w:tcPr>
            <w:tcW w:w="1672" w:type="dxa"/>
            <w:vAlign w:val="center"/>
          </w:tcPr>
          <w:p w14:paraId="3CF06084"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10</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6 ± 1</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2</w:t>
            </w:r>
          </w:p>
        </w:tc>
      </w:tr>
      <w:tr w:rsidR="00131359" w:rsidRPr="00FD6C61" w14:paraId="585F4811" w14:textId="77777777" w:rsidTr="001D6CF5">
        <w:trPr>
          <w:trHeight w:val="80"/>
        </w:trPr>
        <w:tc>
          <w:tcPr>
            <w:tcW w:w="1882" w:type="dxa"/>
            <w:vAlign w:val="center"/>
          </w:tcPr>
          <w:p w14:paraId="3CACA43F" w14:textId="7DAC76DE"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P (3GB/3GV) 89</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9/10</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1 mol</w:t>
            </w:r>
            <w:r w:rsidR="00131359">
              <w:rPr>
                <w:rFonts w:ascii="Times New Roman" w:eastAsia="Times New Roman" w:hAnsi="Times New Roman" w:cs="Times New Roman"/>
                <w:sz w:val="20"/>
                <w:szCs w:val="20"/>
              </w:rPr>
              <w:t>,</w:t>
            </w:r>
            <w:r w:rsidR="0037453E">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rPr>
              <w:t>%</w:t>
            </w:r>
          </w:p>
        </w:tc>
        <w:tc>
          <w:tcPr>
            <w:tcW w:w="2062" w:type="dxa"/>
            <w:vAlign w:val="center"/>
          </w:tcPr>
          <w:p w14:paraId="4625E4B8"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1370 ± 11</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7</w:t>
            </w:r>
          </w:p>
        </w:tc>
        <w:tc>
          <w:tcPr>
            <w:tcW w:w="1721" w:type="dxa"/>
            <w:vAlign w:val="center"/>
          </w:tcPr>
          <w:p w14:paraId="36C44CE6"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33</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12 ± 3</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7</w:t>
            </w:r>
          </w:p>
        </w:tc>
        <w:tc>
          <w:tcPr>
            <w:tcW w:w="1843" w:type="dxa"/>
            <w:vAlign w:val="center"/>
          </w:tcPr>
          <w:p w14:paraId="23C6D62B"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14</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0 ± 4</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03</w:t>
            </w:r>
          </w:p>
        </w:tc>
        <w:tc>
          <w:tcPr>
            <w:tcW w:w="1672" w:type="dxa"/>
            <w:vAlign w:val="center"/>
          </w:tcPr>
          <w:p w14:paraId="1E12F575" w14:textId="77777777" w:rsidR="00CE666B" w:rsidRPr="00FD6C61" w:rsidRDefault="00CE666B" w:rsidP="001D6CF5">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jc w:val="center"/>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12</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4 ± 3</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0</w:t>
            </w:r>
          </w:p>
        </w:tc>
      </w:tr>
    </w:tbl>
    <w:p w14:paraId="5A5CA7B7" w14:textId="77777777" w:rsidR="002C6863" w:rsidRDefault="002C6863" w:rsidP="002C6863">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spacing w:after="0" w:line="240" w:lineRule="auto"/>
        <w:ind w:firstLine="284"/>
        <w:jc w:val="both"/>
        <w:rPr>
          <w:rFonts w:ascii="Times New Roman" w:eastAsia="Times New Roman" w:hAnsi="Times New Roman" w:cs="Times New Roman"/>
          <w:sz w:val="20"/>
          <w:szCs w:val="20"/>
        </w:rPr>
      </w:pPr>
    </w:p>
    <w:p w14:paraId="2F9AF4C4" w14:textId="0F127F82" w:rsidR="00CE666B" w:rsidRPr="00FD6C61" w:rsidRDefault="00CE666B" w:rsidP="002C6863">
      <w:pPr>
        <w:shd w:val="clear" w:color="auto" w:fill="FFFFFF" w:themeFill="background1"/>
        <w:tabs>
          <w:tab w:val="left" w:pos="1332"/>
          <w:tab w:val="left" w:pos="1785"/>
          <w:tab w:val="left" w:pos="1989"/>
          <w:tab w:val="left" w:pos="3202"/>
          <w:tab w:val="left" w:pos="3490"/>
          <w:tab w:val="left" w:pos="4194"/>
          <w:tab w:val="left" w:pos="4715"/>
          <w:tab w:val="left" w:pos="5633"/>
          <w:tab w:val="left" w:pos="6062"/>
          <w:tab w:val="left" w:pos="6983"/>
          <w:tab w:val="left" w:pos="7170"/>
          <w:tab w:val="left" w:pos="9033"/>
          <w:tab w:val="left" w:pos="9261"/>
        </w:tabs>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According to the obtained results, the Young's modulus was almost 1</w:t>
      </w:r>
      <w:r w:rsidR="00131359">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 xml:space="preserve">5 times higher for films made of P(3GB) homopolymer compared to copolymers made of P(3GB/4GB). At the same time, the tensile strength of copolymer products was almost twice as high, and the deformation index at failure was an order of magnitude higher, </w:t>
      </w:r>
      <w:r w:rsidR="001D6CF5" w:rsidRPr="00FD6C61">
        <w:rPr>
          <w:rFonts w:ascii="Times New Roman" w:eastAsia="Times New Roman" w:hAnsi="Times New Roman" w:cs="Times New Roman"/>
          <w:sz w:val="20"/>
          <w:szCs w:val="20"/>
        </w:rPr>
        <w:t>i.e.,</w:t>
      </w:r>
      <w:r w:rsidRPr="00FD6C61">
        <w:rPr>
          <w:rFonts w:ascii="Times New Roman" w:eastAsia="Times New Roman" w:hAnsi="Times New Roman" w:cs="Times New Roman"/>
          <w:sz w:val="20"/>
          <w:szCs w:val="20"/>
        </w:rPr>
        <w:t xml:space="preserve"> films made of P(3GB/4GB) and P(3GB/3GV) withstand the highest mechanical stress, which is obviously associated with the structure of the copolymers and their properties, primarily reduced crystallinity.</w:t>
      </w:r>
    </w:p>
    <w:p w14:paraId="66ACE283" w14:textId="77777777" w:rsidR="00131359" w:rsidRDefault="00CE4687" w:rsidP="002C6863">
      <w:pPr>
        <w:shd w:val="clear" w:color="auto" w:fill="FFFFFF" w:themeFill="background1"/>
        <w:spacing w:after="0" w:line="240" w:lineRule="auto"/>
        <w:ind w:firstLine="284"/>
        <w:jc w:val="both"/>
        <w:rPr>
          <w:rFonts w:ascii="Times New Roman" w:eastAsia="Calibri" w:hAnsi="Times New Roman" w:cs="Times New Roman"/>
          <w:sz w:val="20"/>
          <w:szCs w:val="20"/>
        </w:rPr>
      </w:pPr>
      <w:r w:rsidRPr="00FD6C61">
        <w:rPr>
          <w:rFonts w:ascii="Times New Roman" w:eastAsia="Calibri" w:hAnsi="Times New Roman" w:cs="Times New Roman"/>
          <w:sz w:val="20"/>
          <w:szCs w:val="20"/>
        </w:rPr>
        <w:t xml:space="preserve">Approaches to atomic force microscopy methods have been studied. The results obtained from atomic force microscopy are presented in the </w:t>
      </w:r>
      <w:r w:rsidR="00131359" w:rsidRPr="00FD6C61">
        <w:rPr>
          <w:rFonts w:ascii="Times New Roman" w:eastAsia="Calibri" w:hAnsi="Times New Roman" w:cs="Times New Roman"/>
          <w:sz w:val="20"/>
          <w:szCs w:val="20"/>
        </w:rPr>
        <w:t xml:space="preserve">matrices </w:t>
      </w:r>
      <w:r w:rsidRPr="00FD6C61">
        <w:rPr>
          <w:rFonts w:ascii="Times New Roman" w:eastAsia="Calibri" w:hAnsi="Times New Roman" w:cs="Times New Roman"/>
          <w:sz w:val="20"/>
          <w:szCs w:val="20"/>
        </w:rPr>
        <w:t xml:space="preserve">pictures. </w:t>
      </w:r>
    </w:p>
    <w:p w14:paraId="117A973B" w14:textId="77777777" w:rsidR="002C6863" w:rsidRPr="00FD6C61" w:rsidRDefault="002C6863" w:rsidP="002C6863">
      <w:pPr>
        <w:shd w:val="clear" w:color="auto" w:fill="FFFFFF" w:themeFill="background1"/>
        <w:spacing w:after="0" w:line="240" w:lineRule="auto"/>
        <w:ind w:firstLine="284"/>
        <w:jc w:val="both"/>
        <w:rPr>
          <w:rFonts w:ascii="Times New Roman" w:eastAsia="Calibri" w:hAnsi="Times New Roman" w:cs="Times New Roman"/>
          <w:sz w:val="20"/>
          <w:szCs w:val="20"/>
        </w:rPr>
      </w:pPr>
    </w:p>
    <w:p w14:paraId="27086B88" w14:textId="77777777" w:rsidR="005E104F" w:rsidRPr="00FD6C61" w:rsidRDefault="00CE4687" w:rsidP="001D6CF5">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i/>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7143E90A" wp14:editId="55501759">
            <wp:extent cx="4760007" cy="4315627"/>
            <wp:effectExtent l="0" t="0" r="2540" b="8890"/>
            <wp:docPr id="1036" name="Рисунок 7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Рисунок 702"/>
                    <pic:cNvPicPr/>
                  </pic:nvPicPr>
                  <pic:blipFill>
                    <a:blip r:embed="rId7" cstate="print"/>
                    <a:srcRect/>
                    <a:stretch/>
                  </pic:blipFill>
                  <pic:spPr>
                    <a:xfrm>
                      <a:off x="0" y="0"/>
                      <a:ext cx="4762350" cy="4317751"/>
                    </a:xfrm>
                    <a:prstGeom prst="rect">
                      <a:avLst/>
                    </a:prstGeom>
                    <a:ln>
                      <a:noFill/>
                    </a:ln>
                  </pic:spPr>
                </pic:pic>
              </a:graphicData>
            </a:graphic>
          </wp:inline>
        </w:drawing>
      </w:r>
    </w:p>
    <w:p w14:paraId="0912039F" w14:textId="77777777" w:rsidR="00FA2BAB" w:rsidRPr="00FD6C61" w:rsidRDefault="00FA2BAB" w:rsidP="001D6CF5">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center"/>
        <w:rPr>
          <w:rFonts w:ascii="Times New Roman" w:eastAsia="Calibri" w:hAnsi="Times New Roman" w:cs="Times New Roman"/>
          <w:i/>
          <w:sz w:val="20"/>
          <w:szCs w:val="20"/>
        </w:rPr>
      </w:pPr>
      <w:r w:rsidRPr="00131359">
        <w:rPr>
          <w:rFonts w:ascii="Times New Roman" w:eastAsia="Calibri" w:hAnsi="Times New Roman" w:cs="Times New Roman"/>
          <w:b/>
          <w:caps/>
          <w:sz w:val="18"/>
          <w:szCs w:val="18"/>
        </w:rPr>
        <w:t>Figure 1.</w:t>
      </w:r>
      <w:r w:rsidRPr="00131359">
        <w:rPr>
          <w:rFonts w:ascii="Times New Roman" w:eastAsia="Calibri" w:hAnsi="Times New Roman" w:cs="Times New Roman"/>
          <w:sz w:val="18"/>
          <w:szCs w:val="18"/>
        </w:rPr>
        <w:t xml:space="preserve"> Scanning electron microscopy results of pure P3HB (poly-3-hydroxybutyrate) and porous P3HB (poly-3-hydroxybutyrate) with siliceous </w:t>
      </w:r>
      <w:proofErr w:type="spellStart"/>
      <w:r w:rsidRPr="00131359">
        <w:rPr>
          <w:rFonts w:ascii="Times New Roman" w:eastAsia="Calibri" w:hAnsi="Times New Roman" w:cs="Times New Roman"/>
          <w:sz w:val="18"/>
          <w:szCs w:val="18"/>
        </w:rPr>
        <w:t>mesostructures</w:t>
      </w:r>
      <w:proofErr w:type="spellEnd"/>
      <w:r w:rsidR="00131359">
        <w:rPr>
          <w:rFonts w:ascii="Times New Roman" w:eastAsia="Calibri" w:hAnsi="Times New Roman" w:cs="Times New Roman"/>
          <w:sz w:val="18"/>
          <w:szCs w:val="18"/>
        </w:rPr>
        <w:t>.</w:t>
      </w:r>
    </w:p>
    <w:p w14:paraId="13219B9E" w14:textId="77777777" w:rsidR="00FA2BAB" w:rsidRPr="00FD6C61" w:rsidRDefault="00FA2BAB" w:rsidP="002C6863">
      <w:pPr>
        <w:shd w:val="clear" w:color="auto" w:fill="FFFFFF" w:themeFill="background1"/>
        <w:spacing w:line="240" w:lineRule="auto"/>
        <w:ind w:firstLine="284"/>
        <w:jc w:val="both"/>
        <w:rPr>
          <w:rFonts w:ascii="Times New Roman" w:eastAsia="Calibri" w:hAnsi="Times New Roman" w:cs="Times New Roman"/>
          <w:sz w:val="20"/>
          <w:szCs w:val="20"/>
        </w:rPr>
      </w:pPr>
      <w:r w:rsidRPr="00FD6C61">
        <w:rPr>
          <w:rFonts w:ascii="Times New Roman" w:eastAsia="Calibri" w:hAnsi="Times New Roman" w:cs="Times New Roman"/>
          <w:sz w:val="20"/>
          <w:szCs w:val="20"/>
        </w:rPr>
        <w:t xml:space="preserve">Scanning of pure P3HB (poly-3-hydroxybutyrate) and porous P3HB (poly-3-hydroxybutyrate) with siliceous </w:t>
      </w:r>
      <w:proofErr w:type="spellStart"/>
      <w:r w:rsidRPr="00FD6C61">
        <w:rPr>
          <w:rFonts w:ascii="Times New Roman" w:eastAsia="Calibri" w:hAnsi="Times New Roman" w:cs="Times New Roman"/>
          <w:sz w:val="20"/>
          <w:szCs w:val="20"/>
        </w:rPr>
        <w:t>mesostructures</w:t>
      </w:r>
      <w:proofErr w:type="spellEnd"/>
      <w:r w:rsidRPr="00FD6C61">
        <w:rPr>
          <w:rFonts w:ascii="Times New Roman" w:eastAsia="Calibri" w:hAnsi="Times New Roman" w:cs="Times New Roman"/>
          <w:sz w:val="20"/>
          <w:szCs w:val="20"/>
        </w:rPr>
        <w:t xml:space="preserve"> (Figure 2) revealed that the content of siliceous mesostructured cellular foam does not have a significant effect on the pore size and the interconnecti</w:t>
      </w:r>
      <w:r w:rsidR="00131359">
        <w:rPr>
          <w:rFonts w:ascii="Times New Roman" w:eastAsia="Calibri" w:hAnsi="Times New Roman" w:cs="Times New Roman"/>
          <w:sz w:val="20"/>
          <w:szCs w:val="20"/>
        </w:rPr>
        <w:t>ons between pores (white arrows</w:t>
      </w:r>
      <w:r w:rsidRPr="00FD6C61">
        <w:rPr>
          <w:rFonts w:ascii="Times New Roman" w:eastAsia="Calibri" w:hAnsi="Times New Roman" w:cs="Times New Roman"/>
          <w:sz w:val="20"/>
          <w:szCs w:val="20"/>
        </w:rPr>
        <w:t>).</w:t>
      </w:r>
    </w:p>
    <w:p w14:paraId="0B5BC05D" w14:textId="77777777" w:rsidR="00FA2BAB" w:rsidRPr="00FD6C61" w:rsidRDefault="00FA2BAB" w:rsidP="002C6863">
      <w:pPr>
        <w:shd w:val="clear" w:color="auto" w:fill="FFFFFF" w:themeFill="background1"/>
        <w:spacing w:after="0" w:line="240" w:lineRule="auto"/>
        <w:ind w:firstLine="284"/>
        <w:jc w:val="both"/>
        <w:rPr>
          <w:rFonts w:ascii="Times New Roman" w:eastAsia="Calibri" w:hAnsi="Times New Roman" w:cs="Times New Roman"/>
          <w:sz w:val="20"/>
          <w:szCs w:val="20"/>
        </w:rPr>
      </w:pPr>
    </w:p>
    <w:p w14:paraId="59EF5998" w14:textId="77777777" w:rsidR="00FA2BAB" w:rsidRPr="00FD6C61" w:rsidRDefault="00FA2BAB"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i/>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7C9CA5B1" wp14:editId="208D7AE1">
            <wp:extent cx="4614729" cy="3922520"/>
            <wp:effectExtent l="0" t="0" r="0" b="1905"/>
            <wp:docPr id="1037" name="Рисунок 7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Рисунок 703"/>
                    <pic:cNvPicPr/>
                  </pic:nvPicPr>
                  <pic:blipFill>
                    <a:blip r:embed="rId8" cstate="print"/>
                    <a:srcRect/>
                    <a:stretch/>
                  </pic:blipFill>
                  <pic:spPr>
                    <a:xfrm>
                      <a:off x="0" y="0"/>
                      <a:ext cx="4634786" cy="3939568"/>
                    </a:xfrm>
                    <a:prstGeom prst="rect">
                      <a:avLst/>
                    </a:prstGeom>
                    <a:ln>
                      <a:noFill/>
                    </a:ln>
                  </pic:spPr>
                </pic:pic>
              </a:graphicData>
            </a:graphic>
          </wp:inline>
        </w:drawing>
      </w:r>
    </w:p>
    <w:p w14:paraId="4E4D03B2" w14:textId="77777777" w:rsidR="00FA2BAB" w:rsidRPr="00131359" w:rsidRDefault="00FA2BAB" w:rsidP="001D6CF5">
      <w:pPr>
        <w:shd w:val="clear" w:color="auto" w:fill="FFFFFF" w:themeFill="background1"/>
        <w:spacing w:before="120" w:after="120" w:line="240" w:lineRule="auto"/>
        <w:jc w:val="center"/>
        <w:rPr>
          <w:rFonts w:ascii="Times New Roman" w:eastAsia="Calibri" w:hAnsi="Times New Roman" w:cs="Times New Roman"/>
          <w:sz w:val="18"/>
          <w:szCs w:val="18"/>
        </w:rPr>
      </w:pPr>
      <w:r w:rsidRPr="00131359">
        <w:rPr>
          <w:rFonts w:ascii="Times New Roman" w:eastAsia="Calibri" w:hAnsi="Times New Roman" w:cs="Times New Roman"/>
          <w:b/>
          <w:caps/>
          <w:sz w:val="18"/>
          <w:szCs w:val="18"/>
        </w:rPr>
        <w:t>Figure 2.</w:t>
      </w:r>
      <w:r w:rsidRPr="00131359">
        <w:rPr>
          <w:rFonts w:ascii="Times New Roman" w:eastAsia="Calibri" w:hAnsi="Times New Roman" w:cs="Times New Roman"/>
          <w:sz w:val="18"/>
          <w:szCs w:val="18"/>
        </w:rPr>
        <w:t xml:space="preserve"> Results of atomic force microscopy of the matrix after immersion in the simulated liquid</w:t>
      </w:r>
      <w:r w:rsidR="00131359">
        <w:rPr>
          <w:rFonts w:ascii="Times New Roman" w:eastAsia="Calibri" w:hAnsi="Times New Roman" w:cs="Times New Roman"/>
          <w:sz w:val="18"/>
          <w:szCs w:val="18"/>
        </w:rPr>
        <w:t>.</w:t>
      </w:r>
    </w:p>
    <w:p w14:paraId="5887C6DF" w14:textId="77777777" w:rsidR="00FA2BAB" w:rsidRPr="00FD6C61" w:rsidRDefault="00FA2BAB"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6EAFBBB7" wp14:editId="33884637">
            <wp:extent cx="4010025" cy="3425277"/>
            <wp:effectExtent l="0" t="0" r="0" b="3810"/>
            <wp:docPr id="1038" name="Рисунок 7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Рисунок 700"/>
                    <pic:cNvPicPr/>
                  </pic:nvPicPr>
                  <pic:blipFill rotWithShape="1">
                    <a:blip r:embed="rId9" cstate="print"/>
                    <a:srcRect b="3331"/>
                    <a:stretch/>
                  </pic:blipFill>
                  <pic:spPr bwMode="auto">
                    <a:xfrm>
                      <a:off x="0" y="0"/>
                      <a:ext cx="4010384" cy="3425584"/>
                    </a:xfrm>
                    <a:prstGeom prst="rect">
                      <a:avLst/>
                    </a:prstGeom>
                    <a:ln>
                      <a:noFill/>
                    </a:ln>
                    <a:extLst>
                      <a:ext uri="{53640926-AAD7-44D8-BBD7-CCE9431645EC}">
                        <a14:shadowObscured xmlns:a14="http://schemas.microsoft.com/office/drawing/2010/main"/>
                      </a:ext>
                    </a:extLst>
                  </pic:spPr>
                </pic:pic>
              </a:graphicData>
            </a:graphic>
          </wp:inline>
        </w:drawing>
      </w:r>
    </w:p>
    <w:p w14:paraId="6BE536F8" w14:textId="77777777" w:rsidR="00FA2BAB" w:rsidRPr="002E1833" w:rsidRDefault="00FA2BAB" w:rsidP="001D6CF5">
      <w:pPr>
        <w:shd w:val="clear" w:color="auto" w:fill="FFFFFF" w:themeFill="background1"/>
        <w:spacing w:before="120" w:after="120" w:line="240" w:lineRule="auto"/>
        <w:jc w:val="center"/>
        <w:rPr>
          <w:rFonts w:ascii="Times New Roman" w:eastAsia="Times New Roman" w:hAnsi="Times New Roman" w:cs="Times New Roman"/>
          <w:sz w:val="18"/>
          <w:szCs w:val="18"/>
        </w:rPr>
      </w:pPr>
      <w:r w:rsidRPr="002E1833">
        <w:rPr>
          <w:rFonts w:ascii="Times New Roman" w:eastAsia="Times New Roman" w:hAnsi="Times New Roman" w:cs="Times New Roman"/>
          <w:b/>
          <w:caps/>
          <w:sz w:val="18"/>
          <w:szCs w:val="18"/>
        </w:rPr>
        <w:t xml:space="preserve">Figure 3. </w:t>
      </w:r>
      <w:r w:rsidRPr="002E1833">
        <w:rPr>
          <w:rFonts w:ascii="Times New Roman" w:eastAsia="Calibri" w:hAnsi="Times New Roman" w:cs="Times New Roman"/>
          <w:sz w:val="18"/>
          <w:szCs w:val="18"/>
        </w:rPr>
        <w:t>Pressed matrix</w:t>
      </w:r>
    </w:p>
    <w:p w14:paraId="681BFBD7" w14:textId="77777777" w:rsidR="00254F6F" w:rsidRDefault="00254F6F"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p>
    <w:p w14:paraId="2DAD91E5" w14:textId="77777777" w:rsidR="00254F6F" w:rsidRPr="00FD6C61" w:rsidRDefault="00254F6F" w:rsidP="00254F6F">
      <w:pPr>
        <w:shd w:val="clear" w:color="auto" w:fill="FFFFFF" w:themeFill="background1"/>
        <w:spacing w:after="0" w:line="240" w:lineRule="auto"/>
        <w:ind w:firstLine="284"/>
        <w:jc w:val="both"/>
        <w:rPr>
          <w:rFonts w:ascii="Times New Roman" w:eastAsia="Calibri" w:hAnsi="Times New Roman" w:cs="Times New Roman"/>
          <w:sz w:val="20"/>
          <w:szCs w:val="20"/>
        </w:rPr>
      </w:pPr>
      <w:r w:rsidRPr="00FD6C61">
        <w:rPr>
          <w:rFonts w:ascii="Times New Roman" w:eastAsia="Calibri" w:hAnsi="Times New Roman" w:cs="Times New Roman"/>
          <w:sz w:val="20"/>
          <w:szCs w:val="20"/>
        </w:rPr>
        <w:t>No obvious changes were seen on the surface of P3GB (A1–A3). Few particles were formed on the surface of PHBHHx-5 (B1–B3). Many spherical particles were formed on the surface of PHBHHx-10 and PHBHHx-20 (C1–C3 and D1–D3, respectively). The red area represents the magnification area.</w:t>
      </w:r>
    </w:p>
    <w:p w14:paraId="76C2D135" w14:textId="77777777" w:rsidR="00254F6F" w:rsidRPr="00FD6C61" w:rsidRDefault="00254F6F" w:rsidP="00254F6F">
      <w:pPr>
        <w:shd w:val="clear" w:color="auto" w:fill="FFFFFF" w:themeFill="background1"/>
        <w:spacing w:after="0" w:line="240" w:lineRule="auto"/>
        <w:ind w:firstLine="284"/>
        <w:jc w:val="both"/>
        <w:rPr>
          <w:rFonts w:ascii="Times New Roman" w:eastAsia="Calibri" w:hAnsi="Times New Roman" w:cs="Times New Roman"/>
          <w:sz w:val="20"/>
          <w:szCs w:val="20"/>
        </w:rPr>
      </w:pPr>
      <w:r w:rsidRPr="00FD6C61">
        <w:rPr>
          <w:rFonts w:ascii="Times New Roman" w:eastAsia="Calibri" w:hAnsi="Times New Roman" w:cs="Times New Roman"/>
          <w:sz w:val="20"/>
          <w:szCs w:val="20"/>
        </w:rPr>
        <w:t>Solver -NEXT atomic force microscope using a DCP 01 diamond-coated probe.</w:t>
      </w:r>
    </w:p>
    <w:p w14:paraId="537ABFC1" w14:textId="149958ED" w:rsidR="00FA2BAB" w:rsidRPr="00FD6C61" w:rsidRDefault="00FA2BAB"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The first to be examined were pressed matrices measuring 3x3 mm</w:t>
      </w:r>
      <w:r w:rsidR="00131359">
        <w:rPr>
          <w:rFonts w:ascii="Times New Roman" w:eastAsia="Times New Roman" w:hAnsi="Times New Roman" w:cs="Times New Roman"/>
          <w:sz w:val="20"/>
          <w:szCs w:val="20"/>
        </w:rPr>
        <w:t xml:space="preserve"> (Figure 3)</w:t>
      </w:r>
      <w:r w:rsidRPr="00FD6C61">
        <w:rPr>
          <w:rFonts w:ascii="Times New Roman" w:eastAsia="Times New Roman" w:hAnsi="Times New Roman" w:cs="Times New Roman"/>
          <w:sz w:val="20"/>
          <w:szCs w:val="20"/>
        </w:rPr>
        <w:t>. Clear traces of pressed particles were observed on the surface. Also, various "light dots" of different sizes were present in the images - these were all kinds of surface contamination (dust particles).</w:t>
      </w:r>
    </w:p>
    <w:p w14:paraId="271B2C1A" w14:textId="77777777" w:rsidR="00FA2BAB" w:rsidRPr="00FD6C61" w:rsidRDefault="00FA2BAB" w:rsidP="002C6863">
      <w:pPr>
        <w:shd w:val="clear" w:color="auto" w:fill="FFFFFF" w:themeFill="background1"/>
        <w:spacing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Figure 4 shows the surface profile of the pressed matrix. When examining it, one can notice wavy bumps with alternating sizes from 3 to 7 µm.</w:t>
      </w:r>
    </w:p>
    <w:p w14:paraId="5877A4E1" w14:textId="77777777" w:rsidR="00FA2BAB" w:rsidRPr="00FD6C61" w:rsidRDefault="00FA2BAB"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1E0A7265" wp14:editId="02797A79">
            <wp:extent cx="4205645" cy="1824647"/>
            <wp:effectExtent l="0" t="0" r="4445" b="4445"/>
            <wp:docPr id="1039" name="Рисунок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Рисунок 17"/>
                    <pic:cNvPicPr/>
                  </pic:nvPicPr>
                  <pic:blipFill>
                    <a:blip r:embed="rId10" cstate="print"/>
                    <a:srcRect/>
                    <a:stretch/>
                  </pic:blipFill>
                  <pic:spPr>
                    <a:xfrm>
                      <a:off x="0" y="0"/>
                      <a:ext cx="4243701" cy="1841158"/>
                    </a:xfrm>
                    <a:prstGeom prst="rect">
                      <a:avLst/>
                    </a:prstGeom>
                    <a:ln>
                      <a:noFill/>
                    </a:ln>
                  </pic:spPr>
                </pic:pic>
              </a:graphicData>
            </a:graphic>
          </wp:inline>
        </w:drawing>
      </w:r>
    </w:p>
    <w:p w14:paraId="00FD37DD" w14:textId="77777777" w:rsidR="00FA2BAB" w:rsidRPr="002E1833" w:rsidRDefault="00FA2BAB" w:rsidP="001D6CF5">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center"/>
        <w:rPr>
          <w:rFonts w:ascii="Times New Roman" w:eastAsia="Times New Roman" w:hAnsi="Times New Roman" w:cs="Times New Roman"/>
          <w:sz w:val="18"/>
          <w:szCs w:val="18"/>
        </w:rPr>
      </w:pPr>
      <w:r w:rsidRPr="002E1833">
        <w:rPr>
          <w:rFonts w:ascii="Times New Roman" w:eastAsia="Times New Roman" w:hAnsi="Times New Roman" w:cs="Times New Roman"/>
          <w:b/>
          <w:caps/>
          <w:sz w:val="18"/>
          <w:szCs w:val="18"/>
        </w:rPr>
        <w:t>Figure 4.</w:t>
      </w:r>
      <w:r w:rsidRPr="002E1833">
        <w:rPr>
          <w:rFonts w:ascii="Times New Roman" w:eastAsia="Times New Roman" w:hAnsi="Times New Roman" w:cs="Times New Roman"/>
          <w:sz w:val="18"/>
          <w:szCs w:val="18"/>
        </w:rPr>
        <w:t xml:space="preserve"> </w:t>
      </w:r>
      <w:r w:rsidRPr="001D6CF5">
        <w:rPr>
          <w:rFonts w:ascii="Times New Roman" w:eastAsia="Calibri" w:hAnsi="Times New Roman" w:cs="Times New Roman"/>
          <w:sz w:val="18"/>
          <w:szCs w:val="18"/>
        </w:rPr>
        <w:t>Surface</w:t>
      </w:r>
      <w:r w:rsidRPr="002E1833">
        <w:rPr>
          <w:rFonts w:ascii="Times New Roman" w:eastAsia="Times New Roman" w:hAnsi="Times New Roman" w:cs="Times New Roman"/>
          <w:sz w:val="18"/>
          <w:szCs w:val="18"/>
        </w:rPr>
        <w:t xml:space="preserve"> profile 1</w:t>
      </w:r>
      <w:r w:rsidR="002E1833">
        <w:rPr>
          <w:rFonts w:ascii="Times New Roman" w:eastAsia="Times New Roman" w:hAnsi="Times New Roman" w:cs="Times New Roman"/>
          <w:sz w:val="18"/>
          <w:szCs w:val="18"/>
        </w:rPr>
        <w:t>.</w:t>
      </w:r>
    </w:p>
    <w:p w14:paraId="0D54D0E3" w14:textId="77777777" w:rsidR="00FA2BAB" w:rsidRPr="00FD6C61" w:rsidRDefault="00FA2BAB"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These grooves are nothing more than pressed particles, which were also found in the drawings. Thus, it is possible to estimate the approximate sizes of the particles.</w:t>
      </w:r>
    </w:p>
    <w:p w14:paraId="09DE3F67" w14:textId="2FB620B5" w:rsidR="001111FD" w:rsidRPr="00FD6C61" w:rsidRDefault="00FA2BAB" w:rsidP="002C6863">
      <w:pPr>
        <w:pStyle w:val="a3"/>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Next in the </w:t>
      </w:r>
      <w:r w:rsidRPr="00FD6C61">
        <w:rPr>
          <w:rFonts w:ascii="Times New Roman" w:eastAsia="Times New Roman" w:hAnsi="Times New Roman" w:cs="Times New Roman"/>
          <w:sz w:val="20"/>
          <w:szCs w:val="20"/>
          <w:lang w:val="en-US"/>
        </w:rPr>
        <w:t>Image program</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Analysis</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 xml:space="preserve">P </w:t>
      </w:r>
      <w:r w:rsidRPr="00FD6C61">
        <w:rPr>
          <w:rFonts w:ascii="Times New Roman" w:eastAsia="Times New Roman" w:hAnsi="Times New Roman" w:cs="Times New Roman"/>
          <w:sz w:val="20"/>
          <w:szCs w:val="20"/>
        </w:rPr>
        <w:t xml:space="preserve">9 subsequent mathematical evaluation of the morphology of the studied sample was carried out. This program has the ability to evaluate more than 20 different parameters of the structure. All calculated parameters are included in GOST 25142-82 and </w:t>
      </w:r>
      <w:r w:rsidRPr="00FD6C61">
        <w:rPr>
          <w:rFonts w:ascii="Times New Roman" w:eastAsia="Times New Roman" w:hAnsi="Times New Roman" w:cs="Times New Roman"/>
          <w:sz w:val="20"/>
          <w:szCs w:val="20"/>
          <w:lang w:val="en-US"/>
        </w:rPr>
        <w:t xml:space="preserve">ISO </w:t>
      </w:r>
      <w:r w:rsidR="00AD6DF6" w:rsidRPr="00FD6C61">
        <w:rPr>
          <w:rFonts w:ascii="Times New Roman" w:eastAsia="Times New Roman" w:hAnsi="Times New Roman" w:cs="Times New Roman"/>
          <w:sz w:val="20"/>
          <w:szCs w:val="20"/>
        </w:rPr>
        <w:t xml:space="preserve">4287-1:1984. The main statistical characteristics of morphology are: </w:t>
      </w:r>
      <w:r w:rsidRPr="00FD6C61">
        <w:rPr>
          <w:rFonts w:ascii="Times New Roman" w:eastAsia="Times New Roman" w:hAnsi="Times New Roman" w:cs="Times New Roman"/>
          <w:sz w:val="20"/>
          <w:szCs w:val="20"/>
          <w:lang w:val="en-US"/>
        </w:rPr>
        <w:t xml:space="preserve">c </w:t>
      </w:r>
      <w:r w:rsidRPr="00FD6C61">
        <w:rPr>
          <w:rFonts w:ascii="Times New Roman" w:eastAsia="Times New Roman" w:hAnsi="Times New Roman" w:cs="Times New Roman"/>
          <w:sz w:val="20"/>
          <w:szCs w:val="20"/>
        </w:rPr>
        <w:t xml:space="preserve">arithmetic mean roughness </w:t>
      </w:r>
      <w:r w:rsidRPr="00FD6C61">
        <w:rPr>
          <w:rFonts w:ascii="Times New Roman" w:eastAsia="Times New Roman" w:hAnsi="Times New Roman" w:cs="Times New Roman"/>
          <w:sz w:val="20"/>
          <w:szCs w:val="20"/>
          <w:lang w:val="en-US"/>
        </w:rPr>
        <w:t xml:space="preserve">S </w:t>
      </w:r>
      <w:r w:rsidRPr="00FD6C61">
        <w:rPr>
          <w:rFonts w:ascii="Times New Roman" w:eastAsia="Times New Roman" w:hAnsi="Times New Roman" w:cs="Times New Roman"/>
          <w:position w:val="-2"/>
          <w:sz w:val="20"/>
          <w:szCs w:val="20"/>
          <w:lang w:val="en-US"/>
        </w:rPr>
        <w:t>a</w:t>
      </w:r>
      <w:r w:rsidRPr="00FD6C61">
        <w:rPr>
          <w:rFonts w:ascii="Times New Roman" w:eastAsia="Times New Roman" w:hAnsi="Times New Roman" w:cs="Times New Roman"/>
          <w:position w:val="-2"/>
          <w:sz w:val="20"/>
          <w:szCs w:val="20"/>
        </w:rPr>
        <w:t xml:space="preserve"> </w:t>
      </w:r>
      <w:r w:rsidRPr="00FD6C61">
        <w:rPr>
          <w:rFonts w:ascii="Times New Roman" w:eastAsia="Times New Roman" w:hAnsi="Times New Roman" w:cs="Times New Roman"/>
          <w:sz w:val="20"/>
          <w:szCs w:val="20"/>
        </w:rPr>
        <w:t xml:space="preserve">(nm), mean square roughness </w:t>
      </w:r>
      <w:r w:rsidRPr="00FD6C61">
        <w:rPr>
          <w:rFonts w:ascii="Times New Roman" w:eastAsia="Times New Roman" w:hAnsi="Times New Roman" w:cs="Times New Roman"/>
          <w:sz w:val="20"/>
          <w:szCs w:val="20"/>
          <w:lang w:val="en-US"/>
        </w:rPr>
        <w:t xml:space="preserve">S </w:t>
      </w:r>
      <w:r w:rsidRPr="00FD6C61">
        <w:rPr>
          <w:rFonts w:ascii="Times New Roman" w:eastAsia="Times New Roman" w:hAnsi="Times New Roman" w:cs="Times New Roman"/>
          <w:position w:val="-2"/>
          <w:sz w:val="20"/>
          <w:szCs w:val="20"/>
          <w:lang w:val="en-US"/>
        </w:rPr>
        <w:t>q</w:t>
      </w:r>
      <w:r w:rsidRPr="00FD6C61">
        <w:rPr>
          <w:rFonts w:ascii="Times New Roman" w:eastAsia="Times New Roman" w:hAnsi="Times New Roman" w:cs="Times New Roman"/>
          <w:position w:val="-2"/>
          <w:sz w:val="20"/>
          <w:szCs w:val="20"/>
        </w:rPr>
        <w:t xml:space="preserve"> </w:t>
      </w:r>
      <w:r w:rsidRPr="00FD6C61">
        <w:rPr>
          <w:rFonts w:ascii="Times New Roman" w:eastAsia="Times New Roman" w:hAnsi="Times New Roman" w:cs="Times New Roman"/>
          <w:sz w:val="20"/>
          <w:szCs w:val="20"/>
        </w:rPr>
        <w:t>(</w:t>
      </w:r>
      <w:r w:rsidR="002E1833">
        <w:rPr>
          <w:rFonts w:ascii="Times New Roman" w:eastAsia="Times New Roman" w:hAnsi="Times New Roman" w:cs="Times New Roman"/>
          <w:sz w:val="20"/>
          <w:szCs w:val="20"/>
        </w:rPr>
        <w:t>nm)</w:t>
      </w:r>
      <w:r w:rsidRPr="00FD6C61">
        <w:rPr>
          <w:rFonts w:ascii="Times New Roman" w:eastAsia="Times New Roman" w:hAnsi="Times New Roman" w:cs="Times New Roman"/>
          <w:sz w:val="20"/>
          <w:szCs w:val="20"/>
        </w:rPr>
        <w:t xml:space="preserve"> and the average height of the five highest and five lowest points of the surface </w:t>
      </w:r>
      <w:r w:rsidRPr="00FD6C61">
        <w:rPr>
          <w:rFonts w:ascii="Times New Roman" w:eastAsia="Times New Roman" w:hAnsi="Times New Roman" w:cs="Times New Roman"/>
          <w:sz w:val="20"/>
          <w:szCs w:val="20"/>
          <w:lang w:val="en-US"/>
        </w:rPr>
        <w:t xml:space="preserve">S </w:t>
      </w:r>
      <w:r w:rsidRPr="00FD6C61">
        <w:rPr>
          <w:rFonts w:ascii="Times New Roman" w:eastAsia="Times New Roman" w:hAnsi="Times New Roman" w:cs="Times New Roman"/>
          <w:position w:val="-2"/>
          <w:sz w:val="20"/>
          <w:szCs w:val="20"/>
          <w:lang w:val="en-US"/>
        </w:rPr>
        <w:t>z</w:t>
      </w:r>
      <w:r w:rsidRPr="00FD6C61">
        <w:rPr>
          <w:rFonts w:ascii="Times New Roman" w:eastAsia="Times New Roman" w:hAnsi="Times New Roman" w:cs="Times New Roman"/>
          <w:position w:val="-2"/>
          <w:sz w:val="20"/>
          <w:szCs w:val="20"/>
        </w:rPr>
        <w:t xml:space="preserve"> </w:t>
      </w:r>
      <w:r w:rsidR="002E1833">
        <w:rPr>
          <w:rFonts w:ascii="Times New Roman" w:eastAsia="Times New Roman" w:hAnsi="Times New Roman" w:cs="Times New Roman"/>
          <w:sz w:val="20"/>
          <w:szCs w:val="20"/>
        </w:rPr>
        <w:t>(nm</w:t>
      </w:r>
      <w:r w:rsidRPr="00FD6C61">
        <w:rPr>
          <w:rFonts w:ascii="Times New Roman" w:eastAsia="Times New Roman" w:hAnsi="Times New Roman" w:cs="Times New Roman"/>
          <w:sz w:val="20"/>
          <w:szCs w:val="20"/>
        </w:rPr>
        <w:t xml:space="preserve">). It is worth noting that </w:t>
      </w:r>
      <w:r w:rsidR="001111FD" w:rsidRPr="00FD6C61">
        <w:rPr>
          <w:rFonts w:ascii="Times New Roman" w:eastAsia="Times New Roman" w:hAnsi="Times New Roman" w:cs="Times New Roman"/>
          <w:sz w:val="20"/>
          <w:szCs w:val="20"/>
          <w:lang w:val="en-US"/>
        </w:rPr>
        <w:t>Roughness</w:t>
      </w:r>
      <w:r w:rsidR="001111FD" w:rsidRPr="00FD6C61">
        <w:rPr>
          <w:rFonts w:ascii="Times New Roman" w:eastAsia="Times New Roman" w:hAnsi="Times New Roman" w:cs="Times New Roman"/>
          <w:sz w:val="20"/>
          <w:szCs w:val="20"/>
        </w:rPr>
        <w:t xml:space="preserve"> </w:t>
      </w:r>
      <w:r w:rsidR="001111FD" w:rsidRPr="00FD6C61">
        <w:rPr>
          <w:rFonts w:ascii="Times New Roman" w:eastAsia="Times New Roman" w:hAnsi="Times New Roman" w:cs="Times New Roman"/>
          <w:sz w:val="20"/>
          <w:szCs w:val="20"/>
          <w:lang w:val="en-US"/>
        </w:rPr>
        <w:t xml:space="preserve">Analysis </w:t>
      </w:r>
      <w:r w:rsidR="001111FD" w:rsidRPr="00FD6C61">
        <w:rPr>
          <w:rFonts w:ascii="Times New Roman" w:eastAsia="Times New Roman" w:hAnsi="Times New Roman" w:cs="Times New Roman"/>
          <w:sz w:val="20"/>
          <w:szCs w:val="20"/>
        </w:rPr>
        <w:t xml:space="preserve">works in two modes: without selection and with selection of areas on the original 2D </w:t>
      </w:r>
      <w:r w:rsidR="002E1833">
        <w:rPr>
          <w:rFonts w:ascii="Times New Roman" w:eastAsia="Times New Roman" w:hAnsi="Times New Roman" w:cs="Times New Roman"/>
          <w:sz w:val="20"/>
          <w:szCs w:val="20"/>
          <w:lang w:val="en-US"/>
        </w:rPr>
        <w:t>image</w:t>
      </w:r>
      <w:r w:rsidR="001111FD" w:rsidRPr="00FD6C61">
        <w:rPr>
          <w:rFonts w:ascii="Times New Roman" w:eastAsia="Times New Roman" w:hAnsi="Times New Roman" w:cs="Times New Roman"/>
          <w:sz w:val="20"/>
          <w:szCs w:val="20"/>
        </w:rPr>
        <w:t>.</w:t>
      </w:r>
    </w:p>
    <w:p w14:paraId="2E331478" w14:textId="77777777" w:rsidR="001111FD" w:rsidRPr="00FD6C61" w:rsidRDefault="001111FD"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Figure 5 shows a histogram of the distribution density of the values of the original 2D </w:t>
      </w:r>
      <w:r w:rsidRPr="00FD6C61">
        <w:rPr>
          <w:rFonts w:ascii="Times New Roman" w:eastAsia="Times New Roman" w:hAnsi="Times New Roman" w:cs="Times New Roman"/>
          <w:sz w:val="20"/>
          <w:szCs w:val="20"/>
          <w:lang w:val="en-US"/>
        </w:rPr>
        <w:t xml:space="preserve">function </w:t>
      </w:r>
      <w:r w:rsidRPr="00FD6C61">
        <w:rPr>
          <w:rFonts w:ascii="Times New Roman" w:eastAsia="Times New Roman" w:hAnsi="Times New Roman" w:cs="Times New Roman"/>
          <w:sz w:val="20"/>
          <w:szCs w:val="20"/>
        </w:rPr>
        <w:t>(in our case, the magnitude of the roughness).</w:t>
      </w:r>
    </w:p>
    <w:p w14:paraId="78A50AB5" w14:textId="77777777" w:rsidR="001111FD" w:rsidRPr="00FD6C61" w:rsidRDefault="001111FD"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p>
    <w:p w14:paraId="6E98B268" w14:textId="77777777" w:rsidR="001111FD" w:rsidRPr="00FD6C61" w:rsidRDefault="001111FD" w:rsidP="002C6863">
      <w:pPr>
        <w:shd w:val="clear" w:color="auto" w:fill="FFFFFF" w:themeFill="background1"/>
        <w:spacing w:after="0" w:line="240" w:lineRule="auto"/>
        <w:ind w:firstLine="284"/>
        <w:jc w:val="center"/>
        <w:rPr>
          <w:rFonts w:ascii="Times New Roman" w:eastAsia="Times New Roman" w:hAnsi="Times New Roman" w:cs="Times New Roman"/>
          <w:sz w:val="20"/>
          <w:szCs w:val="20"/>
        </w:rPr>
      </w:pPr>
      <w:r w:rsidRPr="00FD6C61">
        <w:rPr>
          <w:rFonts w:ascii="Times New Roman" w:eastAsia="Calibri" w:hAnsi="Times New Roman" w:cs="Times New Roman"/>
          <w:noProof/>
          <w:sz w:val="20"/>
          <w:szCs w:val="20"/>
          <w:lang w:val="ru-RU" w:eastAsia="ru-RU"/>
        </w:rPr>
        <w:drawing>
          <wp:inline distT="0" distB="0" distL="0" distR="0" wp14:anchorId="754AEA00" wp14:editId="38DCCCE2">
            <wp:extent cx="3785676" cy="2291119"/>
            <wp:effectExtent l="0" t="0" r="5715" b="0"/>
            <wp:docPr id="1040" name="Рисунок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Рисунок 16"/>
                    <pic:cNvPicPr/>
                  </pic:nvPicPr>
                  <pic:blipFill>
                    <a:blip r:embed="rId11" cstate="print"/>
                    <a:srcRect/>
                    <a:stretch/>
                  </pic:blipFill>
                  <pic:spPr>
                    <a:xfrm>
                      <a:off x="0" y="0"/>
                      <a:ext cx="3798582" cy="2298930"/>
                    </a:xfrm>
                    <a:prstGeom prst="rect">
                      <a:avLst/>
                    </a:prstGeom>
                    <a:ln>
                      <a:noFill/>
                    </a:ln>
                  </pic:spPr>
                </pic:pic>
              </a:graphicData>
            </a:graphic>
          </wp:inline>
        </w:drawing>
      </w:r>
    </w:p>
    <w:p w14:paraId="7301308C" w14:textId="77777777" w:rsidR="001111FD" w:rsidRPr="002E1833" w:rsidRDefault="001111FD" w:rsidP="001D6CF5">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center"/>
        <w:rPr>
          <w:rFonts w:ascii="Times New Roman" w:eastAsia="Times New Roman" w:hAnsi="Times New Roman" w:cs="Times New Roman"/>
          <w:sz w:val="18"/>
          <w:szCs w:val="18"/>
        </w:rPr>
      </w:pPr>
      <w:r w:rsidRPr="002E1833">
        <w:rPr>
          <w:rFonts w:ascii="Times New Roman" w:eastAsia="Times New Roman" w:hAnsi="Times New Roman" w:cs="Times New Roman"/>
          <w:b/>
          <w:caps/>
          <w:sz w:val="18"/>
          <w:szCs w:val="18"/>
        </w:rPr>
        <w:t>Figure 5.</w:t>
      </w:r>
      <w:r w:rsidRPr="002E1833">
        <w:rPr>
          <w:rFonts w:ascii="Times New Roman" w:eastAsia="Times New Roman" w:hAnsi="Times New Roman" w:cs="Times New Roman"/>
          <w:sz w:val="18"/>
          <w:szCs w:val="18"/>
        </w:rPr>
        <w:t xml:space="preserve"> </w:t>
      </w:r>
      <w:r w:rsidRPr="001D6CF5">
        <w:rPr>
          <w:rFonts w:ascii="Times New Roman" w:eastAsia="Calibri" w:hAnsi="Times New Roman" w:cs="Times New Roman"/>
          <w:sz w:val="18"/>
          <w:szCs w:val="18"/>
        </w:rPr>
        <w:t>Distribution</w:t>
      </w:r>
      <w:r w:rsidRPr="002E1833">
        <w:rPr>
          <w:rFonts w:ascii="Times New Roman" w:eastAsia="Times New Roman" w:hAnsi="Times New Roman" w:cs="Times New Roman"/>
          <w:sz w:val="18"/>
          <w:szCs w:val="18"/>
        </w:rPr>
        <w:t xml:space="preserve"> of surface roughness values for sample 1</w:t>
      </w:r>
      <w:r w:rsidR="002E1833">
        <w:rPr>
          <w:rFonts w:ascii="Times New Roman" w:eastAsia="Times New Roman" w:hAnsi="Times New Roman" w:cs="Times New Roman"/>
          <w:sz w:val="18"/>
          <w:szCs w:val="18"/>
        </w:rPr>
        <w:t>.</w:t>
      </w:r>
    </w:p>
    <w:p w14:paraId="0FB052F0" w14:textId="77777777" w:rsidR="00FA2BAB" w:rsidRPr="00FD6C61" w:rsidRDefault="00FA2BAB"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sz w:val="20"/>
          <w:szCs w:val="20"/>
          <w:lang w:eastAsia="ru-RU"/>
        </w:rPr>
      </w:pPr>
    </w:p>
    <w:p w14:paraId="7A6A8033" w14:textId="171CD0F9" w:rsidR="001111FD" w:rsidRPr="00FD6C61" w:rsidRDefault="001111FD"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The field below the histogram displays the length of the partial interval, </w:t>
      </w:r>
      <w:r w:rsidRPr="00FD6C61">
        <w:rPr>
          <w:rFonts w:ascii="Times New Roman" w:eastAsia="Times New Roman" w:hAnsi="Times New Roman" w:cs="Times New Roman"/>
          <w:sz w:val="20"/>
          <w:szCs w:val="20"/>
          <w:lang w:val="en-US"/>
        </w:rPr>
        <w:t>Histogram</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step</w:t>
      </w:r>
      <w:r w:rsidRPr="00FD6C61">
        <w:rPr>
          <w:rFonts w:ascii="Times New Roman" w:eastAsia="Times New Roman" w:hAnsi="Times New Roman" w:cs="Times New Roman"/>
          <w:sz w:val="20"/>
          <w:szCs w:val="20"/>
        </w:rPr>
        <w:t xml:space="preserve">, corresponding to the set number of partial intervals. In our case, </w:t>
      </w:r>
      <w:r w:rsidRPr="00FD6C61">
        <w:rPr>
          <w:rFonts w:ascii="Times New Roman" w:eastAsia="Times New Roman" w:hAnsi="Times New Roman" w:cs="Times New Roman"/>
          <w:sz w:val="20"/>
          <w:szCs w:val="20"/>
          <w:lang w:val="en-US"/>
        </w:rPr>
        <w:t>Histogram</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 xml:space="preserve">step </w:t>
      </w:r>
      <w:r w:rsidRPr="00FD6C61">
        <w:rPr>
          <w:rFonts w:ascii="Times New Roman" w:eastAsia="Times New Roman" w:hAnsi="Times New Roman" w:cs="Times New Roman"/>
          <w:sz w:val="20"/>
          <w:szCs w:val="20"/>
        </w:rPr>
        <w:t>= 0</w:t>
      </w:r>
      <w:r w:rsidR="002E1833">
        <w:rPr>
          <w:rFonts w:ascii="Times New Roman" w:eastAsia="Times New Roman" w:hAnsi="Times New Roman" w:cs="Times New Roman"/>
          <w:sz w:val="20"/>
          <w:szCs w:val="20"/>
        </w:rPr>
        <w:t>,0376 nm</w:t>
      </w:r>
      <w:r w:rsidRPr="00FD6C61">
        <w:rPr>
          <w:rFonts w:ascii="Times New Roman" w:eastAsia="Times New Roman" w:hAnsi="Times New Roman" w:cs="Times New Roman"/>
          <w:sz w:val="20"/>
          <w:szCs w:val="20"/>
        </w:rPr>
        <w:t>. From the histogram data it can be seen that the average roughness value is approximately 5 nm.</w:t>
      </w:r>
    </w:p>
    <w:p w14:paraId="62C51B83" w14:textId="77777777" w:rsidR="001111FD" w:rsidRPr="00FD6C61" w:rsidRDefault="001111FD"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In the same dialog box, on the </w:t>
      </w:r>
      <w:r w:rsidRPr="00FD6C61">
        <w:rPr>
          <w:rFonts w:ascii="Times New Roman" w:eastAsia="Times New Roman" w:hAnsi="Times New Roman" w:cs="Times New Roman"/>
          <w:sz w:val="20"/>
          <w:szCs w:val="20"/>
          <w:lang w:val="en-US"/>
        </w:rPr>
        <w:t>Statistic panel</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 xml:space="preserve">Parameters </w:t>
      </w:r>
      <w:r w:rsidRPr="00FD6C61">
        <w:rPr>
          <w:rFonts w:ascii="Times New Roman" w:eastAsia="Times New Roman" w:hAnsi="Times New Roman" w:cs="Times New Roman"/>
          <w:sz w:val="20"/>
          <w:szCs w:val="20"/>
        </w:rPr>
        <w:t xml:space="preserve">displays in the form of a table the results of calculating the main statistical parameters for the original 2D </w:t>
      </w:r>
      <w:r w:rsidRPr="00FD6C61">
        <w:rPr>
          <w:rFonts w:ascii="Times New Roman" w:eastAsia="Times New Roman" w:hAnsi="Times New Roman" w:cs="Times New Roman"/>
          <w:sz w:val="20"/>
          <w:szCs w:val="20"/>
          <w:lang w:val="en-US"/>
        </w:rPr>
        <w:t>function</w:t>
      </w:r>
      <w:r w:rsidRPr="00FD6C61">
        <w:rPr>
          <w:rFonts w:ascii="Times New Roman" w:eastAsia="Times New Roman" w:hAnsi="Times New Roman" w:cs="Times New Roman"/>
          <w:sz w:val="20"/>
          <w:szCs w:val="20"/>
        </w:rPr>
        <w:t>.</w:t>
      </w:r>
    </w:p>
    <w:p w14:paraId="3EBD5B83" w14:textId="29CF7734" w:rsidR="001111FD" w:rsidRPr="00FD6C61" w:rsidRDefault="001111FD"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The next sample 2 (Figure 6) also represents pressed matrices of 3x3 mm. Traces of particles are also visible on this sample.</w:t>
      </w:r>
    </w:p>
    <w:p w14:paraId="016C9227" w14:textId="77777777" w:rsidR="001111FD" w:rsidRPr="00FD6C61" w:rsidRDefault="001111FD"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55EEDE44" wp14:editId="295807DF">
            <wp:extent cx="4237640" cy="2001553"/>
            <wp:effectExtent l="0" t="0" r="0" b="0"/>
            <wp:docPr id="1041" name="Рисунок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Рисунок 14"/>
                    <pic:cNvPicPr/>
                  </pic:nvPicPr>
                  <pic:blipFill>
                    <a:blip r:embed="rId12" cstate="print"/>
                    <a:srcRect/>
                    <a:stretch/>
                  </pic:blipFill>
                  <pic:spPr>
                    <a:xfrm>
                      <a:off x="0" y="0"/>
                      <a:ext cx="4270992" cy="2017306"/>
                    </a:xfrm>
                    <a:prstGeom prst="rect">
                      <a:avLst/>
                    </a:prstGeom>
                    <a:ln>
                      <a:noFill/>
                    </a:ln>
                  </pic:spPr>
                </pic:pic>
              </a:graphicData>
            </a:graphic>
          </wp:inline>
        </w:drawing>
      </w:r>
    </w:p>
    <w:p w14:paraId="3D2F8250" w14:textId="77777777" w:rsidR="001111FD" w:rsidRPr="002E1833" w:rsidRDefault="001111FD" w:rsidP="001D6CF5">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center"/>
        <w:rPr>
          <w:rFonts w:ascii="Times New Roman" w:eastAsia="Times New Roman" w:hAnsi="Times New Roman" w:cs="Times New Roman"/>
          <w:sz w:val="18"/>
          <w:szCs w:val="18"/>
        </w:rPr>
      </w:pPr>
      <w:r w:rsidRPr="002E1833">
        <w:rPr>
          <w:rFonts w:ascii="Times New Roman" w:eastAsia="Times New Roman" w:hAnsi="Times New Roman" w:cs="Times New Roman"/>
          <w:b/>
          <w:caps/>
          <w:sz w:val="18"/>
          <w:szCs w:val="18"/>
        </w:rPr>
        <w:t>Figure 6.</w:t>
      </w:r>
      <w:r w:rsidRPr="002E1833">
        <w:rPr>
          <w:rFonts w:ascii="Times New Roman" w:eastAsia="Times New Roman" w:hAnsi="Times New Roman" w:cs="Times New Roman"/>
          <w:sz w:val="18"/>
          <w:szCs w:val="18"/>
        </w:rPr>
        <w:t xml:space="preserve"> Surface profile of </w:t>
      </w:r>
      <w:r w:rsidRPr="002E1833">
        <w:rPr>
          <w:rFonts w:ascii="Times New Roman" w:eastAsia="Calibri" w:hAnsi="Times New Roman" w:cs="Times New Roman"/>
          <w:sz w:val="18"/>
          <w:szCs w:val="18"/>
        </w:rPr>
        <w:t>the pressed matrix</w:t>
      </w:r>
      <w:r w:rsidR="002E1833">
        <w:rPr>
          <w:rFonts w:ascii="Times New Roman" w:eastAsia="Calibri" w:hAnsi="Times New Roman" w:cs="Times New Roman"/>
          <w:sz w:val="18"/>
          <w:szCs w:val="18"/>
        </w:rPr>
        <w:t>.</w:t>
      </w:r>
    </w:p>
    <w:p w14:paraId="62A70DFB" w14:textId="7FB8FBF6" w:rsidR="001111FD" w:rsidRPr="00FD6C61" w:rsidRDefault="001111FD"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According to the analyzed histogram of roughness height distribution, it was found that the average roughness lies within 5 nm, </w:t>
      </w:r>
      <w:r w:rsidRPr="00FD6C61">
        <w:rPr>
          <w:rFonts w:ascii="Times New Roman" w:eastAsia="Times New Roman" w:hAnsi="Times New Roman" w:cs="Times New Roman"/>
          <w:sz w:val="20"/>
          <w:szCs w:val="20"/>
          <w:lang w:val="en-US"/>
        </w:rPr>
        <w:t>Histogram</w:t>
      </w:r>
      <w:r w:rsidRPr="00FD6C61">
        <w:rPr>
          <w:rFonts w:ascii="Times New Roman" w:eastAsia="Times New Roman" w:hAnsi="Times New Roman" w:cs="Times New Roman"/>
          <w:sz w:val="20"/>
          <w:szCs w:val="20"/>
        </w:rPr>
        <w:t xml:space="preserve"> </w:t>
      </w:r>
      <w:r w:rsidRPr="00FD6C61">
        <w:rPr>
          <w:rFonts w:ascii="Times New Roman" w:eastAsia="Times New Roman" w:hAnsi="Times New Roman" w:cs="Times New Roman"/>
          <w:sz w:val="20"/>
          <w:szCs w:val="20"/>
          <w:lang w:val="en-US"/>
        </w:rPr>
        <w:t xml:space="preserve">step </w:t>
      </w:r>
      <w:r w:rsidRPr="00FD6C61">
        <w:rPr>
          <w:rFonts w:ascii="Times New Roman" w:eastAsia="Times New Roman" w:hAnsi="Times New Roman" w:cs="Times New Roman"/>
          <w:sz w:val="20"/>
          <w:szCs w:val="20"/>
        </w:rPr>
        <w:t>= 0</w:t>
      </w:r>
      <w:r w:rsidR="002E183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0165 nm. According to the statist</w:t>
      </w:r>
      <w:r w:rsidR="002E1833">
        <w:rPr>
          <w:rFonts w:ascii="Times New Roman" w:eastAsia="Times New Roman" w:hAnsi="Times New Roman" w:cs="Times New Roman"/>
          <w:sz w:val="20"/>
          <w:szCs w:val="20"/>
        </w:rPr>
        <w:t>ical parameters of the sample 2</w:t>
      </w:r>
      <w:r w:rsidR="002E1833">
        <w:rPr>
          <w:rFonts w:ascii="Times New Roman" w:eastAsia="Times New Roman" w:hAnsi="Times New Roman" w:cs="Times New Roman"/>
          <w:sz w:val="20"/>
          <w:szCs w:val="20"/>
          <w:lang w:val="en-US"/>
        </w:rPr>
        <w:t>S</w:t>
      </w:r>
      <w:r w:rsidRPr="00FD6C61">
        <w:rPr>
          <w:rFonts w:ascii="Times New Roman" w:eastAsia="Times New Roman" w:hAnsi="Times New Roman" w:cs="Times New Roman"/>
          <w:position w:val="-2"/>
          <w:sz w:val="20"/>
          <w:szCs w:val="20"/>
          <w:lang w:val="en-US"/>
        </w:rPr>
        <w:t>a</w:t>
      </w:r>
      <w:r w:rsidRPr="00FD6C61">
        <w:rPr>
          <w:rFonts w:ascii="Times New Roman" w:eastAsia="Times New Roman" w:hAnsi="Times New Roman" w:cs="Times New Roman"/>
          <w:position w:val="-2"/>
          <w:sz w:val="20"/>
          <w:szCs w:val="20"/>
        </w:rPr>
        <w:t xml:space="preserve"> </w:t>
      </w:r>
      <w:r w:rsidRPr="00FD6C61">
        <w:rPr>
          <w:rFonts w:ascii="Times New Roman" w:eastAsia="Times New Roman" w:hAnsi="Times New Roman" w:cs="Times New Roman"/>
          <w:sz w:val="20"/>
          <w:szCs w:val="20"/>
        </w:rPr>
        <w:t xml:space="preserve">= 0.92 nm and </w:t>
      </w:r>
      <w:proofErr w:type="spellStart"/>
      <w:r w:rsidRPr="00FD6C61">
        <w:rPr>
          <w:rFonts w:ascii="Times New Roman" w:eastAsia="Times New Roman" w:hAnsi="Times New Roman" w:cs="Times New Roman"/>
          <w:sz w:val="20"/>
          <w:szCs w:val="20"/>
          <w:lang w:val="en-US"/>
        </w:rPr>
        <w:t>Sz</w:t>
      </w:r>
      <w:proofErr w:type="spellEnd"/>
      <w:r w:rsidRPr="00FD6C61">
        <w:rPr>
          <w:rFonts w:ascii="Times New Roman" w:eastAsia="Times New Roman" w:hAnsi="Times New Roman" w:cs="Times New Roman"/>
          <w:sz w:val="20"/>
          <w:szCs w:val="20"/>
          <w:lang w:val="en-US"/>
        </w:rPr>
        <w:t xml:space="preserve"> </w:t>
      </w:r>
      <w:r w:rsidRPr="00FD6C61">
        <w:rPr>
          <w:rFonts w:ascii="Times New Roman" w:eastAsia="Times New Roman" w:hAnsi="Times New Roman" w:cs="Times New Roman"/>
          <w:sz w:val="20"/>
          <w:szCs w:val="20"/>
        </w:rPr>
        <w:t>= 9</w:t>
      </w:r>
      <w:r w:rsidR="002E1833">
        <w:rPr>
          <w:rFonts w:ascii="Times New Roman" w:eastAsia="Times New Roman" w:hAnsi="Times New Roman" w:cs="Times New Roman"/>
          <w:sz w:val="20"/>
          <w:szCs w:val="20"/>
        </w:rPr>
        <w:t>,</w:t>
      </w:r>
      <w:r w:rsidRPr="00FD6C61">
        <w:rPr>
          <w:rFonts w:ascii="Times New Roman" w:eastAsia="Times New Roman" w:hAnsi="Times New Roman" w:cs="Times New Roman"/>
          <w:sz w:val="20"/>
          <w:szCs w:val="20"/>
        </w:rPr>
        <w:t>906 nm.</w:t>
      </w:r>
    </w:p>
    <w:p w14:paraId="3DD03019" w14:textId="77777777" w:rsidR="001111FD" w:rsidRDefault="001111FD"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Sample 3 is a 3x3 mm plate with visible pores: blue area (Figure 7).</w:t>
      </w:r>
    </w:p>
    <w:p w14:paraId="76D207B8" w14:textId="77777777" w:rsidR="002C6863" w:rsidRPr="00FD6C61" w:rsidRDefault="002C6863"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p>
    <w:p w14:paraId="727F1979" w14:textId="77777777" w:rsidR="001111FD" w:rsidRPr="00FD6C61" w:rsidRDefault="001111FD"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523DB85E" wp14:editId="24D6C0DF">
            <wp:extent cx="4469450" cy="3050848"/>
            <wp:effectExtent l="0" t="0" r="7620" b="0"/>
            <wp:docPr id="1042" name="Рисунок 7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Рисунок 701"/>
                    <pic:cNvPicPr/>
                  </pic:nvPicPr>
                  <pic:blipFill>
                    <a:blip r:embed="rId13" cstate="print"/>
                    <a:srcRect/>
                    <a:stretch/>
                  </pic:blipFill>
                  <pic:spPr>
                    <a:xfrm>
                      <a:off x="0" y="0"/>
                      <a:ext cx="4467450" cy="3049483"/>
                    </a:xfrm>
                    <a:prstGeom prst="rect">
                      <a:avLst/>
                    </a:prstGeom>
                  </pic:spPr>
                </pic:pic>
              </a:graphicData>
            </a:graphic>
          </wp:inline>
        </w:drawing>
      </w:r>
    </w:p>
    <w:p w14:paraId="11012C13" w14:textId="77777777" w:rsidR="00F15214" w:rsidRPr="002E1833" w:rsidRDefault="00F15214"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284"/>
        <w:jc w:val="center"/>
        <w:rPr>
          <w:rFonts w:ascii="Times New Roman" w:eastAsia="Calibri" w:hAnsi="Times New Roman" w:cs="Times New Roman"/>
          <w:sz w:val="18"/>
          <w:szCs w:val="18"/>
        </w:rPr>
      </w:pPr>
      <w:r w:rsidRPr="002E1833">
        <w:rPr>
          <w:rFonts w:ascii="Times New Roman" w:eastAsia="Times New Roman" w:hAnsi="Times New Roman" w:cs="Times New Roman"/>
          <w:b/>
          <w:caps/>
          <w:sz w:val="18"/>
          <w:szCs w:val="18"/>
        </w:rPr>
        <w:t>Figure 7</w:t>
      </w:r>
      <w:r w:rsidRPr="002E1833">
        <w:rPr>
          <w:rFonts w:ascii="Times New Roman" w:eastAsia="Times New Roman" w:hAnsi="Times New Roman" w:cs="Times New Roman"/>
          <w:sz w:val="18"/>
          <w:szCs w:val="18"/>
        </w:rPr>
        <w:t xml:space="preserve">. </w:t>
      </w:r>
      <w:r w:rsidRPr="002E1833">
        <w:rPr>
          <w:rFonts w:ascii="Times New Roman" w:eastAsia="Calibri" w:hAnsi="Times New Roman" w:cs="Times New Roman"/>
          <w:sz w:val="18"/>
          <w:szCs w:val="18"/>
        </w:rPr>
        <w:t>3D porous matrix</w:t>
      </w:r>
      <w:r w:rsidR="002E1833">
        <w:rPr>
          <w:rFonts w:ascii="Times New Roman" w:eastAsia="Calibri" w:hAnsi="Times New Roman" w:cs="Times New Roman"/>
          <w:sz w:val="18"/>
          <w:szCs w:val="18"/>
        </w:rPr>
        <w:t>.</w:t>
      </w:r>
    </w:p>
    <w:p w14:paraId="750484C7" w14:textId="77777777" w:rsidR="00F15214" w:rsidRPr="00FD6C61" w:rsidRDefault="00F15214"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This sample clearly shows pores. This type of structure may indicate compliance with the technological process of creating this sample.</w:t>
      </w:r>
    </w:p>
    <w:p w14:paraId="4966C91E" w14:textId="77777777" w:rsidR="00F15214" w:rsidRPr="00FD6C61" w:rsidRDefault="00F15214"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Figure 8 shows a 3D </w:t>
      </w:r>
      <w:r w:rsidRPr="00FD6C61">
        <w:rPr>
          <w:rFonts w:ascii="Times New Roman" w:eastAsia="Times New Roman" w:hAnsi="Times New Roman" w:cs="Times New Roman"/>
          <w:sz w:val="20"/>
          <w:szCs w:val="20"/>
          <w:lang w:val="en-US"/>
        </w:rPr>
        <w:t xml:space="preserve">scan </w:t>
      </w:r>
      <w:r w:rsidRPr="00FD6C61">
        <w:rPr>
          <w:rFonts w:ascii="Times New Roman" w:eastAsia="Times New Roman" w:hAnsi="Times New Roman" w:cs="Times New Roman"/>
          <w:sz w:val="20"/>
          <w:szCs w:val="20"/>
        </w:rPr>
        <w:t xml:space="preserve">and surface profile of the 3D </w:t>
      </w:r>
      <w:r w:rsidRPr="00FD6C61">
        <w:rPr>
          <w:rFonts w:ascii="Times New Roman" w:eastAsia="Times New Roman" w:hAnsi="Times New Roman" w:cs="Times New Roman"/>
          <w:sz w:val="20"/>
          <w:szCs w:val="20"/>
          <w:lang w:val="en-US"/>
        </w:rPr>
        <w:t xml:space="preserve">porous </w:t>
      </w:r>
      <w:r w:rsidRPr="00FD6C61">
        <w:rPr>
          <w:rFonts w:ascii="Times New Roman" w:eastAsia="Times New Roman" w:hAnsi="Times New Roman" w:cs="Times New Roman"/>
          <w:sz w:val="20"/>
          <w:szCs w:val="20"/>
        </w:rPr>
        <w:t>matrix, which clearly shows a pore in the structure in the form of a narrowi</w:t>
      </w:r>
      <w:r w:rsidR="002E1833">
        <w:rPr>
          <w:rFonts w:ascii="Times New Roman" w:eastAsia="Times New Roman" w:hAnsi="Times New Roman" w:cs="Times New Roman"/>
          <w:sz w:val="20"/>
          <w:szCs w:val="20"/>
        </w:rPr>
        <w:t>ng funnel with a size of 191 nm</w:t>
      </w:r>
      <w:r w:rsidRPr="00FD6C61">
        <w:rPr>
          <w:rFonts w:ascii="Times New Roman" w:eastAsia="Times New Roman" w:hAnsi="Times New Roman" w:cs="Times New Roman"/>
          <w:sz w:val="20"/>
          <w:szCs w:val="20"/>
        </w:rPr>
        <w:t>.</w:t>
      </w:r>
    </w:p>
    <w:p w14:paraId="073E6370" w14:textId="77777777" w:rsidR="00F15214" w:rsidRPr="00FD6C61" w:rsidRDefault="00F15214"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Calibri" w:hAnsi="Times New Roman" w:cs="Times New Roman"/>
          <w:noProof/>
          <w:sz w:val="20"/>
          <w:szCs w:val="20"/>
          <w:lang w:eastAsia="ru-RU"/>
        </w:rPr>
      </w:pPr>
    </w:p>
    <w:p w14:paraId="7F796380" w14:textId="77777777" w:rsidR="00F15214" w:rsidRPr="00FD6C61" w:rsidRDefault="00F15214"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5DB1F2DE" wp14:editId="220602B8">
            <wp:extent cx="4303699" cy="2758093"/>
            <wp:effectExtent l="0" t="0" r="1905" b="4445"/>
            <wp:docPr id="1044" name="Рисунок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Рисунок 11"/>
                    <pic:cNvPicPr/>
                  </pic:nvPicPr>
                  <pic:blipFill rotWithShape="1">
                    <a:blip r:embed="rId14" cstate="print"/>
                    <a:srcRect t="5695"/>
                    <a:stretch/>
                  </pic:blipFill>
                  <pic:spPr bwMode="auto">
                    <a:xfrm>
                      <a:off x="0" y="0"/>
                      <a:ext cx="4315473" cy="2765639"/>
                    </a:xfrm>
                    <a:prstGeom prst="rect">
                      <a:avLst/>
                    </a:prstGeom>
                    <a:ln>
                      <a:noFill/>
                    </a:ln>
                    <a:extLst>
                      <a:ext uri="{53640926-AAD7-44D8-BBD7-CCE9431645EC}">
                        <a14:shadowObscured xmlns:a14="http://schemas.microsoft.com/office/drawing/2010/main"/>
                      </a:ext>
                    </a:extLst>
                  </pic:spPr>
                </pic:pic>
              </a:graphicData>
            </a:graphic>
          </wp:inline>
        </w:drawing>
      </w:r>
    </w:p>
    <w:p w14:paraId="6EEB1EF5" w14:textId="77777777" w:rsidR="00F15214" w:rsidRPr="002E1833" w:rsidRDefault="00F15214" w:rsidP="002C6863">
      <w:pPr>
        <w:shd w:val="clear" w:color="auto" w:fill="FFFFFF" w:themeFill="background1"/>
        <w:spacing w:before="240" w:line="240" w:lineRule="auto"/>
        <w:ind w:firstLine="284"/>
        <w:jc w:val="center"/>
        <w:rPr>
          <w:rFonts w:ascii="Times New Roman" w:eastAsia="Times New Roman" w:hAnsi="Times New Roman" w:cs="Times New Roman"/>
          <w:sz w:val="18"/>
          <w:szCs w:val="18"/>
        </w:rPr>
      </w:pPr>
      <w:r w:rsidRPr="002E1833">
        <w:rPr>
          <w:rFonts w:ascii="Times New Roman" w:eastAsia="Times New Roman" w:hAnsi="Times New Roman" w:cs="Times New Roman"/>
          <w:b/>
          <w:caps/>
          <w:sz w:val="18"/>
          <w:szCs w:val="18"/>
        </w:rPr>
        <w:t>Figure 8.</w:t>
      </w:r>
      <w:r w:rsidRPr="002E1833">
        <w:rPr>
          <w:rFonts w:ascii="Times New Roman" w:eastAsia="Times New Roman" w:hAnsi="Times New Roman" w:cs="Times New Roman"/>
          <w:sz w:val="18"/>
          <w:szCs w:val="18"/>
        </w:rPr>
        <w:t xml:space="preserve"> 3D scan and surface profile of the 3D porous matrix</w:t>
      </w:r>
      <w:r w:rsidR="002E1833">
        <w:rPr>
          <w:rFonts w:ascii="Times New Roman" w:eastAsia="Times New Roman" w:hAnsi="Times New Roman" w:cs="Times New Roman"/>
          <w:sz w:val="18"/>
          <w:szCs w:val="18"/>
        </w:rPr>
        <w:t>.</w:t>
      </w:r>
    </w:p>
    <w:p w14:paraId="4D0F87C7" w14:textId="09BDA0CA" w:rsidR="00F15214" w:rsidRDefault="00F15214"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For this sample, a scan area without a pore was selected to determine the statistical parameters so that the histogram distributions would give us information about the average surface roughness without taking the pore into account (Figure 9).</w:t>
      </w:r>
    </w:p>
    <w:p w14:paraId="4ACE1FE7" w14:textId="77777777" w:rsidR="001D6CF5" w:rsidRPr="00FD6C61" w:rsidRDefault="001D6CF5"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p>
    <w:p w14:paraId="58008589" w14:textId="77777777" w:rsidR="00F15214" w:rsidRPr="00FD6C61" w:rsidRDefault="00AD6DF6" w:rsidP="001D6CF5">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0"/>
          <w:szCs w:val="20"/>
          <w:lang w:eastAsia="ru-RU"/>
        </w:rPr>
      </w:pPr>
      <w:r w:rsidRPr="00FD6C61">
        <w:rPr>
          <w:rFonts w:ascii="Times New Roman" w:eastAsia="Calibri" w:hAnsi="Times New Roman" w:cs="Times New Roman"/>
          <w:noProof/>
          <w:sz w:val="20"/>
          <w:szCs w:val="20"/>
          <w:lang w:val="ru-RU" w:eastAsia="ru-RU"/>
        </w:rPr>
        <mc:AlternateContent>
          <mc:Choice Requires="wpg">
            <w:drawing>
              <wp:inline distT="0" distB="0" distL="0" distR="0" wp14:anchorId="52D20847" wp14:editId="46DCD9AA">
                <wp:extent cx="5364747" cy="2522791"/>
                <wp:effectExtent l="0" t="0" r="7620" b="0"/>
                <wp:docPr id="1045" name="Группа 5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64747" cy="2522791"/>
                          <a:chOff x="1448" y="1931"/>
                          <a:chExt cx="9434" cy="3131"/>
                        </a:xfrm>
                      </wpg:grpSpPr>
                      <pic:pic xmlns:pic="http://schemas.openxmlformats.org/drawingml/2006/picture">
                        <pic:nvPicPr>
                          <pic:cNvPr id="12" name="Image"/>
                          <pic:cNvPicPr/>
                        </pic:nvPicPr>
                        <pic:blipFill>
                          <a:blip r:embed="rId15" cstate="print"/>
                          <a:srcRect/>
                          <a:stretch/>
                        </pic:blipFill>
                        <pic:spPr>
                          <a:xfrm>
                            <a:off x="1448" y="1931"/>
                            <a:ext cx="4648" cy="3131"/>
                          </a:xfrm>
                          <a:prstGeom prst="rect">
                            <a:avLst/>
                          </a:prstGeom>
                        </pic:spPr>
                      </pic:pic>
                      <pic:pic xmlns:pic="http://schemas.openxmlformats.org/drawingml/2006/picture">
                        <pic:nvPicPr>
                          <pic:cNvPr id="13" name="Image"/>
                          <pic:cNvPicPr/>
                        </pic:nvPicPr>
                        <pic:blipFill>
                          <a:blip r:embed="rId16" cstate="print"/>
                          <a:srcRect/>
                          <a:stretch/>
                        </pic:blipFill>
                        <pic:spPr>
                          <a:xfrm>
                            <a:off x="6126" y="1932"/>
                            <a:ext cx="4756" cy="3097"/>
                          </a:xfrm>
                          <a:prstGeom prst="rect">
                            <a:avLst/>
                          </a:prstGeom>
                        </pic:spPr>
                      </pic:pic>
                    </wpg:wgp>
                  </a:graphicData>
                </a:graphic>
              </wp:inline>
            </w:drawing>
          </mc:Choice>
          <mc:Fallback>
            <w:pict>
              <v:group w14:anchorId="39318544" id="Группа 599" o:spid="_x0000_s1026" style="width:422.4pt;height:198.65pt;mso-position-horizontal-relative:char;mso-position-vertical-relative:line" coordorigin="1448,1931" coordsize="9434,31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o:spid="_x0000_s1027" type="#_x0000_t75" style="position:absolute;left:1448;top:1931;width:4648;height:3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">
                  <v:imagedata r:id="rId17" o:title=""/>
                </v:shape>
                <v:shape id="Image" o:spid="_x0000_s1028" type="#_x0000_t75" style="position:absolute;left:6126;top:1932;width:4756;height:3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">
                  <v:imagedata r:id="rId18" o:title=""/>
                </v:shape>
                <w10:anchorlock/>
              </v:group>
            </w:pict>
          </mc:Fallback>
        </mc:AlternateContent>
      </w:r>
    </w:p>
    <w:p w14:paraId="270FAEB7" w14:textId="60AAB56F" w:rsidR="002E1833" w:rsidRPr="002E1833" w:rsidRDefault="002E1833" w:rsidP="002C6863">
      <w:pPr>
        <w:shd w:val="clear" w:color="auto" w:fill="FFFFFF" w:themeFill="background1"/>
        <w:spacing w:before="240" w:line="240" w:lineRule="auto"/>
        <w:ind w:firstLine="284"/>
        <w:jc w:val="center"/>
        <w:rPr>
          <w:rFonts w:ascii="Times New Roman" w:eastAsia="Times New Roman" w:hAnsi="Times New Roman" w:cs="Times New Roman"/>
          <w:sz w:val="18"/>
          <w:szCs w:val="18"/>
        </w:rPr>
      </w:pPr>
      <w:r w:rsidRPr="002E1833">
        <w:rPr>
          <w:rFonts w:ascii="Times New Roman" w:eastAsia="Times New Roman" w:hAnsi="Times New Roman" w:cs="Times New Roman"/>
          <w:b/>
          <w:caps/>
          <w:sz w:val="18"/>
          <w:szCs w:val="18"/>
        </w:rPr>
        <w:t xml:space="preserve">Figure </w:t>
      </w:r>
      <w:r>
        <w:rPr>
          <w:rFonts w:ascii="Times New Roman" w:eastAsia="Times New Roman" w:hAnsi="Times New Roman" w:cs="Times New Roman"/>
          <w:b/>
          <w:caps/>
          <w:sz w:val="18"/>
          <w:szCs w:val="18"/>
        </w:rPr>
        <w:t>9</w:t>
      </w:r>
      <w:r w:rsidRPr="002E1833">
        <w:rPr>
          <w:rFonts w:ascii="Times New Roman" w:eastAsia="Times New Roman" w:hAnsi="Times New Roman" w:cs="Times New Roman"/>
          <w:b/>
          <w:caps/>
          <w:sz w:val="18"/>
          <w:szCs w:val="18"/>
        </w:rPr>
        <w:t>.</w:t>
      </w:r>
      <w:r w:rsidRPr="002E1833">
        <w:rPr>
          <w:rFonts w:ascii="Times New Roman" w:eastAsia="Times New Roman" w:hAnsi="Times New Roman" w:cs="Times New Roman"/>
          <w:sz w:val="18"/>
          <w:szCs w:val="18"/>
        </w:rPr>
        <w:t xml:space="preserve"> Distribution of surface roughness values in two areas near a pore</w:t>
      </w:r>
      <w:r>
        <w:rPr>
          <w:rFonts w:ascii="Times New Roman" w:eastAsia="Times New Roman" w:hAnsi="Times New Roman" w:cs="Times New Roman"/>
          <w:sz w:val="18"/>
          <w:szCs w:val="18"/>
        </w:rPr>
        <w:t>.</w:t>
      </w:r>
    </w:p>
    <w:p w14:paraId="1FAE6312" w14:textId="77777777" w:rsidR="00F15214" w:rsidRPr="00FD6C61" w:rsidRDefault="00F15214"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Based on the comparative data of the histograms, it can be concluded that the average roughness value in the non-porous region is different and is about 7 nm </w:t>
      </w:r>
      <w:r w:rsidR="002E1833">
        <w:rPr>
          <w:rFonts w:ascii="Times New Roman" w:eastAsia="Times New Roman" w:hAnsi="Times New Roman" w:cs="Times New Roman"/>
          <w:sz w:val="20"/>
          <w:szCs w:val="20"/>
        </w:rPr>
        <w:t>and 9 nm</w:t>
      </w:r>
      <w:r w:rsidRPr="00FD6C61">
        <w:rPr>
          <w:rFonts w:ascii="Times New Roman" w:eastAsia="Times New Roman" w:hAnsi="Times New Roman" w:cs="Times New Roman"/>
          <w:sz w:val="20"/>
          <w:szCs w:val="20"/>
        </w:rPr>
        <w:t>.</w:t>
      </w:r>
    </w:p>
    <w:p w14:paraId="001B730C" w14:textId="77777777" w:rsidR="00F15214" w:rsidRPr="00FD6C61" w:rsidRDefault="00F15214"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Sample 4 was a film matrix. The sample clearly shows the difference in the roughness of the areas: smoother areas and areas with more intensely expressed irregularities are distinguished.</w:t>
      </w:r>
    </w:p>
    <w:p w14:paraId="38194E1B" w14:textId="77777777" w:rsidR="00F70D46" w:rsidRPr="00FD6C61" w:rsidRDefault="00F15214"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By comparing the surface profiles in different areas (Figure</w:t>
      </w:r>
      <w:r w:rsidR="007C3859">
        <w:rPr>
          <w:rFonts w:ascii="Times New Roman" w:eastAsia="Times New Roman" w:hAnsi="Times New Roman" w:cs="Times New Roman"/>
          <w:sz w:val="20"/>
          <w:szCs w:val="20"/>
        </w:rPr>
        <w:t>s</w:t>
      </w:r>
      <w:r w:rsidRPr="00FD6C61">
        <w:rPr>
          <w:rFonts w:ascii="Times New Roman" w:eastAsia="Times New Roman" w:hAnsi="Times New Roman" w:cs="Times New Roman"/>
          <w:sz w:val="20"/>
          <w:szCs w:val="20"/>
        </w:rPr>
        <w:t xml:space="preserve"> 10</w:t>
      </w:r>
      <w:r w:rsidR="007C3859">
        <w:rPr>
          <w:rFonts w:ascii="Times New Roman" w:eastAsia="Times New Roman" w:hAnsi="Times New Roman" w:cs="Times New Roman"/>
          <w:sz w:val="20"/>
          <w:szCs w:val="20"/>
        </w:rPr>
        <w:t>,11</w:t>
      </w:r>
      <w:r w:rsidRPr="00FD6C61">
        <w:rPr>
          <w:rFonts w:ascii="Times New Roman" w:eastAsia="Times New Roman" w:hAnsi="Times New Roman" w:cs="Times New Roman"/>
          <w:sz w:val="20"/>
          <w:szCs w:val="20"/>
        </w:rPr>
        <w:t>) and also evaluating the obtained height distribution histograms</w:t>
      </w:r>
      <w:r w:rsidR="007C3859">
        <w:rPr>
          <w:rFonts w:ascii="Times New Roman" w:eastAsia="Times New Roman" w:hAnsi="Times New Roman" w:cs="Times New Roman"/>
          <w:sz w:val="20"/>
          <w:szCs w:val="20"/>
        </w:rPr>
        <w:t xml:space="preserve"> in each sector (12 nm and 7 nm</w:t>
      </w:r>
      <w:r w:rsidRPr="00FD6C61">
        <w:rPr>
          <w:rFonts w:ascii="Times New Roman" w:eastAsia="Times New Roman" w:hAnsi="Times New Roman" w:cs="Times New Roman"/>
          <w:sz w:val="20"/>
          <w:szCs w:val="20"/>
        </w:rPr>
        <w:t>), it can also be confirmed that the morphology of the areas is different.</w:t>
      </w:r>
    </w:p>
    <w:p w14:paraId="3DD624DF" w14:textId="77777777" w:rsidR="00F70D46" w:rsidRPr="00FD6C61" w:rsidRDefault="00F70D46"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Times New Roman" w:hAnsi="Times New Roman" w:cs="Times New Roman"/>
          <w:sz w:val="20"/>
          <w:szCs w:val="20"/>
          <w:lang w:eastAsia="ru-RU"/>
        </w:rPr>
      </w:pPr>
    </w:p>
    <w:p w14:paraId="5B5156AD" w14:textId="77777777" w:rsidR="00F15214" w:rsidRPr="00FD6C61" w:rsidRDefault="00F70D46"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0014121F" wp14:editId="1D07D148">
            <wp:extent cx="3349723" cy="1878037"/>
            <wp:effectExtent l="0" t="0" r="3175" b="8255"/>
            <wp:docPr id="1048" name="Рисунок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Рисунок 9"/>
                    <pic:cNvPicPr/>
                  </pic:nvPicPr>
                  <pic:blipFill>
                    <a:blip r:embed="rId19" cstate="print"/>
                    <a:srcRect/>
                    <a:stretch/>
                  </pic:blipFill>
                  <pic:spPr>
                    <a:xfrm>
                      <a:off x="0" y="0"/>
                      <a:ext cx="3357043" cy="1882141"/>
                    </a:xfrm>
                    <a:prstGeom prst="rect">
                      <a:avLst/>
                    </a:prstGeom>
                    <a:ln>
                      <a:noFill/>
                    </a:ln>
                  </pic:spPr>
                </pic:pic>
              </a:graphicData>
            </a:graphic>
          </wp:inline>
        </w:drawing>
      </w:r>
    </w:p>
    <w:p w14:paraId="5A77189E" w14:textId="77777777" w:rsidR="00F70D46" w:rsidRPr="007C3859" w:rsidRDefault="00F70D46" w:rsidP="002C6863">
      <w:pPr>
        <w:shd w:val="clear" w:color="auto" w:fill="FFFFFF" w:themeFill="background1"/>
        <w:spacing w:before="120" w:after="120" w:line="240" w:lineRule="auto"/>
        <w:ind w:firstLine="284"/>
        <w:jc w:val="center"/>
        <w:rPr>
          <w:rFonts w:ascii="Times New Roman" w:eastAsia="Times New Roman" w:hAnsi="Times New Roman" w:cs="Times New Roman"/>
          <w:sz w:val="18"/>
          <w:szCs w:val="18"/>
        </w:rPr>
      </w:pPr>
      <w:r w:rsidRPr="007C3859">
        <w:rPr>
          <w:rFonts w:ascii="Times New Roman" w:eastAsia="Times New Roman" w:hAnsi="Times New Roman" w:cs="Times New Roman"/>
          <w:b/>
          <w:caps/>
          <w:sz w:val="18"/>
          <w:szCs w:val="18"/>
        </w:rPr>
        <w:t>Figure 10</w:t>
      </w:r>
      <w:r w:rsidRPr="007C3859">
        <w:rPr>
          <w:rFonts w:ascii="Times New Roman" w:eastAsia="Times New Roman" w:hAnsi="Times New Roman" w:cs="Times New Roman"/>
          <w:sz w:val="18"/>
          <w:szCs w:val="18"/>
        </w:rPr>
        <w:t>. Surface profile of area 1</w:t>
      </w:r>
      <w:r w:rsidR="007C3859">
        <w:rPr>
          <w:rFonts w:ascii="Times New Roman" w:eastAsia="Times New Roman" w:hAnsi="Times New Roman" w:cs="Times New Roman"/>
          <w:sz w:val="18"/>
          <w:szCs w:val="18"/>
        </w:rPr>
        <w:t>.</w:t>
      </w:r>
    </w:p>
    <w:p w14:paraId="25F84336" w14:textId="77777777" w:rsidR="00F70D46" w:rsidRPr="00FD6C61" w:rsidRDefault="00F70D46" w:rsidP="002C6863">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sz w:val="20"/>
          <w:szCs w:val="20"/>
          <w:lang w:eastAsia="ru-RU"/>
        </w:rPr>
      </w:pPr>
      <w:r w:rsidRPr="00FD6C61">
        <w:rPr>
          <w:rFonts w:ascii="Times New Roman" w:eastAsia="Calibri" w:hAnsi="Times New Roman" w:cs="Times New Roman"/>
          <w:noProof/>
          <w:sz w:val="20"/>
          <w:szCs w:val="20"/>
          <w:lang w:val="ru-RU" w:eastAsia="ru-RU"/>
        </w:rPr>
        <w:drawing>
          <wp:inline distT="0" distB="0" distL="0" distR="0" wp14:anchorId="4FF47C77" wp14:editId="7157C961">
            <wp:extent cx="4391025" cy="2933553"/>
            <wp:effectExtent l="0" t="0" r="0" b="635"/>
            <wp:docPr id="1049" name="Рисунок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Рисунок 8"/>
                    <pic:cNvPicPr/>
                  </pic:nvPicPr>
                  <pic:blipFill>
                    <a:blip r:embed="rId20" cstate="print"/>
                    <a:srcRect/>
                    <a:stretch/>
                  </pic:blipFill>
                  <pic:spPr>
                    <a:xfrm>
                      <a:off x="0" y="0"/>
                      <a:ext cx="4391025" cy="2933553"/>
                    </a:xfrm>
                    <a:prstGeom prst="rect">
                      <a:avLst/>
                    </a:prstGeom>
                    <a:ln>
                      <a:noFill/>
                    </a:ln>
                  </pic:spPr>
                </pic:pic>
              </a:graphicData>
            </a:graphic>
          </wp:inline>
        </w:drawing>
      </w:r>
    </w:p>
    <w:p w14:paraId="403731FA" w14:textId="77777777" w:rsidR="00F70D46" w:rsidRPr="007C3859" w:rsidRDefault="00F70D46" w:rsidP="002C6863">
      <w:pPr>
        <w:shd w:val="clear" w:color="auto" w:fill="FFFFFF" w:themeFill="background1"/>
        <w:spacing w:before="120" w:after="120" w:line="240" w:lineRule="auto"/>
        <w:ind w:firstLine="284"/>
        <w:jc w:val="center"/>
        <w:rPr>
          <w:rFonts w:ascii="Times New Roman" w:eastAsia="Times New Roman" w:hAnsi="Times New Roman" w:cs="Times New Roman"/>
          <w:sz w:val="18"/>
          <w:szCs w:val="18"/>
        </w:rPr>
      </w:pPr>
      <w:r w:rsidRPr="007C3859">
        <w:rPr>
          <w:rFonts w:ascii="Times New Roman" w:eastAsia="Times New Roman" w:hAnsi="Times New Roman" w:cs="Times New Roman"/>
          <w:b/>
          <w:caps/>
          <w:sz w:val="18"/>
          <w:szCs w:val="18"/>
        </w:rPr>
        <w:t>Figure 1</w:t>
      </w:r>
      <w:r w:rsidR="007C3859" w:rsidRPr="007C3859">
        <w:rPr>
          <w:rFonts w:ascii="Times New Roman" w:eastAsia="Times New Roman" w:hAnsi="Times New Roman" w:cs="Times New Roman"/>
          <w:b/>
          <w:caps/>
          <w:sz w:val="18"/>
          <w:szCs w:val="18"/>
        </w:rPr>
        <w:t>1</w:t>
      </w:r>
      <w:r w:rsidRPr="007C3859">
        <w:rPr>
          <w:rFonts w:ascii="Times New Roman" w:eastAsia="Times New Roman" w:hAnsi="Times New Roman" w:cs="Times New Roman"/>
          <w:b/>
          <w:caps/>
          <w:sz w:val="18"/>
          <w:szCs w:val="18"/>
        </w:rPr>
        <w:t>.</w:t>
      </w:r>
      <w:r w:rsidRPr="007C3859">
        <w:rPr>
          <w:rFonts w:ascii="Times New Roman" w:eastAsia="Times New Roman" w:hAnsi="Times New Roman" w:cs="Times New Roman"/>
          <w:sz w:val="18"/>
          <w:szCs w:val="18"/>
        </w:rPr>
        <w:t xml:space="preserve"> Surface profile of area 2</w:t>
      </w:r>
      <w:r w:rsidR="007C3859">
        <w:rPr>
          <w:rFonts w:ascii="Times New Roman" w:eastAsia="Times New Roman" w:hAnsi="Times New Roman" w:cs="Times New Roman"/>
          <w:sz w:val="18"/>
          <w:szCs w:val="18"/>
        </w:rPr>
        <w:t>.</w:t>
      </w:r>
    </w:p>
    <w:p w14:paraId="208528FA" w14:textId="77777777" w:rsidR="00F70D46" w:rsidRPr="00FD6C61" w:rsidRDefault="00F70D46" w:rsidP="002C6863">
      <w:pPr>
        <w:widowControl w:val="0"/>
        <w:shd w:val="clear" w:color="auto" w:fill="FFFFFF" w:themeFill="background1"/>
        <w:spacing w:after="0" w:line="240" w:lineRule="auto"/>
        <w:ind w:left="101"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The obtained results prove that the use of AFM in the study of surface topography of synthetic materials is a promising method for obtaining in-depth information.</w:t>
      </w:r>
    </w:p>
    <w:p w14:paraId="2F81BA8A" w14:textId="77777777" w:rsidR="00F70D46" w:rsidRPr="00FD6C61" w:rsidRDefault="00F70D46" w:rsidP="002C6863">
      <w:pPr>
        <w:pStyle w:val="a3"/>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Thus, based on the conducted studies, it was established that an important indicator that characterizes biological compatibility and affects the adhesion and viability of cells is the hydrophilic /hydrophobic balance of the surface of materials.</w:t>
      </w:r>
    </w:p>
    <w:p w14:paraId="1EDE110F" w14:textId="77777777" w:rsidR="00F70D46" w:rsidRPr="00FD6C61" w:rsidRDefault="00F70D46"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When studying the physical and mechanical properties, samples with a high tensile strength were identified, which is an extremely important indicator of products in orthopedics.</w:t>
      </w:r>
    </w:p>
    <w:p w14:paraId="48412685" w14:textId="77777777" w:rsidR="00F70D46" w:rsidRPr="00FD6C61" w:rsidRDefault="00F70D46"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 xml:space="preserve">The analyzed morphology of the studied objects shows a high degree of surface preparation, most samples belong to a high class of surface purity. A comparative analysis of the morphology of the studied samples was also performed. </w:t>
      </w:r>
    </w:p>
    <w:p w14:paraId="066F8D65" w14:textId="77777777" w:rsidR="00F70D46" w:rsidRPr="00FD6C61" w:rsidRDefault="00F70D46" w:rsidP="002C6863">
      <w:pPr>
        <w:keepNext/>
        <w:keepLines/>
        <w:shd w:val="clear" w:color="auto" w:fill="FFFFFF" w:themeFill="background1"/>
        <w:spacing w:before="240" w:line="240" w:lineRule="auto"/>
        <w:jc w:val="center"/>
        <w:outlineLvl w:val="0"/>
        <w:rPr>
          <w:rFonts w:ascii="Times New Roman" w:eastAsia="SimSun" w:hAnsi="Times New Roman" w:cs="Times New Roman"/>
          <w:b/>
          <w:bCs/>
          <w:caps/>
          <w:sz w:val="20"/>
          <w:szCs w:val="20"/>
        </w:rPr>
      </w:pPr>
      <w:bookmarkStart w:id="7" w:name="_Toc10213753"/>
      <w:r w:rsidRPr="007C3859">
        <w:rPr>
          <w:rFonts w:ascii="Times New Roman" w:eastAsia="SimSun" w:hAnsi="Times New Roman" w:cs="Times New Roman"/>
          <w:b/>
          <w:bCs/>
          <w:caps/>
          <w:sz w:val="24"/>
          <w:szCs w:val="24"/>
        </w:rPr>
        <w:t>Conclusion</w:t>
      </w:r>
      <w:bookmarkEnd w:id="7"/>
    </w:p>
    <w:p w14:paraId="008FFD57" w14:textId="77777777" w:rsidR="00F70D46" w:rsidRPr="00FD6C61" w:rsidRDefault="00F70D46" w:rsidP="002C6863">
      <w:pPr>
        <w:shd w:val="clear" w:color="auto" w:fill="FFFFFF" w:themeFill="background1"/>
        <w:spacing w:after="0" w:line="240" w:lineRule="auto"/>
        <w:ind w:firstLine="284"/>
        <w:jc w:val="both"/>
        <w:rPr>
          <w:rFonts w:ascii="Times New Roman" w:eastAsia="Calibri" w:hAnsi="Times New Roman" w:cs="Times New Roman"/>
          <w:sz w:val="20"/>
          <w:szCs w:val="20"/>
        </w:rPr>
      </w:pPr>
      <w:r w:rsidRPr="00FD6C61">
        <w:rPr>
          <w:rFonts w:ascii="Times New Roman" w:eastAsia="Calibri" w:hAnsi="Times New Roman" w:cs="Times New Roman"/>
          <w:sz w:val="20"/>
          <w:szCs w:val="20"/>
        </w:rPr>
        <w:t>In the process of carrying out this work, the features of synthetic materials for surgery were considered. Then, approaches to atomic force microscopy methods were studied.</w:t>
      </w:r>
    </w:p>
    <w:p w14:paraId="2EF69513" w14:textId="77777777" w:rsidR="00F70D46" w:rsidRPr="00FD6C61" w:rsidRDefault="00F70D46" w:rsidP="002C6863">
      <w:pPr>
        <w:shd w:val="clear" w:color="auto" w:fill="FFFFFF" w:themeFill="background1"/>
        <w:spacing w:after="0" w:line="240" w:lineRule="auto"/>
        <w:ind w:firstLine="284"/>
        <w:jc w:val="both"/>
        <w:rPr>
          <w:rFonts w:ascii="Times New Roman" w:eastAsia="Calibri" w:hAnsi="Times New Roman" w:cs="Times New Roman"/>
          <w:sz w:val="20"/>
          <w:szCs w:val="20"/>
        </w:rPr>
      </w:pPr>
      <w:r w:rsidRPr="00FD6C61">
        <w:rPr>
          <w:rFonts w:ascii="Times New Roman" w:eastAsia="Calibri" w:hAnsi="Times New Roman" w:cs="Times New Roman"/>
          <w:sz w:val="20"/>
          <w:szCs w:val="20"/>
        </w:rPr>
        <w:t>Methods for studying the surface properties of the material, as well as its physical and mechanical properties, were studied.</w:t>
      </w:r>
    </w:p>
    <w:p w14:paraId="44C1C2A9" w14:textId="77777777" w:rsidR="00F70D46" w:rsidRPr="00FD6C61" w:rsidRDefault="00F70D46"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When choosing a diagnostic method for the structures under study, it was important to consider the precision and reliability of the results obtained. In this work, the atomic force microscopy method was used as a method for studying surgical materials.</w:t>
      </w:r>
    </w:p>
    <w:p w14:paraId="58559AAF" w14:textId="77777777" w:rsidR="00F70D46" w:rsidRPr="00FD6C61" w:rsidRDefault="00F70D46"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When analyzing the morphology of the studied structures, special attention was paid to the degree of roughness of the studied surface. A comparison of the morphology of various P3GB matrices was also carried out.</w:t>
      </w:r>
    </w:p>
    <w:p w14:paraId="671C0017" w14:textId="77777777" w:rsidR="00F70D46" w:rsidRPr="00FD6C61" w:rsidRDefault="00F70D46" w:rsidP="002C6863">
      <w:pPr>
        <w:shd w:val="clear" w:color="auto" w:fill="FFFFFF" w:themeFill="background1"/>
        <w:spacing w:after="0" w:line="240" w:lineRule="auto"/>
        <w:ind w:firstLine="284"/>
        <w:jc w:val="both"/>
        <w:rPr>
          <w:rFonts w:ascii="Times New Roman" w:eastAsia="Times New Roman" w:hAnsi="Times New Roman" w:cs="Times New Roman"/>
          <w:sz w:val="20"/>
          <w:szCs w:val="20"/>
        </w:rPr>
      </w:pPr>
      <w:r w:rsidRPr="00FD6C61">
        <w:rPr>
          <w:rFonts w:ascii="Times New Roman" w:eastAsia="Times New Roman" w:hAnsi="Times New Roman" w:cs="Times New Roman"/>
          <w:sz w:val="20"/>
          <w:szCs w:val="20"/>
        </w:rPr>
        <w:t>The conducted study allows us to qualitatively and quantitatively characterize the properties of a promising material for surgery.</w:t>
      </w:r>
    </w:p>
    <w:p w14:paraId="383C6E5D" w14:textId="77777777" w:rsidR="007C3859" w:rsidRPr="002916CE" w:rsidRDefault="007C3859" w:rsidP="002C6863">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REFERENCES</w:t>
      </w:r>
    </w:p>
    <w:p w14:paraId="59EDCF77" w14:textId="707B543C" w:rsidR="00822E87" w:rsidRPr="00254F6F" w:rsidRDefault="00C54D19"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proofErr w:type="spellStart"/>
      <w:r w:rsidRPr="00254F6F">
        <w:rPr>
          <w:rFonts w:ascii="Times New Roman" w:eastAsia="Times New Roman" w:hAnsi="Times New Roman" w:cs="Times New Roman"/>
          <w:color w:val="000000" w:themeColor="text1"/>
          <w:sz w:val="20"/>
          <w:szCs w:val="20"/>
          <w:lang w:val="en-US"/>
        </w:rPr>
        <w:t>Tamasaku</w:t>
      </w:r>
      <w:proofErr w:type="spellEnd"/>
      <w:r w:rsidRPr="00254F6F">
        <w:rPr>
          <w:rFonts w:ascii="Times New Roman" w:eastAsia="Times New Roman" w:hAnsi="Times New Roman" w:cs="Times New Roman"/>
          <w:color w:val="000000" w:themeColor="text1"/>
          <w:sz w:val="20"/>
          <w:szCs w:val="20"/>
          <w:lang w:val="en-US"/>
        </w:rPr>
        <w:t xml:space="preserve">, K., Ueda, T., Miwa, D., &amp; Ishikawa, T. (2005). Goniometric and topographic characterization of synthetic </w:t>
      </w:r>
      <w:proofErr w:type="spellStart"/>
      <w:r w:rsidRPr="00254F6F">
        <w:rPr>
          <w:rFonts w:ascii="Times New Roman" w:eastAsia="Times New Roman" w:hAnsi="Times New Roman" w:cs="Times New Roman"/>
          <w:color w:val="000000" w:themeColor="text1"/>
          <w:sz w:val="20"/>
          <w:szCs w:val="20"/>
          <w:lang w:val="en-US"/>
        </w:rPr>
        <w:t>IIa</w:t>
      </w:r>
      <w:proofErr w:type="spellEnd"/>
      <w:r w:rsidRPr="00254F6F">
        <w:rPr>
          <w:rFonts w:ascii="Times New Roman" w:eastAsia="Times New Roman" w:hAnsi="Times New Roman" w:cs="Times New Roman"/>
          <w:color w:val="000000" w:themeColor="text1"/>
          <w:sz w:val="20"/>
          <w:szCs w:val="20"/>
          <w:lang w:val="en-US"/>
        </w:rPr>
        <w:t xml:space="preserve"> diamonds. Journal of Physics D Applied Physics, 38(10A), A61–A66. </w:t>
      </w:r>
      <w:hyperlink r:id="rId21" w:history="1">
        <w:r w:rsidRPr="00254F6F">
          <w:rPr>
            <w:rStyle w:val="ae"/>
            <w:rFonts w:ascii="Times New Roman" w:eastAsia="Times New Roman" w:hAnsi="Times New Roman" w:cs="Times New Roman"/>
            <w:color w:val="000000" w:themeColor="text1"/>
            <w:sz w:val="20"/>
            <w:szCs w:val="20"/>
            <w:u w:val="none"/>
            <w:lang w:val="en-US"/>
          </w:rPr>
          <w:t>https://doi.org/10.1088/0022-3727/38/10a/012</w:t>
        </w:r>
      </w:hyperlink>
      <w:r w:rsidRPr="00254F6F">
        <w:rPr>
          <w:rFonts w:ascii="Times New Roman" w:eastAsia="Times New Roman" w:hAnsi="Times New Roman" w:cs="Times New Roman"/>
          <w:color w:val="000000" w:themeColor="text1"/>
          <w:sz w:val="20"/>
          <w:szCs w:val="20"/>
          <w:lang w:val="en-US"/>
        </w:rPr>
        <w:t xml:space="preserve"> </w:t>
      </w:r>
    </w:p>
    <w:p w14:paraId="133CEB24" w14:textId="15905749" w:rsidR="00822E87" w:rsidRPr="00254F6F" w:rsidRDefault="00C54D19"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proofErr w:type="spellStart"/>
      <w:r w:rsidRPr="00254F6F">
        <w:rPr>
          <w:rFonts w:ascii="Times New Roman" w:eastAsia="Times New Roman" w:hAnsi="Times New Roman" w:cs="Times New Roman"/>
          <w:color w:val="000000" w:themeColor="text1"/>
          <w:sz w:val="20"/>
          <w:szCs w:val="20"/>
          <w:lang w:val="en-US"/>
        </w:rPr>
        <w:t>Sumiya</w:t>
      </w:r>
      <w:proofErr w:type="spellEnd"/>
      <w:r w:rsidRPr="00254F6F">
        <w:rPr>
          <w:rFonts w:ascii="Times New Roman" w:eastAsia="Times New Roman" w:hAnsi="Times New Roman" w:cs="Times New Roman"/>
          <w:color w:val="000000" w:themeColor="text1"/>
          <w:sz w:val="20"/>
          <w:szCs w:val="20"/>
          <w:lang w:val="en-US"/>
        </w:rPr>
        <w:t xml:space="preserve">, H., Toda, N., &amp; Satoh, S. (2002). Growth rate of high-quality large diamond crystals. Journal of Crystal Growth, 237–239, 1281–1285. </w:t>
      </w:r>
      <w:hyperlink r:id="rId22" w:history="1">
        <w:r w:rsidRPr="00254F6F">
          <w:rPr>
            <w:rStyle w:val="ae"/>
            <w:rFonts w:ascii="Times New Roman" w:eastAsia="Times New Roman" w:hAnsi="Times New Roman" w:cs="Times New Roman"/>
            <w:color w:val="000000" w:themeColor="text1"/>
            <w:sz w:val="20"/>
            <w:szCs w:val="20"/>
            <w:u w:val="none"/>
            <w:lang w:val="en-US"/>
          </w:rPr>
          <w:t>https://doi.org/10.1016/s0022-0248(01)02145-5</w:t>
        </w:r>
      </w:hyperlink>
      <w:r w:rsidRPr="00254F6F">
        <w:rPr>
          <w:rFonts w:ascii="Times New Roman" w:eastAsia="Times New Roman" w:hAnsi="Times New Roman" w:cs="Times New Roman"/>
          <w:color w:val="000000" w:themeColor="text1"/>
          <w:sz w:val="20"/>
          <w:szCs w:val="20"/>
          <w:lang w:val="en-US"/>
        </w:rPr>
        <w:t xml:space="preserve"> </w:t>
      </w:r>
    </w:p>
    <w:p w14:paraId="5D713E65" w14:textId="17662392" w:rsidR="00C54D19" w:rsidRPr="00254F6F" w:rsidRDefault="00C54D19"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proofErr w:type="spellStart"/>
      <w:r w:rsidRPr="00254F6F">
        <w:rPr>
          <w:rFonts w:ascii="Times New Roman" w:eastAsia="Times New Roman" w:hAnsi="Times New Roman" w:cs="Times New Roman"/>
          <w:color w:val="000000" w:themeColor="text1"/>
          <w:sz w:val="20"/>
          <w:szCs w:val="20"/>
          <w:lang w:eastAsia="ru-RU"/>
        </w:rPr>
        <w:t>Sumiya</w:t>
      </w:r>
      <w:proofErr w:type="spellEnd"/>
      <w:r w:rsidRPr="00254F6F">
        <w:rPr>
          <w:rFonts w:ascii="Times New Roman" w:eastAsia="Times New Roman" w:hAnsi="Times New Roman" w:cs="Times New Roman"/>
          <w:color w:val="000000" w:themeColor="text1"/>
          <w:sz w:val="20"/>
          <w:szCs w:val="20"/>
          <w:lang w:eastAsia="ru-RU"/>
        </w:rPr>
        <w:t xml:space="preserve">, H., &amp; </w:t>
      </w:r>
      <w:proofErr w:type="spellStart"/>
      <w:r w:rsidRPr="00254F6F">
        <w:rPr>
          <w:rFonts w:ascii="Times New Roman" w:eastAsia="Times New Roman" w:hAnsi="Times New Roman" w:cs="Times New Roman"/>
          <w:color w:val="000000" w:themeColor="text1"/>
          <w:sz w:val="20"/>
          <w:szCs w:val="20"/>
          <w:lang w:eastAsia="ru-RU"/>
        </w:rPr>
        <w:t>Tamasaku</w:t>
      </w:r>
      <w:proofErr w:type="spellEnd"/>
      <w:r w:rsidRPr="00254F6F">
        <w:rPr>
          <w:rFonts w:ascii="Times New Roman" w:eastAsia="Times New Roman" w:hAnsi="Times New Roman" w:cs="Times New Roman"/>
          <w:color w:val="000000" w:themeColor="text1"/>
          <w:sz w:val="20"/>
          <w:szCs w:val="20"/>
          <w:lang w:eastAsia="ru-RU"/>
        </w:rPr>
        <w:t xml:space="preserve">, K. (2012). Large Defect-Free Synthetic Type IIA diamond crystals synthesized via high pressure and high temperature. Japanese Journal of Applied Physics, 51(9R), 090102. </w:t>
      </w:r>
      <w:hyperlink r:id="rId23" w:history="1">
        <w:r w:rsidRPr="00254F6F">
          <w:rPr>
            <w:rStyle w:val="ae"/>
            <w:rFonts w:ascii="Times New Roman" w:eastAsia="Times New Roman" w:hAnsi="Times New Roman" w:cs="Times New Roman"/>
            <w:color w:val="000000" w:themeColor="text1"/>
            <w:sz w:val="20"/>
            <w:szCs w:val="20"/>
            <w:u w:val="none"/>
            <w:lang w:eastAsia="ru-RU"/>
          </w:rPr>
          <w:t>https://doi.org/10.1143/jjap.51.090102</w:t>
        </w:r>
      </w:hyperlink>
      <w:r w:rsidRPr="00254F6F">
        <w:rPr>
          <w:rFonts w:ascii="Times New Roman" w:eastAsia="Times New Roman" w:hAnsi="Times New Roman" w:cs="Times New Roman"/>
          <w:color w:val="000000" w:themeColor="text1"/>
          <w:sz w:val="20"/>
          <w:szCs w:val="20"/>
          <w:lang w:eastAsia="ru-RU"/>
        </w:rPr>
        <w:t xml:space="preserve"> </w:t>
      </w:r>
    </w:p>
    <w:p w14:paraId="446F56D4" w14:textId="4539D238" w:rsidR="00C54D19" w:rsidRPr="00254F6F" w:rsidRDefault="00C54D19"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proofErr w:type="spellStart"/>
      <w:r w:rsidRPr="00254F6F">
        <w:rPr>
          <w:rFonts w:ascii="Times New Roman" w:eastAsia="Times New Roman" w:hAnsi="Times New Roman" w:cs="Times New Roman"/>
          <w:color w:val="000000" w:themeColor="text1"/>
          <w:sz w:val="20"/>
          <w:szCs w:val="20"/>
          <w:lang w:eastAsia="ru-RU"/>
        </w:rPr>
        <w:t>Palyanov</w:t>
      </w:r>
      <w:proofErr w:type="spellEnd"/>
      <w:r w:rsidRPr="00254F6F">
        <w:rPr>
          <w:rFonts w:ascii="Times New Roman" w:eastAsia="Times New Roman" w:hAnsi="Times New Roman" w:cs="Times New Roman"/>
          <w:color w:val="000000" w:themeColor="text1"/>
          <w:sz w:val="20"/>
          <w:szCs w:val="20"/>
          <w:lang w:eastAsia="ru-RU"/>
        </w:rPr>
        <w:t xml:space="preserve">, Y. N., Kupriyanov, I. N., </w:t>
      </w:r>
      <w:proofErr w:type="spellStart"/>
      <w:r w:rsidRPr="00254F6F">
        <w:rPr>
          <w:rFonts w:ascii="Times New Roman" w:eastAsia="Times New Roman" w:hAnsi="Times New Roman" w:cs="Times New Roman"/>
          <w:color w:val="000000" w:themeColor="text1"/>
          <w:sz w:val="20"/>
          <w:szCs w:val="20"/>
          <w:lang w:eastAsia="ru-RU"/>
        </w:rPr>
        <w:t>Khokhryakov</w:t>
      </w:r>
      <w:proofErr w:type="spellEnd"/>
      <w:r w:rsidRPr="00254F6F">
        <w:rPr>
          <w:rFonts w:ascii="Times New Roman" w:eastAsia="Times New Roman" w:hAnsi="Times New Roman" w:cs="Times New Roman"/>
          <w:color w:val="000000" w:themeColor="text1"/>
          <w:sz w:val="20"/>
          <w:szCs w:val="20"/>
          <w:lang w:eastAsia="ru-RU"/>
        </w:rPr>
        <w:t xml:space="preserve">, A. F., &amp; </w:t>
      </w:r>
      <w:proofErr w:type="spellStart"/>
      <w:r w:rsidRPr="00254F6F">
        <w:rPr>
          <w:rFonts w:ascii="Times New Roman" w:eastAsia="Times New Roman" w:hAnsi="Times New Roman" w:cs="Times New Roman"/>
          <w:color w:val="000000" w:themeColor="text1"/>
          <w:sz w:val="20"/>
          <w:szCs w:val="20"/>
          <w:lang w:eastAsia="ru-RU"/>
        </w:rPr>
        <w:t>Ralchenko</w:t>
      </w:r>
      <w:proofErr w:type="spellEnd"/>
      <w:r w:rsidRPr="00254F6F">
        <w:rPr>
          <w:rFonts w:ascii="Times New Roman" w:eastAsia="Times New Roman" w:hAnsi="Times New Roman" w:cs="Times New Roman"/>
          <w:color w:val="000000" w:themeColor="text1"/>
          <w:sz w:val="20"/>
          <w:szCs w:val="20"/>
          <w:lang w:eastAsia="ru-RU"/>
        </w:rPr>
        <w:t xml:space="preserve">, V. G. (2014). Crystal growth of diamond. In Elsevier eBooks (pp. 671–713). </w:t>
      </w:r>
      <w:hyperlink r:id="rId24" w:history="1">
        <w:r w:rsidRPr="00254F6F">
          <w:rPr>
            <w:rStyle w:val="ae"/>
            <w:rFonts w:ascii="Times New Roman" w:eastAsia="Times New Roman" w:hAnsi="Times New Roman" w:cs="Times New Roman"/>
            <w:color w:val="000000" w:themeColor="text1"/>
            <w:sz w:val="20"/>
            <w:szCs w:val="20"/>
            <w:u w:val="none"/>
            <w:lang w:eastAsia="ru-RU"/>
          </w:rPr>
          <w:t>https://doi.org/10.1016/b978-0-444-63303-3.00017-1</w:t>
        </w:r>
      </w:hyperlink>
      <w:r w:rsidRPr="00254F6F">
        <w:rPr>
          <w:rFonts w:ascii="Times New Roman" w:eastAsia="Times New Roman" w:hAnsi="Times New Roman" w:cs="Times New Roman"/>
          <w:color w:val="000000" w:themeColor="text1"/>
          <w:sz w:val="20"/>
          <w:szCs w:val="20"/>
          <w:lang w:eastAsia="ru-RU"/>
        </w:rPr>
        <w:t xml:space="preserve"> </w:t>
      </w:r>
    </w:p>
    <w:p w14:paraId="564297FE" w14:textId="41ADD2F4" w:rsidR="00C54D19" w:rsidRPr="00254F6F" w:rsidRDefault="00C54D19"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proofErr w:type="spellStart"/>
      <w:r w:rsidRPr="00254F6F">
        <w:rPr>
          <w:rFonts w:ascii="Times New Roman" w:eastAsia="Times New Roman" w:hAnsi="Times New Roman" w:cs="Times New Roman"/>
          <w:color w:val="000000" w:themeColor="text1"/>
          <w:sz w:val="20"/>
          <w:szCs w:val="20"/>
          <w:lang w:eastAsia="ru-RU"/>
        </w:rPr>
        <w:t>Abbaschian</w:t>
      </w:r>
      <w:proofErr w:type="spellEnd"/>
      <w:r w:rsidRPr="00254F6F">
        <w:rPr>
          <w:rFonts w:ascii="Times New Roman" w:eastAsia="Times New Roman" w:hAnsi="Times New Roman" w:cs="Times New Roman"/>
          <w:color w:val="000000" w:themeColor="text1"/>
          <w:sz w:val="20"/>
          <w:szCs w:val="20"/>
          <w:lang w:eastAsia="ru-RU"/>
        </w:rPr>
        <w:t xml:space="preserve">, R., Zhu, H., &amp; Clarke, C. (2005). High pressure–high temperature growth of diamond crystals using split sphere apparatus. Diamond and Related Materials, 14(11–12), 1916–1919. </w:t>
      </w:r>
      <w:hyperlink r:id="rId25" w:history="1">
        <w:r w:rsidRPr="00254F6F">
          <w:rPr>
            <w:rStyle w:val="ae"/>
            <w:rFonts w:ascii="Times New Roman" w:eastAsia="Times New Roman" w:hAnsi="Times New Roman" w:cs="Times New Roman"/>
            <w:color w:val="000000" w:themeColor="text1"/>
            <w:sz w:val="20"/>
            <w:szCs w:val="20"/>
            <w:u w:val="none"/>
            <w:lang w:eastAsia="ru-RU"/>
          </w:rPr>
          <w:t>https://doi.org/10.1016/j.diamond.2005.09.007</w:t>
        </w:r>
      </w:hyperlink>
      <w:r w:rsidRPr="00254F6F">
        <w:rPr>
          <w:rFonts w:ascii="Times New Roman" w:eastAsia="Times New Roman" w:hAnsi="Times New Roman" w:cs="Times New Roman"/>
          <w:color w:val="000000" w:themeColor="text1"/>
          <w:sz w:val="20"/>
          <w:szCs w:val="20"/>
          <w:lang w:eastAsia="ru-RU"/>
        </w:rPr>
        <w:t xml:space="preserve"> </w:t>
      </w:r>
    </w:p>
    <w:p w14:paraId="4482A079" w14:textId="744CBDED" w:rsidR="0037453E" w:rsidRPr="00254F6F" w:rsidRDefault="0037453E"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proofErr w:type="spellStart"/>
      <w:r w:rsidRPr="00254F6F">
        <w:rPr>
          <w:rFonts w:ascii="Times New Roman" w:eastAsia="Times New Roman" w:hAnsi="Times New Roman" w:cs="Times New Roman"/>
          <w:color w:val="000000" w:themeColor="text1"/>
          <w:sz w:val="20"/>
          <w:szCs w:val="20"/>
          <w:lang w:eastAsia="ru-RU"/>
        </w:rPr>
        <w:t>Sharibaev</w:t>
      </w:r>
      <w:proofErr w:type="spellEnd"/>
      <w:r w:rsidRPr="00254F6F">
        <w:rPr>
          <w:rFonts w:ascii="Times New Roman" w:eastAsia="Times New Roman" w:hAnsi="Times New Roman" w:cs="Times New Roman"/>
          <w:color w:val="000000" w:themeColor="text1"/>
          <w:sz w:val="20"/>
          <w:szCs w:val="20"/>
          <w:lang w:eastAsia="ru-RU"/>
        </w:rPr>
        <w:t xml:space="preserve">, N., et al. (2024). A new method for digital processing cardio signals using the wavelet function. BIO Web of Conferences, 130, 04008. </w:t>
      </w:r>
      <w:hyperlink r:id="rId26" w:history="1">
        <w:r w:rsidRPr="00254F6F">
          <w:rPr>
            <w:rStyle w:val="ae"/>
            <w:rFonts w:ascii="Times New Roman" w:eastAsia="Times New Roman" w:hAnsi="Times New Roman" w:cs="Times New Roman"/>
            <w:color w:val="000000" w:themeColor="text1"/>
            <w:sz w:val="20"/>
            <w:szCs w:val="20"/>
            <w:u w:val="none"/>
            <w:lang w:eastAsia="ru-RU"/>
          </w:rPr>
          <w:t>https://doi.org/10.1051/bioconf/202413004008</w:t>
        </w:r>
      </w:hyperlink>
    </w:p>
    <w:p w14:paraId="10C68499" w14:textId="5C77161D" w:rsidR="0037453E" w:rsidRPr="00254F6F" w:rsidRDefault="0037453E"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proofErr w:type="spellStart"/>
      <w:r w:rsidRPr="00254F6F">
        <w:rPr>
          <w:rFonts w:ascii="Times New Roman" w:eastAsia="Times New Roman" w:hAnsi="Times New Roman" w:cs="Times New Roman"/>
          <w:color w:val="000000" w:themeColor="text1"/>
          <w:sz w:val="20"/>
          <w:szCs w:val="20"/>
          <w:lang w:eastAsia="ru-RU"/>
        </w:rPr>
        <w:t>Beknazarova</w:t>
      </w:r>
      <w:proofErr w:type="spellEnd"/>
      <w:r w:rsidRPr="00254F6F">
        <w:rPr>
          <w:rFonts w:ascii="Times New Roman" w:eastAsia="Times New Roman" w:hAnsi="Times New Roman" w:cs="Times New Roman"/>
          <w:color w:val="000000" w:themeColor="text1"/>
          <w:sz w:val="20"/>
          <w:szCs w:val="20"/>
          <w:lang w:eastAsia="ru-RU"/>
        </w:rPr>
        <w:t xml:space="preserve">, S., Abdullayev, S., </w:t>
      </w:r>
      <w:proofErr w:type="spellStart"/>
      <w:r w:rsidRPr="00254F6F">
        <w:rPr>
          <w:rFonts w:ascii="Times New Roman" w:eastAsia="Times New Roman" w:hAnsi="Times New Roman" w:cs="Times New Roman"/>
          <w:color w:val="000000" w:themeColor="text1"/>
          <w:sz w:val="20"/>
          <w:szCs w:val="20"/>
          <w:lang w:eastAsia="ru-RU"/>
        </w:rPr>
        <w:t>Abdullayeva</w:t>
      </w:r>
      <w:proofErr w:type="spellEnd"/>
      <w:r w:rsidRPr="00254F6F">
        <w:rPr>
          <w:rFonts w:ascii="Times New Roman" w:eastAsia="Times New Roman" w:hAnsi="Times New Roman" w:cs="Times New Roman"/>
          <w:color w:val="000000" w:themeColor="text1"/>
          <w:sz w:val="20"/>
          <w:szCs w:val="20"/>
          <w:lang w:eastAsia="ru-RU"/>
        </w:rPr>
        <w:t xml:space="preserve">, O., &amp; Abdullayev, Z. (2024). Machine learning method for predicting human movements. AIP Conference Proceedings, 3244, 030036. </w:t>
      </w:r>
      <w:hyperlink r:id="rId27" w:history="1">
        <w:r w:rsidRPr="00254F6F">
          <w:rPr>
            <w:rStyle w:val="ae"/>
            <w:rFonts w:ascii="Times New Roman" w:eastAsia="Times New Roman" w:hAnsi="Times New Roman" w:cs="Times New Roman"/>
            <w:color w:val="000000" w:themeColor="text1"/>
            <w:sz w:val="20"/>
            <w:szCs w:val="20"/>
            <w:u w:val="none"/>
            <w:lang w:eastAsia="ru-RU"/>
          </w:rPr>
          <w:t>https://doi.org/10.1063/5.0242100</w:t>
        </w:r>
      </w:hyperlink>
      <w:r w:rsidRPr="00254F6F">
        <w:rPr>
          <w:rFonts w:ascii="Times New Roman" w:eastAsia="Times New Roman" w:hAnsi="Times New Roman" w:cs="Times New Roman"/>
          <w:color w:val="000000" w:themeColor="text1"/>
          <w:sz w:val="20"/>
          <w:szCs w:val="20"/>
          <w:lang w:eastAsia="ru-RU"/>
        </w:rPr>
        <w:t xml:space="preserve"> </w:t>
      </w:r>
    </w:p>
    <w:p w14:paraId="7E52CCB0" w14:textId="4AFBF4BB" w:rsidR="00C54D19" w:rsidRPr="00254F6F" w:rsidRDefault="00C54D19"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r w:rsidRPr="00254F6F">
        <w:rPr>
          <w:rFonts w:ascii="Times New Roman" w:eastAsia="Times New Roman" w:hAnsi="Times New Roman" w:cs="Times New Roman"/>
          <w:color w:val="000000" w:themeColor="text1"/>
          <w:sz w:val="20"/>
          <w:szCs w:val="20"/>
          <w:lang w:eastAsia="ru-RU"/>
        </w:rPr>
        <w:t xml:space="preserve">Schreck, M., </w:t>
      </w:r>
      <w:proofErr w:type="spellStart"/>
      <w:r w:rsidRPr="00254F6F">
        <w:rPr>
          <w:rFonts w:ascii="Times New Roman" w:eastAsia="Times New Roman" w:hAnsi="Times New Roman" w:cs="Times New Roman"/>
          <w:color w:val="000000" w:themeColor="text1"/>
          <w:sz w:val="20"/>
          <w:szCs w:val="20"/>
          <w:lang w:eastAsia="ru-RU"/>
        </w:rPr>
        <w:t>Asmussen</w:t>
      </w:r>
      <w:proofErr w:type="spellEnd"/>
      <w:r w:rsidRPr="00254F6F">
        <w:rPr>
          <w:rFonts w:ascii="Times New Roman" w:eastAsia="Times New Roman" w:hAnsi="Times New Roman" w:cs="Times New Roman"/>
          <w:color w:val="000000" w:themeColor="text1"/>
          <w:sz w:val="20"/>
          <w:szCs w:val="20"/>
          <w:lang w:eastAsia="ru-RU"/>
        </w:rPr>
        <w:t xml:space="preserve">, J., </w:t>
      </w:r>
      <w:proofErr w:type="spellStart"/>
      <w:r w:rsidRPr="00254F6F">
        <w:rPr>
          <w:rFonts w:ascii="Times New Roman" w:eastAsia="Times New Roman" w:hAnsi="Times New Roman" w:cs="Times New Roman"/>
          <w:color w:val="000000" w:themeColor="text1"/>
          <w:sz w:val="20"/>
          <w:szCs w:val="20"/>
          <w:lang w:eastAsia="ru-RU"/>
        </w:rPr>
        <w:t>Shikata</w:t>
      </w:r>
      <w:proofErr w:type="spellEnd"/>
      <w:r w:rsidRPr="00254F6F">
        <w:rPr>
          <w:rFonts w:ascii="Times New Roman" w:eastAsia="Times New Roman" w:hAnsi="Times New Roman" w:cs="Times New Roman"/>
          <w:color w:val="000000" w:themeColor="text1"/>
          <w:sz w:val="20"/>
          <w:szCs w:val="20"/>
          <w:lang w:eastAsia="ru-RU"/>
        </w:rPr>
        <w:t xml:space="preserve">, S., </w:t>
      </w:r>
      <w:proofErr w:type="spellStart"/>
      <w:r w:rsidRPr="00254F6F">
        <w:rPr>
          <w:rFonts w:ascii="Times New Roman" w:eastAsia="Times New Roman" w:hAnsi="Times New Roman" w:cs="Times New Roman"/>
          <w:color w:val="000000" w:themeColor="text1"/>
          <w:sz w:val="20"/>
          <w:szCs w:val="20"/>
          <w:lang w:eastAsia="ru-RU"/>
        </w:rPr>
        <w:t>Arnault</w:t>
      </w:r>
      <w:proofErr w:type="spellEnd"/>
      <w:r w:rsidRPr="00254F6F">
        <w:rPr>
          <w:rFonts w:ascii="Times New Roman" w:eastAsia="Times New Roman" w:hAnsi="Times New Roman" w:cs="Times New Roman"/>
          <w:color w:val="000000" w:themeColor="text1"/>
          <w:sz w:val="20"/>
          <w:szCs w:val="20"/>
          <w:lang w:eastAsia="ru-RU"/>
        </w:rPr>
        <w:t xml:space="preserve">, J., &amp; Fujimori, N. (2014). Large-area high-quality single crystal diamond. MRS Bulletin, 39(6), 504–510. </w:t>
      </w:r>
      <w:hyperlink r:id="rId28" w:history="1">
        <w:r w:rsidRPr="00254F6F">
          <w:rPr>
            <w:rStyle w:val="ae"/>
            <w:rFonts w:ascii="Times New Roman" w:eastAsia="Times New Roman" w:hAnsi="Times New Roman" w:cs="Times New Roman"/>
            <w:color w:val="000000" w:themeColor="text1"/>
            <w:sz w:val="20"/>
            <w:szCs w:val="20"/>
            <w:u w:val="none"/>
            <w:lang w:eastAsia="ru-RU"/>
          </w:rPr>
          <w:t>https://doi.org/10.1557/mrs.2014.96</w:t>
        </w:r>
      </w:hyperlink>
      <w:r w:rsidRPr="00254F6F">
        <w:rPr>
          <w:rFonts w:ascii="Times New Roman" w:eastAsia="Times New Roman" w:hAnsi="Times New Roman" w:cs="Times New Roman"/>
          <w:color w:val="000000" w:themeColor="text1"/>
          <w:sz w:val="20"/>
          <w:szCs w:val="20"/>
          <w:lang w:eastAsia="ru-RU"/>
        </w:rPr>
        <w:t xml:space="preserve"> </w:t>
      </w:r>
    </w:p>
    <w:p w14:paraId="3EE87A2F" w14:textId="6A142F3D" w:rsidR="00C54D19" w:rsidRPr="00254F6F" w:rsidRDefault="00C54D19" w:rsidP="002C6863">
      <w:pPr>
        <w:pStyle w:val="ad"/>
        <w:numPr>
          <w:ilvl w:val="0"/>
          <w:numId w:val="3"/>
        </w:numPr>
        <w:spacing w:after="0" w:line="240" w:lineRule="auto"/>
        <w:ind w:left="425" w:hanging="425"/>
        <w:jc w:val="both"/>
        <w:rPr>
          <w:rFonts w:ascii="Times New Roman" w:eastAsia="Times New Roman" w:hAnsi="Times New Roman" w:cs="Times New Roman"/>
          <w:color w:val="000000" w:themeColor="text1"/>
          <w:sz w:val="20"/>
          <w:szCs w:val="20"/>
          <w:lang w:eastAsia="ru-RU"/>
        </w:rPr>
      </w:pPr>
      <w:r w:rsidRPr="00254F6F">
        <w:rPr>
          <w:rFonts w:ascii="Times New Roman" w:eastAsia="Times New Roman" w:hAnsi="Times New Roman" w:cs="Times New Roman"/>
          <w:color w:val="000000" w:themeColor="text1"/>
          <w:sz w:val="20"/>
          <w:szCs w:val="20"/>
          <w:lang w:eastAsia="ru-RU"/>
        </w:rPr>
        <w:t xml:space="preserve">Balmer, R. S., </w:t>
      </w:r>
      <w:r w:rsidR="0037453E" w:rsidRPr="00254F6F">
        <w:rPr>
          <w:rFonts w:ascii="Times New Roman" w:eastAsia="Times New Roman" w:hAnsi="Times New Roman" w:cs="Times New Roman"/>
          <w:color w:val="000000" w:themeColor="text1"/>
          <w:sz w:val="20"/>
          <w:szCs w:val="20"/>
          <w:lang w:eastAsia="ru-RU"/>
        </w:rPr>
        <w:t xml:space="preserve">et al. </w:t>
      </w:r>
      <w:r w:rsidRPr="00254F6F">
        <w:rPr>
          <w:rFonts w:ascii="Times New Roman" w:eastAsia="Times New Roman" w:hAnsi="Times New Roman" w:cs="Times New Roman"/>
          <w:color w:val="000000" w:themeColor="text1"/>
          <w:sz w:val="20"/>
          <w:szCs w:val="20"/>
          <w:lang w:eastAsia="ru-RU"/>
        </w:rPr>
        <w:t xml:space="preserve">(2009). Chemical </w:t>
      </w:r>
      <w:proofErr w:type="spellStart"/>
      <w:r w:rsidRPr="00254F6F">
        <w:rPr>
          <w:rFonts w:ascii="Times New Roman" w:eastAsia="Times New Roman" w:hAnsi="Times New Roman" w:cs="Times New Roman"/>
          <w:color w:val="000000" w:themeColor="text1"/>
          <w:sz w:val="20"/>
          <w:szCs w:val="20"/>
          <w:lang w:eastAsia="ru-RU"/>
        </w:rPr>
        <w:t>vapour</w:t>
      </w:r>
      <w:proofErr w:type="spellEnd"/>
      <w:r w:rsidRPr="00254F6F">
        <w:rPr>
          <w:rFonts w:ascii="Times New Roman" w:eastAsia="Times New Roman" w:hAnsi="Times New Roman" w:cs="Times New Roman"/>
          <w:color w:val="000000" w:themeColor="text1"/>
          <w:sz w:val="20"/>
          <w:szCs w:val="20"/>
          <w:lang w:eastAsia="ru-RU"/>
        </w:rPr>
        <w:t xml:space="preserve"> deposition synthetic diamond: materials, technology and applications. Journal of Physics Condensed Matter, 21(36), 364221. </w:t>
      </w:r>
      <w:hyperlink r:id="rId29" w:history="1">
        <w:r w:rsidRPr="00254F6F">
          <w:rPr>
            <w:rStyle w:val="ae"/>
            <w:rFonts w:ascii="Times New Roman" w:eastAsia="Times New Roman" w:hAnsi="Times New Roman" w:cs="Times New Roman"/>
            <w:color w:val="000000" w:themeColor="text1"/>
            <w:sz w:val="20"/>
            <w:szCs w:val="20"/>
            <w:u w:val="none"/>
            <w:lang w:eastAsia="ru-RU"/>
          </w:rPr>
          <w:t>https://doi.org/10.1088/0953-8984/21/36/364221</w:t>
        </w:r>
      </w:hyperlink>
      <w:r w:rsidRPr="00254F6F">
        <w:rPr>
          <w:rFonts w:ascii="Times New Roman" w:eastAsia="Times New Roman" w:hAnsi="Times New Roman" w:cs="Times New Roman"/>
          <w:color w:val="000000" w:themeColor="text1"/>
          <w:sz w:val="20"/>
          <w:szCs w:val="20"/>
          <w:lang w:eastAsia="ru-RU"/>
        </w:rPr>
        <w:t xml:space="preserve"> </w:t>
      </w:r>
    </w:p>
    <w:sectPr w:rsidR="00C54D19" w:rsidRPr="00254F6F" w:rsidSect="005C4AB5">
      <w:pgSz w:w="12240" w:h="15840"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9070BF" w14:textId="77777777" w:rsidR="00180A7C" w:rsidRDefault="00180A7C" w:rsidP="00FA2BAB">
      <w:pPr>
        <w:spacing w:after="0" w:line="240" w:lineRule="auto"/>
      </w:pPr>
      <w:r>
        <w:separator/>
      </w:r>
    </w:p>
  </w:endnote>
  <w:endnote w:type="continuationSeparator" w:id="0">
    <w:p w14:paraId="5FB64473" w14:textId="77777777" w:rsidR="00180A7C" w:rsidRDefault="00180A7C" w:rsidP="00FA2B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CC"/>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NewRomanPS-ItalicMT">
    <w:altName w:val="Times New Roman"/>
    <w:panose1 w:val="00000000000000000000"/>
    <w:charset w:val="00"/>
    <w:family w:val="roman"/>
    <w:notTrueType/>
    <w:pitch w:val="default"/>
  </w:font>
  <w:font w:name="TimesNewRomanPSMT">
    <w:altName w:val="MS Gothic"/>
    <w:panose1 w:val="00000000000000000000"/>
    <w:charset w:val="80"/>
    <w:family w:val="auto"/>
    <w:notTrueType/>
    <w:pitch w:val="default"/>
    <w:sig w:usb0="00000000" w:usb1="08070000" w:usb2="00000010" w:usb3="00000000" w:csb0="00020001"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D992ED" w14:textId="77777777" w:rsidR="00180A7C" w:rsidRDefault="00180A7C" w:rsidP="00FA2BAB">
      <w:pPr>
        <w:spacing w:after="0" w:line="240" w:lineRule="auto"/>
      </w:pPr>
      <w:r>
        <w:separator/>
      </w:r>
    </w:p>
  </w:footnote>
  <w:footnote w:type="continuationSeparator" w:id="0">
    <w:p w14:paraId="11784276" w14:textId="77777777" w:rsidR="00180A7C" w:rsidRDefault="00180A7C" w:rsidP="00FA2BA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3"/>
    <w:multiLevelType w:val="hybridMultilevel"/>
    <w:tmpl w:val="E24031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AEE7CE4"/>
    <w:multiLevelType w:val="hybridMultilevel"/>
    <w:tmpl w:val="3D985D62"/>
    <w:lvl w:ilvl="0" w:tplc="EFCC11D4">
      <w:start w:val="1"/>
      <w:numFmt w:val="decimal"/>
      <w:lvlText w:val="%1."/>
      <w:lvlJc w:val="left"/>
      <w:pPr>
        <w:ind w:left="720" w:hanging="360"/>
      </w:pPr>
      <w:rPr>
        <w:rFonts w:ascii="Arial" w:hAnsi="Arial" w:cs="Arial" w:hint="default"/>
        <w:b w:val="0"/>
        <w:color w:val="222222"/>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9E63D0D"/>
    <w:multiLevelType w:val="hybridMultilevel"/>
    <w:tmpl w:val="C9F0AEBC"/>
    <w:lvl w:ilvl="0" w:tplc="0419000F">
      <w:start w:val="1"/>
      <w:numFmt w:val="decimal"/>
      <w:lvlText w:val="%1."/>
      <w:lvlJc w:val="left"/>
      <w:pPr>
        <w:ind w:left="720" w:hanging="360"/>
      </w:pPr>
      <w:rPr>
        <w:rFonts w:eastAsia="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4009C"/>
    <w:rsid w:val="00052C17"/>
    <w:rsid w:val="00065703"/>
    <w:rsid w:val="000A3DD1"/>
    <w:rsid w:val="000E0A1A"/>
    <w:rsid w:val="001111FD"/>
    <w:rsid w:val="00126BE9"/>
    <w:rsid w:val="00131359"/>
    <w:rsid w:val="00180A7C"/>
    <w:rsid w:val="00182344"/>
    <w:rsid w:val="001D6CF5"/>
    <w:rsid w:val="00243366"/>
    <w:rsid w:val="00243B49"/>
    <w:rsid w:val="00254F6F"/>
    <w:rsid w:val="002A0BE8"/>
    <w:rsid w:val="002C6863"/>
    <w:rsid w:val="002D69C3"/>
    <w:rsid w:val="002E1833"/>
    <w:rsid w:val="003119AC"/>
    <w:rsid w:val="00313608"/>
    <w:rsid w:val="0037453E"/>
    <w:rsid w:val="00455A82"/>
    <w:rsid w:val="0054009C"/>
    <w:rsid w:val="00572E34"/>
    <w:rsid w:val="005C4AB5"/>
    <w:rsid w:val="005E104F"/>
    <w:rsid w:val="00661AD4"/>
    <w:rsid w:val="0069274D"/>
    <w:rsid w:val="006C37CC"/>
    <w:rsid w:val="00710FE3"/>
    <w:rsid w:val="007C3859"/>
    <w:rsid w:val="007F5485"/>
    <w:rsid w:val="00822E87"/>
    <w:rsid w:val="009D4311"/>
    <w:rsid w:val="00A136F4"/>
    <w:rsid w:val="00AD573C"/>
    <w:rsid w:val="00AD6DF6"/>
    <w:rsid w:val="00C54D19"/>
    <w:rsid w:val="00CE4687"/>
    <w:rsid w:val="00CE666B"/>
    <w:rsid w:val="00CF62E0"/>
    <w:rsid w:val="00D77B9F"/>
    <w:rsid w:val="00DA3953"/>
    <w:rsid w:val="00ED35C7"/>
    <w:rsid w:val="00F15214"/>
    <w:rsid w:val="00F70D46"/>
    <w:rsid w:val="00F77B4B"/>
    <w:rsid w:val="00FA2BAB"/>
    <w:rsid w:val="00FD6C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065BF0"/>
  <w15:docId w15:val="{851C5ECA-FFEA-4FA6-AB91-745FBA8EE2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01">
    <w:name w:val="fontstyle01"/>
    <w:basedOn w:val="a0"/>
    <w:rsid w:val="0054009C"/>
    <w:rPr>
      <w:rFonts w:ascii="TimesNewRomanPS-ItalicMT" w:hAnsi="TimesNewRomanPS-ItalicMT" w:hint="default"/>
      <w:b w:val="0"/>
      <w:bCs w:val="0"/>
      <w:i/>
      <w:iCs/>
      <w:color w:val="000000"/>
      <w:sz w:val="20"/>
      <w:szCs w:val="20"/>
    </w:rPr>
  </w:style>
  <w:style w:type="character" w:customStyle="1" w:styleId="fontstyle21">
    <w:name w:val="fontstyle21"/>
    <w:basedOn w:val="a0"/>
    <w:rsid w:val="0054009C"/>
    <w:rPr>
      <w:rFonts w:ascii="TimesNewRomanPSMT" w:eastAsia="TimesNewRomanPSMT" w:hAnsi="TimesNewRomanPSMT" w:hint="eastAsia"/>
      <w:b w:val="0"/>
      <w:bCs w:val="0"/>
      <w:i w:val="0"/>
      <w:iCs w:val="0"/>
      <w:color w:val="000000"/>
      <w:sz w:val="20"/>
      <w:szCs w:val="20"/>
    </w:rPr>
  </w:style>
  <w:style w:type="paragraph" w:styleId="HTML">
    <w:name w:val="HTML Preformatted"/>
    <w:basedOn w:val="a"/>
    <w:link w:val="HTML0"/>
    <w:uiPriority w:val="99"/>
    <w:semiHidden/>
    <w:unhideWhenUsed/>
    <w:rsid w:val="0054009C"/>
    <w:pPr>
      <w:spacing w:after="0" w:line="240" w:lineRule="auto"/>
    </w:pPr>
    <w:rPr>
      <w:rFonts w:ascii="Consolas" w:hAnsi="Consolas"/>
      <w:sz w:val="20"/>
      <w:szCs w:val="20"/>
    </w:rPr>
  </w:style>
  <w:style w:type="character" w:customStyle="1" w:styleId="HTML0">
    <w:name w:val="Стандартный HTML Знак"/>
    <w:basedOn w:val="a0"/>
    <w:link w:val="HTML"/>
    <w:uiPriority w:val="99"/>
    <w:semiHidden/>
    <w:rsid w:val="0054009C"/>
    <w:rPr>
      <w:rFonts w:ascii="Consolas" w:hAnsi="Consolas"/>
      <w:sz w:val="20"/>
      <w:szCs w:val="20"/>
    </w:rPr>
  </w:style>
  <w:style w:type="paragraph" w:styleId="a3">
    <w:name w:val="Body Text"/>
    <w:basedOn w:val="a"/>
    <w:link w:val="a4"/>
    <w:uiPriority w:val="99"/>
    <w:unhideWhenUsed/>
    <w:rsid w:val="005E104F"/>
    <w:pPr>
      <w:spacing w:after="120"/>
    </w:pPr>
  </w:style>
  <w:style w:type="character" w:customStyle="1" w:styleId="a4">
    <w:name w:val="Основной текст Знак"/>
    <w:basedOn w:val="a0"/>
    <w:link w:val="a3"/>
    <w:uiPriority w:val="99"/>
    <w:rsid w:val="005E104F"/>
  </w:style>
  <w:style w:type="table" w:styleId="a5">
    <w:name w:val="Table Grid"/>
    <w:basedOn w:val="a1"/>
    <w:uiPriority w:val="59"/>
    <w:rsid w:val="00CE666B"/>
    <w:pPr>
      <w:spacing w:after="0" w:line="240" w:lineRule="auto"/>
    </w:pPr>
    <w:rPr>
      <w:rFonts w:ascii="Calibri" w:eastAsia="Calibri" w:hAnsi="Calibri" w:cs="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FA2BAB"/>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FA2BAB"/>
  </w:style>
  <w:style w:type="paragraph" w:styleId="a8">
    <w:name w:val="footer"/>
    <w:basedOn w:val="a"/>
    <w:link w:val="a9"/>
    <w:uiPriority w:val="99"/>
    <w:unhideWhenUsed/>
    <w:rsid w:val="00FA2BAB"/>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A2BAB"/>
  </w:style>
  <w:style w:type="paragraph" w:styleId="aa">
    <w:name w:val="Normal (Web)"/>
    <w:basedOn w:val="a"/>
    <w:uiPriority w:val="99"/>
    <w:semiHidden/>
    <w:unhideWhenUsed/>
    <w:rsid w:val="00CF62E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Balloon Text"/>
    <w:basedOn w:val="a"/>
    <w:link w:val="ac"/>
    <w:uiPriority w:val="99"/>
    <w:semiHidden/>
    <w:unhideWhenUsed/>
    <w:rsid w:val="00AD573C"/>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AD573C"/>
    <w:rPr>
      <w:rFonts w:ascii="Tahoma" w:hAnsi="Tahoma" w:cs="Tahoma"/>
      <w:sz w:val="16"/>
      <w:szCs w:val="16"/>
    </w:rPr>
  </w:style>
  <w:style w:type="paragraph" w:styleId="ad">
    <w:name w:val="List Paragraph"/>
    <w:basedOn w:val="a"/>
    <w:uiPriority w:val="34"/>
    <w:qFormat/>
    <w:rsid w:val="007C3859"/>
    <w:pPr>
      <w:ind w:left="720"/>
      <w:contextualSpacing/>
    </w:pPr>
  </w:style>
  <w:style w:type="character" w:styleId="ae">
    <w:name w:val="Hyperlink"/>
    <w:basedOn w:val="a0"/>
    <w:uiPriority w:val="99"/>
    <w:unhideWhenUsed/>
    <w:rsid w:val="00C54D19"/>
    <w:rPr>
      <w:color w:val="0563C1" w:themeColor="hyperlink"/>
      <w:u w:val="single"/>
    </w:rPr>
  </w:style>
  <w:style w:type="character" w:styleId="af">
    <w:name w:val="Unresolved Mention"/>
    <w:basedOn w:val="a0"/>
    <w:uiPriority w:val="99"/>
    <w:semiHidden/>
    <w:unhideWhenUsed/>
    <w:rsid w:val="00C54D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053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yperlink" Target="https://doi.org/10.1051/bioconf/202413004008" TargetMode="External"/><Relationship Id="rId3" Type="http://schemas.openxmlformats.org/officeDocument/2006/relationships/settings" Target="settings.xml"/><Relationship Id="rId21" Type="http://schemas.openxmlformats.org/officeDocument/2006/relationships/hyperlink" Target="https://doi.org/10.1088/0022-3727/38/10a/012" TargetMode="Externa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s://doi.org/10.1016/j.diamond.2005.09.007"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yperlink" Target="https://doi.org/10.1088/0953-8984/21/36/36422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doi.org/10.1016/b978-0-444-63303-3.00017-1"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s://doi.org/10.1143/jjap.51.090102" TargetMode="External"/><Relationship Id="rId28" Type="http://schemas.openxmlformats.org/officeDocument/2006/relationships/hyperlink" Target="https://doi.org/10.1557/mrs.2014.96" TargetMode="Externa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doi.org/10.1016/s0022-0248(01)02145-5" TargetMode="External"/><Relationship Id="rId27" Type="http://schemas.openxmlformats.org/officeDocument/2006/relationships/hyperlink" Target="https://doi.org/10.1063/5.0242100"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677</TotalTime>
  <Pages>9</Pages>
  <Words>2627</Words>
  <Characters>14974</Characters>
  <Application>Microsoft Office Word</Application>
  <DocSecurity>0</DocSecurity>
  <Lines>124</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Defender</dc:creator>
  <cp:keywords/>
  <dc:description/>
  <cp:lastModifiedBy>User</cp:lastModifiedBy>
  <cp:revision>2</cp:revision>
  <dcterms:created xsi:type="dcterms:W3CDTF">2026-01-12T03:46:00Z</dcterms:created>
  <dcterms:modified xsi:type="dcterms:W3CDTF">2026-01-12T03:46:00Z</dcterms:modified>
</cp:coreProperties>
</file>