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0763C" w14:textId="77777777" w:rsidR="00D43DFF" w:rsidRPr="00B70F08" w:rsidRDefault="00B70F08" w:rsidP="00B70F08">
      <w:pPr>
        <w:spacing w:before="1200" w:after="0" w:line="240" w:lineRule="auto"/>
        <w:jc w:val="center"/>
        <w:rPr>
          <w:rFonts w:ascii="Times New Roman" w:eastAsia="Times New Roman" w:hAnsi="Times New Roman" w:cs="Times New Roman"/>
          <w:b/>
          <w:sz w:val="36"/>
          <w:szCs w:val="20"/>
          <w:lang w:val="en-US" w:eastAsia="ru-RU"/>
        </w:rPr>
      </w:pPr>
      <w:r w:rsidRPr="00B70F08">
        <w:rPr>
          <w:rFonts w:ascii="Times New Roman" w:eastAsia="Times New Roman" w:hAnsi="Times New Roman" w:cs="Times New Roman"/>
          <w:b/>
          <w:sz w:val="36"/>
          <w:szCs w:val="20"/>
          <w:lang w:val="en-US" w:eastAsia="ru-RU"/>
        </w:rPr>
        <w:t>Influence of Flow Angle on Yarn Strength in Ring Spinning Machines</w:t>
      </w:r>
    </w:p>
    <w:p w14:paraId="41D4C812" w14:textId="31E7EB30" w:rsidR="00066470" w:rsidRPr="002C71E6" w:rsidRDefault="005C4E6F" w:rsidP="00B70F08">
      <w:pPr>
        <w:spacing w:before="360" w:after="360" w:line="240" w:lineRule="auto"/>
        <w:jc w:val="center"/>
        <w:rPr>
          <w:rStyle w:val="fontstyle21"/>
          <w:b w:val="0"/>
          <w:color w:val="auto"/>
          <w:sz w:val="28"/>
          <w:szCs w:val="20"/>
          <w:vertAlign w:val="superscript"/>
          <w:lang w:val="en-US"/>
        </w:rPr>
      </w:pPr>
      <w:proofErr w:type="spellStart"/>
      <w:r w:rsidRPr="00B70F08">
        <w:rPr>
          <w:rStyle w:val="fontstyle01"/>
          <w:b w:val="0"/>
          <w:color w:val="auto"/>
          <w:sz w:val="28"/>
          <w:szCs w:val="20"/>
          <w:lang w:val="en-US"/>
        </w:rPr>
        <w:t>Nurilla</w:t>
      </w:r>
      <w:proofErr w:type="spellEnd"/>
      <w:r w:rsidRPr="00B70F08">
        <w:rPr>
          <w:rStyle w:val="fontstyle01"/>
          <w:b w:val="0"/>
          <w:color w:val="auto"/>
          <w:sz w:val="28"/>
          <w:szCs w:val="20"/>
          <w:lang w:val="en-US"/>
        </w:rPr>
        <w:t xml:space="preserve"> </w:t>
      </w:r>
      <w:r w:rsidRPr="00B70F08">
        <w:rPr>
          <w:rStyle w:val="fontstyle21"/>
          <w:b w:val="0"/>
          <w:color w:val="auto"/>
          <w:sz w:val="28"/>
          <w:szCs w:val="20"/>
          <w:lang w:val="en-US"/>
        </w:rPr>
        <w:t>Dadakhanov</w:t>
      </w:r>
      <w:r w:rsidR="002C71E6">
        <w:rPr>
          <w:rStyle w:val="fontstyle21"/>
          <w:b w:val="0"/>
          <w:color w:val="auto"/>
          <w:sz w:val="28"/>
          <w:szCs w:val="20"/>
          <w:vertAlign w:val="superscript"/>
          <w:lang w:val="en-US"/>
        </w:rPr>
        <w:t>1</w:t>
      </w:r>
      <w:r w:rsidR="000F364B" w:rsidRPr="00B70F08">
        <w:rPr>
          <w:rStyle w:val="fontstyle21"/>
          <w:b w:val="0"/>
          <w:color w:val="auto"/>
          <w:sz w:val="28"/>
          <w:szCs w:val="20"/>
          <w:lang w:val="en-US"/>
        </w:rPr>
        <w:t xml:space="preserve">, </w:t>
      </w:r>
      <w:proofErr w:type="spellStart"/>
      <w:r w:rsidR="000F364B" w:rsidRPr="00B70F08">
        <w:rPr>
          <w:rStyle w:val="fontstyle21"/>
          <w:b w:val="0"/>
          <w:color w:val="auto"/>
          <w:sz w:val="28"/>
          <w:szCs w:val="20"/>
          <w:lang w:val="en-US"/>
        </w:rPr>
        <w:t>Utkirbek</w:t>
      </w:r>
      <w:proofErr w:type="spellEnd"/>
      <w:r w:rsidR="000F364B" w:rsidRPr="00B70F08">
        <w:rPr>
          <w:rStyle w:val="fontstyle21"/>
          <w:b w:val="0"/>
          <w:color w:val="auto"/>
          <w:sz w:val="28"/>
          <w:szCs w:val="20"/>
          <w:lang w:val="en-US"/>
        </w:rPr>
        <w:t xml:space="preserve"> Boboyev</w:t>
      </w:r>
      <w:r w:rsidR="002C71E6">
        <w:rPr>
          <w:rStyle w:val="fontstyle21"/>
          <w:b w:val="0"/>
          <w:color w:val="auto"/>
          <w:sz w:val="28"/>
          <w:szCs w:val="20"/>
          <w:vertAlign w:val="superscript"/>
          <w:lang w:val="en-US"/>
        </w:rPr>
        <w:t xml:space="preserve">1, </w:t>
      </w:r>
      <w:r w:rsidR="00377EE2" w:rsidRPr="00B70F08">
        <w:rPr>
          <w:rStyle w:val="fontstyle21"/>
          <w:b w:val="0"/>
          <w:color w:val="auto"/>
          <w:sz w:val="28"/>
          <w:szCs w:val="20"/>
          <w:vertAlign w:val="superscript"/>
          <w:lang w:val="en-US"/>
        </w:rPr>
        <w:t>a)</w:t>
      </w:r>
      <w:r w:rsidR="002C71E6">
        <w:rPr>
          <w:rStyle w:val="fontstyle21"/>
          <w:b w:val="0"/>
          <w:color w:val="auto"/>
          <w:sz w:val="28"/>
          <w:szCs w:val="20"/>
          <w:lang w:val="en-US"/>
        </w:rPr>
        <w:t xml:space="preserve">, </w:t>
      </w:r>
      <w:proofErr w:type="spellStart"/>
      <w:r w:rsidR="002C71E6" w:rsidRPr="002C71E6">
        <w:rPr>
          <w:rStyle w:val="fontstyle21"/>
          <w:b w:val="0"/>
          <w:color w:val="auto"/>
          <w:sz w:val="28"/>
          <w:szCs w:val="20"/>
          <w:lang w:val="en-US"/>
        </w:rPr>
        <w:t>Shoxsanam</w:t>
      </w:r>
      <w:proofErr w:type="spellEnd"/>
      <w:r w:rsidR="002C71E6" w:rsidRPr="002C71E6">
        <w:rPr>
          <w:rStyle w:val="fontstyle21"/>
          <w:b w:val="0"/>
          <w:color w:val="auto"/>
          <w:sz w:val="28"/>
          <w:szCs w:val="20"/>
          <w:lang w:val="en-US"/>
        </w:rPr>
        <w:t xml:space="preserve"> Umurzaqova</w:t>
      </w:r>
      <w:proofErr w:type="gramStart"/>
      <w:r w:rsidR="002C71E6">
        <w:rPr>
          <w:rStyle w:val="fontstyle21"/>
          <w:b w:val="0"/>
          <w:color w:val="auto"/>
          <w:sz w:val="28"/>
          <w:szCs w:val="20"/>
          <w:vertAlign w:val="superscript"/>
          <w:lang w:val="en-US"/>
        </w:rPr>
        <w:t>2</w:t>
      </w:r>
      <w:r w:rsidR="002C71E6">
        <w:rPr>
          <w:rStyle w:val="fontstyle21"/>
          <w:b w:val="0"/>
          <w:color w:val="auto"/>
          <w:sz w:val="28"/>
          <w:szCs w:val="20"/>
          <w:lang w:val="en-US"/>
        </w:rPr>
        <w:t xml:space="preserve">, </w:t>
      </w:r>
      <w:r w:rsidR="000F3D12">
        <w:rPr>
          <w:rStyle w:val="fontstyle21"/>
          <w:b w:val="0"/>
          <w:color w:val="auto"/>
          <w:sz w:val="28"/>
          <w:szCs w:val="20"/>
          <w:lang w:val="en-US"/>
        </w:rPr>
        <w:t xml:space="preserve">  </w:t>
      </w:r>
      <w:proofErr w:type="gramEnd"/>
      <w:r w:rsidR="000F3D12">
        <w:rPr>
          <w:rStyle w:val="fontstyle21"/>
          <w:b w:val="0"/>
          <w:color w:val="auto"/>
          <w:sz w:val="28"/>
          <w:szCs w:val="20"/>
          <w:lang w:val="en-US"/>
        </w:rPr>
        <w:t xml:space="preserve">             </w:t>
      </w:r>
      <w:proofErr w:type="spellStart"/>
      <w:r w:rsidR="002C71E6" w:rsidRPr="002C71E6">
        <w:rPr>
          <w:rStyle w:val="fontstyle21"/>
          <w:b w:val="0"/>
          <w:color w:val="auto"/>
          <w:sz w:val="28"/>
          <w:szCs w:val="20"/>
          <w:lang w:val="en-US"/>
        </w:rPr>
        <w:t>Sayyara</w:t>
      </w:r>
      <w:proofErr w:type="spellEnd"/>
      <w:r w:rsidR="002C71E6" w:rsidRPr="002C71E6">
        <w:rPr>
          <w:rStyle w:val="fontstyle21"/>
          <w:b w:val="0"/>
          <w:color w:val="auto"/>
          <w:sz w:val="28"/>
          <w:szCs w:val="20"/>
          <w:lang w:val="en-US"/>
        </w:rPr>
        <w:t xml:space="preserve"> Mamatova</w:t>
      </w:r>
      <w:r w:rsidR="002C71E6">
        <w:rPr>
          <w:rStyle w:val="fontstyle21"/>
          <w:b w:val="0"/>
          <w:color w:val="auto"/>
          <w:sz w:val="28"/>
          <w:szCs w:val="20"/>
          <w:vertAlign w:val="superscript"/>
          <w:lang w:val="en-US"/>
        </w:rPr>
        <w:t>3</w:t>
      </w:r>
    </w:p>
    <w:p w14:paraId="1B0C2026" w14:textId="3884F5C9" w:rsidR="000F364B" w:rsidRDefault="002C71E6" w:rsidP="002C71E6">
      <w:pPr>
        <w:spacing w:after="0" w:line="240" w:lineRule="auto"/>
        <w:jc w:val="center"/>
        <w:rPr>
          <w:rFonts w:ascii="Times New Roman" w:hAnsi="Times New Roman" w:cs="Times New Roman"/>
          <w:i/>
          <w:sz w:val="20"/>
          <w:szCs w:val="20"/>
          <w:lang w:val="en-US"/>
        </w:rPr>
      </w:pPr>
      <w:r>
        <w:rPr>
          <w:rFonts w:ascii="Times New Roman" w:hAnsi="Times New Roman" w:cs="Times New Roman"/>
          <w:i/>
          <w:sz w:val="20"/>
          <w:szCs w:val="20"/>
          <w:vertAlign w:val="superscript"/>
          <w:lang w:val="en-US"/>
        </w:rPr>
        <w:t xml:space="preserve">1 </w:t>
      </w:r>
      <w:r w:rsidR="000F364B" w:rsidRPr="00B70F08">
        <w:rPr>
          <w:rFonts w:ascii="Times New Roman" w:hAnsi="Times New Roman" w:cs="Times New Roman"/>
          <w:i/>
          <w:sz w:val="20"/>
          <w:szCs w:val="20"/>
          <w:lang w:val="en-US"/>
        </w:rPr>
        <w:t>Namangan State Technical University, Namangan, Uzbekistan</w:t>
      </w:r>
    </w:p>
    <w:p w14:paraId="5FD5E0FB" w14:textId="045DFFC2" w:rsidR="002C71E6" w:rsidRDefault="002C71E6" w:rsidP="002C71E6">
      <w:pPr>
        <w:spacing w:after="0" w:line="240" w:lineRule="auto"/>
        <w:jc w:val="center"/>
        <w:rPr>
          <w:rFonts w:ascii="Times New Roman" w:hAnsi="Times New Roman" w:cs="Times New Roman"/>
          <w:i/>
          <w:sz w:val="20"/>
          <w:szCs w:val="20"/>
          <w:lang w:val="en-US"/>
        </w:rPr>
      </w:pPr>
      <w:r>
        <w:rPr>
          <w:rFonts w:ascii="Times New Roman" w:hAnsi="Times New Roman" w:cs="Times New Roman"/>
          <w:i/>
          <w:sz w:val="20"/>
          <w:szCs w:val="20"/>
          <w:vertAlign w:val="superscript"/>
          <w:lang w:val="en-US"/>
        </w:rPr>
        <w:t xml:space="preserve">2 </w:t>
      </w:r>
      <w:r w:rsidRPr="002C71E6">
        <w:rPr>
          <w:rFonts w:ascii="Times New Roman" w:hAnsi="Times New Roman" w:cs="Times New Roman"/>
          <w:i/>
          <w:sz w:val="20"/>
          <w:szCs w:val="20"/>
          <w:lang w:val="en-US"/>
        </w:rPr>
        <w:t>Fergana State Technical University, Fergana, Uzbekistan</w:t>
      </w:r>
    </w:p>
    <w:p w14:paraId="25297086" w14:textId="787B31FE" w:rsidR="002C71E6" w:rsidRPr="00B70F08" w:rsidRDefault="002C71E6" w:rsidP="002C71E6">
      <w:pPr>
        <w:spacing w:after="0" w:line="240" w:lineRule="auto"/>
        <w:jc w:val="center"/>
        <w:rPr>
          <w:rFonts w:ascii="Times New Roman" w:hAnsi="Times New Roman" w:cs="Times New Roman"/>
          <w:i/>
          <w:sz w:val="20"/>
          <w:szCs w:val="20"/>
          <w:lang w:val="en-US"/>
        </w:rPr>
      </w:pPr>
      <w:r>
        <w:rPr>
          <w:rFonts w:ascii="Times New Roman" w:hAnsi="Times New Roman" w:cs="Times New Roman"/>
          <w:i/>
          <w:sz w:val="20"/>
          <w:szCs w:val="20"/>
          <w:vertAlign w:val="superscript"/>
          <w:lang w:val="en-US"/>
        </w:rPr>
        <w:t>3</w:t>
      </w:r>
      <w:r w:rsidRPr="002C71E6">
        <w:rPr>
          <w:rFonts w:ascii="Times New Roman" w:hAnsi="Times New Roman" w:cs="Times New Roman"/>
          <w:i/>
          <w:sz w:val="20"/>
          <w:szCs w:val="20"/>
          <w:lang w:val="en-US"/>
        </w:rPr>
        <w:t xml:space="preserve">Urgench State University, </w:t>
      </w:r>
      <w:proofErr w:type="spellStart"/>
      <w:r w:rsidRPr="002C71E6">
        <w:rPr>
          <w:rFonts w:ascii="Times New Roman" w:hAnsi="Times New Roman" w:cs="Times New Roman"/>
          <w:i/>
          <w:sz w:val="20"/>
          <w:szCs w:val="20"/>
          <w:lang w:val="en-US"/>
        </w:rPr>
        <w:t>Urgench</w:t>
      </w:r>
      <w:proofErr w:type="spellEnd"/>
      <w:r w:rsidRPr="002C71E6">
        <w:rPr>
          <w:rFonts w:ascii="Times New Roman" w:hAnsi="Times New Roman" w:cs="Times New Roman"/>
          <w:i/>
          <w:sz w:val="20"/>
          <w:szCs w:val="20"/>
          <w:lang w:val="en-US"/>
        </w:rPr>
        <w:t>, Uzbekistan</w:t>
      </w:r>
    </w:p>
    <w:p w14:paraId="3B3A21D4" w14:textId="77777777" w:rsidR="000F364B" w:rsidRPr="00B70F08" w:rsidRDefault="000F364B" w:rsidP="002C71E6">
      <w:pPr>
        <w:tabs>
          <w:tab w:val="left" w:pos="0"/>
        </w:tabs>
        <w:spacing w:after="0" w:line="240" w:lineRule="auto"/>
        <w:jc w:val="center"/>
        <w:rPr>
          <w:rFonts w:ascii="Times New Roman" w:hAnsi="Times New Roman" w:cs="Times New Roman"/>
          <w:sz w:val="20"/>
          <w:szCs w:val="20"/>
          <w:lang w:val="en-US"/>
        </w:rPr>
      </w:pPr>
    </w:p>
    <w:p w14:paraId="40309B8E" w14:textId="2939CE31" w:rsidR="000F364B" w:rsidRPr="00B70F08" w:rsidRDefault="000F364B" w:rsidP="002C71E6">
      <w:pPr>
        <w:tabs>
          <w:tab w:val="left" w:pos="0"/>
        </w:tabs>
        <w:spacing w:after="0" w:line="240" w:lineRule="auto"/>
        <w:jc w:val="center"/>
        <w:rPr>
          <w:rFonts w:ascii="Times New Roman" w:hAnsi="Times New Roman" w:cs="Times New Roman"/>
          <w:i/>
          <w:sz w:val="20"/>
          <w:szCs w:val="20"/>
          <w:lang w:val="en-US"/>
        </w:rPr>
      </w:pPr>
      <w:proofErr w:type="gramStart"/>
      <w:r w:rsidRPr="00B70F08">
        <w:rPr>
          <w:rFonts w:ascii="Times New Roman" w:hAnsi="Times New Roman" w:cs="Times New Roman"/>
          <w:i/>
          <w:sz w:val="20"/>
          <w:szCs w:val="20"/>
          <w:vertAlign w:val="superscript"/>
          <w:lang w:val="en-US"/>
        </w:rPr>
        <w:t>a)</w:t>
      </w:r>
      <w:r w:rsidRPr="00B70F08">
        <w:rPr>
          <w:rFonts w:ascii="Times New Roman" w:hAnsi="Times New Roman" w:cs="Times New Roman"/>
          <w:i/>
          <w:sz w:val="20"/>
          <w:szCs w:val="20"/>
          <w:lang w:val="en-US"/>
        </w:rPr>
        <w:t>Corresponding</w:t>
      </w:r>
      <w:proofErr w:type="gramEnd"/>
      <w:r w:rsidRPr="00B70F08">
        <w:rPr>
          <w:rFonts w:ascii="Times New Roman" w:hAnsi="Times New Roman" w:cs="Times New Roman"/>
          <w:i/>
          <w:sz w:val="20"/>
          <w:szCs w:val="20"/>
          <w:lang w:val="en-US"/>
        </w:rPr>
        <w:t xml:space="preserve"> author:</w:t>
      </w:r>
      <w:r w:rsidRPr="00B70F08">
        <w:rPr>
          <w:rFonts w:ascii="Times New Roman" w:hAnsi="Times New Roman" w:cs="Times New Roman"/>
          <w:i/>
          <w:spacing w:val="2"/>
          <w:sz w:val="20"/>
          <w:szCs w:val="20"/>
          <w:shd w:val="clear" w:color="auto" w:fill="FFFFFF"/>
          <w:lang w:val="en-US"/>
        </w:rPr>
        <w:t xml:space="preserve"> </w:t>
      </w:r>
      <w:r w:rsidR="00377EE2" w:rsidRPr="00377EE2">
        <w:rPr>
          <w:rFonts w:ascii="Times New Roman" w:hAnsi="Times New Roman" w:cs="Times New Roman"/>
          <w:i/>
          <w:spacing w:val="2"/>
          <w:sz w:val="20"/>
          <w:szCs w:val="20"/>
          <w:shd w:val="clear" w:color="auto" w:fill="FFFFFF"/>
          <w:lang w:val="en-US"/>
        </w:rPr>
        <w:t>boboyev.utkir@gmail.com</w:t>
      </w:r>
    </w:p>
    <w:p w14:paraId="23CC72C0" w14:textId="77777777" w:rsidR="00BE06E8" w:rsidRDefault="00BE06E8" w:rsidP="00BE06E8">
      <w:pPr>
        <w:spacing w:before="360" w:after="360" w:line="240" w:lineRule="auto"/>
        <w:ind w:left="289" w:right="289"/>
        <w:jc w:val="both"/>
        <w:rPr>
          <w:rFonts w:ascii="Times New Roman" w:eastAsia="Times New Roman" w:hAnsi="Times New Roman" w:cs="Times New Roman"/>
          <w:sz w:val="18"/>
          <w:szCs w:val="18"/>
          <w:lang w:val="en-US" w:eastAsia="ru-RU"/>
        </w:rPr>
      </w:pPr>
      <w:r w:rsidRPr="00BE06E8">
        <w:rPr>
          <w:rFonts w:ascii="Times New Roman" w:eastAsia="Times New Roman" w:hAnsi="Times New Roman" w:cs="Times New Roman"/>
          <w:b/>
          <w:sz w:val="18"/>
          <w:szCs w:val="18"/>
          <w:lang w:val="en-US" w:eastAsia="ru-RU"/>
        </w:rPr>
        <w:t>Abstract:</w:t>
      </w:r>
      <w:r w:rsidRPr="00BE06E8">
        <w:rPr>
          <w:rFonts w:ascii="Times New Roman" w:eastAsia="Times New Roman" w:hAnsi="Times New Roman" w:cs="Times New Roman"/>
          <w:sz w:val="18"/>
          <w:szCs w:val="18"/>
          <w:lang w:val="en-US" w:eastAsia="ru-RU"/>
        </w:rPr>
        <w:t xml:space="preserve"> The mechanical strength of yarn made by ring spinning machines is examined in relation to the flow angle. To minimize yarn defects and maximize fiber alignment, a redesigned drafting apparatus with a pressure roller system was created. In order to assess yarn strength under various flow angles, both theoretical analysis and experimental experiments were conducted. The findings show that a decrease in flow angle enhances fiber orientation in the drafting zone, which raises the yarn's tensile strength noticeably. The results offer useful information for improving yarn quality in industrial applications and streamlining ring spinning procedures. </w:t>
      </w:r>
    </w:p>
    <w:p w14:paraId="755AF342" w14:textId="77777777" w:rsidR="00BE06E8" w:rsidRPr="00BE06E8" w:rsidRDefault="00BE06E8" w:rsidP="00BE06E8">
      <w:pPr>
        <w:spacing w:before="360" w:after="360" w:line="240" w:lineRule="auto"/>
        <w:ind w:left="289" w:right="289"/>
        <w:jc w:val="both"/>
        <w:rPr>
          <w:rFonts w:ascii="Times New Roman" w:eastAsia="Times New Roman" w:hAnsi="Times New Roman" w:cs="Times New Roman"/>
          <w:sz w:val="18"/>
          <w:szCs w:val="18"/>
          <w:lang w:val="en-US" w:eastAsia="ru-RU"/>
        </w:rPr>
      </w:pPr>
      <w:r w:rsidRPr="00BE06E8">
        <w:rPr>
          <w:rFonts w:ascii="Times New Roman" w:eastAsia="Times New Roman" w:hAnsi="Times New Roman" w:cs="Times New Roman"/>
          <w:b/>
          <w:sz w:val="18"/>
          <w:szCs w:val="18"/>
          <w:lang w:val="en-US" w:eastAsia="ru-RU"/>
        </w:rPr>
        <w:t>Keywords:</w:t>
      </w:r>
      <w:r w:rsidRPr="00BE06E8">
        <w:rPr>
          <w:rFonts w:ascii="Times New Roman" w:eastAsia="Times New Roman" w:hAnsi="Times New Roman" w:cs="Times New Roman"/>
          <w:sz w:val="18"/>
          <w:szCs w:val="18"/>
          <w:lang w:val="en-US" w:eastAsia="ru-RU"/>
        </w:rPr>
        <w:t xml:space="preserve"> pressure roller, drafting tool, ring spinning, yarn strength, flow angle, textile equipment, and fiber orientation</w:t>
      </w:r>
    </w:p>
    <w:p w14:paraId="3D331E11" w14:textId="77777777" w:rsidR="00F709E6" w:rsidRPr="00B70F08" w:rsidRDefault="00066470" w:rsidP="00B70F08">
      <w:pPr>
        <w:spacing w:before="240" w:after="240" w:line="240" w:lineRule="auto"/>
        <w:jc w:val="center"/>
        <w:rPr>
          <w:rFonts w:ascii="Times New Roman" w:hAnsi="Times New Roman" w:cs="Times New Roman"/>
          <w:sz w:val="24"/>
          <w:szCs w:val="20"/>
          <w:lang w:val="en-US"/>
        </w:rPr>
      </w:pPr>
      <w:r w:rsidRPr="00B70F08">
        <w:rPr>
          <w:rStyle w:val="fontstyle01"/>
          <w:color w:val="auto"/>
          <w:szCs w:val="20"/>
          <w:lang w:val="en-US"/>
        </w:rPr>
        <w:t>INTRODUCTION</w:t>
      </w:r>
    </w:p>
    <w:p w14:paraId="6D154C03" w14:textId="77777777" w:rsidR="00063C36" w:rsidRPr="00063C36" w:rsidRDefault="00063C36" w:rsidP="00063C36">
      <w:pPr>
        <w:spacing w:after="0" w:line="240" w:lineRule="auto"/>
        <w:ind w:firstLine="284"/>
        <w:jc w:val="both"/>
        <w:rPr>
          <w:rFonts w:ascii="Times New Roman" w:hAnsi="Times New Roman" w:cs="Times New Roman"/>
          <w:sz w:val="20"/>
          <w:szCs w:val="20"/>
          <w:lang w:val="en-US"/>
        </w:rPr>
      </w:pPr>
      <w:r w:rsidRPr="00063C36">
        <w:rPr>
          <w:rFonts w:ascii="Times New Roman" w:hAnsi="Times New Roman" w:cs="Times New Roman"/>
          <w:sz w:val="20"/>
          <w:szCs w:val="20"/>
          <w:lang w:val="en-US"/>
        </w:rPr>
        <w:t>Ring spinning continues to be the industrial standard for producing high-strength yarn due to its ability to provide fine structural integrity and wide adaptability across fiber types (Khan, Begum, &amp; Sheikh, 2020) [1]. However, the geometric configuration within the drafting zone—particularly fiber interaction in the spinning triangle and the path angle at which sliver exits the front rollers—directly affects yarn characteristics such as strength, uniformity, and hairiness.</w:t>
      </w:r>
    </w:p>
    <w:p w14:paraId="6512071F" w14:textId="77777777" w:rsidR="00063C36" w:rsidRPr="00063C36" w:rsidRDefault="00063C36" w:rsidP="00063C36">
      <w:pPr>
        <w:spacing w:after="0" w:line="240" w:lineRule="auto"/>
        <w:ind w:firstLine="284"/>
        <w:jc w:val="both"/>
        <w:rPr>
          <w:rFonts w:ascii="Times New Roman" w:hAnsi="Times New Roman" w:cs="Times New Roman"/>
          <w:sz w:val="20"/>
          <w:szCs w:val="20"/>
          <w:lang w:val="en-US"/>
        </w:rPr>
      </w:pPr>
      <w:r w:rsidRPr="00063C36">
        <w:rPr>
          <w:rFonts w:ascii="Times New Roman" w:hAnsi="Times New Roman" w:cs="Times New Roman"/>
          <w:sz w:val="20"/>
          <w:szCs w:val="20"/>
          <w:lang w:val="en-US"/>
        </w:rPr>
        <w:t>Prior studies have highlighted how drafting geometry changes might lessen the drawbacks of traditional approaches. For example, significant decreases in hairiness and increases in yarn strength have resulted from advancements meant to reduce the spinning triangle, particularly through compact spinning technology (Khan et al., 2020) [1]. Numerical simulation has been employed in complementary research to show that yarn mechanical characteristics are dramatically changed by three-dimensional modulation of fiber tension and orientation (Liu et al., 2016) [2]. These results confirm that one important leverage point for quality optimization is the geometry of the drafting zone.</w:t>
      </w:r>
    </w:p>
    <w:p w14:paraId="7FA83029" w14:textId="77777777" w:rsidR="00063C36" w:rsidRPr="00063C36" w:rsidRDefault="00063C36" w:rsidP="00063C36">
      <w:pPr>
        <w:spacing w:after="0" w:line="240" w:lineRule="auto"/>
        <w:ind w:firstLine="284"/>
        <w:jc w:val="both"/>
        <w:rPr>
          <w:rFonts w:ascii="Times New Roman" w:hAnsi="Times New Roman" w:cs="Times New Roman"/>
          <w:sz w:val="20"/>
          <w:szCs w:val="20"/>
          <w:lang w:val="en-US"/>
        </w:rPr>
      </w:pPr>
      <w:r w:rsidRPr="00063C36">
        <w:rPr>
          <w:rFonts w:ascii="Times New Roman" w:hAnsi="Times New Roman" w:cs="Times New Roman"/>
          <w:sz w:val="20"/>
          <w:szCs w:val="20"/>
          <w:lang w:val="en-US"/>
        </w:rPr>
        <w:t>The angle of draw-off, or the angle at which yarn leaves the drafting rollers, also influences twist deployment and tension distribution. According to May et al. (2005), even small geometric changes can result in detectable tensile gains by identifying the ideal draw-off angles that produce stronger but low-friction spinning [3]. In a similar vein, Ahmed, H. A. H., et al. (2018) discovered that airflow behavior and channel geometry significantly affect fiber movement and final yarn qualities in ring spinning systems through a combination of computational and experimental investigations [4].</w:t>
      </w:r>
    </w:p>
    <w:p w14:paraId="724C976B" w14:textId="77777777" w:rsidR="00063C36" w:rsidRPr="00063C36" w:rsidRDefault="00063C36" w:rsidP="00063C36">
      <w:pPr>
        <w:spacing w:after="0" w:line="240" w:lineRule="auto"/>
        <w:ind w:firstLine="284"/>
        <w:jc w:val="both"/>
        <w:rPr>
          <w:rFonts w:ascii="Times New Roman" w:hAnsi="Times New Roman" w:cs="Times New Roman"/>
          <w:sz w:val="20"/>
          <w:szCs w:val="20"/>
          <w:lang w:val="en-US"/>
        </w:rPr>
      </w:pPr>
      <w:r w:rsidRPr="00063C36">
        <w:rPr>
          <w:rFonts w:ascii="Times New Roman" w:hAnsi="Times New Roman" w:cs="Times New Roman"/>
          <w:sz w:val="20"/>
          <w:szCs w:val="20"/>
          <w:lang w:val="en-US"/>
        </w:rPr>
        <w:t>Despite these developments, nothing is known about the precise quantitative relationship between yarn tensile performance and the flow angle surrounding the front drafting rollers. Designing sophisticated drawing systems requires an understanding of how lower flow angles improve fiber path alignment and lessen mechanical imperfections.</w:t>
      </w:r>
    </w:p>
    <w:p w14:paraId="7F59CDE4" w14:textId="0E4D6C9E" w:rsidR="00063C36" w:rsidRPr="00063C36" w:rsidRDefault="00063C36" w:rsidP="00063C36">
      <w:pPr>
        <w:spacing w:after="0" w:line="240" w:lineRule="auto"/>
        <w:ind w:firstLine="284"/>
        <w:jc w:val="both"/>
        <w:rPr>
          <w:rFonts w:ascii="Times New Roman" w:hAnsi="Times New Roman" w:cs="Times New Roman"/>
          <w:sz w:val="20"/>
          <w:szCs w:val="20"/>
          <w:lang w:val="en-US"/>
        </w:rPr>
      </w:pPr>
      <w:r w:rsidRPr="00063C36">
        <w:rPr>
          <w:rFonts w:ascii="Times New Roman" w:hAnsi="Times New Roman" w:cs="Times New Roman"/>
          <w:sz w:val="20"/>
          <w:szCs w:val="20"/>
          <w:lang w:val="en-US"/>
        </w:rPr>
        <w:lastRenderedPageBreak/>
        <w:t>The current work fills this knowledge gap by introducing a revised drafting arrangement that incorporates a double pressure roller to better manage the flow angle and align fiber pathways. To determine how different flow angles impact fiber alignment in the drafting zone and hence improve the yarn's tensile strength, we conduct controlled experiments in addition to theoretical modeling. It is anticipated that the findings will help develop more effective ring spinning techniques for the manufacturing of industrial textiles</w:t>
      </w:r>
      <w:r>
        <w:rPr>
          <w:rFonts w:ascii="Times New Roman" w:hAnsi="Times New Roman" w:cs="Times New Roman"/>
          <w:sz w:val="20"/>
          <w:szCs w:val="20"/>
          <w:lang w:val="en-US"/>
        </w:rPr>
        <w:t xml:space="preserve"> [5-</w:t>
      </w:r>
      <w:r w:rsidR="00FE4B8C">
        <w:rPr>
          <w:rFonts w:ascii="Times New Roman" w:hAnsi="Times New Roman" w:cs="Times New Roman"/>
          <w:sz w:val="20"/>
          <w:szCs w:val="20"/>
          <w:lang w:val="en-US"/>
        </w:rPr>
        <w:t>10</w:t>
      </w:r>
      <w:r>
        <w:rPr>
          <w:rFonts w:ascii="Times New Roman" w:hAnsi="Times New Roman" w:cs="Times New Roman"/>
          <w:sz w:val="20"/>
          <w:szCs w:val="20"/>
          <w:lang w:val="en-US"/>
        </w:rPr>
        <w:t>]</w:t>
      </w:r>
      <w:r w:rsidRPr="00063C36">
        <w:rPr>
          <w:rFonts w:ascii="Times New Roman" w:hAnsi="Times New Roman" w:cs="Times New Roman"/>
          <w:sz w:val="20"/>
          <w:szCs w:val="20"/>
          <w:lang w:val="en-US"/>
        </w:rPr>
        <w:t>.</w:t>
      </w:r>
    </w:p>
    <w:p w14:paraId="333CA4EE" w14:textId="77777777" w:rsidR="005C4E6F" w:rsidRPr="0035108C" w:rsidRDefault="00066470" w:rsidP="00B70F08">
      <w:pPr>
        <w:spacing w:before="240" w:after="240" w:line="240" w:lineRule="auto"/>
        <w:jc w:val="center"/>
        <w:rPr>
          <w:rStyle w:val="fontstyle01"/>
          <w:color w:val="auto"/>
          <w:szCs w:val="20"/>
          <w:lang w:val="en-US"/>
        </w:rPr>
      </w:pPr>
      <w:r w:rsidRPr="00B70F08">
        <w:rPr>
          <w:rStyle w:val="fontstyle01"/>
          <w:color w:val="auto"/>
          <w:szCs w:val="20"/>
          <w:lang w:val="en-US"/>
        </w:rPr>
        <w:t>METHODS</w:t>
      </w:r>
    </w:p>
    <w:p w14:paraId="3890171A" w14:textId="77777777" w:rsidR="00B8160D" w:rsidRDefault="0035108C" w:rsidP="00B8160D">
      <w:pPr>
        <w:pStyle w:val="110"/>
        <w:spacing w:before="0" w:after="0"/>
        <w:ind w:firstLine="284"/>
        <w:jc w:val="both"/>
        <w:rPr>
          <w:sz w:val="20"/>
          <w:szCs w:val="20"/>
          <w:lang w:val="en-US"/>
        </w:rPr>
      </w:pPr>
      <w:r w:rsidRPr="0035108C">
        <w:rPr>
          <w:sz w:val="20"/>
          <w:szCs w:val="20"/>
          <w:lang w:val="en-US"/>
        </w:rPr>
        <w:t xml:space="preserve">Improved control over the flow of fibers is accomplished in a number of methods in current drawing device designs, such as by adding more straps, rollers, clutches, guides, trays, etc. One prevalent flaw in this design is that when one flaw is fixed, others are exacerbated; for instance, the assembly's design gets more intricate or maintenance becomes challenging. </w:t>
      </w:r>
    </w:p>
    <w:p w14:paraId="0AD315B8" w14:textId="77777777" w:rsidR="0035108C" w:rsidRPr="0035108C" w:rsidRDefault="0035108C" w:rsidP="00B8160D">
      <w:pPr>
        <w:pStyle w:val="110"/>
        <w:spacing w:before="0" w:after="0"/>
        <w:ind w:firstLine="284"/>
        <w:jc w:val="both"/>
        <w:rPr>
          <w:sz w:val="20"/>
          <w:szCs w:val="20"/>
          <w:lang w:val="en-US"/>
        </w:rPr>
      </w:pPr>
      <w:r w:rsidRPr="0035108C">
        <w:rPr>
          <w:sz w:val="20"/>
          <w:szCs w:val="20"/>
          <w:lang w:val="en-US"/>
        </w:rPr>
        <w:t>Yarn breakage is one of the primary issues influencing the quality of yarn generated on ring spinning machines. High breakage lowers the equipment's productivity and degrades the quality of the yarn that is produced.</w:t>
      </w:r>
    </w:p>
    <w:p w14:paraId="5EF4DC14" w14:textId="77777777" w:rsidR="006425E3" w:rsidRPr="00B70F08" w:rsidRDefault="00B8160D" w:rsidP="00B8160D">
      <w:pPr>
        <w:pStyle w:val="110"/>
        <w:spacing w:before="0" w:after="0"/>
        <w:ind w:firstLine="284"/>
        <w:jc w:val="both"/>
        <w:rPr>
          <w:sz w:val="20"/>
          <w:szCs w:val="20"/>
          <w:lang w:val="en-US"/>
        </w:rPr>
      </w:pPr>
      <w:r w:rsidRPr="00B8160D">
        <w:rPr>
          <w:sz w:val="20"/>
          <w:szCs w:val="20"/>
          <w:lang w:val="en-US"/>
        </w:rPr>
        <w:t>Selecting the design spinning line—that is, the lines of transit of the silver yarn from the drawing device to the bobbin—is crucial when creating ring spinning machines. In certain ring spinning machines, the front pressure roller moves forward by around 5</w:t>
      </w:r>
      <w:r w:rsidRPr="00B8160D">
        <w:rPr>
          <w:sz w:val="20"/>
          <w:szCs w:val="20"/>
          <w:vertAlign w:val="superscript"/>
          <w:lang w:val="en-US"/>
        </w:rPr>
        <w:t>0</w:t>
      </w:r>
      <w:r w:rsidRPr="00B8160D">
        <w:rPr>
          <w:sz w:val="20"/>
          <w:szCs w:val="20"/>
          <w:lang w:val="en-US"/>
        </w:rPr>
        <w:t xml:space="preserve"> degrees in order to decrease the flow angle. The rise of the ring bars affects the flow angle </w:t>
      </w:r>
      <w:r w:rsidRPr="00B8160D">
        <w:rPr>
          <w:sz w:val="20"/>
          <w:szCs w:val="20"/>
        </w:rPr>
        <w:sym w:font="Symbol" w:char="F067"/>
      </w:r>
      <w:r w:rsidRPr="00B8160D">
        <w:rPr>
          <w:sz w:val="20"/>
          <w:szCs w:val="20"/>
          <w:lang w:val="en-US"/>
        </w:rPr>
        <w:t xml:space="preserve"> for various ring spinning machine types.</w:t>
      </w:r>
      <w:r w:rsidR="00200B2E" w:rsidRPr="00B70F08">
        <w:rPr>
          <w:rStyle w:val="y2iqfc"/>
          <w:sz w:val="20"/>
          <w:szCs w:val="20"/>
          <w:lang w:val="en"/>
        </w:rPr>
        <w:t xml:space="preserve"> For basic ring spinning machines with a lift of 220 mm, </w:t>
      </w:r>
      <w:r w:rsidR="00B70F08" w:rsidRPr="00B70F08">
        <w:rPr>
          <w:position w:val="-10"/>
          <w:sz w:val="20"/>
          <w:szCs w:val="20"/>
        </w:rPr>
        <w:object w:dxaOrig="1120" w:dyaOrig="360" w14:anchorId="701BED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pt;height:15.75pt" o:ole="">
            <v:imagedata r:id="rId5" o:title=""/>
          </v:shape>
          <o:OLEObject Type="Embed" ProgID="Equation.3" ShapeID="_x0000_i1025" DrawAspect="Content" ObjectID="_1830193764" r:id="rId6"/>
        </w:object>
      </w:r>
      <w:r w:rsidR="006425E3" w:rsidRPr="00B70F08">
        <w:rPr>
          <w:sz w:val="20"/>
          <w:szCs w:val="20"/>
          <w:lang w:val="en-US"/>
        </w:rPr>
        <w:t xml:space="preserve">, </w:t>
      </w:r>
      <w:r w:rsidR="00B70F08" w:rsidRPr="00B70F08">
        <w:rPr>
          <w:position w:val="-10"/>
          <w:sz w:val="20"/>
          <w:szCs w:val="20"/>
        </w:rPr>
        <w:object w:dxaOrig="840" w:dyaOrig="360" w14:anchorId="7A6F07E4">
          <v:shape id="_x0000_i1026" type="#_x0000_t75" style="width:35pt;height:15.5pt" o:ole="">
            <v:imagedata r:id="rId7" o:title=""/>
          </v:shape>
          <o:OLEObject Type="Embed" ProgID="Equation.3" ShapeID="_x0000_i1026" DrawAspect="Content" ObjectID="_1830193765" r:id="rId8"/>
        </w:object>
      </w:r>
      <w:r w:rsidR="006425E3" w:rsidRPr="00B70F08">
        <w:rPr>
          <w:sz w:val="20"/>
          <w:szCs w:val="20"/>
          <w:lang w:val="en-US"/>
        </w:rPr>
        <w:t xml:space="preserve"> </w:t>
      </w:r>
      <w:r w:rsidR="006425E3" w:rsidRPr="00B70F08">
        <w:rPr>
          <w:sz w:val="20"/>
          <w:szCs w:val="20"/>
        </w:rPr>
        <w:sym w:font="Symbol" w:char="F05B"/>
      </w:r>
      <w:r w:rsidR="00940F75" w:rsidRPr="00B70F08">
        <w:rPr>
          <w:sz w:val="20"/>
          <w:szCs w:val="20"/>
          <w:lang w:val="en-US"/>
        </w:rPr>
        <w:t>3</w:t>
      </w:r>
      <w:r w:rsidR="00C472F0" w:rsidRPr="00B70F08">
        <w:rPr>
          <w:sz w:val="20"/>
          <w:szCs w:val="20"/>
          <w:lang w:val="en-US"/>
        </w:rPr>
        <w:t>, 4</w:t>
      </w:r>
      <w:r w:rsidR="006425E3" w:rsidRPr="00B70F08">
        <w:rPr>
          <w:sz w:val="20"/>
          <w:szCs w:val="20"/>
        </w:rPr>
        <w:sym w:font="Symbol" w:char="F05D"/>
      </w:r>
      <w:r w:rsidR="006425E3" w:rsidRPr="00B70F08">
        <w:rPr>
          <w:sz w:val="20"/>
          <w:szCs w:val="20"/>
          <w:lang w:val="en-US"/>
        </w:rPr>
        <w:t>.</w:t>
      </w:r>
    </w:p>
    <w:p w14:paraId="72ABD9DB" w14:textId="77777777" w:rsidR="00B8160D" w:rsidRDefault="00B8160D" w:rsidP="00B8160D">
      <w:pPr>
        <w:spacing w:after="0" w:line="240" w:lineRule="auto"/>
        <w:ind w:firstLine="284"/>
        <w:jc w:val="both"/>
        <w:rPr>
          <w:rFonts w:ascii="Times New Roman" w:hAnsi="Times New Roman" w:cs="Times New Roman"/>
          <w:sz w:val="20"/>
          <w:szCs w:val="20"/>
          <w:lang w:val="en-US"/>
        </w:rPr>
      </w:pPr>
      <w:r w:rsidRPr="00B8160D">
        <w:rPr>
          <w:rFonts w:ascii="Times New Roman" w:hAnsi="Times New Roman" w:cs="Times New Roman"/>
          <w:sz w:val="20"/>
          <w:szCs w:val="20"/>
          <w:lang w:val="en-US"/>
        </w:rPr>
        <w:t xml:space="preserve">It is well recognized that a yarn's physical characteristics—such as its fineness, diameter uniformity, surface character, specific gravity, etc.—are what mostly determine its quality. The uneven structure of the yarn, which dictates the heterogeneity of its qualities, is caused by the heterogeneity of the fibers' properties as well as flaws in the spinning technology. </w:t>
      </w:r>
    </w:p>
    <w:p w14:paraId="45D1AAA8" w14:textId="77777777" w:rsidR="00B8160D" w:rsidRDefault="00B8160D" w:rsidP="00B8160D">
      <w:pPr>
        <w:spacing w:after="0" w:line="240" w:lineRule="auto"/>
        <w:ind w:firstLine="284"/>
        <w:jc w:val="both"/>
        <w:rPr>
          <w:rFonts w:ascii="Times New Roman" w:hAnsi="Times New Roman" w:cs="Times New Roman"/>
          <w:sz w:val="20"/>
          <w:szCs w:val="20"/>
          <w:lang w:val="en-US"/>
        </w:rPr>
      </w:pPr>
      <w:r w:rsidRPr="00B8160D">
        <w:rPr>
          <w:rFonts w:ascii="Times New Roman" w:hAnsi="Times New Roman" w:cs="Times New Roman"/>
          <w:sz w:val="20"/>
          <w:szCs w:val="20"/>
          <w:lang w:val="en-US"/>
        </w:rPr>
        <w:t>In order to improve the yarn's structure, as well as its mechanical and physical properties, we have developed a number of devices and units that allow for the creation of favorable conditions for fiber migration during the process of imparting twist to the fibrous product. These devices include devices for sealing the welt, a runner rotating along the spinning ring through the thread guide, and devices that bring the twist threshold closer to the line of clamping of the welt by the exhaust pair of the drawing device.</w:t>
      </w:r>
    </w:p>
    <w:p w14:paraId="178CD1DD" w14:textId="77777777" w:rsidR="00B8160D" w:rsidRPr="00B8160D" w:rsidRDefault="00B8160D" w:rsidP="00B8160D">
      <w:pPr>
        <w:spacing w:after="0" w:line="240" w:lineRule="auto"/>
        <w:ind w:firstLine="284"/>
        <w:jc w:val="both"/>
        <w:rPr>
          <w:rFonts w:ascii="Times New Roman" w:hAnsi="Times New Roman" w:cs="Times New Roman"/>
          <w:sz w:val="20"/>
          <w:szCs w:val="20"/>
          <w:lang w:val="en-US"/>
        </w:rPr>
      </w:pPr>
      <w:r w:rsidRPr="00B8160D">
        <w:rPr>
          <w:rFonts w:ascii="Times New Roman" w:hAnsi="Times New Roman" w:cs="Times New Roman"/>
          <w:sz w:val="20"/>
          <w:szCs w:val="20"/>
          <w:lang w:val="en-US"/>
        </w:rPr>
        <w:t xml:space="preserve">Let's examine how the design elements of the produced devices for sliver release affect the yarn's structure and characteristics. The mathematical tool suggested in this article is used to predict the physical and mechanical properties of yarn by using dependencies such as specific linear hairiness (h), absolute breaking load (Ppr, </w:t>
      </w:r>
      <w:proofErr w:type="spellStart"/>
      <w:r w:rsidRPr="00B8160D">
        <w:rPr>
          <w:rFonts w:ascii="Times New Roman" w:hAnsi="Times New Roman" w:cs="Times New Roman"/>
          <w:sz w:val="20"/>
          <w:szCs w:val="20"/>
          <w:lang w:val="en-US"/>
        </w:rPr>
        <w:t>cN</w:t>
      </w:r>
      <w:proofErr w:type="spellEnd"/>
      <w:r w:rsidRPr="00B8160D">
        <w:rPr>
          <w:rFonts w:ascii="Times New Roman" w:hAnsi="Times New Roman" w:cs="Times New Roman"/>
          <w:sz w:val="20"/>
          <w:szCs w:val="20"/>
          <w:lang w:val="en-US"/>
        </w:rPr>
        <w:t>), coefficient of variation for linear density (CV, %), absolute breaking elongation of yarn (</w:t>
      </w:r>
      <w:proofErr w:type="spellStart"/>
      <w:r w:rsidRPr="00B8160D">
        <w:rPr>
          <w:rFonts w:ascii="Times New Roman" w:hAnsi="Times New Roman" w:cs="Times New Roman"/>
          <w:sz w:val="20"/>
          <w:szCs w:val="20"/>
          <w:lang w:val="en-US"/>
        </w:rPr>
        <w:t>Lpr</w:t>
      </w:r>
      <w:proofErr w:type="spellEnd"/>
      <w:r w:rsidRPr="00B8160D">
        <w:rPr>
          <w:rFonts w:ascii="Times New Roman" w:hAnsi="Times New Roman" w:cs="Times New Roman"/>
          <w:sz w:val="20"/>
          <w:szCs w:val="20"/>
          <w:lang w:val="en-US"/>
        </w:rPr>
        <w:t xml:space="preserve">, mm), and the computed value of the generalized indicator of physical and mechanical properties (AP, </w:t>
      </w:r>
      <w:r w:rsidRPr="00B8160D">
        <w:rPr>
          <w:rFonts w:ascii="Times New Roman" w:hAnsi="Times New Roman" w:cs="Times New Roman"/>
          <w:sz w:val="20"/>
          <w:szCs w:val="20"/>
        </w:rPr>
        <w:t>Ω</w:t>
      </w:r>
      <w:r w:rsidRPr="00B8160D">
        <w:rPr>
          <w:rFonts w:ascii="Times New Roman" w:hAnsi="Times New Roman" w:cs="Times New Roman"/>
          <w:sz w:val="20"/>
          <w:szCs w:val="20"/>
          <w:lang w:val="en-US"/>
        </w:rPr>
        <w:t xml:space="preserve">, </w:t>
      </w:r>
      <w:proofErr w:type="spellStart"/>
      <w:r w:rsidRPr="00B8160D">
        <w:rPr>
          <w:rFonts w:ascii="Times New Roman" w:hAnsi="Times New Roman" w:cs="Times New Roman"/>
          <w:sz w:val="20"/>
          <w:szCs w:val="20"/>
          <w:lang w:val="en-US"/>
        </w:rPr>
        <w:t>cN</w:t>
      </w:r>
      <w:proofErr w:type="spellEnd"/>
      <w:r w:rsidRPr="00B8160D">
        <w:rPr>
          <w:rFonts w:ascii="Times New Roman" w:hAnsi="Times New Roman" w:cs="Times New Roman"/>
          <w:sz w:val="20"/>
          <w:szCs w:val="20"/>
          <w:lang w:val="en-US"/>
        </w:rPr>
        <w:t>).</w:t>
      </w:r>
    </w:p>
    <w:p w14:paraId="105BD52B" w14:textId="77777777" w:rsidR="00200B2E" w:rsidRPr="00B70F08" w:rsidRDefault="00200B2E" w:rsidP="00B8160D">
      <w:pPr>
        <w:spacing w:after="0" w:line="240" w:lineRule="auto"/>
        <w:ind w:firstLine="284"/>
        <w:jc w:val="both"/>
        <w:rPr>
          <w:rStyle w:val="fontstyle01"/>
          <w:b w:val="0"/>
          <w:color w:val="auto"/>
          <w:sz w:val="20"/>
          <w:szCs w:val="20"/>
          <w:lang w:val="en-US"/>
        </w:rPr>
      </w:pPr>
      <w:r w:rsidRPr="00B70F08">
        <w:rPr>
          <w:rStyle w:val="y2iqfc"/>
          <w:rFonts w:ascii="Times New Roman" w:hAnsi="Times New Roman" w:cs="Times New Roman"/>
          <w:sz w:val="20"/>
          <w:szCs w:val="20"/>
          <w:lang w:val="en"/>
        </w:rPr>
        <w:t>The specific linear hairiness of yarn h can be determined as follows:</w:t>
      </w:r>
    </w:p>
    <w:p w14:paraId="2E0D89D8" w14:textId="77777777" w:rsidR="00255DD8" w:rsidRPr="00B70F08" w:rsidRDefault="00377EE2" w:rsidP="00377EE2">
      <w:pPr>
        <w:spacing w:after="0" w:line="240" w:lineRule="auto"/>
        <w:jc w:val="right"/>
        <w:rPr>
          <w:rStyle w:val="fontstyle01"/>
          <w:b w:val="0"/>
          <w:color w:val="auto"/>
          <w:sz w:val="20"/>
          <w:szCs w:val="20"/>
          <w:lang w:val="en-US"/>
        </w:rPr>
      </w:pPr>
      <w:r w:rsidRPr="00B70F08">
        <w:rPr>
          <w:rFonts w:ascii="Times New Roman" w:hAnsi="Times New Roman" w:cs="Times New Roman"/>
          <w:position w:val="-34"/>
          <w:sz w:val="20"/>
          <w:szCs w:val="20"/>
        </w:rPr>
        <w:object w:dxaOrig="4940" w:dyaOrig="800" w14:anchorId="108EABB2">
          <v:shape id="_x0000_i1027" type="#_x0000_t75" style="width:249.45pt;height:33pt" o:ole="">
            <v:imagedata r:id="rId9" o:title=""/>
          </v:shape>
          <o:OLEObject Type="Embed" ProgID="Equation.3" ShapeID="_x0000_i1027" DrawAspect="Content" ObjectID="_1830193766" r:id="rId10"/>
        </w:object>
      </w:r>
      <w:r w:rsidR="00255DD8" w:rsidRPr="00B70F08">
        <w:rPr>
          <w:rFonts w:ascii="Times New Roman" w:hAnsi="Times New Roman" w:cs="Times New Roman"/>
          <w:sz w:val="20"/>
          <w:szCs w:val="20"/>
          <w:lang w:val="en-US"/>
        </w:rPr>
        <w:t xml:space="preserve"> </w:t>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sidR="00255DD8" w:rsidRPr="00B70F08">
        <w:rPr>
          <w:rFonts w:ascii="Times New Roman" w:hAnsi="Times New Roman" w:cs="Times New Roman"/>
          <w:sz w:val="20"/>
          <w:szCs w:val="20"/>
          <w:lang w:val="en-US"/>
        </w:rPr>
        <w:t>(1)</w:t>
      </w:r>
    </w:p>
    <w:p w14:paraId="586DF849" w14:textId="77777777" w:rsidR="00200B2E" w:rsidRPr="00B70F08" w:rsidRDefault="00200B2E" w:rsidP="00377EE2">
      <w:pPr>
        <w:spacing w:line="240" w:lineRule="auto"/>
        <w:jc w:val="both"/>
        <w:rPr>
          <w:rStyle w:val="fontstyle01"/>
          <w:b w:val="0"/>
          <w:color w:val="auto"/>
          <w:sz w:val="20"/>
          <w:szCs w:val="20"/>
          <w:lang w:val="en-US"/>
        </w:rPr>
      </w:pPr>
      <w:r w:rsidRPr="00B70F08">
        <w:rPr>
          <w:rStyle w:val="y2iqfc"/>
          <w:rFonts w:ascii="Times New Roman" w:hAnsi="Times New Roman" w:cs="Times New Roman"/>
          <w:sz w:val="20"/>
          <w:szCs w:val="20"/>
          <w:lang w:val="en"/>
        </w:rPr>
        <w:t xml:space="preserve">where </w:t>
      </w:r>
      <w:proofErr w:type="spellStart"/>
      <w:r w:rsidRPr="00B70F08">
        <w:rPr>
          <w:rStyle w:val="y2iqfc"/>
          <w:rFonts w:ascii="Times New Roman" w:hAnsi="Times New Roman" w:cs="Times New Roman"/>
          <w:sz w:val="20"/>
          <w:szCs w:val="20"/>
          <w:lang w:val="en"/>
        </w:rPr>
        <w:t>T</w:t>
      </w:r>
      <w:r w:rsidR="00C917FA" w:rsidRPr="00B70F08">
        <w:rPr>
          <w:rStyle w:val="y2iqfc"/>
          <w:rFonts w:ascii="Times New Roman" w:hAnsi="Times New Roman" w:cs="Times New Roman"/>
          <w:color w:val="202124"/>
          <w:sz w:val="20"/>
          <w:szCs w:val="20"/>
          <w:vertAlign w:val="subscript"/>
          <w:lang w:val="en"/>
        </w:rPr>
        <w:t>yarn</w:t>
      </w:r>
      <w:proofErr w:type="spellEnd"/>
      <w:r w:rsidRPr="00B70F08">
        <w:rPr>
          <w:rStyle w:val="y2iqfc"/>
          <w:rFonts w:ascii="Times New Roman" w:hAnsi="Times New Roman" w:cs="Times New Roman"/>
          <w:sz w:val="20"/>
          <w:szCs w:val="20"/>
          <w:lang w:val="en"/>
        </w:rPr>
        <w:t xml:space="preserve">, </w:t>
      </w:r>
      <w:proofErr w:type="spellStart"/>
      <w:r w:rsidRPr="00B70F08">
        <w:rPr>
          <w:rStyle w:val="y2iqfc"/>
          <w:rFonts w:ascii="Times New Roman" w:hAnsi="Times New Roman" w:cs="Times New Roman"/>
          <w:sz w:val="20"/>
          <w:szCs w:val="20"/>
          <w:lang w:val="en"/>
        </w:rPr>
        <w:t>T</w:t>
      </w:r>
      <w:r w:rsidR="00C917FA" w:rsidRPr="00B70F08">
        <w:rPr>
          <w:rStyle w:val="y2iqfc"/>
          <w:rFonts w:ascii="Times New Roman" w:hAnsi="Times New Roman" w:cs="Times New Roman"/>
          <w:color w:val="202124"/>
          <w:sz w:val="20"/>
          <w:szCs w:val="20"/>
          <w:vertAlign w:val="subscript"/>
          <w:lang w:val="en"/>
        </w:rPr>
        <w:t>fiber</w:t>
      </w:r>
      <w:proofErr w:type="spellEnd"/>
      <w:r w:rsidRPr="00B70F08">
        <w:rPr>
          <w:rStyle w:val="y2iqfc"/>
          <w:rFonts w:ascii="Times New Roman" w:hAnsi="Times New Roman" w:cs="Times New Roman"/>
          <w:sz w:val="20"/>
          <w:szCs w:val="20"/>
          <w:lang w:val="en"/>
        </w:rPr>
        <w:t xml:space="preserve"> – average linear density of yarn and fiber, respectively, </w:t>
      </w:r>
      <w:proofErr w:type="spellStart"/>
      <w:r w:rsidRPr="00B70F08">
        <w:rPr>
          <w:rStyle w:val="y2iqfc"/>
          <w:rFonts w:ascii="Times New Roman" w:hAnsi="Times New Roman" w:cs="Times New Roman"/>
          <w:sz w:val="20"/>
          <w:szCs w:val="20"/>
          <w:lang w:val="en"/>
        </w:rPr>
        <w:t>tex</w:t>
      </w:r>
      <w:proofErr w:type="spellEnd"/>
      <w:r w:rsidRPr="00B70F08">
        <w:rPr>
          <w:rStyle w:val="y2iqfc"/>
          <w:rFonts w:ascii="Times New Roman" w:hAnsi="Times New Roman" w:cs="Times New Roman"/>
          <w:sz w:val="20"/>
          <w:szCs w:val="20"/>
          <w:lang w:val="en"/>
        </w:rPr>
        <w:t xml:space="preserve">; </w:t>
      </w:r>
      <w:proofErr w:type="spellStart"/>
      <w:r w:rsidRPr="00B70F08">
        <w:rPr>
          <w:rStyle w:val="y2iqfc"/>
          <w:rFonts w:ascii="Times New Roman" w:hAnsi="Times New Roman" w:cs="Times New Roman"/>
          <w:sz w:val="20"/>
          <w:szCs w:val="20"/>
          <w:lang w:val="en"/>
        </w:rPr>
        <w:t>P</w:t>
      </w:r>
      <w:r w:rsidR="00C917FA" w:rsidRPr="00B70F08">
        <w:rPr>
          <w:rStyle w:val="y2iqfc"/>
          <w:rFonts w:ascii="Times New Roman" w:hAnsi="Times New Roman" w:cs="Times New Roman"/>
          <w:color w:val="202124"/>
          <w:sz w:val="20"/>
          <w:szCs w:val="20"/>
          <w:vertAlign w:val="subscript"/>
          <w:lang w:val="en"/>
        </w:rPr>
        <w:t>fiber</w:t>
      </w:r>
      <w:proofErr w:type="spellEnd"/>
      <w:r w:rsidRPr="00B70F08">
        <w:rPr>
          <w:rStyle w:val="y2iqfc"/>
          <w:rFonts w:ascii="Times New Roman" w:hAnsi="Times New Roman" w:cs="Times New Roman"/>
          <w:sz w:val="20"/>
          <w:szCs w:val="20"/>
          <w:lang w:val="en"/>
        </w:rPr>
        <w:t xml:space="preserve"> – relative breaking load of the fiber, </w:t>
      </w:r>
      <w:proofErr w:type="spellStart"/>
      <w:r w:rsidRPr="00B70F08">
        <w:rPr>
          <w:rStyle w:val="y2iqfc"/>
          <w:rFonts w:ascii="Times New Roman" w:hAnsi="Times New Roman" w:cs="Times New Roman"/>
          <w:sz w:val="20"/>
          <w:szCs w:val="20"/>
          <w:lang w:val="en"/>
        </w:rPr>
        <w:t>cN</w:t>
      </w:r>
      <w:proofErr w:type="spellEnd"/>
      <w:r w:rsidRPr="00B70F08">
        <w:rPr>
          <w:rStyle w:val="y2iqfc"/>
          <w:rFonts w:ascii="Times New Roman" w:hAnsi="Times New Roman" w:cs="Times New Roman"/>
          <w:sz w:val="20"/>
          <w:szCs w:val="20"/>
          <w:lang w:val="en"/>
        </w:rPr>
        <w:t>/</w:t>
      </w:r>
      <w:proofErr w:type="spellStart"/>
      <w:r w:rsidRPr="00B70F08">
        <w:rPr>
          <w:rStyle w:val="y2iqfc"/>
          <w:rFonts w:ascii="Times New Roman" w:hAnsi="Times New Roman" w:cs="Times New Roman"/>
          <w:sz w:val="20"/>
          <w:szCs w:val="20"/>
          <w:lang w:val="en"/>
        </w:rPr>
        <w:t>tex</w:t>
      </w:r>
      <w:proofErr w:type="spellEnd"/>
      <w:r w:rsidRPr="00B70F08">
        <w:rPr>
          <w:rStyle w:val="y2iqfc"/>
          <w:rFonts w:ascii="Times New Roman" w:hAnsi="Times New Roman" w:cs="Times New Roman"/>
          <w:sz w:val="20"/>
          <w:szCs w:val="20"/>
          <w:lang w:val="en"/>
        </w:rPr>
        <w:t>; К</w:t>
      </w:r>
      <w:r w:rsidRPr="00B70F08">
        <w:rPr>
          <w:rStyle w:val="y2iqfc"/>
          <w:rFonts w:ascii="Times New Roman" w:hAnsi="Times New Roman" w:cs="Times New Roman"/>
          <w:sz w:val="20"/>
          <w:szCs w:val="20"/>
          <w:vertAlign w:val="subscript"/>
          <w:lang w:val="en"/>
        </w:rPr>
        <w:t>F</w:t>
      </w:r>
      <w:r w:rsidRPr="00B70F08">
        <w:rPr>
          <w:rStyle w:val="y2iqfc"/>
          <w:rFonts w:ascii="Times New Roman" w:hAnsi="Times New Roman" w:cs="Times New Roman"/>
          <w:sz w:val="20"/>
          <w:szCs w:val="20"/>
          <w:lang w:val="en"/>
        </w:rPr>
        <w:t xml:space="preserve"> – fiber spinning coefficient; ℓ</w:t>
      </w:r>
      <w:r w:rsidRPr="00B70F08">
        <w:rPr>
          <w:rStyle w:val="y2iqfc"/>
          <w:rFonts w:ascii="Times New Roman" w:hAnsi="Times New Roman" w:cs="Times New Roman"/>
          <w:sz w:val="20"/>
          <w:szCs w:val="20"/>
          <w:vertAlign w:val="subscript"/>
          <w:lang w:val="en"/>
        </w:rPr>
        <w:t>fiber</w:t>
      </w:r>
      <w:r w:rsidRPr="00B70F08">
        <w:rPr>
          <w:rStyle w:val="y2iqfc"/>
          <w:rFonts w:ascii="Times New Roman" w:hAnsi="Times New Roman" w:cs="Times New Roman"/>
          <w:sz w:val="20"/>
          <w:szCs w:val="20"/>
          <w:lang w:val="en"/>
        </w:rPr>
        <w:t xml:space="preserve"> – average fiber length, m; </w:t>
      </w:r>
      <w:proofErr w:type="spellStart"/>
      <w:r w:rsidRPr="00B70F08">
        <w:rPr>
          <w:rStyle w:val="y2iqfc"/>
          <w:rFonts w:ascii="Times New Roman" w:hAnsi="Times New Roman" w:cs="Times New Roman"/>
          <w:sz w:val="20"/>
          <w:szCs w:val="20"/>
          <w:lang w:val="en"/>
        </w:rPr>
        <w:t>d</w:t>
      </w:r>
      <w:r w:rsidRPr="00B70F08">
        <w:rPr>
          <w:rStyle w:val="y2iqfc"/>
          <w:rFonts w:ascii="Times New Roman" w:hAnsi="Times New Roman" w:cs="Times New Roman"/>
          <w:sz w:val="20"/>
          <w:szCs w:val="20"/>
          <w:vertAlign w:val="subscript"/>
          <w:lang w:val="en"/>
        </w:rPr>
        <w:t>s</w:t>
      </w:r>
      <w:r w:rsidR="00C917FA" w:rsidRPr="00B70F08">
        <w:rPr>
          <w:rStyle w:val="y2iqfc"/>
          <w:rFonts w:ascii="Times New Roman" w:hAnsi="Times New Roman" w:cs="Times New Roman"/>
          <w:sz w:val="20"/>
          <w:szCs w:val="20"/>
          <w:vertAlign w:val="subscript"/>
          <w:lang w:val="en"/>
        </w:rPr>
        <w:t>l</w:t>
      </w:r>
      <w:proofErr w:type="spellEnd"/>
      <w:r w:rsidRPr="00B70F08">
        <w:rPr>
          <w:rStyle w:val="y2iqfc"/>
          <w:rFonts w:ascii="Times New Roman" w:hAnsi="Times New Roman" w:cs="Times New Roman"/>
          <w:sz w:val="20"/>
          <w:szCs w:val="20"/>
          <w:lang w:val="en"/>
        </w:rPr>
        <w:t xml:space="preserve"> – diameter of the exhaust cylinder, m; γ – angle of flow around the exhaust cylinder by the shoulder, degrees; b – sliver width, m; K – yarn twist, </w:t>
      </w:r>
      <w:proofErr w:type="spellStart"/>
      <w:r w:rsidRPr="00B70F08">
        <w:rPr>
          <w:rStyle w:val="y2iqfc"/>
          <w:rFonts w:ascii="Times New Roman" w:hAnsi="Times New Roman" w:cs="Times New Roman"/>
          <w:sz w:val="20"/>
          <w:szCs w:val="20"/>
          <w:lang w:val="en"/>
        </w:rPr>
        <w:t>cr</w:t>
      </w:r>
      <w:proofErr w:type="spellEnd"/>
      <w:r w:rsidRPr="00B70F08">
        <w:rPr>
          <w:rStyle w:val="y2iqfc"/>
          <w:rFonts w:ascii="Times New Roman" w:hAnsi="Times New Roman" w:cs="Times New Roman"/>
          <w:sz w:val="20"/>
          <w:szCs w:val="20"/>
          <w:lang w:val="en"/>
        </w:rPr>
        <w:t>/m; CV – coefficient of variation in linear yarn density, %.</w:t>
      </w:r>
    </w:p>
    <w:p w14:paraId="0DDAFA0A" w14:textId="77777777" w:rsidR="00200B2E" w:rsidRPr="00B70F08" w:rsidRDefault="00200B2E" w:rsidP="00B70F08">
      <w:pPr>
        <w:spacing w:after="0" w:line="240" w:lineRule="auto"/>
        <w:ind w:firstLine="284"/>
        <w:rPr>
          <w:rStyle w:val="fontstyle01"/>
          <w:b w:val="0"/>
          <w:color w:val="auto"/>
          <w:sz w:val="20"/>
          <w:szCs w:val="20"/>
          <w:lang w:val="en-US"/>
        </w:rPr>
      </w:pPr>
      <w:r w:rsidRPr="00B70F08">
        <w:rPr>
          <w:rStyle w:val="y2iqfc"/>
          <w:rFonts w:ascii="Times New Roman" w:hAnsi="Times New Roman" w:cs="Times New Roman"/>
          <w:sz w:val="20"/>
          <w:szCs w:val="20"/>
          <w:lang w:val="en"/>
        </w:rPr>
        <w:t>Coefficient of variation in linear density, %:</w:t>
      </w:r>
    </w:p>
    <w:p w14:paraId="24B70C3B" w14:textId="77777777" w:rsidR="00255DD8" w:rsidRPr="00B70F08" w:rsidRDefault="00377EE2" w:rsidP="00B70F08">
      <w:pPr>
        <w:spacing w:after="0" w:line="240" w:lineRule="auto"/>
        <w:ind w:firstLine="284"/>
        <w:jc w:val="right"/>
        <w:rPr>
          <w:rFonts w:ascii="Times New Roman" w:hAnsi="Times New Roman" w:cs="Times New Roman"/>
          <w:sz w:val="20"/>
          <w:szCs w:val="20"/>
          <w:lang w:val="en-US"/>
        </w:rPr>
      </w:pPr>
      <w:r w:rsidRPr="00B70F08">
        <w:rPr>
          <w:rFonts w:ascii="Times New Roman" w:hAnsi="Times New Roman" w:cs="Times New Roman"/>
          <w:position w:val="-28"/>
          <w:sz w:val="20"/>
          <w:szCs w:val="20"/>
        </w:rPr>
        <w:object w:dxaOrig="4520" w:dyaOrig="1440" w14:anchorId="4C5D7480">
          <v:shape id="_x0000_i1028" type="#_x0000_t75" style="width:231.4pt;height:55.5pt" o:ole="">
            <v:imagedata r:id="rId11" o:title=""/>
          </v:shape>
          <o:OLEObject Type="Embed" ProgID="Equation.3" ShapeID="_x0000_i1028" DrawAspect="Content" ObjectID="_1830193767" r:id="rId12"/>
        </w:object>
      </w:r>
      <w:r w:rsidR="00B70F08" w:rsidRPr="00B70F08">
        <w:rPr>
          <w:rFonts w:ascii="Times New Roman" w:hAnsi="Times New Roman" w:cs="Times New Roman"/>
          <w:sz w:val="20"/>
          <w:szCs w:val="20"/>
          <w:lang w:val="en-US"/>
        </w:rPr>
        <w:tab/>
      </w:r>
      <w:r w:rsidR="00B70F08" w:rsidRPr="00B70F08">
        <w:rPr>
          <w:rFonts w:ascii="Times New Roman" w:hAnsi="Times New Roman" w:cs="Times New Roman"/>
          <w:sz w:val="20"/>
          <w:szCs w:val="20"/>
          <w:lang w:val="en-US"/>
        </w:rPr>
        <w:tab/>
      </w:r>
      <w:r w:rsidR="00B70F08" w:rsidRPr="00B70F08">
        <w:rPr>
          <w:rFonts w:ascii="Times New Roman" w:hAnsi="Times New Roman" w:cs="Times New Roman"/>
          <w:sz w:val="20"/>
          <w:szCs w:val="20"/>
          <w:lang w:val="en-US"/>
        </w:rPr>
        <w:tab/>
      </w:r>
      <w:r w:rsidR="00B70F08" w:rsidRPr="00B70F08">
        <w:rPr>
          <w:rFonts w:ascii="Times New Roman" w:hAnsi="Times New Roman" w:cs="Times New Roman"/>
          <w:sz w:val="20"/>
          <w:szCs w:val="20"/>
          <w:lang w:val="en-US"/>
        </w:rPr>
        <w:tab/>
      </w:r>
      <w:r w:rsidR="00255DD8" w:rsidRPr="00B70F08">
        <w:rPr>
          <w:rFonts w:ascii="Times New Roman" w:hAnsi="Times New Roman" w:cs="Times New Roman"/>
          <w:sz w:val="20"/>
          <w:szCs w:val="20"/>
          <w:lang w:val="en-US"/>
        </w:rPr>
        <w:t xml:space="preserve"> (2)</w:t>
      </w:r>
    </w:p>
    <w:p w14:paraId="1D5CE88F" w14:textId="77777777" w:rsidR="00200B2E" w:rsidRPr="00B70F08" w:rsidRDefault="00200B2E" w:rsidP="00B70F08">
      <w:pPr>
        <w:spacing w:after="0" w:line="240" w:lineRule="auto"/>
        <w:ind w:firstLine="284"/>
        <w:rPr>
          <w:rStyle w:val="fontstyle01"/>
          <w:b w:val="0"/>
          <w:color w:val="auto"/>
          <w:sz w:val="20"/>
          <w:szCs w:val="20"/>
          <w:lang w:val="en-US"/>
        </w:rPr>
      </w:pPr>
      <w:r w:rsidRPr="00B70F08">
        <w:rPr>
          <w:rStyle w:val="y2iqfc"/>
          <w:rFonts w:ascii="Times New Roman" w:hAnsi="Times New Roman" w:cs="Times New Roman"/>
          <w:sz w:val="20"/>
          <w:szCs w:val="20"/>
          <w:lang w:val="en"/>
        </w:rPr>
        <w:t>Absolute breaking elongation of yarn, mm:</w:t>
      </w:r>
    </w:p>
    <w:p w14:paraId="10528779" w14:textId="77777777" w:rsidR="00633B77" w:rsidRPr="00B70F08" w:rsidRDefault="00377EE2" w:rsidP="00B70F08">
      <w:pPr>
        <w:spacing w:after="0" w:line="240" w:lineRule="auto"/>
        <w:ind w:firstLine="284"/>
        <w:jc w:val="right"/>
        <w:rPr>
          <w:rStyle w:val="fontstyle01"/>
          <w:b w:val="0"/>
          <w:color w:val="auto"/>
          <w:sz w:val="20"/>
          <w:szCs w:val="20"/>
          <w:lang w:val="en-US"/>
        </w:rPr>
      </w:pPr>
      <w:r w:rsidRPr="00B70F08">
        <w:rPr>
          <w:rFonts w:ascii="Times New Roman" w:hAnsi="Times New Roman" w:cs="Times New Roman"/>
          <w:position w:val="-36"/>
          <w:sz w:val="20"/>
          <w:szCs w:val="20"/>
        </w:rPr>
        <w:object w:dxaOrig="6320" w:dyaOrig="840" w14:anchorId="384B2C1D">
          <v:shape id="_x0000_i1029" type="#_x0000_t75" style="width:285.65pt;height:33pt" o:ole="">
            <v:imagedata r:id="rId13" o:title=""/>
          </v:shape>
          <o:OLEObject Type="Embed" ProgID="Equation.3" ShapeID="_x0000_i1029" DrawAspect="Content" ObjectID="_1830193768" r:id="rId14"/>
        </w:object>
      </w:r>
      <w:r w:rsidR="00B70F08" w:rsidRPr="00377EE2">
        <w:rPr>
          <w:rFonts w:ascii="Times New Roman" w:hAnsi="Times New Roman" w:cs="Times New Roman"/>
          <w:sz w:val="20"/>
          <w:szCs w:val="20"/>
          <w:lang w:val="en-US"/>
        </w:rPr>
        <w:tab/>
      </w:r>
      <w:r w:rsidRPr="00377EE2">
        <w:rPr>
          <w:rFonts w:ascii="Times New Roman" w:hAnsi="Times New Roman" w:cs="Times New Roman"/>
          <w:sz w:val="20"/>
          <w:szCs w:val="20"/>
          <w:lang w:val="en-US"/>
        </w:rPr>
        <w:tab/>
      </w:r>
      <w:r>
        <w:rPr>
          <w:rFonts w:ascii="Times New Roman" w:hAnsi="Times New Roman" w:cs="Times New Roman"/>
          <w:sz w:val="20"/>
          <w:szCs w:val="20"/>
          <w:lang w:val="en-US"/>
        </w:rPr>
        <w:tab/>
      </w:r>
      <w:r w:rsidR="00633B77" w:rsidRPr="00B70F08">
        <w:rPr>
          <w:rFonts w:ascii="Times New Roman" w:hAnsi="Times New Roman" w:cs="Times New Roman"/>
          <w:sz w:val="20"/>
          <w:szCs w:val="20"/>
          <w:lang w:val="en-US"/>
        </w:rPr>
        <w:t xml:space="preserve"> (3)</w:t>
      </w:r>
    </w:p>
    <w:p w14:paraId="4923F869" w14:textId="77777777" w:rsidR="00633B77" w:rsidRPr="00B70F08" w:rsidRDefault="00633B77" w:rsidP="00B70F08">
      <w:pPr>
        <w:spacing w:after="0" w:line="240" w:lineRule="auto"/>
        <w:ind w:firstLine="284"/>
        <w:jc w:val="center"/>
        <w:rPr>
          <w:rFonts w:ascii="Times New Roman" w:hAnsi="Times New Roman" w:cs="Times New Roman"/>
          <w:sz w:val="20"/>
          <w:szCs w:val="20"/>
          <w:lang w:val="en-US"/>
        </w:rPr>
      </w:pPr>
    </w:p>
    <w:p w14:paraId="03FDAA9E" w14:textId="77777777" w:rsidR="00200B2E" w:rsidRPr="00B70F08" w:rsidRDefault="00200B2E" w:rsidP="00B70F08">
      <w:pPr>
        <w:spacing w:after="0" w:line="240" w:lineRule="auto"/>
        <w:ind w:firstLine="284"/>
        <w:jc w:val="both"/>
        <w:rPr>
          <w:rFonts w:ascii="Times New Roman" w:hAnsi="Times New Roman" w:cs="Times New Roman"/>
          <w:sz w:val="20"/>
          <w:szCs w:val="20"/>
          <w:lang w:val="en-US"/>
        </w:rPr>
      </w:pPr>
      <w:r w:rsidRPr="00B70F08">
        <w:rPr>
          <w:rStyle w:val="y2iqfc"/>
          <w:rFonts w:ascii="Times New Roman" w:hAnsi="Times New Roman" w:cs="Times New Roman"/>
          <w:sz w:val="20"/>
          <w:szCs w:val="20"/>
          <w:lang w:val="en"/>
        </w:rPr>
        <w:t>The effect of yarn hairiness h on its absolute breaking load can be expressed as follows:</w:t>
      </w:r>
    </w:p>
    <w:p w14:paraId="3587140A" w14:textId="77777777" w:rsidR="00633B77" w:rsidRPr="00B70F08" w:rsidRDefault="00377EE2" w:rsidP="00B70F08">
      <w:pPr>
        <w:spacing w:after="0" w:line="240" w:lineRule="auto"/>
        <w:jc w:val="right"/>
        <w:rPr>
          <w:rStyle w:val="fontstyle01"/>
          <w:b w:val="0"/>
          <w:color w:val="auto"/>
          <w:sz w:val="20"/>
          <w:szCs w:val="20"/>
          <w:lang w:val="en-US"/>
        </w:rPr>
      </w:pPr>
      <w:r w:rsidRPr="00377EE2">
        <w:rPr>
          <w:rFonts w:ascii="Times New Roman" w:hAnsi="Times New Roman" w:cs="Times New Roman"/>
          <w:position w:val="-34"/>
          <w:sz w:val="20"/>
          <w:szCs w:val="20"/>
        </w:rPr>
        <w:object w:dxaOrig="5539" w:dyaOrig="800" w14:anchorId="36E837AB">
          <v:shape id="_x0000_i1030" type="#_x0000_t75" style="width:272.5pt;height:32pt" o:ole="">
            <v:imagedata r:id="rId15" o:title=""/>
          </v:shape>
          <o:OLEObject Type="Embed" ProgID="Equation.3" ShapeID="_x0000_i1030" DrawAspect="Content" ObjectID="_1830193769" r:id="rId16"/>
        </w:object>
      </w:r>
      <w:r w:rsidR="00B70F08" w:rsidRPr="00B70F08">
        <w:rPr>
          <w:rFonts w:ascii="Times New Roman" w:hAnsi="Times New Roman" w:cs="Times New Roman"/>
          <w:sz w:val="20"/>
          <w:szCs w:val="20"/>
          <w:lang w:val="en-US"/>
        </w:rPr>
        <w:tab/>
      </w:r>
      <w:r>
        <w:rPr>
          <w:rFonts w:ascii="Times New Roman" w:hAnsi="Times New Roman" w:cs="Times New Roman"/>
          <w:sz w:val="20"/>
          <w:szCs w:val="20"/>
          <w:lang w:val="en-US"/>
        </w:rPr>
        <w:tab/>
      </w:r>
      <w:r w:rsidR="00B70F08" w:rsidRPr="00B70F08">
        <w:rPr>
          <w:rFonts w:ascii="Times New Roman" w:hAnsi="Times New Roman" w:cs="Times New Roman"/>
          <w:sz w:val="20"/>
          <w:szCs w:val="20"/>
          <w:lang w:val="en-US"/>
        </w:rPr>
        <w:tab/>
      </w:r>
      <w:r w:rsidR="00633B77" w:rsidRPr="00B70F08">
        <w:rPr>
          <w:rFonts w:ascii="Times New Roman" w:hAnsi="Times New Roman" w:cs="Times New Roman"/>
          <w:sz w:val="20"/>
          <w:szCs w:val="20"/>
          <w:lang w:val="en-US"/>
        </w:rPr>
        <w:t xml:space="preserve"> (4)</w:t>
      </w:r>
    </w:p>
    <w:p w14:paraId="1A1896A8" w14:textId="77777777" w:rsidR="00633B77" w:rsidRPr="00B70F08" w:rsidRDefault="00200B2E" w:rsidP="00B70F08">
      <w:pPr>
        <w:spacing w:after="0" w:line="240" w:lineRule="auto"/>
        <w:jc w:val="both"/>
        <w:rPr>
          <w:rFonts w:ascii="Times New Roman" w:hAnsi="Times New Roman" w:cs="Times New Roman"/>
          <w:sz w:val="20"/>
          <w:szCs w:val="20"/>
          <w:lang w:val="en-US"/>
        </w:rPr>
      </w:pPr>
      <w:proofErr w:type="gramStart"/>
      <w:r w:rsidRPr="00B70F08">
        <w:rPr>
          <w:rStyle w:val="y2iqfc"/>
          <w:rFonts w:ascii="Times New Roman" w:hAnsi="Times New Roman" w:cs="Times New Roman"/>
          <w:sz w:val="20"/>
          <w:szCs w:val="20"/>
          <w:lang w:val="en"/>
        </w:rPr>
        <w:t>where</w:t>
      </w:r>
      <w:proofErr w:type="gramEnd"/>
    </w:p>
    <w:p w14:paraId="3C586866" w14:textId="77777777" w:rsidR="00633B77" w:rsidRPr="00B70F08" w:rsidRDefault="00377EE2" w:rsidP="00B70F08">
      <w:pPr>
        <w:spacing w:after="0" w:line="240" w:lineRule="auto"/>
        <w:jc w:val="center"/>
        <w:rPr>
          <w:rFonts w:ascii="Times New Roman" w:hAnsi="Times New Roman" w:cs="Times New Roman"/>
          <w:sz w:val="20"/>
          <w:szCs w:val="20"/>
          <w:lang w:val="en-US"/>
        </w:rPr>
      </w:pPr>
      <w:r w:rsidRPr="00B70F08">
        <w:rPr>
          <w:rFonts w:ascii="Times New Roman" w:hAnsi="Times New Roman" w:cs="Times New Roman"/>
          <w:position w:val="-26"/>
          <w:sz w:val="20"/>
          <w:szCs w:val="20"/>
        </w:rPr>
        <w:object w:dxaOrig="2220" w:dyaOrig="680" w14:anchorId="05AC5A84">
          <v:shape id="_x0000_i1031" type="#_x0000_t75" style="width:106pt;height:26.25pt" o:ole="">
            <v:imagedata r:id="rId17" o:title=""/>
          </v:shape>
          <o:OLEObject Type="Embed" ProgID="Equation.3" ShapeID="_x0000_i1031" DrawAspect="Content" ObjectID="_1830193770" r:id="rId18"/>
        </w:object>
      </w:r>
      <w:r w:rsidR="00B8761F" w:rsidRPr="00B70F08">
        <w:rPr>
          <w:rFonts w:ascii="Times New Roman" w:hAnsi="Times New Roman" w:cs="Times New Roman"/>
          <w:sz w:val="20"/>
          <w:szCs w:val="20"/>
          <w:lang w:val="en-US"/>
        </w:rPr>
        <w:t xml:space="preserve"> </w:t>
      </w:r>
      <w:r w:rsidRPr="00B70F08">
        <w:rPr>
          <w:rFonts w:ascii="Times New Roman" w:hAnsi="Times New Roman" w:cs="Times New Roman"/>
          <w:position w:val="-30"/>
          <w:sz w:val="20"/>
          <w:szCs w:val="20"/>
        </w:rPr>
        <w:object w:dxaOrig="2620" w:dyaOrig="680" w14:anchorId="401920B1">
          <v:shape id="_x0000_i1032" type="#_x0000_t75" style="width:90.8pt;height:23.75pt" o:ole="">
            <v:imagedata r:id="rId19" o:title=""/>
          </v:shape>
          <o:OLEObject Type="Embed" ProgID="Equation.3" ShapeID="_x0000_i1032" DrawAspect="Content" ObjectID="_1830193771" r:id="rId20"/>
        </w:object>
      </w:r>
    </w:p>
    <w:p w14:paraId="26A9E1D4" w14:textId="77777777" w:rsidR="00200B2E" w:rsidRPr="00B70F08" w:rsidRDefault="00200B2E" w:rsidP="00B70F08">
      <w:pPr>
        <w:spacing w:after="0" w:line="240" w:lineRule="auto"/>
        <w:jc w:val="both"/>
        <w:rPr>
          <w:rStyle w:val="y2iqfc"/>
          <w:rFonts w:ascii="Times New Roman" w:hAnsi="Times New Roman" w:cs="Times New Roman"/>
          <w:sz w:val="20"/>
          <w:szCs w:val="20"/>
          <w:lang w:val="en"/>
        </w:rPr>
      </w:pPr>
      <w:r w:rsidRPr="00B70F08">
        <w:rPr>
          <w:rStyle w:val="y2iqfc"/>
          <w:rFonts w:ascii="Times New Roman" w:hAnsi="Times New Roman" w:cs="Times New Roman"/>
          <w:sz w:val="20"/>
          <w:szCs w:val="20"/>
          <w:lang w:val="en"/>
        </w:rPr>
        <w:t xml:space="preserve">where n is the number of fibers in the cross section of the yarn; </w:t>
      </w:r>
      <w:proofErr w:type="spellStart"/>
      <w:r w:rsidRPr="00B70F08">
        <w:rPr>
          <w:rStyle w:val="y2iqfc"/>
          <w:rFonts w:ascii="Times New Roman" w:hAnsi="Times New Roman" w:cs="Times New Roman"/>
          <w:sz w:val="20"/>
          <w:szCs w:val="20"/>
          <w:lang w:val="en"/>
        </w:rPr>
        <w:t>n</w:t>
      </w:r>
      <w:r w:rsidRPr="00B70F08">
        <w:rPr>
          <w:rStyle w:val="y2iqfc"/>
          <w:rFonts w:ascii="Times New Roman" w:hAnsi="Times New Roman" w:cs="Times New Roman"/>
          <w:sz w:val="20"/>
          <w:szCs w:val="20"/>
          <w:vertAlign w:val="subscript"/>
          <w:lang w:val="en"/>
        </w:rPr>
        <w:t>h</w:t>
      </w:r>
      <w:proofErr w:type="spellEnd"/>
      <w:r w:rsidRPr="00B70F08">
        <w:rPr>
          <w:rStyle w:val="y2iqfc"/>
          <w:rFonts w:ascii="Times New Roman" w:hAnsi="Times New Roman" w:cs="Times New Roman"/>
          <w:sz w:val="20"/>
          <w:szCs w:val="20"/>
          <w:lang w:val="en"/>
        </w:rPr>
        <w:t xml:space="preserve"> – number of sliding (non-deformable) fibers.</w:t>
      </w:r>
    </w:p>
    <w:p w14:paraId="5E495483" w14:textId="089EF242" w:rsidR="005C4E6F" w:rsidRPr="00B70F08" w:rsidRDefault="00066470" w:rsidP="00B70F08">
      <w:pPr>
        <w:spacing w:before="240" w:after="240" w:line="240" w:lineRule="auto"/>
        <w:jc w:val="center"/>
        <w:rPr>
          <w:rStyle w:val="fontstyle01"/>
          <w:color w:val="auto"/>
          <w:szCs w:val="20"/>
          <w:lang w:val="en-US"/>
        </w:rPr>
      </w:pPr>
      <w:r w:rsidRPr="00B70F08">
        <w:rPr>
          <w:rStyle w:val="fontstyle01"/>
          <w:color w:val="auto"/>
          <w:szCs w:val="20"/>
          <w:lang w:val="en-US"/>
        </w:rPr>
        <w:t>EXPERIMENT</w:t>
      </w:r>
      <w:r w:rsidR="000F3D12">
        <w:rPr>
          <w:rStyle w:val="fontstyle01"/>
          <w:color w:val="auto"/>
          <w:szCs w:val="20"/>
          <w:lang w:val="en-US"/>
        </w:rPr>
        <w:t>AL PART</w:t>
      </w:r>
    </w:p>
    <w:p w14:paraId="3E3BFEE8" w14:textId="77777777" w:rsidR="00B8160D" w:rsidRPr="00B8160D" w:rsidRDefault="00B8160D" w:rsidP="00B8160D">
      <w:pPr>
        <w:spacing w:after="0" w:line="240" w:lineRule="auto"/>
        <w:ind w:firstLine="284"/>
        <w:jc w:val="both"/>
        <w:rPr>
          <w:rFonts w:ascii="Times New Roman" w:hAnsi="Times New Roman" w:cs="Times New Roman"/>
          <w:sz w:val="20"/>
          <w:szCs w:val="20"/>
          <w:lang w:val="en-US"/>
        </w:rPr>
      </w:pPr>
      <w:r w:rsidRPr="00B8160D">
        <w:rPr>
          <w:rFonts w:ascii="Times New Roman" w:hAnsi="Times New Roman" w:cs="Times New Roman"/>
          <w:sz w:val="20"/>
          <w:szCs w:val="20"/>
          <w:lang w:val="en-US"/>
        </w:rPr>
        <w:t xml:space="preserve">The technical procedure is characterized by certain linear hairiness and a coefficient of variation in linear density. Strength rises as they fall, and the final product becomes closer to perfection. However, compared to the effect on specific hairiness, the ability to affect the coefficient of variation in linear yarn density is restricted. The idea of compact spinning's physical significance arises from research into the potential for strength enhancement through the manipulation of equipment and technological parameters that impact the yarn's particular linear hairiness. The K44 ring spinning machine from </w:t>
      </w:r>
      <w:proofErr w:type="spellStart"/>
      <w:r w:rsidRPr="00B8160D">
        <w:rPr>
          <w:rFonts w:ascii="Times New Roman" w:hAnsi="Times New Roman" w:cs="Times New Roman"/>
          <w:sz w:val="20"/>
          <w:szCs w:val="20"/>
          <w:lang w:val="en-US"/>
        </w:rPr>
        <w:t>Rieter</w:t>
      </w:r>
      <w:proofErr w:type="spellEnd"/>
      <w:r w:rsidRPr="00B8160D">
        <w:rPr>
          <w:rFonts w:ascii="Times New Roman" w:hAnsi="Times New Roman" w:cs="Times New Roman"/>
          <w:sz w:val="20"/>
          <w:szCs w:val="20"/>
          <w:lang w:val="en-US"/>
        </w:rPr>
        <w:t xml:space="preserve"> (Switzerland) uses technology that aims to decrease the spigot's width (parameter -b), increasing the yarn's strength qualities. </w:t>
      </w:r>
    </w:p>
    <w:p w14:paraId="1EAED18A" w14:textId="77777777" w:rsidR="00B8160D" w:rsidRDefault="00B8160D" w:rsidP="00B8160D">
      <w:pPr>
        <w:spacing w:after="0" w:line="240" w:lineRule="auto"/>
        <w:ind w:firstLine="284"/>
        <w:jc w:val="both"/>
        <w:rPr>
          <w:rFonts w:ascii="Times New Roman" w:hAnsi="Times New Roman" w:cs="Times New Roman"/>
          <w:sz w:val="20"/>
          <w:szCs w:val="20"/>
          <w:lang w:val="en-US"/>
        </w:rPr>
      </w:pPr>
      <w:r w:rsidRPr="00B8160D">
        <w:rPr>
          <w:rFonts w:ascii="Times New Roman" w:hAnsi="Times New Roman" w:cs="Times New Roman"/>
          <w:sz w:val="20"/>
          <w:szCs w:val="20"/>
          <w:lang w:val="en-US"/>
        </w:rPr>
        <w:t xml:space="preserve">Let's examine how the release device stripes' design elements </w:t>
      </w:r>
      <w:r>
        <w:rPr>
          <w:rFonts w:ascii="Times New Roman" w:hAnsi="Times New Roman" w:cs="Times New Roman"/>
          <w:sz w:val="20"/>
          <w:szCs w:val="20"/>
          <w:lang w:val="en-US"/>
        </w:rPr>
        <w:t>affect the yarn's qualities</w:t>
      </w:r>
      <w:r w:rsidRPr="00B8160D">
        <w:rPr>
          <w:rFonts w:ascii="Times New Roman" w:hAnsi="Times New Roman" w:cs="Times New Roman"/>
          <w:sz w:val="20"/>
          <w:szCs w:val="20"/>
          <w:lang w:val="en-US"/>
        </w:rPr>
        <w:t>, as seen in Fig. 1 (which lowers the flow arc around the exhaust cylinder lip).</w:t>
      </w:r>
    </w:p>
    <w:p w14:paraId="33A96B02" w14:textId="77777777" w:rsidR="00997638" w:rsidRPr="00B8160D" w:rsidRDefault="00997638" w:rsidP="00B8160D">
      <w:pPr>
        <w:spacing w:after="0" w:line="240" w:lineRule="auto"/>
        <w:ind w:firstLine="284"/>
        <w:jc w:val="both"/>
        <w:rPr>
          <w:rFonts w:ascii="Times New Roman" w:hAnsi="Times New Roman" w:cs="Times New Roman"/>
          <w:sz w:val="20"/>
          <w:szCs w:val="20"/>
          <w:lang w:val="en-US"/>
        </w:rPr>
      </w:pPr>
    </w:p>
    <w:tbl>
      <w:tblPr>
        <w:tblStyle w:val="a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898"/>
      </w:tblGrid>
      <w:tr w:rsidR="00997638" w14:paraId="1A746180" w14:textId="77777777" w:rsidTr="00997638">
        <w:tc>
          <w:tcPr>
            <w:tcW w:w="4508" w:type="dxa"/>
          </w:tcPr>
          <w:p w14:paraId="057AF755" w14:textId="77777777" w:rsidR="00997638" w:rsidRDefault="00997638" w:rsidP="00B70F08">
            <w:pPr>
              <w:pStyle w:val="a6"/>
              <w:shd w:val="clear" w:color="auto" w:fill="auto"/>
              <w:spacing w:after="0" w:line="240" w:lineRule="auto"/>
              <w:rPr>
                <w:sz w:val="20"/>
                <w:lang w:val="en-US"/>
              </w:rPr>
            </w:pPr>
            <w:r>
              <w:rPr>
                <w:noProof/>
                <w:sz w:val="28"/>
                <w:szCs w:val="28"/>
              </w:rPr>
              <w:drawing>
                <wp:inline distT="0" distB="0" distL="0" distR="0" wp14:anchorId="1F07FC9F" wp14:editId="10731CD5">
                  <wp:extent cx="2748265" cy="4320000"/>
                  <wp:effectExtent l="0" t="0" r="0" b="444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8265" cy="4320000"/>
                          </a:xfrm>
                          <a:prstGeom prst="rect">
                            <a:avLst/>
                          </a:prstGeom>
                          <a:noFill/>
                          <a:ln>
                            <a:noFill/>
                          </a:ln>
                        </pic:spPr>
                      </pic:pic>
                    </a:graphicData>
                  </a:graphic>
                </wp:inline>
              </w:drawing>
            </w:r>
          </w:p>
        </w:tc>
        <w:tc>
          <w:tcPr>
            <w:tcW w:w="4508" w:type="dxa"/>
          </w:tcPr>
          <w:p w14:paraId="596F35EB" w14:textId="77777777" w:rsidR="00997638" w:rsidRDefault="00997638" w:rsidP="00B70F08">
            <w:pPr>
              <w:pStyle w:val="a6"/>
              <w:shd w:val="clear" w:color="auto" w:fill="auto"/>
              <w:spacing w:after="0" w:line="240" w:lineRule="auto"/>
              <w:rPr>
                <w:sz w:val="20"/>
                <w:lang w:val="en-US"/>
              </w:rPr>
            </w:pPr>
            <w:r>
              <w:rPr>
                <w:noProof/>
                <w:sz w:val="28"/>
                <w:szCs w:val="28"/>
              </w:rPr>
              <w:drawing>
                <wp:inline distT="0" distB="0" distL="0" distR="0" wp14:anchorId="2B25CC48" wp14:editId="641AA2C5">
                  <wp:extent cx="3029905" cy="4320000"/>
                  <wp:effectExtent l="0" t="0" r="0" b="444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29905" cy="4320000"/>
                          </a:xfrm>
                          <a:prstGeom prst="rect">
                            <a:avLst/>
                          </a:prstGeom>
                          <a:noFill/>
                          <a:ln>
                            <a:noFill/>
                          </a:ln>
                        </pic:spPr>
                      </pic:pic>
                    </a:graphicData>
                  </a:graphic>
                </wp:inline>
              </w:drawing>
            </w:r>
          </w:p>
        </w:tc>
      </w:tr>
    </w:tbl>
    <w:p w14:paraId="7DCD18E7" w14:textId="63E7D06A" w:rsidR="008C54BC" w:rsidRPr="00B8160D" w:rsidRDefault="00066470" w:rsidP="00997638">
      <w:pPr>
        <w:pStyle w:val="a6"/>
        <w:shd w:val="clear" w:color="auto" w:fill="auto"/>
        <w:spacing w:before="120" w:after="0" w:line="240" w:lineRule="auto"/>
        <w:rPr>
          <w:rFonts w:ascii="Times New Roman" w:hAnsi="Times New Roman" w:cs="Times New Roman"/>
          <w:i/>
          <w:sz w:val="18"/>
          <w:szCs w:val="20"/>
          <w:lang w:val="en-US"/>
        </w:rPr>
      </w:pPr>
      <w:r w:rsidRPr="00B8160D">
        <w:rPr>
          <w:rFonts w:ascii="Times New Roman" w:hAnsi="Times New Roman" w:cs="Times New Roman"/>
          <w:b/>
          <w:sz w:val="18"/>
          <w:szCs w:val="20"/>
          <w:lang w:val="en-US"/>
        </w:rPr>
        <w:t>FIG</w:t>
      </w:r>
      <w:r w:rsidR="000F3D12">
        <w:rPr>
          <w:rFonts w:ascii="Times New Roman" w:hAnsi="Times New Roman" w:cs="Times New Roman"/>
          <w:b/>
          <w:sz w:val="18"/>
          <w:szCs w:val="20"/>
          <w:lang w:val="en-US"/>
        </w:rPr>
        <w:t>URE</w:t>
      </w:r>
      <w:r w:rsidR="00CA7DE3" w:rsidRPr="00B8160D">
        <w:rPr>
          <w:rFonts w:ascii="Times New Roman" w:hAnsi="Times New Roman" w:cs="Times New Roman"/>
          <w:b/>
          <w:sz w:val="18"/>
          <w:szCs w:val="20"/>
          <w:lang w:val="en-US"/>
        </w:rPr>
        <w:t xml:space="preserve"> </w:t>
      </w:r>
      <w:r w:rsidR="00F8555C" w:rsidRPr="00B8160D">
        <w:rPr>
          <w:rFonts w:ascii="Times New Roman" w:hAnsi="Times New Roman" w:cs="Times New Roman"/>
          <w:b/>
          <w:sz w:val="18"/>
          <w:szCs w:val="20"/>
          <w:lang w:val="en-US"/>
        </w:rPr>
        <w:t>1</w:t>
      </w:r>
      <w:r w:rsidR="008C54BC" w:rsidRPr="00B8160D">
        <w:rPr>
          <w:rFonts w:ascii="Times New Roman" w:hAnsi="Times New Roman" w:cs="Times New Roman"/>
          <w:b/>
          <w:sz w:val="18"/>
          <w:szCs w:val="20"/>
          <w:lang w:val="en-US"/>
        </w:rPr>
        <w:t xml:space="preserve">. </w:t>
      </w:r>
      <w:r w:rsidR="008C54BC" w:rsidRPr="00B8160D">
        <w:rPr>
          <w:rFonts w:ascii="Times New Roman" w:hAnsi="Times New Roman" w:cs="Times New Roman"/>
          <w:sz w:val="18"/>
          <w:szCs w:val="20"/>
          <w:lang w:val="en-US"/>
        </w:rPr>
        <w:t>Scheme for determining the angle of flow around the sliver</w:t>
      </w:r>
      <w:r w:rsidR="00B8160D" w:rsidRPr="00B8160D">
        <w:rPr>
          <w:rFonts w:ascii="Times New Roman" w:hAnsi="Times New Roman" w:cs="Times New Roman"/>
          <w:sz w:val="18"/>
          <w:szCs w:val="20"/>
          <w:lang w:val="en-US"/>
        </w:rPr>
        <w:t xml:space="preserve"> </w:t>
      </w:r>
      <w:r w:rsidR="008C54BC" w:rsidRPr="00B8160D">
        <w:rPr>
          <w:rFonts w:ascii="Times New Roman" w:hAnsi="Times New Roman" w:cs="Times New Roman"/>
          <w:sz w:val="18"/>
          <w:szCs w:val="20"/>
          <w:lang w:val="en-US"/>
        </w:rPr>
        <w:t xml:space="preserve">front cylinder: </w:t>
      </w:r>
      <w:r w:rsidR="00B8160D" w:rsidRPr="00B8160D">
        <w:rPr>
          <w:rFonts w:ascii="Times New Roman" w:hAnsi="Times New Roman" w:cs="Times New Roman"/>
          <w:sz w:val="18"/>
          <w:szCs w:val="20"/>
          <w:lang w:val="en-US"/>
        </w:rPr>
        <w:br/>
      </w:r>
      <w:r w:rsidR="008C54BC" w:rsidRPr="00B8160D">
        <w:rPr>
          <w:rFonts w:ascii="Times New Roman" w:hAnsi="Times New Roman" w:cs="Times New Roman"/>
          <w:i/>
          <w:sz w:val="18"/>
          <w:szCs w:val="20"/>
          <w:lang w:val="en-US"/>
        </w:rPr>
        <w:t xml:space="preserve">a) existing fume hood; </w:t>
      </w:r>
      <w:r w:rsidR="00B8160D" w:rsidRPr="00B8160D">
        <w:rPr>
          <w:rFonts w:ascii="Times New Roman" w:hAnsi="Times New Roman" w:cs="Times New Roman"/>
          <w:i/>
          <w:sz w:val="18"/>
          <w:szCs w:val="20"/>
          <w:lang w:val="en-US"/>
        </w:rPr>
        <w:t>b</w:t>
      </w:r>
      <w:r w:rsidR="008C54BC" w:rsidRPr="00B8160D">
        <w:rPr>
          <w:rFonts w:ascii="Times New Roman" w:hAnsi="Times New Roman" w:cs="Times New Roman"/>
          <w:i/>
          <w:sz w:val="18"/>
          <w:szCs w:val="20"/>
          <w:lang w:val="en-US"/>
        </w:rPr>
        <w:t>) a new hood.</w:t>
      </w:r>
    </w:p>
    <w:p w14:paraId="2BFF3F96" w14:textId="77777777" w:rsidR="000F3D12" w:rsidRDefault="000F3D12" w:rsidP="000F3D12">
      <w:pPr>
        <w:spacing w:before="240" w:after="240" w:line="240" w:lineRule="auto"/>
        <w:jc w:val="center"/>
        <w:rPr>
          <w:rStyle w:val="fontstyle01"/>
          <w:color w:val="auto"/>
          <w:szCs w:val="20"/>
          <w:lang w:val="en-US"/>
        </w:rPr>
      </w:pPr>
    </w:p>
    <w:p w14:paraId="404158F8" w14:textId="211133DC" w:rsidR="005C4E6F" w:rsidRPr="007728D4" w:rsidRDefault="00066470" w:rsidP="000F3D12">
      <w:pPr>
        <w:spacing w:before="240" w:after="240" w:line="240" w:lineRule="auto"/>
        <w:jc w:val="center"/>
        <w:rPr>
          <w:rStyle w:val="fontstyle01"/>
          <w:color w:val="auto"/>
          <w:szCs w:val="20"/>
          <w:lang w:val="en-US"/>
        </w:rPr>
      </w:pPr>
      <w:r w:rsidRPr="007728D4">
        <w:rPr>
          <w:rStyle w:val="fontstyle01"/>
          <w:color w:val="auto"/>
          <w:szCs w:val="20"/>
          <w:lang w:val="en-US"/>
        </w:rPr>
        <w:t>RESULTS AND DISCUSSION</w:t>
      </w:r>
    </w:p>
    <w:p w14:paraId="25FEF019" w14:textId="77777777" w:rsidR="007116D5" w:rsidRPr="00B70F08" w:rsidRDefault="00B8160D" w:rsidP="00B8160D">
      <w:pPr>
        <w:pStyle w:val="2"/>
        <w:tabs>
          <w:tab w:val="left" w:pos="3274"/>
        </w:tabs>
        <w:spacing w:before="0" w:after="0" w:line="240" w:lineRule="auto"/>
        <w:ind w:firstLine="284"/>
        <w:jc w:val="both"/>
        <w:rPr>
          <w:rFonts w:ascii="Times New Roman" w:hAnsi="Times New Roman" w:cs="Times New Roman"/>
          <w:sz w:val="20"/>
          <w:szCs w:val="20"/>
          <w:lang w:val="en-US"/>
        </w:rPr>
      </w:pPr>
      <w:r w:rsidRPr="00B8160D">
        <w:rPr>
          <w:rFonts w:ascii="Times New Roman" w:hAnsi="Times New Roman" w:cs="Times New Roman"/>
          <w:sz w:val="20"/>
          <w:szCs w:val="20"/>
          <w:lang w:val="en-US"/>
        </w:rPr>
        <w:t>The serial machines GSM2114B and P-76-5M6, which we chose for the study and which we modernized, were fitted with SKF-type exhaust devices. These were used to perform the computations. Modernization includes the development of a new two roller pressure roller design to decrease the flow angle of the exhaust cylinder web and increase the stability of the roller due to the cylinder's corrugation. Fig. 1 displays the design approach, while Table 1 displays the starting data.</w:t>
      </w:r>
    </w:p>
    <w:p w14:paraId="404DA5EE" w14:textId="77777777" w:rsidR="008C54BC" w:rsidRPr="00BE06E8" w:rsidRDefault="00066470" w:rsidP="00773342">
      <w:pPr>
        <w:spacing w:before="240" w:line="240" w:lineRule="auto"/>
        <w:jc w:val="center"/>
        <w:rPr>
          <w:rFonts w:ascii="Times New Roman" w:hAnsi="Times New Roman" w:cs="Times New Roman"/>
          <w:sz w:val="18"/>
          <w:szCs w:val="20"/>
          <w:lang w:val="en-US"/>
        </w:rPr>
      </w:pPr>
      <w:r w:rsidRPr="00BE06E8">
        <w:rPr>
          <w:rStyle w:val="Exact"/>
          <w:rFonts w:cs="Times New Roman"/>
          <w:b/>
          <w:sz w:val="18"/>
          <w:szCs w:val="20"/>
          <w:lang w:val="en-US"/>
        </w:rPr>
        <w:t>TABLE 1</w:t>
      </w:r>
      <w:r w:rsidR="008C54BC" w:rsidRPr="00BE06E8">
        <w:rPr>
          <w:rStyle w:val="Exact"/>
          <w:rFonts w:cs="Times New Roman"/>
          <w:b/>
          <w:sz w:val="18"/>
          <w:szCs w:val="20"/>
          <w:lang w:val="en-US"/>
        </w:rPr>
        <w:t>.</w:t>
      </w:r>
      <w:r w:rsidR="00200B2E" w:rsidRPr="00BE06E8">
        <w:rPr>
          <w:rStyle w:val="Exact"/>
          <w:rFonts w:cs="Times New Roman"/>
          <w:sz w:val="18"/>
          <w:szCs w:val="20"/>
          <w:lang w:val="en-US"/>
        </w:rPr>
        <w:t xml:space="preserve"> </w:t>
      </w:r>
      <w:r w:rsidR="008C54BC" w:rsidRPr="00BE06E8">
        <w:rPr>
          <w:rStyle w:val="Exact0"/>
          <w:rFonts w:cs="Times New Roman"/>
          <w:sz w:val="18"/>
          <w:szCs w:val="20"/>
          <w:lang w:val="en-US"/>
        </w:rPr>
        <w:t xml:space="preserve">Value </w:t>
      </w:r>
      <w:r w:rsidR="008C54BC" w:rsidRPr="00BE06E8">
        <w:rPr>
          <w:rStyle w:val="Exact0"/>
          <w:rFonts w:cs="Times New Roman"/>
          <w:sz w:val="18"/>
          <w:szCs w:val="20"/>
        </w:rPr>
        <w:t>Х</w:t>
      </w:r>
      <w:r w:rsidR="008C54BC" w:rsidRPr="00BE06E8">
        <w:rPr>
          <w:rStyle w:val="Exact0"/>
          <w:rFonts w:cs="Times New Roman"/>
          <w:sz w:val="18"/>
          <w:szCs w:val="20"/>
          <w:vertAlign w:val="subscript"/>
          <w:lang w:val="en-US"/>
        </w:rPr>
        <w:t>1</w:t>
      </w:r>
      <w:r w:rsidR="008C54BC" w:rsidRPr="00BE06E8">
        <w:rPr>
          <w:rStyle w:val="Exact0"/>
          <w:rFonts w:cs="Times New Roman"/>
          <w:sz w:val="18"/>
          <w:szCs w:val="20"/>
          <w:lang w:val="en-US"/>
        </w:rPr>
        <w:t xml:space="preserve">, </w:t>
      </w:r>
      <w:r w:rsidR="008C54BC" w:rsidRPr="00BE06E8">
        <w:rPr>
          <w:rStyle w:val="Exact0"/>
          <w:rFonts w:cs="Times New Roman"/>
          <w:sz w:val="18"/>
          <w:szCs w:val="20"/>
        </w:rPr>
        <w:t>У</w:t>
      </w:r>
      <w:r w:rsidR="008C54BC" w:rsidRPr="00BE06E8">
        <w:rPr>
          <w:rStyle w:val="6"/>
          <w:rFonts w:cs="Times New Roman"/>
          <w:sz w:val="18"/>
          <w:szCs w:val="20"/>
          <w:vertAlign w:val="subscript"/>
          <w:lang w:val="en-US"/>
        </w:rPr>
        <w:t>1</w:t>
      </w:r>
      <w:r w:rsidR="008C54BC" w:rsidRPr="00BE06E8">
        <w:rPr>
          <w:rStyle w:val="Exact0"/>
          <w:rFonts w:cs="Times New Roman"/>
          <w:sz w:val="18"/>
          <w:szCs w:val="20"/>
          <w:lang w:val="en-US"/>
        </w:rPr>
        <w:t>, R and r, mm.</w:t>
      </w:r>
    </w:p>
    <w:tbl>
      <w:tblPr>
        <w:tblStyle w:val="a4"/>
        <w:tblW w:w="0" w:type="auto"/>
        <w:jc w:val="center"/>
        <w:tblInd w:w="0" w:type="dxa"/>
        <w:tblLook w:val="01E0" w:firstRow="1" w:lastRow="1" w:firstColumn="1" w:lastColumn="1" w:noHBand="0" w:noVBand="0"/>
      </w:tblPr>
      <w:tblGrid>
        <w:gridCol w:w="1413"/>
        <w:gridCol w:w="915"/>
        <w:gridCol w:w="946"/>
        <w:gridCol w:w="936"/>
        <w:gridCol w:w="947"/>
        <w:gridCol w:w="917"/>
        <w:gridCol w:w="947"/>
        <w:gridCol w:w="917"/>
        <w:gridCol w:w="947"/>
      </w:tblGrid>
      <w:tr w:rsidR="008C54BC" w:rsidRPr="00B70F08" w14:paraId="07C929CB" w14:textId="77777777" w:rsidTr="004E0E31">
        <w:trPr>
          <w:jc w:val="center"/>
        </w:trPr>
        <w:tc>
          <w:tcPr>
            <w:tcW w:w="1413" w:type="dxa"/>
          </w:tcPr>
          <w:p w14:paraId="7DE373CC"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Brand</w:t>
            </w:r>
          </w:p>
        </w:tc>
        <w:tc>
          <w:tcPr>
            <w:tcW w:w="3744" w:type="dxa"/>
            <w:gridSpan w:val="4"/>
          </w:tcPr>
          <w:p w14:paraId="19DE5F3C"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sz w:val="20"/>
                <w:lang w:val="en-US"/>
              </w:rPr>
              <w:t>GSM2114B</w:t>
            </w:r>
          </w:p>
        </w:tc>
        <w:tc>
          <w:tcPr>
            <w:tcW w:w="3728" w:type="dxa"/>
            <w:gridSpan w:val="4"/>
          </w:tcPr>
          <w:p w14:paraId="02F839AC"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P-76-5M6</w:t>
            </w:r>
          </w:p>
        </w:tc>
      </w:tr>
      <w:tr w:rsidR="008C54BC" w:rsidRPr="00B70F08" w14:paraId="066DD4B4" w14:textId="77777777" w:rsidTr="004E0E31">
        <w:trPr>
          <w:jc w:val="center"/>
        </w:trPr>
        <w:tc>
          <w:tcPr>
            <w:tcW w:w="1413" w:type="dxa"/>
            <w:vMerge w:val="restart"/>
          </w:tcPr>
          <w:p w14:paraId="4B550DF7" w14:textId="77777777" w:rsidR="008C54BC" w:rsidRPr="00B70F08" w:rsidRDefault="008C54BC" w:rsidP="00B70F08">
            <w:pPr>
              <w:pStyle w:val="2"/>
              <w:shd w:val="clear" w:color="auto" w:fill="auto"/>
              <w:spacing w:before="0" w:after="120" w:line="240" w:lineRule="auto"/>
              <w:ind w:left="120" w:firstLine="0"/>
              <w:jc w:val="left"/>
              <w:rPr>
                <w:sz w:val="20"/>
              </w:rPr>
            </w:pPr>
            <w:r w:rsidRPr="00B70F08">
              <w:rPr>
                <w:rStyle w:val="11"/>
                <w:color w:val="auto"/>
              </w:rPr>
              <w:t>Calculated</w:t>
            </w:r>
            <w:r w:rsidR="00BC4D1D" w:rsidRPr="00B70F08">
              <w:rPr>
                <w:rStyle w:val="11"/>
                <w:color w:val="auto"/>
              </w:rPr>
              <w:t xml:space="preserve"> </w:t>
            </w:r>
            <w:r w:rsidRPr="00B70F08">
              <w:rPr>
                <w:rStyle w:val="11"/>
                <w:color w:val="auto"/>
              </w:rPr>
              <w:t>pairs.</w:t>
            </w:r>
          </w:p>
        </w:tc>
        <w:tc>
          <w:tcPr>
            <w:tcW w:w="7472" w:type="dxa"/>
            <w:gridSpan w:val="8"/>
          </w:tcPr>
          <w:p w14:paraId="19059690" w14:textId="77777777" w:rsidR="008C54BC" w:rsidRPr="00B70F08" w:rsidRDefault="008C54BC" w:rsidP="00B70F08">
            <w:pPr>
              <w:pStyle w:val="2"/>
              <w:shd w:val="clear" w:color="auto" w:fill="auto"/>
              <w:spacing w:before="0" w:after="0" w:line="240" w:lineRule="auto"/>
              <w:ind w:left="120" w:firstLine="0"/>
              <w:rPr>
                <w:sz w:val="20"/>
              </w:rPr>
            </w:pPr>
            <w:r w:rsidRPr="00B70F08">
              <w:rPr>
                <w:rStyle w:val="11"/>
                <w:color w:val="auto"/>
              </w:rPr>
              <w:t>Ring strip position</w:t>
            </w:r>
          </w:p>
        </w:tc>
      </w:tr>
      <w:tr w:rsidR="008C54BC" w:rsidRPr="00B70F08" w14:paraId="6452D7B5" w14:textId="77777777" w:rsidTr="004E0E31">
        <w:trPr>
          <w:jc w:val="center"/>
        </w:trPr>
        <w:tc>
          <w:tcPr>
            <w:tcW w:w="1413" w:type="dxa"/>
            <w:vMerge/>
          </w:tcPr>
          <w:p w14:paraId="3E85AE52" w14:textId="77777777" w:rsidR="008C54BC" w:rsidRPr="00B70F08" w:rsidRDefault="008C54BC" w:rsidP="00B70F08">
            <w:pPr>
              <w:jc w:val="both"/>
            </w:pPr>
          </w:p>
        </w:tc>
        <w:tc>
          <w:tcPr>
            <w:tcW w:w="1861" w:type="dxa"/>
            <w:gridSpan w:val="2"/>
          </w:tcPr>
          <w:p w14:paraId="297D4AB8"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At the top</w:t>
            </w:r>
          </w:p>
        </w:tc>
        <w:tc>
          <w:tcPr>
            <w:tcW w:w="1883" w:type="dxa"/>
            <w:gridSpan w:val="2"/>
          </w:tcPr>
          <w:p w14:paraId="46A840E5"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At the top</w:t>
            </w:r>
          </w:p>
        </w:tc>
        <w:tc>
          <w:tcPr>
            <w:tcW w:w="1864" w:type="dxa"/>
            <w:gridSpan w:val="2"/>
          </w:tcPr>
          <w:p w14:paraId="3FCE790B"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At the top</w:t>
            </w:r>
          </w:p>
        </w:tc>
        <w:tc>
          <w:tcPr>
            <w:tcW w:w="1864" w:type="dxa"/>
            <w:gridSpan w:val="2"/>
          </w:tcPr>
          <w:p w14:paraId="6F066B64"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At the top</w:t>
            </w:r>
          </w:p>
        </w:tc>
      </w:tr>
      <w:tr w:rsidR="008C54BC" w:rsidRPr="00B70F08" w14:paraId="6322A153" w14:textId="77777777" w:rsidTr="004E0E31">
        <w:trPr>
          <w:jc w:val="center"/>
        </w:trPr>
        <w:tc>
          <w:tcPr>
            <w:tcW w:w="1413" w:type="dxa"/>
            <w:vMerge/>
          </w:tcPr>
          <w:p w14:paraId="592A28AC" w14:textId="77777777" w:rsidR="008C54BC" w:rsidRPr="00B70F08" w:rsidRDefault="008C54BC" w:rsidP="00B70F08">
            <w:pPr>
              <w:jc w:val="both"/>
            </w:pPr>
          </w:p>
        </w:tc>
        <w:tc>
          <w:tcPr>
            <w:tcW w:w="915" w:type="dxa"/>
          </w:tcPr>
          <w:p w14:paraId="41673A3B"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sz w:val="20"/>
              </w:rPr>
              <w:t>E</w:t>
            </w:r>
            <w:proofErr w:type="spellStart"/>
            <w:r w:rsidRPr="00B70F08">
              <w:rPr>
                <w:rStyle w:val="11"/>
                <w:color w:val="auto"/>
              </w:rPr>
              <w:t>xist</w:t>
            </w:r>
            <w:proofErr w:type="spellEnd"/>
          </w:p>
        </w:tc>
        <w:tc>
          <w:tcPr>
            <w:tcW w:w="946" w:type="dxa"/>
          </w:tcPr>
          <w:p w14:paraId="3031CAEB"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Exist</w:t>
            </w:r>
          </w:p>
        </w:tc>
        <w:tc>
          <w:tcPr>
            <w:tcW w:w="936" w:type="dxa"/>
          </w:tcPr>
          <w:p w14:paraId="014258EA"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8TimesNewRoman"/>
                <w:color w:val="auto"/>
                <w:sz w:val="20"/>
              </w:rPr>
              <w:t>E</w:t>
            </w:r>
            <w:r w:rsidRPr="00B70F08">
              <w:rPr>
                <w:rStyle w:val="11"/>
                <w:color w:val="auto"/>
              </w:rPr>
              <w:t>xist</w:t>
            </w:r>
          </w:p>
        </w:tc>
        <w:tc>
          <w:tcPr>
            <w:tcW w:w="947" w:type="dxa"/>
          </w:tcPr>
          <w:p w14:paraId="6959BDAE"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Exist</w:t>
            </w:r>
          </w:p>
        </w:tc>
        <w:tc>
          <w:tcPr>
            <w:tcW w:w="917" w:type="dxa"/>
          </w:tcPr>
          <w:p w14:paraId="32CEB0A7"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Exist</w:t>
            </w:r>
          </w:p>
        </w:tc>
        <w:tc>
          <w:tcPr>
            <w:tcW w:w="947" w:type="dxa"/>
          </w:tcPr>
          <w:p w14:paraId="3E5BBFF3"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Exist</w:t>
            </w:r>
          </w:p>
        </w:tc>
        <w:tc>
          <w:tcPr>
            <w:tcW w:w="917" w:type="dxa"/>
          </w:tcPr>
          <w:p w14:paraId="60DF997A"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Exist</w:t>
            </w:r>
          </w:p>
        </w:tc>
        <w:tc>
          <w:tcPr>
            <w:tcW w:w="947" w:type="dxa"/>
          </w:tcPr>
          <w:p w14:paraId="7D0FD31B" w14:textId="77777777" w:rsidR="008C54BC" w:rsidRPr="00B70F08" w:rsidRDefault="008C54BC" w:rsidP="00B70F08">
            <w:pPr>
              <w:pStyle w:val="2"/>
              <w:shd w:val="clear" w:color="auto" w:fill="auto"/>
              <w:spacing w:before="0" w:after="0" w:line="240" w:lineRule="auto"/>
              <w:ind w:left="120" w:firstLine="0"/>
              <w:jc w:val="left"/>
              <w:rPr>
                <w:sz w:val="20"/>
              </w:rPr>
            </w:pPr>
            <w:r w:rsidRPr="00B70F08">
              <w:rPr>
                <w:rStyle w:val="11"/>
                <w:color w:val="auto"/>
              </w:rPr>
              <w:t>Exist</w:t>
            </w:r>
          </w:p>
        </w:tc>
      </w:tr>
      <w:tr w:rsidR="008C54BC" w:rsidRPr="00B70F08" w14:paraId="65184F2A" w14:textId="77777777" w:rsidTr="004E0E31">
        <w:trPr>
          <w:jc w:val="center"/>
        </w:trPr>
        <w:tc>
          <w:tcPr>
            <w:tcW w:w="1413" w:type="dxa"/>
          </w:tcPr>
          <w:p w14:paraId="4293EA5C" w14:textId="77777777" w:rsidR="008C54BC" w:rsidRPr="00B70F08" w:rsidRDefault="008C54BC" w:rsidP="00B70F08">
            <w:pPr>
              <w:jc w:val="center"/>
            </w:pPr>
            <w:r w:rsidRPr="00B70F08">
              <w:t>Х</w:t>
            </w:r>
            <w:r w:rsidRPr="00B70F08">
              <w:rPr>
                <w:vertAlign w:val="subscript"/>
              </w:rPr>
              <w:t>1</w:t>
            </w:r>
          </w:p>
        </w:tc>
        <w:tc>
          <w:tcPr>
            <w:tcW w:w="915" w:type="dxa"/>
          </w:tcPr>
          <w:p w14:paraId="3F9292E7" w14:textId="77777777" w:rsidR="008C54BC" w:rsidRPr="00B70F08" w:rsidRDefault="008C54BC" w:rsidP="00B70F08">
            <w:pPr>
              <w:jc w:val="center"/>
            </w:pPr>
            <w:r w:rsidRPr="00B70F08">
              <w:t>38</w:t>
            </w:r>
          </w:p>
        </w:tc>
        <w:tc>
          <w:tcPr>
            <w:tcW w:w="946" w:type="dxa"/>
          </w:tcPr>
          <w:p w14:paraId="751A8CB2" w14:textId="77777777" w:rsidR="008C54BC" w:rsidRPr="00B70F08" w:rsidRDefault="008C54BC" w:rsidP="00B70F08">
            <w:pPr>
              <w:jc w:val="center"/>
            </w:pPr>
            <w:r w:rsidRPr="00B70F08">
              <w:t>37</w:t>
            </w:r>
          </w:p>
        </w:tc>
        <w:tc>
          <w:tcPr>
            <w:tcW w:w="936" w:type="dxa"/>
          </w:tcPr>
          <w:p w14:paraId="16946E45" w14:textId="77777777" w:rsidR="008C54BC" w:rsidRPr="00B70F08" w:rsidRDefault="008C54BC" w:rsidP="00B70F08">
            <w:pPr>
              <w:jc w:val="center"/>
            </w:pPr>
            <w:r w:rsidRPr="00B70F08">
              <w:t>37,5</w:t>
            </w:r>
          </w:p>
        </w:tc>
        <w:tc>
          <w:tcPr>
            <w:tcW w:w="947" w:type="dxa"/>
          </w:tcPr>
          <w:p w14:paraId="57570C3B" w14:textId="77777777" w:rsidR="008C54BC" w:rsidRPr="00B70F08" w:rsidRDefault="008C54BC" w:rsidP="00B70F08">
            <w:pPr>
              <w:jc w:val="center"/>
            </w:pPr>
            <w:r w:rsidRPr="00B70F08">
              <w:t>36</w:t>
            </w:r>
          </w:p>
        </w:tc>
        <w:tc>
          <w:tcPr>
            <w:tcW w:w="917" w:type="dxa"/>
          </w:tcPr>
          <w:p w14:paraId="417D11FE" w14:textId="77777777" w:rsidR="008C54BC" w:rsidRPr="00B70F08" w:rsidRDefault="008C54BC" w:rsidP="00B70F08">
            <w:pPr>
              <w:jc w:val="center"/>
            </w:pPr>
            <w:r w:rsidRPr="00B70F08">
              <w:t>38</w:t>
            </w:r>
          </w:p>
        </w:tc>
        <w:tc>
          <w:tcPr>
            <w:tcW w:w="947" w:type="dxa"/>
          </w:tcPr>
          <w:p w14:paraId="76281FF3" w14:textId="77777777" w:rsidR="008C54BC" w:rsidRPr="00B70F08" w:rsidRDefault="008C54BC" w:rsidP="00B70F08">
            <w:pPr>
              <w:jc w:val="center"/>
            </w:pPr>
            <w:r w:rsidRPr="00B70F08">
              <w:t>37</w:t>
            </w:r>
          </w:p>
        </w:tc>
        <w:tc>
          <w:tcPr>
            <w:tcW w:w="917" w:type="dxa"/>
          </w:tcPr>
          <w:p w14:paraId="7C5EB5F1" w14:textId="77777777" w:rsidR="008C54BC" w:rsidRPr="00B70F08" w:rsidRDefault="008C54BC" w:rsidP="00B70F08">
            <w:pPr>
              <w:jc w:val="center"/>
            </w:pPr>
            <w:r w:rsidRPr="00B70F08">
              <w:t>37,5</w:t>
            </w:r>
          </w:p>
        </w:tc>
        <w:tc>
          <w:tcPr>
            <w:tcW w:w="947" w:type="dxa"/>
          </w:tcPr>
          <w:p w14:paraId="5876EABE" w14:textId="77777777" w:rsidR="008C54BC" w:rsidRPr="00B70F08" w:rsidRDefault="008C54BC" w:rsidP="00B70F08">
            <w:pPr>
              <w:jc w:val="center"/>
            </w:pPr>
            <w:r w:rsidRPr="00B70F08">
              <w:t>36</w:t>
            </w:r>
          </w:p>
        </w:tc>
      </w:tr>
      <w:tr w:rsidR="008C54BC" w:rsidRPr="00B70F08" w14:paraId="607B8AD4" w14:textId="77777777" w:rsidTr="004E0E31">
        <w:trPr>
          <w:jc w:val="center"/>
        </w:trPr>
        <w:tc>
          <w:tcPr>
            <w:tcW w:w="1413" w:type="dxa"/>
          </w:tcPr>
          <w:p w14:paraId="70A1FDC8" w14:textId="77777777" w:rsidR="008C54BC" w:rsidRPr="00B70F08" w:rsidRDefault="008C54BC" w:rsidP="00B70F08">
            <w:pPr>
              <w:jc w:val="center"/>
            </w:pPr>
            <w:r w:rsidRPr="00B70F08">
              <w:t>У</w:t>
            </w:r>
            <w:r w:rsidRPr="00B70F08">
              <w:rPr>
                <w:vertAlign w:val="subscript"/>
              </w:rPr>
              <w:t>1</w:t>
            </w:r>
          </w:p>
        </w:tc>
        <w:tc>
          <w:tcPr>
            <w:tcW w:w="915" w:type="dxa"/>
          </w:tcPr>
          <w:p w14:paraId="1191E7B5" w14:textId="77777777" w:rsidR="008C54BC" w:rsidRPr="00B70F08" w:rsidRDefault="008C54BC" w:rsidP="00B70F08">
            <w:pPr>
              <w:jc w:val="center"/>
            </w:pPr>
            <w:r w:rsidRPr="00B70F08">
              <w:t>98,5</w:t>
            </w:r>
          </w:p>
        </w:tc>
        <w:tc>
          <w:tcPr>
            <w:tcW w:w="946" w:type="dxa"/>
          </w:tcPr>
          <w:p w14:paraId="2572BC95" w14:textId="77777777" w:rsidR="008C54BC" w:rsidRPr="00B70F08" w:rsidRDefault="008C54BC" w:rsidP="00B70F08">
            <w:pPr>
              <w:jc w:val="center"/>
            </w:pPr>
            <w:r w:rsidRPr="00B70F08">
              <w:t>100</w:t>
            </w:r>
          </w:p>
        </w:tc>
        <w:tc>
          <w:tcPr>
            <w:tcW w:w="936" w:type="dxa"/>
          </w:tcPr>
          <w:p w14:paraId="3DB971F3" w14:textId="77777777" w:rsidR="008C54BC" w:rsidRPr="00B70F08" w:rsidRDefault="008C54BC" w:rsidP="00B70F08">
            <w:pPr>
              <w:jc w:val="center"/>
            </w:pPr>
            <w:r w:rsidRPr="00B70F08">
              <w:t>154</w:t>
            </w:r>
          </w:p>
        </w:tc>
        <w:tc>
          <w:tcPr>
            <w:tcW w:w="947" w:type="dxa"/>
          </w:tcPr>
          <w:p w14:paraId="0E555E9B" w14:textId="77777777" w:rsidR="008C54BC" w:rsidRPr="00B70F08" w:rsidRDefault="008C54BC" w:rsidP="00B70F08">
            <w:pPr>
              <w:jc w:val="center"/>
            </w:pPr>
            <w:r w:rsidRPr="00B70F08">
              <w:t>155</w:t>
            </w:r>
          </w:p>
        </w:tc>
        <w:tc>
          <w:tcPr>
            <w:tcW w:w="917" w:type="dxa"/>
          </w:tcPr>
          <w:p w14:paraId="7C1B264A" w14:textId="77777777" w:rsidR="008C54BC" w:rsidRPr="00B70F08" w:rsidRDefault="008C54BC" w:rsidP="00B70F08">
            <w:pPr>
              <w:jc w:val="center"/>
            </w:pPr>
            <w:r w:rsidRPr="00B70F08">
              <w:t>88,5</w:t>
            </w:r>
          </w:p>
        </w:tc>
        <w:tc>
          <w:tcPr>
            <w:tcW w:w="947" w:type="dxa"/>
          </w:tcPr>
          <w:p w14:paraId="3898D7C0" w14:textId="77777777" w:rsidR="008C54BC" w:rsidRPr="00B70F08" w:rsidRDefault="008C54BC" w:rsidP="00B70F08">
            <w:pPr>
              <w:jc w:val="center"/>
            </w:pPr>
            <w:r w:rsidRPr="00B70F08">
              <w:t>90</w:t>
            </w:r>
          </w:p>
        </w:tc>
        <w:tc>
          <w:tcPr>
            <w:tcW w:w="917" w:type="dxa"/>
          </w:tcPr>
          <w:p w14:paraId="5A99A5C2" w14:textId="77777777" w:rsidR="008C54BC" w:rsidRPr="00B70F08" w:rsidRDefault="008C54BC" w:rsidP="00B70F08">
            <w:pPr>
              <w:jc w:val="center"/>
            </w:pPr>
            <w:r w:rsidRPr="00B70F08">
              <w:t>149</w:t>
            </w:r>
          </w:p>
        </w:tc>
        <w:tc>
          <w:tcPr>
            <w:tcW w:w="947" w:type="dxa"/>
          </w:tcPr>
          <w:p w14:paraId="5378E87B" w14:textId="77777777" w:rsidR="008C54BC" w:rsidRPr="00B70F08" w:rsidRDefault="008C54BC" w:rsidP="00B70F08">
            <w:pPr>
              <w:jc w:val="center"/>
            </w:pPr>
            <w:r w:rsidRPr="00B70F08">
              <w:t>159</w:t>
            </w:r>
          </w:p>
        </w:tc>
      </w:tr>
      <w:tr w:rsidR="008C54BC" w:rsidRPr="00B70F08" w14:paraId="7AE20440" w14:textId="77777777" w:rsidTr="004E0E31">
        <w:trPr>
          <w:jc w:val="center"/>
        </w:trPr>
        <w:tc>
          <w:tcPr>
            <w:tcW w:w="1413" w:type="dxa"/>
          </w:tcPr>
          <w:p w14:paraId="7E89C02D" w14:textId="77777777" w:rsidR="008C54BC" w:rsidRPr="00B70F08" w:rsidRDefault="008C54BC" w:rsidP="00B70F08">
            <w:pPr>
              <w:jc w:val="center"/>
              <w:rPr>
                <w:lang w:val="en-US"/>
              </w:rPr>
            </w:pPr>
            <w:r w:rsidRPr="00B70F08">
              <w:rPr>
                <w:lang w:val="en-US"/>
              </w:rPr>
              <w:t>R</w:t>
            </w:r>
          </w:p>
        </w:tc>
        <w:tc>
          <w:tcPr>
            <w:tcW w:w="915" w:type="dxa"/>
          </w:tcPr>
          <w:p w14:paraId="059E8466" w14:textId="77777777" w:rsidR="008C54BC" w:rsidRPr="00B70F08" w:rsidRDefault="008C54BC" w:rsidP="00B70F08">
            <w:pPr>
              <w:jc w:val="center"/>
            </w:pPr>
            <w:r w:rsidRPr="00B70F08">
              <w:t>12,5</w:t>
            </w:r>
          </w:p>
        </w:tc>
        <w:tc>
          <w:tcPr>
            <w:tcW w:w="946" w:type="dxa"/>
          </w:tcPr>
          <w:p w14:paraId="2D49EEE2" w14:textId="77777777" w:rsidR="008C54BC" w:rsidRPr="00B70F08" w:rsidRDefault="008C54BC" w:rsidP="00B70F08">
            <w:pPr>
              <w:jc w:val="center"/>
            </w:pPr>
            <w:r w:rsidRPr="00B70F08">
              <w:t>14</w:t>
            </w:r>
          </w:p>
        </w:tc>
        <w:tc>
          <w:tcPr>
            <w:tcW w:w="936" w:type="dxa"/>
          </w:tcPr>
          <w:p w14:paraId="085E25ED" w14:textId="77777777" w:rsidR="008C54BC" w:rsidRPr="00B70F08" w:rsidRDefault="008C54BC" w:rsidP="00B70F08">
            <w:pPr>
              <w:jc w:val="center"/>
            </w:pPr>
            <w:r w:rsidRPr="00B70F08">
              <w:t>12,5</w:t>
            </w:r>
          </w:p>
        </w:tc>
        <w:tc>
          <w:tcPr>
            <w:tcW w:w="947" w:type="dxa"/>
          </w:tcPr>
          <w:p w14:paraId="1EE1B610" w14:textId="77777777" w:rsidR="008C54BC" w:rsidRPr="00B70F08" w:rsidRDefault="008C54BC" w:rsidP="00B70F08">
            <w:pPr>
              <w:jc w:val="center"/>
            </w:pPr>
            <w:r w:rsidRPr="00B70F08">
              <w:t>14</w:t>
            </w:r>
          </w:p>
        </w:tc>
        <w:tc>
          <w:tcPr>
            <w:tcW w:w="917" w:type="dxa"/>
          </w:tcPr>
          <w:p w14:paraId="541249CB" w14:textId="77777777" w:rsidR="008C54BC" w:rsidRPr="00B70F08" w:rsidRDefault="008C54BC" w:rsidP="00B70F08">
            <w:pPr>
              <w:jc w:val="center"/>
            </w:pPr>
            <w:r w:rsidRPr="00B70F08">
              <w:t>12,5</w:t>
            </w:r>
          </w:p>
        </w:tc>
        <w:tc>
          <w:tcPr>
            <w:tcW w:w="947" w:type="dxa"/>
          </w:tcPr>
          <w:p w14:paraId="5CA5E39C" w14:textId="77777777" w:rsidR="008C54BC" w:rsidRPr="00B70F08" w:rsidRDefault="008C54BC" w:rsidP="00B70F08">
            <w:pPr>
              <w:jc w:val="center"/>
            </w:pPr>
            <w:r w:rsidRPr="00B70F08">
              <w:t>14</w:t>
            </w:r>
          </w:p>
        </w:tc>
        <w:tc>
          <w:tcPr>
            <w:tcW w:w="917" w:type="dxa"/>
          </w:tcPr>
          <w:p w14:paraId="6319C2F8" w14:textId="77777777" w:rsidR="008C54BC" w:rsidRPr="00B70F08" w:rsidRDefault="008C54BC" w:rsidP="00B70F08">
            <w:pPr>
              <w:jc w:val="center"/>
            </w:pPr>
            <w:r w:rsidRPr="00B70F08">
              <w:t>12,5</w:t>
            </w:r>
          </w:p>
        </w:tc>
        <w:tc>
          <w:tcPr>
            <w:tcW w:w="947" w:type="dxa"/>
          </w:tcPr>
          <w:p w14:paraId="6E598220" w14:textId="77777777" w:rsidR="008C54BC" w:rsidRPr="00B70F08" w:rsidRDefault="008C54BC" w:rsidP="00B70F08">
            <w:pPr>
              <w:jc w:val="center"/>
            </w:pPr>
            <w:r w:rsidRPr="00B70F08">
              <w:t>14</w:t>
            </w:r>
          </w:p>
        </w:tc>
      </w:tr>
      <w:tr w:rsidR="008C54BC" w:rsidRPr="00B70F08" w14:paraId="799E1C68" w14:textId="77777777" w:rsidTr="004E0E31">
        <w:trPr>
          <w:jc w:val="center"/>
        </w:trPr>
        <w:tc>
          <w:tcPr>
            <w:tcW w:w="1413" w:type="dxa"/>
          </w:tcPr>
          <w:p w14:paraId="4BCA0A8E" w14:textId="77777777" w:rsidR="008C54BC" w:rsidRPr="00B70F08" w:rsidRDefault="008C54BC" w:rsidP="00B70F08">
            <w:pPr>
              <w:jc w:val="center"/>
              <w:rPr>
                <w:lang w:val="en-US"/>
              </w:rPr>
            </w:pPr>
            <w:r w:rsidRPr="00B70F08">
              <w:rPr>
                <w:lang w:val="en-US"/>
              </w:rPr>
              <w:t>r</w:t>
            </w:r>
          </w:p>
        </w:tc>
        <w:tc>
          <w:tcPr>
            <w:tcW w:w="915" w:type="dxa"/>
          </w:tcPr>
          <w:p w14:paraId="2103B471" w14:textId="77777777" w:rsidR="008C54BC" w:rsidRPr="00B70F08" w:rsidRDefault="008C54BC" w:rsidP="00B70F08">
            <w:pPr>
              <w:jc w:val="center"/>
            </w:pPr>
            <w:r w:rsidRPr="00B70F08">
              <w:t>14</w:t>
            </w:r>
          </w:p>
        </w:tc>
        <w:tc>
          <w:tcPr>
            <w:tcW w:w="946" w:type="dxa"/>
          </w:tcPr>
          <w:p w14:paraId="262E1823" w14:textId="77777777" w:rsidR="008C54BC" w:rsidRPr="00B70F08" w:rsidRDefault="008C54BC" w:rsidP="00B70F08">
            <w:pPr>
              <w:jc w:val="center"/>
            </w:pPr>
            <w:r w:rsidRPr="00B70F08">
              <w:t>7</w:t>
            </w:r>
          </w:p>
        </w:tc>
        <w:tc>
          <w:tcPr>
            <w:tcW w:w="936" w:type="dxa"/>
          </w:tcPr>
          <w:p w14:paraId="5160BC53" w14:textId="77777777" w:rsidR="008C54BC" w:rsidRPr="00B70F08" w:rsidRDefault="008C54BC" w:rsidP="00B70F08">
            <w:pPr>
              <w:jc w:val="center"/>
            </w:pPr>
            <w:r w:rsidRPr="00B70F08">
              <w:t>14</w:t>
            </w:r>
          </w:p>
        </w:tc>
        <w:tc>
          <w:tcPr>
            <w:tcW w:w="947" w:type="dxa"/>
          </w:tcPr>
          <w:p w14:paraId="07258C2E" w14:textId="77777777" w:rsidR="008C54BC" w:rsidRPr="00B70F08" w:rsidRDefault="008C54BC" w:rsidP="00B70F08">
            <w:pPr>
              <w:jc w:val="center"/>
            </w:pPr>
            <w:r w:rsidRPr="00B70F08">
              <w:t>7</w:t>
            </w:r>
          </w:p>
        </w:tc>
        <w:tc>
          <w:tcPr>
            <w:tcW w:w="917" w:type="dxa"/>
          </w:tcPr>
          <w:p w14:paraId="467F73E3" w14:textId="77777777" w:rsidR="008C54BC" w:rsidRPr="00B70F08" w:rsidRDefault="008C54BC" w:rsidP="00B70F08">
            <w:pPr>
              <w:jc w:val="center"/>
            </w:pPr>
            <w:r w:rsidRPr="00B70F08">
              <w:t>14</w:t>
            </w:r>
          </w:p>
        </w:tc>
        <w:tc>
          <w:tcPr>
            <w:tcW w:w="947" w:type="dxa"/>
          </w:tcPr>
          <w:p w14:paraId="228DA7A1" w14:textId="77777777" w:rsidR="008C54BC" w:rsidRPr="00B70F08" w:rsidRDefault="008C54BC" w:rsidP="00B70F08">
            <w:pPr>
              <w:jc w:val="center"/>
            </w:pPr>
            <w:r w:rsidRPr="00B70F08">
              <w:t>7</w:t>
            </w:r>
          </w:p>
        </w:tc>
        <w:tc>
          <w:tcPr>
            <w:tcW w:w="917" w:type="dxa"/>
          </w:tcPr>
          <w:p w14:paraId="2F648F00" w14:textId="77777777" w:rsidR="008C54BC" w:rsidRPr="00B70F08" w:rsidRDefault="008C54BC" w:rsidP="00B70F08">
            <w:pPr>
              <w:jc w:val="center"/>
            </w:pPr>
            <w:r w:rsidRPr="00B70F08">
              <w:t>14</w:t>
            </w:r>
          </w:p>
        </w:tc>
        <w:tc>
          <w:tcPr>
            <w:tcW w:w="947" w:type="dxa"/>
          </w:tcPr>
          <w:p w14:paraId="3FCEBFBA" w14:textId="77777777" w:rsidR="008C54BC" w:rsidRPr="00B70F08" w:rsidRDefault="008C54BC" w:rsidP="00B70F08">
            <w:pPr>
              <w:jc w:val="center"/>
            </w:pPr>
            <w:r w:rsidRPr="00B70F08">
              <w:t>7</w:t>
            </w:r>
          </w:p>
        </w:tc>
      </w:tr>
    </w:tbl>
    <w:p w14:paraId="41B4B9D1" w14:textId="77777777" w:rsidR="00DF2BD6" w:rsidRPr="00AE038C" w:rsidRDefault="00B70F08" w:rsidP="00DF2BD6">
      <w:pPr>
        <w:spacing w:before="240" w:after="120" w:line="240" w:lineRule="auto"/>
        <w:jc w:val="center"/>
        <w:rPr>
          <w:rFonts w:ascii="Times New Roman" w:eastAsia="Times New Roman" w:hAnsi="Times New Roman" w:cs="Times New Roman"/>
          <w:sz w:val="18"/>
          <w:szCs w:val="18"/>
          <w:lang w:val="en-US" w:eastAsia="ru-RU"/>
        </w:rPr>
      </w:pPr>
      <w:r w:rsidRPr="00B70F08">
        <w:rPr>
          <w:rStyle w:val="y2iqfc"/>
          <w:rFonts w:ascii="Times New Roman" w:hAnsi="Times New Roman" w:cs="Times New Roman"/>
          <w:b/>
          <w:sz w:val="18"/>
          <w:szCs w:val="20"/>
          <w:lang w:val="en"/>
        </w:rPr>
        <w:t xml:space="preserve">TABLE </w:t>
      </w:r>
      <w:r>
        <w:rPr>
          <w:rStyle w:val="y2iqfc"/>
          <w:rFonts w:ascii="Times New Roman" w:hAnsi="Times New Roman" w:cs="Times New Roman"/>
          <w:b/>
          <w:sz w:val="18"/>
          <w:szCs w:val="20"/>
          <w:lang w:val="en"/>
        </w:rPr>
        <w:t>2</w:t>
      </w:r>
      <w:r w:rsidRPr="00B70F08">
        <w:rPr>
          <w:rStyle w:val="y2iqfc"/>
          <w:rFonts w:ascii="Times New Roman" w:hAnsi="Times New Roman" w:cs="Times New Roman"/>
          <w:b/>
          <w:sz w:val="18"/>
          <w:szCs w:val="20"/>
          <w:lang w:val="en"/>
        </w:rPr>
        <w:t>.</w:t>
      </w:r>
      <w:r w:rsidRPr="00B70F08">
        <w:rPr>
          <w:rStyle w:val="y2iqfc"/>
          <w:rFonts w:ascii="Times New Roman" w:hAnsi="Times New Roman" w:cs="Times New Roman"/>
          <w:sz w:val="18"/>
          <w:szCs w:val="20"/>
          <w:lang w:val="en"/>
        </w:rPr>
        <w:t xml:space="preserve"> </w:t>
      </w:r>
      <w:r w:rsidR="00DF2BD6" w:rsidRPr="00DF2BD6">
        <w:rPr>
          <w:rFonts w:ascii="Times New Roman" w:eastAsia="Times New Roman" w:hAnsi="Times New Roman" w:cs="Times New Roman"/>
          <w:sz w:val="18"/>
          <w:szCs w:val="18"/>
          <w:lang w:val="en" w:eastAsia="ru-RU"/>
        </w:rPr>
        <w:t>Index of specific hairiness of cotton yarn</w:t>
      </w:r>
    </w:p>
    <w:tbl>
      <w:tblPr>
        <w:tblW w:w="86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195"/>
        <w:gridCol w:w="3037"/>
        <w:gridCol w:w="2410"/>
      </w:tblGrid>
      <w:tr w:rsidR="00200B2E" w:rsidRPr="000F3D12" w14:paraId="7E049333" w14:textId="77777777" w:rsidTr="004E0E31">
        <w:trPr>
          <w:jc w:val="center"/>
        </w:trPr>
        <w:tc>
          <w:tcPr>
            <w:tcW w:w="3195" w:type="dxa"/>
            <w:vMerge w:val="restart"/>
            <w:tcBorders>
              <w:top w:val="single" w:sz="4" w:space="0" w:color="auto"/>
              <w:left w:val="single" w:sz="4" w:space="0" w:color="auto"/>
              <w:right w:val="single" w:sz="4" w:space="0" w:color="auto"/>
            </w:tcBorders>
            <w:vAlign w:val="center"/>
          </w:tcPr>
          <w:p w14:paraId="4D496077" w14:textId="77777777" w:rsidR="00200B2E" w:rsidRPr="00B70F08" w:rsidRDefault="00E77944" w:rsidP="00B70F08">
            <w:pPr>
              <w:spacing w:after="0" w:line="240" w:lineRule="auto"/>
              <w:rPr>
                <w:rFonts w:ascii="Times New Roman" w:eastAsia="Times New Roman" w:hAnsi="Times New Roman" w:cs="Times New Roman"/>
                <w:sz w:val="20"/>
                <w:szCs w:val="20"/>
                <w:lang w:val="en-US" w:eastAsia="ru-RU"/>
              </w:rPr>
            </w:pPr>
            <w:r w:rsidRPr="00B70F08">
              <w:rPr>
                <w:rStyle w:val="y2iqfc"/>
                <w:rFonts w:ascii="Times New Roman" w:hAnsi="Times New Roman" w:cs="Times New Roman"/>
                <w:sz w:val="20"/>
                <w:szCs w:val="20"/>
                <w:lang w:val="en"/>
              </w:rPr>
              <w:t>Exhaust flow angle</w:t>
            </w:r>
            <w:r w:rsidRPr="00B70F08">
              <w:rPr>
                <w:rStyle w:val="y2iqfc"/>
                <w:rFonts w:ascii="Times New Roman" w:hAnsi="Times New Roman" w:cs="Times New Roman"/>
                <w:sz w:val="20"/>
                <w:szCs w:val="20"/>
                <w:lang w:val="en-US"/>
              </w:rPr>
              <w:t xml:space="preserve"> </w:t>
            </w:r>
            <w:r w:rsidRPr="00B70F08">
              <w:rPr>
                <w:rStyle w:val="y2iqfc"/>
                <w:rFonts w:ascii="Times New Roman" w:hAnsi="Times New Roman" w:cs="Times New Roman"/>
                <w:sz w:val="20"/>
                <w:szCs w:val="20"/>
                <w:lang w:val="en"/>
              </w:rPr>
              <w:t>cylinder with sliver γ, degree</w:t>
            </w:r>
            <w:r w:rsidRPr="00B70F08">
              <w:rPr>
                <w:rStyle w:val="y2iqfc"/>
                <w:rFonts w:ascii="Times New Roman" w:hAnsi="Times New Roman" w:cs="Times New Roman"/>
                <w:sz w:val="20"/>
                <w:szCs w:val="20"/>
                <w:lang w:val="en-US"/>
              </w:rPr>
              <w:t>.</w:t>
            </w:r>
          </w:p>
        </w:tc>
        <w:tc>
          <w:tcPr>
            <w:tcW w:w="5447" w:type="dxa"/>
            <w:gridSpan w:val="2"/>
            <w:tcBorders>
              <w:top w:val="single" w:sz="4" w:space="0" w:color="auto"/>
              <w:left w:val="single" w:sz="4" w:space="0" w:color="auto"/>
              <w:bottom w:val="single" w:sz="4" w:space="0" w:color="auto"/>
              <w:right w:val="single" w:sz="4" w:space="0" w:color="auto"/>
            </w:tcBorders>
            <w:vAlign w:val="center"/>
          </w:tcPr>
          <w:p w14:paraId="13069165" w14:textId="77777777" w:rsidR="00200B2E" w:rsidRPr="00B70F08" w:rsidRDefault="00E77944" w:rsidP="00B70F08">
            <w:pPr>
              <w:spacing w:after="0" w:line="240" w:lineRule="auto"/>
              <w:jc w:val="center"/>
              <w:rPr>
                <w:rFonts w:ascii="Times New Roman" w:eastAsia="Times New Roman" w:hAnsi="Times New Roman" w:cs="Times New Roman"/>
                <w:sz w:val="20"/>
                <w:szCs w:val="20"/>
                <w:lang w:val="en-US" w:eastAsia="ru-RU"/>
              </w:rPr>
            </w:pPr>
            <w:r w:rsidRPr="00B70F08">
              <w:rPr>
                <w:rStyle w:val="y2iqfc"/>
                <w:rFonts w:ascii="Times New Roman" w:hAnsi="Times New Roman" w:cs="Times New Roman"/>
                <w:sz w:val="20"/>
                <w:szCs w:val="20"/>
                <w:lang w:val="en"/>
              </w:rPr>
              <w:t>Specific linear hairiness of yarn h</w:t>
            </w:r>
          </w:p>
        </w:tc>
      </w:tr>
      <w:tr w:rsidR="00200B2E" w:rsidRPr="00B70F08" w14:paraId="601DBAEB" w14:textId="77777777" w:rsidTr="004E0E31">
        <w:trPr>
          <w:jc w:val="center"/>
        </w:trPr>
        <w:tc>
          <w:tcPr>
            <w:tcW w:w="3195" w:type="dxa"/>
            <w:vMerge/>
            <w:tcBorders>
              <w:left w:val="single" w:sz="4" w:space="0" w:color="auto"/>
              <w:bottom w:val="single" w:sz="4" w:space="0" w:color="auto"/>
              <w:right w:val="single" w:sz="4" w:space="0" w:color="auto"/>
            </w:tcBorders>
            <w:vAlign w:val="center"/>
          </w:tcPr>
          <w:p w14:paraId="108FFE9F" w14:textId="77777777" w:rsidR="00200B2E" w:rsidRPr="00B70F08" w:rsidRDefault="00200B2E" w:rsidP="00B70F08">
            <w:pPr>
              <w:spacing w:after="0" w:line="240" w:lineRule="auto"/>
              <w:rPr>
                <w:rFonts w:ascii="Times New Roman" w:eastAsia="Times New Roman" w:hAnsi="Times New Roman" w:cs="Times New Roman"/>
                <w:sz w:val="20"/>
                <w:szCs w:val="20"/>
                <w:lang w:val="en-US" w:eastAsia="ru-RU"/>
              </w:rPr>
            </w:pPr>
          </w:p>
        </w:tc>
        <w:tc>
          <w:tcPr>
            <w:tcW w:w="3037" w:type="dxa"/>
            <w:tcBorders>
              <w:top w:val="single" w:sz="4" w:space="0" w:color="auto"/>
              <w:left w:val="single" w:sz="4" w:space="0" w:color="auto"/>
              <w:bottom w:val="single" w:sz="4" w:space="0" w:color="auto"/>
              <w:right w:val="single" w:sz="4" w:space="0" w:color="auto"/>
            </w:tcBorders>
            <w:vAlign w:val="center"/>
          </w:tcPr>
          <w:p w14:paraId="7F27CD3C" w14:textId="77777777" w:rsidR="00200B2E" w:rsidRPr="00B70F08" w:rsidRDefault="00E77944" w:rsidP="00B70F08">
            <w:pPr>
              <w:spacing w:after="0" w:line="240" w:lineRule="auto"/>
              <w:jc w:val="center"/>
              <w:rPr>
                <w:rFonts w:ascii="Times New Roman" w:eastAsia="Times New Roman" w:hAnsi="Times New Roman" w:cs="Times New Roman"/>
                <w:sz w:val="20"/>
                <w:szCs w:val="20"/>
                <w:lang w:eastAsia="ru-RU"/>
              </w:rPr>
            </w:pPr>
            <w:r w:rsidRPr="00B70F08">
              <w:rPr>
                <w:rStyle w:val="y2iqfc"/>
                <w:rFonts w:ascii="Times New Roman" w:hAnsi="Times New Roman" w:cs="Times New Roman"/>
                <w:sz w:val="20"/>
                <w:szCs w:val="20"/>
                <w:lang w:val="en"/>
              </w:rPr>
              <w:t>sliver width b = 0.002 m</w:t>
            </w:r>
          </w:p>
        </w:tc>
        <w:tc>
          <w:tcPr>
            <w:tcW w:w="2410" w:type="dxa"/>
            <w:tcBorders>
              <w:top w:val="single" w:sz="4" w:space="0" w:color="auto"/>
              <w:left w:val="single" w:sz="4" w:space="0" w:color="auto"/>
              <w:bottom w:val="single" w:sz="4" w:space="0" w:color="auto"/>
              <w:right w:val="single" w:sz="4" w:space="0" w:color="auto"/>
            </w:tcBorders>
            <w:vAlign w:val="center"/>
          </w:tcPr>
          <w:p w14:paraId="34F96ED5" w14:textId="77777777" w:rsidR="00200B2E" w:rsidRPr="00B70F08" w:rsidRDefault="00E77944" w:rsidP="00B70F08">
            <w:pPr>
              <w:spacing w:after="0" w:line="240" w:lineRule="auto"/>
              <w:jc w:val="center"/>
              <w:rPr>
                <w:rFonts w:ascii="Times New Roman" w:eastAsia="Times New Roman" w:hAnsi="Times New Roman" w:cs="Times New Roman"/>
                <w:sz w:val="20"/>
                <w:szCs w:val="20"/>
                <w:lang w:eastAsia="ru-RU"/>
              </w:rPr>
            </w:pPr>
            <w:r w:rsidRPr="00B70F08">
              <w:rPr>
                <w:rStyle w:val="y2iqfc"/>
                <w:rFonts w:ascii="Times New Roman" w:hAnsi="Times New Roman" w:cs="Times New Roman"/>
                <w:sz w:val="20"/>
                <w:szCs w:val="20"/>
                <w:lang w:val="en"/>
              </w:rPr>
              <w:t>sliver width b = 0.00</w:t>
            </w:r>
            <w:r w:rsidRPr="00B70F08">
              <w:rPr>
                <w:rStyle w:val="y2iqfc"/>
                <w:rFonts w:ascii="Times New Roman" w:hAnsi="Times New Roman" w:cs="Times New Roman"/>
                <w:sz w:val="20"/>
                <w:szCs w:val="20"/>
              </w:rPr>
              <w:t>1</w:t>
            </w:r>
            <w:r w:rsidRPr="00B70F08">
              <w:rPr>
                <w:rStyle w:val="y2iqfc"/>
                <w:rFonts w:ascii="Times New Roman" w:hAnsi="Times New Roman" w:cs="Times New Roman"/>
                <w:sz w:val="20"/>
                <w:szCs w:val="20"/>
                <w:lang w:val="en"/>
              </w:rPr>
              <w:t xml:space="preserve"> m</w:t>
            </w:r>
          </w:p>
        </w:tc>
      </w:tr>
      <w:tr w:rsidR="00200B2E" w:rsidRPr="00B70F08" w14:paraId="376D31D0" w14:textId="77777777" w:rsidTr="004E0E31">
        <w:trPr>
          <w:jc w:val="center"/>
        </w:trPr>
        <w:tc>
          <w:tcPr>
            <w:tcW w:w="3195" w:type="dxa"/>
            <w:tcBorders>
              <w:top w:val="single" w:sz="4" w:space="0" w:color="auto"/>
              <w:left w:val="single" w:sz="4" w:space="0" w:color="auto"/>
              <w:bottom w:val="single" w:sz="4" w:space="0" w:color="auto"/>
              <w:right w:val="single" w:sz="4" w:space="0" w:color="auto"/>
            </w:tcBorders>
            <w:vAlign w:val="center"/>
          </w:tcPr>
          <w:p w14:paraId="6F98A588"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10</w:t>
            </w:r>
          </w:p>
        </w:tc>
        <w:tc>
          <w:tcPr>
            <w:tcW w:w="3037" w:type="dxa"/>
            <w:tcBorders>
              <w:top w:val="single" w:sz="4" w:space="0" w:color="auto"/>
              <w:left w:val="single" w:sz="4" w:space="0" w:color="auto"/>
              <w:bottom w:val="single" w:sz="4" w:space="0" w:color="auto"/>
              <w:right w:val="single" w:sz="4" w:space="0" w:color="auto"/>
            </w:tcBorders>
            <w:vAlign w:val="center"/>
          </w:tcPr>
          <w:p w14:paraId="4E133C48"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5,8</w:t>
            </w:r>
          </w:p>
        </w:tc>
        <w:tc>
          <w:tcPr>
            <w:tcW w:w="2410" w:type="dxa"/>
            <w:tcBorders>
              <w:top w:val="single" w:sz="4" w:space="0" w:color="auto"/>
              <w:left w:val="single" w:sz="4" w:space="0" w:color="auto"/>
              <w:bottom w:val="single" w:sz="4" w:space="0" w:color="auto"/>
              <w:right w:val="single" w:sz="4" w:space="0" w:color="auto"/>
            </w:tcBorders>
            <w:vAlign w:val="center"/>
          </w:tcPr>
          <w:p w14:paraId="52FC62F5"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5,78</w:t>
            </w:r>
          </w:p>
        </w:tc>
      </w:tr>
      <w:tr w:rsidR="00200B2E" w:rsidRPr="00B70F08" w14:paraId="3C252E1A" w14:textId="77777777" w:rsidTr="004E0E31">
        <w:trPr>
          <w:jc w:val="center"/>
        </w:trPr>
        <w:tc>
          <w:tcPr>
            <w:tcW w:w="3195" w:type="dxa"/>
            <w:tcBorders>
              <w:top w:val="single" w:sz="4" w:space="0" w:color="auto"/>
              <w:left w:val="single" w:sz="4" w:space="0" w:color="auto"/>
              <w:bottom w:val="single" w:sz="4" w:space="0" w:color="auto"/>
              <w:right w:val="single" w:sz="4" w:space="0" w:color="auto"/>
            </w:tcBorders>
            <w:vAlign w:val="center"/>
            <w:hideMark/>
          </w:tcPr>
          <w:p w14:paraId="731CC61C"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8</w:t>
            </w:r>
          </w:p>
        </w:tc>
        <w:tc>
          <w:tcPr>
            <w:tcW w:w="3037" w:type="dxa"/>
            <w:tcBorders>
              <w:top w:val="single" w:sz="4" w:space="0" w:color="auto"/>
              <w:left w:val="single" w:sz="4" w:space="0" w:color="auto"/>
              <w:bottom w:val="single" w:sz="4" w:space="0" w:color="auto"/>
              <w:right w:val="single" w:sz="4" w:space="0" w:color="auto"/>
            </w:tcBorders>
            <w:vAlign w:val="center"/>
            <w:hideMark/>
          </w:tcPr>
          <w:p w14:paraId="31E9204D"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4,65</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788F4D3"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4,62</w:t>
            </w:r>
          </w:p>
        </w:tc>
      </w:tr>
      <w:tr w:rsidR="00200B2E" w:rsidRPr="00B70F08" w14:paraId="5D7CF747" w14:textId="77777777" w:rsidTr="004E0E31">
        <w:trPr>
          <w:jc w:val="center"/>
        </w:trPr>
        <w:tc>
          <w:tcPr>
            <w:tcW w:w="3195" w:type="dxa"/>
            <w:tcBorders>
              <w:top w:val="single" w:sz="4" w:space="0" w:color="auto"/>
              <w:left w:val="single" w:sz="4" w:space="0" w:color="auto"/>
              <w:bottom w:val="single" w:sz="4" w:space="0" w:color="auto"/>
              <w:right w:val="single" w:sz="4" w:space="0" w:color="auto"/>
            </w:tcBorders>
            <w:vAlign w:val="center"/>
            <w:hideMark/>
          </w:tcPr>
          <w:p w14:paraId="7966610D"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6</w:t>
            </w:r>
          </w:p>
        </w:tc>
        <w:tc>
          <w:tcPr>
            <w:tcW w:w="3037" w:type="dxa"/>
            <w:tcBorders>
              <w:top w:val="single" w:sz="4" w:space="0" w:color="auto"/>
              <w:left w:val="single" w:sz="4" w:space="0" w:color="auto"/>
              <w:bottom w:val="single" w:sz="4" w:space="0" w:color="auto"/>
              <w:right w:val="single" w:sz="4" w:space="0" w:color="auto"/>
            </w:tcBorders>
            <w:vAlign w:val="center"/>
            <w:hideMark/>
          </w:tcPr>
          <w:p w14:paraId="67A6261B"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3,5</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10D9B5"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3,48</w:t>
            </w:r>
          </w:p>
        </w:tc>
      </w:tr>
      <w:tr w:rsidR="00200B2E" w:rsidRPr="00B70F08" w14:paraId="1F199290" w14:textId="77777777" w:rsidTr="004E0E31">
        <w:trPr>
          <w:jc w:val="center"/>
        </w:trPr>
        <w:tc>
          <w:tcPr>
            <w:tcW w:w="3195" w:type="dxa"/>
            <w:tcBorders>
              <w:top w:val="single" w:sz="4" w:space="0" w:color="auto"/>
              <w:left w:val="single" w:sz="4" w:space="0" w:color="auto"/>
              <w:bottom w:val="single" w:sz="4" w:space="0" w:color="auto"/>
              <w:right w:val="single" w:sz="4" w:space="0" w:color="auto"/>
            </w:tcBorders>
            <w:vAlign w:val="center"/>
            <w:hideMark/>
          </w:tcPr>
          <w:p w14:paraId="1E2748D2"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4</w:t>
            </w:r>
          </w:p>
        </w:tc>
        <w:tc>
          <w:tcPr>
            <w:tcW w:w="3037" w:type="dxa"/>
            <w:tcBorders>
              <w:top w:val="single" w:sz="4" w:space="0" w:color="auto"/>
              <w:left w:val="single" w:sz="4" w:space="0" w:color="auto"/>
              <w:bottom w:val="single" w:sz="4" w:space="0" w:color="auto"/>
              <w:right w:val="single" w:sz="4" w:space="0" w:color="auto"/>
            </w:tcBorders>
            <w:vAlign w:val="center"/>
            <w:hideMark/>
          </w:tcPr>
          <w:p w14:paraId="64215496"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2,34</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DB6F673" w14:textId="77777777" w:rsidR="00200B2E" w:rsidRPr="00B70F08" w:rsidRDefault="00200B2E"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2,32</w:t>
            </w:r>
          </w:p>
        </w:tc>
      </w:tr>
    </w:tbl>
    <w:p w14:paraId="331870A9" w14:textId="77777777" w:rsidR="003025C8" w:rsidRDefault="003025C8" w:rsidP="00B70F08">
      <w:pPr>
        <w:spacing w:before="120" w:after="0" w:line="240" w:lineRule="auto"/>
        <w:ind w:firstLine="284"/>
        <w:jc w:val="both"/>
        <w:rPr>
          <w:rStyle w:val="y2iqfc"/>
          <w:rFonts w:ascii="Times New Roman" w:hAnsi="Times New Roman" w:cs="Times New Roman"/>
          <w:sz w:val="20"/>
          <w:szCs w:val="20"/>
        </w:rPr>
      </w:pPr>
      <w:r w:rsidRPr="00B70F08">
        <w:rPr>
          <w:rStyle w:val="y2iqfc"/>
          <w:rFonts w:ascii="Times New Roman" w:hAnsi="Times New Roman" w:cs="Times New Roman"/>
          <w:sz w:val="20"/>
          <w:szCs w:val="20"/>
          <w:lang w:val="en"/>
        </w:rPr>
        <w:t>Then at b = 0.002 m CV = 17.5 (according to GOST 4.8–2003 (ISO 10290:1993) CV - yarn evenness - is determined in accordance with ASTM D1425; the maximum value for carded yarn is CV = 17.5). Absolute breaking load of yarn,</w:t>
      </w:r>
      <w:r w:rsidRPr="00B70F08">
        <w:rPr>
          <w:rStyle w:val="y2iqfc"/>
          <w:rFonts w:ascii="Times New Roman" w:hAnsi="Times New Roman" w:cs="Times New Roman"/>
          <w:sz w:val="20"/>
          <w:szCs w:val="20"/>
          <w:lang w:val="en-US"/>
        </w:rPr>
        <w:t xml:space="preserve"> </w:t>
      </w:r>
      <w:r w:rsidRPr="00B70F08">
        <w:rPr>
          <w:rStyle w:val="y2iqfc"/>
          <w:rFonts w:ascii="Times New Roman" w:hAnsi="Times New Roman" w:cs="Times New Roman"/>
          <w:sz w:val="20"/>
          <w:szCs w:val="20"/>
          <w:lang w:val="en"/>
        </w:rPr>
        <w:t>determined by formula (4), is presented in table. 3</w:t>
      </w:r>
      <w:r w:rsidRPr="00B70F08">
        <w:rPr>
          <w:rStyle w:val="y2iqfc"/>
          <w:rFonts w:ascii="Times New Roman" w:hAnsi="Times New Roman" w:cs="Times New Roman"/>
          <w:sz w:val="20"/>
          <w:szCs w:val="20"/>
        </w:rPr>
        <w:t>.</w:t>
      </w:r>
    </w:p>
    <w:p w14:paraId="4BA6CEC6" w14:textId="77777777" w:rsidR="00B70F08" w:rsidRPr="00B70F08" w:rsidRDefault="00B70F08" w:rsidP="00773342">
      <w:pPr>
        <w:spacing w:before="240" w:after="120" w:line="240" w:lineRule="auto"/>
        <w:jc w:val="center"/>
        <w:rPr>
          <w:rFonts w:ascii="Times New Roman" w:hAnsi="Times New Roman" w:cs="Times New Roman"/>
          <w:sz w:val="18"/>
          <w:szCs w:val="20"/>
          <w:lang w:val="en-US"/>
        </w:rPr>
      </w:pPr>
      <w:r w:rsidRPr="00B70F08">
        <w:rPr>
          <w:rStyle w:val="y2iqfc"/>
          <w:rFonts w:ascii="Times New Roman" w:hAnsi="Times New Roman" w:cs="Times New Roman"/>
          <w:b/>
          <w:sz w:val="18"/>
          <w:szCs w:val="20"/>
          <w:lang w:val="en"/>
        </w:rPr>
        <w:t xml:space="preserve">TABLE </w:t>
      </w:r>
      <w:r>
        <w:rPr>
          <w:rStyle w:val="y2iqfc"/>
          <w:rFonts w:ascii="Times New Roman" w:hAnsi="Times New Roman" w:cs="Times New Roman"/>
          <w:b/>
          <w:sz w:val="18"/>
          <w:szCs w:val="20"/>
          <w:lang w:val="en"/>
        </w:rPr>
        <w:t>3</w:t>
      </w:r>
      <w:r w:rsidRPr="00B70F08">
        <w:rPr>
          <w:rStyle w:val="y2iqfc"/>
          <w:rFonts w:ascii="Times New Roman" w:hAnsi="Times New Roman" w:cs="Times New Roman"/>
          <w:b/>
          <w:sz w:val="18"/>
          <w:szCs w:val="20"/>
          <w:lang w:val="en"/>
        </w:rPr>
        <w:t>.</w:t>
      </w:r>
      <w:r w:rsidRPr="00B70F08">
        <w:rPr>
          <w:rStyle w:val="y2iqfc"/>
          <w:rFonts w:ascii="Times New Roman" w:hAnsi="Times New Roman" w:cs="Times New Roman"/>
          <w:sz w:val="18"/>
          <w:szCs w:val="20"/>
          <w:lang w:val="en"/>
        </w:rPr>
        <w:t xml:space="preserve"> </w:t>
      </w:r>
      <w:r w:rsidR="00DF2BD6" w:rsidRPr="00AE038C">
        <w:rPr>
          <w:rStyle w:val="y2iqfc"/>
          <w:rFonts w:ascii="Times New Roman" w:hAnsi="Times New Roman" w:cs="Times New Roman"/>
          <w:sz w:val="18"/>
          <w:szCs w:val="18"/>
          <w:lang w:val="en"/>
        </w:rPr>
        <w:t>Absolute breaking load of yarn</w:t>
      </w:r>
      <w:r w:rsidR="00DF2BD6" w:rsidRPr="00B70F08">
        <w:rPr>
          <w:rStyle w:val="y2iqfc"/>
          <w:rFonts w:ascii="Times New Roman" w:hAnsi="Times New Roman" w:cs="Times New Roman"/>
          <w:sz w:val="18"/>
          <w:szCs w:val="20"/>
          <w:highlight w:val="yellow"/>
          <w:lang w:val="en"/>
        </w:rPr>
        <w:t xml:space="preserve"> </w:t>
      </w:r>
    </w:p>
    <w:tbl>
      <w:tblPr>
        <w:tblW w:w="83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48"/>
        <w:gridCol w:w="4111"/>
      </w:tblGrid>
      <w:tr w:rsidR="003025C8" w:rsidRPr="000F3D12" w14:paraId="5931F6A3" w14:textId="77777777" w:rsidTr="004E0E31">
        <w:trPr>
          <w:trHeight w:val="445"/>
          <w:jc w:val="center"/>
        </w:trPr>
        <w:tc>
          <w:tcPr>
            <w:tcW w:w="4248" w:type="dxa"/>
            <w:tcBorders>
              <w:top w:val="single" w:sz="4" w:space="0" w:color="auto"/>
              <w:left w:val="single" w:sz="4" w:space="0" w:color="auto"/>
              <w:bottom w:val="single" w:sz="4" w:space="0" w:color="auto"/>
              <w:right w:val="single" w:sz="4" w:space="0" w:color="auto"/>
            </w:tcBorders>
            <w:vAlign w:val="center"/>
          </w:tcPr>
          <w:p w14:paraId="5957516D"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val="en-US" w:eastAsia="ru-RU"/>
              </w:rPr>
            </w:pPr>
            <w:r w:rsidRPr="00B70F08">
              <w:rPr>
                <w:rStyle w:val="y2iqfc"/>
                <w:rFonts w:ascii="Times New Roman" w:hAnsi="Times New Roman" w:cs="Times New Roman"/>
                <w:sz w:val="20"/>
                <w:szCs w:val="20"/>
                <w:lang w:val="en"/>
              </w:rPr>
              <w:t>Angle of flow around the exhaust cylinder by the shoulder γ, degree.</w:t>
            </w:r>
          </w:p>
        </w:tc>
        <w:tc>
          <w:tcPr>
            <w:tcW w:w="4111" w:type="dxa"/>
            <w:tcBorders>
              <w:top w:val="single" w:sz="4" w:space="0" w:color="auto"/>
              <w:left w:val="single" w:sz="4" w:space="0" w:color="auto"/>
              <w:bottom w:val="single" w:sz="4" w:space="0" w:color="auto"/>
              <w:right w:val="single" w:sz="4" w:space="0" w:color="auto"/>
            </w:tcBorders>
            <w:vAlign w:val="center"/>
          </w:tcPr>
          <w:p w14:paraId="05DBB817"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val="en-US" w:eastAsia="ru-RU"/>
              </w:rPr>
            </w:pPr>
            <w:r w:rsidRPr="00B70F08">
              <w:rPr>
                <w:rStyle w:val="y2iqfc"/>
                <w:rFonts w:ascii="Times New Roman" w:hAnsi="Times New Roman" w:cs="Times New Roman"/>
                <w:sz w:val="20"/>
                <w:szCs w:val="20"/>
                <w:lang w:val="en"/>
              </w:rPr>
              <w:t xml:space="preserve">Absolute breaking load of yarn </w:t>
            </w:r>
            <w:proofErr w:type="spellStart"/>
            <w:r w:rsidRPr="00B70F08">
              <w:rPr>
                <w:rStyle w:val="y2iqfc"/>
                <w:rFonts w:ascii="Times New Roman" w:hAnsi="Times New Roman" w:cs="Times New Roman"/>
                <w:sz w:val="20"/>
                <w:szCs w:val="20"/>
                <w:lang w:val="en"/>
              </w:rPr>
              <w:t>Ррр</w:t>
            </w:r>
            <w:proofErr w:type="spellEnd"/>
            <w:r w:rsidRPr="00B70F08">
              <w:rPr>
                <w:rStyle w:val="y2iqfc"/>
                <w:rFonts w:ascii="Times New Roman" w:hAnsi="Times New Roman" w:cs="Times New Roman"/>
                <w:sz w:val="20"/>
                <w:szCs w:val="20"/>
                <w:lang w:val="en"/>
              </w:rPr>
              <w:t xml:space="preserve">, </w:t>
            </w:r>
            <w:proofErr w:type="spellStart"/>
            <w:r w:rsidRPr="00B70F08">
              <w:rPr>
                <w:rStyle w:val="y2iqfc"/>
                <w:rFonts w:ascii="Times New Roman" w:hAnsi="Times New Roman" w:cs="Times New Roman"/>
                <w:sz w:val="20"/>
                <w:szCs w:val="20"/>
                <w:lang w:val="en"/>
              </w:rPr>
              <w:t>sN</w:t>
            </w:r>
            <w:proofErr w:type="spellEnd"/>
            <w:r w:rsidRPr="00B70F08">
              <w:rPr>
                <w:rStyle w:val="y2iqfc"/>
                <w:rFonts w:ascii="Times New Roman" w:hAnsi="Times New Roman" w:cs="Times New Roman"/>
                <w:sz w:val="20"/>
                <w:szCs w:val="20"/>
                <w:lang w:val="en"/>
              </w:rPr>
              <w:t>.</w:t>
            </w:r>
          </w:p>
        </w:tc>
      </w:tr>
      <w:tr w:rsidR="003025C8" w:rsidRPr="00B70F08" w14:paraId="1866855F" w14:textId="77777777" w:rsidTr="004E0E31">
        <w:trPr>
          <w:trHeight w:val="207"/>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6CCFB277"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10</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6FE649B"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278,0</w:t>
            </w:r>
          </w:p>
        </w:tc>
      </w:tr>
      <w:tr w:rsidR="003025C8" w:rsidRPr="00B70F08" w14:paraId="65658D4F" w14:textId="77777777" w:rsidTr="004E0E31">
        <w:trPr>
          <w:trHeight w:val="207"/>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017591E"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8</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AC291F1"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281,0</w:t>
            </w:r>
          </w:p>
        </w:tc>
      </w:tr>
      <w:tr w:rsidR="003025C8" w:rsidRPr="00B70F08" w14:paraId="70331319" w14:textId="77777777" w:rsidTr="004E0E31">
        <w:trPr>
          <w:trHeight w:val="207"/>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03EB09D6"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6</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AE50D10"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284,2</w:t>
            </w:r>
          </w:p>
        </w:tc>
      </w:tr>
      <w:tr w:rsidR="003025C8" w:rsidRPr="00B70F08" w14:paraId="2B510663" w14:textId="77777777" w:rsidTr="004E0E31">
        <w:trPr>
          <w:trHeight w:val="207"/>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270A2AF"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4</w:t>
            </w:r>
          </w:p>
        </w:tc>
        <w:tc>
          <w:tcPr>
            <w:tcW w:w="4111" w:type="dxa"/>
            <w:tcBorders>
              <w:top w:val="single" w:sz="4" w:space="0" w:color="auto"/>
              <w:left w:val="single" w:sz="4" w:space="0" w:color="auto"/>
              <w:bottom w:val="single" w:sz="4" w:space="0" w:color="auto"/>
              <w:right w:val="single" w:sz="4" w:space="0" w:color="auto"/>
            </w:tcBorders>
            <w:vAlign w:val="center"/>
            <w:hideMark/>
          </w:tcPr>
          <w:p w14:paraId="661E1679"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287,2</w:t>
            </w:r>
          </w:p>
        </w:tc>
      </w:tr>
      <w:tr w:rsidR="003025C8" w:rsidRPr="00B70F08" w14:paraId="0F221EA7" w14:textId="77777777" w:rsidTr="004E0E31">
        <w:trPr>
          <w:trHeight w:val="207"/>
          <w:jc w:val="center"/>
        </w:trPr>
        <w:tc>
          <w:tcPr>
            <w:tcW w:w="4248" w:type="dxa"/>
            <w:tcBorders>
              <w:top w:val="single" w:sz="4" w:space="0" w:color="auto"/>
              <w:left w:val="single" w:sz="4" w:space="0" w:color="auto"/>
              <w:bottom w:val="single" w:sz="4" w:space="0" w:color="auto"/>
              <w:right w:val="single" w:sz="4" w:space="0" w:color="auto"/>
            </w:tcBorders>
            <w:vAlign w:val="center"/>
          </w:tcPr>
          <w:p w14:paraId="5E6EC30E"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2</w:t>
            </w:r>
          </w:p>
        </w:tc>
        <w:tc>
          <w:tcPr>
            <w:tcW w:w="4111" w:type="dxa"/>
            <w:tcBorders>
              <w:top w:val="single" w:sz="4" w:space="0" w:color="auto"/>
              <w:left w:val="single" w:sz="4" w:space="0" w:color="auto"/>
              <w:bottom w:val="single" w:sz="4" w:space="0" w:color="auto"/>
              <w:right w:val="single" w:sz="4" w:space="0" w:color="auto"/>
            </w:tcBorders>
            <w:vAlign w:val="center"/>
          </w:tcPr>
          <w:p w14:paraId="5A3DC7AD"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291,0</w:t>
            </w:r>
          </w:p>
        </w:tc>
      </w:tr>
      <w:tr w:rsidR="003025C8" w:rsidRPr="00B70F08" w14:paraId="4E4B471E" w14:textId="77777777" w:rsidTr="004E0E31">
        <w:trPr>
          <w:trHeight w:val="193"/>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AFEA83D"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0</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688EF26" w14:textId="77777777" w:rsidR="003025C8" w:rsidRPr="00B70F08" w:rsidRDefault="003025C8" w:rsidP="00B70F08">
            <w:pPr>
              <w:spacing w:after="0" w:line="240" w:lineRule="auto"/>
              <w:jc w:val="center"/>
              <w:rPr>
                <w:rFonts w:ascii="Times New Roman" w:eastAsia="Times New Roman" w:hAnsi="Times New Roman" w:cs="Times New Roman"/>
                <w:sz w:val="20"/>
                <w:szCs w:val="20"/>
                <w:lang w:eastAsia="ru-RU"/>
              </w:rPr>
            </w:pPr>
            <w:r w:rsidRPr="00B70F08">
              <w:rPr>
                <w:rFonts w:ascii="Times New Roman" w:eastAsia="Times New Roman" w:hAnsi="Times New Roman" w:cs="Times New Roman"/>
                <w:sz w:val="20"/>
                <w:szCs w:val="20"/>
                <w:lang w:eastAsia="ru-RU"/>
              </w:rPr>
              <w:t>293,4</w:t>
            </w:r>
          </w:p>
        </w:tc>
      </w:tr>
    </w:tbl>
    <w:p w14:paraId="38F41A39" w14:textId="77777777" w:rsidR="003025C8" w:rsidRPr="00B70F08" w:rsidRDefault="003025C8" w:rsidP="00B70F08">
      <w:pPr>
        <w:spacing w:before="120" w:after="120" w:line="240" w:lineRule="auto"/>
        <w:ind w:firstLine="284"/>
        <w:jc w:val="both"/>
        <w:rPr>
          <w:rStyle w:val="fontstyle01"/>
          <w:b w:val="0"/>
          <w:color w:val="auto"/>
          <w:sz w:val="20"/>
          <w:szCs w:val="20"/>
          <w:lang w:val="en-US"/>
        </w:rPr>
      </w:pPr>
      <w:r w:rsidRPr="00B70F08">
        <w:rPr>
          <w:rStyle w:val="y2iqfc"/>
          <w:rFonts w:ascii="Times New Roman" w:hAnsi="Times New Roman" w:cs="Times New Roman"/>
          <w:sz w:val="20"/>
          <w:szCs w:val="20"/>
          <w:lang w:val="en"/>
        </w:rPr>
        <w:t>Thus, with a decrease in the angle of flow around the shoulder of the front cylinder of the exhaust device, an increase in the absolute breaking point is observed yarn loads.</w:t>
      </w:r>
    </w:p>
    <w:p w14:paraId="079ECBC3" w14:textId="77777777" w:rsidR="00D30638" w:rsidRPr="00B70F08" w:rsidRDefault="00BC4D1D" w:rsidP="00B70F08">
      <w:pPr>
        <w:spacing w:line="240" w:lineRule="auto"/>
        <w:jc w:val="center"/>
        <w:rPr>
          <w:rFonts w:ascii="Times New Roman" w:hAnsi="Times New Roman" w:cs="Times New Roman"/>
          <w:b/>
          <w:sz w:val="20"/>
          <w:szCs w:val="20"/>
        </w:rPr>
      </w:pPr>
      <w:r w:rsidRPr="00B70F08">
        <w:rPr>
          <w:rFonts w:ascii="Times New Roman" w:hAnsi="Times New Roman" w:cs="Times New Roman"/>
          <w:b/>
          <w:noProof/>
          <w:sz w:val="20"/>
          <w:szCs w:val="20"/>
          <w:lang w:eastAsia="ru-RU"/>
        </w:rPr>
        <w:drawing>
          <wp:inline distT="0" distB="0" distL="0" distR="0" wp14:anchorId="6CE35DBE" wp14:editId="69903DBA">
            <wp:extent cx="3314943" cy="2196486"/>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35289" cy="2209968"/>
                    </a:xfrm>
                    <a:prstGeom prst="rect">
                      <a:avLst/>
                    </a:prstGeom>
                    <a:noFill/>
                    <a:ln>
                      <a:noFill/>
                    </a:ln>
                  </pic:spPr>
                </pic:pic>
              </a:graphicData>
            </a:graphic>
          </wp:inline>
        </w:drawing>
      </w:r>
    </w:p>
    <w:p w14:paraId="71FB9D27" w14:textId="69403F97" w:rsidR="00BC4D1D" w:rsidRPr="00B70F08" w:rsidRDefault="00066470" w:rsidP="00B70F08">
      <w:pPr>
        <w:spacing w:after="0" w:line="240" w:lineRule="auto"/>
        <w:jc w:val="center"/>
        <w:rPr>
          <w:rStyle w:val="y2iqfc"/>
          <w:rFonts w:ascii="Times New Roman" w:hAnsi="Times New Roman" w:cs="Times New Roman"/>
          <w:sz w:val="18"/>
          <w:szCs w:val="20"/>
          <w:lang w:val="en"/>
        </w:rPr>
      </w:pPr>
      <w:r w:rsidRPr="00B70F08">
        <w:rPr>
          <w:rStyle w:val="y2iqfc"/>
          <w:rFonts w:ascii="Times New Roman" w:hAnsi="Times New Roman" w:cs="Times New Roman"/>
          <w:b/>
          <w:sz w:val="18"/>
          <w:szCs w:val="20"/>
          <w:lang w:val="en"/>
        </w:rPr>
        <w:t>FIG</w:t>
      </w:r>
      <w:r w:rsidR="000F3D12">
        <w:rPr>
          <w:rStyle w:val="y2iqfc"/>
          <w:rFonts w:ascii="Times New Roman" w:hAnsi="Times New Roman" w:cs="Times New Roman"/>
          <w:b/>
          <w:sz w:val="18"/>
          <w:szCs w:val="20"/>
          <w:lang w:val="en"/>
        </w:rPr>
        <w:t xml:space="preserve">URE </w:t>
      </w:r>
      <w:r w:rsidRPr="00B70F08">
        <w:rPr>
          <w:rStyle w:val="y2iqfc"/>
          <w:rFonts w:ascii="Times New Roman" w:hAnsi="Times New Roman" w:cs="Times New Roman"/>
          <w:b/>
          <w:sz w:val="18"/>
          <w:szCs w:val="20"/>
          <w:lang w:val="en"/>
        </w:rPr>
        <w:t>2</w:t>
      </w:r>
      <w:r w:rsidR="003F265D" w:rsidRPr="00B70F08">
        <w:rPr>
          <w:rStyle w:val="y2iqfc"/>
          <w:rFonts w:ascii="Times New Roman" w:hAnsi="Times New Roman" w:cs="Times New Roman"/>
          <w:b/>
          <w:sz w:val="18"/>
          <w:szCs w:val="20"/>
          <w:lang w:val="en"/>
        </w:rPr>
        <w:t>.</w:t>
      </w:r>
      <w:r w:rsidR="003F265D" w:rsidRPr="00B70F08">
        <w:rPr>
          <w:rStyle w:val="y2iqfc"/>
          <w:rFonts w:ascii="Times New Roman" w:hAnsi="Times New Roman" w:cs="Times New Roman"/>
          <w:sz w:val="18"/>
          <w:szCs w:val="20"/>
          <w:lang w:val="en"/>
        </w:rPr>
        <w:t xml:space="preserve"> Dependence of the absolute breaking load of yarn on the angle of flow around the sliver of the exhaust cylinder of the exhaust device.</w:t>
      </w:r>
    </w:p>
    <w:p w14:paraId="5CC8CC8A" w14:textId="77777777" w:rsidR="005C4E6F" w:rsidRPr="00B70F08" w:rsidRDefault="005C4E6F" w:rsidP="00B70F08">
      <w:pPr>
        <w:spacing w:after="0" w:line="240" w:lineRule="auto"/>
        <w:jc w:val="center"/>
        <w:rPr>
          <w:rFonts w:ascii="Times New Roman" w:hAnsi="Times New Roman" w:cs="Times New Roman"/>
          <w:b/>
          <w:sz w:val="20"/>
          <w:szCs w:val="20"/>
          <w:lang w:val="en-US"/>
        </w:rPr>
      </w:pPr>
    </w:p>
    <w:p w14:paraId="1E5BAF37" w14:textId="77777777" w:rsidR="00773342" w:rsidRPr="007728D4" w:rsidRDefault="00773342" w:rsidP="00773342">
      <w:pPr>
        <w:spacing w:after="0" w:line="240" w:lineRule="auto"/>
        <w:ind w:firstLine="284"/>
        <w:jc w:val="both"/>
        <w:rPr>
          <w:rFonts w:ascii="Times New Roman" w:hAnsi="Times New Roman" w:cs="Times New Roman"/>
          <w:sz w:val="20"/>
          <w:szCs w:val="20"/>
          <w:lang w:val="en-US"/>
        </w:rPr>
      </w:pPr>
      <w:r w:rsidRPr="00773342">
        <w:rPr>
          <w:rFonts w:ascii="Times New Roman" w:hAnsi="Times New Roman" w:cs="Times New Roman"/>
          <w:sz w:val="20"/>
          <w:szCs w:val="20"/>
          <w:lang w:val="en-US"/>
        </w:rPr>
        <w:t xml:space="preserve">Figure 2 illustrates the relationship between the angle of flow around the exhaust cylinder's slice and the yarn's absolute breaking load. </w:t>
      </w:r>
      <w:r w:rsidRPr="007728D4">
        <w:rPr>
          <w:rFonts w:ascii="Times New Roman" w:hAnsi="Times New Roman" w:cs="Times New Roman"/>
          <w:sz w:val="20"/>
          <w:szCs w:val="20"/>
          <w:lang w:val="en-US"/>
        </w:rPr>
        <w:t xml:space="preserve">The flow angle was checked through experiments. </w:t>
      </w:r>
    </w:p>
    <w:p w14:paraId="3E5D85BB" w14:textId="77777777" w:rsidR="00773342" w:rsidRPr="00773342" w:rsidRDefault="00773342" w:rsidP="00773342">
      <w:pPr>
        <w:spacing w:after="0" w:line="240" w:lineRule="auto"/>
        <w:ind w:firstLine="284"/>
        <w:jc w:val="both"/>
        <w:rPr>
          <w:rFonts w:ascii="Times New Roman" w:hAnsi="Times New Roman" w:cs="Times New Roman"/>
          <w:sz w:val="20"/>
          <w:szCs w:val="20"/>
          <w:lang w:val="en-US"/>
        </w:rPr>
      </w:pPr>
      <w:r w:rsidRPr="00773342">
        <w:rPr>
          <w:rFonts w:ascii="Times New Roman" w:hAnsi="Times New Roman" w:cs="Times New Roman"/>
          <w:sz w:val="20"/>
          <w:szCs w:val="20"/>
          <w:lang w:val="en-US"/>
        </w:rPr>
        <w:t>A lens-equipped plastic enclosure is fastened to the exhaust device's cylinder rack. The sliver created by the front cylinder will be magnified four times by the lens. A Zenit camera is then used to take pictures through the lens. Photographs are shown in Figs. 3 and 4. A picture of a sliver emerging from a traditional exhaust device is shown in Figure 3, and a sliver emerging from an exhaust pair with a double pressure roller is shown in Figure 4. It is evident from the pictures above that the cylinder is touched by the sliver exiting a typical exhaust pair at a length that is roughly equivalent to 1.3 to 1.5 from the riffle pitch. We calculate a flow angle equal to, given that the riffle pitch is 1.57 mm. As observed in the picture, the lip exiting the exhaust pair with a double pressure roller does not make contact with the front cylinder's surface. The flow angle was determined from the calculations above. The ring bar's lowest position was used for the experiments.</w:t>
      </w:r>
    </w:p>
    <w:p w14:paraId="24E02BFB" w14:textId="77777777" w:rsidR="002D58B8" w:rsidRPr="00B70F08" w:rsidRDefault="002D58B8" w:rsidP="00B70F08">
      <w:pPr>
        <w:spacing w:after="0" w:line="240" w:lineRule="auto"/>
        <w:ind w:firstLine="284"/>
        <w:jc w:val="both"/>
        <w:rPr>
          <w:rStyle w:val="y2iqfc"/>
          <w:rFonts w:ascii="Times New Roman" w:hAnsi="Times New Roman" w:cs="Times New Roman"/>
          <w:sz w:val="20"/>
          <w:szCs w:val="20"/>
          <w:lang w:val="en"/>
        </w:rPr>
      </w:pPr>
    </w:p>
    <w:p w14:paraId="4703F5E1" w14:textId="77777777" w:rsidR="007116D5" w:rsidRPr="00B70F08" w:rsidRDefault="002D58B8" w:rsidP="00B70F08">
      <w:pPr>
        <w:spacing w:after="0" w:line="240" w:lineRule="auto"/>
        <w:jc w:val="center"/>
        <w:rPr>
          <w:rStyle w:val="y2iqfc"/>
          <w:rFonts w:ascii="Times New Roman" w:hAnsi="Times New Roman" w:cs="Times New Roman"/>
          <w:sz w:val="20"/>
          <w:szCs w:val="20"/>
          <w:lang w:val="en"/>
        </w:rPr>
      </w:pPr>
      <w:r w:rsidRPr="00B70F08">
        <w:rPr>
          <w:rStyle w:val="y2iqfc"/>
          <w:rFonts w:ascii="Times New Roman" w:hAnsi="Times New Roman" w:cs="Times New Roman"/>
          <w:noProof/>
          <w:sz w:val="20"/>
          <w:szCs w:val="20"/>
          <w:lang w:eastAsia="ru-RU"/>
        </w:rPr>
        <w:drawing>
          <wp:inline distT="0" distB="0" distL="0" distR="0" wp14:anchorId="5D9D0493" wp14:editId="42B21643">
            <wp:extent cx="5584391" cy="2872740"/>
            <wp:effectExtent l="0" t="0" r="0" b="381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21737" cy="2891952"/>
                    </a:xfrm>
                    <a:prstGeom prst="rect">
                      <a:avLst/>
                    </a:prstGeom>
                    <a:noFill/>
                    <a:ln>
                      <a:noFill/>
                    </a:ln>
                  </pic:spPr>
                </pic:pic>
              </a:graphicData>
            </a:graphic>
          </wp:inline>
        </w:drawing>
      </w:r>
    </w:p>
    <w:p w14:paraId="7DFC8D54" w14:textId="77777777" w:rsidR="007116D5" w:rsidRPr="00B70F08" w:rsidRDefault="007116D5" w:rsidP="00B70F08">
      <w:pPr>
        <w:spacing w:before="120" w:after="120" w:line="240" w:lineRule="auto"/>
        <w:ind w:firstLine="708"/>
        <w:jc w:val="both"/>
        <w:rPr>
          <w:rStyle w:val="y2iqfc"/>
          <w:rFonts w:ascii="Times New Roman" w:hAnsi="Times New Roman" w:cs="Times New Roman"/>
          <w:sz w:val="18"/>
          <w:szCs w:val="20"/>
          <w:lang w:val="en"/>
        </w:rPr>
      </w:pPr>
      <w:r w:rsidRPr="00B70F08">
        <w:rPr>
          <w:rStyle w:val="y2iqfc"/>
          <w:rFonts w:ascii="Times New Roman" w:hAnsi="Times New Roman" w:cs="Times New Roman"/>
          <w:sz w:val="18"/>
          <w:szCs w:val="20"/>
          <w:lang w:val="en"/>
        </w:rPr>
        <w:t xml:space="preserve">a) Photo of the flow angle on </w:t>
      </w:r>
      <w:r w:rsidRPr="00B70F08">
        <w:rPr>
          <w:rStyle w:val="y2iqfc"/>
          <w:rFonts w:ascii="Times New Roman" w:hAnsi="Times New Roman" w:cs="Times New Roman"/>
          <w:sz w:val="18"/>
          <w:szCs w:val="20"/>
          <w:lang w:val="en"/>
        </w:rPr>
        <w:tab/>
      </w:r>
      <w:r w:rsidRPr="00B70F08">
        <w:rPr>
          <w:rStyle w:val="y2iqfc"/>
          <w:rFonts w:ascii="Times New Roman" w:hAnsi="Times New Roman" w:cs="Times New Roman"/>
          <w:sz w:val="18"/>
          <w:szCs w:val="20"/>
          <w:lang w:val="en"/>
        </w:rPr>
        <w:tab/>
      </w:r>
      <w:r w:rsidR="00B70F08">
        <w:rPr>
          <w:rStyle w:val="y2iqfc"/>
          <w:rFonts w:ascii="Times New Roman" w:hAnsi="Times New Roman" w:cs="Times New Roman"/>
          <w:sz w:val="18"/>
          <w:szCs w:val="20"/>
          <w:lang w:val="en"/>
        </w:rPr>
        <w:tab/>
      </w:r>
      <w:r w:rsidRPr="00B70F08">
        <w:rPr>
          <w:rStyle w:val="y2iqfc"/>
          <w:rFonts w:ascii="Times New Roman" w:hAnsi="Times New Roman" w:cs="Times New Roman"/>
          <w:sz w:val="18"/>
          <w:szCs w:val="20"/>
          <w:lang w:val="en"/>
        </w:rPr>
        <w:tab/>
        <w:t xml:space="preserve">b) Photo of the flow angle on the </w:t>
      </w:r>
    </w:p>
    <w:p w14:paraId="5CC6D27D" w14:textId="77777777" w:rsidR="007116D5" w:rsidRPr="00B70F08" w:rsidRDefault="007116D5" w:rsidP="00B70F08">
      <w:pPr>
        <w:spacing w:before="120" w:after="120" w:line="240" w:lineRule="auto"/>
        <w:ind w:firstLine="708"/>
        <w:jc w:val="both"/>
        <w:rPr>
          <w:rFonts w:ascii="Times New Roman" w:hAnsi="Times New Roman" w:cs="Times New Roman"/>
          <w:sz w:val="18"/>
          <w:szCs w:val="20"/>
          <w:lang w:val="en-US"/>
        </w:rPr>
      </w:pPr>
      <w:r w:rsidRPr="00B70F08">
        <w:rPr>
          <w:rStyle w:val="y2iqfc"/>
          <w:rFonts w:ascii="Times New Roman" w:hAnsi="Times New Roman" w:cs="Times New Roman"/>
          <w:sz w:val="18"/>
          <w:szCs w:val="20"/>
          <w:lang w:val="en"/>
        </w:rPr>
        <w:t>the R-76-5M6 vehicle</w:t>
      </w:r>
      <w:r w:rsidRPr="00B70F08">
        <w:rPr>
          <w:rStyle w:val="y2iqfc"/>
          <w:rFonts w:ascii="Times New Roman" w:hAnsi="Times New Roman" w:cs="Times New Roman"/>
          <w:sz w:val="18"/>
          <w:szCs w:val="20"/>
          <w:lang w:val="en-US"/>
        </w:rPr>
        <w:t>.</w:t>
      </w:r>
      <w:r w:rsidRPr="00B70F08">
        <w:rPr>
          <w:rStyle w:val="y2iqfc"/>
          <w:rFonts w:ascii="Times New Roman" w:hAnsi="Times New Roman" w:cs="Times New Roman"/>
          <w:sz w:val="18"/>
          <w:szCs w:val="20"/>
          <w:lang w:val="en-US"/>
        </w:rPr>
        <w:tab/>
      </w:r>
      <w:r w:rsidRPr="00B70F08">
        <w:rPr>
          <w:rStyle w:val="y2iqfc"/>
          <w:rFonts w:ascii="Times New Roman" w:hAnsi="Times New Roman" w:cs="Times New Roman"/>
          <w:sz w:val="18"/>
          <w:szCs w:val="20"/>
          <w:lang w:val="en-US"/>
        </w:rPr>
        <w:tab/>
      </w:r>
      <w:r w:rsidRPr="00B70F08">
        <w:rPr>
          <w:rStyle w:val="y2iqfc"/>
          <w:rFonts w:ascii="Times New Roman" w:hAnsi="Times New Roman" w:cs="Times New Roman"/>
          <w:sz w:val="18"/>
          <w:szCs w:val="20"/>
          <w:lang w:val="en-US"/>
        </w:rPr>
        <w:tab/>
      </w:r>
      <w:r w:rsidR="00B70F08">
        <w:rPr>
          <w:rStyle w:val="y2iqfc"/>
          <w:rFonts w:ascii="Times New Roman" w:hAnsi="Times New Roman" w:cs="Times New Roman"/>
          <w:sz w:val="18"/>
          <w:szCs w:val="20"/>
          <w:lang w:val="en-US"/>
        </w:rPr>
        <w:tab/>
      </w:r>
      <w:r w:rsidRPr="00B70F08">
        <w:rPr>
          <w:rStyle w:val="y2iqfc"/>
          <w:rFonts w:ascii="Times New Roman" w:hAnsi="Times New Roman" w:cs="Times New Roman"/>
          <w:sz w:val="18"/>
          <w:szCs w:val="20"/>
          <w:lang w:val="en-US"/>
        </w:rPr>
        <w:tab/>
      </w:r>
      <w:r w:rsidRPr="00B70F08">
        <w:rPr>
          <w:rStyle w:val="y2iqfc"/>
          <w:rFonts w:ascii="Times New Roman" w:hAnsi="Times New Roman" w:cs="Times New Roman"/>
          <w:sz w:val="18"/>
          <w:szCs w:val="20"/>
          <w:lang w:val="en"/>
        </w:rPr>
        <w:t xml:space="preserve">G 32 machine from </w:t>
      </w:r>
      <w:proofErr w:type="spellStart"/>
      <w:r w:rsidRPr="00B70F08">
        <w:rPr>
          <w:rStyle w:val="y2iqfc"/>
          <w:rFonts w:ascii="Times New Roman" w:hAnsi="Times New Roman" w:cs="Times New Roman"/>
          <w:sz w:val="18"/>
          <w:szCs w:val="20"/>
          <w:lang w:val="en"/>
        </w:rPr>
        <w:t>Rieter</w:t>
      </w:r>
      <w:proofErr w:type="spellEnd"/>
      <w:r w:rsidRPr="00B70F08">
        <w:rPr>
          <w:rStyle w:val="y2iqfc"/>
          <w:rFonts w:ascii="Times New Roman" w:hAnsi="Times New Roman" w:cs="Times New Roman"/>
          <w:sz w:val="18"/>
          <w:szCs w:val="20"/>
          <w:lang w:val="en-US"/>
        </w:rPr>
        <w:t>.</w:t>
      </w:r>
    </w:p>
    <w:p w14:paraId="5285F2BB" w14:textId="3A12A6AD" w:rsidR="007116D5" w:rsidRPr="00B70F08" w:rsidRDefault="00066470" w:rsidP="00B70F08">
      <w:pPr>
        <w:spacing w:before="120" w:after="120" w:line="240" w:lineRule="auto"/>
        <w:jc w:val="center"/>
        <w:rPr>
          <w:rStyle w:val="y2iqfc"/>
          <w:rFonts w:ascii="Times New Roman" w:hAnsi="Times New Roman" w:cs="Times New Roman"/>
          <w:sz w:val="18"/>
          <w:szCs w:val="20"/>
          <w:lang w:val="en-US"/>
        </w:rPr>
      </w:pPr>
      <w:r w:rsidRPr="00B70F08">
        <w:rPr>
          <w:rStyle w:val="y2iqfc"/>
          <w:rFonts w:ascii="Times New Roman" w:hAnsi="Times New Roman" w:cs="Times New Roman"/>
          <w:b/>
          <w:sz w:val="18"/>
          <w:szCs w:val="20"/>
          <w:lang w:val="en"/>
        </w:rPr>
        <w:t>FIG</w:t>
      </w:r>
      <w:r w:rsidR="000F3D12">
        <w:rPr>
          <w:rStyle w:val="y2iqfc"/>
          <w:rFonts w:ascii="Times New Roman" w:hAnsi="Times New Roman" w:cs="Times New Roman"/>
          <w:b/>
          <w:sz w:val="18"/>
          <w:szCs w:val="20"/>
          <w:lang w:val="en"/>
        </w:rPr>
        <w:t>URE</w:t>
      </w:r>
      <w:r w:rsidR="00DC05BB" w:rsidRPr="00B70F08">
        <w:rPr>
          <w:rStyle w:val="y2iqfc"/>
          <w:rFonts w:ascii="Times New Roman" w:hAnsi="Times New Roman" w:cs="Times New Roman"/>
          <w:b/>
          <w:sz w:val="18"/>
          <w:szCs w:val="20"/>
          <w:lang w:val="en"/>
        </w:rPr>
        <w:t xml:space="preserve"> 3</w:t>
      </w:r>
      <w:r w:rsidR="007116D5" w:rsidRPr="00B70F08">
        <w:rPr>
          <w:rStyle w:val="y2iqfc"/>
          <w:rFonts w:ascii="Times New Roman" w:hAnsi="Times New Roman" w:cs="Times New Roman"/>
          <w:b/>
          <w:sz w:val="18"/>
          <w:szCs w:val="20"/>
          <w:lang w:val="en"/>
        </w:rPr>
        <w:t>.</w:t>
      </w:r>
      <w:r w:rsidR="007116D5" w:rsidRPr="00B70F08">
        <w:rPr>
          <w:rStyle w:val="y2iqfc"/>
          <w:rFonts w:ascii="Times New Roman" w:hAnsi="Times New Roman" w:cs="Times New Roman"/>
          <w:sz w:val="18"/>
          <w:szCs w:val="20"/>
          <w:lang w:val="en"/>
        </w:rPr>
        <w:t xml:space="preserve"> The sliver coming out of a conventional exhaust device</w:t>
      </w:r>
      <w:r w:rsidR="007116D5" w:rsidRPr="00B70F08">
        <w:rPr>
          <w:rStyle w:val="y2iqfc"/>
          <w:rFonts w:ascii="Times New Roman" w:hAnsi="Times New Roman" w:cs="Times New Roman"/>
          <w:sz w:val="18"/>
          <w:szCs w:val="20"/>
          <w:lang w:val="en-US"/>
        </w:rPr>
        <w:t>.</w:t>
      </w:r>
    </w:p>
    <w:p w14:paraId="77BDCA4B" w14:textId="77777777" w:rsidR="00794B27" w:rsidRPr="00B70F08" w:rsidRDefault="002D58B8" w:rsidP="00B70F08">
      <w:pPr>
        <w:pStyle w:val="ac"/>
        <w:jc w:val="center"/>
        <w:rPr>
          <w:sz w:val="20"/>
          <w:szCs w:val="20"/>
        </w:rPr>
      </w:pPr>
      <w:r w:rsidRPr="00B70F08">
        <w:rPr>
          <w:noProof/>
          <w:sz w:val="20"/>
          <w:szCs w:val="20"/>
        </w:rPr>
        <w:drawing>
          <wp:inline distT="0" distB="0" distL="0" distR="0" wp14:anchorId="0FED7476" wp14:editId="5827C53D">
            <wp:extent cx="3954780" cy="2450756"/>
            <wp:effectExtent l="0" t="0" r="7620" b="698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976401" cy="2464155"/>
                    </a:xfrm>
                    <a:prstGeom prst="rect">
                      <a:avLst/>
                    </a:prstGeom>
                    <a:noFill/>
                    <a:ln>
                      <a:noFill/>
                    </a:ln>
                  </pic:spPr>
                </pic:pic>
              </a:graphicData>
            </a:graphic>
          </wp:inline>
        </w:drawing>
      </w:r>
    </w:p>
    <w:p w14:paraId="4706A1B2" w14:textId="12DFF653" w:rsidR="008E2FC9" w:rsidRPr="00B70F08" w:rsidRDefault="00066470" w:rsidP="00B70F08">
      <w:pPr>
        <w:spacing w:after="0" w:line="240" w:lineRule="auto"/>
        <w:jc w:val="center"/>
        <w:rPr>
          <w:rStyle w:val="y2iqfc"/>
          <w:rFonts w:ascii="Times New Roman" w:hAnsi="Times New Roman" w:cs="Times New Roman"/>
          <w:b/>
          <w:sz w:val="18"/>
          <w:szCs w:val="20"/>
          <w:lang w:val="en"/>
        </w:rPr>
      </w:pPr>
      <w:r w:rsidRPr="00B70F08">
        <w:rPr>
          <w:rStyle w:val="y2iqfc"/>
          <w:rFonts w:ascii="Times New Roman" w:hAnsi="Times New Roman" w:cs="Times New Roman"/>
          <w:b/>
          <w:sz w:val="18"/>
          <w:szCs w:val="20"/>
          <w:lang w:val="en"/>
        </w:rPr>
        <w:t>FIG</w:t>
      </w:r>
      <w:r w:rsidR="000F3D12">
        <w:rPr>
          <w:rStyle w:val="y2iqfc"/>
          <w:rFonts w:ascii="Times New Roman" w:hAnsi="Times New Roman" w:cs="Times New Roman"/>
          <w:b/>
          <w:sz w:val="18"/>
          <w:szCs w:val="20"/>
          <w:lang w:val="en"/>
        </w:rPr>
        <w:t>URE</w:t>
      </w:r>
      <w:r w:rsidR="00DC05BB" w:rsidRPr="00B70F08">
        <w:rPr>
          <w:rStyle w:val="y2iqfc"/>
          <w:rFonts w:ascii="Times New Roman" w:hAnsi="Times New Roman" w:cs="Times New Roman"/>
          <w:b/>
          <w:sz w:val="18"/>
          <w:szCs w:val="20"/>
          <w:lang w:val="en"/>
        </w:rPr>
        <w:t xml:space="preserve"> 4</w:t>
      </w:r>
      <w:r w:rsidR="008E2FC9" w:rsidRPr="00B70F08">
        <w:rPr>
          <w:rStyle w:val="y2iqfc"/>
          <w:rFonts w:ascii="Times New Roman" w:hAnsi="Times New Roman" w:cs="Times New Roman"/>
          <w:b/>
          <w:sz w:val="18"/>
          <w:szCs w:val="20"/>
          <w:lang w:val="en"/>
        </w:rPr>
        <w:t>.</w:t>
      </w:r>
      <w:r w:rsidR="008E2FC9" w:rsidRPr="00B70F08">
        <w:rPr>
          <w:rStyle w:val="y2iqfc"/>
          <w:rFonts w:ascii="Times New Roman" w:hAnsi="Times New Roman" w:cs="Times New Roman"/>
          <w:sz w:val="18"/>
          <w:szCs w:val="20"/>
          <w:lang w:val="en"/>
        </w:rPr>
        <w:t xml:space="preserve"> The sliver coming out of the exhaust pair with double pressure roller</w:t>
      </w:r>
      <w:r w:rsidR="008E2FC9" w:rsidRPr="00B70F08">
        <w:rPr>
          <w:rStyle w:val="y2iqfc"/>
          <w:rFonts w:ascii="Times New Roman" w:hAnsi="Times New Roman" w:cs="Times New Roman"/>
          <w:b/>
          <w:sz w:val="18"/>
          <w:szCs w:val="20"/>
          <w:lang w:val="en"/>
        </w:rPr>
        <w:t>.</w:t>
      </w:r>
    </w:p>
    <w:p w14:paraId="64760CA4" w14:textId="77777777" w:rsidR="00DC05BB" w:rsidRPr="00B70F08" w:rsidRDefault="00DC05BB" w:rsidP="00B70F08">
      <w:pPr>
        <w:spacing w:after="0" w:line="240" w:lineRule="auto"/>
        <w:jc w:val="center"/>
        <w:rPr>
          <w:rFonts w:ascii="Times New Roman" w:hAnsi="Times New Roman" w:cs="Times New Roman"/>
          <w:b/>
          <w:sz w:val="20"/>
          <w:szCs w:val="20"/>
          <w:lang w:val="en-US"/>
        </w:rPr>
      </w:pPr>
    </w:p>
    <w:p w14:paraId="1FCFEDC2" w14:textId="77777777" w:rsidR="00773342" w:rsidRPr="00773342" w:rsidRDefault="00773342" w:rsidP="00773342">
      <w:pPr>
        <w:spacing w:after="0" w:line="240" w:lineRule="auto"/>
        <w:ind w:firstLine="284"/>
        <w:jc w:val="both"/>
        <w:rPr>
          <w:rFonts w:ascii="Times New Roman" w:hAnsi="Times New Roman" w:cs="Times New Roman"/>
          <w:sz w:val="20"/>
          <w:szCs w:val="20"/>
          <w:lang w:val="en-US"/>
        </w:rPr>
      </w:pPr>
      <w:r w:rsidRPr="00773342">
        <w:rPr>
          <w:rFonts w:ascii="Times New Roman" w:hAnsi="Times New Roman" w:cs="Times New Roman"/>
          <w:sz w:val="20"/>
          <w:szCs w:val="20"/>
          <w:lang w:val="en-US"/>
        </w:rPr>
        <w:t>It has been demonstrated that a yarn's strength and breakage decrease with decreasing flow angle. As a result, different design strategies are employed to lower the flow angle. For instance, installing the exhaust cylinder's pressure roller with its displacement relative to the cylinder axis rearward by 2 to 3 mm is a common practice for this reason. The roller on the SKF exhaust device is positioned 2 mm in front. Even in this instance, though, the flow angle values are high. It is structurally challenging to move the roller forward any more. As a result, the double pressure roller allows the flow angle to be greatly decreased.</w:t>
      </w:r>
    </w:p>
    <w:p w14:paraId="06E100D3" w14:textId="77777777" w:rsidR="00773342" w:rsidRPr="00C730FA" w:rsidRDefault="00773342" w:rsidP="00773342">
      <w:pPr>
        <w:spacing w:after="0" w:line="240" w:lineRule="auto"/>
        <w:ind w:firstLine="284"/>
        <w:jc w:val="both"/>
        <w:rPr>
          <w:rFonts w:ascii="Times New Roman" w:hAnsi="Times New Roman" w:cs="Times New Roman"/>
          <w:sz w:val="20"/>
          <w:szCs w:val="20"/>
          <w:lang w:val="en-US"/>
        </w:rPr>
      </w:pPr>
      <w:r w:rsidRPr="00773342">
        <w:rPr>
          <w:rFonts w:ascii="Times New Roman" w:hAnsi="Times New Roman" w:cs="Times New Roman"/>
          <w:sz w:val="20"/>
          <w:szCs w:val="20"/>
          <w:lang w:val="en-US"/>
        </w:rPr>
        <w:t xml:space="preserve">Tests were conducted to determine how flow angle affected yarn breakage. The studies were conducted in "PAPFEN" OOO's spinning shop. Two spinning machines that produced yarn with linear densities of 25 and 28 </w:t>
      </w:r>
      <w:proofErr w:type="spellStart"/>
      <w:r w:rsidRPr="00773342">
        <w:rPr>
          <w:rFonts w:ascii="Times New Roman" w:hAnsi="Times New Roman" w:cs="Times New Roman"/>
          <w:sz w:val="20"/>
          <w:szCs w:val="20"/>
          <w:lang w:val="en-US"/>
        </w:rPr>
        <w:t>tex</w:t>
      </w:r>
      <w:proofErr w:type="spellEnd"/>
      <w:r w:rsidRPr="00773342">
        <w:rPr>
          <w:rFonts w:ascii="Times New Roman" w:hAnsi="Times New Roman" w:cs="Times New Roman"/>
          <w:sz w:val="20"/>
          <w:szCs w:val="20"/>
          <w:lang w:val="en-US"/>
        </w:rPr>
        <w:t xml:space="preserve">, respectively, were used to measure breakage. One exhaust device staff member on each machine has two pressure rollers on the exhaust cylinder. Over a period of 15 days, eight hours each, two methods of measuring breakage were used: "PAPFEN" OOO. </w:t>
      </w:r>
      <w:r w:rsidRPr="00C730FA">
        <w:rPr>
          <w:rFonts w:ascii="Times New Roman" w:hAnsi="Times New Roman" w:cs="Times New Roman"/>
          <w:sz w:val="20"/>
          <w:szCs w:val="20"/>
          <w:lang w:val="en-US"/>
        </w:rPr>
        <w:t>The measurement results are displayed in table Figure 4.</w:t>
      </w:r>
    </w:p>
    <w:p w14:paraId="00E94DDD" w14:textId="77777777" w:rsidR="00767445" w:rsidRPr="00B70F08" w:rsidRDefault="00066470" w:rsidP="00773342">
      <w:pPr>
        <w:spacing w:before="120" w:after="120" w:line="240" w:lineRule="auto"/>
        <w:jc w:val="center"/>
        <w:rPr>
          <w:rFonts w:ascii="Times New Roman" w:hAnsi="Times New Roman" w:cs="Times New Roman"/>
          <w:sz w:val="18"/>
          <w:szCs w:val="20"/>
          <w:lang w:val="en-US"/>
        </w:rPr>
      </w:pPr>
      <w:r w:rsidRPr="00B70F08">
        <w:rPr>
          <w:rStyle w:val="y2iqfc"/>
          <w:rFonts w:ascii="Times New Roman" w:hAnsi="Times New Roman" w:cs="Times New Roman"/>
          <w:b/>
          <w:sz w:val="18"/>
          <w:szCs w:val="20"/>
          <w:lang w:val="en"/>
        </w:rPr>
        <w:t>TABLE 4.</w:t>
      </w:r>
      <w:r w:rsidR="00B70F08" w:rsidRPr="00B70F08">
        <w:rPr>
          <w:rStyle w:val="y2iqfc"/>
          <w:rFonts w:ascii="Times New Roman" w:hAnsi="Times New Roman" w:cs="Times New Roman"/>
          <w:sz w:val="18"/>
          <w:szCs w:val="20"/>
          <w:lang w:val="en"/>
        </w:rPr>
        <w:t xml:space="preserve"> </w:t>
      </w:r>
      <w:r w:rsidR="00C730FA" w:rsidRPr="00AE038C">
        <w:rPr>
          <w:rStyle w:val="y2iqfc"/>
          <w:rFonts w:ascii="Times New Roman" w:hAnsi="Times New Roman" w:cs="Times New Roman"/>
          <w:sz w:val="18"/>
          <w:szCs w:val="18"/>
          <w:lang w:val="en"/>
        </w:rPr>
        <w:t>Effect of flow angle on yarn breakage</w:t>
      </w:r>
      <w:r w:rsidR="00C730FA" w:rsidRPr="00B70F08">
        <w:rPr>
          <w:rStyle w:val="y2iqfc"/>
          <w:rFonts w:ascii="Times New Roman" w:hAnsi="Times New Roman" w:cs="Times New Roman"/>
          <w:sz w:val="18"/>
          <w:szCs w:val="20"/>
          <w:highlight w:val="yellow"/>
          <w:lang w:val="e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0"/>
        <w:gridCol w:w="2124"/>
        <w:gridCol w:w="1547"/>
        <w:gridCol w:w="2078"/>
        <w:gridCol w:w="2181"/>
      </w:tblGrid>
      <w:tr w:rsidR="00767445" w:rsidRPr="00B70F08" w14:paraId="3364EAC2" w14:textId="77777777" w:rsidTr="000F3D12">
        <w:trPr>
          <w:jc w:val="center"/>
        </w:trPr>
        <w:tc>
          <w:tcPr>
            <w:tcW w:w="1150" w:type="dxa"/>
            <w:vMerge w:val="restart"/>
            <w:shd w:val="clear" w:color="auto" w:fill="auto"/>
          </w:tcPr>
          <w:p w14:paraId="115CB509" w14:textId="77777777" w:rsidR="00767445" w:rsidRPr="00B70F08" w:rsidRDefault="00AC6F68" w:rsidP="00773342">
            <w:pPr>
              <w:spacing w:after="0" w:line="240" w:lineRule="auto"/>
              <w:jc w:val="center"/>
              <w:rPr>
                <w:rFonts w:ascii="Times New Roman" w:hAnsi="Times New Roman" w:cs="Times New Roman"/>
                <w:sz w:val="20"/>
                <w:szCs w:val="20"/>
                <w:lang w:val="en-US"/>
              </w:rPr>
            </w:pPr>
            <w:r w:rsidRPr="00B70F08">
              <w:rPr>
                <w:rStyle w:val="y2iqfc"/>
                <w:rFonts w:ascii="Times New Roman" w:hAnsi="Times New Roman" w:cs="Times New Roman"/>
                <w:sz w:val="20"/>
                <w:szCs w:val="20"/>
                <w:lang w:val="en"/>
              </w:rPr>
              <w:t>Linear density of yarn, tex.</w:t>
            </w:r>
          </w:p>
        </w:tc>
        <w:tc>
          <w:tcPr>
            <w:tcW w:w="5749" w:type="dxa"/>
            <w:gridSpan w:val="3"/>
            <w:shd w:val="clear" w:color="auto" w:fill="auto"/>
          </w:tcPr>
          <w:p w14:paraId="2C99D205" w14:textId="77777777" w:rsidR="00767445" w:rsidRPr="00B70F08" w:rsidRDefault="00A505FA" w:rsidP="00773342">
            <w:pPr>
              <w:spacing w:after="0" w:line="240" w:lineRule="auto"/>
              <w:jc w:val="center"/>
              <w:rPr>
                <w:rFonts w:ascii="Times New Roman" w:hAnsi="Times New Roman" w:cs="Times New Roman"/>
                <w:sz w:val="20"/>
                <w:szCs w:val="20"/>
              </w:rPr>
            </w:pPr>
            <w:r w:rsidRPr="00B70F08">
              <w:rPr>
                <w:rStyle w:val="y2iqfc"/>
                <w:rFonts w:ascii="Times New Roman" w:hAnsi="Times New Roman" w:cs="Times New Roman"/>
                <w:color w:val="1F1F1F"/>
                <w:sz w:val="20"/>
                <w:szCs w:val="20"/>
                <w:lang w:val="en"/>
              </w:rPr>
              <w:t>Yarn breakage (1000 spin/hour)</w:t>
            </w:r>
            <w:r w:rsidR="00AC6F68" w:rsidRPr="00B70F08">
              <w:rPr>
                <w:rStyle w:val="y2iqfc"/>
                <w:rFonts w:ascii="Times New Roman" w:hAnsi="Times New Roman" w:cs="Times New Roman"/>
                <w:sz w:val="20"/>
                <w:szCs w:val="20"/>
                <w:lang w:val="en"/>
              </w:rPr>
              <w:t>.</w:t>
            </w:r>
          </w:p>
        </w:tc>
        <w:tc>
          <w:tcPr>
            <w:tcW w:w="2181" w:type="dxa"/>
            <w:vMerge w:val="restart"/>
            <w:shd w:val="clear" w:color="auto" w:fill="auto"/>
          </w:tcPr>
          <w:p w14:paraId="241ACE31" w14:textId="77777777" w:rsidR="00767445" w:rsidRPr="00B70F08" w:rsidRDefault="00AC6F68" w:rsidP="00773342">
            <w:pPr>
              <w:spacing w:after="0" w:line="240" w:lineRule="auto"/>
              <w:jc w:val="center"/>
              <w:rPr>
                <w:rFonts w:ascii="Times New Roman" w:hAnsi="Times New Roman" w:cs="Times New Roman"/>
                <w:sz w:val="20"/>
                <w:szCs w:val="20"/>
              </w:rPr>
            </w:pPr>
            <w:r w:rsidRPr="00B70F08">
              <w:rPr>
                <w:rStyle w:val="y2iqfc"/>
                <w:rFonts w:ascii="Times New Roman" w:hAnsi="Times New Roman" w:cs="Times New Roman"/>
                <w:sz w:val="20"/>
                <w:szCs w:val="20"/>
                <w:lang w:val="en"/>
              </w:rPr>
              <w:t>Difference in breakage in %.</w:t>
            </w:r>
          </w:p>
        </w:tc>
      </w:tr>
      <w:tr w:rsidR="00767445" w:rsidRPr="00B70F08" w14:paraId="55B4839E" w14:textId="77777777" w:rsidTr="000F3D12">
        <w:trPr>
          <w:trHeight w:val="47"/>
          <w:jc w:val="center"/>
        </w:trPr>
        <w:tc>
          <w:tcPr>
            <w:tcW w:w="1150" w:type="dxa"/>
            <w:vMerge/>
            <w:tcBorders>
              <w:bottom w:val="single" w:sz="4" w:space="0" w:color="auto"/>
            </w:tcBorders>
            <w:shd w:val="clear" w:color="auto" w:fill="auto"/>
          </w:tcPr>
          <w:p w14:paraId="418ED21B" w14:textId="77777777" w:rsidR="00767445" w:rsidRPr="00B70F08" w:rsidRDefault="00767445" w:rsidP="00773342">
            <w:pPr>
              <w:spacing w:after="0" w:line="240" w:lineRule="auto"/>
              <w:jc w:val="center"/>
              <w:rPr>
                <w:rFonts w:ascii="Times New Roman" w:hAnsi="Times New Roman" w:cs="Times New Roman"/>
                <w:sz w:val="20"/>
                <w:szCs w:val="20"/>
              </w:rPr>
            </w:pPr>
          </w:p>
        </w:tc>
        <w:tc>
          <w:tcPr>
            <w:tcW w:w="2124" w:type="dxa"/>
            <w:tcBorders>
              <w:bottom w:val="single" w:sz="4" w:space="0" w:color="auto"/>
            </w:tcBorders>
            <w:shd w:val="clear" w:color="auto" w:fill="auto"/>
          </w:tcPr>
          <w:p w14:paraId="1F1F2BCB" w14:textId="77777777" w:rsidR="00767445" w:rsidRPr="00B70F08" w:rsidRDefault="00AC6F68" w:rsidP="00773342">
            <w:pPr>
              <w:spacing w:after="0" w:line="240" w:lineRule="auto"/>
              <w:jc w:val="center"/>
              <w:rPr>
                <w:rFonts w:ascii="Times New Roman" w:hAnsi="Times New Roman" w:cs="Times New Roman"/>
                <w:sz w:val="20"/>
                <w:szCs w:val="20"/>
              </w:rPr>
            </w:pPr>
            <w:r w:rsidRPr="00B70F08">
              <w:rPr>
                <w:rStyle w:val="y2iqfc"/>
                <w:rFonts w:ascii="Times New Roman" w:hAnsi="Times New Roman" w:cs="Times New Roman"/>
                <w:sz w:val="20"/>
                <w:szCs w:val="20"/>
                <w:lang w:val="en"/>
              </w:rPr>
              <w:t>allowed according to standard</w:t>
            </w:r>
          </w:p>
        </w:tc>
        <w:tc>
          <w:tcPr>
            <w:tcW w:w="1547" w:type="dxa"/>
            <w:tcBorders>
              <w:bottom w:val="single" w:sz="4" w:space="0" w:color="auto"/>
            </w:tcBorders>
            <w:shd w:val="clear" w:color="auto" w:fill="auto"/>
          </w:tcPr>
          <w:p w14:paraId="09DFBB9A" w14:textId="77777777" w:rsidR="00767445" w:rsidRPr="00B70F08" w:rsidRDefault="00AC6F68" w:rsidP="00773342">
            <w:pPr>
              <w:spacing w:after="0" w:line="240" w:lineRule="auto"/>
              <w:jc w:val="center"/>
              <w:rPr>
                <w:rFonts w:ascii="Times New Roman" w:hAnsi="Times New Roman" w:cs="Times New Roman"/>
                <w:sz w:val="20"/>
                <w:szCs w:val="20"/>
              </w:rPr>
            </w:pPr>
            <w:r w:rsidRPr="00B70F08">
              <w:rPr>
                <w:rStyle w:val="y2iqfc"/>
                <w:rFonts w:ascii="Times New Roman" w:hAnsi="Times New Roman" w:cs="Times New Roman"/>
                <w:sz w:val="20"/>
                <w:szCs w:val="20"/>
                <w:lang w:val="en"/>
              </w:rPr>
              <w:t>existing VP</w:t>
            </w:r>
          </w:p>
        </w:tc>
        <w:tc>
          <w:tcPr>
            <w:tcW w:w="2078" w:type="dxa"/>
            <w:tcBorders>
              <w:bottom w:val="single" w:sz="4" w:space="0" w:color="auto"/>
            </w:tcBorders>
            <w:shd w:val="clear" w:color="auto" w:fill="auto"/>
          </w:tcPr>
          <w:p w14:paraId="672CC6E7" w14:textId="77777777" w:rsidR="00767445" w:rsidRPr="00B70F08" w:rsidRDefault="00AC6F68" w:rsidP="00773342">
            <w:pPr>
              <w:spacing w:after="0" w:line="240" w:lineRule="auto"/>
              <w:jc w:val="center"/>
              <w:rPr>
                <w:rFonts w:ascii="Times New Roman" w:hAnsi="Times New Roman" w:cs="Times New Roman"/>
                <w:sz w:val="20"/>
                <w:szCs w:val="20"/>
              </w:rPr>
            </w:pPr>
            <w:r w:rsidRPr="00B70F08">
              <w:rPr>
                <w:rStyle w:val="y2iqfc"/>
                <w:rFonts w:ascii="Times New Roman" w:hAnsi="Times New Roman" w:cs="Times New Roman"/>
                <w:sz w:val="20"/>
                <w:szCs w:val="20"/>
                <w:lang w:val="en"/>
              </w:rPr>
              <w:t>new VP</w:t>
            </w:r>
          </w:p>
        </w:tc>
        <w:tc>
          <w:tcPr>
            <w:tcW w:w="2181" w:type="dxa"/>
            <w:vMerge/>
            <w:tcBorders>
              <w:bottom w:val="single" w:sz="4" w:space="0" w:color="auto"/>
            </w:tcBorders>
            <w:shd w:val="clear" w:color="auto" w:fill="auto"/>
          </w:tcPr>
          <w:p w14:paraId="3BD78275" w14:textId="77777777" w:rsidR="00767445" w:rsidRPr="00B70F08" w:rsidRDefault="00767445" w:rsidP="00773342">
            <w:pPr>
              <w:spacing w:after="0" w:line="240" w:lineRule="auto"/>
              <w:jc w:val="center"/>
              <w:rPr>
                <w:rFonts w:ascii="Times New Roman" w:hAnsi="Times New Roman" w:cs="Times New Roman"/>
                <w:sz w:val="20"/>
                <w:szCs w:val="20"/>
              </w:rPr>
            </w:pPr>
          </w:p>
        </w:tc>
      </w:tr>
      <w:tr w:rsidR="00767445" w:rsidRPr="00B70F08" w14:paraId="7A7619DD" w14:textId="77777777" w:rsidTr="000F3D12">
        <w:trPr>
          <w:jc w:val="center"/>
        </w:trPr>
        <w:tc>
          <w:tcPr>
            <w:tcW w:w="1150" w:type="dxa"/>
            <w:shd w:val="clear" w:color="auto" w:fill="auto"/>
          </w:tcPr>
          <w:p w14:paraId="092A1852" w14:textId="77777777" w:rsidR="00767445" w:rsidRPr="00B70F08" w:rsidRDefault="00767445" w:rsidP="00773342">
            <w:pPr>
              <w:spacing w:after="0" w:line="240" w:lineRule="auto"/>
              <w:jc w:val="center"/>
              <w:rPr>
                <w:rFonts w:ascii="Times New Roman" w:hAnsi="Times New Roman" w:cs="Times New Roman"/>
                <w:sz w:val="20"/>
                <w:szCs w:val="20"/>
              </w:rPr>
            </w:pPr>
            <w:r w:rsidRPr="00B70F08">
              <w:rPr>
                <w:rFonts w:ascii="Times New Roman" w:hAnsi="Times New Roman" w:cs="Times New Roman"/>
                <w:sz w:val="20"/>
                <w:szCs w:val="20"/>
              </w:rPr>
              <w:t>25</w:t>
            </w:r>
          </w:p>
        </w:tc>
        <w:tc>
          <w:tcPr>
            <w:tcW w:w="2124" w:type="dxa"/>
            <w:shd w:val="clear" w:color="auto" w:fill="auto"/>
          </w:tcPr>
          <w:p w14:paraId="2EF3C60D" w14:textId="77777777" w:rsidR="00767445" w:rsidRPr="00B70F08" w:rsidRDefault="00767445" w:rsidP="00773342">
            <w:pPr>
              <w:spacing w:after="0" w:line="240" w:lineRule="auto"/>
              <w:jc w:val="center"/>
              <w:rPr>
                <w:rFonts w:ascii="Times New Roman" w:hAnsi="Times New Roman" w:cs="Times New Roman"/>
                <w:sz w:val="20"/>
                <w:szCs w:val="20"/>
              </w:rPr>
            </w:pPr>
            <w:r w:rsidRPr="00B70F08">
              <w:rPr>
                <w:rFonts w:ascii="Times New Roman" w:hAnsi="Times New Roman" w:cs="Times New Roman"/>
                <w:sz w:val="20"/>
                <w:szCs w:val="20"/>
              </w:rPr>
              <w:t>0,12</w:t>
            </w:r>
          </w:p>
        </w:tc>
        <w:tc>
          <w:tcPr>
            <w:tcW w:w="1547" w:type="dxa"/>
            <w:shd w:val="clear" w:color="auto" w:fill="auto"/>
          </w:tcPr>
          <w:p w14:paraId="5901A668" w14:textId="77777777" w:rsidR="00767445" w:rsidRPr="00B70F08" w:rsidRDefault="00767445" w:rsidP="00773342">
            <w:pPr>
              <w:spacing w:after="0" w:line="240" w:lineRule="auto"/>
              <w:jc w:val="center"/>
              <w:rPr>
                <w:rFonts w:ascii="Times New Roman" w:hAnsi="Times New Roman" w:cs="Times New Roman"/>
                <w:sz w:val="20"/>
                <w:szCs w:val="20"/>
              </w:rPr>
            </w:pPr>
            <w:r w:rsidRPr="00B70F08">
              <w:rPr>
                <w:rFonts w:ascii="Times New Roman" w:hAnsi="Times New Roman" w:cs="Times New Roman"/>
                <w:sz w:val="20"/>
                <w:szCs w:val="20"/>
              </w:rPr>
              <w:t>0,101</w:t>
            </w:r>
          </w:p>
        </w:tc>
        <w:tc>
          <w:tcPr>
            <w:tcW w:w="2078" w:type="dxa"/>
            <w:shd w:val="clear" w:color="auto" w:fill="auto"/>
          </w:tcPr>
          <w:p w14:paraId="2F59BAC6" w14:textId="77777777" w:rsidR="00767445" w:rsidRPr="00B70F08" w:rsidRDefault="00767445" w:rsidP="00773342">
            <w:pPr>
              <w:spacing w:after="0" w:line="240" w:lineRule="auto"/>
              <w:jc w:val="center"/>
              <w:rPr>
                <w:rFonts w:ascii="Times New Roman" w:hAnsi="Times New Roman" w:cs="Times New Roman"/>
                <w:sz w:val="20"/>
                <w:szCs w:val="20"/>
              </w:rPr>
            </w:pPr>
            <w:r w:rsidRPr="00B70F08">
              <w:rPr>
                <w:rFonts w:ascii="Times New Roman" w:hAnsi="Times New Roman" w:cs="Times New Roman"/>
                <w:sz w:val="20"/>
                <w:szCs w:val="20"/>
              </w:rPr>
              <w:t>0,06</w:t>
            </w:r>
          </w:p>
        </w:tc>
        <w:tc>
          <w:tcPr>
            <w:tcW w:w="2181" w:type="dxa"/>
            <w:shd w:val="clear" w:color="auto" w:fill="auto"/>
          </w:tcPr>
          <w:p w14:paraId="205F135A" w14:textId="77777777" w:rsidR="00767445" w:rsidRPr="00B70F08" w:rsidRDefault="00767445" w:rsidP="00773342">
            <w:pPr>
              <w:spacing w:after="0" w:line="240" w:lineRule="auto"/>
              <w:jc w:val="center"/>
              <w:rPr>
                <w:rFonts w:ascii="Times New Roman" w:hAnsi="Times New Roman" w:cs="Times New Roman"/>
                <w:sz w:val="20"/>
                <w:szCs w:val="20"/>
              </w:rPr>
            </w:pPr>
            <w:r w:rsidRPr="00B70F08">
              <w:rPr>
                <w:rFonts w:ascii="Times New Roman" w:hAnsi="Times New Roman" w:cs="Times New Roman"/>
                <w:sz w:val="20"/>
                <w:szCs w:val="20"/>
              </w:rPr>
              <w:t>40</w:t>
            </w:r>
          </w:p>
        </w:tc>
      </w:tr>
      <w:tr w:rsidR="00767445" w:rsidRPr="00B70F08" w14:paraId="0A37BFD8" w14:textId="77777777" w:rsidTr="000F3D12">
        <w:trPr>
          <w:jc w:val="center"/>
        </w:trPr>
        <w:tc>
          <w:tcPr>
            <w:tcW w:w="1150" w:type="dxa"/>
            <w:shd w:val="clear" w:color="auto" w:fill="auto"/>
          </w:tcPr>
          <w:p w14:paraId="1FCB4001" w14:textId="77777777" w:rsidR="00767445" w:rsidRPr="00B70F08" w:rsidRDefault="00767445" w:rsidP="00773342">
            <w:pPr>
              <w:spacing w:after="0" w:line="240" w:lineRule="auto"/>
              <w:jc w:val="center"/>
              <w:rPr>
                <w:rFonts w:ascii="Times New Roman" w:hAnsi="Times New Roman" w:cs="Times New Roman"/>
                <w:sz w:val="20"/>
                <w:szCs w:val="20"/>
              </w:rPr>
            </w:pPr>
            <w:r w:rsidRPr="00B70F08">
              <w:rPr>
                <w:rFonts w:ascii="Times New Roman" w:hAnsi="Times New Roman" w:cs="Times New Roman"/>
                <w:sz w:val="20"/>
                <w:szCs w:val="20"/>
              </w:rPr>
              <w:t>28</w:t>
            </w:r>
          </w:p>
        </w:tc>
        <w:tc>
          <w:tcPr>
            <w:tcW w:w="2124" w:type="dxa"/>
            <w:shd w:val="clear" w:color="auto" w:fill="auto"/>
          </w:tcPr>
          <w:p w14:paraId="53631EA2" w14:textId="77777777" w:rsidR="00767445" w:rsidRPr="00B70F08" w:rsidRDefault="00767445" w:rsidP="00773342">
            <w:pPr>
              <w:spacing w:after="0" w:line="240" w:lineRule="auto"/>
              <w:jc w:val="center"/>
              <w:rPr>
                <w:rFonts w:ascii="Times New Roman" w:hAnsi="Times New Roman" w:cs="Times New Roman"/>
                <w:sz w:val="20"/>
                <w:szCs w:val="20"/>
              </w:rPr>
            </w:pPr>
            <w:r w:rsidRPr="00B70F08">
              <w:rPr>
                <w:rFonts w:ascii="Times New Roman" w:hAnsi="Times New Roman" w:cs="Times New Roman"/>
                <w:sz w:val="20"/>
                <w:szCs w:val="20"/>
              </w:rPr>
              <w:t>0,12</w:t>
            </w:r>
          </w:p>
        </w:tc>
        <w:tc>
          <w:tcPr>
            <w:tcW w:w="1547" w:type="dxa"/>
            <w:shd w:val="clear" w:color="auto" w:fill="auto"/>
          </w:tcPr>
          <w:p w14:paraId="1C9B1681" w14:textId="77777777" w:rsidR="00767445" w:rsidRPr="00B70F08" w:rsidRDefault="00767445" w:rsidP="00773342">
            <w:pPr>
              <w:spacing w:after="0" w:line="240" w:lineRule="auto"/>
              <w:jc w:val="center"/>
              <w:rPr>
                <w:rFonts w:ascii="Times New Roman" w:hAnsi="Times New Roman" w:cs="Times New Roman"/>
                <w:sz w:val="20"/>
                <w:szCs w:val="20"/>
              </w:rPr>
            </w:pPr>
            <w:r w:rsidRPr="00B70F08">
              <w:rPr>
                <w:rFonts w:ascii="Times New Roman" w:hAnsi="Times New Roman" w:cs="Times New Roman"/>
                <w:sz w:val="20"/>
                <w:szCs w:val="20"/>
              </w:rPr>
              <w:t>0,066</w:t>
            </w:r>
          </w:p>
        </w:tc>
        <w:tc>
          <w:tcPr>
            <w:tcW w:w="2078" w:type="dxa"/>
            <w:shd w:val="clear" w:color="auto" w:fill="auto"/>
          </w:tcPr>
          <w:p w14:paraId="04BB0AB0" w14:textId="77777777" w:rsidR="00767445" w:rsidRPr="00B70F08" w:rsidRDefault="00767445" w:rsidP="00773342">
            <w:pPr>
              <w:spacing w:after="0" w:line="240" w:lineRule="auto"/>
              <w:jc w:val="center"/>
              <w:rPr>
                <w:rFonts w:ascii="Times New Roman" w:hAnsi="Times New Roman" w:cs="Times New Roman"/>
                <w:sz w:val="20"/>
                <w:szCs w:val="20"/>
              </w:rPr>
            </w:pPr>
            <w:r w:rsidRPr="00B70F08">
              <w:rPr>
                <w:rFonts w:ascii="Times New Roman" w:hAnsi="Times New Roman" w:cs="Times New Roman"/>
                <w:sz w:val="20"/>
                <w:szCs w:val="20"/>
              </w:rPr>
              <w:t>0,046</w:t>
            </w:r>
          </w:p>
        </w:tc>
        <w:tc>
          <w:tcPr>
            <w:tcW w:w="2181" w:type="dxa"/>
            <w:shd w:val="clear" w:color="auto" w:fill="auto"/>
          </w:tcPr>
          <w:p w14:paraId="1695C1C7" w14:textId="77777777" w:rsidR="00767445" w:rsidRPr="00B70F08" w:rsidRDefault="00767445" w:rsidP="00773342">
            <w:pPr>
              <w:spacing w:after="0" w:line="240" w:lineRule="auto"/>
              <w:jc w:val="center"/>
              <w:rPr>
                <w:rFonts w:ascii="Times New Roman" w:hAnsi="Times New Roman" w:cs="Times New Roman"/>
                <w:sz w:val="20"/>
                <w:szCs w:val="20"/>
              </w:rPr>
            </w:pPr>
            <w:r w:rsidRPr="00B70F08">
              <w:rPr>
                <w:rFonts w:ascii="Times New Roman" w:hAnsi="Times New Roman" w:cs="Times New Roman"/>
                <w:sz w:val="20"/>
                <w:szCs w:val="20"/>
              </w:rPr>
              <w:t>30</w:t>
            </w:r>
          </w:p>
        </w:tc>
      </w:tr>
    </w:tbl>
    <w:p w14:paraId="17C77F10" w14:textId="77777777" w:rsidR="00773342" w:rsidRDefault="00773342" w:rsidP="00773342">
      <w:pPr>
        <w:spacing w:after="0" w:line="240" w:lineRule="auto"/>
        <w:ind w:firstLine="284"/>
        <w:jc w:val="both"/>
        <w:rPr>
          <w:rStyle w:val="y2iqfc"/>
          <w:rFonts w:ascii="Times New Roman" w:hAnsi="Times New Roman" w:cs="Times New Roman"/>
          <w:sz w:val="20"/>
          <w:szCs w:val="20"/>
          <w:lang w:val="en"/>
        </w:rPr>
      </w:pPr>
    </w:p>
    <w:p w14:paraId="5B624820" w14:textId="77777777" w:rsidR="00773342" w:rsidRPr="00997638" w:rsidRDefault="00773342" w:rsidP="00773342">
      <w:pPr>
        <w:spacing w:after="0" w:line="240" w:lineRule="auto"/>
        <w:ind w:firstLine="284"/>
        <w:jc w:val="both"/>
        <w:rPr>
          <w:rFonts w:ascii="Times New Roman" w:hAnsi="Times New Roman" w:cs="Times New Roman"/>
          <w:sz w:val="20"/>
          <w:szCs w:val="20"/>
          <w:lang w:val="en-US"/>
        </w:rPr>
      </w:pPr>
      <w:r w:rsidRPr="00773342">
        <w:rPr>
          <w:rFonts w:ascii="Times New Roman" w:hAnsi="Times New Roman" w:cs="Times New Roman"/>
          <w:sz w:val="20"/>
          <w:szCs w:val="20"/>
          <w:lang w:val="en-US"/>
        </w:rPr>
        <w:t xml:space="preserve">It is well known that the contact pad in the exhaust pair will also be uneven when the pressure roller's axis bends; that is, the clamping force of the sliver during pulling will change as the pressure roller lengthens. This situation may have an impact on the yarn's unevenness and breakage. Experiments were conducted in this section of the investigation to examine how the sliver's position affects breakage. This is accomplished by dividing the pressure roller column's length along the coating into three portions (Fig. 5). Additionally, a unique template was created to fix the yarn break placement. In the spinning shop "PAPFEN" OOO, 15 removals were conducted during which breakage measurements were made. Comparing the null hypothesis for the homogeneity of dispersions in each measured region of the roller allowed for the processing of the collected data. The </w:t>
      </w:r>
      <w:r w:rsidRPr="00997638">
        <w:rPr>
          <w:rFonts w:ascii="Times New Roman" w:hAnsi="Times New Roman" w:cs="Times New Roman"/>
          <w:sz w:val="20"/>
          <w:szCs w:val="20"/>
          <w:lang w:val="en-US"/>
        </w:rPr>
        <w:t>Cochran test was used to test the null hypothesis of homogeneity of variances. The following formula is used to determine the dispersion in each section:</w:t>
      </w:r>
    </w:p>
    <w:p w14:paraId="6475E01F" w14:textId="77777777" w:rsidR="00E433EC" w:rsidRPr="00B70F08" w:rsidRDefault="00E433EC" w:rsidP="00B70F08">
      <w:pPr>
        <w:spacing w:line="240" w:lineRule="auto"/>
        <w:ind w:firstLine="708"/>
        <w:jc w:val="right"/>
        <w:rPr>
          <w:rFonts w:ascii="Times New Roman" w:hAnsi="Times New Roman" w:cs="Times New Roman"/>
          <w:sz w:val="20"/>
          <w:szCs w:val="20"/>
          <w:lang w:val="en-US"/>
        </w:rPr>
      </w:pPr>
      <w:r w:rsidRPr="00997638">
        <w:rPr>
          <w:rFonts w:ascii="Times New Roman" w:hAnsi="Times New Roman" w:cs="Times New Roman"/>
          <w:position w:val="-28"/>
          <w:sz w:val="20"/>
          <w:szCs w:val="20"/>
        </w:rPr>
        <w:object w:dxaOrig="1800" w:dyaOrig="680" w14:anchorId="54A3E58D">
          <v:shape id="_x0000_i1033" type="#_x0000_t75" style="width:90.25pt;height:34.25pt" o:ole="">
            <v:imagedata r:id="rId26" o:title=""/>
          </v:shape>
          <o:OLEObject Type="Embed" ProgID="Equation.3" ShapeID="_x0000_i1033" DrawAspect="Content" ObjectID="_1830193772" r:id="rId27"/>
        </w:object>
      </w:r>
      <w:r w:rsidRPr="00997638">
        <w:rPr>
          <w:rFonts w:ascii="Times New Roman" w:hAnsi="Times New Roman" w:cs="Times New Roman"/>
          <w:sz w:val="20"/>
          <w:szCs w:val="20"/>
          <w:lang w:val="en-US"/>
        </w:rPr>
        <w:tab/>
      </w:r>
      <w:r w:rsidRPr="00997638">
        <w:rPr>
          <w:rFonts w:ascii="Times New Roman" w:hAnsi="Times New Roman" w:cs="Times New Roman"/>
          <w:sz w:val="20"/>
          <w:szCs w:val="20"/>
          <w:lang w:val="en-US"/>
        </w:rPr>
        <w:tab/>
      </w:r>
      <w:r w:rsidR="00B70F08" w:rsidRPr="00997638">
        <w:rPr>
          <w:rFonts w:ascii="Times New Roman" w:hAnsi="Times New Roman" w:cs="Times New Roman"/>
          <w:sz w:val="20"/>
          <w:szCs w:val="20"/>
          <w:lang w:val="en-US"/>
        </w:rPr>
        <w:tab/>
      </w:r>
      <w:r w:rsidR="00B70F08" w:rsidRPr="00997638">
        <w:rPr>
          <w:rFonts w:ascii="Times New Roman" w:hAnsi="Times New Roman" w:cs="Times New Roman"/>
          <w:sz w:val="20"/>
          <w:szCs w:val="20"/>
          <w:lang w:val="en-US"/>
        </w:rPr>
        <w:tab/>
      </w:r>
      <w:r w:rsidR="00B70F08" w:rsidRPr="00997638">
        <w:rPr>
          <w:rFonts w:ascii="Times New Roman" w:hAnsi="Times New Roman" w:cs="Times New Roman"/>
          <w:sz w:val="20"/>
          <w:szCs w:val="20"/>
          <w:lang w:val="en-US"/>
        </w:rPr>
        <w:tab/>
      </w:r>
      <w:r w:rsidRPr="00997638">
        <w:rPr>
          <w:rFonts w:ascii="Times New Roman" w:hAnsi="Times New Roman" w:cs="Times New Roman"/>
          <w:sz w:val="20"/>
          <w:szCs w:val="20"/>
          <w:lang w:val="en-US"/>
        </w:rPr>
        <w:t>(</w:t>
      </w:r>
      <w:r w:rsidR="001A4D94" w:rsidRPr="00997638">
        <w:rPr>
          <w:rFonts w:ascii="Times New Roman" w:hAnsi="Times New Roman" w:cs="Times New Roman"/>
          <w:sz w:val="20"/>
          <w:szCs w:val="20"/>
          <w:lang w:val="en-US"/>
        </w:rPr>
        <w:t>5</w:t>
      </w:r>
      <w:r w:rsidRPr="00997638">
        <w:rPr>
          <w:rFonts w:ascii="Times New Roman" w:hAnsi="Times New Roman" w:cs="Times New Roman"/>
          <w:sz w:val="20"/>
          <w:szCs w:val="20"/>
          <w:lang w:val="en-US"/>
        </w:rPr>
        <w:t>)</w:t>
      </w:r>
    </w:p>
    <w:p w14:paraId="1923DFB4" w14:textId="77777777" w:rsidR="00AC6F68" w:rsidRPr="00B70F08" w:rsidRDefault="00AC6F68" w:rsidP="00B70F08">
      <w:pPr>
        <w:spacing w:line="240" w:lineRule="auto"/>
        <w:jc w:val="both"/>
        <w:rPr>
          <w:rFonts w:ascii="Times New Roman" w:hAnsi="Times New Roman" w:cs="Times New Roman"/>
          <w:sz w:val="20"/>
          <w:szCs w:val="20"/>
          <w:lang w:val="en-US"/>
        </w:rPr>
      </w:pPr>
      <w:r w:rsidRPr="00B70F08">
        <w:rPr>
          <w:rStyle w:val="y2iqfc"/>
          <w:rFonts w:ascii="Times New Roman" w:hAnsi="Times New Roman" w:cs="Times New Roman"/>
          <w:sz w:val="20"/>
          <w:szCs w:val="20"/>
          <w:lang w:val="en"/>
        </w:rPr>
        <w:t>Cochran's criterion is calculated using the formula:</w:t>
      </w:r>
    </w:p>
    <w:p w14:paraId="1049B916" w14:textId="5A26D4E2" w:rsidR="00E433EC" w:rsidRPr="00B70F08" w:rsidRDefault="000F3D12" w:rsidP="00B70F08">
      <w:pPr>
        <w:spacing w:line="240" w:lineRule="auto"/>
        <w:jc w:val="center"/>
        <w:rPr>
          <w:rFonts w:ascii="Times New Roman" w:hAnsi="Times New Roman" w:cs="Times New Roman"/>
          <w:sz w:val="20"/>
          <w:szCs w:val="20"/>
          <w:lang w:val="en-US"/>
        </w:rPr>
      </w:pPr>
      <w:r w:rsidRPr="00B70F08">
        <w:rPr>
          <w:rFonts w:ascii="Times New Roman" w:hAnsi="Times New Roman" w:cs="Times New Roman"/>
          <w:position w:val="-30"/>
          <w:sz w:val="20"/>
          <w:szCs w:val="20"/>
        </w:rPr>
        <w:object w:dxaOrig="2220" w:dyaOrig="720" w14:anchorId="2EAA4371">
          <v:shape id="_x0000_i1034" type="#_x0000_t75" style="width:98pt;height:31.8pt" o:ole="">
            <v:imagedata r:id="rId28" o:title=""/>
          </v:shape>
          <o:OLEObject Type="Embed" ProgID="Equation.3" ShapeID="_x0000_i1034" DrawAspect="Content" ObjectID="_1830193773" r:id="rId29"/>
        </w:object>
      </w:r>
    </w:p>
    <w:p w14:paraId="774E3969" w14:textId="77777777" w:rsidR="00AC6F68" w:rsidRPr="00B70F08" w:rsidRDefault="00AC6F68" w:rsidP="00B70F08">
      <w:pPr>
        <w:spacing w:after="0" w:line="240" w:lineRule="auto"/>
        <w:jc w:val="both"/>
        <w:rPr>
          <w:rStyle w:val="y2iqfc"/>
          <w:rFonts w:ascii="Times New Roman" w:hAnsi="Times New Roman" w:cs="Times New Roman"/>
          <w:sz w:val="20"/>
          <w:szCs w:val="20"/>
          <w:lang w:val="en"/>
        </w:rPr>
      </w:pPr>
      <w:r w:rsidRPr="00B70F08">
        <w:rPr>
          <w:rStyle w:val="y2iqfc"/>
          <w:rFonts w:ascii="Times New Roman" w:hAnsi="Times New Roman" w:cs="Times New Roman"/>
          <w:sz w:val="20"/>
          <w:szCs w:val="20"/>
          <w:lang w:val="en"/>
        </w:rPr>
        <w:t xml:space="preserve">Here: </w:t>
      </w:r>
      <w:r w:rsidR="00773342" w:rsidRPr="00773342">
        <w:rPr>
          <w:rFonts w:ascii="Times New Roman" w:hAnsi="Times New Roman" w:cs="Times New Roman"/>
          <w:i/>
          <w:sz w:val="20"/>
          <w:szCs w:val="20"/>
          <w:lang w:val="en-US"/>
        </w:rPr>
        <w:t>n</w:t>
      </w:r>
      <w:r w:rsidRPr="00B70F08">
        <w:rPr>
          <w:rStyle w:val="y2iqfc"/>
          <w:rFonts w:ascii="Times New Roman" w:hAnsi="Times New Roman" w:cs="Times New Roman"/>
          <w:sz w:val="20"/>
          <w:szCs w:val="20"/>
          <w:lang w:val="en"/>
        </w:rPr>
        <w:t xml:space="preserve">- number of repetitions of each series of experiments. We have accepted </w:t>
      </w:r>
      <w:r w:rsidR="00773342" w:rsidRPr="00773342">
        <w:rPr>
          <w:rStyle w:val="y2iqfc"/>
          <w:rFonts w:ascii="Times New Roman" w:hAnsi="Times New Roman" w:cs="Times New Roman"/>
          <w:i/>
          <w:sz w:val="20"/>
          <w:szCs w:val="20"/>
          <w:lang w:val="en"/>
        </w:rPr>
        <w:t>n=15</w:t>
      </w:r>
      <w:r w:rsidR="00773342">
        <w:rPr>
          <w:rStyle w:val="y2iqfc"/>
          <w:rFonts w:ascii="Times New Roman" w:hAnsi="Times New Roman" w:cs="Times New Roman"/>
          <w:sz w:val="20"/>
          <w:szCs w:val="20"/>
          <w:lang w:val="en"/>
        </w:rPr>
        <w:t xml:space="preserve">; </w:t>
      </w:r>
      <w:r w:rsidRPr="00B70F08">
        <w:rPr>
          <w:rFonts w:ascii="Times New Roman" w:hAnsi="Times New Roman" w:cs="Times New Roman"/>
          <w:position w:val="-12"/>
          <w:sz w:val="20"/>
          <w:szCs w:val="20"/>
        </w:rPr>
        <w:object w:dxaOrig="220" w:dyaOrig="360" w14:anchorId="54EA0B22">
          <v:shape id="_x0000_i1035" type="#_x0000_t75" style="width:11.75pt;height:18.5pt" o:ole="">
            <v:imagedata r:id="rId30" o:title=""/>
          </v:shape>
          <o:OLEObject Type="Embed" ProgID="Equation.3" ShapeID="_x0000_i1035" DrawAspect="Content" ObjectID="_1830193774" r:id="rId31"/>
        </w:object>
      </w:r>
      <w:r w:rsidR="00773342">
        <w:rPr>
          <w:rStyle w:val="y2iqfc"/>
          <w:rFonts w:ascii="Times New Roman" w:hAnsi="Times New Roman" w:cs="Times New Roman"/>
          <w:sz w:val="20"/>
          <w:szCs w:val="20"/>
          <w:lang w:val="en"/>
        </w:rPr>
        <w:t xml:space="preserve"> </w:t>
      </w:r>
      <w:r w:rsidRPr="00B70F08">
        <w:rPr>
          <w:rStyle w:val="y2iqfc"/>
          <w:rFonts w:ascii="Times New Roman" w:hAnsi="Times New Roman" w:cs="Times New Roman"/>
          <w:sz w:val="20"/>
          <w:szCs w:val="20"/>
          <w:lang w:val="en"/>
        </w:rPr>
        <w:t>- number of breaks during measurements;</w:t>
      </w:r>
    </w:p>
    <w:p w14:paraId="2AA7A3E1" w14:textId="63F86FE8" w:rsidR="00AC6F68" w:rsidRPr="00B70F08" w:rsidRDefault="00AC6F68" w:rsidP="00B70F08">
      <w:pPr>
        <w:spacing w:after="0" w:line="240" w:lineRule="auto"/>
        <w:jc w:val="both"/>
        <w:rPr>
          <w:rStyle w:val="y2iqfc"/>
          <w:rFonts w:ascii="Times New Roman" w:hAnsi="Times New Roman" w:cs="Times New Roman"/>
          <w:sz w:val="20"/>
          <w:szCs w:val="20"/>
          <w:lang w:val="en-US"/>
        </w:rPr>
      </w:pPr>
      <w:r w:rsidRPr="00B70F08">
        <w:rPr>
          <w:rStyle w:val="y2iqfc"/>
          <w:rFonts w:ascii="Times New Roman" w:hAnsi="Times New Roman" w:cs="Times New Roman"/>
          <w:sz w:val="20"/>
          <w:szCs w:val="20"/>
          <w:lang w:val="en"/>
        </w:rPr>
        <w:tab/>
        <w:t xml:space="preserve"> </w:t>
      </w:r>
      <w:r w:rsidRPr="00B70F08">
        <w:rPr>
          <w:rFonts w:ascii="Times New Roman" w:hAnsi="Times New Roman" w:cs="Times New Roman"/>
          <w:position w:val="-4"/>
          <w:sz w:val="20"/>
          <w:szCs w:val="20"/>
        </w:rPr>
        <w:object w:dxaOrig="240" w:dyaOrig="300" w14:anchorId="31BA0353">
          <v:shape id="_x0000_i1036" type="#_x0000_t75" style="width:12.5pt;height:15.5pt" o:ole="">
            <v:imagedata r:id="rId32" o:title=""/>
          </v:shape>
          <o:OLEObject Type="Embed" ProgID="Equation.3" ShapeID="_x0000_i1036" DrawAspect="Content" ObjectID="_1830193775" r:id="rId33"/>
        </w:object>
      </w:r>
      <w:r w:rsidRPr="00B70F08">
        <w:rPr>
          <w:rStyle w:val="y2iqfc"/>
          <w:rFonts w:ascii="Times New Roman" w:hAnsi="Times New Roman" w:cs="Times New Roman"/>
          <w:sz w:val="20"/>
          <w:szCs w:val="20"/>
          <w:lang w:val="en"/>
        </w:rPr>
        <w:t xml:space="preserve"> - arithmetic average number of breaks;</w:t>
      </w:r>
      <w:r w:rsidRPr="00B70F08">
        <w:rPr>
          <w:rStyle w:val="y2iqfc"/>
          <w:rFonts w:ascii="Times New Roman" w:hAnsi="Times New Roman" w:cs="Times New Roman"/>
          <w:sz w:val="20"/>
          <w:szCs w:val="20"/>
          <w:lang w:val="en"/>
        </w:rPr>
        <w:tab/>
        <w:t xml:space="preserve"> </w:t>
      </w:r>
      <w:r w:rsidRPr="00B70F08">
        <w:rPr>
          <w:rFonts w:ascii="Times New Roman" w:hAnsi="Times New Roman" w:cs="Times New Roman"/>
          <w:position w:val="-12"/>
          <w:sz w:val="20"/>
          <w:szCs w:val="20"/>
        </w:rPr>
        <w:object w:dxaOrig="460" w:dyaOrig="380" w14:anchorId="481E572D">
          <v:shape id="_x0000_i1037" type="#_x0000_t75" style="width:23.75pt;height:18.75pt" o:ole="">
            <v:imagedata r:id="rId34" o:title=""/>
          </v:shape>
          <o:OLEObject Type="Embed" ProgID="Equation.3" ShapeID="_x0000_i1037" DrawAspect="Content" ObjectID="_1830193776" r:id="rId35"/>
        </w:object>
      </w:r>
      <w:r w:rsidRPr="00B70F08">
        <w:rPr>
          <w:rStyle w:val="y2iqfc"/>
          <w:rFonts w:ascii="Times New Roman" w:hAnsi="Times New Roman" w:cs="Times New Roman"/>
          <w:sz w:val="20"/>
          <w:szCs w:val="20"/>
          <w:lang w:val="en-US"/>
        </w:rPr>
        <w:t xml:space="preserve"> - </w:t>
      </w:r>
      <w:r w:rsidRPr="00B70F08">
        <w:rPr>
          <w:rStyle w:val="y2iqfc"/>
          <w:rFonts w:ascii="Times New Roman" w:hAnsi="Times New Roman" w:cs="Times New Roman"/>
          <w:sz w:val="20"/>
          <w:szCs w:val="20"/>
          <w:lang w:val="en"/>
        </w:rPr>
        <w:t>maximum</w:t>
      </w:r>
      <w:r w:rsidRPr="00B70F08">
        <w:rPr>
          <w:rStyle w:val="y2iqfc"/>
          <w:rFonts w:ascii="Times New Roman" w:hAnsi="Times New Roman" w:cs="Times New Roman"/>
          <w:sz w:val="20"/>
          <w:szCs w:val="20"/>
          <w:lang w:val="en-US"/>
        </w:rPr>
        <w:t xml:space="preserve"> </w:t>
      </w:r>
      <w:r w:rsidRPr="00B70F08">
        <w:rPr>
          <w:rStyle w:val="y2iqfc"/>
          <w:rFonts w:ascii="Times New Roman" w:hAnsi="Times New Roman" w:cs="Times New Roman"/>
          <w:sz w:val="20"/>
          <w:szCs w:val="20"/>
          <w:lang w:val="en"/>
        </w:rPr>
        <w:t>dispersion</w:t>
      </w:r>
      <w:r w:rsidRPr="00B70F08">
        <w:rPr>
          <w:rStyle w:val="y2iqfc"/>
          <w:rFonts w:ascii="Times New Roman" w:hAnsi="Times New Roman" w:cs="Times New Roman"/>
          <w:sz w:val="20"/>
          <w:szCs w:val="20"/>
          <w:lang w:val="en-US"/>
        </w:rPr>
        <w:t>.</w:t>
      </w:r>
    </w:p>
    <w:p w14:paraId="7C46AF53" w14:textId="77777777" w:rsidR="00AC6F68" w:rsidRPr="00B70F08" w:rsidRDefault="00AC6F68" w:rsidP="00B70F08">
      <w:pPr>
        <w:spacing w:after="0" w:line="240" w:lineRule="auto"/>
        <w:jc w:val="both"/>
        <w:rPr>
          <w:rFonts w:ascii="Times New Roman" w:hAnsi="Times New Roman" w:cs="Times New Roman"/>
          <w:sz w:val="20"/>
          <w:szCs w:val="20"/>
          <w:lang w:val="en-US"/>
        </w:rPr>
      </w:pPr>
      <w:r w:rsidRPr="00B70F08">
        <w:rPr>
          <w:rStyle w:val="y2iqfc"/>
          <w:rFonts w:ascii="Times New Roman" w:hAnsi="Times New Roman" w:cs="Times New Roman"/>
          <w:sz w:val="20"/>
          <w:szCs w:val="20"/>
          <w:lang w:val="en"/>
        </w:rPr>
        <w:t>Cochran's tabular value for our case was equal to:</w:t>
      </w:r>
    </w:p>
    <w:p w14:paraId="0B37E800" w14:textId="4B23BDC4" w:rsidR="00E433EC" w:rsidRDefault="00773342" w:rsidP="00B70F08">
      <w:pPr>
        <w:spacing w:after="0" w:line="240" w:lineRule="auto"/>
        <w:jc w:val="both"/>
        <w:rPr>
          <w:rFonts w:ascii="Times New Roman" w:hAnsi="Times New Roman" w:cs="Times New Roman"/>
          <w:sz w:val="20"/>
          <w:szCs w:val="20"/>
          <w:lang w:val="en-US"/>
        </w:rPr>
      </w:pPr>
      <w:r w:rsidRPr="00B70F08">
        <w:rPr>
          <w:rFonts w:ascii="Times New Roman" w:hAnsi="Times New Roman" w:cs="Times New Roman"/>
          <w:position w:val="-12"/>
          <w:sz w:val="20"/>
          <w:szCs w:val="20"/>
        </w:rPr>
        <w:object w:dxaOrig="4520" w:dyaOrig="360" w14:anchorId="4F0332E3">
          <v:shape id="_x0000_i1038" type="#_x0000_t75" style="width:195.5pt;height:15.75pt" o:ole="">
            <v:imagedata r:id="rId36" o:title=""/>
          </v:shape>
          <o:OLEObject Type="Embed" ProgID="Equation.3" ShapeID="_x0000_i1038" DrawAspect="Content" ObjectID="_1830193777" r:id="rId37"/>
        </w:object>
      </w:r>
      <w:r w:rsidR="000F3D12">
        <w:rPr>
          <w:rFonts w:ascii="Times New Roman" w:hAnsi="Times New Roman" w:cs="Times New Roman"/>
          <w:sz w:val="20"/>
          <w:szCs w:val="20"/>
          <w:lang w:val="uz-Latn-UZ"/>
        </w:rPr>
        <w:t xml:space="preserve"> </w:t>
      </w:r>
      <w:r w:rsidR="00AC6F68" w:rsidRPr="00B70F08">
        <w:rPr>
          <w:rStyle w:val="y2iqfc"/>
          <w:rFonts w:ascii="Times New Roman" w:hAnsi="Times New Roman" w:cs="Times New Roman"/>
          <w:sz w:val="20"/>
          <w:szCs w:val="20"/>
          <w:lang w:val="en"/>
        </w:rPr>
        <w:t>Means</w:t>
      </w:r>
      <w:r w:rsidR="00E433EC" w:rsidRPr="00B70F08">
        <w:rPr>
          <w:rFonts w:ascii="Times New Roman" w:hAnsi="Times New Roman" w:cs="Times New Roman"/>
          <w:sz w:val="20"/>
          <w:szCs w:val="20"/>
        </w:rPr>
        <w:t xml:space="preserve">  </w:t>
      </w:r>
      <w:r w:rsidRPr="00B70F08">
        <w:rPr>
          <w:rFonts w:ascii="Times New Roman" w:hAnsi="Times New Roman" w:cs="Times New Roman"/>
          <w:position w:val="-12"/>
          <w:sz w:val="20"/>
          <w:szCs w:val="20"/>
        </w:rPr>
        <w:object w:dxaOrig="3320" w:dyaOrig="360" w14:anchorId="48C40AA0">
          <v:shape id="_x0000_i1039" type="#_x0000_t75" style="width:146.1pt;height:15.75pt" o:ole="">
            <v:imagedata r:id="rId38" o:title=""/>
          </v:shape>
          <o:OLEObject Type="Embed" ProgID="Equation.3" ShapeID="_x0000_i1039" DrawAspect="Content" ObjectID="_1830193778" r:id="rId39"/>
        </w:object>
      </w:r>
    </w:p>
    <w:p w14:paraId="7ACC1207" w14:textId="77777777" w:rsidR="00997638" w:rsidRPr="00997638" w:rsidRDefault="00997638" w:rsidP="00B70F08">
      <w:pPr>
        <w:spacing w:after="0" w:line="240" w:lineRule="auto"/>
        <w:jc w:val="both"/>
        <w:rPr>
          <w:rFonts w:ascii="Times New Roman" w:hAnsi="Times New Roman" w:cs="Times New Roman"/>
          <w:sz w:val="20"/>
          <w:szCs w:val="20"/>
          <w:lang w:val="en-US"/>
        </w:rPr>
      </w:pPr>
    </w:p>
    <w:p w14:paraId="01DC8212" w14:textId="77777777" w:rsidR="00773342" w:rsidRDefault="00547B39" w:rsidP="00773342">
      <w:pPr>
        <w:spacing w:line="240" w:lineRule="auto"/>
        <w:jc w:val="center"/>
        <w:rPr>
          <w:rStyle w:val="y2iqfc"/>
          <w:rFonts w:ascii="Times New Roman" w:hAnsi="Times New Roman" w:cs="Times New Roman"/>
          <w:b/>
          <w:sz w:val="18"/>
          <w:szCs w:val="20"/>
          <w:lang w:val="en"/>
        </w:rPr>
      </w:pPr>
      <w:r w:rsidRPr="00B70F08">
        <w:rPr>
          <w:rFonts w:ascii="Times New Roman" w:hAnsi="Times New Roman" w:cs="Times New Roman"/>
          <w:noProof/>
          <w:sz w:val="20"/>
          <w:szCs w:val="20"/>
          <w:lang w:eastAsia="ru-RU"/>
        </w:rPr>
        <w:drawing>
          <wp:inline distT="0" distB="0" distL="0" distR="0" wp14:anchorId="23D88600" wp14:editId="56799C83">
            <wp:extent cx="3025140" cy="851261"/>
            <wp:effectExtent l="0" t="0" r="3810" b="635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069602" cy="863772"/>
                    </a:xfrm>
                    <a:prstGeom prst="rect">
                      <a:avLst/>
                    </a:prstGeom>
                    <a:noFill/>
                    <a:ln>
                      <a:noFill/>
                    </a:ln>
                  </pic:spPr>
                </pic:pic>
              </a:graphicData>
            </a:graphic>
          </wp:inline>
        </w:drawing>
      </w:r>
    </w:p>
    <w:p w14:paraId="037692D5" w14:textId="488765A5" w:rsidR="00AC6F68" w:rsidRPr="00B70F08" w:rsidRDefault="009E5D9D" w:rsidP="00773342">
      <w:pPr>
        <w:spacing w:line="240" w:lineRule="auto"/>
        <w:jc w:val="center"/>
        <w:rPr>
          <w:rFonts w:ascii="Times New Roman" w:hAnsi="Times New Roman" w:cs="Times New Roman"/>
          <w:sz w:val="18"/>
          <w:szCs w:val="20"/>
          <w:lang w:val="en-US"/>
        </w:rPr>
      </w:pPr>
      <w:r w:rsidRPr="00B70F08">
        <w:rPr>
          <w:rStyle w:val="y2iqfc"/>
          <w:rFonts w:ascii="Times New Roman" w:hAnsi="Times New Roman" w:cs="Times New Roman"/>
          <w:b/>
          <w:sz w:val="18"/>
          <w:szCs w:val="20"/>
          <w:lang w:val="en"/>
        </w:rPr>
        <w:t>FIG</w:t>
      </w:r>
      <w:r w:rsidR="000F3D12">
        <w:rPr>
          <w:rStyle w:val="y2iqfc"/>
          <w:rFonts w:ascii="Times New Roman" w:hAnsi="Times New Roman" w:cs="Times New Roman"/>
          <w:b/>
          <w:sz w:val="18"/>
          <w:szCs w:val="20"/>
          <w:lang w:val="en"/>
        </w:rPr>
        <w:t>URE</w:t>
      </w:r>
      <w:r w:rsidR="00AC6F68" w:rsidRPr="00B70F08">
        <w:rPr>
          <w:rStyle w:val="y2iqfc"/>
          <w:rFonts w:ascii="Times New Roman" w:hAnsi="Times New Roman" w:cs="Times New Roman"/>
          <w:b/>
          <w:sz w:val="18"/>
          <w:szCs w:val="20"/>
          <w:lang w:val="en"/>
        </w:rPr>
        <w:t xml:space="preserve"> </w:t>
      </w:r>
      <w:r w:rsidR="00DC05BB" w:rsidRPr="00B70F08">
        <w:rPr>
          <w:rStyle w:val="y2iqfc"/>
          <w:rFonts w:ascii="Times New Roman" w:hAnsi="Times New Roman" w:cs="Times New Roman"/>
          <w:b/>
          <w:sz w:val="18"/>
          <w:szCs w:val="20"/>
          <w:lang w:val="en"/>
        </w:rPr>
        <w:t>5</w:t>
      </w:r>
      <w:r w:rsidR="00AC6F68" w:rsidRPr="00B70F08">
        <w:rPr>
          <w:rStyle w:val="y2iqfc"/>
          <w:rFonts w:ascii="Times New Roman" w:hAnsi="Times New Roman" w:cs="Times New Roman"/>
          <w:b/>
          <w:sz w:val="18"/>
          <w:szCs w:val="20"/>
          <w:lang w:val="en"/>
        </w:rPr>
        <w:t>.</w:t>
      </w:r>
      <w:r w:rsidR="00AC6F68" w:rsidRPr="00B70F08">
        <w:rPr>
          <w:rStyle w:val="y2iqfc"/>
          <w:rFonts w:ascii="Times New Roman" w:hAnsi="Times New Roman" w:cs="Times New Roman"/>
          <w:sz w:val="18"/>
          <w:szCs w:val="20"/>
          <w:lang w:val="en"/>
        </w:rPr>
        <w:t xml:space="preserve"> Scheme of dividing the pressure roller pedestal to the site.</w:t>
      </w:r>
    </w:p>
    <w:p w14:paraId="76EBA1E3" w14:textId="77777777" w:rsidR="00773342" w:rsidRPr="00773342" w:rsidRDefault="00773342" w:rsidP="00773342">
      <w:pPr>
        <w:spacing w:after="0" w:line="240" w:lineRule="auto"/>
        <w:ind w:firstLine="284"/>
        <w:jc w:val="both"/>
        <w:rPr>
          <w:rFonts w:ascii="Times New Roman" w:hAnsi="Times New Roman" w:cs="Times New Roman"/>
          <w:sz w:val="20"/>
          <w:szCs w:val="20"/>
          <w:lang w:val="en-US"/>
        </w:rPr>
      </w:pPr>
      <w:r w:rsidRPr="00773342">
        <w:rPr>
          <w:rFonts w:ascii="Times New Roman" w:hAnsi="Times New Roman" w:cs="Times New Roman"/>
          <w:sz w:val="20"/>
          <w:szCs w:val="20"/>
          <w:lang w:val="en-US"/>
        </w:rPr>
        <w:t>This demonstrates that there is no justification for rejecting the null hypothesis, which states that the distributions of breakage in the various roller sections vary considerably from one another. Consequently, it can be said that the yarn's quality is impacted by uneven touch.</w:t>
      </w:r>
    </w:p>
    <w:p w14:paraId="48AE6E40" w14:textId="77777777" w:rsidR="00EA201F" w:rsidRPr="00B70F08" w:rsidRDefault="00EA201F" w:rsidP="00B70F08">
      <w:pPr>
        <w:spacing w:after="0" w:line="240" w:lineRule="auto"/>
        <w:ind w:firstLine="284"/>
        <w:jc w:val="both"/>
        <w:rPr>
          <w:rFonts w:ascii="Times New Roman" w:hAnsi="Times New Roman" w:cs="Times New Roman"/>
          <w:sz w:val="20"/>
          <w:szCs w:val="20"/>
          <w:lang w:val="en-US"/>
        </w:rPr>
      </w:pPr>
      <w:r w:rsidRPr="00B70F08">
        <w:rPr>
          <w:rStyle w:val="y2iqfc"/>
          <w:rFonts w:ascii="Times New Roman" w:hAnsi="Times New Roman" w:cs="Times New Roman"/>
          <w:sz w:val="20"/>
          <w:szCs w:val="20"/>
          <w:lang w:val="en"/>
        </w:rPr>
        <w:t xml:space="preserve">Above, we have established that the pressure roller may lose stability under operating loads; in this case, one of its possible positions may be the intersection of the axes of the pressure roller and the reef cylinder. The design of the load lever and the load and saddle allow the roller to rotate relative to the axis of the load spring 0 (Fig. </w:t>
      </w:r>
      <w:r w:rsidR="00DC05BB" w:rsidRPr="00B70F08">
        <w:rPr>
          <w:rStyle w:val="y2iqfc"/>
          <w:rFonts w:ascii="Times New Roman" w:hAnsi="Times New Roman" w:cs="Times New Roman"/>
          <w:sz w:val="20"/>
          <w:szCs w:val="20"/>
          <w:lang w:val="en"/>
        </w:rPr>
        <w:t>6</w:t>
      </w:r>
      <w:r w:rsidRPr="00B70F08">
        <w:rPr>
          <w:rStyle w:val="y2iqfc"/>
          <w:rFonts w:ascii="Times New Roman" w:hAnsi="Times New Roman" w:cs="Times New Roman"/>
          <w:sz w:val="20"/>
          <w:szCs w:val="20"/>
          <w:lang w:val="en"/>
        </w:rPr>
        <w:t>-a.) up to 3°-3.5°, and the amount of misalignment depends on the force of pressing the roller to the cylinder.</w:t>
      </w:r>
    </w:p>
    <w:p w14:paraId="66C8746D" w14:textId="77777777" w:rsidR="00EA201F" w:rsidRPr="00B70F08" w:rsidRDefault="00EA201F" w:rsidP="00B70F08">
      <w:pPr>
        <w:spacing w:line="240" w:lineRule="auto"/>
        <w:ind w:firstLine="284"/>
        <w:jc w:val="both"/>
        <w:rPr>
          <w:rFonts w:ascii="Times New Roman" w:hAnsi="Times New Roman" w:cs="Times New Roman"/>
          <w:sz w:val="20"/>
          <w:szCs w:val="20"/>
          <w:lang w:val="en-US"/>
        </w:rPr>
      </w:pPr>
      <w:r w:rsidRPr="00B70F08">
        <w:rPr>
          <w:rStyle w:val="y2iqfc"/>
          <w:rFonts w:ascii="Times New Roman" w:hAnsi="Times New Roman" w:cs="Times New Roman"/>
          <w:sz w:val="20"/>
          <w:szCs w:val="20"/>
          <w:lang w:val="en"/>
        </w:rPr>
        <w:t xml:space="preserve">The measurement scheme is shown in Fig. </w:t>
      </w:r>
      <w:r w:rsidR="00DC05BB" w:rsidRPr="00B70F08">
        <w:rPr>
          <w:rStyle w:val="y2iqfc"/>
          <w:rFonts w:ascii="Times New Roman" w:hAnsi="Times New Roman" w:cs="Times New Roman"/>
          <w:sz w:val="20"/>
          <w:szCs w:val="20"/>
          <w:lang w:val="en"/>
        </w:rPr>
        <w:t>6</w:t>
      </w:r>
      <w:r w:rsidRPr="00B70F08">
        <w:rPr>
          <w:rStyle w:val="y2iqfc"/>
          <w:rFonts w:ascii="Times New Roman" w:hAnsi="Times New Roman" w:cs="Times New Roman"/>
          <w:sz w:val="20"/>
          <w:szCs w:val="20"/>
          <w:lang w:val="en"/>
        </w:rPr>
        <w:t>-b. The surface of the corrugated pedestal of the 2nd line of cylinders was chosen as the measurement base. A caliper was used as a measuring tool. The measuring surfaces of the caliper are applied to the reef cylinder of the 2nd line and the pressure roller of the exhaust pair at both ends. The distance B</w:t>
      </w:r>
      <w:r w:rsidRPr="00B70F08">
        <w:rPr>
          <w:rStyle w:val="y2iqfc"/>
          <w:rFonts w:ascii="Times New Roman" w:hAnsi="Times New Roman" w:cs="Times New Roman"/>
          <w:sz w:val="20"/>
          <w:szCs w:val="20"/>
          <w:vertAlign w:val="subscript"/>
          <w:lang w:val="en"/>
        </w:rPr>
        <w:t>1</w:t>
      </w:r>
      <w:r w:rsidRPr="00B70F08">
        <w:rPr>
          <w:rStyle w:val="y2iqfc"/>
          <w:rFonts w:ascii="Times New Roman" w:hAnsi="Times New Roman" w:cs="Times New Roman"/>
          <w:sz w:val="20"/>
          <w:szCs w:val="20"/>
          <w:lang w:val="en"/>
        </w:rPr>
        <w:t>B</w:t>
      </w:r>
      <w:r w:rsidRPr="00B70F08">
        <w:rPr>
          <w:rStyle w:val="y2iqfc"/>
          <w:rFonts w:ascii="Times New Roman" w:hAnsi="Times New Roman" w:cs="Times New Roman"/>
          <w:sz w:val="20"/>
          <w:szCs w:val="20"/>
          <w:vertAlign w:val="subscript"/>
          <w:lang w:val="en"/>
        </w:rPr>
        <w:t>2</w:t>
      </w:r>
      <w:r w:rsidRPr="00B70F08">
        <w:rPr>
          <w:rStyle w:val="y2iqfc"/>
          <w:rFonts w:ascii="Times New Roman" w:hAnsi="Times New Roman" w:cs="Times New Roman"/>
          <w:sz w:val="20"/>
          <w:szCs w:val="20"/>
          <w:lang w:val="en"/>
        </w:rPr>
        <w:t xml:space="preserve"> and C</w:t>
      </w:r>
      <w:r w:rsidRPr="00B70F08">
        <w:rPr>
          <w:rStyle w:val="y2iqfc"/>
          <w:rFonts w:ascii="Times New Roman" w:hAnsi="Times New Roman" w:cs="Times New Roman"/>
          <w:sz w:val="20"/>
          <w:szCs w:val="20"/>
          <w:vertAlign w:val="subscript"/>
          <w:lang w:val="en"/>
        </w:rPr>
        <w:t>1</w:t>
      </w:r>
      <w:r w:rsidRPr="00B70F08">
        <w:rPr>
          <w:rStyle w:val="y2iqfc"/>
          <w:rFonts w:ascii="Times New Roman" w:hAnsi="Times New Roman" w:cs="Times New Roman"/>
          <w:sz w:val="20"/>
          <w:szCs w:val="20"/>
          <w:lang w:val="en"/>
        </w:rPr>
        <w:t>C</w:t>
      </w:r>
      <w:r w:rsidRPr="00B70F08">
        <w:rPr>
          <w:rStyle w:val="y2iqfc"/>
          <w:rFonts w:ascii="Times New Roman" w:hAnsi="Times New Roman" w:cs="Times New Roman"/>
          <w:sz w:val="20"/>
          <w:szCs w:val="20"/>
          <w:vertAlign w:val="subscript"/>
          <w:lang w:val="en"/>
        </w:rPr>
        <w:t>2</w:t>
      </w:r>
      <w:r w:rsidRPr="00B70F08">
        <w:rPr>
          <w:rStyle w:val="y2iqfc"/>
          <w:rFonts w:ascii="Times New Roman" w:hAnsi="Times New Roman" w:cs="Times New Roman"/>
          <w:sz w:val="20"/>
          <w:szCs w:val="20"/>
          <w:lang w:val="en"/>
        </w:rPr>
        <w:t xml:space="preserve"> is taken as the skew value, which </w:t>
      </w:r>
      <w:r w:rsidRPr="00B70F08">
        <w:rPr>
          <w:rFonts w:ascii="Times New Roman" w:hAnsi="Times New Roman" w:cs="Times New Roman"/>
          <w:position w:val="-10"/>
          <w:sz w:val="20"/>
          <w:szCs w:val="20"/>
        </w:rPr>
        <w:object w:dxaOrig="440" w:dyaOrig="340" w14:anchorId="4F060B69">
          <v:shape id="_x0000_i1040" type="#_x0000_t75" style="width:22.25pt;height:17.75pt" o:ole="">
            <v:imagedata r:id="rId41" o:title=""/>
          </v:shape>
          <o:OLEObject Type="Embed" ProgID="Equation.3" ShapeID="_x0000_i1040" DrawAspect="Content" ObjectID="_1830193779" r:id="rId42"/>
        </w:object>
      </w:r>
      <w:r w:rsidRPr="00B70F08">
        <w:rPr>
          <w:rStyle w:val="y2iqfc"/>
          <w:rFonts w:ascii="Times New Roman" w:hAnsi="Times New Roman" w:cs="Times New Roman"/>
          <w:sz w:val="20"/>
          <w:szCs w:val="20"/>
          <w:lang w:val="en"/>
        </w:rPr>
        <w:t xml:space="preserve"> is </w:t>
      </w:r>
      <w:r w:rsidRPr="00B70F08">
        <w:rPr>
          <w:rFonts w:ascii="Times New Roman" w:hAnsi="Times New Roman" w:cs="Times New Roman"/>
          <w:position w:val="-12"/>
          <w:sz w:val="20"/>
          <w:szCs w:val="20"/>
        </w:rPr>
        <w:object w:dxaOrig="460" w:dyaOrig="360" w14:anchorId="35F08CD1">
          <v:shape id="_x0000_i1041" type="#_x0000_t75" style="width:23.75pt;height:18.5pt" o:ole="">
            <v:imagedata r:id="rId43" o:title=""/>
          </v:shape>
          <o:OLEObject Type="Embed" ProgID="Equation.3" ShapeID="_x0000_i1041" DrawAspect="Content" ObjectID="_1830193780" r:id="rId44"/>
        </w:object>
      </w:r>
      <w:r w:rsidRPr="00B70F08">
        <w:rPr>
          <w:rStyle w:val="y2iqfc"/>
          <w:rFonts w:ascii="Times New Roman" w:hAnsi="Times New Roman" w:cs="Times New Roman"/>
          <w:sz w:val="20"/>
          <w:szCs w:val="20"/>
          <w:lang w:val="en"/>
        </w:rPr>
        <w:t xml:space="preserve"> obtained by subtracting the value from. The experiments were carried out under production conditions in the spinning shop of </w:t>
      </w:r>
      <w:r w:rsidRPr="00B70F08">
        <w:rPr>
          <w:rFonts w:ascii="Times New Roman" w:hAnsi="Times New Roman" w:cs="Times New Roman"/>
          <w:sz w:val="20"/>
          <w:szCs w:val="20"/>
          <w:lang w:val="uz-Cyrl-UZ"/>
        </w:rPr>
        <w:t>“PAPFEN</w:t>
      </w:r>
      <w:r w:rsidRPr="00B70F08">
        <w:rPr>
          <w:rFonts w:ascii="Times New Roman" w:eastAsia="Times New Roman" w:hAnsi="Times New Roman" w:cs="Times New Roman"/>
          <w:bCs/>
          <w:sz w:val="20"/>
          <w:szCs w:val="20"/>
          <w:lang w:val="uz-Cyrl-UZ"/>
        </w:rPr>
        <w:t xml:space="preserve">” </w:t>
      </w:r>
      <w:r w:rsidRPr="00B70F08">
        <w:rPr>
          <w:rFonts w:ascii="Times New Roman" w:eastAsia="Times New Roman" w:hAnsi="Times New Roman" w:cs="Times New Roman"/>
          <w:bCs/>
          <w:sz w:val="20"/>
          <w:szCs w:val="20"/>
          <w:lang w:val="en-US"/>
        </w:rPr>
        <w:t>OOO</w:t>
      </w:r>
      <w:r w:rsidRPr="00B70F08">
        <w:rPr>
          <w:rStyle w:val="y2iqfc"/>
          <w:rFonts w:ascii="Times New Roman" w:hAnsi="Times New Roman" w:cs="Times New Roman"/>
          <w:sz w:val="20"/>
          <w:szCs w:val="20"/>
          <w:lang w:val="en"/>
        </w:rPr>
        <w:t xml:space="preserve">, on two machines of the GSM2114B and P-76-5M6 brands. The measurement results are summarized in table. 5. The first column of the table shows the skew values, the frequency - in the 2nd column. Based on these data, frequency polygons were constructed (Fig. </w:t>
      </w:r>
      <w:r w:rsidR="00DC05BB" w:rsidRPr="00B70F08">
        <w:rPr>
          <w:rStyle w:val="y2iqfc"/>
          <w:rFonts w:ascii="Times New Roman" w:hAnsi="Times New Roman" w:cs="Times New Roman"/>
          <w:sz w:val="20"/>
          <w:szCs w:val="20"/>
          <w:lang w:val="en"/>
        </w:rPr>
        <w:t>7</w:t>
      </w:r>
      <w:r w:rsidR="00547B39" w:rsidRPr="00B70F08">
        <w:rPr>
          <w:rStyle w:val="y2iqfc"/>
          <w:rFonts w:ascii="Times New Roman" w:hAnsi="Times New Roman" w:cs="Times New Roman"/>
          <w:sz w:val="20"/>
          <w:szCs w:val="20"/>
          <w:lang w:val="en"/>
        </w:rPr>
        <w:t xml:space="preserve"> and </w:t>
      </w:r>
      <w:proofErr w:type="gramStart"/>
      <w:r w:rsidR="00547B39" w:rsidRPr="00B70F08">
        <w:rPr>
          <w:rStyle w:val="y2iqfc"/>
          <w:rFonts w:ascii="Times New Roman" w:hAnsi="Times New Roman" w:cs="Times New Roman"/>
          <w:sz w:val="20"/>
          <w:szCs w:val="20"/>
          <w:lang w:val="en"/>
        </w:rPr>
        <w:t>8</w:t>
      </w:r>
      <w:r w:rsidRPr="00B70F08">
        <w:rPr>
          <w:rStyle w:val="y2iqfc"/>
          <w:rFonts w:ascii="Times New Roman" w:hAnsi="Times New Roman" w:cs="Times New Roman"/>
          <w:sz w:val="20"/>
          <w:szCs w:val="20"/>
          <w:lang w:val="en"/>
        </w:rPr>
        <w:t xml:space="preserve"> )</w:t>
      </w:r>
      <w:proofErr w:type="gramEnd"/>
      <w:r w:rsidRPr="00B70F08">
        <w:rPr>
          <w:rStyle w:val="y2iqfc"/>
          <w:rFonts w:ascii="Times New Roman" w:hAnsi="Times New Roman" w:cs="Times New Roman"/>
          <w:sz w:val="20"/>
          <w:szCs w:val="20"/>
          <w:lang w:val="en"/>
        </w:rPr>
        <w:t>.</w:t>
      </w:r>
    </w:p>
    <w:p w14:paraId="33275802" w14:textId="4C6EB641" w:rsidR="00B61ECE" w:rsidRPr="00B70F08" w:rsidRDefault="009E5D9D" w:rsidP="00997638">
      <w:pPr>
        <w:spacing w:line="240" w:lineRule="auto"/>
        <w:jc w:val="center"/>
        <w:rPr>
          <w:rStyle w:val="y2iqfc"/>
          <w:rFonts w:ascii="Times New Roman" w:hAnsi="Times New Roman" w:cs="Times New Roman"/>
          <w:sz w:val="18"/>
          <w:szCs w:val="20"/>
          <w:lang w:val="en"/>
        </w:rPr>
      </w:pPr>
      <w:r w:rsidRPr="00B70F08">
        <w:rPr>
          <w:rStyle w:val="y2iqfc"/>
          <w:rFonts w:ascii="Times New Roman" w:hAnsi="Times New Roman" w:cs="Times New Roman"/>
          <w:b/>
          <w:sz w:val="18"/>
          <w:szCs w:val="20"/>
          <w:lang w:val="en"/>
        </w:rPr>
        <w:t>TABL</w:t>
      </w:r>
      <w:r w:rsidR="000F3D12">
        <w:rPr>
          <w:rStyle w:val="y2iqfc"/>
          <w:rFonts w:ascii="Times New Roman" w:hAnsi="Times New Roman" w:cs="Times New Roman"/>
          <w:b/>
          <w:sz w:val="18"/>
          <w:szCs w:val="20"/>
          <w:lang w:val="en-US"/>
        </w:rPr>
        <w:t>E</w:t>
      </w:r>
      <w:r w:rsidRPr="00B70F08">
        <w:rPr>
          <w:rStyle w:val="y2iqfc"/>
          <w:rFonts w:ascii="Times New Roman" w:hAnsi="Times New Roman" w:cs="Times New Roman"/>
          <w:b/>
          <w:sz w:val="18"/>
          <w:szCs w:val="20"/>
          <w:lang w:val="en"/>
        </w:rPr>
        <w:t xml:space="preserve"> 5.</w:t>
      </w:r>
      <w:r w:rsidRPr="00B70F08">
        <w:rPr>
          <w:rStyle w:val="y2iqfc"/>
          <w:rFonts w:ascii="Times New Roman" w:hAnsi="Times New Roman" w:cs="Times New Roman"/>
          <w:sz w:val="18"/>
          <w:szCs w:val="20"/>
          <w:lang w:val="en"/>
        </w:rPr>
        <w:t xml:space="preserve"> </w:t>
      </w:r>
      <w:r w:rsidR="00EA201F" w:rsidRPr="00B70F08">
        <w:rPr>
          <w:rStyle w:val="y2iqfc"/>
          <w:rFonts w:ascii="Times New Roman" w:hAnsi="Times New Roman" w:cs="Times New Roman"/>
          <w:sz w:val="18"/>
          <w:szCs w:val="20"/>
          <w:lang w:val="en"/>
        </w:rPr>
        <w:t>Press roller skew value, mm.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0"/>
        <w:gridCol w:w="2448"/>
        <w:gridCol w:w="2222"/>
        <w:gridCol w:w="2393"/>
      </w:tblGrid>
      <w:tr w:rsidR="00EA201F" w:rsidRPr="000F3D12" w14:paraId="008864FD" w14:textId="77777777" w:rsidTr="00997638">
        <w:trPr>
          <w:jc w:val="center"/>
        </w:trPr>
        <w:tc>
          <w:tcPr>
            <w:tcW w:w="1200" w:type="dxa"/>
            <w:vMerge w:val="restart"/>
            <w:shd w:val="clear" w:color="auto" w:fill="auto"/>
            <w:vAlign w:val="center"/>
          </w:tcPr>
          <w:p w14:paraId="07681979"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Style w:val="y2iqfc"/>
                <w:rFonts w:ascii="Times New Roman" w:hAnsi="Times New Roman" w:cs="Times New Roman"/>
                <w:sz w:val="18"/>
                <w:szCs w:val="18"/>
                <w:lang w:val="en"/>
              </w:rPr>
              <w:t>Item No</w:t>
            </w:r>
          </w:p>
        </w:tc>
        <w:tc>
          <w:tcPr>
            <w:tcW w:w="2448" w:type="dxa"/>
            <w:shd w:val="clear" w:color="auto" w:fill="auto"/>
            <w:vAlign w:val="center"/>
          </w:tcPr>
          <w:p w14:paraId="3FA5FB24"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Style w:val="y2iqfc"/>
                <w:rFonts w:ascii="Times New Roman" w:hAnsi="Times New Roman" w:cs="Times New Roman"/>
                <w:sz w:val="18"/>
                <w:szCs w:val="18"/>
                <w:lang w:val="en"/>
              </w:rPr>
              <w:t>Yarn thickness.</w:t>
            </w:r>
          </w:p>
        </w:tc>
        <w:tc>
          <w:tcPr>
            <w:tcW w:w="2222" w:type="dxa"/>
            <w:shd w:val="clear" w:color="auto" w:fill="auto"/>
            <w:vAlign w:val="center"/>
          </w:tcPr>
          <w:p w14:paraId="5DA07928" w14:textId="77777777" w:rsidR="00EA201F" w:rsidRPr="000F3D12" w:rsidRDefault="00EA201F" w:rsidP="00773342">
            <w:pPr>
              <w:spacing w:after="0" w:line="240" w:lineRule="auto"/>
              <w:jc w:val="center"/>
              <w:rPr>
                <w:rFonts w:ascii="Times New Roman" w:hAnsi="Times New Roman" w:cs="Times New Roman"/>
                <w:sz w:val="18"/>
                <w:szCs w:val="18"/>
                <w:lang w:val="en-US"/>
              </w:rPr>
            </w:pPr>
            <w:r w:rsidRPr="000F3D12">
              <w:rPr>
                <w:rFonts w:ascii="Times New Roman" w:hAnsi="Times New Roman" w:cs="Times New Roman"/>
                <w:sz w:val="18"/>
                <w:szCs w:val="18"/>
              </w:rPr>
              <w:t xml:space="preserve">25 </w:t>
            </w:r>
            <w:r w:rsidRPr="000F3D12">
              <w:rPr>
                <w:rFonts w:ascii="Times New Roman" w:hAnsi="Times New Roman" w:cs="Times New Roman"/>
                <w:sz w:val="18"/>
                <w:szCs w:val="18"/>
                <w:lang w:val="en-US"/>
              </w:rPr>
              <w:t>tex.</w:t>
            </w:r>
          </w:p>
        </w:tc>
        <w:tc>
          <w:tcPr>
            <w:tcW w:w="2393" w:type="dxa"/>
            <w:shd w:val="clear" w:color="auto" w:fill="auto"/>
            <w:vAlign w:val="center"/>
          </w:tcPr>
          <w:p w14:paraId="7054CEA4" w14:textId="77777777" w:rsidR="00EA201F" w:rsidRPr="000F3D12" w:rsidRDefault="00EA201F" w:rsidP="00773342">
            <w:pPr>
              <w:spacing w:after="0" w:line="240" w:lineRule="auto"/>
              <w:jc w:val="center"/>
              <w:rPr>
                <w:rFonts w:ascii="Times New Roman" w:hAnsi="Times New Roman" w:cs="Times New Roman"/>
                <w:sz w:val="18"/>
                <w:szCs w:val="18"/>
                <w:lang w:val="en-US"/>
              </w:rPr>
            </w:pPr>
            <w:r w:rsidRPr="000F3D12">
              <w:rPr>
                <w:rFonts w:ascii="Times New Roman" w:hAnsi="Times New Roman" w:cs="Times New Roman"/>
                <w:sz w:val="18"/>
                <w:szCs w:val="18"/>
              </w:rPr>
              <w:t xml:space="preserve">28 </w:t>
            </w:r>
            <w:r w:rsidRPr="000F3D12">
              <w:rPr>
                <w:rFonts w:ascii="Times New Roman" w:hAnsi="Times New Roman" w:cs="Times New Roman"/>
                <w:sz w:val="18"/>
                <w:szCs w:val="18"/>
                <w:lang w:val="en-US"/>
              </w:rPr>
              <w:t>tex.</w:t>
            </w:r>
          </w:p>
        </w:tc>
      </w:tr>
      <w:tr w:rsidR="00EA201F" w:rsidRPr="000F3D12" w14:paraId="438ECEAB" w14:textId="77777777" w:rsidTr="00997638">
        <w:trPr>
          <w:jc w:val="center"/>
        </w:trPr>
        <w:tc>
          <w:tcPr>
            <w:tcW w:w="1200" w:type="dxa"/>
            <w:vMerge/>
            <w:shd w:val="clear" w:color="auto" w:fill="auto"/>
            <w:vAlign w:val="center"/>
          </w:tcPr>
          <w:p w14:paraId="0B96F7AF" w14:textId="77777777" w:rsidR="00EA201F" w:rsidRPr="000F3D12" w:rsidRDefault="00EA201F" w:rsidP="00773342">
            <w:pPr>
              <w:spacing w:after="0" w:line="240" w:lineRule="auto"/>
              <w:jc w:val="center"/>
              <w:rPr>
                <w:rFonts w:ascii="Times New Roman" w:hAnsi="Times New Roman" w:cs="Times New Roman"/>
                <w:sz w:val="18"/>
                <w:szCs w:val="18"/>
              </w:rPr>
            </w:pPr>
          </w:p>
        </w:tc>
        <w:tc>
          <w:tcPr>
            <w:tcW w:w="2448" w:type="dxa"/>
            <w:shd w:val="clear" w:color="auto" w:fill="auto"/>
            <w:vAlign w:val="center"/>
          </w:tcPr>
          <w:p w14:paraId="39A8A9C6" w14:textId="77777777" w:rsidR="00EA201F" w:rsidRPr="000F3D12" w:rsidRDefault="007F61EB" w:rsidP="00773342">
            <w:pPr>
              <w:spacing w:after="0" w:line="240" w:lineRule="auto"/>
              <w:jc w:val="center"/>
              <w:rPr>
                <w:rFonts w:ascii="Times New Roman" w:hAnsi="Times New Roman" w:cs="Times New Roman"/>
                <w:sz w:val="18"/>
                <w:szCs w:val="18"/>
              </w:rPr>
            </w:pPr>
            <w:r w:rsidRPr="000F3D12">
              <w:rPr>
                <w:rStyle w:val="y2iqfc"/>
                <w:rFonts w:ascii="Times New Roman" w:hAnsi="Times New Roman" w:cs="Times New Roman"/>
                <w:sz w:val="18"/>
                <w:szCs w:val="18"/>
                <w:lang w:val="en"/>
              </w:rPr>
              <w:t>skew amount, mm</w:t>
            </w:r>
            <w:r w:rsidR="00EA201F" w:rsidRPr="000F3D12">
              <w:rPr>
                <w:rFonts w:ascii="Times New Roman" w:hAnsi="Times New Roman" w:cs="Times New Roman"/>
                <w:sz w:val="18"/>
                <w:szCs w:val="18"/>
              </w:rPr>
              <w:t xml:space="preserve">. </w:t>
            </w:r>
            <w:r w:rsidR="00EA201F" w:rsidRPr="000F3D12">
              <w:rPr>
                <w:rFonts w:ascii="Times New Roman" w:hAnsi="Times New Roman" w:cs="Times New Roman"/>
                <w:position w:val="-12"/>
                <w:sz w:val="18"/>
                <w:szCs w:val="18"/>
              </w:rPr>
              <w:object w:dxaOrig="320" w:dyaOrig="360" w14:anchorId="68570750">
                <v:shape id="_x0000_i1042" type="#_x0000_t75" style="width:15.5pt;height:18.5pt" o:ole="">
                  <v:imagedata r:id="rId45" o:title=""/>
                </v:shape>
                <o:OLEObject Type="Embed" ProgID="Equation.3" ShapeID="_x0000_i1042" DrawAspect="Content" ObjectID="_1830193781" r:id="rId46"/>
              </w:object>
            </w:r>
          </w:p>
        </w:tc>
        <w:tc>
          <w:tcPr>
            <w:tcW w:w="2222" w:type="dxa"/>
            <w:shd w:val="clear" w:color="auto" w:fill="auto"/>
            <w:vAlign w:val="center"/>
          </w:tcPr>
          <w:p w14:paraId="1685F4ED" w14:textId="77777777" w:rsidR="00EA201F" w:rsidRPr="000F3D12" w:rsidRDefault="007F61EB" w:rsidP="00773342">
            <w:pPr>
              <w:spacing w:after="0" w:line="240" w:lineRule="auto"/>
              <w:jc w:val="center"/>
              <w:rPr>
                <w:rFonts w:ascii="Times New Roman" w:hAnsi="Times New Roman" w:cs="Times New Roman"/>
                <w:sz w:val="18"/>
                <w:szCs w:val="18"/>
              </w:rPr>
            </w:pPr>
            <w:r w:rsidRPr="000F3D12">
              <w:rPr>
                <w:rStyle w:val="y2iqfc"/>
                <w:rFonts w:ascii="Times New Roman" w:hAnsi="Times New Roman" w:cs="Times New Roman"/>
                <w:sz w:val="18"/>
                <w:szCs w:val="18"/>
                <w:lang w:val="en"/>
              </w:rPr>
              <w:t>frequency</w:t>
            </w:r>
            <w:r w:rsidR="00EA201F" w:rsidRPr="000F3D12">
              <w:rPr>
                <w:rFonts w:ascii="Times New Roman" w:hAnsi="Times New Roman" w:cs="Times New Roman"/>
                <w:sz w:val="18"/>
                <w:szCs w:val="18"/>
              </w:rPr>
              <w:t xml:space="preserve">, </w:t>
            </w:r>
            <w:r w:rsidR="00EA201F" w:rsidRPr="000F3D12">
              <w:rPr>
                <w:rFonts w:ascii="Times New Roman" w:hAnsi="Times New Roman" w:cs="Times New Roman"/>
                <w:position w:val="-12"/>
                <w:sz w:val="18"/>
                <w:szCs w:val="18"/>
              </w:rPr>
              <w:object w:dxaOrig="240" w:dyaOrig="360" w14:anchorId="6DC07CA6">
                <v:shape id="_x0000_i1043" type="#_x0000_t75" style="width:12.5pt;height:18.5pt" o:ole="">
                  <v:imagedata r:id="rId47" o:title=""/>
                </v:shape>
                <o:OLEObject Type="Embed" ProgID="Equation.3" ShapeID="_x0000_i1043" DrawAspect="Content" ObjectID="_1830193782" r:id="rId48"/>
              </w:object>
            </w:r>
          </w:p>
        </w:tc>
        <w:tc>
          <w:tcPr>
            <w:tcW w:w="2393" w:type="dxa"/>
            <w:shd w:val="clear" w:color="auto" w:fill="auto"/>
            <w:vAlign w:val="center"/>
          </w:tcPr>
          <w:p w14:paraId="2C11D7C1" w14:textId="77777777" w:rsidR="00EA201F" w:rsidRPr="000F3D12" w:rsidRDefault="007F61EB" w:rsidP="00773342">
            <w:pPr>
              <w:spacing w:after="0" w:line="240" w:lineRule="auto"/>
              <w:jc w:val="center"/>
              <w:rPr>
                <w:rFonts w:ascii="Times New Roman" w:hAnsi="Times New Roman" w:cs="Times New Roman"/>
                <w:sz w:val="18"/>
                <w:szCs w:val="18"/>
              </w:rPr>
            </w:pPr>
            <w:r w:rsidRPr="000F3D12">
              <w:rPr>
                <w:rStyle w:val="y2iqfc"/>
                <w:rFonts w:ascii="Times New Roman" w:hAnsi="Times New Roman" w:cs="Times New Roman"/>
                <w:sz w:val="18"/>
                <w:szCs w:val="18"/>
                <w:lang w:val="en"/>
              </w:rPr>
              <w:t>frequency</w:t>
            </w:r>
            <w:r w:rsidR="00EA201F" w:rsidRPr="000F3D12">
              <w:rPr>
                <w:rFonts w:ascii="Times New Roman" w:hAnsi="Times New Roman" w:cs="Times New Roman"/>
                <w:sz w:val="18"/>
                <w:szCs w:val="18"/>
              </w:rPr>
              <w:t xml:space="preserve">, </w:t>
            </w:r>
            <w:r w:rsidR="00EA201F" w:rsidRPr="000F3D12">
              <w:rPr>
                <w:rFonts w:ascii="Times New Roman" w:hAnsi="Times New Roman" w:cs="Times New Roman"/>
                <w:position w:val="-12"/>
                <w:sz w:val="18"/>
                <w:szCs w:val="18"/>
              </w:rPr>
              <w:object w:dxaOrig="240" w:dyaOrig="360" w14:anchorId="0C7ADE6D">
                <v:shape id="_x0000_i1044" type="#_x0000_t75" style="width:12.5pt;height:18.5pt" o:ole="">
                  <v:imagedata r:id="rId49" o:title=""/>
                </v:shape>
                <o:OLEObject Type="Embed" ProgID="Equation.3" ShapeID="_x0000_i1044" DrawAspect="Content" ObjectID="_1830193783" r:id="rId50"/>
              </w:object>
            </w:r>
          </w:p>
        </w:tc>
      </w:tr>
      <w:tr w:rsidR="00EA201F" w:rsidRPr="000F3D12" w14:paraId="2E35A1CD" w14:textId="77777777" w:rsidTr="00997638">
        <w:trPr>
          <w:jc w:val="center"/>
        </w:trPr>
        <w:tc>
          <w:tcPr>
            <w:tcW w:w="1200" w:type="dxa"/>
            <w:shd w:val="clear" w:color="auto" w:fill="auto"/>
            <w:vAlign w:val="center"/>
          </w:tcPr>
          <w:p w14:paraId="589B61DE"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w:t>
            </w:r>
          </w:p>
        </w:tc>
        <w:tc>
          <w:tcPr>
            <w:tcW w:w="2448" w:type="dxa"/>
            <w:shd w:val="clear" w:color="auto" w:fill="auto"/>
            <w:vAlign w:val="center"/>
          </w:tcPr>
          <w:p w14:paraId="5C066321"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0</w:t>
            </w:r>
          </w:p>
        </w:tc>
        <w:tc>
          <w:tcPr>
            <w:tcW w:w="2222" w:type="dxa"/>
            <w:shd w:val="clear" w:color="auto" w:fill="auto"/>
            <w:vAlign w:val="center"/>
          </w:tcPr>
          <w:p w14:paraId="7C15CEE3"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w:t>
            </w:r>
          </w:p>
        </w:tc>
        <w:tc>
          <w:tcPr>
            <w:tcW w:w="2393" w:type="dxa"/>
            <w:shd w:val="clear" w:color="auto" w:fill="auto"/>
            <w:vAlign w:val="center"/>
          </w:tcPr>
          <w:p w14:paraId="6BAEDBDD"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2</w:t>
            </w:r>
          </w:p>
        </w:tc>
      </w:tr>
      <w:tr w:rsidR="00EA201F" w:rsidRPr="000F3D12" w14:paraId="20BE4FA4" w14:textId="77777777" w:rsidTr="00997638">
        <w:trPr>
          <w:jc w:val="center"/>
        </w:trPr>
        <w:tc>
          <w:tcPr>
            <w:tcW w:w="1200" w:type="dxa"/>
            <w:shd w:val="clear" w:color="auto" w:fill="auto"/>
            <w:vAlign w:val="center"/>
          </w:tcPr>
          <w:p w14:paraId="5A8CFA55"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2</w:t>
            </w:r>
          </w:p>
        </w:tc>
        <w:tc>
          <w:tcPr>
            <w:tcW w:w="2448" w:type="dxa"/>
            <w:shd w:val="clear" w:color="auto" w:fill="auto"/>
            <w:vAlign w:val="center"/>
          </w:tcPr>
          <w:p w14:paraId="6D6C65F1"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0,1</w:t>
            </w:r>
          </w:p>
        </w:tc>
        <w:tc>
          <w:tcPr>
            <w:tcW w:w="2222" w:type="dxa"/>
            <w:shd w:val="clear" w:color="auto" w:fill="auto"/>
            <w:vAlign w:val="center"/>
          </w:tcPr>
          <w:p w14:paraId="728FD14C"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7</w:t>
            </w:r>
          </w:p>
        </w:tc>
        <w:tc>
          <w:tcPr>
            <w:tcW w:w="2393" w:type="dxa"/>
            <w:shd w:val="clear" w:color="auto" w:fill="auto"/>
            <w:vAlign w:val="center"/>
          </w:tcPr>
          <w:p w14:paraId="125D4F77"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9</w:t>
            </w:r>
          </w:p>
        </w:tc>
      </w:tr>
      <w:tr w:rsidR="00EA201F" w:rsidRPr="000F3D12" w14:paraId="2599ACB0" w14:textId="77777777" w:rsidTr="00997638">
        <w:trPr>
          <w:jc w:val="center"/>
        </w:trPr>
        <w:tc>
          <w:tcPr>
            <w:tcW w:w="1200" w:type="dxa"/>
            <w:shd w:val="clear" w:color="auto" w:fill="auto"/>
            <w:vAlign w:val="center"/>
          </w:tcPr>
          <w:p w14:paraId="4001FE06"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3</w:t>
            </w:r>
          </w:p>
        </w:tc>
        <w:tc>
          <w:tcPr>
            <w:tcW w:w="2448" w:type="dxa"/>
            <w:shd w:val="clear" w:color="auto" w:fill="auto"/>
            <w:vAlign w:val="center"/>
          </w:tcPr>
          <w:p w14:paraId="277B15E8"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0,2</w:t>
            </w:r>
          </w:p>
        </w:tc>
        <w:tc>
          <w:tcPr>
            <w:tcW w:w="2222" w:type="dxa"/>
            <w:shd w:val="clear" w:color="auto" w:fill="auto"/>
            <w:vAlign w:val="center"/>
          </w:tcPr>
          <w:p w14:paraId="38042412"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13</w:t>
            </w:r>
          </w:p>
        </w:tc>
        <w:tc>
          <w:tcPr>
            <w:tcW w:w="2393" w:type="dxa"/>
            <w:shd w:val="clear" w:color="auto" w:fill="auto"/>
            <w:vAlign w:val="center"/>
          </w:tcPr>
          <w:p w14:paraId="11E8A8A0"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14</w:t>
            </w:r>
          </w:p>
        </w:tc>
      </w:tr>
      <w:tr w:rsidR="00EA201F" w:rsidRPr="000F3D12" w14:paraId="6F2912B5" w14:textId="77777777" w:rsidTr="00997638">
        <w:trPr>
          <w:jc w:val="center"/>
        </w:trPr>
        <w:tc>
          <w:tcPr>
            <w:tcW w:w="1200" w:type="dxa"/>
            <w:shd w:val="clear" w:color="auto" w:fill="auto"/>
            <w:vAlign w:val="center"/>
          </w:tcPr>
          <w:p w14:paraId="13829603"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4</w:t>
            </w:r>
          </w:p>
        </w:tc>
        <w:tc>
          <w:tcPr>
            <w:tcW w:w="2448" w:type="dxa"/>
            <w:shd w:val="clear" w:color="auto" w:fill="auto"/>
            <w:vAlign w:val="center"/>
          </w:tcPr>
          <w:p w14:paraId="13C19BCD"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0,3</w:t>
            </w:r>
          </w:p>
        </w:tc>
        <w:tc>
          <w:tcPr>
            <w:tcW w:w="2222" w:type="dxa"/>
            <w:shd w:val="clear" w:color="auto" w:fill="auto"/>
            <w:vAlign w:val="center"/>
          </w:tcPr>
          <w:p w14:paraId="0582CF7C"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9</w:t>
            </w:r>
          </w:p>
        </w:tc>
        <w:tc>
          <w:tcPr>
            <w:tcW w:w="2393" w:type="dxa"/>
            <w:shd w:val="clear" w:color="auto" w:fill="auto"/>
            <w:vAlign w:val="center"/>
          </w:tcPr>
          <w:p w14:paraId="065E6A85"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14</w:t>
            </w:r>
          </w:p>
        </w:tc>
      </w:tr>
      <w:tr w:rsidR="00EA201F" w:rsidRPr="000F3D12" w14:paraId="673FF56A" w14:textId="77777777" w:rsidTr="00997638">
        <w:trPr>
          <w:jc w:val="center"/>
        </w:trPr>
        <w:tc>
          <w:tcPr>
            <w:tcW w:w="1200" w:type="dxa"/>
            <w:shd w:val="clear" w:color="auto" w:fill="auto"/>
            <w:vAlign w:val="center"/>
          </w:tcPr>
          <w:p w14:paraId="15BF91E8"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5</w:t>
            </w:r>
          </w:p>
        </w:tc>
        <w:tc>
          <w:tcPr>
            <w:tcW w:w="2448" w:type="dxa"/>
            <w:shd w:val="clear" w:color="auto" w:fill="auto"/>
            <w:vAlign w:val="center"/>
          </w:tcPr>
          <w:p w14:paraId="714D3756"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0,4</w:t>
            </w:r>
          </w:p>
        </w:tc>
        <w:tc>
          <w:tcPr>
            <w:tcW w:w="2222" w:type="dxa"/>
            <w:shd w:val="clear" w:color="auto" w:fill="auto"/>
            <w:vAlign w:val="center"/>
          </w:tcPr>
          <w:p w14:paraId="3A50D814"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10</w:t>
            </w:r>
          </w:p>
        </w:tc>
        <w:tc>
          <w:tcPr>
            <w:tcW w:w="2393" w:type="dxa"/>
            <w:shd w:val="clear" w:color="auto" w:fill="auto"/>
            <w:vAlign w:val="center"/>
          </w:tcPr>
          <w:p w14:paraId="4A7E383A"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11</w:t>
            </w:r>
          </w:p>
        </w:tc>
      </w:tr>
      <w:tr w:rsidR="00EA201F" w:rsidRPr="000F3D12" w14:paraId="1C2CB09B" w14:textId="77777777" w:rsidTr="00997638">
        <w:trPr>
          <w:jc w:val="center"/>
        </w:trPr>
        <w:tc>
          <w:tcPr>
            <w:tcW w:w="1200" w:type="dxa"/>
            <w:shd w:val="clear" w:color="auto" w:fill="auto"/>
            <w:vAlign w:val="center"/>
          </w:tcPr>
          <w:p w14:paraId="1BB6D660"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6</w:t>
            </w:r>
          </w:p>
        </w:tc>
        <w:tc>
          <w:tcPr>
            <w:tcW w:w="2448" w:type="dxa"/>
            <w:shd w:val="clear" w:color="auto" w:fill="auto"/>
            <w:vAlign w:val="center"/>
          </w:tcPr>
          <w:p w14:paraId="504AE5CF"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0,5</w:t>
            </w:r>
          </w:p>
        </w:tc>
        <w:tc>
          <w:tcPr>
            <w:tcW w:w="2222" w:type="dxa"/>
            <w:shd w:val="clear" w:color="auto" w:fill="auto"/>
            <w:vAlign w:val="center"/>
          </w:tcPr>
          <w:p w14:paraId="645F143B"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12</w:t>
            </w:r>
          </w:p>
        </w:tc>
        <w:tc>
          <w:tcPr>
            <w:tcW w:w="2393" w:type="dxa"/>
            <w:shd w:val="clear" w:color="auto" w:fill="auto"/>
            <w:vAlign w:val="center"/>
          </w:tcPr>
          <w:p w14:paraId="2E981A10"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8</w:t>
            </w:r>
          </w:p>
        </w:tc>
      </w:tr>
      <w:tr w:rsidR="00EA201F" w:rsidRPr="000F3D12" w14:paraId="6463D1CF" w14:textId="77777777" w:rsidTr="00997638">
        <w:trPr>
          <w:jc w:val="center"/>
        </w:trPr>
        <w:tc>
          <w:tcPr>
            <w:tcW w:w="1200" w:type="dxa"/>
            <w:shd w:val="clear" w:color="auto" w:fill="auto"/>
            <w:vAlign w:val="center"/>
          </w:tcPr>
          <w:p w14:paraId="797FE726"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7</w:t>
            </w:r>
          </w:p>
        </w:tc>
        <w:tc>
          <w:tcPr>
            <w:tcW w:w="2448" w:type="dxa"/>
            <w:shd w:val="clear" w:color="auto" w:fill="auto"/>
            <w:vAlign w:val="center"/>
          </w:tcPr>
          <w:p w14:paraId="3AD38987"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0,6</w:t>
            </w:r>
          </w:p>
        </w:tc>
        <w:tc>
          <w:tcPr>
            <w:tcW w:w="2222" w:type="dxa"/>
            <w:shd w:val="clear" w:color="auto" w:fill="auto"/>
            <w:vAlign w:val="center"/>
          </w:tcPr>
          <w:p w14:paraId="604FC919"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9</w:t>
            </w:r>
          </w:p>
        </w:tc>
        <w:tc>
          <w:tcPr>
            <w:tcW w:w="2393" w:type="dxa"/>
            <w:shd w:val="clear" w:color="auto" w:fill="auto"/>
            <w:vAlign w:val="center"/>
          </w:tcPr>
          <w:p w14:paraId="6FE2A1BD"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14</w:t>
            </w:r>
          </w:p>
        </w:tc>
      </w:tr>
      <w:tr w:rsidR="00EA201F" w:rsidRPr="000F3D12" w14:paraId="60A63368" w14:textId="77777777" w:rsidTr="00997638">
        <w:trPr>
          <w:jc w:val="center"/>
        </w:trPr>
        <w:tc>
          <w:tcPr>
            <w:tcW w:w="1200" w:type="dxa"/>
            <w:shd w:val="clear" w:color="auto" w:fill="auto"/>
            <w:vAlign w:val="center"/>
          </w:tcPr>
          <w:p w14:paraId="6474DFAB"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8</w:t>
            </w:r>
          </w:p>
        </w:tc>
        <w:tc>
          <w:tcPr>
            <w:tcW w:w="2448" w:type="dxa"/>
            <w:shd w:val="clear" w:color="auto" w:fill="auto"/>
            <w:vAlign w:val="center"/>
          </w:tcPr>
          <w:p w14:paraId="72B58B6B"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0,7</w:t>
            </w:r>
          </w:p>
        </w:tc>
        <w:tc>
          <w:tcPr>
            <w:tcW w:w="2222" w:type="dxa"/>
            <w:shd w:val="clear" w:color="auto" w:fill="auto"/>
            <w:vAlign w:val="center"/>
          </w:tcPr>
          <w:p w14:paraId="39B28214"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6</w:t>
            </w:r>
          </w:p>
        </w:tc>
        <w:tc>
          <w:tcPr>
            <w:tcW w:w="2393" w:type="dxa"/>
            <w:shd w:val="clear" w:color="auto" w:fill="auto"/>
            <w:vAlign w:val="center"/>
          </w:tcPr>
          <w:p w14:paraId="10351D00"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6</w:t>
            </w:r>
          </w:p>
        </w:tc>
      </w:tr>
      <w:tr w:rsidR="00EA201F" w:rsidRPr="000F3D12" w14:paraId="4841EA45" w14:textId="77777777" w:rsidTr="00997638">
        <w:trPr>
          <w:jc w:val="center"/>
        </w:trPr>
        <w:tc>
          <w:tcPr>
            <w:tcW w:w="1200" w:type="dxa"/>
            <w:shd w:val="clear" w:color="auto" w:fill="auto"/>
            <w:vAlign w:val="center"/>
          </w:tcPr>
          <w:p w14:paraId="630F15A4"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9</w:t>
            </w:r>
          </w:p>
        </w:tc>
        <w:tc>
          <w:tcPr>
            <w:tcW w:w="2448" w:type="dxa"/>
            <w:shd w:val="clear" w:color="auto" w:fill="auto"/>
            <w:vAlign w:val="center"/>
          </w:tcPr>
          <w:p w14:paraId="54BE0DE4"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0,8</w:t>
            </w:r>
          </w:p>
        </w:tc>
        <w:tc>
          <w:tcPr>
            <w:tcW w:w="2222" w:type="dxa"/>
            <w:shd w:val="clear" w:color="auto" w:fill="auto"/>
            <w:vAlign w:val="center"/>
          </w:tcPr>
          <w:p w14:paraId="1A27D173"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5</w:t>
            </w:r>
          </w:p>
        </w:tc>
        <w:tc>
          <w:tcPr>
            <w:tcW w:w="2393" w:type="dxa"/>
            <w:shd w:val="clear" w:color="auto" w:fill="auto"/>
            <w:vAlign w:val="center"/>
          </w:tcPr>
          <w:p w14:paraId="049AF8A8"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w:t>
            </w:r>
          </w:p>
        </w:tc>
      </w:tr>
      <w:tr w:rsidR="00EA201F" w:rsidRPr="000F3D12" w14:paraId="6364D521" w14:textId="77777777" w:rsidTr="00997638">
        <w:trPr>
          <w:jc w:val="center"/>
        </w:trPr>
        <w:tc>
          <w:tcPr>
            <w:tcW w:w="1200" w:type="dxa"/>
            <w:shd w:val="clear" w:color="auto" w:fill="auto"/>
            <w:vAlign w:val="center"/>
          </w:tcPr>
          <w:p w14:paraId="23C53D79"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10</w:t>
            </w:r>
          </w:p>
        </w:tc>
        <w:tc>
          <w:tcPr>
            <w:tcW w:w="2448" w:type="dxa"/>
            <w:shd w:val="clear" w:color="auto" w:fill="auto"/>
            <w:vAlign w:val="center"/>
          </w:tcPr>
          <w:p w14:paraId="60D40DB7"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0,9</w:t>
            </w:r>
          </w:p>
        </w:tc>
        <w:tc>
          <w:tcPr>
            <w:tcW w:w="2222" w:type="dxa"/>
            <w:shd w:val="clear" w:color="auto" w:fill="auto"/>
            <w:vAlign w:val="center"/>
          </w:tcPr>
          <w:p w14:paraId="421F1F9D"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4</w:t>
            </w:r>
          </w:p>
        </w:tc>
        <w:tc>
          <w:tcPr>
            <w:tcW w:w="2393" w:type="dxa"/>
            <w:shd w:val="clear" w:color="auto" w:fill="auto"/>
            <w:vAlign w:val="center"/>
          </w:tcPr>
          <w:p w14:paraId="3F0CA6B9"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4</w:t>
            </w:r>
          </w:p>
        </w:tc>
      </w:tr>
      <w:tr w:rsidR="00EA201F" w:rsidRPr="000F3D12" w14:paraId="01A99D5D" w14:textId="77777777" w:rsidTr="00997638">
        <w:trPr>
          <w:jc w:val="center"/>
        </w:trPr>
        <w:tc>
          <w:tcPr>
            <w:tcW w:w="1200" w:type="dxa"/>
            <w:shd w:val="clear" w:color="auto" w:fill="auto"/>
            <w:vAlign w:val="center"/>
          </w:tcPr>
          <w:p w14:paraId="2E514F98"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11</w:t>
            </w:r>
          </w:p>
        </w:tc>
        <w:tc>
          <w:tcPr>
            <w:tcW w:w="2448" w:type="dxa"/>
            <w:shd w:val="clear" w:color="auto" w:fill="auto"/>
            <w:vAlign w:val="center"/>
          </w:tcPr>
          <w:p w14:paraId="006756AF"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1,0</w:t>
            </w:r>
          </w:p>
        </w:tc>
        <w:tc>
          <w:tcPr>
            <w:tcW w:w="2222" w:type="dxa"/>
            <w:shd w:val="clear" w:color="auto" w:fill="auto"/>
            <w:vAlign w:val="center"/>
          </w:tcPr>
          <w:p w14:paraId="17753099"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4</w:t>
            </w:r>
          </w:p>
        </w:tc>
        <w:tc>
          <w:tcPr>
            <w:tcW w:w="2393" w:type="dxa"/>
            <w:shd w:val="clear" w:color="auto" w:fill="auto"/>
            <w:vAlign w:val="center"/>
          </w:tcPr>
          <w:p w14:paraId="05D619D4"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4</w:t>
            </w:r>
          </w:p>
        </w:tc>
      </w:tr>
      <w:tr w:rsidR="00EA201F" w:rsidRPr="000F3D12" w14:paraId="3B1D35E9" w14:textId="77777777" w:rsidTr="00997638">
        <w:trPr>
          <w:jc w:val="center"/>
        </w:trPr>
        <w:tc>
          <w:tcPr>
            <w:tcW w:w="1200" w:type="dxa"/>
            <w:shd w:val="clear" w:color="auto" w:fill="auto"/>
            <w:vAlign w:val="center"/>
          </w:tcPr>
          <w:p w14:paraId="6306990F"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12</w:t>
            </w:r>
          </w:p>
        </w:tc>
        <w:tc>
          <w:tcPr>
            <w:tcW w:w="2448" w:type="dxa"/>
            <w:shd w:val="clear" w:color="auto" w:fill="auto"/>
            <w:vAlign w:val="center"/>
          </w:tcPr>
          <w:p w14:paraId="0F2AC128"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1,1</w:t>
            </w:r>
          </w:p>
        </w:tc>
        <w:tc>
          <w:tcPr>
            <w:tcW w:w="2222" w:type="dxa"/>
            <w:shd w:val="clear" w:color="auto" w:fill="auto"/>
            <w:vAlign w:val="center"/>
          </w:tcPr>
          <w:p w14:paraId="7640D17A"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w:t>
            </w:r>
          </w:p>
        </w:tc>
        <w:tc>
          <w:tcPr>
            <w:tcW w:w="2393" w:type="dxa"/>
            <w:shd w:val="clear" w:color="auto" w:fill="auto"/>
            <w:vAlign w:val="center"/>
          </w:tcPr>
          <w:p w14:paraId="2FB12D22"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5</w:t>
            </w:r>
          </w:p>
        </w:tc>
      </w:tr>
      <w:tr w:rsidR="00EA201F" w:rsidRPr="000F3D12" w14:paraId="558E5403" w14:textId="77777777" w:rsidTr="00997638">
        <w:trPr>
          <w:jc w:val="center"/>
        </w:trPr>
        <w:tc>
          <w:tcPr>
            <w:tcW w:w="1200" w:type="dxa"/>
            <w:shd w:val="clear" w:color="auto" w:fill="auto"/>
            <w:vAlign w:val="center"/>
          </w:tcPr>
          <w:p w14:paraId="6AAA0D33"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13</w:t>
            </w:r>
          </w:p>
        </w:tc>
        <w:tc>
          <w:tcPr>
            <w:tcW w:w="2448" w:type="dxa"/>
            <w:shd w:val="clear" w:color="auto" w:fill="auto"/>
            <w:vAlign w:val="center"/>
          </w:tcPr>
          <w:p w14:paraId="18C94A67"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1,2</w:t>
            </w:r>
          </w:p>
        </w:tc>
        <w:tc>
          <w:tcPr>
            <w:tcW w:w="2222" w:type="dxa"/>
            <w:shd w:val="clear" w:color="auto" w:fill="auto"/>
            <w:vAlign w:val="center"/>
          </w:tcPr>
          <w:p w14:paraId="7D3801F8"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w:t>
            </w:r>
          </w:p>
        </w:tc>
        <w:tc>
          <w:tcPr>
            <w:tcW w:w="2393" w:type="dxa"/>
            <w:shd w:val="clear" w:color="auto" w:fill="auto"/>
            <w:vAlign w:val="center"/>
          </w:tcPr>
          <w:p w14:paraId="68B07BE8"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3</w:t>
            </w:r>
          </w:p>
        </w:tc>
      </w:tr>
      <w:tr w:rsidR="00EA201F" w:rsidRPr="000F3D12" w14:paraId="618E2A18" w14:textId="77777777" w:rsidTr="00997638">
        <w:trPr>
          <w:jc w:val="center"/>
        </w:trPr>
        <w:tc>
          <w:tcPr>
            <w:tcW w:w="1200" w:type="dxa"/>
            <w:shd w:val="clear" w:color="auto" w:fill="auto"/>
            <w:vAlign w:val="center"/>
          </w:tcPr>
          <w:p w14:paraId="5039E409"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14</w:t>
            </w:r>
          </w:p>
        </w:tc>
        <w:tc>
          <w:tcPr>
            <w:tcW w:w="2448" w:type="dxa"/>
            <w:shd w:val="clear" w:color="auto" w:fill="auto"/>
            <w:vAlign w:val="center"/>
          </w:tcPr>
          <w:p w14:paraId="57EE0B27"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1,3</w:t>
            </w:r>
          </w:p>
        </w:tc>
        <w:tc>
          <w:tcPr>
            <w:tcW w:w="2222" w:type="dxa"/>
            <w:shd w:val="clear" w:color="auto" w:fill="auto"/>
            <w:vAlign w:val="center"/>
          </w:tcPr>
          <w:p w14:paraId="622EC7DC"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w:t>
            </w:r>
          </w:p>
        </w:tc>
        <w:tc>
          <w:tcPr>
            <w:tcW w:w="2393" w:type="dxa"/>
            <w:shd w:val="clear" w:color="auto" w:fill="auto"/>
            <w:vAlign w:val="center"/>
          </w:tcPr>
          <w:p w14:paraId="37B623F4"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2</w:t>
            </w:r>
          </w:p>
        </w:tc>
      </w:tr>
      <w:tr w:rsidR="00EA201F" w:rsidRPr="000F3D12" w14:paraId="1111561F" w14:textId="77777777" w:rsidTr="00997638">
        <w:trPr>
          <w:jc w:val="center"/>
        </w:trPr>
        <w:tc>
          <w:tcPr>
            <w:tcW w:w="1200" w:type="dxa"/>
            <w:shd w:val="clear" w:color="auto" w:fill="auto"/>
            <w:vAlign w:val="center"/>
          </w:tcPr>
          <w:p w14:paraId="25F1CE7C"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15</w:t>
            </w:r>
          </w:p>
        </w:tc>
        <w:tc>
          <w:tcPr>
            <w:tcW w:w="2448" w:type="dxa"/>
            <w:shd w:val="clear" w:color="auto" w:fill="auto"/>
            <w:vAlign w:val="center"/>
          </w:tcPr>
          <w:p w14:paraId="488B36E0"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1,4</w:t>
            </w:r>
          </w:p>
        </w:tc>
        <w:tc>
          <w:tcPr>
            <w:tcW w:w="2222" w:type="dxa"/>
            <w:shd w:val="clear" w:color="auto" w:fill="auto"/>
            <w:vAlign w:val="center"/>
          </w:tcPr>
          <w:p w14:paraId="1FC50253"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w:t>
            </w:r>
          </w:p>
        </w:tc>
        <w:tc>
          <w:tcPr>
            <w:tcW w:w="2393" w:type="dxa"/>
            <w:shd w:val="clear" w:color="auto" w:fill="auto"/>
            <w:vAlign w:val="center"/>
          </w:tcPr>
          <w:p w14:paraId="63F6E08C"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w:t>
            </w:r>
          </w:p>
        </w:tc>
      </w:tr>
      <w:tr w:rsidR="00EA201F" w:rsidRPr="000F3D12" w14:paraId="33CFC2FE" w14:textId="77777777" w:rsidTr="00997638">
        <w:trPr>
          <w:jc w:val="center"/>
        </w:trPr>
        <w:tc>
          <w:tcPr>
            <w:tcW w:w="1200" w:type="dxa"/>
            <w:shd w:val="clear" w:color="auto" w:fill="auto"/>
            <w:vAlign w:val="center"/>
          </w:tcPr>
          <w:p w14:paraId="61218F05"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16</w:t>
            </w:r>
          </w:p>
        </w:tc>
        <w:tc>
          <w:tcPr>
            <w:tcW w:w="2448" w:type="dxa"/>
            <w:shd w:val="clear" w:color="auto" w:fill="auto"/>
            <w:vAlign w:val="center"/>
          </w:tcPr>
          <w:p w14:paraId="5F788FA7"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1,5</w:t>
            </w:r>
          </w:p>
        </w:tc>
        <w:tc>
          <w:tcPr>
            <w:tcW w:w="2222" w:type="dxa"/>
            <w:shd w:val="clear" w:color="auto" w:fill="auto"/>
            <w:vAlign w:val="center"/>
          </w:tcPr>
          <w:p w14:paraId="2F2BD588"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w:t>
            </w:r>
          </w:p>
        </w:tc>
        <w:tc>
          <w:tcPr>
            <w:tcW w:w="2393" w:type="dxa"/>
            <w:shd w:val="clear" w:color="auto" w:fill="auto"/>
            <w:vAlign w:val="center"/>
          </w:tcPr>
          <w:p w14:paraId="3FAB9068"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2</w:t>
            </w:r>
          </w:p>
        </w:tc>
      </w:tr>
      <w:tr w:rsidR="00EA201F" w:rsidRPr="000F3D12" w14:paraId="3C74E1FF" w14:textId="77777777" w:rsidTr="00997638">
        <w:trPr>
          <w:jc w:val="center"/>
        </w:trPr>
        <w:tc>
          <w:tcPr>
            <w:tcW w:w="1200" w:type="dxa"/>
            <w:shd w:val="clear" w:color="auto" w:fill="auto"/>
            <w:vAlign w:val="center"/>
          </w:tcPr>
          <w:p w14:paraId="4478629D"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17</w:t>
            </w:r>
          </w:p>
        </w:tc>
        <w:tc>
          <w:tcPr>
            <w:tcW w:w="2448" w:type="dxa"/>
            <w:shd w:val="clear" w:color="auto" w:fill="auto"/>
            <w:vAlign w:val="center"/>
          </w:tcPr>
          <w:p w14:paraId="596C00CB"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1,6</w:t>
            </w:r>
          </w:p>
        </w:tc>
        <w:tc>
          <w:tcPr>
            <w:tcW w:w="2222" w:type="dxa"/>
            <w:shd w:val="clear" w:color="auto" w:fill="auto"/>
            <w:vAlign w:val="center"/>
          </w:tcPr>
          <w:p w14:paraId="1F674AD5"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w:t>
            </w:r>
          </w:p>
        </w:tc>
        <w:tc>
          <w:tcPr>
            <w:tcW w:w="2393" w:type="dxa"/>
            <w:shd w:val="clear" w:color="auto" w:fill="auto"/>
            <w:vAlign w:val="center"/>
          </w:tcPr>
          <w:p w14:paraId="58AE941C"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w:t>
            </w:r>
          </w:p>
        </w:tc>
      </w:tr>
      <w:tr w:rsidR="00EA201F" w:rsidRPr="000F3D12" w14:paraId="1171DF39" w14:textId="77777777" w:rsidTr="00997638">
        <w:trPr>
          <w:jc w:val="center"/>
        </w:trPr>
        <w:tc>
          <w:tcPr>
            <w:tcW w:w="1200" w:type="dxa"/>
            <w:shd w:val="clear" w:color="auto" w:fill="auto"/>
            <w:vAlign w:val="center"/>
          </w:tcPr>
          <w:p w14:paraId="6B0EB5B9"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18</w:t>
            </w:r>
          </w:p>
        </w:tc>
        <w:tc>
          <w:tcPr>
            <w:tcW w:w="2448" w:type="dxa"/>
            <w:shd w:val="clear" w:color="auto" w:fill="auto"/>
            <w:vAlign w:val="center"/>
          </w:tcPr>
          <w:p w14:paraId="2E5E5BFD"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1,7</w:t>
            </w:r>
          </w:p>
        </w:tc>
        <w:tc>
          <w:tcPr>
            <w:tcW w:w="2222" w:type="dxa"/>
            <w:shd w:val="clear" w:color="auto" w:fill="auto"/>
            <w:vAlign w:val="center"/>
          </w:tcPr>
          <w:p w14:paraId="74FBD465"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w:t>
            </w:r>
          </w:p>
        </w:tc>
        <w:tc>
          <w:tcPr>
            <w:tcW w:w="2393" w:type="dxa"/>
            <w:shd w:val="clear" w:color="auto" w:fill="auto"/>
            <w:vAlign w:val="center"/>
          </w:tcPr>
          <w:p w14:paraId="7C101E93"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w:t>
            </w:r>
          </w:p>
        </w:tc>
      </w:tr>
      <w:tr w:rsidR="00EA201F" w:rsidRPr="000F3D12" w14:paraId="429B6AD5" w14:textId="77777777" w:rsidTr="00997638">
        <w:trPr>
          <w:jc w:val="center"/>
        </w:trPr>
        <w:tc>
          <w:tcPr>
            <w:tcW w:w="1200" w:type="dxa"/>
            <w:shd w:val="clear" w:color="auto" w:fill="auto"/>
            <w:vAlign w:val="center"/>
          </w:tcPr>
          <w:p w14:paraId="588D3DE2"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19</w:t>
            </w:r>
          </w:p>
        </w:tc>
        <w:tc>
          <w:tcPr>
            <w:tcW w:w="2448" w:type="dxa"/>
            <w:shd w:val="clear" w:color="auto" w:fill="auto"/>
            <w:vAlign w:val="center"/>
          </w:tcPr>
          <w:p w14:paraId="3D8BFF70"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1,8</w:t>
            </w:r>
          </w:p>
        </w:tc>
        <w:tc>
          <w:tcPr>
            <w:tcW w:w="2222" w:type="dxa"/>
            <w:shd w:val="clear" w:color="auto" w:fill="auto"/>
            <w:vAlign w:val="center"/>
          </w:tcPr>
          <w:p w14:paraId="3ED33A96"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1</w:t>
            </w:r>
          </w:p>
        </w:tc>
        <w:tc>
          <w:tcPr>
            <w:tcW w:w="2393" w:type="dxa"/>
            <w:shd w:val="clear" w:color="auto" w:fill="auto"/>
            <w:vAlign w:val="center"/>
          </w:tcPr>
          <w:p w14:paraId="487B7099" w14:textId="77777777" w:rsidR="00EA201F" w:rsidRPr="000F3D12" w:rsidRDefault="00EA201F" w:rsidP="00773342">
            <w:pPr>
              <w:spacing w:after="0" w:line="240" w:lineRule="auto"/>
              <w:jc w:val="center"/>
              <w:rPr>
                <w:rFonts w:ascii="Times New Roman" w:hAnsi="Times New Roman" w:cs="Times New Roman"/>
                <w:sz w:val="18"/>
                <w:szCs w:val="18"/>
              </w:rPr>
            </w:pPr>
            <w:r w:rsidRPr="000F3D12">
              <w:rPr>
                <w:rFonts w:ascii="Times New Roman" w:hAnsi="Times New Roman" w:cs="Times New Roman"/>
                <w:sz w:val="18"/>
                <w:szCs w:val="18"/>
              </w:rPr>
              <w:t>-</w:t>
            </w:r>
          </w:p>
        </w:tc>
      </w:tr>
    </w:tbl>
    <w:p w14:paraId="221D558D" w14:textId="77777777" w:rsidR="000F3D12" w:rsidRDefault="000F3D12" w:rsidP="00B70F08">
      <w:pPr>
        <w:spacing w:line="240" w:lineRule="auto"/>
        <w:ind w:firstLine="284"/>
        <w:jc w:val="both"/>
        <w:rPr>
          <w:rStyle w:val="y2iqfc"/>
          <w:rFonts w:ascii="Times New Roman" w:hAnsi="Times New Roman" w:cs="Times New Roman"/>
          <w:sz w:val="20"/>
          <w:szCs w:val="20"/>
          <w:lang w:val="en"/>
        </w:rPr>
      </w:pPr>
    </w:p>
    <w:p w14:paraId="406E8F0A" w14:textId="3533DFCC" w:rsidR="007F61EB" w:rsidRPr="00B70F08" w:rsidRDefault="007F61EB" w:rsidP="00B70F08">
      <w:pPr>
        <w:spacing w:line="240" w:lineRule="auto"/>
        <w:ind w:firstLine="284"/>
        <w:jc w:val="both"/>
        <w:rPr>
          <w:rFonts w:ascii="Times New Roman" w:hAnsi="Times New Roman" w:cs="Times New Roman"/>
          <w:sz w:val="20"/>
          <w:szCs w:val="20"/>
          <w:lang w:val="en-US"/>
        </w:rPr>
      </w:pPr>
      <w:r w:rsidRPr="00B70F08">
        <w:rPr>
          <w:rStyle w:val="y2iqfc"/>
          <w:rFonts w:ascii="Times New Roman" w:hAnsi="Times New Roman" w:cs="Times New Roman"/>
          <w:sz w:val="20"/>
          <w:szCs w:val="20"/>
          <w:lang w:val="en"/>
        </w:rPr>
        <w:t xml:space="preserve">Analysis of the frequency polygon (Fig. </w:t>
      </w:r>
      <w:r w:rsidR="00DC05BB" w:rsidRPr="00B70F08">
        <w:rPr>
          <w:rStyle w:val="y2iqfc"/>
          <w:rFonts w:ascii="Times New Roman" w:hAnsi="Times New Roman" w:cs="Times New Roman"/>
          <w:sz w:val="20"/>
          <w:szCs w:val="20"/>
          <w:lang w:val="en"/>
        </w:rPr>
        <w:t>7</w:t>
      </w:r>
      <w:r w:rsidR="00547B39" w:rsidRPr="00B70F08">
        <w:rPr>
          <w:rStyle w:val="y2iqfc"/>
          <w:rFonts w:ascii="Times New Roman" w:hAnsi="Times New Roman" w:cs="Times New Roman"/>
          <w:sz w:val="20"/>
          <w:szCs w:val="20"/>
          <w:lang w:val="en"/>
        </w:rPr>
        <w:t xml:space="preserve"> and 8</w:t>
      </w:r>
      <w:r w:rsidRPr="00B70F08">
        <w:rPr>
          <w:rStyle w:val="y2iqfc"/>
          <w:rFonts w:ascii="Times New Roman" w:hAnsi="Times New Roman" w:cs="Times New Roman"/>
          <w:sz w:val="20"/>
          <w:szCs w:val="20"/>
          <w:lang w:val="en"/>
        </w:rPr>
        <w:t>) shows that the most common misalignment is in the range from 0.2 to 0.6 mm, which corresponds to a rotation of the roller axis from 0.23</w:t>
      </w:r>
      <w:r w:rsidRPr="00B70F08">
        <w:rPr>
          <w:rStyle w:val="y2iqfc"/>
          <w:rFonts w:ascii="Times New Roman" w:hAnsi="Times New Roman" w:cs="Times New Roman"/>
          <w:sz w:val="20"/>
          <w:szCs w:val="20"/>
          <w:vertAlign w:val="superscript"/>
          <w:lang w:val="en"/>
        </w:rPr>
        <w:t xml:space="preserve">0 </w:t>
      </w:r>
      <w:r w:rsidRPr="00B70F08">
        <w:rPr>
          <w:rStyle w:val="y2iqfc"/>
          <w:rFonts w:ascii="Times New Roman" w:hAnsi="Times New Roman" w:cs="Times New Roman"/>
          <w:sz w:val="20"/>
          <w:szCs w:val="20"/>
          <w:lang w:val="en"/>
        </w:rPr>
        <w:t>to 0.7</w:t>
      </w:r>
      <w:r w:rsidRPr="00B70F08">
        <w:rPr>
          <w:rStyle w:val="y2iqfc"/>
          <w:rFonts w:ascii="Times New Roman" w:hAnsi="Times New Roman" w:cs="Times New Roman"/>
          <w:sz w:val="20"/>
          <w:szCs w:val="20"/>
          <w:vertAlign w:val="superscript"/>
          <w:lang w:val="en"/>
        </w:rPr>
        <w:t>0</w:t>
      </w:r>
      <w:r w:rsidRPr="00B70F08">
        <w:rPr>
          <w:rStyle w:val="y2iqfc"/>
          <w:rFonts w:ascii="Times New Roman" w:hAnsi="Times New Roman" w:cs="Times New Roman"/>
          <w:sz w:val="20"/>
          <w:szCs w:val="20"/>
          <w:lang w:val="en"/>
        </w:rPr>
        <w:t>. However, from Fig. 4.4 it is also clear that the maximum misalignment can reach 1.8 mm or this corresponds to a rotation of the roller axis by 2</w:t>
      </w:r>
      <w:r w:rsidRPr="00B70F08">
        <w:rPr>
          <w:rStyle w:val="y2iqfc"/>
          <w:rFonts w:ascii="Times New Roman" w:hAnsi="Times New Roman" w:cs="Times New Roman"/>
          <w:sz w:val="20"/>
          <w:szCs w:val="20"/>
          <w:vertAlign w:val="superscript"/>
          <w:lang w:val="en"/>
        </w:rPr>
        <w:t>0</w:t>
      </w:r>
      <w:r w:rsidRPr="00B70F08">
        <w:rPr>
          <w:rStyle w:val="y2iqfc"/>
          <w:rFonts w:ascii="Times New Roman" w:hAnsi="Times New Roman" w:cs="Times New Roman"/>
          <w:sz w:val="20"/>
          <w:szCs w:val="20"/>
          <w:lang w:val="en"/>
        </w:rPr>
        <w:t xml:space="preserve">. A comparison of the frequency range when producing 25 </w:t>
      </w:r>
      <w:proofErr w:type="gramStart"/>
      <w:r w:rsidRPr="00B70F08">
        <w:rPr>
          <w:rStyle w:val="y2iqfc"/>
          <w:rFonts w:ascii="Times New Roman" w:hAnsi="Times New Roman" w:cs="Times New Roman"/>
          <w:sz w:val="20"/>
          <w:szCs w:val="20"/>
          <w:lang w:val="en"/>
        </w:rPr>
        <w:t>tex</w:t>
      </w:r>
      <w:proofErr w:type="gramEnd"/>
      <w:r w:rsidRPr="00B70F08">
        <w:rPr>
          <w:rStyle w:val="y2iqfc"/>
          <w:rFonts w:ascii="Times New Roman" w:hAnsi="Times New Roman" w:cs="Times New Roman"/>
          <w:sz w:val="20"/>
          <w:szCs w:val="20"/>
          <w:lang w:val="en"/>
        </w:rPr>
        <w:t xml:space="preserve">. and 28 </w:t>
      </w:r>
      <w:proofErr w:type="gramStart"/>
      <w:r w:rsidRPr="00B70F08">
        <w:rPr>
          <w:rStyle w:val="y2iqfc"/>
          <w:rFonts w:ascii="Times New Roman" w:hAnsi="Times New Roman" w:cs="Times New Roman"/>
          <w:sz w:val="20"/>
          <w:szCs w:val="20"/>
          <w:lang w:val="en"/>
        </w:rPr>
        <w:t>tex</w:t>
      </w:r>
      <w:proofErr w:type="gramEnd"/>
      <w:r w:rsidRPr="00B70F08">
        <w:rPr>
          <w:rStyle w:val="y2iqfc"/>
          <w:rFonts w:ascii="Times New Roman" w:hAnsi="Times New Roman" w:cs="Times New Roman"/>
          <w:sz w:val="20"/>
          <w:szCs w:val="20"/>
          <w:lang w:val="en"/>
        </w:rPr>
        <w:t>. yarn shows that the frequencies of misalignment in the drawing devices of the GSM2114B and P-76-5M6 spinning machines are approximately the same.</w:t>
      </w:r>
    </w:p>
    <w:p w14:paraId="6C724EA4" w14:textId="77777777" w:rsidR="00E433EC" w:rsidRPr="00B70F08" w:rsidRDefault="00C5768F" w:rsidP="00B70F08">
      <w:pPr>
        <w:spacing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14:anchorId="60B3A149" wp14:editId="04B3F3EA">
            <wp:extent cx="5194300" cy="1888836"/>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200161" cy="1890967"/>
                    </a:xfrm>
                    <a:prstGeom prst="rect">
                      <a:avLst/>
                    </a:prstGeom>
                    <a:noFill/>
                    <a:ln>
                      <a:noFill/>
                    </a:ln>
                  </pic:spPr>
                </pic:pic>
              </a:graphicData>
            </a:graphic>
          </wp:inline>
        </w:drawing>
      </w:r>
    </w:p>
    <w:p w14:paraId="783FEBE0" w14:textId="280CD221" w:rsidR="007F61EB" w:rsidRDefault="009E5D9D" w:rsidP="00B70F08">
      <w:pPr>
        <w:pStyle w:val="961"/>
        <w:shd w:val="clear" w:color="auto" w:fill="auto"/>
        <w:spacing w:after="0" w:line="240" w:lineRule="auto"/>
        <w:jc w:val="center"/>
        <w:rPr>
          <w:rStyle w:val="y2iqfc"/>
          <w:rFonts w:ascii="Times New Roman" w:hAnsi="Times New Roman" w:cs="Times New Roman"/>
          <w:i w:val="0"/>
          <w:sz w:val="18"/>
          <w:szCs w:val="20"/>
          <w:lang w:val="en"/>
        </w:rPr>
      </w:pPr>
      <w:r w:rsidRPr="00B70F08">
        <w:rPr>
          <w:rStyle w:val="y2iqfc"/>
          <w:rFonts w:ascii="Times New Roman" w:hAnsi="Times New Roman" w:cs="Times New Roman"/>
          <w:b/>
          <w:i w:val="0"/>
          <w:sz w:val="18"/>
          <w:szCs w:val="20"/>
          <w:lang w:val="en"/>
        </w:rPr>
        <w:t>FIG</w:t>
      </w:r>
      <w:r w:rsidR="000F3D12">
        <w:rPr>
          <w:rStyle w:val="y2iqfc"/>
          <w:rFonts w:ascii="Times New Roman" w:hAnsi="Times New Roman" w:cs="Times New Roman"/>
          <w:b/>
          <w:i w:val="0"/>
          <w:sz w:val="18"/>
          <w:szCs w:val="20"/>
          <w:lang w:val="en"/>
        </w:rPr>
        <w:t>URE</w:t>
      </w:r>
      <w:r w:rsidR="007F61EB" w:rsidRPr="00B70F08">
        <w:rPr>
          <w:rStyle w:val="y2iqfc"/>
          <w:rFonts w:ascii="Times New Roman" w:hAnsi="Times New Roman" w:cs="Times New Roman"/>
          <w:b/>
          <w:i w:val="0"/>
          <w:sz w:val="18"/>
          <w:szCs w:val="20"/>
          <w:lang w:val="en"/>
        </w:rPr>
        <w:t xml:space="preserve"> </w:t>
      </w:r>
      <w:r w:rsidR="00DC05BB" w:rsidRPr="00B70F08">
        <w:rPr>
          <w:rStyle w:val="y2iqfc"/>
          <w:rFonts w:ascii="Times New Roman" w:hAnsi="Times New Roman" w:cs="Times New Roman"/>
          <w:b/>
          <w:i w:val="0"/>
          <w:sz w:val="18"/>
          <w:szCs w:val="20"/>
          <w:lang w:val="en"/>
        </w:rPr>
        <w:t>6</w:t>
      </w:r>
      <w:r w:rsidR="007F61EB" w:rsidRPr="00B70F08">
        <w:rPr>
          <w:rStyle w:val="y2iqfc"/>
          <w:rFonts w:ascii="Times New Roman" w:hAnsi="Times New Roman" w:cs="Times New Roman"/>
          <w:b/>
          <w:i w:val="0"/>
          <w:sz w:val="18"/>
          <w:szCs w:val="20"/>
          <w:lang w:val="en"/>
        </w:rPr>
        <w:t>.</w:t>
      </w:r>
      <w:r w:rsidR="007F61EB" w:rsidRPr="00B70F08">
        <w:rPr>
          <w:rStyle w:val="y2iqfc"/>
          <w:rFonts w:ascii="Times New Roman" w:hAnsi="Times New Roman" w:cs="Times New Roman"/>
          <w:i w:val="0"/>
          <w:sz w:val="18"/>
          <w:szCs w:val="20"/>
          <w:lang w:val="en"/>
        </w:rPr>
        <w:t xml:space="preserve"> Scheme for measuring roller misalignment relative to reef cylinder of the second line.</w:t>
      </w:r>
    </w:p>
    <w:p w14:paraId="4748EBC8" w14:textId="77777777" w:rsidR="00B70F08" w:rsidRPr="00B70F08" w:rsidRDefault="00B70F08" w:rsidP="00B70F08">
      <w:pPr>
        <w:pStyle w:val="961"/>
        <w:shd w:val="clear" w:color="auto" w:fill="auto"/>
        <w:spacing w:after="0" w:line="240" w:lineRule="auto"/>
        <w:jc w:val="center"/>
        <w:rPr>
          <w:rFonts w:ascii="Times New Roman" w:hAnsi="Times New Roman" w:cs="Times New Roman"/>
          <w:i w:val="0"/>
          <w:sz w:val="18"/>
          <w:szCs w:val="20"/>
        </w:rPr>
      </w:pPr>
    </w:p>
    <w:p w14:paraId="538A37CA" w14:textId="77777777" w:rsidR="004540B1" w:rsidRPr="00627445" w:rsidRDefault="00627445" w:rsidP="00B70F08">
      <w:pPr>
        <w:spacing w:line="240" w:lineRule="auto"/>
        <w:jc w:val="center"/>
        <w:rPr>
          <w:rFonts w:ascii="Times New Roman" w:hAnsi="Times New Roman" w:cs="Times New Roman"/>
          <w:sz w:val="20"/>
          <w:szCs w:val="20"/>
          <w:lang w:val="en-US"/>
        </w:rPr>
      </w:pPr>
      <w:r>
        <w:rPr>
          <w:rFonts w:ascii="Times New Roman" w:hAnsi="Times New Roman" w:cs="Times New Roman"/>
          <w:noProof/>
          <w:sz w:val="24"/>
          <w:szCs w:val="24"/>
          <w:lang w:eastAsia="ru-RU"/>
        </w:rPr>
        <w:drawing>
          <wp:inline distT="0" distB="0" distL="0" distR="0" wp14:anchorId="26BAEDE9" wp14:editId="6C45D9A9">
            <wp:extent cx="3409628" cy="1747038"/>
            <wp:effectExtent l="0" t="0" r="635"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448648" cy="1767031"/>
                    </a:xfrm>
                    <a:prstGeom prst="rect">
                      <a:avLst/>
                    </a:prstGeom>
                    <a:noFill/>
                    <a:ln>
                      <a:noFill/>
                    </a:ln>
                  </pic:spPr>
                </pic:pic>
              </a:graphicData>
            </a:graphic>
          </wp:inline>
        </w:drawing>
      </w:r>
    </w:p>
    <w:p w14:paraId="788B1BF1" w14:textId="1900895C" w:rsidR="007F61EB" w:rsidRPr="00B70F08" w:rsidRDefault="009E5D9D" w:rsidP="00B70F08">
      <w:pPr>
        <w:spacing w:line="240" w:lineRule="auto"/>
        <w:jc w:val="center"/>
        <w:rPr>
          <w:rFonts w:ascii="Times New Roman" w:hAnsi="Times New Roman" w:cs="Times New Roman"/>
          <w:sz w:val="18"/>
          <w:szCs w:val="20"/>
          <w:lang w:val="en-US"/>
        </w:rPr>
      </w:pPr>
      <w:r w:rsidRPr="00B70F08">
        <w:rPr>
          <w:rStyle w:val="y2iqfc"/>
          <w:rFonts w:ascii="Times New Roman" w:hAnsi="Times New Roman" w:cs="Times New Roman"/>
          <w:b/>
          <w:sz w:val="18"/>
          <w:szCs w:val="20"/>
          <w:lang w:val="en"/>
        </w:rPr>
        <w:t>FIG</w:t>
      </w:r>
      <w:r w:rsidR="000F3D12">
        <w:rPr>
          <w:rStyle w:val="y2iqfc"/>
          <w:rFonts w:ascii="Times New Roman" w:hAnsi="Times New Roman" w:cs="Times New Roman"/>
          <w:b/>
          <w:sz w:val="18"/>
          <w:szCs w:val="20"/>
          <w:lang w:val="en"/>
        </w:rPr>
        <w:t>URE</w:t>
      </w:r>
      <w:r w:rsidR="00547B39" w:rsidRPr="00B70F08">
        <w:rPr>
          <w:rStyle w:val="y2iqfc"/>
          <w:rFonts w:ascii="Times New Roman" w:hAnsi="Times New Roman" w:cs="Times New Roman"/>
          <w:b/>
          <w:sz w:val="18"/>
          <w:szCs w:val="20"/>
          <w:lang w:val="en"/>
        </w:rPr>
        <w:t xml:space="preserve"> 7.</w:t>
      </w:r>
      <w:r w:rsidR="007F61EB" w:rsidRPr="00B70F08">
        <w:rPr>
          <w:rStyle w:val="y2iqfc"/>
          <w:rFonts w:ascii="Times New Roman" w:hAnsi="Times New Roman" w:cs="Times New Roman"/>
          <w:sz w:val="18"/>
          <w:szCs w:val="20"/>
          <w:lang w:val="en"/>
        </w:rPr>
        <w:t xml:space="preserve"> </w:t>
      </w:r>
      <w:r w:rsidR="00547B39" w:rsidRPr="00B70F08">
        <w:rPr>
          <w:rStyle w:val="y2iqfc"/>
          <w:rFonts w:ascii="Times New Roman" w:hAnsi="Times New Roman" w:cs="Times New Roman"/>
          <w:sz w:val="18"/>
          <w:szCs w:val="20"/>
          <w:lang w:val="en-US"/>
        </w:rPr>
        <w:t>P</w:t>
      </w:r>
      <w:proofErr w:type="spellStart"/>
      <w:r w:rsidR="007F61EB" w:rsidRPr="00B70F08">
        <w:rPr>
          <w:rStyle w:val="y2iqfc"/>
          <w:rFonts w:ascii="Times New Roman" w:hAnsi="Times New Roman" w:cs="Times New Roman"/>
          <w:sz w:val="18"/>
          <w:szCs w:val="20"/>
          <w:lang w:val="en"/>
        </w:rPr>
        <w:t>olygon</w:t>
      </w:r>
      <w:proofErr w:type="spellEnd"/>
      <w:r w:rsidR="007F61EB" w:rsidRPr="00B70F08">
        <w:rPr>
          <w:rStyle w:val="y2iqfc"/>
          <w:rFonts w:ascii="Times New Roman" w:hAnsi="Times New Roman" w:cs="Times New Roman"/>
          <w:sz w:val="18"/>
          <w:szCs w:val="20"/>
          <w:lang w:val="en"/>
        </w:rPr>
        <w:t xml:space="preserve"> of frequencies of roller misalignment during the production of 25 </w:t>
      </w:r>
      <w:proofErr w:type="spellStart"/>
      <w:r w:rsidR="007F61EB" w:rsidRPr="00B70F08">
        <w:rPr>
          <w:rStyle w:val="y2iqfc"/>
          <w:rFonts w:ascii="Times New Roman" w:hAnsi="Times New Roman" w:cs="Times New Roman"/>
          <w:sz w:val="18"/>
          <w:szCs w:val="20"/>
          <w:lang w:val="en"/>
        </w:rPr>
        <w:t>tex</w:t>
      </w:r>
      <w:proofErr w:type="spellEnd"/>
      <w:r w:rsidR="007F61EB" w:rsidRPr="00B70F08">
        <w:rPr>
          <w:rStyle w:val="y2iqfc"/>
          <w:rFonts w:ascii="Times New Roman" w:hAnsi="Times New Roman" w:cs="Times New Roman"/>
          <w:sz w:val="18"/>
          <w:szCs w:val="20"/>
          <w:lang w:val="en"/>
        </w:rPr>
        <w:t xml:space="preserve"> yarn.</w:t>
      </w:r>
    </w:p>
    <w:p w14:paraId="0BBBEB68" w14:textId="77777777" w:rsidR="00E433EC" w:rsidRPr="00B70F08" w:rsidRDefault="00321C06" w:rsidP="00B70F08">
      <w:pPr>
        <w:spacing w:line="240" w:lineRule="auto"/>
        <w:jc w:val="center"/>
        <w:rPr>
          <w:rFonts w:ascii="Times New Roman" w:hAnsi="Times New Roman" w:cs="Times New Roman"/>
          <w:sz w:val="20"/>
          <w:szCs w:val="20"/>
        </w:rPr>
      </w:pPr>
      <w:r>
        <w:rPr>
          <w:rFonts w:ascii="Times New Roman" w:hAnsi="Times New Roman" w:cs="Times New Roman"/>
          <w:noProof/>
          <w:sz w:val="20"/>
          <w:szCs w:val="20"/>
          <w:lang w:eastAsia="ru-RU"/>
        </w:rPr>
        <w:drawing>
          <wp:inline distT="0" distB="0" distL="0" distR="0" wp14:anchorId="4EBC1650" wp14:editId="20B0E6E3">
            <wp:extent cx="3270850" cy="1703673"/>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303409" cy="1720632"/>
                    </a:xfrm>
                    <a:prstGeom prst="rect">
                      <a:avLst/>
                    </a:prstGeom>
                    <a:noFill/>
                    <a:ln>
                      <a:noFill/>
                    </a:ln>
                  </pic:spPr>
                </pic:pic>
              </a:graphicData>
            </a:graphic>
          </wp:inline>
        </w:drawing>
      </w:r>
    </w:p>
    <w:p w14:paraId="4342BC30" w14:textId="0161EC36" w:rsidR="007F61EB" w:rsidRPr="00B70F08" w:rsidRDefault="009E5D9D" w:rsidP="00B70F08">
      <w:pPr>
        <w:spacing w:after="0" w:line="240" w:lineRule="auto"/>
        <w:jc w:val="center"/>
        <w:rPr>
          <w:rStyle w:val="y2iqfc"/>
          <w:rFonts w:ascii="Times New Roman" w:hAnsi="Times New Roman" w:cs="Times New Roman"/>
          <w:sz w:val="18"/>
          <w:szCs w:val="20"/>
          <w:lang w:val="en"/>
        </w:rPr>
      </w:pPr>
      <w:r w:rsidRPr="00B70F08">
        <w:rPr>
          <w:rStyle w:val="y2iqfc"/>
          <w:rFonts w:ascii="Times New Roman" w:hAnsi="Times New Roman" w:cs="Times New Roman"/>
          <w:b/>
          <w:sz w:val="18"/>
          <w:szCs w:val="20"/>
          <w:lang w:val="en"/>
        </w:rPr>
        <w:t>FIG</w:t>
      </w:r>
      <w:r w:rsidR="000F3D12">
        <w:rPr>
          <w:rStyle w:val="y2iqfc"/>
          <w:rFonts w:ascii="Times New Roman" w:hAnsi="Times New Roman" w:cs="Times New Roman"/>
          <w:b/>
          <w:sz w:val="18"/>
          <w:szCs w:val="20"/>
          <w:lang w:val="en"/>
        </w:rPr>
        <w:t>URE</w:t>
      </w:r>
      <w:r w:rsidR="00547B39" w:rsidRPr="00B70F08">
        <w:rPr>
          <w:rStyle w:val="y2iqfc"/>
          <w:rFonts w:ascii="Times New Roman" w:hAnsi="Times New Roman" w:cs="Times New Roman"/>
          <w:b/>
          <w:sz w:val="18"/>
          <w:szCs w:val="20"/>
          <w:lang w:val="en"/>
        </w:rPr>
        <w:t xml:space="preserve"> 8.</w:t>
      </w:r>
      <w:r w:rsidR="00547B39" w:rsidRPr="00B70F08">
        <w:rPr>
          <w:rStyle w:val="y2iqfc"/>
          <w:rFonts w:ascii="Times New Roman" w:hAnsi="Times New Roman" w:cs="Times New Roman"/>
          <w:sz w:val="18"/>
          <w:szCs w:val="20"/>
          <w:lang w:val="en"/>
        </w:rPr>
        <w:t xml:space="preserve"> P</w:t>
      </w:r>
      <w:r w:rsidR="007F61EB" w:rsidRPr="00B70F08">
        <w:rPr>
          <w:rStyle w:val="y2iqfc"/>
          <w:rFonts w:ascii="Times New Roman" w:hAnsi="Times New Roman" w:cs="Times New Roman"/>
          <w:sz w:val="18"/>
          <w:szCs w:val="20"/>
          <w:lang w:val="en"/>
        </w:rPr>
        <w:t xml:space="preserve">olygon of frequencies of roller misalignment during the production of 28 </w:t>
      </w:r>
      <w:proofErr w:type="spellStart"/>
      <w:r w:rsidR="007F61EB" w:rsidRPr="00B70F08">
        <w:rPr>
          <w:rStyle w:val="y2iqfc"/>
          <w:rFonts w:ascii="Times New Roman" w:hAnsi="Times New Roman" w:cs="Times New Roman"/>
          <w:sz w:val="18"/>
          <w:szCs w:val="20"/>
          <w:lang w:val="en"/>
        </w:rPr>
        <w:t>tex</w:t>
      </w:r>
      <w:proofErr w:type="spellEnd"/>
      <w:r w:rsidR="007F61EB" w:rsidRPr="00B70F08">
        <w:rPr>
          <w:rStyle w:val="y2iqfc"/>
          <w:rFonts w:ascii="Times New Roman" w:hAnsi="Times New Roman" w:cs="Times New Roman"/>
          <w:sz w:val="18"/>
          <w:szCs w:val="20"/>
          <w:lang w:val="en"/>
        </w:rPr>
        <w:t xml:space="preserve"> yarn.</w:t>
      </w:r>
    </w:p>
    <w:p w14:paraId="723A5B3F" w14:textId="77777777" w:rsidR="004B1163" w:rsidRPr="00773342" w:rsidRDefault="009E5D9D" w:rsidP="00B70F08">
      <w:pPr>
        <w:spacing w:before="240" w:after="240" w:line="240" w:lineRule="auto"/>
        <w:jc w:val="center"/>
        <w:rPr>
          <w:rStyle w:val="fontstyle01"/>
          <w:color w:val="auto"/>
          <w:szCs w:val="20"/>
          <w:lang w:val="en-US"/>
        </w:rPr>
      </w:pPr>
      <w:r w:rsidRPr="00773342">
        <w:rPr>
          <w:rStyle w:val="fontstyle01"/>
          <w:bCs w:val="0"/>
          <w:color w:val="auto"/>
          <w:szCs w:val="20"/>
          <w:lang w:val="en-US"/>
        </w:rPr>
        <w:t>CONCLUSION</w:t>
      </w:r>
    </w:p>
    <w:p w14:paraId="43CB699C" w14:textId="77777777" w:rsidR="008C54BC" w:rsidRPr="00B70F08" w:rsidRDefault="00773342" w:rsidP="00B70F08">
      <w:pPr>
        <w:pStyle w:val="a8"/>
        <w:shd w:val="clear" w:color="auto" w:fill="auto"/>
        <w:tabs>
          <w:tab w:val="left" w:pos="4224"/>
        </w:tabs>
        <w:spacing w:line="240" w:lineRule="auto"/>
        <w:ind w:firstLine="284"/>
        <w:rPr>
          <w:rFonts w:ascii="Times New Roman" w:hAnsi="Times New Roman" w:cs="Times New Roman"/>
          <w:sz w:val="20"/>
          <w:szCs w:val="20"/>
          <w:lang w:val="en-US"/>
        </w:rPr>
      </w:pPr>
      <w:r w:rsidRPr="00773342">
        <w:rPr>
          <w:rFonts w:ascii="Times New Roman" w:hAnsi="Times New Roman" w:cs="Times New Roman"/>
          <w:sz w:val="20"/>
          <w:szCs w:val="20"/>
          <w:lang w:val="en-US"/>
        </w:rPr>
        <w:t>The results of this study demonstrate that the implementation of a new two-roller pressure roller design in ring spinning machines significantly reduces the flow angle around the front cylinder, resulting in improved fiber alignment. Experimental findings indicate that narrowing the flow arc from 10° to 2° leads to a 13–15% increase in yarn tensile strength. Additionally, the modernization of the drafting system contributes to decreased yarn breakage and better yarn uniformity. These results provide valuable insights for upgrading spinning equipment and optimizing production processes to enhance yarn quality in the textile industry.</w:t>
      </w:r>
    </w:p>
    <w:p w14:paraId="6D9F6AE6" w14:textId="77777777" w:rsidR="001A4A13" w:rsidRPr="00773342" w:rsidRDefault="001A4A13" w:rsidP="00B70F08">
      <w:pPr>
        <w:spacing w:before="240" w:after="240" w:line="240" w:lineRule="auto"/>
        <w:jc w:val="center"/>
        <w:rPr>
          <w:rStyle w:val="fontstyle01"/>
          <w:bCs w:val="0"/>
          <w:color w:val="auto"/>
          <w:szCs w:val="20"/>
          <w:lang w:val="en-US"/>
        </w:rPr>
      </w:pPr>
      <w:r w:rsidRPr="00773342">
        <w:rPr>
          <w:rStyle w:val="fontstyle01"/>
          <w:bCs w:val="0"/>
          <w:color w:val="auto"/>
          <w:szCs w:val="20"/>
          <w:lang w:val="en-US"/>
        </w:rPr>
        <w:t>REFERENCES</w:t>
      </w:r>
    </w:p>
    <w:p w14:paraId="17D4E29B" w14:textId="50299B6F" w:rsidR="00063C36" w:rsidRPr="000F3D12" w:rsidRDefault="00D54109" w:rsidP="00063C36">
      <w:pPr>
        <w:pStyle w:val="ac"/>
        <w:numPr>
          <w:ilvl w:val="0"/>
          <w:numId w:val="8"/>
        </w:numPr>
        <w:spacing w:before="0" w:beforeAutospacing="0" w:after="0" w:afterAutospacing="0"/>
        <w:ind w:left="425" w:hanging="425"/>
        <w:jc w:val="both"/>
        <w:rPr>
          <w:color w:val="000000" w:themeColor="text1"/>
          <w:sz w:val="20"/>
          <w:szCs w:val="20"/>
          <w:lang w:val="en-US"/>
        </w:rPr>
      </w:pPr>
      <w:r w:rsidRPr="000F3D12">
        <w:rPr>
          <w:color w:val="000000" w:themeColor="text1"/>
          <w:sz w:val="20"/>
          <w:szCs w:val="20"/>
          <w:lang w:val="en-US"/>
        </w:rPr>
        <w:t xml:space="preserve">Khan, M. K. R., Begum, H. A., &amp; Sheikh, M. R. (2019). An overview on the spinning </w:t>
      </w:r>
      <w:proofErr w:type="gramStart"/>
      <w:r w:rsidRPr="000F3D12">
        <w:rPr>
          <w:color w:val="000000" w:themeColor="text1"/>
          <w:sz w:val="20"/>
          <w:szCs w:val="20"/>
          <w:lang w:val="en-US"/>
        </w:rPr>
        <w:t>triangle based</w:t>
      </w:r>
      <w:proofErr w:type="gramEnd"/>
      <w:r w:rsidRPr="000F3D12">
        <w:rPr>
          <w:color w:val="000000" w:themeColor="text1"/>
          <w:sz w:val="20"/>
          <w:szCs w:val="20"/>
          <w:lang w:val="en-US"/>
        </w:rPr>
        <w:t xml:space="preserve"> modifications of ring frame to reduce the staple yarn hairiness. Journal of Textile Science and Technology, 06(01), 19–39. </w:t>
      </w:r>
      <w:hyperlink r:id="rId54" w:history="1">
        <w:r w:rsidRPr="000F3D12">
          <w:rPr>
            <w:rStyle w:val="a9"/>
            <w:color w:val="000000" w:themeColor="text1"/>
            <w:sz w:val="20"/>
            <w:szCs w:val="20"/>
            <w:u w:val="none"/>
            <w:lang w:val="en-US"/>
          </w:rPr>
          <w:t>https://doi.org/10.4236/jtst.2020.61003</w:t>
        </w:r>
      </w:hyperlink>
      <w:r w:rsidRPr="000F3D12">
        <w:rPr>
          <w:color w:val="000000" w:themeColor="text1"/>
          <w:sz w:val="20"/>
          <w:szCs w:val="20"/>
          <w:lang w:val="en-US"/>
        </w:rPr>
        <w:t xml:space="preserve"> </w:t>
      </w:r>
    </w:p>
    <w:p w14:paraId="5D062142" w14:textId="71DC65AA" w:rsidR="00063C36" w:rsidRPr="000F3D12" w:rsidRDefault="00D54109" w:rsidP="00063C36">
      <w:pPr>
        <w:pStyle w:val="ac"/>
        <w:numPr>
          <w:ilvl w:val="0"/>
          <w:numId w:val="8"/>
        </w:numPr>
        <w:spacing w:before="0" w:beforeAutospacing="0" w:after="0" w:afterAutospacing="0"/>
        <w:ind w:left="425" w:hanging="425"/>
        <w:jc w:val="both"/>
        <w:rPr>
          <w:color w:val="000000" w:themeColor="text1"/>
          <w:sz w:val="20"/>
          <w:szCs w:val="20"/>
          <w:lang w:val="en-US"/>
        </w:rPr>
      </w:pPr>
      <w:r w:rsidRPr="000F3D12">
        <w:rPr>
          <w:color w:val="000000" w:themeColor="text1"/>
          <w:sz w:val="20"/>
          <w:szCs w:val="20"/>
          <w:lang w:val="en-US"/>
        </w:rPr>
        <w:t xml:space="preserve">Liu, X., &amp; </w:t>
      </w:r>
      <w:proofErr w:type="spellStart"/>
      <w:r w:rsidRPr="000F3D12">
        <w:rPr>
          <w:color w:val="000000" w:themeColor="text1"/>
          <w:sz w:val="20"/>
          <w:szCs w:val="20"/>
          <w:lang w:val="en-US"/>
        </w:rPr>
        <w:t>Su</w:t>
      </w:r>
      <w:proofErr w:type="spellEnd"/>
      <w:r w:rsidRPr="000F3D12">
        <w:rPr>
          <w:color w:val="000000" w:themeColor="text1"/>
          <w:sz w:val="20"/>
          <w:szCs w:val="20"/>
          <w:lang w:val="en-US"/>
        </w:rPr>
        <w:t xml:space="preserve">, X. (2015). Research on fiber tension at asymmetric spinning triangle using the finite-element method. Journal of the Textile Institute, 107(2), 200–207. </w:t>
      </w:r>
      <w:hyperlink r:id="rId55" w:history="1">
        <w:r w:rsidRPr="000F3D12">
          <w:rPr>
            <w:rStyle w:val="a9"/>
            <w:color w:val="000000" w:themeColor="text1"/>
            <w:sz w:val="20"/>
            <w:szCs w:val="20"/>
            <w:u w:val="none"/>
            <w:lang w:val="en-US"/>
          </w:rPr>
          <w:t>https://doi.org/10.1080/00405000.2015.1020671</w:t>
        </w:r>
      </w:hyperlink>
      <w:r w:rsidRPr="000F3D12">
        <w:rPr>
          <w:color w:val="000000" w:themeColor="text1"/>
          <w:sz w:val="20"/>
          <w:szCs w:val="20"/>
          <w:lang w:val="en-US"/>
        </w:rPr>
        <w:t xml:space="preserve"> </w:t>
      </w:r>
    </w:p>
    <w:p w14:paraId="4F36CFB8" w14:textId="08E62619" w:rsidR="00063C36" w:rsidRPr="000F3D12" w:rsidRDefault="00D54109" w:rsidP="0035108C">
      <w:pPr>
        <w:pStyle w:val="ac"/>
        <w:numPr>
          <w:ilvl w:val="0"/>
          <w:numId w:val="8"/>
        </w:numPr>
        <w:spacing w:before="0" w:beforeAutospacing="0" w:after="0" w:afterAutospacing="0"/>
        <w:ind w:left="425" w:hanging="425"/>
        <w:jc w:val="both"/>
        <w:rPr>
          <w:color w:val="000000" w:themeColor="text1"/>
          <w:sz w:val="20"/>
          <w:szCs w:val="20"/>
          <w:lang w:val="en-US"/>
        </w:rPr>
      </w:pPr>
      <w:proofErr w:type="spellStart"/>
      <w:r w:rsidRPr="000F3D12">
        <w:rPr>
          <w:color w:val="000000" w:themeColor="text1"/>
          <w:sz w:val="20"/>
          <w:szCs w:val="20"/>
          <w:lang w:val="en-US"/>
        </w:rPr>
        <w:t>Merati</w:t>
      </w:r>
      <w:proofErr w:type="spellEnd"/>
      <w:r w:rsidRPr="000F3D12">
        <w:rPr>
          <w:color w:val="000000" w:themeColor="text1"/>
          <w:sz w:val="20"/>
          <w:szCs w:val="20"/>
          <w:lang w:val="en-US"/>
        </w:rPr>
        <w:t xml:space="preserve">, A. A., &amp; Okamura, M. (2005). Effect of yarn draw-off angle on the yarn properties in friction spinning. Textile Research Journal, 75(12), 812–818. </w:t>
      </w:r>
      <w:hyperlink r:id="rId56" w:history="1">
        <w:r w:rsidRPr="000F3D12">
          <w:rPr>
            <w:rStyle w:val="a9"/>
            <w:color w:val="000000" w:themeColor="text1"/>
            <w:sz w:val="20"/>
            <w:szCs w:val="20"/>
            <w:u w:val="none"/>
            <w:lang w:val="en-US"/>
          </w:rPr>
          <w:t>https://doi.org/10.1177/0040517505059706</w:t>
        </w:r>
      </w:hyperlink>
      <w:r w:rsidRPr="000F3D12">
        <w:rPr>
          <w:color w:val="000000" w:themeColor="text1"/>
          <w:sz w:val="20"/>
          <w:szCs w:val="20"/>
          <w:lang w:val="en-US"/>
        </w:rPr>
        <w:t xml:space="preserve"> </w:t>
      </w:r>
    </w:p>
    <w:p w14:paraId="04CBB185" w14:textId="72FEBB66" w:rsidR="00063C36" w:rsidRPr="000F3D12" w:rsidRDefault="00D54109" w:rsidP="00063C36">
      <w:pPr>
        <w:pStyle w:val="ac"/>
        <w:numPr>
          <w:ilvl w:val="0"/>
          <w:numId w:val="8"/>
        </w:numPr>
        <w:spacing w:before="0" w:beforeAutospacing="0" w:after="0" w:afterAutospacing="0"/>
        <w:ind w:left="425" w:hanging="425"/>
        <w:jc w:val="both"/>
        <w:rPr>
          <w:color w:val="000000" w:themeColor="text1"/>
          <w:sz w:val="20"/>
          <w:szCs w:val="20"/>
          <w:lang w:val="en-US"/>
        </w:rPr>
      </w:pPr>
      <w:r w:rsidRPr="000F3D12">
        <w:rPr>
          <w:color w:val="000000" w:themeColor="text1"/>
          <w:sz w:val="20"/>
          <w:szCs w:val="20"/>
          <w:lang w:val="en-US"/>
        </w:rPr>
        <w:t xml:space="preserve">Ahmed, H. A., </w:t>
      </w:r>
      <w:proofErr w:type="spellStart"/>
      <w:r w:rsidRPr="000F3D12">
        <w:rPr>
          <w:color w:val="000000" w:themeColor="text1"/>
          <w:sz w:val="20"/>
          <w:szCs w:val="20"/>
          <w:lang w:val="en-US"/>
        </w:rPr>
        <w:t>Afify</w:t>
      </w:r>
      <w:proofErr w:type="spellEnd"/>
      <w:r w:rsidRPr="000F3D12">
        <w:rPr>
          <w:color w:val="000000" w:themeColor="text1"/>
          <w:sz w:val="20"/>
          <w:szCs w:val="20"/>
          <w:lang w:val="en-US"/>
        </w:rPr>
        <w:t xml:space="preserve">, R. S., </w:t>
      </w:r>
      <w:proofErr w:type="spellStart"/>
      <w:r w:rsidRPr="000F3D12">
        <w:rPr>
          <w:color w:val="000000" w:themeColor="text1"/>
          <w:sz w:val="20"/>
          <w:szCs w:val="20"/>
          <w:lang w:val="en-US"/>
        </w:rPr>
        <w:t>Hassanin</w:t>
      </w:r>
      <w:proofErr w:type="spellEnd"/>
      <w:r w:rsidRPr="000F3D12">
        <w:rPr>
          <w:color w:val="000000" w:themeColor="text1"/>
          <w:sz w:val="20"/>
          <w:szCs w:val="20"/>
          <w:lang w:val="en-US"/>
        </w:rPr>
        <w:t>, A. H., El-</w:t>
      </w:r>
      <w:proofErr w:type="spellStart"/>
      <w:r w:rsidRPr="000F3D12">
        <w:rPr>
          <w:color w:val="000000" w:themeColor="text1"/>
          <w:sz w:val="20"/>
          <w:szCs w:val="20"/>
          <w:lang w:val="en-US"/>
        </w:rPr>
        <w:t>Hawary</w:t>
      </w:r>
      <w:proofErr w:type="spellEnd"/>
      <w:r w:rsidRPr="000F3D12">
        <w:rPr>
          <w:color w:val="000000" w:themeColor="text1"/>
          <w:sz w:val="20"/>
          <w:szCs w:val="20"/>
          <w:lang w:val="en-US"/>
        </w:rPr>
        <w:t xml:space="preserve">, I. A., &amp; </w:t>
      </w:r>
      <w:proofErr w:type="spellStart"/>
      <w:r w:rsidRPr="000F3D12">
        <w:rPr>
          <w:color w:val="000000" w:themeColor="text1"/>
          <w:sz w:val="20"/>
          <w:szCs w:val="20"/>
          <w:lang w:val="en-US"/>
        </w:rPr>
        <w:t>Mashaly</w:t>
      </w:r>
      <w:proofErr w:type="spellEnd"/>
      <w:r w:rsidRPr="000F3D12">
        <w:rPr>
          <w:color w:val="000000" w:themeColor="text1"/>
          <w:sz w:val="20"/>
          <w:szCs w:val="20"/>
          <w:lang w:val="en-US"/>
        </w:rPr>
        <w:t xml:space="preserve">, R. I. (2018). Numerical and experimental study of the influence of nozzle flow parameters on yarn production by jet-ring spinning. Alexandria Engineering Journal, 57(4), 2975–2989. </w:t>
      </w:r>
      <w:hyperlink r:id="rId57" w:history="1">
        <w:r w:rsidRPr="000F3D12">
          <w:rPr>
            <w:rStyle w:val="a9"/>
            <w:color w:val="000000" w:themeColor="text1"/>
            <w:sz w:val="20"/>
            <w:szCs w:val="20"/>
            <w:u w:val="none"/>
            <w:lang w:val="en-US"/>
          </w:rPr>
          <w:t>https://doi.org/10.1016/j.aej.2018.06.002</w:t>
        </w:r>
      </w:hyperlink>
      <w:r w:rsidRPr="000F3D12">
        <w:rPr>
          <w:color w:val="000000" w:themeColor="text1"/>
          <w:sz w:val="20"/>
          <w:szCs w:val="20"/>
          <w:lang w:val="en-US"/>
        </w:rPr>
        <w:t xml:space="preserve"> </w:t>
      </w:r>
    </w:p>
    <w:p w14:paraId="1565EF78" w14:textId="51CE9901" w:rsidR="0035108C" w:rsidRPr="000F3D12" w:rsidRDefault="00D54109" w:rsidP="0035108C">
      <w:pPr>
        <w:pStyle w:val="ac"/>
        <w:numPr>
          <w:ilvl w:val="0"/>
          <w:numId w:val="8"/>
        </w:numPr>
        <w:spacing w:before="0" w:beforeAutospacing="0" w:after="0" w:afterAutospacing="0"/>
        <w:ind w:left="425" w:hanging="425"/>
        <w:jc w:val="both"/>
        <w:rPr>
          <w:color w:val="000000" w:themeColor="text1"/>
          <w:sz w:val="20"/>
          <w:szCs w:val="20"/>
          <w:lang w:val="en-US"/>
        </w:rPr>
      </w:pPr>
      <w:proofErr w:type="spellStart"/>
      <w:r w:rsidRPr="000F3D12">
        <w:rPr>
          <w:color w:val="000000" w:themeColor="text1"/>
          <w:sz w:val="20"/>
          <w:szCs w:val="20"/>
          <w:lang w:val="en-US"/>
        </w:rPr>
        <w:t>Korabayev</w:t>
      </w:r>
      <w:proofErr w:type="spellEnd"/>
      <w:r w:rsidRPr="000F3D12">
        <w:rPr>
          <w:color w:val="000000" w:themeColor="text1"/>
          <w:sz w:val="20"/>
          <w:szCs w:val="20"/>
          <w:lang w:val="en-US"/>
        </w:rPr>
        <w:t xml:space="preserve">, S., </w:t>
      </w:r>
      <w:proofErr w:type="spellStart"/>
      <w:r w:rsidRPr="000F3D12">
        <w:rPr>
          <w:color w:val="000000" w:themeColor="text1"/>
          <w:sz w:val="20"/>
          <w:szCs w:val="20"/>
          <w:lang w:val="en-US"/>
        </w:rPr>
        <w:t>Akhmedov</w:t>
      </w:r>
      <w:proofErr w:type="spellEnd"/>
      <w:r w:rsidRPr="000F3D12">
        <w:rPr>
          <w:color w:val="000000" w:themeColor="text1"/>
          <w:sz w:val="20"/>
          <w:szCs w:val="20"/>
          <w:lang w:val="en-US"/>
        </w:rPr>
        <w:t xml:space="preserve">, K., </w:t>
      </w:r>
      <w:proofErr w:type="spellStart"/>
      <w:r w:rsidRPr="000F3D12">
        <w:rPr>
          <w:color w:val="000000" w:themeColor="text1"/>
          <w:sz w:val="20"/>
          <w:szCs w:val="20"/>
          <w:lang w:val="en-US"/>
        </w:rPr>
        <w:t>Matismailov</w:t>
      </w:r>
      <w:proofErr w:type="spellEnd"/>
      <w:r w:rsidRPr="000F3D12">
        <w:rPr>
          <w:color w:val="000000" w:themeColor="text1"/>
          <w:sz w:val="20"/>
          <w:szCs w:val="20"/>
          <w:lang w:val="en-US"/>
        </w:rPr>
        <w:t xml:space="preserve">, S., &amp; </w:t>
      </w:r>
      <w:proofErr w:type="spellStart"/>
      <w:r w:rsidRPr="000F3D12">
        <w:rPr>
          <w:color w:val="000000" w:themeColor="text1"/>
          <w:sz w:val="20"/>
          <w:szCs w:val="20"/>
          <w:lang w:val="en-US"/>
        </w:rPr>
        <w:t>Yuldashev</w:t>
      </w:r>
      <w:proofErr w:type="spellEnd"/>
      <w:r w:rsidRPr="000F3D12">
        <w:rPr>
          <w:color w:val="000000" w:themeColor="text1"/>
          <w:sz w:val="20"/>
          <w:szCs w:val="20"/>
          <w:lang w:val="en-US"/>
        </w:rPr>
        <w:t xml:space="preserve">, A. (2024). Analysis of forces affecting fiber breakage of opening roller saw teeth of rotor spinning machine. AIP Conference Proceedings, 3045, 030018. </w:t>
      </w:r>
      <w:hyperlink r:id="rId58" w:history="1">
        <w:r w:rsidRPr="000F3D12">
          <w:rPr>
            <w:rStyle w:val="a9"/>
            <w:color w:val="000000" w:themeColor="text1"/>
            <w:sz w:val="20"/>
            <w:szCs w:val="20"/>
            <w:u w:val="none"/>
            <w:lang w:val="en-US"/>
          </w:rPr>
          <w:t>https://doi.org/10.1063/5.0197289</w:t>
        </w:r>
      </w:hyperlink>
      <w:r w:rsidRPr="000F3D12">
        <w:rPr>
          <w:color w:val="000000" w:themeColor="text1"/>
          <w:sz w:val="20"/>
          <w:szCs w:val="20"/>
          <w:lang w:val="en-US"/>
        </w:rPr>
        <w:t xml:space="preserve"> </w:t>
      </w:r>
    </w:p>
    <w:p w14:paraId="02A09242" w14:textId="2B37A76E" w:rsidR="0035108C" w:rsidRPr="000F3D12" w:rsidRDefault="0035108C" w:rsidP="0035108C">
      <w:pPr>
        <w:pStyle w:val="ac"/>
        <w:numPr>
          <w:ilvl w:val="0"/>
          <w:numId w:val="8"/>
        </w:numPr>
        <w:spacing w:before="0" w:beforeAutospacing="0" w:after="0" w:afterAutospacing="0"/>
        <w:ind w:left="425" w:hanging="425"/>
        <w:jc w:val="both"/>
        <w:rPr>
          <w:color w:val="000000" w:themeColor="text1"/>
          <w:sz w:val="20"/>
          <w:szCs w:val="20"/>
          <w:lang w:val="en-US"/>
        </w:rPr>
      </w:pPr>
      <w:proofErr w:type="spellStart"/>
      <w:r w:rsidRPr="000F3D12">
        <w:rPr>
          <w:color w:val="000000" w:themeColor="text1"/>
          <w:sz w:val="20"/>
          <w:szCs w:val="20"/>
          <w:lang w:val="en-US"/>
        </w:rPr>
        <w:t>Korabayev</w:t>
      </w:r>
      <w:proofErr w:type="spellEnd"/>
      <w:r w:rsidRPr="000F3D12">
        <w:rPr>
          <w:color w:val="000000" w:themeColor="text1"/>
          <w:sz w:val="20"/>
          <w:szCs w:val="20"/>
          <w:lang w:val="en-US"/>
        </w:rPr>
        <w:t xml:space="preserve">, S. A., </w:t>
      </w:r>
      <w:proofErr w:type="spellStart"/>
      <w:r w:rsidRPr="000F3D12">
        <w:rPr>
          <w:color w:val="000000" w:themeColor="text1"/>
          <w:sz w:val="20"/>
          <w:szCs w:val="20"/>
          <w:lang w:val="en-US"/>
        </w:rPr>
        <w:t>Tashpulotov</w:t>
      </w:r>
      <w:proofErr w:type="spellEnd"/>
      <w:r w:rsidRPr="000F3D12">
        <w:rPr>
          <w:color w:val="000000" w:themeColor="text1"/>
          <w:sz w:val="20"/>
          <w:szCs w:val="20"/>
          <w:lang w:val="en-US"/>
        </w:rPr>
        <w:t xml:space="preserve">, S. Sh., </w:t>
      </w:r>
      <w:proofErr w:type="spellStart"/>
      <w:r w:rsidRPr="000F3D12">
        <w:rPr>
          <w:color w:val="000000" w:themeColor="text1"/>
          <w:sz w:val="20"/>
          <w:szCs w:val="20"/>
          <w:lang w:val="en-US"/>
        </w:rPr>
        <w:t>Matismailov</w:t>
      </w:r>
      <w:proofErr w:type="spellEnd"/>
      <w:r w:rsidRPr="000F3D12">
        <w:rPr>
          <w:color w:val="000000" w:themeColor="text1"/>
          <w:sz w:val="20"/>
          <w:szCs w:val="20"/>
          <w:lang w:val="en-US"/>
        </w:rPr>
        <w:t xml:space="preserve">, S. L., </w:t>
      </w:r>
      <w:proofErr w:type="spellStart"/>
      <w:r w:rsidRPr="000F3D12">
        <w:rPr>
          <w:color w:val="000000" w:themeColor="text1"/>
          <w:sz w:val="20"/>
          <w:szCs w:val="20"/>
          <w:lang w:val="en-US"/>
        </w:rPr>
        <w:t>Soloxiddinov</w:t>
      </w:r>
      <w:proofErr w:type="spellEnd"/>
      <w:r w:rsidRPr="000F3D12">
        <w:rPr>
          <w:color w:val="000000" w:themeColor="text1"/>
          <w:sz w:val="20"/>
          <w:szCs w:val="20"/>
          <w:lang w:val="en-US"/>
        </w:rPr>
        <w:t xml:space="preserve">, J. Z., &amp; </w:t>
      </w:r>
      <w:proofErr w:type="spellStart"/>
      <w:r w:rsidRPr="000F3D12">
        <w:rPr>
          <w:color w:val="000000" w:themeColor="text1"/>
          <w:sz w:val="20"/>
          <w:szCs w:val="20"/>
          <w:lang w:val="en-US"/>
        </w:rPr>
        <w:t>Tashpulotov</w:t>
      </w:r>
      <w:proofErr w:type="spellEnd"/>
      <w:r w:rsidRPr="000F3D12">
        <w:rPr>
          <w:color w:val="000000" w:themeColor="text1"/>
          <w:sz w:val="20"/>
          <w:szCs w:val="20"/>
          <w:lang w:val="en-US"/>
        </w:rPr>
        <w:t xml:space="preserve">, D. S. (2024). Experimental study of influence of air flow of rotary spinning machine </w:t>
      </w:r>
      <w:proofErr w:type="spellStart"/>
      <w:r w:rsidRPr="000F3D12">
        <w:rPr>
          <w:color w:val="000000" w:themeColor="text1"/>
          <w:sz w:val="20"/>
          <w:szCs w:val="20"/>
          <w:lang w:val="en-US"/>
        </w:rPr>
        <w:t>confuser</w:t>
      </w:r>
      <w:proofErr w:type="spellEnd"/>
      <w:r w:rsidRPr="000F3D12">
        <w:rPr>
          <w:color w:val="000000" w:themeColor="text1"/>
          <w:sz w:val="20"/>
          <w:szCs w:val="20"/>
          <w:lang w:val="en-US"/>
        </w:rPr>
        <w:t xml:space="preserve"> on fiber movement. </w:t>
      </w:r>
      <w:proofErr w:type="spellStart"/>
      <w:r w:rsidRPr="000F3D12">
        <w:rPr>
          <w:color w:val="000000" w:themeColor="text1"/>
          <w:sz w:val="20"/>
          <w:szCs w:val="20"/>
          <w:lang w:val="en-US"/>
        </w:rPr>
        <w:t>Izvestiya</w:t>
      </w:r>
      <w:proofErr w:type="spellEnd"/>
      <w:r w:rsidRPr="000F3D12">
        <w:rPr>
          <w:color w:val="000000" w:themeColor="text1"/>
          <w:sz w:val="20"/>
          <w:szCs w:val="20"/>
          <w:lang w:val="en-US"/>
        </w:rPr>
        <w:t xml:space="preserve"> </w:t>
      </w:r>
      <w:proofErr w:type="spellStart"/>
      <w:r w:rsidRPr="000F3D12">
        <w:rPr>
          <w:color w:val="000000" w:themeColor="text1"/>
          <w:sz w:val="20"/>
          <w:szCs w:val="20"/>
          <w:lang w:val="en-US"/>
        </w:rPr>
        <w:t>Vysshikh</w:t>
      </w:r>
      <w:proofErr w:type="spellEnd"/>
      <w:r w:rsidRPr="000F3D12">
        <w:rPr>
          <w:color w:val="000000" w:themeColor="text1"/>
          <w:sz w:val="20"/>
          <w:szCs w:val="20"/>
          <w:lang w:val="en-US"/>
        </w:rPr>
        <w:t xml:space="preserve"> </w:t>
      </w:r>
      <w:proofErr w:type="spellStart"/>
      <w:r w:rsidRPr="000F3D12">
        <w:rPr>
          <w:color w:val="000000" w:themeColor="text1"/>
          <w:sz w:val="20"/>
          <w:szCs w:val="20"/>
          <w:lang w:val="en-US"/>
        </w:rPr>
        <w:t>Uchebnykh</w:t>
      </w:r>
      <w:proofErr w:type="spellEnd"/>
      <w:r w:rsidRPr="000F3D12">
        <w:rPr>
          <w:color w:val="000000" w:themeColor="text1"/>
          <w:sz w:val="20"/>
          <w:szCs w:val="20"/>
          <w:lang w:val="en-US"/>
        </w:rPr>
        <w:t xml:space="preserve"> </w:t>
      </w:r>
      <w:proofErr w:type="spellStart"/>
      <w:r w:rsidRPr="000F3D12">
        <w:rPr>
          <w:color w:val="000000" w:themeColor="text1"/>
          <w:sz w:val="20"/>
          <w:szCs w:val="20"/>
          <w:lang w:val="en-US"/>
        </w:rPr>
        <w:t>Zavedenii</w:t>
      </w:r>
      <w:proofErr w:type="spellEnd"/>
      <w:r w:rsidRPr="000F3D12">
        <w:rPr>
          <w:color w:val="000000" w:themeColor="text1"/>
          <w:sz w:val="20"/>
          <w:szCs w:val="20"/>
          <w:lang w:val="en-US"/>
        </w:rPr>
        <w:t xml:space="preserve">, </w:t>
      </w:r>
      <w:proofErr w:type="spellStart"/>
      <w:r w:rsidRPr="000F3D12">
        <w:rPr>
          <w:color w:val="000000" w:themeColor="text1"/>
          <w:sz w:val="20"/>
          <w:szCs w:val="20"/>
          <w:lang w:val="en-US"/>
        </w:rPr>
        <w:t>Seriya</w:t>
      </w:r>
      <w:proofErr w:type="spellEnd"/>
      <w:r w:rsidRPr="000F3D12">
        <w:rPr>
          <w:color w:val="000000" w:themeColor="text1"/>
          <w:sz w:val="20"/>
          <w:szCs w:val="20"/>
          <w:lang w:val="en-US"/>
        </w:rPr>
        <w:t xml:space="preserve"> </w:t>
      </w:r>
      <w:proofErr w:type="spellStart"/>
      <w:r w:rsidRPr="000F3D12">
        <w:rPr>
          <w:color w:val="000000" w:themeColor="text1"/>
          <w:sz w:val="20"/>
          <w:szCs w:val="20"/>
          <w:lang w:val="en-US"/>
        </w:rPr>
        <w:t>Teknologiya</w:t>
      </w:r>
      <w:proofErr w:type="spellEnd"/>
      <w:r w:rsidRPr="000F3D12">
        <w:rPr>
          <w:color w:val="000000" w:themeColor="text1"/>
          <w:sz w:val="20"/>
          <w:szCs w:val="20"/>
          <w:lang w:val="en-US"/>
        </w:rPr>
        <w:t xml:space="preserve"> </w:t>
      </w:r>
      <w:proofErr w:type="spellStart"/>
      <w:r w:rsidRPr="000F3D12">
        <w:rPr>
          <w:color w:val="000000" w:themeColor="text1"/>
          <w:sz w:val="20"/>
          <w:szCs w:val="20"/>
          <w:lang w:val="en-US"/>
        </w:rPr>
        <w:t>Tekstil'noi</w:t>
      </w:r>
      <w:proofErr w:type="spellEnd"/>
      <w:r w:rsidRPr="000F3D12">
        <w:rPr>
          <w:color w:val="000000" w:themeColor="text1"/>
          <w:sz w:val="20"/>
          <w:szCs w:val="20"/>
          <w:lang w:val="en-US"/>
        </w:rPr>
        <w:t xml:space="preserve"> </w:t>
      </w:r>
      <w:proofErr w:type="spellStart"/>
      <w:r w:rsidRPr="000F3D12">
        <w:rPr>
          <w:color w:val="000000" w:themeColor="text1"/>
          <w:sz w:val="20"/>
          <w:szCs w:val="20"/>
          <w:lang w:val="en-US"/>
        </w:rPr>
        <w:t>Promyshlennosti</w:t>
      </w:r>
      <w:proofErr w:type="spellEnd"/>
      <w:r w:rsidRPr="000F3D12">
        <w:rPr>
          <w:color w:val="000000" w:themeColor="text1"/>
          <w:sz w:val="20"/>
          <w:szCs w:val="20"/>
          <w:lang w:val="en-US"/>
        </w:rPr>
        <w:t xml:space="preserve">, 6(414), 231–236. DOI: </w:t>
      </w:r>
      <w:r w:rsidR="0006443B" w:rsidRPr="000F3D12">
        <w:rPr>
          <w:color w:val="000000" w:themeColor="text1"/>
          <w:sz w:val="20"/>
          <w:szCs w:val="20"/>
          <w:lang w:val="en-US"/>
        </w:rPr>
        <w:t xml:space="preserve">10.47367/0021-3497_2024_6_231 </w:t>
      </w:r>
    </w:p>
    <w:p w14:paraId="6517A246" w14:textId="5B85F151" w:rsidR="0035108C" w:rsidRPr="000F3D12" w:rsidRDefault="0006443B" w:rsidP="0035108C">
      <w:pPr>
        <w:pStyle w:val="ac"/>
        <w:numPr>
          <w:ilvl w:val="0"/>
          <w:numId w:val="8"/>
        </w:numPr>
        <w:spacing w:before="0" w:beforeAutospacing="0" w:after="0" w:afterAutospacing="0"/>
        <w:ind w:left="425" w:hanging="425"/>
        <w:jc w:val="both"/>
        <w:rPr>
          <w:color w:val="000000" w:themeColor="text1"/>
          <w:sz w:val="20"/>
          <w:szCs w:val="20"/>
          <w:lang w:val="en-US"/>
        </w:rPr>
      </w:pPr>
      <w:proofErr w:type="spellStart"/>
      <w:r w:rsidRPr="000F3D12">
        <w:rPr>
          <w:color w:val="000000" w:themeColor="text1"/>
          <w:sz w:val="20"/>
          <w:szCs w:val="20"/>
          <w:lang w:val="en-US"/>
        </w:rPr>
        <w:t>Dadakhanov</w:t>
      </w:r>
      <w:proofErr w:type="spellEnd"/>
      <w:r w:rsidRPr="000F3D12">
        <w:rPr>
          <w:color w:val="000000" w:themeColor="text1"/>
          <w:sz w:val="20"/>
          <w:szCs w:val="20"/>
          <w:lang w:val="en-US"/>
        </w:rPr>
        <w:t xml:space="preserve">, N. (2024). Exhaust device braid transmission pattern changes in the driven branch. E3S Web of Conferences, 508, 08023. </w:t>
      </w:r>
      <w:hyperlink r:id="rId59" w:history="1">
        <w:r w:rsidRPr="000F3D12">
          <w:rPr>
            <w:rStyle w:val="a9"/>
            <w:color w:val="000000" w:themeColor="text1"/>
            <w:sz w:val="20"/>
            <w:szCs w:val="20"/>
            <w:u w:val="none"/>
            <w:lang w:val="en-US"/>
          </w:rPr>
          <w:t>https://doi.org/10.1051/e3sconf/202450808023</w:t>
        </w:r>
      </w:hyperlink>
      <w:r w:rsidRPr="000F3D12">
        <w:rPr>
          <w:color w:val="000000" w:themeColor="text1"/>
          <w:sz w:val="20"/>
          <w:szCs w:val="20"/>
          <w:lang w:val="en-US"/>
        </w:rPr>
        <w:t xml:space="preserve"> </w:t>
      </w:r>
    </w:p>
    <w:p w14:paraId="56B94F64" w14:textId="52D709C3" w:rsidR="0035108C" w:rsidRPr="000F3D12" w:rsidRDefault="0006443B" w:rsidP="0035108C">
      <w:pPr>
        <w:pStyle w:val="ac"/>
        <w:numPr>
          <w:ilvl w:val="0"/>
          <w:numId w:val="8"/>
        </w:numPr>
        <w:spacing w:before="0" w:beforeAutospacing="0" w:after="0" w:afterAutospacing="0"/>
        <w:ind w:left="425" w:hanging="425"/>
        <w:jc w:val="both"/>
        <w:rPr>
          <w:color w:val="000000" w:themeColor="text1"/>
          <w:sz w:val="20"/>
          <w:szCs w:val="20"/>
          <w:lang w:val="en-US"/>
        </w:rPr>
      </w:pPr>
      <w:proofErr w:type="spellStart"/>
      <w:r w:rsidRPr="000F3D12">
        <w:rPr>
          <w:color w:val="000000" w:themeColor="text1"/>
          <w:sz w:val="20"/>
          <w:szCs w:val="20"/>
          <w:lang w:val="en-US"/>
        </w:rPr>
        <w:t>Dadakhanov</w:t>
      </w:r>
      <w:proofErr w:type="spellEnd"/>
      <w:r w:rsidRPr="000F3D12">
        <w:rPr>
          <w:color w:val="000000" w:themeColor="text1"/>
          <w:sz w:val="20"/>
          <w:szCs w:val="20"/>
          <w:lang w:val="en-US"/>
        </w:rPr>
        <w:t xml:space="preserve">, N. (2022). Theoretical studies of </w:t>
      </w:r>
      <w:proofErr w:type="spellStart"/>
      <w:r w:rsidRPr="000F3D12">
        <w:rPr>
          <w:color w:val="000000" w:themeColor="text1"/>
          <w:sz w:val="20"/>
          <w:szCs w:val="20"/>
          <w:lang w:val="en-US"/>
        </w:rPr>
        <w:t>spinline</w:t>
      </w:r>
      <w:proofErr w:type="spellEnd"/>
      <w:r w:rsidRPr="000F3D12">
        <w:rPr>
          <w:color w:val="000000" w:themeColor="text1"/>
          <w:sz w:val="20"/>
          <w:szCs w:val="20"/>
          <w:lang w:val="en-US"/>
        </w:rPr>
        <w:t xml:space="preserve"> parameters. AIP Conference Proceedings, 2647, 030039. </w:t>
      </w:r>
      <w:hyperlink r:id="rId60" w:history="1">
        <w:r w:rsidRPr="000F3D12">
          <w:rPr>
            <w:rStyle w:val="a9"/>
            <w:color w:val="000000" w:themeColor="text1"/>
            <w:sz w:val="20"/>
            <w:szCs w:val="20"/>
            <w:u w:val="none"/>
            <w:lang w:val="en-US"/>
          </w:rPr>
          <w:t>https://doi.org/10.1063/5.0104076</w:t>
        </w:r>
      </w:hyperlink>
      <w:r w:rsidRPr="000F3D12">
        <w:rPr>
          <w:color w:val="000000" w:themeColor="text1"/>
          <w:sz w:val="20"/>
          <w:szCs w:val="20"/>
          <w:lang w:val="en-US"/>
        </w:rPr>
        <w:t xml:space="preserve"> </w:t>
      </w:r>
    </w:p>
    <w:p w14:paraId="1E9E63F8" w14:textId="200895D6" w:rsidR="0006443B" w:rsidRPr="000F3D12" w:rsidRDefault="0006443B" w:rsidP="0035108C">
      <w:pPr>
        <w:pStyle w:val="ac"/>
        <w:numPr>
          <w:ilvl w:val="0"/>
          <w:numId w:val="8"/>
        </w:numPr>
        <w:spacing w:before="0" w:beforeAutospacing="0" w:after="0" w:afterAutospacing="0"/>
        <w:ind w:left="425" w:hanging="425"/>
        <w:jc w:val="both"/>
        <w:rPr>
          <w:color w:val="000000" w:themeColor="text1"/>
          <w:sz w:val="20"/>
          <w:szCs w:val="20"/>
          <w:lang w:val="en-US"/>
        </w:rPr>
      </w:pPr>
      <w:proofErr w:type="spellStart"/>
      <w:r w:rsidRPr="000F3D12">
        <w:rPr>
          <w:color w:val="000000" w:themeColor="text1"/>
          <w:sz w:val="20"/>
          <w:szCs w:val="20"/>
          <w:lang w:val="en-US"/>
        </w:rPr>
        <w:t>Beknazarova</w:t>
      </w:r>
      <w:proofErr w:type="spellEnd"/>
      <w:r w:rsidRPr="000F3D12">
        <w:rPr>
          <w:color w:val="000000" w:themeColor="text1"/>
          <w:sz w:val="20"/>
          <w:szCs w:val="20"/>
          <w:lang w:val="en-US"/>
        </w:rPr>
        <w:t xml:space="preserve">, S., </w:t>
      </w:r>
      <w:proofErr w:type="spellStart"/>
      <w:r w:rsidRPr="000F3D12">
        <w:rPr>
          <w:color w:val="000000" w:themeColor="text1"/>
          <w:sz w:val="20"/>
          <w:szCs w:val="20"/>
          <w:lang w:val="en-US"/>
        </w:rPr>
        <w:t>Joldasov</w:t>
      </w:r>
      <w:proofErr w:type="spellEnd"/>
      <w:r w:rsidRPr="000F3D12">
        <w:rPr>
          <w:color w:val="000000" w:themeColor="text1"/>
          <w:sz w:val="20"/>
          <w:szCs w:val="20"/>
          <w:lang w:val="en-US"/>
        </w:rPr>
        <w:t xml:space="preserve">, S., </w:t>
      </w:r>
      <w:proofErr w:type="spellStart"/>
      <w:r w:rsidRPr="000F3D12">
        <w:rPr>
          <w:color w:val="000000" w:themeColor="text1"/>
          <w:sz w:val="20"/>
          <w:szCs w:val="20"/>
          <w:lang w:val="en-US"/>
        </w:rPr>
        <w:t>Abdullayeva</w:t>
      </w:r>
      <w:proofErr w:type="spellEnd"/>
      <w:r w:rsidRPr="000F3D12">
        <w:rPr>
          <w:color w:val="000000" w:themeColor="text1"/>
          <w:sz w:val="20"/>
          <w:szCs w:val="20"/>
          <w:lang w:val="en-US"/>
        </w:rPr>
        <w:t xml:space="preserve">, O., &amp; </w:t>
      </w:r>
      <w:proofErr w:type="spellStart"/>
      <w:r w:rsidRPr="000F3D12">
        <w:rPr>
          <w:color w:val="000000" w:themeColor="text1"/>
          <w:sz w:val="20"/>
          <w:szCs w:val="20"/>
          <w:lang w:val="en-US"/>
        </w:rPr>
        <w:t>Mamasoatov</w:t>
      </w:r>
      <w:proofErr w:type="spellEnd"/>
      <w:r w:rsidRPr="000F3D12">
        <w:rPr>
          <w:color w:val="000000" w:themeColor="text1"/>
          <w:sz w:val="20"/>
          <w:szCs w:val="20"/>
          <w:lang w:val="en-US"/>
        </w:rPr>
        <w:t xml:space="preserve">, D. (2023). Control mechanism of eliminate noise and improve visual perception of the image. AIP Conference Proceedings. </w:t>
      </w:r>
      <w:hyperlink r:id="rId61" w:history="1">
        <w:r w:rsidRPr="000F3D12">
          <w:rPr>
            <w:rStyle w:val="a9"/>
            <w:color w:val="000000" w:themeColor="text1"/>
            <w:sz w:val="20"/>
            <w:szCs w:val="20"/>
            <w:u w:val="none"/>
            <w:lang w:val="en-US"/>
          </w:rPr>
          <w:t>https://doi.org/10.1063/5.0145732</w:t>
        </w:r>
      </w:hyperlink>
    </w:p>
    <w:p w14:paraId="1E2798C1" w14:textId="2893EE00" w:rsidR="0035108C" w:rsidRPr="000F3D12" w:rsidRDefault="0006443B" w:rsidP="0035108C">
      <w:pPr>
        <w:pStyle w:val="ac"/>
        <w:numPr>
          <w:ilvl w:val="0"/>
          <w:numId w:val="8"/>
        </w:numPr>
        <w:spacing w:before="0" w:beforeAutospacing="0" w:after="0" w:afterAutospacing="0"/>
        <w:ind w:left="425" w:hanging="425"/>
        <w:jc w:val="both"/>
        <w:rPr>
          <w:color w:val="000000" w:themeColor="text1"/>
          <w:sz w:val="20"/>
          <w:szCs w:val="20"/>
          <w:lang w:val="en-US"/>
        </w:rPr>
      </w:pPr>
      <w:proofErr w:type="spellStart"/>
      <w:r w:rsidRPr="000F3D12">
        <w:rPr>
          <w:color w:val="000000" w:themeColor="text1"/>
          <w:sz w:val="20"/>
          <w:szCs w:val="20"/>
          <w:lang w:val="en-US"/>
        </w:rPr>
        <w:t>Merati</w:t>
      </w:r>
      <w:proofErr w:type="spellEnd"/>
      <w:r w:rsidRPr="000F3D12">
        <w:rPr>
          <w:color w:val="000000" w:themeColor="text1"/>
          <w:sz w:val="20"/>
          <w:szCs w:val="20"/>
          <w:lang w:val="en-US"/>
        </w:rPr>
        <w:t xml:space="preserve">, A. A., &amp; Okamura, M. (2000). Fiber Feeding onto the Yarn Tail in Friction Spinning. Textile Research Journal, 70(11), 974–980. </w:t>
      </w:r>
      <w:hyperlink r:id="rId62" w:history="1">
        <w:r w:rsidRPr="000F3D12">
          <w:rPr>
            <w:rStyle w:val="a9"/>
            <w:color w:val="000000" w:themeColor="text1"/>
            <w:sz w:val="20"/>
            <w:szCs w:val="20"/>
            <w:u w:val="none"/>
            <w:lang w:val="en-US"/>
          </w:rPr>
          <w:t>https://doi.org/10.1177/004051750007001107</w:t>
        </w:r>
      </w:hyperlink>
      <w:r w:rsidRPr="000F3D12">
        <w:rPr>
          <w:color w:val="000000" w:themeColor="text1"/>
          <w:sz w:val="20"/>
          <w:szCs w:val="20"/>
          <w:lang w:val="en-US"/>
        </w:rPr>
        <w:t xml:space="preserve"> </w:t>
      </w:r>
    </w:p>
    <w:sectPr w:rsidR="0035108C" w:rsidRPr="000F3D12" w:rsidSect="000F3D12">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nsolas">
    <w:panose1 w:val="020B0609020204030204"/>
    <w:charset w:val="CC"/>
    <w:family w:val="modern"/>
    <w:pitch w:val="fixed"/>
    <w:sig w:usb0="E00006FF" w:usb1="0000F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Gungsuh">
    <w:altName w:val="Malgun Gothic Semilight"/>
    <w:charset w:val="81"/>
    <w:family w:val="roman"/>
    <w:pitch w:val="variable"/>
    <w:sig w:usb0="B00002AF" w:usb1="69D77CFB" w:usb2="00000030" w:usb3="00000000" w:csb0="0008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97"/>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1">
      <w:start w:val="97"/>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2">
      <w:start w:val="97"/>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3">
      <w:start w:val="97"/>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4">
      <w:start w:val="97"/>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5">
      <w:start w:val="97"/>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6">
      <w:start w:val="97"/>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7">
      <w:start w:val="97"/>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8">
      <w:start w:val="97"/>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abstractNum>
  <w:abstractNum w:abstractNumId="1" w15:restartNumberingAfterBreak="0">
    <w:nsid w:val="00000027"/>
    <w:multiLevelType w:val="multilevel"/>
    <w:tmpl w:val="00000026"/>
    <w:lvl w:ilvl="0">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1">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2">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3">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4">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5">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6">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7">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8">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abstractNum>
  <w:abstractNum w:abstractNumId="2" w15:restartNumberingAfterBreak="0">
    <w:nsid w:val="00000039"/>
    <w:multiLevelType w:val="multilevel"/>
    <w:tmpl w:val="00000038"/>
    <w:lvl w:ilvl="0">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1">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2">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3">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4">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5">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6">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7">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lvl w:ilvl="8">
      <w:start w:val="1"/>
      <w:numFmt w:val="bullet"/>
      <w:lvlText w:val="-"/>
      <w:lvlJc w:val="left"/>
      <w:rPr>
        <w:rFonts w:ascii="Consolas" w:hAnsi="Consolas" w:cs="Consolas"/>
        <w:b w:val="0"/>
        <w:bCs w:val="0"/>
        <w:i w:val="0"/>
        <w:iCs w:val="0"/>
        <w:smallCaps w:val="0"/>
        <w:strike w:val="0"/>
        <w:color w:val="000000"/>
        <w:spacing w:val="-20"/>
        <w:w w:val="100"/>
        <w:position w:val="0"/>
        <w:sz w:val="23"/>
        <w:szCs w:val="23"/>
        <w:u w:val="none"/>
      </w:rPr>
    </w:lvl>
  </w:abstractNum>
  <w:abstractNum w:abstractNumId="3" w15:restartNumberingAfterBreak="0">
    <w:nsid w:val="00000041"/>
    <w:multiLevelType w:val="multilevel"/>
    <w:tmpl w:val="00000040"/>
    <w:lvl w:ilvl="0">
      <w:start w:val="4"/>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1">
      <w:start w:val="4"/>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2">
      <w:start w:val="4"/>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3">
      <w:start w:val="4"/>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4">
      <w:start w:val="4"/>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5">
      <w:start w:val="4"/>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6">
      <w:start w:val="4"/>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7">
      <w:start w:val="4"/>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8">
      <w:start w:val="4"/>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abstractNum>
  <w:abstractNum w:abstractNumId="4" w15:restartNumberingAfterBreak="0">
    <w:nsid w:val="00000043"/>
    <w:multiLevelType w:val="multilevel"/>
    <w:tmpl w:val="02FE19C0"/>
    <w:lvl w:ilvl="0">
      <w:start w:val="1"/>
      <w:numFmt w:val="decimal"/>
      <w:lvlText w:val="%1."/>
      <w:lvlJc w:val="left"/>
      <w:rPr>
        <w:rFonts w:ascii="Times New Roman" w:hAnsi="Times New Roman" w:cs="Times New Roman" w:hint="default"/>
        <w:b w:val="0"/>
        <w:bCs w:val="0"/>
        <w:i w:val="0"/>
        <w:iCs w:val="0"/>
        <w:smallCaps w:val="0"/>
        <w:strike w:val="0"/>
        <w:color w:val="000000"/>
        <w:spacing w:val="-20"/>
        <w:w w:val="100"/>
        <w:position w:val="0"/>
        <w:sz w:val="28"/>
        <w:szCs w:val="28"/>
        <w:u w:val="none"/>
      </w:rPr>
    </w:lvl>
    <w:lvl w:ilvl="1">
      <w:start w:val="13"/>
      <w:numFmt w:val="decimal"/>
      <w:lvlText w:val="%2."/>
      <w:lvlJc w:val="left"/>
      <w:rPr>
        <w:rFonts w:ascii="Consolas" w:hAnsi="Consolas" w:cs="Consolas"/>
        <w:b w:val="0"/>
        <w:bCs w:val="0"/>
        <w:i w:val="0"/>
        <w:iCs w:val="0"/>
        <w:smallCaps w:val="0"/>
        <w:strike w:val="0"/>
        <w:color w:val="000000"/>
        <w:spacing w:val="-20"/>
        <w:w w:val="100"/>
        <w:position w:val="0"/>
        <w:sz w:val="23"/>
        <w:szCs w:val="23"/>
        <w:u w:val="none"/>
      </w:rPr>
    </w:lvl>
    <w:lvl w:ilvl="2">
      <w:start w:val="13"/>
      <w:numFmt w:val="decimal"/>
      <w:lvlText w:val="%2."/>
      <w:lvlJc w:val="left"/>
      <w:rPr>
        <w:rFonts w:ascii="Consolas" w:hAnsi="Consolas" w:cs="Consolas"/>
        <w:b w:val="0"/>
        <w:bCs w:val="0"/>
        <w:i w:val="0"/>
        <w:iCs w:val="0"/>
        <w:smallCaps w:val="0"/>
        <w:strike w:val="0"/>
        <w:color w:val="000000"/>
        <w:spacing w:val="-20"/>
        <w:w w:val="100"/>
        <w:position w:val="0"/>
        <w:sz w:val="23"/>
        <w:szCs w:val="23"/>
        <w:u w:val="none"/>
      </w:rPr>
    </w:lvl>
    <w:lvl w:ilvl="3">
      <w:start w:val="13"/>
      <w:numFmt w:val="decimal"/>
      <w:lvlText w:val="%2."/>
      <w:lvlJc w:val="left"/>
      <w:rPr>
        <w:rFonts w:ascii="Consolas" w:hAnsi="Consolas" w:cs="Consolas"/>
        <w:b w:val="0"/>
        <w:bCs w:val="0"/>
        <w:i w:val="0"/>
        <w:iCs w:val="0"/>
        <w:smallCaps w:val="0"/>
        <w:strike w:val="0"/>
        <w:color w:val="000000"/>
        <w:spacing w:val="-20"/>
        <w:w w:val="100"/>
        <w:position w:val="0"/>
        <w:sz w:val="23"/>
        <w:szCs w:val="23"/>
        <w:u w:val="none"/>
      </w:rPr>
    </w:lvl>
    <w:lvl w:ilvl="4">
      <w:start w:val="13"/>
      <w:numFmt w:val="decimal"/>
      <w:lvlText w:val="%2."/>
      <w:lvlJc w:val="left"/>
      <w:rPr>
        <w:rFonts w:ascii="Consolas" w:hAnsi="Consolas" w:cs="Consolas"/>
        <w:b w:val="0"/>
        <w:bCs w:val="0"/>
        <w:i w:val="0"/>
        <w:iCs w:val="0"/>
        <w:smallCaps w:val="0"/>
        <w:strike w:val="0"/>
        <w:color w:val="000000"/>
        <w:spacing w:val="-20"/>
        <w:w w:val="100"/>
        <w:position w:val="0"/>
        <w:sz w:val="23"/>
        <w:szCs w:val="23"/>
        <w:u w:val="none"/>
      </w:rPr>
    </w:lvl>
    <w:lvl w:ilvl="5">
      <w:start w:val="13"/>
      <w:numFmt w:val="decimal"/>
      <w:lvlText w:val="%2."/>
      <w:lvlJc w:val="left"/>
      <w:rPr>
        <w:rFonts w:ascii="Consolas" w:hAnsi="Consolas" w:cs="Consolas"/>
        <w:b w:val="0"/>
        <w:bCs w:val="0"/>
        <w:i w:val="0"/>
        <w:iCs w:val="0"/>
        <w:smallCaps w:val="0"/>
        <w:strike w:val="0"/>
        <w:color w:val="000000"/>
        <w:spacing w:val="-20"/>
        <w:w w:val="100"/>
        <w:position w:val="0"/>
        <w:sz w:val="23"/>
        <w:szCs w:val="23"/>
        <w:u w:val="none"/>
      </w:rPr>
    </w:lvl>
    <w:lvl w:ilvl="6">
      <w:start w:val="13"/>
      <w:numFmt w:val="decimal"/>
      <w:lvlText w:val="%2."/>
      <w:lvlJc w:val="left"/>
      <w:rPr>
        <w:rFonts w:ascii="Consolas" w:hAnsi="Consolas" w:cs="Consolas"/>
        <w:b w:val="0"/>
        <w:bCs w:val="0"/>
        <w:i w:val="0"/>
        <w:iCs w:val="0"/>
        <w:smallCaps w:val="0"/>
        <w:strike w:val="0"/>
        <w:color w:val="000000"/>
        <w:spacing w:val="-20"/>
        <w:w w:val="100"/>
        <w:position w:val="0"/>
        <w:sz w:val="23"/>
        <w:szCs w:val="23"/>
        <w:u w:val="none"/>
      </w:rPr>
    </w:lvl>
    <w:lvl w:ilvl="7">
      <w:start w:val="13"/>
      <w:numFmt w:val="decimal"/>
      <w:lvlText w:val="%2."/>
      <w:lvlJc w:val="left"/>
      <w:rPr>
        <w:rFonts w:ascii="Consolas" w:hAnsi="Consolas" w:cs="Consolas"/>
        <w:b w:val="0"/>
        <w:bCs w:val="0"/>
        <w:i w:val="0"/>
        <w:iCs w:val="0"/>
        <w:smallCaps w:val="0"/>
        <w:strike w:val="0"/>
        <w:color w:val="000000"/>
        <w:spacing w:val="-20"/>
        <w:w w:val="100"/>
        <w:position w:val="0"/>
        <w:sz w:val="23"/>
        <w:szCs w:val="23"/>
        <w:u w:val="none"/>
      </w:rPr>
    </w:lvl>
    <w:lvl w:ilvl="8">
      <w:start w:val="13"/>
      <w:numFmt w:val="decimal"/>
      <w:lvlText w:val="%2."/>
      <w:lvlJc w:val="left"/>
      <w:rPr>
        <w:rFonts w:ascii="Consolas" w:hAnsi="Consolas" w:cs="Consolas"/>
        <w:b w:val="0"/>
        <w:bCs w:val="0"/>
        <w:i w:val="0"/>
        <w:iCs w:val="0"/>
        <w:smallCaps w:val="0"/>
        <w:strike w:val="0"/>
        <w:color w:val="000000"/>
        <w:spacing w:val="-20"/>
        <w:w w:val="100"/>
        <w:position w:val="0"/>
        <w:sz w:val="23"/>
        <w:szCs w:val="23"/>
        <w:u w:val="none"/>
      </w:rPr>
    </w:lvl>
  </w:abstractNum>
  <w:abstractNum w:abstractNumId="5" w15:restartNumberingAfterBreak="0">
    <w:nsid w:val="00000045"/>
    <w:multiLevelType w:val="multilevel"/>
    <w:tmpl w:val="00000044"/>
    <w:lvl w:ilvl="0">
      <w:start w:val="51"/>
      <w:numFmt w:val="decimal"/>
      <w:lvlText w:val="%1-"/>
      <w:lvlJc w:val="left"/>
      <w:rPr>
        <w:rFonts w:ascii="Consolas" w:hAnsi="Consolas" w:cs="Consolas"/>
        <w:b w:val="0"/>
        <w:bCs w:val="0"/>
        <w:i w:val="0"/>
        <w:iCs w:val="0"/>
        <w:smallCaps w:val="0"/>
        <w:strike w:val="0"/>
        <w:color w:val="000000"/>
        <w:spacing w:val="-20"/>
        <w:w w:val="100"/>
        <w:position w:val="0"/>
        <w:sz w:val="23"/>
        <w:szCs w:val="23"/>
        <w:u w:val="none"/>
      </w:rPr>
    </w:lvl>
    <w:lvl w:ilvl="1">
      <w:start w:val="53"/>
      <w:numFmt w:val="decimal"/>
      <w:lvlText w:val="%2."/>
      <w:lvlJc w:val="left"/>
      <w:rPr>
        <w:rFonts w:ascii="Consolas" w:hAnsi="Consolas" w:cs="Consolas"/>
        <w:b w:val="0"/>
        <w:bCs w:val="0"/>
        <w:i w:val="0"/>
        <w:iCs w:val="0"/>
        <w:smallCaps w:val="0"/>
        <w:strike w:val="0"/>
        <w:color w:val="000000"/>
        <w:spacing w:val="-20"/>
        <w:w w:val="100"/>
        <w:position w:val="0"/>
        <w:sz w:val="23"/>
        <w:szCs w:val="23"/>
        <w:u w:val="none"/>
      </w:rPr>
    </w:lvl>
    <w:lvl w:ilvl="2">
      <w:start w:val="68"/>
      <w:numFmt w:val="decimal"/>
      <w:lvlText w:val="%3."/>
      <w:lvlJc w:val="left"/>
      <w:rPr>
        <w:rFonts w:ascii="Consolas" w:hAnsi="Consolas" w:cs="Consolas"/>
        <w:b w:val="0"/>
        <w:bCs w:val="0"/>
        <w:i w:val="0"/>
        <w:iCs w:val="0"/>
        <w:smallCaps w:val="0"/>
        <w:strike w:val="0"/>
        <w:color w:val="000000"/>
        <w:spacing w:val="-20"/>
        <w:w w:val="100"/>
        <w:position w:val="0"/>
        <w:sz w:val="23"/>
        <w:szCs w:val="23"/>
        <w:u w:val="none"/>
      </w:rPr>
    </w:lvl>
    <w:lvl w:ilvl="3">
      <w:start w:val="72"/>
      <w:numFmt w:val="decimal"/>
      <w:lvlText w:val="%4."/>
      <w:lvlJc w:val="left"/>
      <w:rPr>
        <w:rFonts w:ascii="Consolas" w:hAnsi="Consolas" w:cs="Consolas"/>
        <w:b/>
        <w:bCs/>
        <w:i w:val="0"/>
        <w:iCs w:val="0"/>
        <w:smallCaps w:val="0"/>
        <w:strike w:val="0"/>
        <w:color w:val="000000"/>
        <w:spacing w:val="-20"/>
        <w:w w:val="100"/>
        <w:position w:val="0"/>
        <w:sz w:val="23"/>
        <w:szCs w:val="23"/>
        <w:u w:val="none"/>
      </w:rPr>
    </w:lvl>
    <w:lvl w:ilvl="4">
      <w:start w:val="76"/>
      <w:numFmt w:val="decimal"/>
      <w:lvlText w:val="%5."/>
      <w:lvlJc w:val="left"/>
      <w:rPr>
        <w:rFonts w:ascii="Consolas" w:hAnsi="Consolas" w:cs="Consolas"/>
        <w:b w:val="0"/>
        <w:bCs w:val="0"/>
        <w:i w:val="0"/>
        <w:iCs w:val="0"/>
        <w:smallCaps w:val="0"/>
        <w:strike w:val="0"/>
        <w:color w:val="000000"/>
        <w:spacing w:val="-20"/>
        <w:w w:val="100"/>
        <w:position w:val="0"/>
        <w:sz w:val="23"/>
        <w:szCs w:val="23"/>
        <w:u w:val="none"/>
      </w:rPr>
    </w:lvl>
    <w:lvl w:ilvl="5">
      <w:start w:val="89"/>
      <w:numFmt w:val="decimal"/>
      <w:lvlText w:val="%6."/>
      <w:lvlJc w:val="left"/>
      <w:rPr>
        <w:rFonts w:ascii="Consolas" w:hAnsi="Consolas" w:cs="Consolas"/>
        <w:b w:val="0"/>
        <w:bCs w:val="0"/>
        <w:i w:val="0"/>
        <w:iCs w:val="0"/>
        <w:smallCaps w:val="0"/>
        <w:strike w:val="0"/>
        <w:color w:val="000000"/>
        <w:spacing w:val="-20"/>
        <w:w w:val="100"/>
        <w:position w:val="0"/>
        <w:sz w:val="23"/>
        <w:szCs w:val="23"/>
        <w:u w:val="none"/>
      </w:rPr>
    </w:lvl>
    <w:lvl w:ilvl="6">
      <w:start w:val="93"/>
      <w:numFmt w:val="decimal"/>
      <w:lvlText w:val="%7."/>
      <w:lvlJc w:val="left"/>
      <w:rPr>
        <w:rFonts w:ascii="Consolas" w:hAnsi="Consolas" w:cs="Consolas"/>
        <w:b w:val="0"/>
        <w:bCs w:val="0"/>
        <w:i w:val="0"/>
        <w:iCs w:val="0"/>
        <w:smallCaps w:val="0"/>
        <w:strike w:val="0"/>
        <w:color w:val="000000"/>
        <w:spacing w:val="-20"/>
        <w:w w:val="100"/>
        <w:position w:val="0"/>
        <w:sz w:val="23"/>
        <w:szCs w:val="23"/>
        <w:u w:val="none"/>
      </w:rPr>
    </w:lvl>
    <w:lvl w:ilvl="7">
      <w:start w:val="93"/>
      <w:numFmt w:val="decimal"/>
      <w:lvlText w:val="%7."/>
      <w:lvlJc w:val="left"/>
      <w:rPr>
        <w:rFonts w:ascii="Consolas" w:hAnsi="Consolas" w:cs="Consolas"/>
        <w:b w:val="0"/>
        <w:bCs w:val="0"/>
        <w:i w:val="0"/>
        <w:iCs w:val="0"/>
        <w:smallCaps w:val="0"/>
        <w:strike w:val="0"/>
        <w:color w:val="000000"/>
        <w:spacing w:val="-20"/>
        <w:w w:val="100"/>
        <w:position w:val="0"/>
        <w:sz w:val="23"/>
        <w:szCs w:val="23"/>
        <w:u w:val="none"/>
      </w:rPr>
    </w:lvl>
    <w:lvl w:ilvl="8">
      <w:start w:val="93"/>
      <w:numFmt w:val="decimal"/>
      <w:lvlText w:val="%7."/>
      <w:lvlJc w:val="left"/>
      <w:rPr>
        <w:rFonts w:ascii="Consolas" w:hAnsi="Consolas" w:cs="Consolas"/>
        <w:b w:val="0"/>
        <w:bCs w:val="0"/>
        <w:i w:val="0"/>
        <w:iCs w:val="0"/>
        <w:smallCaps w:val="0"/>
        <w:strike w:val="0"/>
        <w:color w:val="000000"/>
        <w:spacing w:val="-20"/>
        <w:w w:val="100"/>
        <w:position w:val="0"/>
        <w:sz w:val="23"/>
        <w:szCs w:val="23"/>
        <w:u w:val="none"/>
      </w:rPr>
    </w:lvl>
  </w:abstractNum>
  <w:abstractNum w:abstractNumId="6" w15:restartNumberingAfterBreak="0">
    <w:nsid w:val="1DEA561A"/>
    <w:multiLevelType w:val="hybridMultilevel"/>
    <w:tmpl w:val="989ACEF2"/>
    <w:lvl w:ilvl="0" w:tplc="A18E5886">
      <w:start w:val="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8915BA0"/>
    <w:multiLevelType w:val="hybridMultilevel"/>
    <w:tmpl w:val="90BC0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74E1FB6"/>
    <w:multiLevelType w:val="hybridMultilevel"/>
    <w:tmpl w:val="C8BC5BF2"/>
    <w:lvl w:ilvl="0" w:tplc="04190001">
      <w:start w:val="1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616"/>
    <w:rsid w:val="00063C36"/>
    <w:rsid w:val="0006443B"/>
    <w:rsid w:val="0006534D"/>
    <w:rsid w:val="00066470"/>
    <w:rsid w:val="000F00FE"/>
    <w:rsid w:val="000F364B"/>
    <w:rsid w:val="000F3D12"/>
    <w:rsid w:val="00112DEB"/>
    <w:rsid w:val="00143D8F"/>
    <w:rsid w:val="00150553"/>
    <w:rsid w:val="00167F4B"/>
    <w:rsid w:val="001A4711"/>
    <w:rsid w:val="001A4A13"/>
    <w:rsid w:val="001A4D94"/>
    <w:rsid w:val="001A5C10"/>
    <w:rsid w:val="001B3E57"/>
    <w:rsid w:val="00200B2E"/>
    <w:rsid w:val="002129D6"/>
    <w:rsid w:val="002306D6"/>
    <w:rsid w:val="002376B3"/>
    <w:rsid w:val="00252722"/>
    <w:rsid w:val="00255DD8"/>
    <w:rsid w:val="002C71E6"/>
    <w:rsid w:val="002D0174"/>
    <w:rsid w:val="002D58B8"/>
    <w:rsid w:val="003025C8"/>
    <w:rsid w:val="00321C06"/>
    <w:rsid w:val="0035108C"/>
    <w:rsid w:val="00377EE2"/>
    <w:rsid w:val="003D1965"/>
    <w:rsid w:val="003F265D"/>
    <w:rsid w:val="00446E18"/>
    <w:rsid w:val="004540B1"/>
    <w:rsid w:val="00496CBD"/>
    <w:rsid w:val="004B1163"/>
    <w:rsid w:val="004D1ECD"/>
    <w:rsid w:val="004E0E31"/>
    <w:rsid w:val="00524616"/>
    <w:rsid w:val="00547B39"/>
    <w:rsid w:val="00576819"/>
    <w:rsid w:val="00577A5E"/>
    <w:rsid w:val="005B144C"/>
    <w:rsid w:val="005C4E6F"/>
    <w:rsid w:val="006025EE"/>
    <w:rsid w:val="00627445"/>
    <w:rsid w:val="00633B77"/>
    <w:rsid w:val="006425E3"/>
    <w:rsid w:val="00643E8B"/>
    <w:rsid w:val="00665A46"/>
    <w:rsid w:val="006A16CF"/>
    <w:rsid w:val="006B3D58"/>
    <w:rsid w:val="006D7F01"/>
    <w:rsid w:val="007116D5"/>
    <w:rsid w:val="00767445"/>
    <w:rsid w:val="007728D4"/>
    <w:rsid w:val="00773342"/>
    <w:rsid w:val="00794B27"/>
    <w:rsid w:val="007F61EB"/>
    <w:rsid w:val="00813C47"/>
    <w:rsid w:val="008774AC"/>
    <w:rsid w:val="008C54BC"/>
    <w:rsid w:val="008E2FC9"/>
    <w:rsid w:val="00940F75"/>
    <w:rsid w:val="00981AD0"/>
    <w:rsid w:val="009962E3"/>
    <w:rsid w:val="00997638"/>
    <w:rsid w:val="009C4169"/>
    <w:rsid w:val="009E5D9D"/>
    <w:rsid w:val="00A30B23"/>
    <w:rsid w:val="00A505FA"/>
    <w:rsid w:val="00AC6F68"/>
    <w:rsid w:val="00B57747"/>
    <w:rsid w:val="00B61ECE"/>
    <w:rsid w:val="00B70F08"/>
    <w:rsid w:val="00B8160D"/>
    <w:rsid w:val="00B8761F"/>
    <w:rsid w:val="00B93141"/>
    <w:rsid w:val="00BC4D1D"/>
    <w:rsid w:val="00BE06E8"/>
    <w:rsid w:val="00BE79FB"/>
    <w:rsid w:val="00C472F0"/>
    <w:rsid w:val="00C5768F"/>
    <w:rsid w:val="00C72FD7"/>
    <w:rsid w:val="00C730FA"/>
    <w:rsid w:val="00C917FA"/>
    <w:rsid w:val="00CA7DE3"/>
    <w:rsid w:val="00CE2C72"/>
    <w:rsid w:val="00D178E8"/>
    <w:rsid w:val="00D226D0"/>
    <w:rsid w:val="00D30638"/>
    <w:rsid w:val="00D43DFF"/>
    <w:rsid w:val="00D54109"/>
    <w:rsid w:val="00DC05BB"/>
    <w:rsid w:val="00DF2BD6"/>
    <w:rsid w:val="00E2410C"/>
    <w:rsid w:val="00E433EC"/>
    <w:rsid w:val="00E77944"/>
    <w:rsid w:val="00EA201F"/>
    <w:rsid w:val="00F0584C"/>
    <w:rsid w:val="00F6083B"/>
    <w:rsid w:val="00F709E6"/>
    <w:rsid w:val="00F8555C"/>
    <w:rsid w:val="00FA3F54"/>
    <w:rsid w:val="00FE4B8C"/>
    <w:rsid w:val="00FF4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68701"/>
  <w15:chartTrackingRefBased/>
  <w15:docId w15:val="{CBBB0F29-56EB-4499-923C-BBCC69418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6425E3"/>
    <w:pPr>
      <w:keepNext/>
      <w:spacing w:after="0" w:line="240" w:lineRule="auto"/>
      <w:jc w:val="center"/>
      <w:outlineLvl w:val="0"/>
    </w:pPr>
    <w:rPr>
      <w:rFonts w:ascii="Times New Roman" w:eastAsia="Times New Roman" w:hAnsi="Times New Roman" w:cs="Times New Roman"/>
      <w:sz w:val="28"/>
      <w:szCs w:val="28"/>
      <w:lang w:eastAsia="ru-RU"/>
    </w:rPr>
  </w:style>
  <w:style w:type="paragraph" w:styleId="3">
    <w:name w:val="heading 3"/>
    <w:basedOn w:val="a"/>
    <w:next w:val="a"/>
    <w:link w:val="30"/>
    <w:uiPriority w:val="9"/>
    <w:semiHidden/>
    <w:unhideWhenUsed/>
    <w:qFormat/>
    <w:rsid w:val="00B70F0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524616"/>
    <w:rPr>
      <w:rFonts w:ascii="Times New Roman" w:hAnsi="Times New Roman" w:cs="Times New Roman" w:hint="default"/>
      <w:b/>
      <w:bCs/>
      <w:i w:val="0"/>
      <w:iCs w:val="0"/>
      <w:color w:val="000000"/>
      <w:sz w:val="24"/>
      <w:szCs w:val="24"/>
    </w:rPr>
  </w:style>
  <w:style w:type="character" w:customStyle="1" w:styleId="fontstyle21">
    <w:name w:val="fontstyle21"/>
    <w:basedOn w:val="a0"/>
    <w:rsid w:val="00524616"/>
    <w:rPr>
      <w:rFonts w:ascii="Times New Roman" w:hAnsi="Times New Roman" w:cs="Times New Roman" w:hint="default"/>
      <w:b/>
      <w:bCs/>
      <w:i w:val="0"/>
      <w:iCs w:val="0"/>
      <w:color w:val="000000"/>
      <w:sz w:val="24"/>
      <w:szCs w:val="24"/>
    </w:rPr>
  </w:style>
  <w:style w:type="character" w:customStyle="1" w:styleId="a3">
    <w:name w:val="Основной текст_"/>
    <w:link w:val="2"/>
    <w:locked/>
    <w:rsid w:val="008C54BC"/>
    <w:rPr>
      <w:sz w:val="23"/>
      <w:shd w:val="clear" w:color="auto" w:fill="FFFFFF"/>
    </w:rPr>
  </w:style>
  <w:style w:type="paragraph" w:customStyle="1" w:styleId="2">
    <w:name w:val="Основной текст2"/>
    <w:basedOn w:val="a"/>
    <w:link w:val="a3"/>
    <w:rsid w:val="008C54BC"/>
    <w:pPr>
      <w:widowControl w:val="0"/>
      <w:shd w:val="clear" w:color="auto" w:fill="FFFFFF"/>
      <w:spacing w:before="360" w:after="360" w:line="240" w:lineRule="atLeast"/>
      <w:ind w:hanging="440"/>
      <w:jc w:val="center"/>
    </w:pPr>
    <w:rPr>
      <w:sz w:val="23"/>
    </w:rPr>
  </w:style>
  <w:style w:type="table" w:styleId="a4">
    <w:name w:val="Table Grid"/>
    <w:basedOn w:val="a1"/>
    <w:rsid w:val="008C54BC"/>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act">
    <w:name w:val="Основной текст Exact"/>
    <w:rsid w:val="008C54BC"/>
    <w:rPr>
      <w:rFonts w:ascii="Times New Roman" w:hAnsi="Times New Roman"/>
      <w:spacing w:val="2"/>
      <w:sz w:val="20"/>
      <w:u w:val="none"/>
    </w:rPr>
  </w:style>
  <w:style w:type="character" w:customStyle="1" w:styleId="Exact0">
    <w:name w:val="Подпись к таблице Exact"/>
    <w:rsid w:val="008C54BC"/>
    <w:rPr>
      <w:rFonts w:ascii="Times New Roman" w:hAnsi="Times New Roman"/>
      <w:spacing w:val="2"/>
      <w:sz w:val="20"/>
      <w:u w:val="none"/>
    </w:rPr>
  </w:style>
  <w:style w:type="character" w:customStyle="1" w:styleId="6">
    <w:name w:val="Подпись к таблице + 6"/>
    <w:aliases w:val="5 pt1,Интервал 0 pt Exact1,Основной текст (2) + Arial Narrow1,41,Курсив1,Интервал 0 pt1"/>
    <w:rsid w:val="008C54BC"/>
    <w:rPr>
      <w:rFonts w:ascii="Times New Roman" w:hAnsi="Times New Roman"/>
      <w:sz w:val="13"/>
      <w:u w:val="none"/>
    </w:rPr>
  </w:style>
  <w:style w:type="character" w:customStyle="1" w:styleId="11">
    <w:name w:val="Основной текст1"/>
    <w:rsid w:val="008C54BC"/>
    <w:rPr>
      <w:rFonts w:ascii="Times New Roman" w:hAnsi="Times New Roman"/>
      <w:color w:val="000000"/>
      <w:spacing w:val="2"/>
      <w:w w:val="100"/>
      <w:position w:val="0"/>
      <w:sz w:val="20"/>
      <w:u w:val="none"/>
      <w:shd w:val="clear" w:color="auto" w:fill="FFFFFF"/>
      <w:lang w:val="en-US" w:eastAsia="x-none"/>
    </w:rPr>
  </w:style>
  <w:style w:type="character" w:customStyle="1" w:styleId="8TimesNewRoman">
    <w:name w:val="Основной текст (8) + Times New Roman"/>
    <w:aliases w:val="Интервал 1 pt Exact"/>
    <w:rsid w:val="008C54BC"/>
    <w:rPr>
      <w:rFonts w:ascii="Times New Roman" w:hAnsi="Times New Roman"/>
      <w:color w:val="000000"/>
      <w:spacing w:val="21"/>
      <w:w w:val="100"/>
      <w:position w:val="0"/>
      <w:sz w:val="23"/>
      <w:u w:val="none"/>
      <w:lang w:val="en-US" w:eastAsia="x-none"/>
    </w:rPr>
  </w:style>
  <w:style w:type="character" w:customStyle="1" w:styleId="a5">
    <w:name w:val="Подпись к картинке_"/>
    <w:link w:val="a6"/>
    <w:locked/>
    <w:rsid w:val="008C54BC"/>
    <w:rPr>
      <w:sz w:val="23"/>
      <w:shd w:val="clear" w:color="auto" w:fill="FFFFFF"/>
    </w:rPr>
  </w:style>
  <w:style w:type="paragraph" w:customStyle="1" w:styleId="a6">
    <w:name w:val="Подпись к картинке"/>
    <w:basedOn w:val="a"/>
    <w:link w:val="a5"/>
    <w:rsid w:val="008C54BC"/>
    <w:pPr>
      <w:widowControl w:val="0"/>
      <w:shd w:val="clear" w:color="auto" w:fill="FFFFFF"/>
      <w:spacing w:after="120" w:line="240" w:lineRule="atLeast"/>
      <w:jc w:val="center"/>
    </w:pPr>
    <w:rPr>
      <w:sz w:val="23"/>
    </w:rPr>
  </w:style>
  <w:style w:type="paragraph" w:styleId="HTML">
    <w:name w:val="HTML Preformatted"/>
    <w:basedOn w:val="a"/>
    <w:link w:val="HTML0"/>
    <w:uiPriority w:val="99"/>
    <w:rsid w:val="008C5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C54BC"/>
    <w:rPr>
      <w:rFonts w:ascii="Courier New" w:eastAsia="Times New Roman" w:hAnsi="Courier New" w:cs="Courier New"/>
      <w:sz w:val="20"/>
      <w:szCs w:val="20"/>
      <w:lang w:eastAsia="ru-RU"/>
    </w:rPr>
  </w:style>
  <w:style w:type="character" w:customStyle="1" w:styleId="a7">
    <w:name w:val="Сноска_"/>
    <w:link w:val="a8"/>
    <w:locked/>
    <w:rsid w:val="008C54BC"/>
    <w:rPr>
      <w:sz w:val="23"/>
      <w:shd w:val="clear" w:color="auto" w:fill="FFFFFF"/>
    </w:rPr>
  </w:style>
  <w:style w:type="paragraph" w:customStyle="1" w:styleId="a8">
    <w:name w:val="Сноска"/>
    <w:basedOn w:val="a"/>
    <w:link w:val="a7"/>
    <w:rsid w:val="008C54BC"/>
    <w:pPr>
      <w:widowControl w:val="0"/>
      <w:shd w:val="clear" w:color="auto" w:fill="FFFFFF"/>
      <w:spacing w:after="0" w:line="317" w:lineRule="exact"/>
      <w:ind w:firstLine="3380"/>
      <w:jc w:val="both"/>
    </w:pPr>
    <w:rPr>
      <w:sz w:val="23"/>
    </w:rPr>
  </w:style>
  <w:style w:type="paragraph" w:customStyle="1" w:styleId="110">
    <w:name w:val="Основной текст11"/>
    <w:basedOn w:val="a"/>
    <w:rsid w:val="006425E3"/>
    <w:pPr>
      <w:widowControl w:val="0"/>
      <w:shd w:val="clear" w:color="auto" w:fill="FFFFFF"/>
      <w:spacing w:before="180" w:after="60" w:line="0" w:lineRule="atLeast"/>
      <w:jc w:val="center"/>
    </w:pPr>
    <w:rPr>
      <w:rFonts w:ascii="Times New Roman" w:eastAsia="Times New Roman" w:hAnsi="Times New Roman" w:cs="Times New Roman"/>
      <w:sz w:val="21"/>
      <w:szCs w:val="21"/>
      <w:lang w:eastAsia="ru-RU"/>
    </w:rPr>
  </w:style>
  <w:style w:type="character" w:customStyle="1" w:styleId="10">
    <w:name w:val="Заголовок 1 Знак"/>
    <w:basedOn w:val="a0"/>
    <w:link w:val="1"/>
    <w:rsid w:val="006425E3"/>
    <w:rPr>
      <w:rFonts w:ascii="Times New Roman" w:eastAsia="Times New Roman" w:hAnsi="Times New Roman" w:cs="Times New Roman"/>
      <w:sz w:val="28"/>
      <w:szCs w:val="28"/>
      <w:lang w:eastAsia="ru-RU"/>
    </w:rPr>
  </w:style>
  <w:style w:type="character" w:styleId="a9">
    <w:name w:val="Hyperlink"/>
    <w:basedOn w:val="a0"/>
    <w:uiPriority w:val="99"/>
    <w:unhideWhenUsed/>
    <w:rsid w:val="006425E3"/>
    <w:rPr>
      <w:color w:val="0000FF"/>
      <w:u w:val="single"/>
    </w:rPr>
  </w:style>
  <w:style w:type="character" w:styleId="aa">
    <w:name w:val="Emphasis"/>
    <w:basedOn w:val="a0"/>
    <w:uiPriority w:val="20"/>
    <w:qFormat/>
    <w:rsid w:val="002D0174"/>
    <w:rPr>
      <w:i/>
      <w:iCs/>
    </w:rPr>
  </w:style>
  <w:style w:type="character" w:customStyle="1" w:styleId="nowrap">
    <w:name w:val="nowrap"/>
    <w:basedOn w:val="a0"/>
    <w:rsid w:val="002D0174"/>
  </w:style>
  <w:style w:type="character" w:customStyle="1" w:styleId="wd-jnl-art-copyright">
    <w:name w:val="wd-jnl-art-copyright"/>
    <w:basedOn w:val="a0"/>
    <w:rsid w:val="002D0174"/>
  </w:style>
  <w:style w:type="character" w:styleId="ab">
    <w:name w:val="Strong"/>
    <w:basedOn w:val="a0"/>
    <w:uiPriority w:val="22"/>
    <w:qFormat/>
    <w:rsid w:val="002D0174"/>
    <w:rPr>
      <w:b/>
      <w:bCs/>
    </w:rPr>
  </w:style>
  <w:style w:type="character" w:customStyle="1" w:styleId="y2iqfc">
    <w:name w:val="y2iqfc"/>
    <w:rsid w:val="00CE2C72"/>
  </w:style>
  <w:style w:type="character" w:customStyle="1" w:styleId="20">
    <w:name w:val="Основной текст (2)"/>
    <w:rsid w:val="00794B27"/>
    <w:rPr>
      <w:rFonts w:ascii="Consolas" w:hAnsi="Consolas" w:cs="Consolas"/>
      <w:spacing w:val="-20"/>
      <w:w w:val="100"/>
      <w:sz w:val="23"/>
      <w:szCs w:val="23"/>
      <w:lang w:bidi="ar-SA"/>
    </w:rPr>
  </w:style>
  <w:style w:type="paragraph" w:styleId="ac">
    <w:name w:val="Normal (Web)"/>
    <w:basedOn w:val="a"/>
    <w:uiPriority w:val="99"/>
    <w:rsid w:val="00794B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
    <w:name w:val="Основной текст (2)_"/>
    <w:link w:val="210"/>
    <w:rsid w:val="00C472F0"/>
    <w:rPr>
      <w:rFonts w:ascii="Consolas" w:hAnsi="Consolas"/>
      <w:spacing w:val="-20"/>
      <w:sz w:val="23"/>
      <w:szCs w:val="23"/>
      <w:shd w:val="clear" w:color="auto" w:fill="FFFFFF"/>
    </w:rPr>
  </w:style>
  <w:style w:type="paragraph" w:customStyle="1" w:styleId="210">
    <w:name w:val="Основной текст (2)1"/>
    <w:basedOn w:val="a"/>
    <w:link w:val="21"/>
    <w:rsid w:val="00C472F0"/>
    <w:pPr>
      <w:shd w:val="clear" w:color="auto" w:fill="FFFFFF"/>
      <w:spacing w:after="420" w:line="240" w:lineRule="atLeast"/>
      <w:ind w:hanging="2000"/>
    </w:pPr>
    <w:rPr>
      <w:rFonts w:ascii="Consolas" w:hAnsi="Consolas"/>
      <w:spacing w:val="-20"/>
      <w:sz w:val="23"/>
      <w:szCs w:val="23"/>
    </w:rPr>
  </w:style>
  <w:style w:type="character" w:customStyle="1" w:styleId="2Gungsuh">
    <w:name w:val="Основной текст (2) + Gungsuh"/>
    <w:aliases w:val="9,5 pt193,Полужирный,Интервал 4 pt2"/>
    <w:rsid w:val="00E433EC"/>
    <w:rPr>
      <w:rFonts w:ascii="Gungsuh" w:eastAsia="Gungsuh" w:hAnsi="Consolas" w:cs="Gungsuh"/>
      <w:b/>
      <w:bCs/>
      <w:spacing w:val="90"/>
      <w:w w:val="100"/>
      <w:sz w:val="19"/>
      <w:szCs w:val="19"/>
      <w:lang w:bidi="ar-SA"/>
    </w:rPr>
  </w:style>
  <w:style w:type="character" w:customStyle="1" w:styleId="2Gungsuh86">
    <w:name w:val="Основной текст (2) + Gungsuh86"/>
    <w:aliases w:val="97,5 pt192,Полужирный23,Интервал 0 pt262"/>
    <w:rsid w:val="00E433EC"/>
    <w:rPr>
      <w:rFonts w:ascii="Gungsuh" w:eastAsia="Gungsuh" w:hAnsi="Consolas" w:cs="Gungsuh"/>
      <w:b/>
      <w:bCs/>
      <w:spacing w:val="-10"/>
      <w:w w:val="100"/>
      <w:sz w:val="19"/>
      <w:szCs w:val="19"/>
      <w:lang w:bidi="ar-SA"/>
    </w:rPr>
  </w:style>
  <w:style w:type="character" w:customStyle="1" w:styleId="2Gungsuh85">
    <w:name w:val="Основной текст (2) + Gungsuh85"/>
    <w:aliases w:val="10,5 pt191,Малые прописные196,Интервал 0 pt261"/>
    <w:rsid w:val="00E433EC"/>
    <w:rPr>
      <w:rFonts w:ascii="Gungsuh" w:eastAsia="Gungsuh" w:hAnsi="Consolas" w:cs="Gungsuh"/>
      <w:smallCaps/>
      <w:spacing w:val="-10"/>
      <w:w w:val="100"/>
      <w:sz w:val="21"/>
      <w:szCs w:val="21"/>
      <w:lang w:bidi="ar-SA"/>
    </w:rPr>
  </w:style>
  <w:style w:type="character" w:customStyle="1" w:styleId="2CourierNew">
    <w:name w:val="Основной текст (2) + Courier New"/>
    <w:aliases w:val="11 pt,Курсив305,Интервал 0 pt257"/>
    <w:rsid w:val="00E433EC"/>
    <w:rPr>
      <w:rFonts w:ascii="Courier New" w:hAnsi="Courier New" w:cs="Courier New"/>
      <w:i/>
      <w:iCs/>
      <w:spacing w:val="0"/>
      <w:w w:val="100"/>
      <w:sz w:val="22"/>
      <w:szCs w:val="22"/>
      <w:lang w:bidi="ar-SA"/>
    </w:rPr>
  </w:style>
  <w:style w:type="character" w:customStyle="1" w:styleId="22">
    <w:name w:val="Заголовок №2_"/>
    <w:link w:val="211"/>
    <w:rsid w:val="00E433EC"/>
    <w:rPr>
      <w:rFonts w:ascii="Consolas" w:hAnsi="Consolas"/>
      <w:spacing w:val="-20"/>
      <w:sz w:val="23"/>
      <w:szCs w:val="23"/>
      <w:shd w:val="clear" w:color="auto" w:fill="FFFFFF"/>
    </w:rPr>
  </w:style>
  <w:style w:type="paragraph" w:customStyle="1" w:styleId="211">
    <w:name w:val="Заголовок №21"/>
    <w:basedOn w:val="a"/>
    <w:link w:val="22"/>
    <w:rsid w:val="00E433EC"/>
    <w:pPr>
      <w:shd w:val="clear" w:color="auto" w:fill="FFFFFF"/>
      <w:spacing w:before="180" w:after="0" w:line="382" w:lineRule="exact"/>
      <w:ind w:hanging="520"/>
      <w:jc w:val="both"/>
      <w:outlineLvl w:val="1"/>
    </w:pPr>
    <w:rPr>
      <w:rFonts w:ascii="Consolas" w:hAnsi="Consolas"/>
      <w:spacing w:val="-20"/>
      <w:sz w:val="23"/>
      <w:szCs w:val="23"/>
    </w:rPr>
  </w:style>
  <w:style w:type="character" w:customStyle="1" w:styleId="2BookAntiqua22">
    <w:name w:val="Основной текст (2) + Book Antiqua22"/>
    <w:aliases w:val="Курсив273,Интервал 0 pt230"/>
    <w:rsid w:val="00E433EC"/>
    <w:rPr>
      <w:rFonts w:ascii="Book Antiqua" w:hAnsi="Book Antiqua" w:cs="Book Antiqua"/>
      <w:i/>
      <w:iCs/>
      <w:spacing w:val="10"/>
      <w:w w:val="100"/>
      <w:sz w:val="23"/>
      <w:szCs w:val="23"/>
      <w:lang w:bidi="ar-SA"/>
    </w:rPr>
  </w:style>
  <w:style w:type="character" w:customStyle="1" w:styleId="2100">
    <w:name w:val="Основной текст (2) + 10"/>
    <w:aliases w:val="5 pt171"/>
    <w:rsid w:val="00E433EC"/>
    <w:rPr>
      <w:rFonts w:ascii="Consolas" w:hAnsi="Consolas" w:cs="Consolas"/>
      <w:spacing w:val="-20"/>
      <w:w w:val="100"/>
      <w:sz w:val="21"/>
      <w:szCs w:val="21"/>
      <w:lang w:bidi="ar-SA"/>
    </w:rPr>
  </w:style>
  <w:style w:type="character" w:customStyle="1" w:styleId="23">
    <w:name w:val="Основной текст (2) + Полужирный"/>
    <w:aliases w:val="Интервал 0 pt227"/>
    <w:rsid w:val="00E433EC"/>
    <w:rPr>
      <w:rFonts w:ascii="Consolas" w:hAnsi="Consolas" w:cs="Consolas"/>
      <w:b/>
      <w:bCs/>
      <w:spacing w:val="0"/>
      <w:w w:val="100"/>
      <w:sz w:val="23"/>
      <w:szCs w:val="23"/>
      <w:lang w:bidi="ar-SA"/>
    </w:rPr>
  </w:style>
  <w:style w:type="character" w:customStyle="1" w:styleId="24">
    <w:name w:val="Заголовок №2 + Курсив"/>
    <w:rsid w:val="00E433EC"/>
    <w:rPr>
      <w:rFonts w:ascii="Consolas" w:hAnsi="Consolas" w:cs="Consolas"/>
      <w:i/>
      <w:iCs/>
      <w:spacing w:val="-20"/>
      <w:w w:val="100"/>
      <w:sz w:val="23"/>
      <w:szCs w:val="23"/>
      <w:lang w:val="en-US" w:eastAsia="en-US" w:bidi="ar-SA"/>
    </w:rPr>
  </w:style>
  <w:style w:type="character" w:customStyle="1" w:styleId="2Gungsuh3">
    <w:name w:val="Заголовок №2 + Gungsuh3"/>
    <w:aliases w:val="9 pt1,Интервал 0 pt220"/>
    <w:rsid w:val="00E433EC"/>
    <w:rPr>
      <w:rFonts w:ascii="Gungsuh" w:eastAsia="Gungsuh" w:hAnsi="Consolas" w:cs="Gungsuh"/>
      <w:spacing w:val="-10"/>
      <w:w w:val="100"/>
      <w:sz w:val="18"/>
      <w:szCs w:val="18"/>
      <w:lang w:bidi="ar-SA"/>
    </w:rPr>
  </w:style>
  <w:style w:type="character" w:customStyle="1" w:styleId="2ArialUnicodeMS">
    <w:name w:val="Заголовок №2 + Arial Unicode MS"/>
    <w:aliases w:val="6 pt130,Малые прописные145,Интервал 0 pt218"/>
    <w:rsid w:val="00E433EC"/>
    <w:rPr>
      <w:rFonts w:ascii="Arial Unicode MS" w:eastAsia="Arial Unicode MS" w:hAnsi="Consolas" w:cs="Arial Unicode MS"/>
      <w:smallCaps/>
      <w:spacing w:val="0"/>
      <w:w w:val="100"/>
      <w:sz w:val="12"/>
      <w:szCs w:val="12"/>
      <w:lang w:bidi="ar-SA"/>
    </w:rPr>
  </w:style>
  <w:style w:type="character" w:customStyle="1" w:styleId="220">
    <w:name w:val="Заголовок №2 (2)_"/>
    <w:link w:val="221"/>
    <w:rsid w:val="00E433EC"/>
    <w:rPr>
      <w:rFonts w:ascii="Consolas" w:hAnsi="Consolas"/>
      <w:i/>
      <w:iCs/>
      <w:spacing w:val="-20"/>
      <w:sz w:val="23"/>
      <w:szCs w:val="23"/>
      <w:shd w:val="clear" w:color="auto" w:fill="FFFFFF"/>
    </w:rPr>
  </w:style>
  <w:style w:type="paragraph" w:customStyle="1" w:styleId="221">
    <w:name w:val="Заголовок №2 (2)"/>
    <w:basedOn w:val="a"/>
    <w:link w:val="220"/>
    <w:rsid w:val="00E433EC"/>
    <w:pPr>
      <w:shd w:val="clear" w:color="auto" w:fill="FFFFFF"/>
      <w:spacing w:before="420" w:after="0" w:line="240" w:lineRule="atLeast"/>
      <w:outlineLvl w:val="1"/>
    </w:pPr>
    <w:rPr>
      <w:rFonts w:ascii="Consolas" w:hAnsi="Consolas"/>
      <w:i/>
      <w:iCs/>
      <w:spacing w:val="-20"/>
      <w:sz w:val="23"/>
      <w:szCs w:val="23"/>
    </w:rPr>
  </w:style>
  <w:style w:type="character" w:customStyle="1" w:styleId="25">
    <w:name w:val="Основной текст (2) + Курсив"/>
    <w:rsid w:val="00E433EC"/>
    <w:rPr>
      <w:rFonts w:ascii="Consolas" w:hAnsi="Consolas" w:cs="Consolas"/>
      <w:i/>
      <w:iCs/>
      <w:spacing w:val="-20"/>
      <w:w w:val="100"/>
      <w:sz w:val="23"/>
      <w:szCs w:val="23"/>
      <w:lang w:bidi="ar-SA"/>
    </w:rPr>
  </w:style>
  <w:style w:type="character" w:customStyle="1" w:styleId="211pt">
    <w:name w:val="Основной текст (2) + 11 pt"/>
    <w:aliases w:val="Курсив242,Интервал 0 pt213"/>
    <w:rsid w:val="00E433EC"/>
    <w:rPr>
      <w:rFonts w:ascii="Consolas" w:hAnsi="Consolas" w:cs="Consolas"/>
      <w:i/>
      <w:iCs/>
      <w:spacing w:val="0"/>
      <w:w w:val="100"/>
      <w:sz w:val="22"/>
      <w:szCs w:val="22"/>
      <w:lang w:bidi="ar-SA"/>
    </w:rPr>
  </w:style>
  <w:style w:type="character" w:customStyle="1" w:styleId="2Gungsuh82">
    <w:name w:val="Основной текст (2) + Gungsuh82"/>
    <w:aliases w:val="1024,5 pt164,Малые прописные136,Интервал 0 pt210"/>
    <w:rsid w:val="00E433EC"/>
    <w:rPr>
      <w:rFonts w:ascii="Gungsuh" w:eastAsia="Gungsuh" w:hAnsi="Consolas" w:cs="Gungsuh"/>
      <w:smallCaps/>
      <w:spacing w:val="-10"/>
      <w:w w:val="100"/>
      <w:sz w:val="21"/>
      <w:szCs w:val="21"/>
      <w:lang w:bidi="ar-SA"/>
    </w:rPr>
  </w:style>
  <w:style w:type="character" w:customStyle="1" w:styleId="2BookAntiqua20">
    <w:name w:val="Основной текст (2) + Book Antiqua20"/>
    <w:aliases w:val="629,5 pt163,Курсив236,Интервал 0 pt209"/>
    <w:rsid w:val="00E433EC"/>
    <w:rPr>
      <w:rFonts w:ascii="Book Antiqua" w:hAnsi="Book Antiqua" w:cs="Book Antiqua"/>
      <w:i/>
      <w:iCs/>
      <w:spacing w:val="0"/>
      <w:w w:val="100"/>
      <w:sz w:val="13"/>
      <w:szCs w:val="13"/>
      <w:lang w:val="en-US" w:eastAsia="en-US" w:bidi="ar-SA"/>
    </w:rPr>
  </w:style>
  <w:style w:type="character" w:customStyle="1" w:styleId="2BookAntiqua">
    <w:name w:val="Заголовок №2 + Book Antiqua"/>
    <w:aliases w:val="617,5 pt142,Курсив221,Интервал 0 pt188"/>
    <w:rsid w:val="00E433EC"/>
    <w:rPr>
      <w:rFonts w:ascii="Book Antiqua" w:hAnsi="Book Antiqua" w:cs="Book Antiqua"/>
      <w:i/>
      <w:iCs/>
      <w:spacing w:val="0"/>
      <w:w w:val="100"/>
      <w:sz w:val="13"/>
      <w:szCs w:val="13"/>
      <w:lang w:bidi="ar-SA"/>
    </w:rPr>
  </w:style>
  <w:style w:type="character" w:customStyle="1" w:styleId="ad">
    <w:name w:val="Основной текст Знак"/>
    <w:link w:val="ae"/>
    <w:rsid w:val="00E433EC"/>
    <w:rPr>
      <w:rFonts w:ascii="Gungsuh" w:eastAsia="Gungsuh"/>
      <w:sz w:val="8"/>
      <w:szCs w:val="8"/>
      <w:shd w:val="clear" w:color="auto" w:fill="FFFFFF"/>
      <w:lang w:val="en-US"/>
    </w:rPr>
  </w:style>
  <w:style w:type="paragraph" w:styleId="ae">
    <w:name w:val="Body Text"/>
    <w:basedOn w:val="a"/>
    <w:link w:val="ad"/>
    <w:rsid w:val="00E433EC"/>
    <w:pPr>
      <w:shd w:val="clear" w:color="auto" w:fill="FFFFFF"/>
      <w:spacing w:after="180" w:line="240" w:lineRule="atLeast"/>
      <w:ind w:hanging="520"/>
      <w:jc w:val="both"/>
    </w:pPr>
    <w:rPr>
      <w:rFonts w:ascii="Gungsuh" w:eastAsia="Gungsuh"/>
      <w:sz w:val="8"/>
      <w:szCs w:val="8"/>
      <w:lang w:val="en-US"/>
    </w:rPr>
  </w:style>
  <w:style w:type="character" w:customStyle="1" w:styleId="12">
    <w:name w:val="Основной текст Знак1"/>
    <w:basedOn w:val="a0"/>
    <w:uiPriority w:val="99"/>
    <w:semiHidden/>
    <w:rsid w:val="00E433EC"/>
  </w:style>
  <w:style w:type="character" w:customStyle="1" w:styleId="2Georgia">
    <w:name w:val="Основной текст (2) + Georgia"/>
    <w:aliases w:val="11 pt4,Курсив212,Интервал 0 pt178"/>
    <w:rsid w:val="00E433EC"/>
    <w:rPr>
      <w:rFonts w:ascii="Georgia" w:hAnsi="Georgia" w:cs="Georgia"/>
      <w:i/>
      <w:iCs/>
      <w:spacing w:val="-10"/>
      <w:w w:val="100"/>
      <w:sz w:val="22"/>
      <w:szCs w:val="22"/>
      <w:lang w:bidi="ar-SA"/>
    </w:rPr>
  </w:style>
  <w:style w:type="character" w:customStyle="1" w:styleId="2Gungsuh79">
    <w:name w:val="Основной текст (2) + Gungsuh79"/>
    <w:aliases w:val="1022,5 pt132,Малые прописные105,Интервал 0 pt177"/>
    <w:rsid w:val="00E433EC"/>
    <w:rPr>
      <w:rFonts w:ascii="Gungsuh" w:eastAsia="Gungsuh" w:hAnsi="Consolas" w:cs="Gungsuh"/>
      <w:smallCaps/>
      <w:spacing w:val="-10"/>
      <w:w w:val="100"/>
      <w:sz w:val="21"/>
      <w:szCs w:val="21"/>
      <w:lang w:val="en-US" w:eastAsia="en-US" w:bidi="ar-SA"/>
    </w:rPr>
  </w:style>
  <w:style w:type="character" w:customStyle="1" w:styleId="2ArialUnicodeMS15">
    <w:name w:val="Основной текст (2) + Arial Unicode MS15"/>
    <w:aliases w:val="6 pt96,Малые прописные104,Интервал 0 pt176"/>
    <w:rsid w:val="00E433EC"/>
    <w:rPr>
      <w:rFonts w:ascii="Arial Unicode MS" w:eastAsia="Arial Unicode MS" w:hAnsi="Consolas" w:cs="Arial Unicode MS"/>
      <w:smallCaps/>
      <w:spacing w:val="0"/>
      <w:w w:val="100"/>
      <w:sz w:val="12"/>
      <w:szCs w:val="12"/>
      <w:lang w:bidi="ar-SA"/>
    </w:rPr>
  </w:style>
  <w:style w:type="character" w:customStyle="1" w:styleId="240">
    <w:name w:val="Основной текст (2) + 4"/>
    <w:aliases w:val="5 pt131,Курсив210,Интервал 0 pt175"/>
    <w:rsid w:val="00E433EC"/>
    <w:rPr>
      <w:rFonts w:ascii="Consolas" w:hAnsi="Consolas" w:cs="Consolas"/>
      <w:i/>
      <w:iCs/>
      <w:noProof/>
      <w:spacing w:val="0"/>
      <w:w w:val="100"/>
      <w:sz w:val="9"/>
      <w:szCs w:val="9"/>
      <w:lang w:bidi="ar-SA"/>
    </w:rPr>
  </w:style>
  <w:style w:type="character" w:customStyle="1" w:styleId="2BookAntiqua19">
    <w:name w:val="Основной текст (2) + Book Antiqua19"/>
    <w:aliases w:val="6 pt95,Курсив207,Интервал 0 pt174"/>
    <w:rsid w:val="00E433EC"/>
    <w:rPr>
      <w:rFonts w:ascii="Book Antiqua" w:hAnsi="Book Antiqua" w:cs="Book Antiqua"/>
      <w:i/>
      <w:iCs/>
      <w:noProof/>
      <w:spacing w:val="0"/>
      <w:w w:val="100"/>
      <w:sz w:val="12"/>
      <w:szCs w:val="12"/>
      <w:lang w:bidi="ar-SA"/>
    </w:rPr>
  </w:style>
  <w:style w:type="character" w:customStyle="1" w:styleId="2Gungsuh76">
    <w:name w:val="Основной текст (2) + Gungsuh76"/>
    <w:aliases w:val="1021,5 pt126,Малые прописные93,Интервал 0 pt167"/>
    <w:rsid w:val="00E433EC"/>
    <w:rPr>
      <w:rFonts w:ascii="Gungsuh" w:eastAsia="Gungsuh" w:hAnsi="Consolas" w:cs="Gungsuh"/>
      <w:smallCaps/>
      <w:spacing w:val="-10"/>
      <w:w w:val="100"/>
      <w:sz w:val="21"/>
      <w:szCs w:val="21"/>
      <w:lang w:val="en-US" w:eastAsia="en-US" w:bidi="ar-SA"/>
    </w:rPr>
  </w:style>
  <w:style w:type="character" w:customStyle="1" w:styleId="2BookAntiqua18">
    <w:name w:val="Основной текст (2) + Book Antiqua18"/>
    <w:aliases w:val="6 pt86,Курсив195,Интервал 0 pt163"/>
    <w:rsid w:val="00E433EC"/>
    <w:rPr>
      <w:rFonts w:ascii="Book Antiqua" w:hAnsi="Book Antiqua" w:cs="Book Antiqua"/>
      <w:i/>
      <w:iCs/>
      <w:spacing w:val="0"/>
      <w:w w:val="100"/>
      <w:sz w:val="12"/>
      <w:szCs w:val="12"/>
      <w:lang w:val="en-US" w:eastAsia="en-US" w:bidi="ar-SA"/>
    </w:rPr>
  </w:style>
  <w:style w:type="character" w:customStyle="1" w:styleId="2ArialUnicodeMS12">
    <w:name w:val="Основной текст (2) + Arial Unicode MS12"/>
    <w:aliases w:val="6 pt83,Малые прописные86,Интервал 0 pt161"/>
    <w:rsid w:val="00E433EC"/>
    <w:rPr>
      <w:rFonts w:ascii="Arial Unicode MS" w:eastAsia="Arial Unicode MS" w:hAnsi="Consolas" w:cs="Arial Unicode MS"/>
      <w:smallCaps/>
      <w:spacing w:val="0"/>
      <w:w w:val="100"/>
      <w:sz w:val="12"/>
      <w:szCs w:val="12"/>
      <w:lang w:val="en-US" w:eastAsia="en-US" w:bidi="ar-SA"/>
    </w:rPr>
  </w:style>
  <w:style w:type="character" w:customStyle="1" w:styleId="2BookAntiqua17">
    <w:name w:val="Основной текст (2) + Book Antiqua17"/>
    <w:aliases w:val="6 pt82,Курсив191,Интервал 0 pt160"/>
    <w:rsid w:val="00E433EC"/>
    <w:rPr>
      <w:rFonts w:ascii="Book Antiqua" w:hAnsi="Book Antiqua" w:cs="Book Antiqua"/>
      <w:i/>
      <w:iCs/>
      <w:spacing w:val="0"/>
      <w:w w:val="100"/>
      <w:sz w:val="12"/>
      <w:szCs w:val="12"/>
      <w:lang w:bidi="ar-SA"/>
    </w:rPr>
  </w:style>
  <w:style w:type="character" w:customStyle="1" w:styleId="2BookAntiqua16">
    <w:name w:val="Основной текст (2) + Book Antiqua16"/>
    <w:aliases w:val="Курсив190,Интервал 0 pt159"/>
    <w:rsid w:val="00E433EC"/>
    <w:rPr>
      <w:rFonts w:ascii="Book Antiqua" w:hAnsi="Book Antiqua" w:cs="Book Antiqua"/>
      <w:i/>
      <w:iCs/>
      <w:spacing w:val="10"/>
      <w:w w:val="100"/>
      <w:sz w:val="23"/>
      <w:szCs w:val="23"/>
      <w:lang w:bidi="ar-SA"/>
    </w:rPr>
  </w:style>
  <w:style w:type="character" w:customStyle="1" w:styleId="60">
    <w:name w:val="Основной текст (6)_"/>
    <w:link w:val="61"/>
    <w:rsid w:val="00E433EC"/>
    <w:rPr>
      <w:smallCaps/>
      <w:sz w:val="12"/>
      <w:szCs w:val="12"/>
      <w:shd w:val="clear" w:color="auto" w:fill="FFFFFF"/>
    </w:rPr>
  </w:style>
  <w:style w:type="character" w:customStyle="1" w:styleId="26">
    <w:name w:val="Оглавление (2)_"/>
    <w:link w:val="212"/>
    <w:rsid w:val="00E433EC"/>
    <w:rPr>
      <w:rFonts w:ascii="Consolas" w:hAnsi="Consolas"/>
      <w:spacing w:val="-20"/>
      <w:sz w:val="23"/>
      <w:szCs w:val="23"/>
      <w:shd w:val="clear" w:color="auto" w:fill="FFFFFF"/>
    </w:rPr>
  </w:style>
  <w:style w:type="character" w:customStyle="1" w:styleId="15">
    <w:name w:val="Основной текст (15)_"/>
    <w:link w:val="150"/>
    <w:rsid w:val="00E433EC"/>
    <w:rPr>
      <w:rFonts w:ascii="Arial Narrow" w:hAnsi="Arial Narrow"/>
      <w:sz w:val="16"/>
      <w:szCs w:val="16"/>
      <w:shd w:val="clear" w:color="auto" w:fill="FFFFFF"/>
    </w:rPr>
  </w:style>
  <w:style w:type="character" w:customStyle="1" w:styleId="211pt7">
    <w:name w:val="Основной текст (2) + 11 pt7"/>
    <w:aliases w:val="Курсив188,Интервал 0 pt158"/>
    <w:rsid w:val="00E433EC"/>
    <w:rPr>
      <w:rFonts w:ascii="Consolas" w:hAnsi="Consolas" w:cs="Consolas"/>
      <w:i/>
      <w:iCs/>
      <w:spacing w:val="0"/>
      <w:w w:val="100"/>
      <w:sz w:val="22"/>
      <w:szCs w:val="22"/>
      <w:lang w:val="en-US" w:eastAsia="en-US" w:bidi="ar-SA"/>
    </w:rPr>
  </w:style>
  <w:style w:type="character" w:customStyle="1" w:styleId="33">
    <w:name w:val="Основной текст (33)_"/>
    <w:link w:val="330"/>
    <w:rsid w:val="00E433EC"/>
    <w:rPr>
      <w:rFonts w:ascii="Gungsuh" w:eastAsia="Gungsuh"/>
      <w:b/>
      <w:bCs/>
      <w:spacing w:val="-10"/>
      <w:sz w:val="19"/>
      <w:szCs w:val="19"/>
      <w:shd w:val="clear" w:color="auto" w:fill="FFFFFF"/>
    </w:rPr>
  </w:style>
  <w:style w:type="character" w:customStyle="1" w:styleId="62">
    <w:name w:val="Оглавление (6)_"/>
    <w:link w:val="63"/>
    <w:rsid w:val="00E433EC"/>
    <w:rPr>
      <w:smallCaps/>
      <w:sz w:val="12"/>
      <w:szCs w:val="12"/>
      <w:shd w:val="clear" w:color="auto" w:fill="FFFFFF"/>
    </w:rPr>
  </w:style>
  <w:style w:type="character" w:customStyle="1" w:styleId="6Gungsuh">
    <w:name w:val="Оглавление (6) + Gungsuh"/>
    <w:aliases w:val="4 pt89,Курсив187,Не малые прописные118"/>
    <w:rsid w:val="00E433EC"/>
    <w:rPr>
      <w:rFonts w:ascii="Gungsuh" w:eastAsia="Gungsuh" w:cs="Gungsuh"/>
      <w:i/>
      <w:iCs/>
      <w:smallCaps/>
      <w:sz w:val="8"/>
      <w:szCs w:val="8"/>
      <w:lang w:bidi="ar-SA"/>
    </w:rPr>
  </w:style>
  <w:style w:type="character" w:customStyle="1" w:styleId="7">
    <w:name w:val="Оглавление (7)_"/>
    <w:link w:val="70"/>
    <w:rsid w:val="00E433EC"/>
    <w:rPr>
      <w:rFonts w:ascii="Gungsuh" w:eastAsia="Gungsuh"/>
      <w:b/>
      <w:bCs/>
      <w:spacing w:val="-10"/>
      <w:sz w:val="19"/>
      <w:szCs w:val="19"/>
      <w:shd w:val="clear" w:color="auto" w:fill="FFFFFF"/>
    </w:rPr>
  </w:style>
  <w:style w:type="character" w:customStyle="1" w:styleId="8">
    <w:name w:val="Оглавление (8)_"/>
    <w:link w:val="80"/>
    <w:rsid w:val="00E433EC"/>
    <w:rPr>
      <w:rFonts w:ascii="Consolas" w:hAnsi="Consolas"/>
      <w:i/>
      <w:iCs/>
      <w:shd w:val="clear" w:color="auto" w:fill="FFFFFF"/>
    </w:rPr>
  </w:style>
  <w:style w:type="character" w:customStyle="1" w:styleId="2ArialNarrow11">
    <w:name w:val="Основной текст (2) + Arial Narrow11"/>
    <w:aliases w:val="8 pt4,Интервал 1 pt8"/>
    <w:rsid w:val="00E433EC"/>
    <w:rPr>
      <w:rFonts w:ascii="Arial Narrow" w:hAnsi="Arial Narrow" w:cs="Arial Narrow"/>
      <w:spacing w:val="20"/>
      <w:w w:val="100"/>
      <w:sz w:val="16"/>
      <w:szCs w:val="16"/>
      <w:lang w:bidi="ar-SA"/>
    </w:rPr>
  </w:style>
  <w:style w:type="paragraph" w:customStyle="1" w:styleId="61">
    <w:name w:val="Основной текст (6)1"/>
    <w:basedOn w:val="a"/>
    <w:link w:val="60"/>
    <w:rsid w:val="00E433EC"/>
    <w:pPr>
      <w:shd w:val="clear" w:color="auto" w:fill="FFFFFF"/>
      <w:spacing w:after="180" w:line="240" w:lineRule="atLeast"/>
      <w:ind w:hanging="520"/>
      <w:jc w:val="both"/>
    </w:pPr>
    <w:rPr>
      <w:smallCaps/>
      <w:sz w:val="12"/>
      <w:szCs w:val="12"/>
    </w:rPr>
  </w:style>
  <w:style w:type="paragraph" w:customStyle="1" w:styleId="212">
    <w:name w:val="Оглавление (2)1"/>
    <w:basedOn w:val="a"/>
    <w:link w:val="26"/>
    <w:rsid w:val="00E433EC"/>
    <w:pPr>
      <w:shd w:val="clear" w:color="auto" w:fill="FFFFFF"/>
      <w:spacing w:before="180" w:after="0" w:line="240" w:lineRule="atLeast"/>
      <w:jc w:val="both"/>
    </w:pPr>
    <w:rPr>
      <w:rFonts w:ascii="Consolas" w:hAnsi="Consolas"/>
      <w:spacing w:val="-20"/>
      <w:sz w:val="23"/>
      <w:szCs w:val="23"/>
    </w:rPr>
  </w:style>
  <w:style w:type="paragraph" w:customStyle="1" w:styleId="150">
    <w:name w:val="Основной текст (15)"/>
    <w:basedOn w:val="a"/>
    <w:link w:val="15"/>
    <w:rsid w:val="00E433EC"/>
    <w:pPr>
      <w:shd w:val="clear" w:color="auto" w:fill="FFFFFF"/>
      <w:spacing w:after="0" w:line="240" w:lineRule="atLeast"/>
    </w:pPr>
    <w:rPr>
      <w:rFonts w:ascii="Arial Narrow" w:hAnsi="Arial Narrow"/>
      <w:sz w:val="16"/>
      <w:szCs w:val="16"/>
    </w:rPr>
  </w:style>
  <w:style w:type="paragraph" w:customStyle="1" w:styleId="330">
    <w:name w:val="Основной текст (33)"/>
    <w:basedOn w:val="a"/>
    <w:link w:val="33"/>
    <w:rsid w:val="00E433EC"/>
    <w:pPr>
      <w:shd w:val="clear" w:color="auto" w:fill="FFFFFF"/>
      <w:spacing w:after="0" w:line="240" w:lineRule="atLeast"/>
    </w:pPr>
    <w:rPr>
      <w:rFonts w:ascii="Gungsuh" w:eastAsia="Gungsuh"/>
      <w:b/>
      <w:bCs/>
      <w:spacing w:val="-10"/>
      <w:sz w:val="19"/>
      <w:szCs w:val="19"/>
    </w:rPr>
  </w:style>
  <w:style w:type="paragraph" w:customStyle="1" w:styleId="63">
    <w:name w:val="Оглавление (6)"/>
    <w:basedOn w:val="a"/>
    <w:link w:val="62"/>
    <w:rsid w:val="00E433EC"/>
    <w:pPr>
      <w:shd w:val="clear" w:color="auto" w:fill="FFFFFF"/>
      <w:spacing w:after="0" w:line="475" w:lineRule="exact"/>
    </w:pPr>
    <w:rPr>
      <w:smallCaps/>
      <w:sz w:val="12"/>
      <w:szCs w:val="12"/>
    </w:rPr>
  </w:style>
  <w:style w:type="paragraph" w:customStyle="1" w:styleId="70">
    <w:name w:val="Оглавление (7)"/>
    <w:basedOn w:val="a"/>
    <w:link w:val="7"/>
    <w:rsid w:val="00E433EC"/>
    <w:pPr>
      <w:shd w:val="clear" w:color="auto" w:fill="FFFFFF"/>
      <w:spacing w:after="0" w:line="475" w:lineRule="exact"/>
    </w:pPr>
    <w:rPr>
      <w:rFonts w:ascii="Gungsuh" w:eastAsia="Gungsuh"/>
      <w:b/>
      <w:bCs/>
      <w:spacing w:val="-10"/>
      <w:sz w:val="19"/>
      <w:szCs w:val="19"/>
    </w:rPr>
  </w:style>
  <w:style w:type="paragraph" w:customStyle="1" w:styleId="80">
    <w:name w:val="Оглавление (8)"/>
    <w:basedOn w:val="a"/>
    <w:link w:val="8"/>
    <w:rsid w:val="00E433EC"/>
    <w:pPr>
      <w:shd w:val="clear" w:color="auto" w:fill="FFFFFF"/>
      <w:spacing w:after="0" w:line="240" w:lineRule="atLeast"/>
      <w:jc w:val="both"/>
    </w:pPr>
    <w:rPr>
      <w:rFonts w:ascii="Consolas" w:hAnsi="Consolas"/>
      <w:i/>
      <w:iCs/>
    </w:rPr>
  </w:style>
  <w:style w:type="character" w:customStyle="1" w:styleId="213">
    <w:name w:val="Основной текст (2) + Курсив1"/>
    <w:rsid w:val="00E433EC"/>
    <w:rPr>
      <w:rFonts w:ascii="Consolas" w:hAnsi="Consolas" w:cs="Consolas"/>
      <w:i/>
      <w:iCs/>
      <w:spacing w:val="-20"/>
      <w:w w:val="100"/>
      <w:sz w:val="23"/>
      <w:szCs w:val="23"/>
      <w:lang w:bidi="ar-SA"/>
    </w:rPr>
  </w:style>
  <w:style w:type="paragraph" w:customStyle="1" w:styleId="13">
    <w:name w:val="Подпись к картинке1"/>
    <w:basedOn w:val="a"/>
    <w:rsid w:val="00E433EC"/>
    <w:pPr>
      <w:shd w:val="clear" w:color="auto" w:fill="FFFFFF"/>
      <w:spacing w:after="0" w:line="425" w:lineRule="exact"/>
      <w:jc w:val="right"/>
    </w:pPr>
    <w:rPr>
      <w:rFonts w:ascii="Consolas" w:eastAsia="Times New Roman" w:hAnsi="Consolas" w:cs="Times New Roman"/>
      <w:spacing w:val="-20"/>
      <w:sz w:val="23"/>
      <w:szCs w:val="23"/>
      <w:lang w:eastAsia="ru-RU"/>
    </w:rPr>
  </w:style>
  <w:style w:type="character" w:customStyle="1" w:styleId="2Gungsuh1">
    <w:name w:val="Заголовок №2 + Gungsuh1"/>
    <w:aliases w:val="1020,5 pt117,Малые прописные75,Интервал 0 pt150"/>
    <w:rsid w:val="00E433EC"/>
    <w:rPr>
      <w:rFonts w:ascii="Gungsuh" w:eastAsia="Gungsuh" w:hAnsi="Consolas" w:cs="Gungsuh"/>
      <w:smallCaps/>
      <w:spacing w:val="-10"/>
      <w:w w:val="100"/>
      <w:sz w:val="21"/>
      <w:szCs w:val="21"/>
      <w:lang w:bidi="ar-SA"/>
    </w:rPr>
  </w:style>
  <w:style w:type="character" w:customStyle="1" w:styleId="33-1pt">
    <w:name w:val="Основной текст (33) + Интервал -1 pt"/>
    <w:rsid w:val="00E433EC"/>
    <w:rPr>
      <w:rFonts w:ascii="Gungsuh" w:eastAsia="Gungsuh" w:cs="Gungsuh"/>
      <w:b w:val="0"/>
      <w:bCs w:val="0"/>
      <w:spacing w:val="-20"/>
      <w:sz w:val="19"/>
      <w:szCs w:val="19"/>
      <w:lang w:bidi="ar-SA"/>
    </w:rPr>
  </w:style>
  <w:style w:type="character" w:customStyle="1" w:styleId="2Gungsuh67">
    <w:name w:val="Основной текст (2) + Gungsuh67"/>
    <w:aliases w:val="95,5 pt98,Полужирный13,Интервал 0 pt133"/>
    <w:rsid w:val="00E433EC"/>
    <w:rPr>
      <w:rFonts w:ascii="Gungsuh" w:eastAsia="Gungsuh" w:hAnsi="Consolas" w:cs="Gungsuh"/>
      <w:b/>
      <w:bCs/>
      <w:spacing w:val="10"/>
      <w:w w:val="100"/>
      <w:sz w:val="19"/>
      <w:szCs w:val="19"/>
      <w:lang w:bidi="ar-SA"/>
    </w:rPr>
  </w:style>
  <w:style w:type="character" w:customStyle="1" w:styleId="2Gungsuh66">
    <w:name w:val="Основной текст (2) + Gungsuh66"/>
    <w:aliases w:val="94,5 pt97,Полужирный12"/>
    <w:rsid w:val="00E433EC"/>
    <w:rPr>
      <w:rFonts w:ascii="Gungsuh" w:eastAsia="Gungsuh" w:hAnsi="Consolas" w:cs="Gungsuh"/>
      <w:b/>
      <w:bCs/>
      <w:spacing w:val="-20"/>
      <w:w w:val="100"/>
      <w:sz w:val="19"/>
      <w:szCs w:val="19"/>
      <w:lang w:bidi="ar-SA"/>
    </w:rPr>
  </w:style>
  <w:style w:type="character" w:customStyle="1" w:styleId="211pt5">
    <w:name w:val="Основной текст (2) + 11 pt5"/>
    <w:rsid w:val="00E433EC"/>
    <w:rPr>
      <w:rFonts w:ascii="Consolas" w:hAnsi="Consolas" w:cs="Consolas"/>
      <w:spacing w:val="-20"/>
      <w:w w:val="100"/>
      <w:sz w:val="22"/>
      <w:szCs w:val="22"/>
      <w:lang w:bidi="ar-SA"/>
    </w:rPr>
  </w:style>
  <w:style w:type="character" w:customStyle="1" w:styleId="2ArialUnicodeMS0">
    <w:name w:val="Основной текст (2) + Arial Unicode MS"/>
    <w:aliases w:val="6 pt195,Малые прописные195,Интервал 0 pt260"/>
    <w:rsid w:val="00E433EC"/>
    <w:rPr>
      <w:rFonts w:ascii="Arial Unicode MS" w:eastAsia="Arial Unicode MS" w:hAnsi="Consolas" w:cs="Arial Unicode MS"/>
      <w:smallCaps/>
      <w:spacing w:val="0"/>
      <w:w w:val="100"/>
      <w:sz w:val="12"/>
      <w:szCs w:val="12"/>
      <w:lang w:bidi="ar-SA"/>
    </w:rPr>
  </w:style>
  <w:style w:type="character" w:customStyle="1" w:styleId="2Gungsuh63">
    <w:name w:val="Основной текст (2) + Gungsuh63"/>
    <w:aliases w:val="1017,5 pt91,Малые прописные58,Интервал 0 pt128"/>
    <w:rsid w:val="00E433EC"/>
    <w:rPr>
      <w:rFonts w:ascii="Gungsuh" w:eastAsia="Gungsuh" w:hAnsi="Consolas" w:cs="Gungsuh"/>
      <w:smallCaps/>
      <w:spacing w:val="-10"/>
      <w:w w:val="100"/>
      <w:sz w:val="21"/>
      <w:szCs w:val="21"/>
      <w:lang w:bidi="ar-SA"/>
    </w:rPr>
  </w:style>
  <w:style w:type="character" w:customStyle="1" w:styleId="211pt4">
    <w:name w:val="Основной текст (2) + 11 pt4"/>
    <w:rsid w:val="00E433EC"/>
    <w:rPr>
      <w:rFonts w:ascii="Consolas" w:hAnsi="Consolas" w:cs="Consolas"/>
      <w:spacing w:val="-20"/>
      <w:w w:val="100"/>
      <w:sz w:val="22"/>
      <w:szCs w:val="22"/>
      <w:lang w:bidi="ar-SA"/>
    </w:rPr>
  </w:style>
  <w:style w:type="character" w:customStyle="1" w:styleId="56">
    <w:name w:val="Основной текст (56)_"/>
    <w:link w:val="561"/>
    <w:rsid w:val="00E433EC"/>
    <w:rPr>
      <w:rFonts w:ascii="Consolas" w:hAnsi="Consolas"/>
      <w:i/>
      <w:iCs/>
      <w:sz w:val="12"/>
      <w:szCs w:val="12"/>
      <w:shd w:val="clear" w:color="auto" w:fill="FFFFFF"/>
      <w:lang w:val="en-US"/>
    </w:rPr>
  </w:style>
  <w:style w:type="paragraph" w:customStyle="1" w:styleId="561">
    <w:name w:val="Основной текст (56)1"/>
    <w:basedOn w:val="a"/>
    <w:link w:val="56"/>
    <w:rsid w:val="00E433EC"/>
    <w:pPr>
      <w:shd w:val="clear" w:color="auto" w:fill="FFFFFF"/>
      <w:spacing w:after="0" w:line="240" w:lineRule="atLeast"/>
      <w:jc w:val="both"/>
    </w:pPr>
    <w:rPr>
      <w:rFonts w:ascii="Consolas" w:hAnsi="Consolas"/>
      <w:i/>
      <w:iCs/>
      <w:sz w:val="12"/>
      <w:szCs w:val="12"/>
      <w:lang w:val="en-US"/>
    </w:rPr>
  </w:style>
  <w:style w:type="character" w:customStyle="1" w:styleId="5">
    <w:name w:val="Подпись к картинке (5)_"/>
    <w:link w:val="50"/>
    <w:rsid w:val="00E433EC"/>
    <w:rPr>
      <w:rFonts w:ascii="Gungsuh" w:eastAsia="Gungsuh"/>
      <w:sz w:val="19"/>
      <w:szCs w:val="19"/>
      <w:shd w:val="clear" w:color="auto" w:fill="FFFFFF"/>
    </w:rPr>
  </w:style>
  <w:style w:type="character" w:customStyle="1" w:styleId="510">
    <w:name w:val="Подпись к картинке (5) + 10"/>
    <w:aliases w:val="5 pt83,Малые прописные53,Интервал 0 pt123"/>
    <w:rsid w:val="00E433EC"/>
    <w:rPr>
      <w:rFonts w:ascii="Gungsuh" w:eastAsia="Gungsuh"/>
      <w:smallCaps/>
      <w:spacing w:val="-10"/>
      <w:sz w:val="21"/>
      <w:szCs w:val="21"/>
      <w:lang w:bidi="ar-SA"/>
    </w:rPr>
  </w:style>
  <w:style w:type="character" w:customStyle="1" w:styleId="57">
    <w:name w:val="Основной текст (57)_"/>
    <w:link w:val="570"/>
    <w:rsid w:val="00E433EC"/>
    <w:rPr>
      <w:rFonts w:ascii="Gungsuh" w:eastAsia="Gungsuh"/>
      <w:sz w:val="19"/>
      <w:szCs w:val="19"/>
      <w:shd w:val="clear" w:color="auto" w:fill="FFFFFF"/>
    </w:rPr>
  </w:style>
  <w:style w:type="paragraph" w:customStyle="1" w:styleId="50">
    <w:name w:val="Подпись к картинке (5)"/>
    <w:basedOn w:val="a"/>
    <w:link w:val="5"/>
    <w:rsid w:val="00E433EC"/>
    <w:pPr>
      <w:shd w:val="clear" w:color="auto" w:fill="FFFFFF"/>
      <w:spacing w:after="0" w:line="240" w:lineRule="atLeast"/>
      <w:ind w:hanging="1240"/>
    </w:pPr>
    <w:rPr>
      <w:rFonts w:ascii="Gungsuh" w:eastAsia="Gungsuh"/>
      <w:sz w:val="19"/>
      <w:szCs w:val="19"/>
    </w:rPr>
  </w:style>
  <w:style w:type="paragraph" w:customStyle="1" w:styleId="570">
    <w:name w:val="Основной текст (57)"/>
    <w:basedOn w:val="a"/>
    <w:link w:val="57"/>
    <w:rsid w:val="00E433EC"/>
    <w:pPr>
      <w:shd w:val="clear" w:color="auto" w:fill="FFFFFF"/>
      <w:spacing w:after="0" w:line="371" w:lineRule="exact"/>
    </w:pPr>
    <w:rPr>
      <w:rFonts w:ascii="Gungsuh" w:eastAsia="Gungsuh"/>
      <w:sz w:val="19"/>
      <w:szCs w:val="19"/>
    </w:rPr>
  </w:style>
  <w:style w:type="character" w:customStyle="1" w:styleId="2Gungsuh57">
    <w:name w:val="Основной текст (2) + Gungsuh57"/>
    <w:aliases w:val="1016,5 pt81,Малые прописные50,Интервал 0 pt119"/>
    <w:rsid w:val="00E433EC"/>
    <w:rPr>
      <w:rFonts w:ascii="Gungsuh" w:eastAsia="Gungsuh" w:hAnsi="Consolas" w:cs="Gungsuh"/>
      <w:smallCaps/>
      <w:spacing w:val="-10"/>
      <w:w w:val="100"/>
      <w:sz w:val="21"/>
      <w:szCs w:val="21"/>
      <w:lang w:bidi="ar-SA"/>
    </w:rPr>
  </w:style>
  <w:style w:type="character" w:customStyle="1" w:styleId="33Consolas">
    <w:name w:val="Основной текст (33) + Consolas"/>
    <w:aliases w:val="1122,5 pt80,Не полужирный8,Интервал -1 pt24"/>
    <w:rsid w:val="00E433EC"/>
    <w:rPr>
      <w:rFonts w:ascii="Consolas" w:eastAsia="Gungsuh" w:hAnsi="Consolas" w:cs="Consolas"/>
      <w:b w:val="0"/>
      <w:bCs w:val="0"/>
      <w:spacing w:val="-20"/>
      <w:w w:val="100"/>
      <w:sz w:val="23"/>
      <w:szCs w:val="23"/>
      <w:lang w:bidi="ar-SA"/>
    </w:rPr>
  </w:style>
  <w:style w:type="character" w:customStyle="1" w:styleId="33-1pt6">
    <w:name w:val="Основной текст (33) + Интервал -1 pt6"/>
    <w:rsid w:val="00E433EC"/>
    <w:rPr>
      <w:rFonts w:ascii="Gungsuh" w:eastAsia="Gungsuh" w:cs="Gungsuh"/>
      <w:b w:val="0"/>
      <w:bCs w:val="0"/>
      <w:spacing w:val="-20"/>
      <w:sz w:val="19"/>
      <w:szCs w:val="19"/>
      <w:lang w:bidi="ar-SA"/>
    </w:rPr>
  </w:style>
  <w:style w:type="character" w:customStyle="1" w:styleId="af">
    <w:name w:val="Подпись к таблице_"/>
    <w:link w:val="14"/>
    <w:rsid w:val="00E433EC"/>
    <w:rPr>
      <w:rFonts w:ascii="Consolas" w:hAnsi="Consolas"/>
      <w:spacing w:val="-20"/>
      <w:sz w:val="23"/>
      <w:szCs w:val="23"/>
      <w:shd w:val="clear" w:color="auto" w:fill="FFFFFF"/>
    </w:rPr>
  </w:style>
  <w:style w:type="character" w:customStyle="1" w:styleId="111">
    <w:name w:val="Подпись к таблице11"/>
    <w:basedOn w:val="af"/>
    <w:rsid w:val="00E433EC"/>
    <w:rPr>
      <w:rFonts w:ascii="Consolas" w:hAnsi="Consolas"/>
      <w:spacing w:val="-20"/>
      <w:sz w:val="23"/>
      <w:szCs w:val="23"/>
      <w:shd w:val="clear" w:color="auto" w:fill="FFFFFF"/>
    </w:rPr>
  </w:style>
  <w:style w:type="paragraph" w:customStyle="1" w:styleId="14">
    <w:name w:val="Подпись к таблице1"/>
    <w:basedOn w:val="a"/>
    <w:link w:val="af"/>
    <w:rsid w:val="00E433EC"/>
    <w:pPr>
      <w:shd w:val="clear" w:color="auto" w:fill="FFFFFF"/>
      <w:spacing w:after="0" w:line="392" w:lineRule="exact"/>
      <w:ind w:hanging="340"/>
    </w:pPr>
    <w:rPr>
      <w:rFonts w:ascii="Consolas" w:hAnsi="Consolas"/>
      <w:spacing w:val="-20"/>
      <w:sz w:val="23"/>
      <w:szCs w:val="23"/>
    </w:rPr>
  </w:style>
  <w:style w:type="character" w:customStyle="1" w:styleId="330pt">
    <w:name w:val="Основной текст (33) + Интервал 0 pt"/>
    <w:rsid w:val="00E433EC"/>
    <w:rPr>
      <w:rFonts w:ascii="Gungsuh" w:eastAsia="Gungsuh" w:cs="Gungsuh"/>
      <w:b w:val="0"/>
      <w:bCs w:val="0"/>
      <w:spacing w:val="10"/>
      <w:sz w:val="19"/>
      <w:szCs w:val="19"/>
      <w:lang w:bidi="ar-SA"/>
    </w:rPr>
  </w:style>
  <w:style w:type="character" w:customStyle="1" w:styleId="33-1pt5">
    <w:name w:val="Основной текст (33) + Интервал -1 pt5"/>
    <w:rsid w:val="00E433EC"/>
    <w:rPr>
      <w:rFonts w:ascii="Gungsuh" w:eastAsia="Gungsuh" w:cs="Gungsuh"/>
      <w:b w:val="0"/>
      <w:bCs w:val="0"/>
      <w:spacing w:val="-20"/>
      <w:sz w:val="19"/>
      <w:szCs w:val="19"/>
      <w:lang w:bidi="ar-SA"/>
    </w:rPr>
  </w:style>
  <w:style w:type="character" w:customStyle="1" w:styleId="2Georgia1">
    <w:name w:val="Основной текст (2) + Georgia1"/>
    <w:aliases w:val="1015,5 pt76,Интервал 0 pt116"/>
    <w:rsid w:val="00E433EC"/>
    <w:rPr>
      <w:rFonts w:ascii="Georgia" w:hAnsi="Georgia" w:cs="Georgia"/>
      <w:spacing w:val="0"/>
      <w:w w:val="100"/>
      <w:sz w:val="21"/>
      <w:szCs w:val="21"/>
      <w:lang w:bidi="ar-SA"/>
    </w:rPr>
  </w:style>
  <w:style w:type="character" w:customStyle="1" w:styleId="330pt1">
    <w:name w:val="Основной текст (33) + Интервал 0 pt1"/>
    <w:rsid w:val="00E433EC"/>
    <w:rPr>
      <w:rFonts w:ascii="Gungsuh" w:eastAsia="Gungsuh" w:cs="Gungsuh"/>
      <w:b w:val="0"/>
      <w:bCs w:val="0"/>
      <w:spacing w:val="10"/>
      <w:sz w:val="19"/>
      <w:szCs w:val="19"/>
      <w:lang w:bidi="ar-SA"/>
    </w:rPr>
  </w:style>
  <w:style w:type="character" w:customStyle="1" w:styleId="33-1pt4">
    <w:name w:val="Основной текст (33) + Интервал -1 pt4"/>
    <w:rsid w:val="00E433EC"/>
    <w:rPr>
      <w:rFonts w:ascii="Gungsuh" w:eastAsia="Gungsuh" w:cs="Gungsuh"/>
      <w:b w:val="0"/>
      <w:bCs w:val="0"/>
      <w:spacing w:val="-20"/>
      <w:sz w:val="19"/>
      <w:szCs w:val="19"/>
      <w:lang w:bidi="ar-SA"/>
    </w:rPr>
  </w:style>
  <w:style w:type="character" w:customStyle="1" w:styleId="33-1pt3">
    <w:name w:val="Основной текст (33) + Интервал -1 pt3"/>
    <w:rsid w:val="00E433EC"/>
    <w:rPr>
      <w:rFonts w:ascii="Gungsuh" w:eastAsia="Gungsuh" w:cs="Gungsuh"/>
      <w:b w:val="0"/>
      <w:bCs w:val="0"/>
      <w:spacing w:val="-20"/>
      <w:sz w:val="19"/>
      <w:szCs w:val="19"/>
      <w:lang w:bidi="ar-SA"/>
    </w:rPr>
  </w:style>
  <w:style w:type="character" w:customStyle="1" w:styleId="100">
    <w:name w:val="Подпись к таблице10"/>
    <w:rsid w:val="00E433EC"/>
    <w:rPr>
      <w:rFonts w:ascii="Consolas" w:hAnsi="Consolas" w:cs="Consolas"/>
      <w:spacing w:val="-20"/>
      <w:w w:val="100"/>
      <w:sz w:val="23"/>
      <w:szCs w:val="23"/>
      <w:lang w:bidi="ar-SA"/>
    </w:rPr>
  </w:style>
  <w:style w:type="character" w:customStyle="1" w:styleId="9">
    <w:name w:val="Подпись к таблице9"/>
    <w:rsid w:val="00E433EC"/>
    <w:rPr>
      <w:rFonts w:ascii="Consolas" w:hAnsi="Consolas" w:cs="Consolas"/>
      <w:spacing w:val="-20"/>
      <w:w w:val="100"/>
      <w:sz w:val="23"/>
      <w:szCs w:val="23"/>
      <w:lang w:bidi="ar-SA"/>
    </w:rPr>
  </w:style>
  <w:style w:type="character" w:customStyle="1" w:styleId="27">
    <w:name w:val="Сноска (2)"/>
    <w:rsid w:val="00E433EC"/>
    <w:rPr>
      <w:rFonts w:ascii="Consolas" w:hAnsi="Consolas" w:cs="Consolas"/>
      <w:spacing w:val="-20"/>
      <w:w w:val="100"/>
      <w:sz w:val="23"/>
      <w:szCs w:val="23"/>
    </w:rPr>
  </w:style>
  <w:style w:type="character" w:customStyle="1" w:styleId="71">
    <w:name w:val="Подпись к таблице7"/>
    <w:rsid w:val="00E433EC"/>
    <w:rPr>
      <w:rFonts w:ascii="Consolas" w:hAnsi="Consolas" w:cs="Consolas"/>
      <w:spacing w:val="-20"/>
      <w:w w:val="100"/>
      <w:sz w:val="23"/>
      <w:szCs w:val="23"/>
      <w:lang w:bidi="ar-SA"/>
    </w:rPr>
  </w:style>
  <w:style w:type="character" w:customStyle="1" w:styleId="25pt">
    <w:name w:val="Основной текст (2) + Интервал 5 pt"/>
    <w:rsid w:val="00E433EC"/>
    <w:rPr>
      <w:rFonts w:ascii="Consolas" w:hAnsi="Consolas" w:cs="Consolas"/>
      <w:spacing w:val="100"/>
      <w:w w:val="100"/>
      <w:sz w:val="23"/>
      <w:szCs w:val="23"/>
      <w:lang w:bidi="ar-SA"/>
    </w:rPr>
  </w:style>
  <w:style w:type="character" w:customStyle="1" w:styleId="33-1pt2">
    <w:name w:val="Основной текст (33) + Интервал -1 pt2"/>
    <w:rsid w:val="00E433EC"/>
    <w:rPr>
      <w:rFonts w:ascii="Gungsuh" w:eastAsia="Gungsuh" w:cs="Gungsuh"/>
      <w:b w:val="0"/>
      <w:bCs w:val="0"/>
      <w:spacing w:val="-20"/>
      <w:sz w:val="19"/>
      <w:szCs w:val="19"/>
      <w:lang w:bidi="ar-SA"/>
    </w:rPr>
  </w:style>
  <w:style w:type="character" w:customStyle="1" w:styleId="212pt">
    <w:name w:val="Основной текст (2) + 12 pt"/>
    <w:rsid w:val="00E433EC"/>
    <w:rPr>
      <w:rFonts w:ascii="Consolas" w:hAnsi="Consolas" w:cs="Consolas"/>
      <w:spacing w:val="-20"/>
      <w:w w:val="100"/>
      <w:sz w:val="24"/>
      <w:szCs w:val="24"/>
      <w:lang w:bidi="ar-SA"/>
    </w:rPr>
  </w:style>
  <w:style w:type="character" w:customStyle="1" w:styleId="64">
    <w:name w:val="Подпись к таблице6"/>
    <w:rsid w:val="00E433EC"/>
    <w:rPr>
      <w:rFonts w:ascii="Consolas" w:hAnsi="Consolas" w:cs="Consolas"/>
      <w:spacing w:val="-20"/>
      <w:w w:val="100"/>
      <w:sz w:val="23"/>
      <w:szCs w:val="23"/>
      <w:lang w:bidi="ar-SA"/>
    </w:rPr>
  </w:style>
  <w:style w:type="character" w:customStyle="1" w:styleId="10811">
    <w:name w:val="Основной текст (108) + 11"/>
    <w:aliases w:val="5 pt62"/>
    <w:rsid w:val="00E433EC"/>
    <w:rPr>
      <w:rFonts w:ascii="Consolas" w:hAnsi="Consolas" w:cs="Consolas"/>
      <w:spacing w:val="-20"/>
      <w:w w:val="100"/>
      <w:sz w:val="23"/>
      <w:szCs w:val="23"/>
    </w:rPr>
  </w:style>
  <w:style w:type="character" w:customStyle="1" w:styleId="2Gungsuh47">
    <w:name w:val="Основной текст (2) + Gungsuh47"/>
    <w:aliases w:val="7 pt4,Курсив101,Интервал 0 pt95"/>
    <w:rsid w:val="00E433EC"/>
    <w:rPr>
      <w:rFonts w:ascii="Gungsuh" w:eastAsia="Gungsuh" w:hAnsi="Consolas" w:cs="Gungsuh"/>
      <w:i/>
      <w:iCs/>
      <w:spacing w:val="10"/>
      <w:w w:val="100"/>
      <w:sz w:val="14"/>
      <w:szCs w:val="14"/>
      <w:lang w:bidi="ar-SA"/>
    </w:rPr>
  </w:style>
  <w:style w:type="character" w:customStyle="1" w:styleId="2BookAntiqua11">
    <w:name w:val="Основной текст (2) + Book Antiqua11"/>
    <w:aliases w:val="6 pt42,Курсив100,Интервал 1 pt6"/>
    <w:rsid w:val="00E433EC"/>
    <w:rPr>
      <w:rFonts w:ascii="Book Antiqua" w:hAnsi="Book Antiqua" w:cs="Book Antiqua"/>
      <w:i/>
      <w:iCs/>
      <w:spacing w:val="20"/>
      <w:w w:val="100"/>
      <w:sz w:val="12"/>
      <w:szCs w:val="12"/>
      <w:lang w:bidi="ar-SA"/>
    </w:rPr>
  </w:style>
  <w:style w:type="character" w:customStyle="1" w:styleId="2Gungsuh44">
    <w:name w:val="Основной текст (2) + Gungsuh44"/>
    <w:aliases w:val="1014,5 pt59,Малые прописные39,Интервал 0 pt91"/>
    <w:rsid w:val="00E433EC"/>
    <w:rPr>
      <w:rFonts w:ascii="Gungsuh" w:eastAsia="Gungsuh" w:hAnsi="Consolas" w:cs="Gungsuh"/>
      <w:smallCaps/>
      <w:spacing w:val="-10"/>
      <w:w w:val="100"/>
      <w:sz w:val="21"/>
      <w:szCs w:val="21"/>
      <w:lang w:bidi="ar-SA"/>
    </w:rPr>
  </w:style>
  <w:style w:type="character" w:customStyle="1" w:styleId="112">
    <w:name w:val="Заголовок №11_"/>
    <w:link w:val="1110"/>
    <w:rsid w:val="00E433EC"/>
    <w:rPr>
      <w:rFonts w:ascii="Consolas" w:hAnsi="Consolas"/>
      <w:spacing w:val="-20"/>
      <w:sz w:val="23"/>
      <w:szCs w:val="23"/>
      <w:shd w:val="clear" w:color="auto" w:fill="FFFFFF"/>
    </w:rPr>
  </w:style>
  <w:style w:type="character" w:customStyle="1" w:styleId="96">
    <w:name w:val="Основной текст (96)_"/>
    <w:link w:val="961"/>
    <w:rsid w:val="00E433EC"/>
    <w:rPr>
      <w:rFonts w:ascii="Consolas" w:hAnsi="Consolas"/>
      <w:i/>
      <w:iCs/>
      <w:shd w:val="clear" w:color="auto" w:fill="FFFFFF"/>
      <w:lang w:val="en-US"/>
    </w:rPr>
  </w:style>
  <w:style w:type="character" w:customStyle="1" w:styleId="1120">
    <w:name w:val="Заголовок №112"/>
    <w:basedOn w:val="112"/>
    <w:rsid w:val="00E433EC"/>
    <w:rPr>
      <w:rFonts w:ascii="Consolas" w:hAnsi="Consolas"/>
      <w:spacing w:val="-20"/>
      <w:sz w:val="23"/>
      <w:szCs w:val="23"/>
      <w:shd w:val="clear" w:color="auto" w:fill="FFFFFF"/>
    </w:rPr>
  </w:style>
  <w:style w:type="character" w:customStyle="1" w:styleId="961pt">
    <w:name w:val="Основной текст (96) + Интервал 1 pt"/>
    <w:rsid w:val="00E433EC"/>
    <w:rPr>
      <w:rFonts w:ascii="Consolas" w:hAnsi="Consolas"/>
      <w:i/>
      <w:iCs/>
      <w:spacing w:val="20"/>
      <w:sz w:val="22"/>
      <w:szCs w:val="22"/>
      <w:lang w:val="en-US" w:eastAsia="en-US" w:bidi="ar-SA"/>
    </w:rPr>
  </w:style>
  <w:style w:type="paragraph" w:customStyle="1" w:styleId="1110">
    <w:name w:val="Заголовок №111"/>
    <w:basedOn w:val="a"/>
    <w:link w:val="112"/>
    <w:rsid w:val="00E433EC"/>
    <w:pPr>
      <w:shd w:val="clear" w:color="auto" w:fill="FFFFFF"/>
      <w:spacing w:before="120" w:after="900" w:line="240" w:lineRule="atLeast"/>
    </w:pPr>
    <w:rPr>
      <w:rFonts w:ascii="Consolas" w:hAnsi="Consolas"/>
      <w:spacing w:val="-20"/>
      <w:sz w:val="23"/>
      <w:szCs w:val="23"/>
    </w:rPr>
  </w:style>
  <w:style w:type="paragraph" w:customStyle="1" w:styleId="961">
    <w:name w:val="Основной текст (96)1"/>
    <w:basedOn w:val="a"/>
    <w:link w:val="96"/>
    <w:rsid w:val="00E433EC"/>
    <w:pPr>
      <w:shd w:val="clear" w:color="auto" w:fill="FFFFFF"/>
      <w:spacing w:after="300" w:line="240" w:lineRule="atLeast"/>
    </w:pPr>
    <w:rPr>
      <w:rFonts w:ascii="Consolas" w:hAnsi="Consolas"/>
      <w:i/>
      <w:iCs/>
      <w:lang w:val="en-US"/>
    </w:rPr>
  </w:style>
  <w:style w:type="character" w:customStyle="1" w:styleId="571pt">
    <w:name w:val="Основной текст (57) + Интервал 1 pt"/>
    <w:rsid w:val="00E433EC"/>
    <w:rPr>
      <w:rFonts w:ascii="Gungsuh" w:eastAsia="Gungsuh" w:cs="Gungsuh"/>
      <w:spacing w:val="20"/>
      <w:sz w:val="19"/>
      <w:szCs w:val="19"/>
    </w:rPr>
  </w:style>
  <w:style w:type="character" w:customStyle="1" w:styleId="57pt">
    <w:name w:val="Подпись к картинке (5) + 7 pt"/>
    <w:aliases w:val="Курсив88,Интервал 0 pt85"/>
    <w:rsid w:val="00E433EC"/>
    <w:rPr>
      <w:rFonts w:ascii="Gungsuh" w:eastAsia="Gungsuh"/>
      <w:i/>
      <w:iCs/>
      <w:spacing w:val="10"/>
      <w:sz w:val="14"/>
      <w:szCs w:val="14"/>
      <w:lang w:bidi="ar-SA"/>
    </w:rPr>
  </w:style>
  <w:style w:type="character" w:customStyle="1" w:styleId="571pt3">
    <w:name w:val="Основной текст (57) + Интервал 1 pt3"/>
    <w:rsid w:val="00E433EC"/>
    <w:rPr>
      <w:rFonts w:ascii="Gungsuh" w:eastAsia="Gungsuh" w:cs="Gungsuh"/>
      <w:spacing w:val="20"/>
      <w:sz w:val="19"/>
      <w:szCs w:val="19"/>
    </w:rPr>
  </w:style>
  <w:style w:type="character" w:customStyle="1" w:styleId="2ArialUnicodeMS6">
    <w:name w:val="Основной текст (2) + Arial Unicode MS6"/>
    <w:aliases w:val="10 pt3,Курсив84,Интервал 0 pt80,Масштаб 80%"/>
    <w:rsid w:val="00E433EC"/>
    <w:rPr>
      <w:rFonts w:ascii="Arial Unicode MS" w:eastAsia="Arial Unicode MS" w:hAnsi="Consolas" w:cs="Arial Unicode MS"/>
      <w:i/>
      <w:iCs/>
      <w:spacing w:val="0"/>
      <w:w w:val="80"/>
      <w:sz w:val="20"/>
      <w:szCs w:val="20"/>
      <w:lang w:bidi="ar-SA"/>
    </w:rPr>
  </w:style>
  <w:style w:type="character" w:customStyle="1" w:styleId="51">
    <w:name w:val="Подпись к таблице5"/>
    <w:rsid w:val="00E433EC"/>
    <w:rPr>
      <w:rFonts w:ascii="Consolas" w:hAnsi="Consolas" w:cs="Consolas"/>
      <w:spacing w:val="-20"/>
      <w:w w:val="100"/>
      <w:sz w:val="23"/>
      <w:szCs w:val="23"/>
      <w:lang w:bidi="ar-SA"/>
    </w:rPr>
  </w:style>
  <w:style w:type="character" w:customStyle="1" w:styleId="571pt2">
    <w:name w:val="Основной текст (57) + Интервал 1 pt2"/>
    <w:rsid w:val="00E433EC"/>
    <w:rPr>
      <w:rFonts w:ascii="Gungsuh" w:eastAsia="Gungsuh" w:cs="Gungsuh"/>
      <w:spacing w:val="20"/>
      <w:sz w:val="19"/>
      <w:szCs w:val="19"/>
      <w:lang w:bidi="ar-SA"/>
    </w:rPr>
  </w:style>
  <w:style w:type="character" w:customStyle="1" w:styleId="51pt">
    <w:name w:val="Подпись к картинке (5) + Интервал 1 pt"/>
    <w:rsid w:val="00E433EC"/>
    <w:rPr>
      <w:rFonts w:ascii="Gungsuh" w:eastAsia="Gungsuh" w:cs="Gungsuh"/>
      <w:spacing w:val="20"/>
      <w:sz w:val="19"/>
      <w:szCs w:val="19"/>
      <w:lang w:bidi="ar-SA"/>
    </w:rPr>
  </w:style>
  <w:style w:type="character" w:customStyle="1" w:styleId="51pt1">
    <w:name w:val="Подпись к картинке (5) + Интервал 1 pt1"/>
    <w:rsid w:val="00E433EC"/>
    <w:rPr>
      <w:rFonts w:ascii="Gungsuh" w:eastAsia="Gungsuh" w:cs="Gungsuh"/>
      <w:spacing w:val="20"/>
      <w:sz w:val="19"/>
      <w:szCs w:val="19"/>
      <w:lang w:bidi="ar-SA"/>
    </w:rPr>
  </w:style>
  <w:style w:type="character" w:customStyle="1" w:styleId="4">
    <w:name w:val="Подпись к таблице4"/>
    <w:rsid w:val="00E433EC"/>
    <w:rPr>
      <w:rFonts w:ascii="Consolas" w:hAnsi="Consolas" w:cs="Consolas"/>
      <w:spacing w:val="-20"/>
      <w:w w:val="100"/>
      <w:sz w:val="23"/>
      <w:szCs w:val="23"/>
      <w:lang w:bidi="ar-SA"/>
    </w:rPr>
  </w:style>
  <w:style w:type="character" w:customStyle="1" w:styleId="2Gungsuh20">
    <w:name w:val="Основной текст (2) + Gungsuh20"/>
    <w:aliases w:val="92,5 pt38,Интервал 0 pt53"/>
    <w:rsid w:val="00E433EC"/>
    <w:rPr>
      <w:rFonts w:ascii="Gungsuh" w:eastAsia="Gungsuh" w:hAnsi="Consolas" w:cs="Gungsuh"/>
      <w:spacing w:val="0"/>
      <w:w w:val="100"/>
      <w:sz w:val="19"/>
      <w:szCs w:val="19"/>
      <w:lang w:bidi="ar-SA"/>
    </w:rPr>
  </w:style>
  <w:style w:type="character" w:customStyle="1" w:styleId="25pt2">
    <w:name w:val="Основной текст (2) + Интервал 5 pt2"/>
    <w:rsid w:val="00E433EC"/>
    <w:rPr>
      <w:rFonts w:ascii="Consolas" w:hAnsi="Consolas" w:cs="Consolas"/>
      <w:spacing w:val="100"/>
      <w:w w:val="100"/>
      <w:sz w:val="23"/>
      <w:szCs w:val="23"/>
      <w:lang w:bidi="ar-SA"/>
    </w:rPr>
  </w:style>
  <w:style w:type="character" w:customStyle="1" w:styleId="33-1pt1">
    <w:name w:val="Основной текст (33) + Интервал -1 pt1"/>
    <w:rsid w:val="00E433EC"/>
    <w:rPr>
      <w:rFonts w:ascii="Gungsuh" w:eastAsia="Gungsuh" w:cs="Gungsuh"/>
      <w:b w:val="0"/>
      <w:bCs w:val="0"/>
      <w:spacing w:val="-20"/>
      <w:sz w:val="19"/>
      <w:szCs w:val="19"/>
      <w:lang w:bidi="ar-SA"/>
    </w:rPr>
  </w:style>
  <w:style w:type="character" w:customStyle="1" w:styleId="31">
    <w:name w:val="Подпись к таблице3"/>
    <w:rsid w:val="00E433EC"/>
    <w:rPr>
      <w:rFonts w:ascii="Consolas" w:hAnsi="Consolas" w:cs="Consolas"/>
      <w:spacing w:val="-20"/>
      <w:w w:val="100"/>
      <w:sz w:val="23"/>
      <w:szCs w:val="23"/>
      <w:lang w:bidi="ar-SA"/>
    </w:rPr>
  </w:style>
  <w:style w:type="character" w:customStyle="1" w:styleId="101">
    <w:name w:val="Основной текст (10)_"/>
    <w:link w:val="1010"/>
    <w:rsid w:val="00E433EC"/>
    <w:rPr>
      <w:rFonts w:ascii="Gungsuh" w:eastAsia="Gungsuh"/>
      <w:sz w:val="12"/>
      <w:szCs w:val="12"/>
      <w:shd w:val="clear" w:color="auto" w:fill="FFFFFF"/>
      <w:lang w:val="en-US"/>
    </w:rPr>
  </w:style>
  <w:style w:type="character" w:customStyle="1" w:styleId="153">
    <w:name w:val="Основной текст (153)_"/>
    <w:link w:val="1530"/>
    <w:rsid w:val="00E433EC"/>
    <w:rPr>
      <w:rFonts w:ascii="Consolas" w:hAnsi="Consolas"/>
      <w:b/>
      <w:bCs/>
      <w:spacing w:val="90"/>
      <w:sz w:val="24"/>
      <w:szCs w:val="24"/>
      <w:shd w:val="clear" w:color="auto" w:fill="FFFFFF"/>
    </w:rPr>
  </w:style>
  <w:style w:type="character" w:customStyle="1" w:styleId="1020">
    <w:name w:val="Основной текст (10)20"/>
    <w:basedOn w:val="101"/>
    <w:rsid w:val="00E433EC"/>
    <w:rPr>
      <w:rFonts w:ascii="Gungsuh" w:eastAsia="Gungsuh"/>
      <w:sz w:val="12"/>
      <w:szCs w:val="12"/>
      <w:shd w:val="clear" w:color="auto" w:fill="FFFFFF"/>
      <w:lang w:val="en-US"/>
    </w:rPr>
  </w:style>
  <w:style w:type="character" w:customStyle="1" w:styleId="10BookAntiqua4">
    <w:name w:val="Основной текст (10) + Book Antiqua4"/>
    <w:aliases w:val="Курсив37"/>
    <w:rsid w:val="00E433EC"/>
    <w:rPr>
      <w:rFonts w:ascii="Book Antiqua" w:eastAsia="Gungsuh" w:hAnsi="Book Antiqua" w:cs="Book Antiqua"/>
      <w:i/>
      <w:iCs/>
      <w:sz w:val="12"/>
      <w:szCs w:val="12"/>
      <w:lang w:val="en-US" w:eastAsia="en-US" w:bidi="ar-SA"/>
    </w:rPr>
  </w:style>
  <w:style w:type="character" w:customStyle="1" w:styleId="10BookAntiqua3">
    <w:name w:val="Основной текст (10) + Book Antiqua3"/>
    <w:aliases w:val="Курсив36"/>
    <w:rsid w:val="00E433EC"/>
    <w:rPr>
      <w:rFonts w:ascii="Book Antiqua" w:eastAsia="Gungsuh" w:hAnsi="Book Antiqua" w:cs="Book Antiqua"/>
      <w:i/>
      <w:iCs/>
      <w:sz w:val="12"/>
      <w:szCs w:val="12"/>
      <w:lang w:val="en-US" w:eastAsia="en-US" w:bidi="ar-SA"/>
    </w:rPr>
  </w:style>
  <w:style w:type="character" w:customStyle="1" w:styleId="211pt2">
    <w:name w:val="Основной текст (2) + 11 pt2"/>
    <w:aliases w:val="Курсив35,Интервал 0 pt38"/>
    <w:rsid w:val="00E433EC"/>
    <w:rPr>
      <w:rFonts w:ascii="Consolas" w:hAnsi="Consolas" w:cs="Consolas"/>
      <w:i/>
      <w:iCs/>
      <w:spacing w:val="0"/>
      <w:w w:val="100"/>
      <w:sz w:val="22"/>
      <w:szCs w:val="22"/>
      <w:lang w:val="en-US" w:eastAsia="en-US" w:bidi="ar-SA"/>
    </w:rPr>
  </w:style>
  <w:style w:type="character" w:customStyle="1" w:styleId="2Gungsuh14">
    <w:name w:val="Основной текст (2) + Gungsuh14"/>
    <w:aliases w:val="91,5 pt26,Полужирный2,Интервал 0 pt37"/>
    <w:rsid w:val="00E433EC"/>
    <w:rPr>
      <w:rFonts w:ascii="Gungsuh" w:eastAsia="Gungsuh" w:hAnsi="Consolas" w:cs="Gungsuh"/>
      <w:b/>
      <w:bCs/>
      <w:spacing w:val="10"/>
      <w:w w:val="100"/>
      <w:sz w:val="19"/>
      <w:szCs w:val="19"/>
      <w:lang w:bidi="ar-SA"/>
    </w:rPr>
  </w:style>
  <w:style w:type="character" w:customStyle="1" w:styleId="241">
    <w:name w:val="Основной текст (2) + Полужирный4"/>
    <w:rsid w:val="00E433EC"/>
    <w:rPr>
      <w:rFonts w:ascii="Consolas" w:hAnsi="Consolas" w:cs="Consolas"/>
      <w:b/>
      <w:bCs/>
      <w:spacing w:val="-20"/>
      <w:w w:val="100"/>
      <w:sz w:val="23"/>
      <w:szCs w:val="23"/>
      <w:lang w:bidi="ar-SA"/>
    </w:rPr>
  </w:style>
  <w:style w:type="character" w:customStyle="1" w:styleId="2Gungsuh13">
    <w:name w:val="Основной текст (2) + Gungsuh13"/>
    <w:aliases w:val="106,5 pt25,Малые прописные16,Интервал 0 pt36"/>
    <w:rsid w:val="00E433EC"/>
    <w:rPr>
      <w:rFonts w:ascii="Gungsuh" w:eastAsia="Gungsuh" w:hAnsi="Consolas" w:cs="Gungsuh"/>
      <w:smallCaps/>
      <w:spacing w:val="-10"/>
      <w:w w:val="100"/>
      <w:sz w:val="21"/>
      <w:szCs w:val="21"/>
      <w:lang w:bidi="ar-SA"/>
    </w:rPr>
  </w:style>
  <w:style w:type="paragraph" w:customStyle="1" w:styleId="1010">
    <w:name w:val="Основной текст (10)1"/>
    <w:basedOn w:val="a"/>
    <w:link w:val="101"/>
    <w:rsid w:val="00E433EC"/>
    <w:pPr>
      <w:shd w:val="clear" w:color="auto" w:fill="FFFFFF"/>
      <w:spacing w:after="0" w:line="240" w:lineRule="atLeast"/>
      <w:ind w:hanging="1780"/>
    </w:pPr>
    <w:rPr>
      <w:rFonts w:ascii="Gungsuh" w:eastAsia="Gungsuh"/>
      <w:sz w:val="12"/>
      <w:szCs w:val="12"/>
      <w:lang w:val="en-US"/>
    </w:rPr>
  </w:style>
  <w:style w:type="paragraph" w:customStyle="1" w:styleId="1530">
    <w:name w:val="Основной текст (153)"/>
    <w:basedOn w:val="a"/>
    <w:link w:val="153"/>
    <w:rsid w:val="00E433EC"/>
    <w:pPr>
      <w:shd w:val="clear" w:color="auto" w:fill="FFFFFF"/>
      <w:spacing w:after="0" w:line="382" w:lineRule="exact"/>
    </w:pPr>
    <w:rPr>
      <w:rFonts w:ascii="Consolas" w:hAnsi="Consolas"/>
      <w:b/>
      <w:bCs/>
      <w:spacing w:val="90"/>
      <w:sz w:val="24"/>
      <w:szCs w:val="24"/>
    </w:rPr>
  </w:style>
  <w:style w:type="character" w:customStyle="1" w:styleId="211pt1">
    <w:name w:val="Основной текст (2) + 11 pt1"/>
    <w:aliases w:val="Курсив19,Интервал 0 pt20"/>
    <w:rsid w:val="00E433EC"/>
    <w:rPr>
      <w:rFonts w:ascii="Consolas" w:hAnsi="Consolas" w:cs="Consolas"/>
      <w:i/>
      <w:iCs/>
      <w:spacing w:val="0"/>
      <w:w w:val="100"/>
      <w:sz w:val="22"/>
      <w:szCs w:val="22"/>
      <w:lang w:bidi="ar-SA"/>
    </w:rPr>
  </w:style>
  <w:style w:type="character" w:customStyle="1" w:styleId="2Gungsuh6">
    <w:name w:val="Основной текст (2) + Gungsuh6"/>
    <w:aliases w:val="102,5 pt9,Малые прописные11,Интервал 0 pt19"/>
    <w:rsid w:val="00E433EC"/>
    <w:rPr>
      <w:rFonts w:ascii="Gungsuh" w:eastAsia="Gungsuh" w:hAnsi="Consolas" w:cs="Gungsuh"/>
      <w:smallCaps/>
      <w:spacing w:val="-10"/>
      <w:w w:val="100"/>
      <w:sz w:val="21"/>
      <w:szCs w:val="21"/>
      <w:lang w:bidi="ar-SA"/>
    </w:rPr>
  </w:style>
  <w:style w:type="character" w:customStyle="1" w:styleId="230">
    <w:name w:val="Основной текст (2)3"/>
    <w:rsid w:val="00E433EC"/>
    <w:rPr>
      <w:rFonts w:ascii="Consolas" w:hAnsi="Consolas" w:cs="Consolas"/>
      <w:noProof/>
      <w:spacing w:val="-20"/>
      <w:w w:val="100"/>
      <w:sz w:val="23"/>
      <w:szCs w:val="23"/>
      <w:lang w:bidi="ar-SA"/>
    </w:rPr>
  </w:style>
  <w:style w:type="character" w:customStyle="1" w:styleId="10ArialUnicodeMS">
    <w:name w:val="Основной текст (10) + Arial Unicode MS"/>
    <w:aliases w:val="Малые прописные169"/>
    <w:rsid w:val="00E433EC"/>
    <w:rPr>
      <w:rFonts w:ascii="Arial Unicode MS" w:eastAsia="Arial Unicode MS" w:cs="Arial Unicode MS"/>
      <w:smallCaps/>
      <w:spacing w:val="0"/>
      <w:sz w:val="12"/>
      <w:szCs w:val="12"/>
      <w:lang w:val="en-US" w:eastAsia="en-US" w:bidi="ar-SA"/>
    </w:rPr>
  </w:style>
  <w:style w:type="character" w:customStyle="1" w:styleId="231">
    <w:name w:val="Основной текст (23)_"/>
    <w:link w:val="2310"/>
    <w:rsid w:val="00E433EC"/>
    <w:rPr>
      <w:rFonts w:ascii="Gungsuh" w:eastAsia="Gungsuh"/>
      <w:i/>
      <w:iCs/>
      <w:sz w:val="8"/>
      <w:szCs w:val="8"/>
      <w:shd w:val="clear" w:color="auto" w:fill="FFFFFF"/>
      <w:lang w:val="en-US"/>
    </w:rPr>
  </w:style>
  <w:style w:type="character" w:customStyle="1" w:styleId="232">
    <w:name w:val="Основной текст (23)2"/>
    <w:basedOn w:val="231"/>
    <w:rsid w:val="00E433EC"/>
    <w:rPr>
      <w:rFonts w:ascii="Gungsuh" w:eastAsia="Gungsuh"/>
      <w:i/>
      <w:iCs/>
      <w:sz w:val="8"/>
      <w:szCs w:val="8"/>
      <w:shd w:val="clear" w:color="auto" w:fill="FFFFFF"/>
      <w:lang w:val="en-US"/>
    </w:rPr>
  </w:style>
  <w:style w:type="character" w:customStyle="1" w:styleId="102">
    <w:name w:val="Основной текст (10)2"/>
    <w:rsid w:val="00E433EC"/>
    <w:rPr>
      <w:rFonts w:ascii="Gungsuh" w:eastAsia="Gungsuh" w:cs="Gungsuh"/>
      <w:spacing w:val="0"/>
      <w:sz w:val="12"/>
      <w:szCs w:val="12"/>
      <w:lang w:val="en-US" w:eastAsia="en-US" w:bidi="ar-SA"/>
    </w:rPr>
  </w:style>
  <w:style w:type="character" w:customStyle="1" w:styleId="10BookAntiqua1">
    <w:name w:val="Основной текст (10) + Book Antiqua1"/>
    <w:aliases w:val="Курсив3"/>
    <w:rsid w:val="00E433EC"/>
    <w:rPr>
      <w:rFonts w:ascii="Book Antiqua" w:eastAsia="Gungsuh" w:hAnsi="Book Antiqua" w:cs="Book Antiqua"/>
      <w:i/>
      <w:iCs/>
      <w:spacing w:val="0"/>
      <w:sz w:val="12"/>
      <w:szCs w:val="12"/>
      <w:lang w:val="en-US" w:eastAsia="en-US" w:bidi="ar-SA"/>
    </w:rPr>
  </w:style>
  <w:style w:type="character" w:customStyle="1" w:styleId="2Gungsuh10">
    <w:name w:val="Основной текст (2) + Gungsuh1"/>
    <w:aliases w:val="7 pt1,Курсив2,Интервал 0 pt2"/>
    <w:rsid w:val="00E433EC"/>
    <w:rPr>
      <w:rFonts w:ascii="Gungsuh" w:eastAsia="Gungsuh" w:hAnsi="Consolas" w:cs="Gungsuh"/>
      <w:i/>
      <w:iCs/>
      <w:spacing w:val="10"/>
      <w:w w:val="100"/>
      <w:sz w:val="14"/>
      <w:szCs w:val="14"/>
      <w:lang w:val="en-US" w:eastAsia="en-US" w:bidi="ar-SA"/>
    </w:rPr>
  </w:style>
  <w:style w:type="paragraph" w:customStyle="1" w:styleId="2310">
    <w:name w:val="Основной текст (23)1"/>
    <w:basedOn w:val="a"/>
    <w:link w:val="231"/>
    <w:rsid w:val="00E433EC"/>
    <w:pPr>
      <w:shd w:val="clear" w:color="auto" w:fill="FFFFFF"/>
      <w:spacing w:after="180" w:line="240" w:lineRule="atLeast"/>
      <w:jc w:val="both"/>
    </w:pPr>
    <w:rPr>
      <w:rFonts w:ascii="Gungsuh" w:eastAsia="Gungsuh"/>
      <w:i/>
      <w:iCs/>
      <w:sz w:val="8"/>
      <w:szCs w:val="8"/>
      <w:lang w:val="en-US"/>
    </w:rPr>
  </w:style>
  <w:style w:type="character" w:customStyle="1" w:styleId="fontstyle11">
    <w:name w:val="fontstyle11"/>
    <w:rsid w:val="00B57747"/>
    <w:rPr>
      <w:rFonts w:ascii="TimesNewRomanPSMT" w:hAnsi="TimesNewRomanPSMT" w:hint="default"/>
      <w:b w:val="0"/>
      <w:bCs w:val="0"/>
      <w:i w:val="0"/>
      <w:iCs w:val="0"/>
      <w:color w:val="000000"/>
      <w:sz w:val="14"/>
      <w:szCs w:val="14"/>
    </w:rPr>
  </w:style>
  <w:style w:type="character" w:customStyle="1" w:styleId="30">
    <w:name w:val="Заголовок 3 Знак"/>
    <w:basedOn w:val="a0"/>
    <w:link w:val="3"/>
    <w:uiPriority w:val="9"/>
    <w:semiHidden/>
    <w:rsid w:val="00B70F08"/>
    <w:rPr>
      <w:rFonts w:asciiTheme="majorHAnsi" w:eastAsiaTheme="majorEastAsia" w:hAnsiTheme="majorHAnsi" w:cstheme="majorBidi"/>
      <w:color w:val="1F4D78" w:themeColor="accent1" w:themeShade="7F"/>
      <w:sz w:val="24"/>
      <w:szCs w:val="24"/>
    </w:rPr>
  </w:style>
  <w:style w:type="character" w:customStyle="1" w:styleId="anchor-text">
    <w:name w:val="anchor-text"/>
    <w:basedOn w:val="a0"/>
    <w:rsid w:val="00063C36"/>
  </w:style>
  <w:style w:type="paragraph" w:styleId="af0">
    <w:name w:val="List Paragraph"/>
    <w:basedOn w:val="a"/>
    <w:uiPriority w:val="34"/>
    <w:qFormat/>
    <w:rsid w:val="00063C36"/>
    <w:pPr>
      <w:ind w:left="720"/>
      <w:contextualSpacing/>
    </w:pPr>
  </w:style>
  <w:style w:type="paragraph" w:customStyle="1" w:styleId="16">
    <w:name w:val="Обычный1"/>
    <w:rsid w:val="0035108C"/>
    <w:pPr>
      <w:spacing w:after="0" w:line="240" w:lineRule="auto"/>
      <w:jc w:val="both"/>
    </w:pPr>
    <w:rPr>
      <w:rFonts w:ascii="Times New Roman" w:eastAsia="SimSun" w:hAnsi="Times New Roman" w:cs="Times New Roman"/>
      <w:sz w:val="24"/>
      <w:szCs w:val="24"/>
      <w:lang w:eastAsia="ru-RU"/>
    </w:rPr>
  </w:style>
  <w:style w:type="character" w:customStyle="1" w:styleId="151">
    <w:name w:val="15"/>
    <w:basedOn w:val="a0"/>
    <w:rsid w:val="0035108C"/>
    <w:rPr>
      <w:rFonts w:ascii="Times New Roman" w:hAnsi="Times New Roman" w:cs="Times New Roman" w:hint="default"/>
    </w:rPr>
  </w:style>
  <w:style w:type="character" w:customStyle="1" w:styleId="160">
    <w:name w:val="16"/>
    <w:basedOn w:val="a0"/>
    <w:rsid w:val="0035108C"/>
    <w:rPr>
      <w:rFonts w:ascii="Times New Roman" w:hAnsi="Times New Roman" w:cs="Times New Roman" w:hint="default"/>
      <w:color w:val="0000FF"/>
      <w:u w:val="single"/>
    </w:rPr>
  </w:style>
  <w:style w:type="character" w:customStyle="1" w:styleId="17">
    <w:name w:val="17"/>
    <w:basedOn w:val="a0"/>
    <w:rsid w:val="0035108C"/>
    <w:rPr>
      <w:rFonts w:ascii="Times New Roman" w:hAnsi="Times New Roman" w:cs="Times New Roman" w:hint="default"/>
      <w:i/>
      <w:iCs/>
    </w:rPr>
  </w:style>
  <w:style w:type="character" w:styleId="af1">
    <w:name w:val="FollowedHyperlink"/>
    <w:basedOn w:val="a0"/>
    <w:uiPriority w:val="99"/>
    <w:semiHidden/>
    <w:unhideWhenUsed/>
    <w:rsid w:val="0035108C"/>
    <w:rPr>
      <w:color w:val="954F72" w:themeColor="followedHyperlink"/>
      <w:u w:val="single"/>
    </w:rPr>
  </w:style>
  <w:style w:type="character" w:styleId="af2">
    <w:name w:val="Unresolved Mention"/>
    <w:basedOn w:val="a0"/>
    <w:uiPriority w:val="99"/>
    <w:semiHidden/>
    <w:unhideWhenUsed/>
    <w:rsid w:val="00D541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1890">
      <w:bodyDiv w:val="1"/>
      <w:marLeft w:val="0"/>
      <w:marRight w:val="0"/>
      <w:marTop w:val="0"/>
      <w:marBottom w:val="0"/>
      <w:divBdr>
        <w:top w:val="none" w:sz="0" w:space="0" w:color="auto"/>
        <w:left w:val="none" w:sz="0" w:space="0" w:color="auto"/>
        <w:bottom w:val="none" w:sz="0" w:space="0" w:color="auto"/>
        <w:right w:val="none" w:sz="0" w:space="0" w:color="auto"/>
      </w:divBdr>
    </w:div>
    <w:div w:id="29846919">
      <w:bodyDiv w:val="1"/>
      <w:marLeft w:val="0"/>
      <w:marRight w:val="0"/>
      <w:marTop w:val="0"/>
      <w:marBottom w:val="0"/>
      <w:divBdr>
        <w:top w:val="none" w:sz="0" w:space="0" w:color="auto"/>
        <w:left w:val="none" w:sz="0" w:space="0" w:color="auto"/>
        <w:bottom w:val="none" w:sz="0" w:space="0" w:color="auto"/>
        <w:right w:val="none" w:sz="0" w:space="0" w:color="auto"/>
      </w:divBdr>
    </w:div>
    <w:div w:id="59063518">
      <w:bodyDiv w:val="1"/>
      <w:marLeft w:val="0"/>
      <w:marRight w:val="0"/>
      <w:marTop w:val="0"/>
      <w:marBottom w:val="0"/>
      <w:divBdr>
        <w:top w:val="none" w:sz="0" w:space="0" w:color="auto"/>
        <w:left w:val="none" w:sz="0" w:space="0" w:color="auto"/>
        <w:bottom w:val="none" w:sz="0" w:space="0" w:color="auto"/>
        <w:right w:val="none" w:sz="0" w:space="0" w:color="auto"/>
      </w:divBdr>
      <w:divsChild>
        <w:div w:id="1178934044">
          <w:marLeft w:val="0"/>
          <w:marRight w:val="0"/>
          <w:marTop w:val="0"/>
          <w:marBottom w:val="0"/>
          <w:divBdr>
            <w:top w:val="none" w:sz="0" w:space="0" w:color="auto"/>
            <w:left w:val="none" w:sz="0" w:space="0" w:color="auto"/>
            <w:bottom w:val="none" w:sz="0" w:space="0" w:color="auto"/>
            <w:right w:val="none" w:sz="0" w:space="0" w:color="auto"/>
          </w:divBdr>
        </w:div>
      </w:divsChild>
    </w:div>
    <w:div w:id="81952198">
      <w:bodyDiv w:val="1"/>
      <w:marLeft w:val="0"/>
      <w:marRight w:val="0"/>
      <w:marTop w:val="0"/>
      <w:marBottom w:val="0"/>
      <w:divBdr>
        <w:top w:val="none" w:sz="0" w:space="0" w:color="auto"/>
        <w:left w:val="none" w:sz="0" w:space="0" w:color="auto"/>
        <w:bottom w:val="none" w:sz="0" w:space="0" w:color="auto"/>
        <w:right w:val="none" w:sz="0" w:space="0" w:color="auto"/>
      </w:divBdr>
    </w:div>
    <w:div w:id="110056971">
      <w:bodyDiv w:val="1"/>
      <w:marLeft w:val="0"/>
      <w:marRight w:val="0"/>
      <w:marTop w:val="0"/>
      <w:marBottom w:val="0"/>
      <w:divBdr>
        <w:top w:val="none" w:sz="0" w:space="0" w:color="auto"/>
        <w:left w:val="none" w:sz="0" w:space="0" w:color="auto"/>
        <w:bottom w:val="none" w:sz="0" w:space="0" w:color="auto"/>
        <w:right w:val="none" w:sz="0" w:space="0" w:color="auto"/>
      </w:divBdr>
    </w:div>
    <w:div w:id="194121683">
      <w:bodyDiv w:val="1"/>
      <w:marLeft w:val="0"/>
      <w:marRight w:val="0"/>
      <w:marTop w:val="0"/>
      <w:marBottom w:val="0"/>
      <w:divBdr>
        <w:top w:val="none" w:sz="0" w:space="0" w:color="auto"/>
        <w:left w:val="none" w:sz="0" w:space="0" w:color="auto"/>
        <w:bottom w:val="none" w:sz="0" w:space="0" w:color="auto"/>
        <w:right w:val="none" w:sz="0" w:space="0" w:color="auto"/>
      </w:divBdr>
    </w:div>
    <w:div w:id="264583197">
      <w:bodyDiv w:val="1"/>
      <w:marLeft w:val="0"/>
      <w:marRight w:val="0"/>
      <w:marTop w:val="0"/>
      <w:marBottom w:val="0"/>
      <w:divBdr>
        <w:top w:val="none" w:sz="0" w:space="0" w:color="auto"/>
        <w:left w:val="none" w:sz="0" w:space="0" w:color="auto"/>
        <w:bottom w:val="none" w:sz="0" w:space="0" w:color="auto"/>
        <w:right w:val="none" w:sz="0" w:space="0" w:color="auto"/>
      </w:divBdr>
    </w:div>
    <w:div w:id="315884488">
      <w:bodyDiv w:val="1"/>
      <w:marLeft w:val="0"/>
      <w:marRight w:val="0"/>
      <w:marTop w:val="0"/>
      <w:marBottom w:val="0"/>
      <w:divBdr>
        <w:top w:val="none" w:sz="0" w:space="0" w:color="auto"/>
        <w:left w:val="none" w:sz="0" w:space="0" w:color="auto"/>
        <w:bottom w:val="none" w:sz="0" w:space="0" w:color="auto"/>
        <w:right w:val="none" w:sz="0" w:space="0" w:color="auto"/>
      </w:divBdr>
      <w:divsChild>
        <w:div w:id="530384013">
          <w:marLeft w:val="0"/>
          <w:marRight w:val="0"/>
          <w:marTop w:val="0"/>
          <w:marBottom w:val="0"/>
          <w:divBdr>
            <w:top w:val="none" w:sz="0" w:space="0" w:color="auto"/>
            <w:left w:val="none" w:sz="0" w:space="0" w:color="auto"/>
            <w:bottom w:val="none" w:sz="0" w:space="0" w:color="auto"/>
            <w:right w:val="none" w:sz="0" w:space="0" w:color="auto"/>
          </w:divBdr>
        </w:div>
      </w:divsChild>
    </w:div>
    <w:div w:id="373314429">
      <w:bodyDiv w:val="1"/>
      <w:marLeft w:val="0"/>
      <w:marRight w:val="0"/>
      <w:marTop w:val="0"/>
      <w:marBottom w:val="0"/>
      <w:divBdr>
        <w:top w:val="none" w:sz="0" w:space="0" w:color="auto"/>
        <w:left w:val="none" w:sz="0" w:space="0" w:color="auto"/>
        <w:bottom w:val="none" w:sz="0" w:space="0" w:color="auto"/>
        <w:right w:val="none" w:sz="0" w:space="0" w:color="auto"/>
      </w:divBdr>
    </w:div>
    <w:div w:id="597061770">
      <w:bodyDiv w:val="1"/>
      <w:marLeft w:val="0"/>
      <w:marRight w:val="0"/>
      <w:marTop w:val="0"/>
      <w:marBottom w:val="0"/>
      <w:divBdr>
        <w:top w:val="none" w:sz="0" w:space="0" w:color="auto"/>
        <w:left w:val="none" w:sz="0" w:space="0" w:color="auto"/>
        <w:bottom w:val="none" w:sz="0" w:space="0" w:color="auto"/>
        <w:right w:val="none" w:sz="0" w:space="0" w:color="auto"/>
      </w:divBdr>
    </w:div>
    <w:div w:id="642126480">
      <w:bodyDiv w:val="1"/>
      <w:marLeft w:val="0"/>
      <w:marRight w:val="0"/>
      <w:marTop w:val="0"/>
      <w:marBottom w:val="0"/>
      <w:divBdr>
        <w:top w:val="none" w:sz="0" w:space="0" w:color="auto"/>
        <w:left w:val="none" w:sz="0" w:space="0" w:color="auto"/>
        <w:bottom w:val="none" w:sz="0" w:space="0" w:color="auto"/>
        <w:right w:val="none" w:sz="0" w:space="0" w:color="auto"/>
      </w:divBdr>
    </w:div>
    <w:div w:id="655306327">
      <w:bodyDiv w:val="1"/>
      <w:marLeft w:val="0"/>
      <w:marRight w:val="0"/>
      <w:marTop w:val="0"/>
      <w:marBottom w:val="0"/>
      <w:divBdr>
        <w:top w:val="none" w:sz="0" w:space="0" w:color="auto"/>
        <w:left w:val="none" w:sz="0" w:space="0" w:color="auto"/>
        <w:bottom w:val="none" w:sz="0" w:space="0" w:color="auto"/>
        <w:right w:val="none" w:sz="0" w:space="0" w:color="auto"/>
      </w:divBdr>
    </w:div>
    <w:div w:id="963391945">
      <w:bodyDiv w:val="1"/>
      <w:marLeft w:val="0"/>
      <w:marRight w:val="0"/>
      <w:marTop w:val="0"/>
      <w:marBottom w:val="0"/>
      <w:divBdr>
        <w:top w:val="none" w:sz="0" w:space="0" w:color="auto"/>
        <w:left w:val="none" w:sz="0" w:space="0" w:color="auto"/>
        <w:bottom w:val="none" w:sz="0" w:space="0" w:color="auto"/>
        <w:right w:val="none" w:sz="0" w:space="0" w:color="auto"/>
      </w:divBdr>
    </w:div>
    <w:div w:id="1089738418">
      <w:bodyDiv w:val="1"/>
      <w:marLeft w:val="0"/>
      <w:marRight w:val="0"/>
      <w:marTop w:val="0"/>
      <w:marBottom w:val="0"/>
      <w:divBdr>
        <w:top w:val="none" w:sz="0" w:space="0" w:color="auto"/>
        <w:left w:val="none" w:sz="0" w:space="0" w:color="auto"/>
        <w:bottom w:val="none" w:sz="0" w:space="0" w:color="auto"/>
        <w:right w:val="none" w:sz="0" w:space="0" w:color="auto"/>
      </w:divBdr>
    </w:div>
    <w:div w:id="1107195449">
      <w:bodyDiv w:val="1"/>
      <w:marLeft w:val="0"/>
      <w:marRight w:val="0"/>
      <w:marTop w:val="0"/>
      <w:marBottom w:val="0"/>
      <w:divBdr>
        <w:top w:val="none" w:sz="0" w:space="0" w:color="auto"/>
        <w:left w:val="none" w:sz="0" w:space="0" w:color="auto"/>
        <w:bottom w:val="none" w:sz="0" w:space="0" w:color="auto"/>
        <w:right w:val="none" w:sz="0" w:space="0" w:color="auto"/>
      </w:divBdr>
    </w:div>
    <w:div w:id="1142700575">
      <w:bodyDiv w:val="1"/>
      <w:marLeft w:val="0"/>
      <w:marRight w:val="0"/>
      <w:marTop w:val="0"/>
      <w:marBottom w:val="0"/>
      <w:divBdr>
        <w:top w:val="none" w:sz="0" w:space="0" w:color="auto"/>
        <w:left w:val="none" w:sz="0" w:space="0" w:color="auto"/>
        <w:bottom w:val="none" w:sz="0" w:space="0" w:color="auto"/>
        <w:right w:val="none" w:sz="0" w:space="0" w:color="auto"/>
      </w:divBdr>
    </w:div>
    <w:div w:id="1149521186">
      <w:bodyDiv w:val="1"/>
      <w:marLeft w:val="0"/>
      <w:marRight w:val="0"/>
      <w:marTop w:val="0"/>
      <w:marBottom w:val="0"/>
      <w:divBdr>
        <w:top w:val="none" w:sz="0" w:space="0" w:color="auto"/>
        <w:left w:val="none" w:sz="0" w:space="0" w:color="auto"/>
        <w:bottom w:val="none" w:sz="0" w:space="0" w:color="auto"/>
        <w:right w:val="none" w:sz="0" w:space="0" w:color="auto"/>
      </w:divBdr>
    </w:div>
    <w:div w:id="1209681577">
      <w:bodyDiv w:val="1"/>
      <w:marLeft w:val="0"/>
      <w:marRight w:val="0"/>
      <w:marTop w:val="0"/>
      <w:marBottom w:val="0"/>
      <w:divBdr>
        <w:top w:val="none" w:sz="0" w:space="0" w:color="auto"/>
        <w:left w:val="none" w:sz="0" w:space="0" w:color="auto"/>
        <w:bottom w:val="none" w:sz="0" w:space="0" w:color="auto"/>
        <w:right w:val="none" w:sz="0" w:space="0" w:color="auto"/>
      </w:divBdr>
    </w:div>
    <w:div w:id="1246066845">
      <w:bodyDiv w:val="1"/>
      <w:marLeft w:val="0"/>
      <w:marRight w:val="0"/>
      <w:marTop w:val="0"/>
      <w:marBottom w:val="0"/>
      <w:divBdr>
        <w:top w:val="none" w:sz="0" w:space="0" w:color="auto"/>
        <w:left w:val="none" w:sz="0" w:space="0" w:color="auto"/>
        <w:bottom w:val="none" w:sz="0" w:space="0" w:color="auto"/>
        <w:right w:val="none" w:sz="0" w:space="0" w:color="auto"/>
      </w:divBdr>
    </w:div>
    <w:div w:id="1248539723">
      <w:bodyDiv w:val="1"/>
      <w:marLeft w:val="0"/>
      <w:marRight w:val="0"/>
      <w:marTop w:val="0"/>
      <w:marBottom w:val="0"/>
      <w:divBdr>
        <w:top w:val="none" w:sz="0" w:space="0" w:color="auto"/>
        <w:left w:val="none" w:sz="0" w:space="0" w:color="auto"/>
        <w:bottom w:val="none" w:sz="0" w:space="0" w:color="auto"/>
        <w:right w:val="none" w:sz="0" w:space="0" w:color="auto"/>
      </w:divBdr>
      <w:divsChild>
        <w:div w:id="1668829141">
          <w:marLeft w:val="-720"/>
          <w:marRight w:val="0"/>
          <w:marTop w:val="0"/>
          <w:marBottom w:val="0"/>
          <w:divBdr>
            <w:top w:val="none" w:sz="0" w:space="0" w:color="auto"/>
            <w:left w:val="none" w:sz="0" w:space="0" w:color="auto"/>
            <w:bottom w:val="none" w:sz="0" w:space="0" w:color="auto"/>
            <w:right w:val="none" w:sz="0" w:space="0" w:color="auto"/>
          </w:divBdr>
        </w:div>
      </w:divsChild>
    </w:div>
    <w:div w:id="1281301729">
      <w:bodyDiv w:val="1"/>
      <w:marLeft w:val="0"/>
      <w:marRight w:val="0"/>
      <w:marTop w:val="0"/>
      <w:marBottom w:val="0"/>
      <w:divBdr>
        <w:top w:val="none" w:sz="0" w:space="0" w:color="auto"/>
        <w:left w:val="none" w:sz="0" w:space="0" w:color="auto"/>
        <w:bottom w:val="none" w:sz="0" w:space="0" w:color="auto"/>
        <w:right w:val="none" w:sz="0" w:space="0" w:color="auto"/>
      </w:divBdr>
      <w:divsChild>
        <w:div w:id="2008248718">
          <w:marLeft w:val="0"/>
          <w:marRight w:val="0"/>
          <w:marTop w:val="0"/>
          <w:marBottom w:val="0"/>
          <w:divBdr>
            <w:top w:val="none" w:sz="0" w:space="0" w:color="auto"/>
            <w:left w:val="none" w:sz="0" w:space="0" w:color="auto"/>
            <w:bottom w:val="none" w:sz="0" w:space="0" w:color="auto"/>
            <w:right w:val="none" w:sz="0" w:space="0" w:color="auto"/>
          </w:divBdr>
          <w:divsChild>
            <w:div w:id="107630013">
              <w:marLeft w:val="0"/>
              <w:marRight w:val="0"/>
              <w:marTop w:val="0"/>
              <w:marBottom w:val="0"/>
              <w:divBdr>
                <w:top w:val="none" w:sz="0" w:space="0" w:color="auto"/>
                <w:left w:val="none" w:sz="0" w:space="0" w:color="auto"/>
                <w:bottom w:val="none" w:sz="0" w:space="0" w:color="auto"/>
                <w:right w:val="none" w:sz="0" w:space="0" w:color="auto"/>
              </w:divBdr>
              <w:divsChild>
                <w:div w:id="2052025699">
                  <w:marLeft w:val="0"/>
                  <w:marRight w:val="0"/>
                  <w:marTop w:val="0"/>
                  <w:marBottom w:val="0"/>
                  <w:divBdr>
                    <w:top w:val="none" w:sz="0" w:space="0" w:color="auto"/>
                    <w:left w:val="none" w:sz="0" w:space="0" w:color="auto"/>
                    <w:bottom w:val="none" w:sz="0" w:space="0" w:color="auto"/>
                    <w:right w:val="none" w:sz="0" w:space="0" w:color="auto"/>
                  </w:divBdr>
                  <w:divsChild>
                    <w:div w:id="49577906">
                      <w:marLeft w:val="0"/>
                      <w:marRight w:val="0"/>
                      <w:marTop w:val="0"/>
                      <w:marBottom w:val="0"/>
                      <w:divBdr>
                        <w:top w:val="none" w:sz="0" w:space="0" w:color="auto"/>
                        <w:left w:val="none" w:sz="0" w:space="0" w:color="auto"/>
                        <w:bottom w:val="none" w:sz="0" w:space="0" w:color="auto"/>
                        <w:right w:val="none" w:sz="0" w:space="0" w:color="auto"/>
                      </w:divBdr>
                      <w:divsChild>
                        <w:div w:id="1953706334">
                          <w:marLeft w:val="0"/>
                          <w:marRight w:val="0"/>
                          <w:marTop w:val="0"/>
                          <w:marBottom w:val="0"/>
                          <w:divBdr>
                            <w:top w:val="none" w:sz="0" w:space="0" w:color="auto"/>
                            <w:left w:val="none" w:sz="0" w:space="0" w:color="auto"/>
                            <w:bottom w:val="none" w:sz="0" w:space="0" w:color="auto"/>
                            <w:right w:val="none" w:sz="0" w:space="0" w:color="auto"/>
                          </w:divBdr>
                          <w:divsChild>
                            <w:div w:id="112264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544327">
      <w:bodyDiv w:val="1"/>
      <w:marLeft w:val="0"/>
      <w:marRight w:val="0"/>
      <w:marTop w:val="0"/>
      <w:marBottom w:val="0"/>
      <w:divBdr>
        <w:top w:val="none" w:sz="0" w:space="0" w:color="auto"/>
        <w:left w:val="none" w:sz="0" w:space="0" w:color="auto"/>
        <w:bottom w:val="none" w:sz="0" w:space="0" w:color="auto"/>
        <w:right w:val="none" w:sz="0" w:space="0" w:color="auto"/>
      </w:divBdr>
    </w:div>
    <w:div w:id="1819178543">
      <w:bodyDiv w:val="1"/>
      <w:marLeft w:val="0"/>
      <w:marRight w:val="0"/>
      <w:marTop w:val="0"/>
      <w:marBottom w:val="0"/>
      <w:divBdr>
        <w:top w:val="none" w:sz="0" w:space="0" w:color="auto"/>
        <w:left w:val="none" w:sz="0" w:space="0" w:color="auto"/>
        <w:bottom w:val="none" w:sz="0" w:space="0" w:color="auto"/>
        <w:right w:val="none" w:sz="0" w:space="0" w:color="auto"/>
      </w:divBdr>
    </w:div>
    <w:div w:id="1851721625">
      <w:bodyDiv w:val="1"/>
      <w:marLeft w:val="0"/>
      <w:marRight w:val="0"/>
      <w:marTop w:val="0"/>
      <w:marBottom w:val="0"/>
      <w:divBdr>
        <w:top w:val="none" w:sz="0" w:space="0" w:color="auto"/>
        <w:left w:val="none" w:sz="0" w:space="0" w:color="auto"/>
        <w:bottom w:val="none" w:sz="0" w:space="0" w:color="auto"/>
        <w:right w:val="none" w:sz="0" w:space="0" w:color="auto"/>
      </w:divBdr>
    </w:div>
    <w:div w:id="2091582084">
      <w:bodyDiv w:val="1"/>
      <w:marLeft w:val="0"/>
      <w:marRight w:val="0"/>
      <w:marTop w:val="0"/>
      <w:marBottom w:val="0"/>
      <w:divBdr>
        <w:top w:val="none" w:sz="0" w:space="0" w:color="auto"/>
        <w:left w:val="none" w:sz="0" w:space="0" w:color="auto"/>
        <w:bottom w:val="none" w:sz="0" w:space="0" w:color="auto"/>
        <w:right w:val="none" w:sz="0" w:space="0" w:color="auto"/>
      </w:divBdr>
    </w:div>
    <w:div w:id="213224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image" Target="media/image14.wmf"/><Relationship Id="rId39" Type="http://schemas.openxmlformats.org/officeDocument/2006/relationships/oleObject" Target="embeddings/oleObject15.bin"/><Relationship Id="rId21" Type="http://schemas.openxmlformats.org/officeDocument/2006/relationships/image" Target="media/image9.png"/><Relationship Id="rId34" Type="http://schemas.openxmlformats.org/officeDocument/2006/relationships/image" Target="media/image18.wmf"/><Relationship Id="rId42" Type="http://schemas.openxmlformats.org/officeDocument/2006/relationships/oleObject" Target="embeddings/oleObject16.bin"/><Relationship Id="rId47" Type="http://schemas.openxmlformats.org/officeDocument/2006/relationships/image" Target="media/image25.wmf"/><Relationship Id="rId50" Type="http://schemas.openxmlformats.org/officeDocument/2006/relationships/oleObject" Target="embeddings/oleObject20.bin"/><Relationship Id="rId55" Type="http://schemas.openxmlformats.org/officeDocument/2006/relationships/hyperlink" Target="https://doi.org/10.1080/00405000.2015.1020671" TargetMode="External"/><Relationship Id="rId63" Type="http://schemas.openxmlformats.org/officeDocument/2006/relationships/fontTable" Target="fontTable.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oleObject" Target="embeddings/oleObject10.bin"/><Relationship Id="rId11" Type="http://schemas.openxmlformats.org/officeDocument/2006/relationships/image" Target="media/image4.wmf"/><Relationship Id="rId24" Type="http://schemas.openxmlformats.org/officeDocument/2006/relationships/image" Target="media/image12.png"/><Relationship Id="rId32" Type="http://schemas.openxmlformats.org/officeDocument/2006/relationships/image" Target="media/image17.wmf"/><Relationship Id="rId37" Type="http://schemas.openxmlformats.org/officeDocument/2006/relationships/oleObject" Target="embeddings/oleObject14.bin"/><Relationship Id="rId40" Type="http://schemas.openxmlformats.org/officeDocument/2006/relationships/image" Target="media/image21.png"/><Relationship Id="rId45" Type="http://schemas.openxmlformats.org/officeDocument/2006/relationships/image" Target="media/image24.wmf"/><Relationship Id="rId53" Type="http://schemas.openxmlformats.org/officeDocument/2006/relationships/image" Target="media/image29.png"/><Relationship Id="rId58" Type="http://schemas.openxmlformats.org/officeDocument/2006/relationships/hyperlink" Target="https://doi.org/10.1063/5.0197289" TargetMode="External"/><Relationship Id="rId5" Type="http://schemas.openxmlformats.org/officeDocument/2006/relationships/image" Target="media/image1.wmf"/><Relationship Id="rId61" Type="http://schemas.openxmlformats.org/officeDocument/2006/relationships/hyperlink" Target="https://doi.org/10.1063/5.0145732" TargetMode="External"/><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image" Target="media/image10.png"/><Relationship Id="rId27" Type="http://schemas.openxmlformats.org/officeDocument/2006/relationships/oleObject" Target="embeddings/oleObject9.bin"/><Relationship Id="rId30" Type="http://schemas.openxmlformats.org/officeDocument/2006/relationships/image" Target="media/image16.wmf"/><Relationship Id="rId35" Type="http://schemas.openxmlformats.org/officeDocument/2006/relationships/oleObject" Target="embeddings/oleObject13.bin"/><Relationship Id="rId43" Type="http://schemas.openxmlformats.org/officeDocument/2006/relationships/image" Target="media/image23.wmf"/><Relationship Id="rId48" Type="http://schemas.openxmlformats.org/officeDocument/2006/relationships/oleObject" Target="embeddings/oleObject19.bin"/><Relationship Id="rId56" Type="http://schemas.openxmlformats.org/officeDocument/2006/relationships/hyperlink" Target="https://doi.org/10.1177/0040517505059706" TargetMode="External"/><Relationship Id="rId64" Type="http://schemas.openxmlformats.org/officeDocument/2006/relationships/theme" Target="theme/theme1.xml"/><Relationship Id="rId8" Type="http://schemas.openxmlformats.org/officeDocument/2006/relationships/oleObject" Target="embeddings/oleObject2.bin"/><Relationship Id="rId51" Type="http://schemas.openxmlformats.org/officeDocument/2006/relationships/image" Target="media/image27.png"/><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3.png"/><Relationship Id="rId33" Type="http://schemas.openxmlformats.org/officeDocument/2006/relationships/oleObject" Target="embeddings/oleObject12.bin"/><Relationship Id="rId38" Type="http://schemas.openxmlformats.org/officeDocument/2006/relationships/image" Target="media/image20.wmf"/><Relationship Id="rId46" Type="http://schemas.openxmlformats.org/officeDocument/2006/relationships/oleObject" Target="embeddings/oleObject18.bin"/><Relationship Id="rId59" Type="http://schemas.openxmlformats.org/officeDocument/2006/relationships/hyperlink" Target="https://doi.org/10.1051/e3sconf/202450808023" TargetMode="External"/><Relationship Id="rId20" Type="http://schemas.openxmlformats.org/officeDocument/2006/relationships/oleObject" Target="embeddings/oleObject8.bin"/><Relationship Id="rId41" Type="http://schemas.openxmlformats.org/officeDocument/2006/relationships/image" Target="media/image22.wmf"/><Relationship Id="rId54" Type="http://schemas.openxmlformats.org/officeDocument/2006/relationships/hyperlink" Target="https://doi.org/10.4236/jtst.2020.61003" TargetMode="External"/><Relationship Id="rId62" Type="http://schemas.openxmlformats.org/officeDocument/2006/relationships/hyperlink" Target="https://doi.org/10.1177/004051750007001107" TargetMode="Externa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1.png"/><Relationship Id="rId28" Type="http://schemas.openxmlformats.org/officeDocument/2006/relationships/image" Target="media/image15.wmf"/><Relationship Id="rId36" Type="http://schemas.openxmlformats.org/officeDocument/2006/relationships/image" Target="media/image19.wmf"/><Relationship Id="rId49" Type="http://schemas.openxmlformats.org/officeDocument/2006/relationships/image" Target="media/image26.wmf"/><Relationship Id="rId57" Type="http://schemas.openxmlformats.org/officeDocument/2006/relationships/hyperlink" Target="https://doi.org/10.1016/j.aej.2018.06.002" TargetMode="External"/><Relationship Id="rId10" Type="http://schemas.openxmlformats.org/officeDocument/2006/relationships/oleObject" Target="embeddings/oleObject3.bin"/><Relationship Id="rId31" Type="http://schemas.openxmlformats.org/officeDocument/2006/relationships/oleObject" Target="embeddings/oleObject11.bin"/><Relationship Id="rId44" Type="http://schemas.openxmlformats.org/officeDocument/2006/relationships/oleObject" Target="embeddings/oleObject17.bin"/><Relationship Id="rId52" Type="http://schemas.openxmlformats.org/officeDocument/2006/relationships/image" Target="media/image28.png"/><Relationship Id="rId60" Type="http://schemas.openxmlformats.org/officeDocument/2006/relationships/hyperlink" Target="https://doi.org/10.1063/5.0104076" TargetMode="Externa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3129</Words>
  <Characters>17838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SmartApp</dc:creator>
  <cp:keywords/>
  <dc:description/>
  <cp:lastModifiedBy>User</cp:lastModifiedBy>
  <cp:revision>2</cp:revision>
  <dcterms:created xsi:type="dcterms:W3CDTF">2026-01-17T17:23:00Z</dcterms:created>
  <dcterms:modified xsi:type="dcterms:W3CDTF">2026-01-17T17:23:00Z</dcterms:modified>
</cp:coreProperties>
</file>