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9B80C" w14:textId="1121008F" w:rsidR="00A26113" w:rsidRPr="004165CB" w:rsidRDefault="00367E47" w:rsidP="004165CB">
      <w:pPr>
        <w:pStyle w:val="PaperTitle"/>
      </w:pPr>
      <w:r>
        <w:t xml:space="preserve">Study </w:t>
      </w:r>
      <w:r w:rsidR="008A6023">
        <w:t xml:space="preserve">on the Impact of Porcelain Particles Influenced Sisal Fiber Reinforced </w:t>
      </w:r>
      <w:r>
        <w:t xml:space="preserve">PMMA </w:t>
      </w:r>
      <w:r w:rsidR="008A6023">
        <w:t>Matrix Composite – a</w:t>
      </w:r>
      <w:r>
        <w:t xml:space="preserve"> </w:t>
      </w:r>
      <w:r w:rsidR="008A6023">
        <w:t>Structural Analysis for Lightweight Applications</w:t>
      </w:r>
    </w:p>
    <w:p w14:paraId="4E169F64" w14:textId="5C684DD4" w:rsidR="00A26113" w:rsidRPr="004B0A5D" w:rsidRDefault="008A02B3" w:rsidP="004B0A5D">
      <w:pPr>
        <w:pStyle w:val="AuthorName"/>
        <w:rPr>
          <w:vertAlign w:val="superscript"/>
          <w:lang w:val="en-IN" w:eastAsia="en-IN"/>
        </w:rPr>
      </w:pPr>
      <w:r>
        <w:t>C B</w:t>
      </w:r>
      <w:r w:rsidR="004165CB">
        <w:t xml:space="preserve"> </w:t>
      </w:r>
      <w:r w:rsidR="00367E47">
        <w:t>Dhanushree</w:t>
      </w:r>
      <w:r w:rsidR="004B0A5D">
        <w:rPr>
          <w:vertAlign w:val="superscript"/>
        </w:rPr>
        <w:t>1</w:t>
      </w:r>
      <w:r w:rsidR="004B0A5D">
        <w:t xml:space="preserve"> ,</w:t>
      </w:r>
      <w:r w:rsidR="004B0A5D" w:rsidRPr="004B0A5D">
        <w:t xml:space="preserve"> </w:t>
      </w:r>
      <w:r w:rsidR="004B0A5D" w:rsidRPr="004B0A5D">
        <w:rPr>
          <w:lang w:val="en-IN" w:eastAsia="en-IN"/>
        </w:rPr>
        <w:t>Karthik kumar</w:t>
      </w:r>
      <w:r w:rsidR="004B0A5D">
        <w:rPr>
          <w:vertAlign w:val="superscript"/>
          <w:lang w:val="en-IN" w:eastAsia="en-IN"/>
        </w:rPr>
        <w:t>1,a)</w:t>
      </w:r>
    </w:p>
    <w:p w14:paraId="54EDA30F" w14:textId="3A686FE8" w:rsidR="00A26113" w:rsidRDefault="004B0A5D" w:rsidP="008A02B3">
      <w:pPr>
        <w:pStyle w:val="AuthorAffiliation"/>
      </w:pPr>
      <w:r>
        <w:rPr>
          <w:vertAlign w:val="superscript"/>
        </w:rPr>
        <w:t>1</w:t>
      </w:r>
      <w:r w:rsidR="00367E47" w:rsidRPr="008A02B3">
        <w:t>DhanushreeAyurveda</w:t>
      </w:r>
      <w:r w:rsidR="00367E47">
        <w:t xml:space="preserve"> &amp; Holistic </w:t>
      </w:r>
      <w:proofErr w:type="spellStart"/>
      <w:r w:rsidR="00367E47">
        <w:t>Wellnes</w:t>
      </w:r>
      <w:proofErr w:type="spellEnd"/>
      <w:r w:rsidR="00367E47">
        <w:t xml:space="preserve">, Chennai, </w:t>
      </w:r>
      <w:proofErr w:type="spellStart"/>
      <w:r w:rsidR="00367E47">
        <w:t>Tamilnadu</w:t>
      </w:r>
      <w:proofErr w:type="spellEnd"/>
      <w:r w:rsidR="00367E47">
        <w:t>, India</w:t>
      </w:r>
    </w:p>
    <w:p w14:paraId="14452C35" w14:textId="7FB76626" w:rsidR="00A26113" w:rsidRPr="004B0A5D" w:rsidRDefault="008A02B3" w:rsidP="004B0A5D">
      <w:pPr>
        <w:pStyle w:val="AuthorEmail"/>
        <w:rPr>
          <w:lang w:val="en-IN" w:eastAsia="en-IN"/>
        </w:rPr>
      </w:pPr>
      <w:r w:rsidRPr="008A02B3">
        <w:t xml:space="preserve">Corresponding Author: </w:t>
      </w:r>
      <w:r w:rsidR="004B0A5D">
        <w:rPr>
          <w:vertAlign w:val="superscript"/>
        </w:rPr>
        <w:t>a)</w:t>
      </w:r>
      <w:hyperlink r:id="rId5" w:history="1">
        <w:r w:rsidR="004B0A5D" w:rsidRPr="00086217">
          <w:rPr>
            <w:rStyle w:val="Hyperlink"/>
            <w:rFonts w:ascii="Cambria" w:hAnsi="Cambria"/>
            <w:sz w:val="18"/>
            <w:szCs w:val="18"/>
            <w:lang w:val="en-IN" w:eastAsia="en-IN"/>
          </w:rPr>
          <w:t>nithilakarthi135@gmail.com</w:t>
        </w:r>
      </w:hyperlink>
      <w:r w:rsidR="004B0A5D">
        <w:rPr>
          <w:lang w:val="en-IN" w:eastAsia="en-IN"/>
        </w:rPr>
        <w:t xml:space="preserve"> </w:t>
      </w:r>
    </w:p>
    <w:p w14:paraId="54C2D576" w14:textId="390A5BC8" w:rsidR="00A26113" w:rsidRDefault="00367E47" w:rsidP="008A02B3">
      <w:pPr>
        <w:pStyle w:val="Abstract"/>
      </w:pPr>
      <w:r w:rsidRPr="008A02B3">
        <w:rPr>
          <w:b/>
          <w:bCs/>
        </w:rPr>
        <w:t>Abstract</w:t>
      </w:r>
      <w:r w:rsidR="004165CB">
        <w:rPr>
          <w:b/>
          <w:bCs/>
        </w:rPr>
        <w:t xml:space="preserve">: </w:t>
      </w:r>
      <w:r>
        <w:t>The inquiry centers on improving the mechanical and warm properties of polymethyl methacrylate (PMMA) composites by consolidating porcelain particles and fortifying them with sisal strands. Sisal filaments are progressively recognized for their quality, toughness, and eco-friendly characteristics, making them an perfect choice for composite materials. In this consider, 120 g of sisal fiber and 120 g of porcelain particles were mixed with PMMA. The composite was made employing a hand-layering strategy, where the PMMA, porcelain particles, and sisal strands were layered inside a shape box. The objective was to make strides the mechanical properties of PMMA by utilizing normal filaments and including porcelain as a filler. Sisal fiber alone as of now contributes essentially to composite quality, but the consideration of porcelain particles advance enhances the composite's capacity to resist mechanical stretch and make strides warm solidness. After arrangement, the mechanical properties of the composite were assessed, uncovering a stamped advancement in its quality and solidness. The joining of porcelain particles into the sisal fiber-reinforced PMMA network leads to a striking upgrade within the mechanical properties of the composite. This advancement appears promising potential for a wide extend of applications, especially in regions where both quality and warm resistance are basic.</w:t>
      </w:r>
    </w:p>
    <w:p w14:paraId="50472CC8" w14:textId="5D6FD3DB" w:rsidR="00A26113" w:rsidRPr="008A02B3" w:rsidRDefault="00367E47" w:rsidP="008A02B3">
      <w:pPr>
        <w:pStyle w:val="Abstract"/>
        <w:rPr>
          <w:b/>
        </w:rPr>
      </w:pPr>
      <w:r>
        <w:rPr>
          <w:b/>
        </w:rPr>
        <w:t>Keywords</w:t>
      </w:r>
      <w:r w:rsidR="008A02B3">
        <w:rPr>
          <w:b/>
        </w:rPr>
        <w:t>:</w:t>
      </w:r>
      <w:r w:rsidR="004165CB">
        <w:rPr>
          <w:b/>
        </w:rPr>
        <w:t xml:space="preserve"> </w:t>
      </w:r>
      <w:r>
        <w:t>Sisal fiber, PMMA matrix, porcelain particles, eco friendly</w:t>
      </w:r>
    </w:p>
    <w:p w14:paraId="558DDDC8" w14:textId="31A2CB4F" w:rsidR="00A26113" w:rsidRDefault="00367E47" w:rsidP="008A02B3">
      <w:pPr>
        <w:pStyle w:val="Heading1"/>
      </w:pPr>
      <w:r>
        <w:t xml:space="preserve"> Introduction</w:t>
      </w:r>
    </w:p>
    <w:p w14:paraId="3E82156D" w14:textId="77777777" w:rsidR="00A26113" w:rsidRDefault="00367E47" w:rsidP="008A02B3">
      <w:pPr>
        <w:pStyle w:val="Paragraph"/>
        <w:rPr>
          <w:sz w:val="24"/>
          <w:szCs w:val="24"/>
        </w:rPr>
      </w:pPr>
      <w:r>
        <w:rPr>
          <w:sz w:val="24"/>
          <w:szCs w:val="24"/>
        </w:rPr>
        <w:t xml:space="preserve">The joining of normal strands in polymer lattices has </w:t>
      </w:r>
      <w:r w:rsidRPr="008A02B3">
        <w:t>picked up critical consideration in later a long time</w:t>
      </w:r>
      <w:hyperlink r:id="rId6">
        <w:r w:rsidRPr="008A02B3">
          <w:t xml:space="preserve">(Dharman </w:t>
        </w:r>
      </w:hyperlink>
      <w:hyperlink r:id="rId7">
        <w:r w:rsidRPr="008A02B3">
          <w:t>et al</w:t>
        </w:r>
      </w:hyperlink>
      <w:hyperlink r:id="rId8">
        <w:r w:rsidRPr="008A02B3">
          <w:t>., 2021)</w:t>
        </w:r>
      </w:hyperlink>
      <w:r w:rsidRPr="008A02B3">
        <w:t xml:space="preserve">. Typically  since they are renewable, successful and biodegradable </w:t>
      </w:r>
      <w:hyperlink r:id="rId9">
        <w:r w:rsidRPr="008A02B3">
          <w:t>(Lau &amp; Hung, 2017)</w:t>
        </w:r>
      </w:hyperlink>
      <w:r w:rsidRPr="008A02B3">
        <w:t>. Sisal fiber is one such fiber which could be a promising fortification fabric for various polymer composites</w:t>
      </w:r>
      <w:hyperlink r:id="rId10">
        <w:r w:rsidRPr="008A02B3">
          <w:t>(Neha et al., 2021)</w:t>
        </w:r>
      </w:hyperlink>
      <w:hyperlink r:id="rId11">
        <w:r w:rsidRPr="008A02B3">
          <w:t>(</w:t>
        </w:r>
        <w:proofErr w:type="spellStart"/>
        <w:r w:rsidRPr="008A02B3">
          <w:t>Maliael</w:t>
        </w:r>
        <w:proofErr w:type="spellEnd"/>
        <w:r w:rsidRPr="008A02B3">
          <w:t xml:space="preserve"> et al., 2021)</w:t>
        </w:r>
      </w:hyperlink>
      <w:hyperlink r:id="rId12">
        <w:r w:rsidRPr="008A02B3">
          <w:t>(Lakshmi, 2021)</w:t>
        </w:r>
      </w:hyperlink>
      <w:r w:rsidRPr="008A02B3">
        <w:t>. It has tall malleable quality, solidness, and is eco-friendly in nature(</w:t>
      </w:r>
      <w:hyperlink r:id="rId13">
        <w:r w:rsidRPr="008A02B3">
          <w:t>(Patel, 2018)</w:t>
        </w:r>
      </w:hyperlink>
      <w:r w:rsidRPr="008A02B3">
        <w:t>). The foremost well-known polymer of the methacrylate family, polymethyl methacrylate (PMMA), is delivered when methyl methacrylate is polymerized in-chain</w:t>
      </w:r>
      <w:hyperlink r:id="rId14">
        <w:r w:rsidRPr="008A02B3">
          <w:t>(</w:t>
        </w:r>
        <w:proofErr w:type="spellStart"/>
        <w:r w:rsidRPr="008A02B3">
          <w:t>Sabarathinam</w:t>
        </w:r>
        <w:proofErr w:type="spellEnd"/>
        <w:r w:rsidRPr="008A02B3">
          <w:t xml:space="preserve"> &amp; </w:t>
        </w:r>
        <w:proofErr w:type="spellStart"/>
        <w:r w:rsidRPr="008A02B3">
          <w:t>Madhulaxmi</w:t>
        </w:r>
        <w:proofErr w:type="spellEnd"/>
        <w:r w:rsidRPr="008A02B3">
          <w:t>, 2021)</w:t>
        </w:r>
      </w:hyperlink>
      <w:hyperlink r:id="rId15">
        <w:r w:rsidRPr="008A02B3">
          <w:t>(Sushanthi et al., 2021)</w:t>
        </w:r>
      </w:hyperlink>
      <w:hyperlink r:id="rId16">
        <w:r w:rsidRPr="008A02B3">
          <w:t>(Harsha et al., 2022)</w:t>
        </w:r>
      </w:hyperlink>
      <w:r w:rsidRPr="008A02B3">
        <w:t xml:space="preserve">. It could be a low-density, steady, long-lasting polymer with great hemocompatibility, biocompatibility, and straightforwardness. Because of these qualities, it can be utilized in numerous diverse biomedical applications like bone tissue building and orthopedics that call for long-lasting, mechanically steady structures </w:t>
      </w:r>
      <w:hyperlink r:id="rId17">
        <w:r w:rsidRPr="008A02B3">
          <w:t>(Tiwari &amp; Jain, 2023)</w:t>
        </w:r>
      </w:hyperlink>
      <w:hyperlink r:id="rId18">
        <w:r w:rsidRPr="008A02B3">
          <w:t>(Graf et al., 2023)</w:t>
        </w:r>
      </w:hyperlink>
      <w:r w:rsidRPr="008A02B3">
        <w:t>. In expansion, its moo thickness, flexible mechanical properties, reasonably taken a toll, processability, forming flexibility, ease of control, and moo thickness make it a perfect choice for use in dentistry</w:t>
      </w:r>
      <w:hyperlink r:id="rId19">
        <w:r w:rsidRPr="008A02B3">
          <w:t>(Jabin et al., 2021)</w:t>
        </w:r>
      </w:hyperlink>
      <w:hyperlink r:id="rId20">
        <w:r w:rsidRPr="008A02B3">
          <w:t>(Balaji Ganesh S &amp; Sugumar, 2021)</w:t>
        </w:r>
      </w:hyperlink>
      <w:r w:rsidRPr="008A02B3">
        <w:t xml:space="preserve"> </w:t>
      </w:r>
      <w:hyperlink r:id="rId21">
        <w:r w:rsidRPr="008A02B3">
          <w:t>(Govindaraj &amp; Dinesh, 2021)</w:t>
        </w:r>
      </w:hyperlink>
      <w:r w:rsidRPr="008A02B3">
        <w:t xml:space="preserve"> . A few of its employments incorporate the generation of counterfeit teeth, transitory or lasting crowns, dentures and denture bases, obturators, and occlusal splints(</w:t>
      </w:r>
      <w:hyperlink r:id="rId22">
        <w:r w:rsidRPr="008A02B3">
          <w:t>(</w:t>
        </w:r>
        <w:proofErr w:type="spellStart"/>
        <w:r w:rsidRPr="008A02B3">
          <w:t>Thandavamoorthy</w:t>
        </w:r>
        <w:proofErr w:type="spellEnd"/>
        <w:r w:rsidRPr="008A02B3">
          <w:t>, Devarajan, &amp; Kaliappan, 2023)</w:t>
        </w:r>
      </w:hyperlink>
      <w:r w:rsidRPr="008A02B3">
        <w:t>).However, PMMA's powerless flexural and affect quality, over the top water retention, and need of antibacterial characteristics restrain its utilization in a few applications. Different activities, such as the generation of PMMA composites, have been executed to address these concerns and broaden the scope of its applications</w:t>
      </w:r>
      <w:hyperlink r:id="rId23">
        <w:r w:rsidRPr="008A02B3">
          <w:t>(Ajay, Suma, et al., 2022)</w:t>
        </w:r>
      </w:hyperlink>
      <w:r w:rsidRPr="008A02B3">
        <w:t xml:space="preserve"> </w:t>
      </w:r>
      <w:hyperlink r:id="rId24">
        <w:r w:rsidRPr="008A02B3">
          <w:t>(Katyal et al., 2021)</w:t>
        </w:r>
      </w:hyperlink>
      <w:r w:rsidRPr="008A02B3">
        <w:t>. In spite of the fact that PMMA has been utilized in dental applications for a long time, endeavors have as of late centered on moving forward its properties(</w:t>
      </w:r>
      <w:hyperlink r:id="rId25">
        <w:r w:rsidRPr="008A02B3">
          <w:t>(</w:t>
        </w:r>
        <w:proofErr w:type="spellStart"/>
        <w:r w:rsidRPr="008A02B3">
          <w:t>Thandavamoorthy</w:t>
        </w:r>
        <w:proofErr w:type="spellEnd"/>
        <w:r w:rsidRPr="008A02B3">
          <w:t xml:space="preserve">, Devarajan, &amp; </w:t>
        </w:r>
        <w:proofErr w:type="spellStart"/>
        <w:r w:rsidRPr="008A02B3">
          <w:t>Thanappan</w:t>
        </w:r>
        <w:proofErr w:type="spellEnd"/>
        <w:r w:rsidRPr="008A02B3">
          <w:t>, 2023)</w:t>
        </w:r>
      </w:hyperlink>
      <w:r w:rsidRPr="008A02B3">
        <w:t xml:space="preserve">). Sisal filaments are progressively utilized in composite materials due to their exceptional quality, solidness, </w:t>
      </w:r>
      <w:r w:rsidRPr="008A02B3">
        <w:lastRenderedPageBreak/>
        <w:t>and eco-friendly profile. These normal filaments are inferred from the Agave sisalana plant. By coordination sisal filaments into polymers like epoxy or polyester tars, composite materials pick up improved mechanical properties such as progressed affect resistance and diminished weight(5). In addition, sisal strands are renewable and biodegradable, adjusting with feasible fabricating homes</w:t>
      </w:r>
      <w:hyperlink r:id="rId26">
        <w:r w:rsidRPr="008A02B3">
          <w:t xml:space="preserve">(Ajay, </w:t>
        </w:r>
        <w:proofErr w:type="spellStart"/>
        <w:r w:rsidRPr="008A02B3">
          <w:t>Rakshagan</w:t>
        </w:r>
        <w:proofErr w:type="spellEnd"/>
        <w:r w:rsidRPr="008A02B3">
          <w:t>, et al., 2022)</w:t>
        </w:r>
      </w:hyperlink>
      <w:r w:rsidRPr="008A02B3">
        <w:t>. As a result, their broad application in car parts, development materials, and shopper products underscores their essential part in progressing green composite technologies(6).  In order to upgrade the mechanical and warm properties of PMMA, analysts have consolidated a variety of fillers. Porcelain fillers used in normal fiber composites are a novel way to modify and improve the material's mechanical and warm characteristics</w:t>
      </w:r>
      <w:hyperlink r:id="rId27">
        <w:r w:rsidRPr="008A02B3">
          <w:t>(Chidambaram et al., 2022)</w:t>
        </w:r>
      </w:hyperlink>
      <w:r w:rsidRPr="008A02B3">
        <w:t>.</w:t>
      </w:r>
      <w:hyperlink r:id="rId28">
        <w:r w:rsidRPr="008A02B3">
          <w:t>(Ajay, Sasikala, et al., 2022)</w:t>
        </w:r>
      </w:hyperlink>
      <w:r w:rsidRPr="008A02B3">
        <w:t xml:space="preserve">. Porcelain may be a ceramic substance that's  recognized by its unbending nature, hardness, and warm soundness (Rafi et al., 2024). When utilized as a filler in composites made of common filaments, it can offer extraordinary preferences </w:t>
      </w:r>
      <w:hyperlink r:id="rId29">
        <w:r w:rsidRPr="008A02B3">
          <w:t>(Harsha &amp; Subramanian, 2022)</w:t>
        </w:r>
      </w:hyperlink>
      <w:hyperlink r:id="rId30">
        <w:r w:rsidRPr="008A02B3">
          <w:t>(Deepika et al., 2022)</w:t>
        </w:r>
      </w:hyperlink>
      <w:hyperlink r:id="rId31">
        <w:r w:rsidRPr="008A02B3">
          <w:t>(Solanki et al., 2022)</w:t>
        </w:r>
      </w:hyperlink>
      <w:r w:rsidRPr="008A02B3">
        <w:t xml:space="preserve">. Porcelain regularly encompasses a thickness of 2.4â2.5 g/cmÂ³, a modulus of versatility of generally 5-7 </w:t>
      </w:r>
      <w:proofErr w:type="spellStart"/>
      <w:r w:rsidRPr="008A02B3">
        <w:t>GPa</w:t>
      </w:r>
      <w:proofErr w:type="spellEnd"/>
      <w:r w:rsidRPr="008A02B3">
        <w:t>, and a compressive quality that ranges from 100 to 120 MPa. Porcelain fillers can altogether move forward the hardness, wear resistance, and warm solidness of characteristic fiber composites. Porcelain can too lower water retention rates, which may be a major downside of normal fiber composites(</w:t>
      </w:r>
      <w:hyperlink r:id="rId32">
        <w:r w:rsidRPr="008A02B3">
          <w:t>(Khan et al., 2021)</w:t>
        </w:r>
      </w:hyperlink>
      <w:r w:rsidRPr="008A02B3">
        <w:t>). In arrange to overcome all these downsides porcelain strengthened PMMA framework can be utilized which can assist be joined with normal strands such as sisal strands (</w:t>
      </w:r>
      <w:proofErr w:type="spellStart"/>
      <w:r w:rsidRPr="008A02B3">
        <w:t>Tuluwengjiang</w:t>
      </w:r>
      <w:proofErr w:type="spellEnd"/>
      <w:r w:rsidRPr="008A02B3">
        <w:t xml:space="preserve"> et al., 2024). This combination can move forward the mechanical properties of the composite. In this manner, this crossover approach of combing normal filaments with porcelain fortified PMMA gives an opportunity for reusing and reusing common fiber squander </w:t>
      </w:r>
      <w:proofErr w:type="spellStart"/>
      <w:r w:rsidRPr="008A02B3">
        <w:t>andporcelain</w:t>
      </w:r>
      <w:proofErr w:type="spellEnd"/>
      <w:r w:rsidRPr="008A02B3">
        <w:t>, emphasizing of feasible improvement</w:t>
      </w:r>
      <w:r>
        <w:rPr>
          <w:sz w:val="24"/>
          <w:szCs w:val="24"/>
        </w:rPr>
        <w:t>. In any case, accomplishing a uniform dispersion and solid interfacial holding between the sisal strands and the PMMA lattice has been a challenge.</w:t>
      </w:r>
    </w:p>
    <w:p w14:paraId="1F7CD349" w14:textId="309B5F3B" w:rsidR="00A26113" w:rsidRDefault="00367E47" w:rsidP="008A02B3">
      <w:pPr>
        <w:pStyle w:val="Heading1"/>
      </w:pPr>
      <w:r>
        <w:t>Materials and Experimental Methods</w:t>
      </w:r>
    </w:p>
    <w:p w14:paraId="12C26573" w14:textId="77777777" w:rsidR="00A26113" w:rsidRDefault="00367E47" w:rsidP="008A02B3">
      <w:pPr>
        <w:pStyle w:val="Paragraph"/>
      </w:pPr>
      <w:r>
        <w:t>The hand layup strategy is an conservative strategy utilized for creating composite materials. To create a composite utilizing sisal strands (120 g), porcelain filler (5, 10, 15 changes for each test), and an PMMA framework (150, 110, 105 g changes for each test), the method starts with the arrangement of the crude materials. To begin with, sisal strands are cleaned, treated, and cut to the specified length to guarantee appropriate holding with the framework. Concurrently, the porcelain filler is sieved to achieve a uniform molecule measure dispersion. PMMA resin is at that point blended with a reasonable hardener within the foreordained right extent (10:1). Once the PMMA blend is prepared, the porcelain filler is slowly included and mixed until a homogeneous blend is gotten. The sisal filaments are at that point carefully laid out in a shape, guaranteeing they are consistently disseminated. The already arranged porcelain and PMMA blend is at that point poured over the strands, guaranteeing the strands are completely impregnated. A roller was utilized to evacuate any discuss bubbles and guarantee great wetting of the strands. The composite is at that point cleared out to remedy beneath surrounding conditions and at a somewhat raised temperature of 90Â°C for 2 hours to speed up the curing handle. Once cured, the composite can be de-molded, and the post-processed curing handle was done with the sample kept in a hot heater at 130Â°C for 60 min to expel the dampness display within the composite covers. The method is rehashed to manufacture the other 2 composite tests each with diverse substance of porcelain and PMMA. Assist, the created composite is to conduct the mechanical properties such as malleable test with the ASTM D638 standard by utilizing of Widespread Testing Machine, flexural test was conducted with the ASTM standard of D790 by utilizing the 3-point bowing test, and the Izod affect test was conducted on the composite tests with ASTM D256 standard by utilizing Izod affect testing machine. At that point the test was conducted on water assimilation capacity and SEM microstructure investigation for recognize the disappointment mode amid the mechanical test, this test was conducted by utilizing JEOL SEM hardware.</w:t>
      </w:r>
    </w:p>
    <w:p w14:paraId="46BA9CA8" w14:textId="5035F9F9" w:rsidR="00A26113" w:rsidRDefault="00367E47" w:rsidP="008A02B3">
      <w:pPr>
        <w:pStyle w:val="Heading1"/>
      </w:pPr>
      <w:r>
        <w:t>Results and Discussion</w:t>
      </w:r>
    </w:p>
    <w:p w14:paraId="0018B57F" w14:textId="77777777" w:rsidR="00A26113" w:rsidRDefault="00367E47" w:rsidP="008A02B3">
      <w:pPr>
        <w:pStyle w:val="Paragraph"/>
      </w:pPr>
      <w:r>
        <w:t>The PMMA film has numerous innovatively invaluable qualities, counting fabulous perceivability for unmistakable light, way better warm solidness, superior natural inactivity, tall surface hardness, obvious biocompatibility, predominately shapeless nature, moderately moo fetched, moo dielectric permittivity and misfortunes, simple processibility compared to other lattice materials, but is still fragile to be utilized separately (8). So, in arrange to asses, its properties in combination the porcelain fillers and sisal filaments certain tests were conducted.</w:t>
      </w:r>
    </w:p>
    <w:p w14:paraId="4EF78228" w14:textId="2E9FC4BA" w:rsidR="00A26113" w:rsidRDefault="00367E47" w:rsidP="008A02B3">
      <w:pPr>
        <w:pStyle w:val="Heading1"/>
      </w:pPr>
      <w:r>
        <w:lastRenderedPageBreak/>
        <w:t>Mechanical properties</w:t>
      </w:r>
    </w:p>
    <w:p w14:paraId="08491B24" w14:textId="77777777" w:rsidR="00A26113" w:rsidRDefault="00367E47" w:rsidP="008A02B3">
      <w:pPr>
        <w:pStyle w:val="Paragraph"/>
      </w:pPr>
      <w:r>
        <w:t xml:space="preserve">Figure 1 shows the mechanical properties of sisal fiber composite. The pliable quality of sisal fiber fortified PMMA network was examined with joining of porcelain filler particles at distinctive concentrations. The tests were named as A, B and C separately with shifting porcelain filler substance: A contained 5 g, B contained 10g and C contained 15g. The ductile quality of the PMMA lattice is 44 </w:t>
      </w:r>
      <w:proofErr w:type="spellStart"/>
      <w:r>
        <w:t>Mpa</w:t>
      </w:r>
      <w:proofErr w:type="spellEnd"/>
      <w:r>
        <w:t>. This appears that the PMMA framework when utilized independently is fragile and not much solid and tends to break (</w:t>
      </w:r>
      <w:hyperlink r:id="rId33">
        <w:r>
          <w:rPr>
            <w:color w:val="000000"/>
          </w:rPr>
          <w:t>(Bilgin et al., 2017)</w:t>
        </w:r>
      </w:hyperlink>
      <w:r>
        <w:t>). To improve the execution of this framework furthermore fillers are included. In this examination a reliable increment within the pliable quality was watched from A to C showing that porcelain fillers contribute within the quality of the composite made.  The flexural quality of sisal fiber strengthened PMMA network composite, combined with shifting sum of porcelain filler were evaluated. The flexural quality of the PMMA network is 80, which demonstrates that it can stand up to any twisting powers connected to it. A noteworthy increment in flexural quality was watched from tests A to C, where A displayed the most reduced flexural quality.</w:t>
      </w:r>
    </w:p>
    <w:p w14:paraId="77A2F6B0" w14:textId="77777777" w:rsidR="00A26113" w:rsidRDefault="00367E47" w:rsidP="008A02B3">
      <w:pPr>
        <w:pStyle w:val="Figure"/>
      </w:pPr>
      <w:r>
        <w:rPr>
          <w:noProof/>
        </w:rPr>
        <w:drawing>
          <wp:inline distT="114300" distB="114300" distL="114300" distR="114300" wp14:anchorId="54495153" wp14:editId="1BC1C621">
            <wp:extent cx="5943600" cy="3352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4"/>
                    <a:srcRect/>
                    <a:stretch>
                      <a:fillRect/>
                    </a:stretch>
                  </pic:blipFill>
                  <pic:spPr>
                    <a:xfrm>
                      <a:off x="0" y="0"/>
                      <a:ext cx="5943600" cy="3352800"/>
                    </a:xfrm>
                    <a:prstGeom prst="rect">
                      <a:avLst/>
                    </a:prstGeom>
                    <a:ln/>
                  </pic:spPr>
                </pic:pic>
              </a:graphicData>
            </a:graphic>
          </wp:inline>
        </w:drawing>
      </w:r>
    </w:p>
    <w:p w14:paraId="41DEAA22" w14:textId="77777777" w:rsidR="00A26113" w:rsidRDefault="00367E47" w:rsidP="008A02B3">
      <w:pPr>
        <w:pStyle w:val="FigureCaption"/>
      </w:pPr>
      <w:r w:rsidRPr="008A02B3">
        <w:rPr>
          <w:b/>
          <w:bCs/>
        </w:rPr>
        <w:t>Figure 1.</w:t>
      </w:r>
      <w:r>
        <w:t xml:space="preserve"> Mechanical properties of sisal fiber composite</w:t>
      </w:r>
    </w:p>
    <w:p w14:paraId="1631BF48" w14:textId="77777777" w:rsidR="00A26113" w:rsidRDefault="00367E47" w:rsidP="008A02B3">
      <w:pPr>
        <w:pStyle w:val="Paragraph"/>
      </w:pPr>
      <w:r>
        <w:t>A composite material's capacity to assimilate affect vitality can incredibly impact its reasonableness for utilize in circumstances where stun and affect resistance are basic. In this investigation of composite made of sisal filaments fortified PMMA network and porcelain fillers a striking vitality upgrade was watched. The affect vitality of PMMA framework is which demonstrates that PMMA as such is delicate in nature. Lower vitality assimilation demonstrates that PMMA network has moo capacity to resist overwhelming strengths and occlusal loads compared to fortified composite materials. The affect vitality of the tests appears a continuous increment. Which demonstrated that more sum of porcelain filler can give higher affect quality.</w:t>
      </w:r>
    </w:p>
    <w:p w14:paraId="0D83FA56" w14:textId="3C5DFD79" w:rsidR="00A26113" w:rsidRDefault="00367E47" w:rsidP="008A02B3">
      <w:pPr>
        <w:pStyle w:val="Heading2"/>
      </w:pPr>
      <w:r>
        <w:t>Water absorption</w:t>
      </w:r>
    </w:p>
    <w:p w14:paraId="1B276C2B" w14:textId="77777777" w:rsidR="00A26113" w:rsidRDefault="00367E47" w:rsidP="008A02B3">
      <w:pPr>
        <w:pStyle w:val="Paragraph"/>
      </w:pPr>
      <w:r>
        <w:t>With a water contact point (CA) of generally 68, poly (methyl methacrylate) (PMMA) is respected as a hydrophilic polymer (inherent contact point underneath 90 (</w:t>
      </w:r>
      <w:hyperlink r:id="rId35">
        <w:r>
          <w:rPr>
            <w:color w:val="000000"/>
          </w:rPr>
          <w:t>(Bilgin et al., 2017; Praveen Kumar et al., 2021)</w:t>
        </w:r>
      </w:hyperlink>
      <w:r>
        <w:t xml:space="preserve">). In arrange to decrease the hydrophilicity of PMMA porcelain fillers which are said to be profoundly hydrophobic and oleophobic are included into the composite blend. Subsequently the water retention of sisal fiber strengthened PMMA network with porcelain fillers was analyzed tests where totally submerged in water for three weeks. Each week the weight of the composite was measured and the water ingested was calculated. The water retention capacity was calculated utilizing the equation, Water assimilation capacity = [(last weight of composite introductory weight of composite)/initial weight of composite x 100. The ultimate normal esteem of water assimilation capacity of the tests </w:t>
      </w:r>
      <w:r>
        <w:lastRenderedPageBreak/>
        <w:t>was taken. The water absorption of the sample decreased from A to C, with sample C having the least water absorption capacity as shown in Figure 2.</w:t>
      </w:r>
    </w:p>
    <w:p w14:paraId="526D6691" w14:textId="77777777" w:rsidR="00A26113" w:rsidRDefault="00367E47" w:rsidP="008A02B3">
      <w:pPr>
        <w:pStyle w:val="Figure"/>
      </w:pPr>
      <w:r>
        <w:rPr>
          <w:noProof/>
        </w:rPr>
        <w:drawing>
          <wp:inline distT="114300" distB="114300" distL="114300" distR="114300" wp14:anchorId="73DAA5D2" wp14:editId="22C66C55">
            <wp:extent cx="4869180" cy="2842260"/>
            <wp:effectExtent l="0" t="0" r="762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6"/>
                    <a:srcRect/>
                    <a:stretch>
                      <a:fillRect/>
                    </a:stretch>
                  </pic:blipFill>
                  <pic:spPr>
                    <a:xfrm>
                      <a:off x="0" y="0"/>
                      <a:ext cx="4869180" cy="2842260"/>
                    </a:xfrm>
                    <a:prstGeom prst="rect">
                      <a:avLst/>
                    </a:prstGeom>
                    <a:ln/>
                  </pic:spPr>
                </pic:pic>
              </a:graphicData>
            </a:graphic>
          </wp:inline>
        </w:drawing>
      </w:r>
    </w:p>
    <w:p w14:paraId="4A04A450" w14:textId="77777777" w:rsidR="00A26113" w:rsidRDefault="00367E47" w:rsidP="008A02B3">
      <w:pPr>
        <w:pStyle w:val="FigureCaption"/>
      </w:pPr>
      <w:r w:rsidRPr="008A02B3">
        <w:rPr>
          <w:b/>
          <w:bCs/>
        </w:rPr>
        <w:t>Figure 2.</w:t>
      </w:r>
      <w:r>
        <w:t xml:space="preserve"> Water absorption capacity of sisal fiber composite</w:t>
      </w:r>
    </w:p>
    <w:p w14:paraId="2F207086" w14:textId="4A431D84" w:rsidR="00A26113" w:rsidRDefault="00367E47" w:rsidP="008A02B3">
      <w:pPr>
        <w:pStyle w:val="Heading2"/>
      </w:pPr>
      <w:r>
        <w:t xml:space="preserve"> SEM analysis</w:t>
      </w:r>
    </w:p>
    <w:p w14:paraId="0A8987E5" w14:textId="77777777" w:rsidR="00A26113" w:rsidRDefault="00367E47" w:rsidP="008A02B3">
      <w:pPr>
        <w:pStyle w:val="Paragraph"/>
      </w:pPr>
      <w:r>
        <w:t>The SEM picture amid the pliable disappointment of test C as appears in Figure 3, to watch the microstructural interface of sisal fiber strengthened PMMA (Polymethyl Methacrylate) network composite with the incorporation of porcelain particles. The picture, taken at a amplification of 25.0 times and 5.00kV, uncovers a cross-section of the composite fabric where sisal strands are implanted inside the PMMA network. The porcelain particles are likely consolidated to upgrade the mechanical properties of the composite. Discernible within the picture are the unmistakable layers of PMMA and the sisal strands which display frayed closes and pull-out, demonstrative of mechanical interlocking inside the framework. This interaction is pivotal for making strides the stack exchange capabilities of the composite. The incorporation of porcelain particles shows up to contribute to the matrix's thickness and possibly to the by and large inflexibility and toughness of the composite, making it reasonable for applications requiring upgraded mechanical quality and wear resistance.</w:t>
      </w:r>
    </w:p>
    <w:p w14:paraId="592F0D0B" w14:textId="77777777" w:rsidR="00A26113" w:rsidRDefault="00367E47" w:rsidP="008A02B3">
      <w:pPr>
        <w:pStyle w:val="Figure"/>
      </w:pPr>
      <w:r>
        <w:rPr>
          <w:noProof/>
        </w:rPr>
        <w:drawing>
          <wp:inline distT="114300" distB="114300" distL="114300" distR="114300" wp14:anchorId="0D7D8799" wp14:editId="14822B72">
            <wp:extent cx="4061460" cy="2682240"/>
            <wp:effectExtent l="0" t="0" r="0" b="381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7"/>
                    <a:srcRect/>
                    <a:stretch>
                      <a:fillRect/>
                    </a:stretch>
                  </pic:blipFill>
                  <pic:spPr>
                    <a:xfrm>
                      <a:off x="0" y="0"/>
                      <a:ext cx="4062296" cy="2682792"/>
                    </a:xfrm>
                    <a:prstGeom prst="rect">
                      <a:avLst/>
                    </a:prstGeom>
                    <a:ln/>
                  </pic:spPr>
                </pic:pic>
              </a:graphicData>
            </a:graphic>
          </wp:inline>
        </w:drawing>
      </w:r>
    </w:p>
    <w:p w14:paraId="7D144951" w14:textId="77777777" w:rsidR="00A26113" w:rsidRDefault="00367E47" w:rsidP="008A02B3">
      <w:pPr>
        <w:pStyle w:val="FigureCaption"/>
      </w:pPr>
      <w:r w:rsidRPr="008A02B3">
        <w:rPr>
          <w:b/>
          <w:bCs/>
        </w:rPr>
        <w:t>Figure 3.</w:t>
      </w:r>
      <w:r>
        <w:t xml:space="preserve"> SEM image of sisal fiber composite</w:t>
      </w:r>
    </w:p>
    <w:p w14:paraId="0E4D9EF7" w14:textId="550BF1F0" w:rsidR="00A26113" w:rsidRDefault="00367E47" w:rsidP="008A02B3">
      <w:pPr>
        <w:pStyle w:val="Heading1"/>
      </w:pPr>
      <w:r>
        <w:lastRenderedPageBreak/>
        <w:t>Conclusion and future scope of the research</w:t>
      </w:r>
    </w:p>
    <w:p w14:paraId="49F63421" w14:textId="713EC8FF" w:rsidR="00A26113" w:rsidRDefault="00367E47" w:rsidP="008A02B3">
      <w:pPr>
        <w:pStyle w:val="Paragraph"/>
        <w:rPr>
          <w:b/>
          <w:sz w:val="24"/>
          <w:szCs w:val="24"/>
        </w:rPr>
      </w:pPr>
      <w:r>
        <w:t>In conclusion, the porcelain particle-influenced sisal fiber strengthened PMMA composites offer a special adjustment of execution, supportability, and cost-effectiveness. Compared to other considerations on common filaments, ceramic fillers, and polymer networks, this investigation contributes to the developing exertion to form high-performance, eco-friendly materials that can be utilized in an assortment of businesses. Its center on the combination of normal strands and low-cost ceramic fillers gives a promising pathway for future developments within the field of maintainable composite materials.</w:t>
      </w:r>
    </w:p>
    <w:p w14:paraId="053AB85F" w14:textId="60C97A65" w:rsidR="00A26113" w:rsidRDefault="00367E47" w:rsidP="008A02B3">
      <w:pPr>
        <w:pStyle w:val="Heading1"/>
      </w:pPr>
      <w:r>
        <w:t>Reference</w:t>
      </w:r>
      <w:r w:rsidR="004165CB">
        <w:t>s</w:t>
      </w:r>
    </w:p>
    <w:p w14:paraId="38BFDAF2" w14:textId="77777777" w:rsidR="00A26113" w:rsidRPr="008A02B3" w:rsidRDefault="00367E47" w:rsidP="008A02B3">
      <w:pPr>
        <w:pStyle w:val="Reference"/>
      </w:pPr>
      <w:hyperlink r:id="rId38">
        <w:r w:rsidRPr="008A02B3">
          <w:t xml:space="preserve">Ajay, R., </w:t>
        </w:r>
        <w:proofErr w:type="spellStart"/>
        <w:r w:rsidRPr="008A02B3">
          <w:t>Rakshagan</w:t>
        </w:r>
        <w:proofErr w:type="spellEnd"/>
        <w:r w:rsidRPr="008A02B3">
          <w:t xml:space="preserve">, V., </w:t>
        </w:r>
        <w:proofErr w:type="spellStart"/>
        <w:r w:rsidRPr="008A02B3">
          <w:t>Queenalice</w:t>
        </w:r>
        <w:proofErr w:type="spellEnd"/>
        <w:r w:rsidRPr="008A02B3">
          <w:t xml:space="preserve">, A., Vinothkumar, S., Ravivarman, C., &amp; </w:t>
        </w:r>
        <w:proofErr w:type="spellStart"/>
        <w:r w:rsidRPr="008A02B3">
          <w:t>Saravanadinesh</w:t>
        </w:r>
        <w:proofErr w:type="spellEnd"/>
        <w:r w:rsidRPr="008A02B3">
          <w:t xml:space="preserve">, P. (2022). Effect of triazine comonomer substitution on the structure and glass transition temperature of </w:t>
        </w:r>
        <w:proofErr w:type="spellStart"/>
        <w:r w:rsidRPr="008A02B3">
          <w:t>monomethacrylate</w:t>
        </w:r>
        <w:proofErr w:type="spellEnd"/>
        <w:r w:rsidRPr="008A02B3">
          <w:t xml:space="preserve">-based resin polymer: An in vitro study. </w:t>
        </w:r>
      </w:hyperlink>
      <w:hyperlink r:id="rId39">
        <w:r w:rsidRPr="008A02B3">
          <w:t>The Journal of Contemporary Dental Practice</w:t>
        </w:r>
      </w:hyperlink>
      <w:hyperlink r:id="rId40">
        <w:r w:rsidRPr="008A02B3">
          <w:t xml:space="preserve">, </w:t>
        </w:r>
      </w:hyperlink>
      <w:hyperlink r:id="rId41">
        <w:r w:rsidRPr="008A02B3">
          <w:t>23</w:t>
        </w:r>
      </w:hyperlink>
      <w:hyperlink r:id="rId42">
        <w:r w:rsidRPr="008A02B3">
          <w:t>(2), 202–207.</w:t>
        </w:r>
      </w:hyperlink>
    </w:p>
    <w:p w14:paraId="333F45DD" w14:textId="77777777" w:rsidR="00A26113" w:rsidRPr="008A02B3" w:rsidRDefault="00367E47" w:rsidP="008A02B3">
      <w:pPr>
        <w:pStyle w:val="Reference"/>
      </w:pPr>
      <w:hyperlink r:id="rId43">
        <w:r w:rsidRPr="008A02B3">
          <w:t xml:space="preserve">Ajay, R., Sasikala, R., </w:t>
        </w:r>
        <w:proofErr w:type="spellStart"/>
        <w:r w:rsidRPr="008A02B3">
          <w:t>Rakshagan</w:t>
        </w:r>
        <w:proofErr w:type="spellEnd"/>
        <w:r w:rsidRPr="008A02B3">
          <w:t xml:space="preserve">, V., Raghunathan, J., </w:t>
        </w:r>
        <w:proofErr w:type="spellStart"/>
        <w:r w:rsidRPr="008A02B3">
          <w:t>LalithaManohari</w:t>
        </w:r>
        <w:proofErr w:type="spellEnd"/>
        <w:r w:rsidRPr="008A02B3">
          <w:t xml:space="preserve">, V., &amp; </w:t>
        </w:r>
        <w:proofErr w:type="spellStart"/>
        <w:r w:rsidRPr="008A02B3">
          <w:t>Baburajan</w:t>
        </w:r>
        <w:proofErr w:type="spellEnd"/>
        <w:r w:rsidRPr="008A02B3">
          <w:t xml:space="preserve">, K. (2022). Evaluation of cytocompatibility of </w:t>
        </w:r>
        <w:proofErr w:type="spellStart"/>
        <w:r w:rsidRPr="008A02B3">
          <w:t>thermopolymerized</w:t>
        </w:r>
        <w:proofErr w:type="spellEnd"/>
        <w:r w:rsidRPr="008A02B3">
          <w:t xml:space="preserve"> denture base copolymer containing a novel ring-opening </w:t>
        </w:r>
        <w:proofErr w:type="spellStart"/>
        <w:r w:rsidRPr="008A02B3">
          <w:t>oxaspiro</w:t>
        </w:r>
        <w:proofErr w:type="spellEnd"/>
        <w:r w:rsidRPr="008A02B3">
          <w:t xml:space="preserve"> comonomer. </w:t>
        </w:r>
      </w:hyperlink>
      <w:hyperlink r:id="rId44">
        <w:r w:rsidRPr="008A02B3">
          <w:t>World Journal of Dentistry</w:t>
        </w:r>
      </w:hyperlink>
      <w:hyperlink r:id="rId45">
        <w:r w:rsidRPr="008A02B3">
          <w:t xml:space="preserve">, </w:t>
        </w:r>
      </w:hyperlink>
      <w:hyperlink r:id="rId46">
        <w:r w:rsidRPr="008A02B3">
          <w:t>13</w:t>
        </w:r>
      </w:hyperlink>
      <w:hyperlink r:id="rId47">
        <w:r w:rsidRPr="008A02B3">
          <w:t>(2), 127–132.</w:t>
        </w:r>
      </w:hyperlink>
    </w:p>
    <w:p w14:paraId="1D6801DC" w14:textId="77777777" w:rsidR="00A26113" w:rsidRPr="008A02B3" w:rsidRDefault="00367E47" w:rsidP="008A02B3">
      <w:pPr>
        <w:pStyle w:val="Reference"/>
      </w:pPr>
      <w:hyperlink r:id="rId48">
        <w:r w:rsidRPr="008A02B3">
          <w:t xml:space="preserve">Ajay, R., Suma, K., Sasikala, R., </w:t>
        </w:r>
        <w:proofErr w:type="spellStart"/>
        <w:r w:rsidRPr="008A02B3">
          <w:t>Rakshagan</w:t>
        </w:r>
        <w:proofErr w:type="spellEnd"/>
        <w:r w:rsidRPr="008A02B3">
          <w:t xml:space="preserve">, V., Baburajan, K., &amp; Kalarani, G. (2022). Evaluation of linear dimensional stability of </w:t>
        </w:r>
        <w:proofErr w:type="spellStart"/>
        <w:r w:rsidRPr="008A02B3">
          <w:t>monomethacrylate</w:t>
        </w:r>
        <w:proofErr w:type="spellEnd"/>
        <w:r w:rsidRPr="008A02B3">
          <w:t xml:space="preserve">-based dental polymer containing a novel tricyclic diacrylate cross-linker using a novel surface-level index technique. </w:t>
        </w:r>
      </w:hyperlink>
      <w:hyperlink r:id="rId49">
        <w:r w:rsidRPr="008A02B3">
          <w:t>World Journal of Dentistry</w:t>
        </w:r>
      </w:hyperlink>
      <w:hyperlink r:id="rId50">
        <w:r w:rsidRPr="008A02B3">
          <w:t xml:space="preserve">, </w:t>
        </w:r>
      </w:hyperlink>
      <w:hyperlink r:id="rId51">
        <w:r w:rsidRPr="008A02B3">
          <w:t>13</w:t>
        </w:r>
      </w:hyperlink>
      <w:hyperlink r:id="rId52">
        <w:r w:rsidRPr="008A02B3">
          <w:t>(6), 568–573.</w:t>
        </w:r>
      </w:hyperlink>
    </w:p>
    <w:p w14:paraId="3A1C0ED8" w14:textId="77777777" w:rsidR="00A26113" w:rsidRPr="008A02B3" w:rsidRDefault="00367E47" w:rsidP="008A02B3">
      <w:pPr>
        <w:pStyle w:val="Reference"/>
      </w:pPr>
      <w:hyperlink r:id="rId53">
        <w:r w:rsidRPr="008A02B3">
          <w:t xml:space="preserve">Balaji Ganesh S, &amp; Sugumar, K. (2021). Internet of Things—A novel innovation in dentistry. </w:t>
        </w:r>
      </w:hyperlink>
      <w:hyperlink r:id="rId54">
        <w:r w:rsidRPr="008A02B3">
          <w:t>Journal of Advanced Oral Research</w:t>
        </w:r>
      </w:hyperlink>
      <w:hyperlink r:id="rId55">
        <w:r w:rsidRPr="008A02B3">
          <w:t xml:space="preserve">, </w:t>
        </w:r>
      </w:hyperlink>
      <w:hyperlink r:id="rId56">
        <w:r w:rsidRPr="008A02B3">
          <w:t>12</w:t>
        </w:r>
      </w:hyperlink>
      <w:hyperlink r:id="rId57">
        <w:r w:rsidRPr="008A02B3">
          <w:t>(1), 42–48.</w:t>
        </w:r>
      </w:hyperlink>
    </w:p>
    <w:p w14:paraId="6172379A" w14:textId="77777777" w:rsidR="00A26113" w:rsidRPr="008A02B3" w:rsidRDefault="00367E47" w:rsidP="008A02B3">
      <w:pPr>
        <w:pStyle w:val="Reference"/>
      </w:pPr>
      <w:hyperlink r:id="rId58">
        <w:r w:rsidRPr="008A02B3">
          <w:t xml:space="preserve">Bilgin, M. H., Danis, H., Demir, E., &amp; Can, U. (2017). </w:t>
        </w:r>
      </w:hyperlink>
      <w:hyperlink r:id="rId59">
        <w:r w:rsidRPr="008A02B3">
          <w:t>Regional Studies on Economic Growth, Financial Economics and Management: Proceedings of the 19th Eurasia Business and Economics Society Conference</w:t>
        </w:r>
      </w:hyperlink>
      <w:hyperlink r:id="rId60">
        <w:r w:rsidRPr="008A02B3">
          <w:t>. Springer.</w:t>
        </w:r>
      </w:hyperlink>
    </w:p>
    <w:p w14:paraId="75CC058E" w14:textId="77777777" w:rsidR="00A26113" w:rsidRPr="008A02B3" w:rsidRDefault="00367E47" w:rsidP="008A02B3">
      <w:pPr>
        <w:pStyle w:val="Reference"/>
      </w:pPr>
      <w:hyperlink r:id="rId61">
        <w:r w:rsidRPr="008A02B3">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62">
        <w:r w:rsidRPr="008A02B3">
          <w:t>Indian Journal of Dental Research : Official Publication of Indian Society for Dental Research</w:t>
        </w:r>
      </w:hyperlink>
      <w:hyperlink r:id="rId63">
        <w:r w:rsidRPr="008A02B3">
          <w:t xml:space="preserve">, </w:t>
        </w:r>
      </w:hyperlink>
      <w:hyperlink r:id="rId64">
        <w:r w:rsidRPr="008A02B3">
          <w:t>33</w:t>
        </w:r>
      </w:hyperlink>
      <w:hyperlink r:id="rId65">
        <w:r w:rsidRPr="008A02B3">
          <w:t>(1), 30–36.</w:t>
        </w:r>
      </w:hyperlink>
    </w:p>
    <w:p w14:paraId="2EFE0708" w14:textId="77777777" w:rsidR="00A26113" w:rsidRPr="008A02B3" w:rsidRDefault="00367E47" w:rsidP="008A02B3">
      <w:pPr>
        <w:pStyle w:val="Reference"/>
      </w:pPr>
      <w:hyperlink r:id="rId66">
        <w:r w:rsidRPr="008A02B3">
          <w:t xml:space="preserve">Deepika, B. A., Ramamurthy, J., Girija, S., &amp; Jayakumar, N. D. (2022). Evaluation of the antimicrobial effect of Ocimum sanctum L. oral gel against anaerobic oral microbes: An in vitro study. </w:t>
        </w:r>
      </w:hyperlink>
      <w:hyperlink r:id="rId67">
        <w:r w:rsidRPr="008A02B3">
          <w:t>World Journal of Dentistry</w:t>
        </w:r>
      </w:hyperlink>
      <w:hyperlink r:id="rId68">
        <w:r w:rsidRPr="008A02B3">
          <w:t xml:space="preserve">, </w:t>
        </w:r>
      </w:hyperlink>
      <w:hyperlink r:id="rId69">
        <w:r w:rsidRPr="008A02B3">
          <w:t>13</w:t>
        </w:r>
      </w:hyperlink>
      <w:hyperlink r:id="rId70">
        <w:r w:rsidRPr="008A02B3">
          <w:t>(S1), S23–S27.</w:t>
        </w:r>
      </w:hyperlink>
    </w:p>
    <w:p w14:paraId="62608DDA" w14:textId="77777777" w:rsidR="00A26113" w:rsidRPr="008A02B3" w:rsidRDefault="00367E47" w:rsidP="008A02B3">
      <w:pPr>
        <w:pStyle w:val="Reference"/>
      </w:pPr>
      <w:hyperlink r:id="rId71">
        <w:r w:rsidRPr="008A02B3">
          <w:t>Dharman, S., Kumar, R.</w:t>
        </w:r>
      </w:hyperlink>
      <w:hyperlink r:id="rId72">
        <w:r w:rsidRPr="008A02B3">
          <w:t>,</w:t>
        </w:r>
      </w:hyperlink>
      <w:hyperlink r:id="rId73">
        <w:r w:rsidRPr="008A02B3">
          <w:t xml:space="preserve"> Shanmugasundaram, K. (2021). Ecofriendly Synthesis, </w:t>
        </w:r>
        <w:proofErr w:type="spellStart"/>
        <w:r w:rsidRPr="008A02B3">
          <w:t>Characterisation</w:t>
        </w:r>
        <w:proofErr w:type="spellEnd"/>
        <w:r w:rsidRPr="008A02B3">
          <w:t xml:space="preserve"> and Antibacterial Activity Of Curcumin Mediated Silver Nanoparticles. </w:t>
        </w:r>
      </w:hyperlink>
      <w:hyperlink r:id="rId74">
        <w:r w:rsidRPr="008A02B3">
          <w:t>International Journal of Dentistry and Oral Science</w:t>
        </w:r>
      </w:hyperlink>
      <w:hyperlink r:id="rId75">
        <w:r w:rsidRPr="008A02B3">
          <w:t>, 2314–2318.</w:t>
        </w:r>
      </w:hyperlink>
    </w:p>
    <w:p w14:paraId="2D2EDD22" w14:textId="77777777" w:rsidR="00A26113" w:rsidRPr="008A02B3" w:rsidRDefault="00367E47" w:rsidP="008A02B3">
      <w:pPr>
        <w:pStyle w:val="Reference"/>
      </w:pPr>
      <w:hyperlink r:id="rId76">
        <w:r w:rsidRPr="008A02B3">
          <w:t xml:space="preserve">Govindaraj, A., &amp; Dinesh, S. P. S. (2021). Effect of chlorhexidine varnish and fluoride varnish on White Spot Lesions in orthodontic patients- a systematic review. </w:t>
        </w:r>
      </w:hyperlink>
      <w:hyperlink r:id="rId77">
        <w:r w:rsidRPr="008A02B3">
          <w:t>The Open Dentistry Journal</w:t>
        </w:r>
      </w:hyperlink>
      <w:hyperlink r:id="rId78">
        <w:r w:rsidRPr="008A02B3">
          <w:t xml:space="preserve">, </w:t>
        </w:r>
      </w:hyperlink>
      <w:hyperlink r:id="rId79">
        <w:r w:rsidRPr="008A02B3">
          <w:t>15</w:t>
        </w:r>
      </w:hyperlink>
      <w:hyperlink r:id="rId80">
        <w:r w:rsidRPr="008A02B3">
          <w:t>(1), 151–159.</w:t>
        </w:r>
      </w:hyperlink>
    </w:p>
    <w:p w14:paraId="79E61B45" w14:textId="77777777" w:rsidR="00A26113" w:rsidRPr="008A02B3" w:rsidRDefault="00367E47" w:rsidP="008A02B3">
      <w:pPr>
        <w:pStyle w:val="Reference"/>
      </w:pPr>
      <w:hyperlink r:id="rId81">
        <w:r w:rsidRPr="008A02B3">
          <w:t xml:space="preserve">Graf, S., Thakkar, D., Hansa, I., Pandian, S. M., &amp; Adel, S. M. (2023). 3D metal printing in orthodontics current trends, biomaterials, workflows and clinical implications. </w:t>
        </w:r>
      </w:hyperlink>
      <w:hyperlink r:id="rId82">
        <w:r w:rsidRPr="008A02B3">
          <w:t>Seminars in Orthodontics</w:t>
        </w:r>
      </w:hyperlink>
      <w:hyperlink r:id="rId83">
        <w:r w:rsidRPr="008A02B3">
          <w:t>. https://doi.org/</w:t>
        </w:r>
      </w:hyperlink>
      <w:hyperlink r:id="rId84">
        <w:r w:rsidRPr="008A02B3">
          <w:t>10.1053/j.sodo.2023.01.001</w:t>
        </w:r>
      </w:hyperlink>
    </w:p>
    <w:p w14:paraId="0BB10F92" w14:textId="77777777" w:rsidR="00A26113" w:rsidRPr="008A02B3" w:rsidRDefault="00367E47" w:rsidP="008A02B3">
      <w:pPr>
        <w:pStyle w:val="Reference"/>
      </w:pPr>
      <w:hyperlink r:id="rId85">
        <w:r w:rsidRPr="008A02B3">
          <w:t xml:space="preserve">Harsha, L., Navaneethan, R., Acid, T., &amp; Acid, C. A.-A. (2022). CITRIC ACID-AN VITRO STUDY. </w:t>
        </w:r>
      </w:hyperlink>
      <w:hyperlink r:id="rId86">
        <w:r w:rsidRPr="008A02B3">
          <w:t>International Journal Clinical Dentistry</w:t>
        </w:r>
      </w:hyperlink>
      <w:hyperlink r:id="rId87">
        <w:r w:rsidRPr="008A02B3">
          <w:t xml:space="preserve">, </w:t>
        </w:r>
      </w:hyperlink>
      <w:hyperlink r:id="rId88">
        <w:r w:rsidRPr="008A02B3">
          <w:t>15</w:t>
        </w:r>
      </w:hyperlink>
      <w:hyperlink r:id="rId89">
        <w:r w:rsidRPr="008A02B3">
          <w:t>(3), 413–419.</w:t>
        </w:r>
      </w:hyperlink>
    </w:p>
    <w:p w14:paraId="22AEFDED" w14:textId="77777777" w:rsidR="00A26113" w:rsidRPr="008A02B3" w:rsidRDefault="00367E47" w:rsidP="008A02B3">
      <w:pPr>
        <w:pStyle w:val="Reference"/>
      </w:pPr>
      <w:hyperlink r:id="rId90">
        <w:r w:rsidRPr="008A02B3">
          <w:t xml:space="preserve">Harsha, L., &amp; Subramanian, A. K. (2022). Comparative assessment of pH and degree of surface roughness of enamel when etched with five commercially available etchants: An in vitro study. </w:t>
        </w:r>
      </w:hyperlink>
      <w:hyperlink r:id="rId91">
        <w:r w:rsidRPr="008A02B3">
          <w:t>The Journal of Contemporary Dental Practice</w:t>
        </w:r>
      </w:hyperlink>
      <w:hyperlink r:id="rId92">
        <w:r w:rsidRPr="008A02B3">
          <w:t xml:space="preserve">, </w:t>
        </w:r>
      </w:hyperlink>
      <w:hyperlink r:id="rId93">
        <w:r w:rsidRPr="008A02B3">
          <w:t>23</w:t>
        </w:r>
      </w:hyperlink>
      <w:hyperlink r:id="rId94">
        <w:r w:rsidRPr="008A02B3">
          <w:t>(2), 181–185.</w:t>
        </w:r>
      </w:hyperlink>
    </w:p>
    <w:p w14:paraId="2E50352E" w14:textId="77777777" w:rsidR="00A26113" w:rsidRPr="008A02B3" w:rsidRDefault="00367E47" w:rsidP="008A02B3">
      <w:pPr>
        <w:pStyle w:val="Reference"/>
      </w:pPr>
      <w:hyperlink r:id="rId95">
        <w:r w:rsidRPr="008A02B3">
          <w:t xml:space="preserve">Jabin, Z., Nasim, I., Vishnu Priya, V., &amp; Agarwal, N. (2021). Quantitative Analysis and Effect of SDF, APF, </w:t>
        </w:r>
        <w:proofErr w:type="spellStart"/>
        <w:r w:rsidRPr="008A02B3">
          <w:t>NaF</w:t>
        </w:r>
        <w:proofErr w:type="spellEnd"/>
        <w:r w:rsidRPr="008A02B3">
          <w:t xml:space="preserve"> on Demineralized Human Primary Enamel Using SEM, XRD, and FTIR. </w:t>
        </w:r>
      </w:hyperlink>
      <w:hyperlink r:id="rId96">
        <w:r w:rsidRPr="008A02B3">
          <w:t>International Journal of Clinical Pediatric Dentistry</w:t>
        </w:r>
      </w:hyperlink>
      <w:hyperlink r:id="rId97">
        <w:r w:rsidRPr="008A02B3">
          <w:t xml:space="preserve">, </w:t>
        </w:r>
      </w:hyperlink>
      <w:hyperlink r:id="rId98">
        <w:r w:rsidRPr="008A02B3">
          <w:t>14</w:t>
        </w:r>
      </w:hyperlink>
      <w:hyperlink r:id="rId99">
        <w:r w:rsidRPr="008A02B3">
          <w:t>(4), 537–541.</w:t>
        </w:r>
      </w:hyperlink>
    </w:p>
    <w:p w14:paraId="5614F582" w14:textId="77777777" w:rsidR="00A26113" w:rsidRPr="008A02B3" w:rsidRDefault="00367E47" w:rsidP="008A02B3">
      <w:pPr>
        <w:pStyle w:val="Reference"/>
      </w:pPr>
      <w:hyperlink r:id="rId100">
        <w:r w:rsidRPr="008A02B3">
          <w:t xml:space="preserve">Katyal, D., Subramanian, A. K., Venugopal, A., &amp; Marya, A. (2021). Assessment of Wettability and Contact Angle of Bonding Agent with Enamel Surface Etched by Five Commercially Available Etchants: An In Vitro Study. </w:t>
        </w:r>
      </w:hyperlink>
      <w:hyperlink r:id="rId101">
        <w:r w:rsidRPr="008A02B3">
          <w:t>International Journal of Dentistry</w:t>
        </w:r>
      </w:hyperlink>
      <w:hyperlink r:id="rId102">
        <w:r w:rsidRPr="008A02B3">
          <w:t xml:space="preserve">, </w:t>
        </w:r>
      </w:hyperlink>
      <w:hyperlink r:id="rId103">
        <w:r w:rsidRPr="008A02B3">
          <w:t>2021</w:t>
        </w:r>
      </w:hyperlink>
      <w:hyperlink r:id="rId104">
        <w:r w:rsidRPr="008A02B3">
          <w:t>, 9457553.</w:t>
        </w:r>
      </w:hyperlink>
    </w:p>
    <w:p w14:paraId="7D1B6739" w14:textId="77777777" w:rsidR="00A26113" w:rsidRPr="008A02B3" w:rsidRDefault="00367E47" w:rsidP="008A02B3">
      <w:pPr>
        <w:pStyle w:val="Reference"/>
      </w:pPr>
      <w:hyperlink r:id="rId105">
        <w:r w:rsidRPr="008A02B3">
          <w:t xml:space="preserve">Khan, A., </w:t>
        </w:r>
        <w:proofErr w:type="spellStart"/>
        <w:r w:rsidRPr="008A02B3">
          <w:t>Rangappa</w:t>
        </w:r>
        <w:proofErr w:type="spellEnd"/>
        <w:r w:rsidRPr="008A02B3">
          <w:t xml:space="preserve">, S. M., </w:t>
        </w:r>
        <w:proofErr w:type="spellStart"/>
        <w:r w:rsidRPr="008A02B3">
          <w:t>Siengchin</w:t>
        </w:r>
        <w:proofErr w:type="spellEnd"/>
        <w:r w:rsidRPr="008A02B3">
          <w:t xml:space="preserve">, S., Jawaid, M., &amp; Asiri, A. M. (2021). </w:t>
        </w:r>
      </w:hyperlink>
      <w:hyperlink r:id="rId106">
        <w:r w:rsidRPr="008A02B3">
          <w:t>Hybrid Natural Fiber Composites: Material Formulations, Processing, Characterization, Properties, and Engineering Applications</w:t>
        </w:r>
      </w:hyperlink>
      <w:hyperlink r:id="rId107">
        <w:r w:rsidRPr="008A02B3">
          <w:t>. Woodhead Publishing.</w:t>
        </w:r>
      </w:hyperlink>
    </w:p>
    <w:p w14:paraId="1F53DE3C" w14:textId="77777777" w:rsidR="00A26113" w:rsidRPr="008A02B3" w:rsidRDefault="00367E47" w:rsidP="008A02B3">
      <w:pPr>
        <w:pStyle w:val="Reference"/>
      </w:pPr>
      <w:hyperlink r:id="rId108">
        <w:r w:rsidRPr="008A02B3">
          <w:t xml:space="preserve">Lakshmi, T. (2021). Medicinal value oral health aspects acacia catechu-an update. </w:t>
        </w:r>
      </w:hyperlink>
      <w:hyperlink r:id="rId109">
        <w:r w:rsidRPr="008A02B3">
          <w:t xml:space="preserve">International Journal Dentistry Oral </w:t>
        </w:r>
        <w:proofErr w:type="spellStart"/>
        <w:r w:rsidRPr="008A02B3">
          <w:t>ScienceVolume</w:t>
        </w:r>
        <w:proofErr w:type="spellEnd"/>
      </w:hyperlink>
      <w:hyperlink r:id="rId110">
        <w:r w:rsidRPr="008A02B3">
          <w:t xml:space="preserve">, </w:t>
        </w:r>
      </w:hyperlink>
      <w:hyperlink r:id="rId111">
        <w:r w:rsidRPr="008A02B3">
          <w:t>8</w:t>
        </w:r>
      </w:hyperlink>
      <w:hyperlink r:id="rId112">
        <w:r w:rsidRPr="008A02B3">
          <w:t>, 1399–1401J.</w:t>
        </w:r>
      </w:hyperlink>
    </w:p>
    <w:p w14:paraId="6F816641" w14:textId="77777777" w:rsidR="00A26113" w:rsidRPr="008A02B3" w:rsidRDefault="00367E47" w:rsidP="008A02B3">
      <w:pPr>
        <w:pStyle w:val="Reference"/>
      </w:pPr>
      <w:hyperlink r:id="rId113">
        <w:r w:rsidRPr="008A02B3">
          <w:t xml:space="preserve">Lau, A. K.-T., &amp; Hung, A. P. Y. (2017). </w:t>
        </w:r>
      </w:hyperlink>
      <w:hyperlink r:id="rId114">
        <w:r w:rsidRPr="008A02B3">
          <w:t>Natural Fiber-Reinforced Biodegradable and Bioresorbable Polymer Composites</w:t>
        </w:r>
      </w:hyperlink>
      <w:hyperlink r:id="rId115">
        <w:r w:rsidRPr="008A02B3">
          <w:t>. Woodhead Publishing.</w:t>
        </w:r>
      </w:hyperlink>
    </w:p>
    <w:p w14:paraId="523CD03C" w14:textId="77777777" w:rsidR="00A26113" w:rsidRPr="008A02B3" w:rsidRDefault="00367E47" w:rsidP="008A02B3">
      <w:pPr>
        <w:pStyle w:val="Reference"/>
      </w:pPr>
      <w:hyperlink r:id="rId116">
        <w:proofErr w:type="spellStart"/>
        <w:r w:rsidRPr="008A02B3">
          <w:t>Maliael</w:t>
        </w:r>
        <w:proofErr w:type="spellEnd"/>
        <w:r w:rsidRPr="008A02B3">
          <w:t xml:space="preserve">, M. T., Subramanian, A. K., &amp; </w:t>
        </w:r>
        <w:proofErr w:type="spellStart"/>
        <w:r w:rsidRPr="008A02B3">
          <w:t>Srirengalakshmi</w:t>
        </w:r>
        <w:proofErr w:type="spellEnd"/>
        <w:r w:rsidRPr="008A02B3">
          <w:t xml:space="preserve">. (2021). Effectiveness of a fluoride-releasing orthodontic primer in reducing demineralization around brackets – a systematic review. </w:t>
        </w:r>
      </w:hyperlink>
      <w:hyperlink r:id="rId117">
        <w:r w:rsidRPr="008A02B3">
          <w:t>Orthodontic Waves (English Ed.)</w:t>
        </w:r>
      </w:hyperlink>
      <w:hyperlink r:id="rId118">
        <w:r w:rsidRPr="008A02B3">
          <w:t xml:space="preserve">, </w:t>
        </w:r>
      </w:hyperlink>
      <w:hyperlink r:id="rId119">
        <w:r w:rsidRPr="008A02B3">
          <w:t>80</w:t>
        </w:r>
      </w:hyperlink>
      <w:hyperlink r:id="rId120">
        <w:r w:rsidRPr="008A02B3">
          <w:t>(4), 218–223.</w:t>
        </w:r>
      </w:hyperlink>
    </w:p>
    <w:p w14:paraId="020D7B1F" w14:textId="77777777" w:rsidR="00A26113" w:rsidRPr="008A02B3" w:rsidRDefault="00367E47" w:rsidP="008A02B3">
      <w:pPr>
        <w:pStyle w:val="Reference"/>
      </w:pPr>
      <w:hyperlink r:id="rId121">
        <w:r w:rsidRPr="008A02B3">
          <w:t xml:space="preserve">Neha, N., Maiti, S., &amp; Jessy, P. (2021). Adhesion microflora role denitrifies </w:t>
        </w:r>
        <w:proofErr w:type="spellStart"/>
        <w:r w:rsidRPr="008A02B3">
          <w:t>colour</w:t>
        </w:r>
        <w:proofErr w:type="spellEnd"/>
        <w:r w:rsidRPr="008A02B3">
          <w:t xml:space="preserve"> stability provisional crowns: in-vitro study. </w:t>
        </w:r>
      </w:hyperlink>
      <w:hyperlink r:id="rId122">
        <w:r w:rsidRPr="008A02B3">
          <w:t>Int J Dentistry Oral Sci</w:t>
        </w:r>
      </w:hyperlink>
      <w:hyperlink r:id="rId123">
        <w:r w:rsidRPr="008A02B3">
          <w:t xml:space="preserve">, </w:t>
        </w:r>
      </w:hyperlink>
      <w:hyperlink r:id="rId124">
        <w:r w:rsidRPr="008A02B3">
          <w:t>8</w:t>
        </w:r>
      </w:hyperlink>
      <w:hyperlink r:id="rId125">
        <w:r w:rsidRPr="008A02B3">
          <w:t>(8), 3805–3809.</w:t>
        </w:r>
      </w:hyperlink>
    </w:p>
    <w:p w14:paraId="5A390843" w14:textId="77777777" w:rsidR="00A26113" w:rsidRPr="008A02B3" w:rsidRDefault="00367E47" w:rsidP="008A02B3">
      <w:pPr>
        <w:pStyle w:val="Reference"/>
      </w:pPr>
      <w:hyperlink r:id="rId126">
        <w:r w:rsidRPr="008A02B3">
          <w:t xml:space="preserve">Patel, V. (2018). </w:t>
        </w:r>
      </w:hyperlink>
      <w:hyperlink r:id="rId127">
        <w:r w:rsidRPr="008A02B3">
          <w:t>The Molecular Nutrition of Fats</w:t>
        </w:r>
      </w:hyperlink>
      <w:hyperlink r:id="rId128">
        <w:r w:rsidRPr="008A02B3">
          <w:t>. Academic Press.</w:t>
        </w:r>
      </w:hyperlink>
    </w:p>
    <w:p w14:paraId="58FECE6E" w14:textId="77777777" w:rsidR="00A26113" w:rsidRPr="008A02B3" w:rsidRDefault="00367E47" w:rsidP="008A02B3">
      <w:pPr>
        <w:pStyle w:val="Reference"/>
      </w:pPr>
      <w:hyperlink r:id="rId129">
        <w:r w:rsidRPr="008A02B3">
          <w:t xml:space="preserve">Praveen Kumar, A., </w:t>
        </w:r>
        <w:proofErr w:type="spellStart"/>
        <w:r w:rsidRPr="008A02B3">
          <w:t>Sadasivuni</w:t>
        </w:r>
        <w:proofErr w:type="spellEnd"/>
        <w:r w:rsidRPr="008A02B3">
          <w:t xml:space="preserve">, K. K., </w:t>
        </w:r>
        <w:proofErr w:type="spellStart"/>
        <w:r w:rsidRPr="008A02B3">
          <w:t>AlMangour</w:t>
        </w:r>
        <w:proofErr w:type="spellEnd"/>
        <w:r w:rsidRPr="008A02B3">
          <w:t xml:space="preserve">, B., &amp; Majid, M. S. A. (2021). </w:t>
        </w:r>
      </w:hyperlink>
      <w:hyperlink r:id="rId130">
        <w:r w:rsidRPr="008A02B3">
          <w:t>High-Performance Composite Structures: Additive Manufacturing and Processing</w:t>
        </w:r>
      </w:hyperlink>
      <w:hyperlink r:id="rId131">
        <w:r w:rsidRPr="008A02B3">
          <w:t>. Springer Nature.</w:t>
        </w:r>
      </w:hyperlink>
    </w:p>
    <w:p w14:paraId="42422582" w14:textId="77777777" w:rsidR="00367E47" w:rsidRPr="008A02B3" w:rsidRDefault="00367E47" w:rsidP="008A02B3">
      <w:pPr>
        <w:pStyle w:val="Reference"/>
      </w:pPr>
      <w:r w:rsidRPr="008A02B3">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7EA5B401" w14:textId="77777777" w:rsidR="00A26113" w:rsidRPr="008A02B3" w:rsidRDefault="00367E47" w:rsidP="008A02B3">
      <w:pPr>
        <w:pStyle w:val="Reference"/>
      </w:pPr>
      <w:hyperlink r:id="rId132">
        <w:proofErr w:type="spellStart"/>
        <w:r w:rsidRPr="008A02B3">
          <w:t>Sabarathinam</w:t>
        </w:r>
        <w:proofErr w:type="spellEnd"/>
        <w:r w:rsidRPr="008A02B3">
          <w:t xml:space="preserve">, J., &amp; </w:t>
        </w:r>
        <w:proofErr w:type="spellStart"/>
        <w:r w:rsidRPr="008A02B3">
          <w:t>Madhulaxmi</w:t>
        </w:r>
        <w:proofErr w:type="spellEnd"/>
        <w:r w:rsidRPr="008A02B3">
          <w:t xml:space="preserve">, R. (2021). Development </w:t>
        </w:r>
        <w:proofErr w:type="spellStart"/>
        <w:r w:rsidRPr="008A02B3">
          <w:t>anti inflammatory</w:t>
        </w:r>
        <w:proofErr w:type="spellEnd"/>
        <w:r w:rsidRPr="008A02B3">
          <w:t xml:space="preserve"> antimicrobial silver nanoparticles coated suture materials. </w:t>
        </w:r>
      </w:hyperlink>
      <w:hyperlink r:id="rId133">
        <w:r w:rsidRPr="008A02B3">
          <w:t>Int J Dentistry Oral Sci</w:t>
        </w:r>
      </w:hyperlink>
      <w:hyperlink r:id="rId134">
        <w:r w:rsidRPr="008A02B3">
          <w:t xml:space="preserve">, </w:t>
        </w:r>
      </w:hyperlink>
      <w:hyperlink r:id="rId135">
        <w:r w:rsidRPr="008A02B3">
          <w:t>8</w:t>
        </w:r>
      </w:hyperlink>
      <w:hyperlink r:id="rId136">
        <w:r w:rsidRPr="008A02B3">
          <w:t>(3), 2006–2013.</w:t>
        </w:r>
      </w:hyperlink>
    </w:p>
    <w:p w14:paraId="35F78B04" w14:textId="77777777" w:rsidR="00A26113" w:rsidRPr="008A02B3" w:rsidRDefault="00367E47" w:rsidP="008A02B3">
      <w:pPr>
        <w:pStyle w:val="Reference"/>
      </w:pPr>
      <w:hyperlink r:id="rId137">
        <w:r w:rsidRPr="008A02B3">
          <w:t xml:space="preserve">Solanki, L., Shantha Sundari, K. K., Muralidharan, N. P., &amp; Jain, R. (2022). Antimicrobial effect of novel gold nanoparticle oral rinse in subjects undergoing orthodontic treatment: An ex-vivo study. </w:t>
        </w:r>
      </w:hyperlink>
      <w:hyperlink r:id="rId138">
        <w:r w:rsidRPr="008A02B3">
          <w:t>Journal of International Oral Health: JIOH</w:t>
        </w:r>
      </w:hyperlink>
      <w:hyperlink r:id="rId139">
        <w:r w:rsidRPr="008A02B3">
          <w:t xml:space="preserve">, </w:t>
        </w:r>
      </w:hyperlink>
      <w:hyperlink r:id="rId140">
        <w:r w:rsidRPr="008A02B3">
          <w:t>14</w:t>
        </w:r>
      </w:hyperlink>
      <w:hyperlink r:id="rId141">
        <w:r w:rsidRPr="008A02B3">
          <w:t>(1), 47.</w:t>
        </w:r>
      </w:hyperlink>
    </w:p>
    <w:p w14:paraId="749CEDA5" w14:textId="77777777" w:rsidR="00A26113" w:rsidRPr="008A02B3" w:rsidRDefault="00367E47" w:rsidP="008A02B3">
      <w:pPr>
        <w:pStyle w:val="Reference"/>
      </w:pPr>
      <w:hyperlink r:id="rId142">
        <w:r w:rsidRPr="008A02B3">
          <w:t xml:space="preserve">Sushanthi, S., </w:t>
        </w:r>
        <w:proofErr w:type="spellStart"/>
        <w:r w:rsidRPr="008A02B3">
          <w:t>Doraikannan</w:t>
        </w:r>
        <w:proofErr w:type="spellEnd"/>
        <w:r w:rsidRPr="008A02B3">
          <w:t xml:space="preserve">, S., </w:t>
        </w:r>
        <w:proofErr w:type="spellStart"/>
        <w:r w:rsidRPr="008A02B3">
          <w:t>Indiran</w:t>
        </w:r>
        <w:proofErr w:type="spellEnd"/>
        <w:r w:rsidRPr="008A02B3">
          <w:t xml:space="preserve">, M., &amp; </w:t>
        </w:r>
        <w:proofErr w:type="spellStart"/>
        <w:r w:rsidRPr="008A02B3">
          <w:t>Rathinavelu</w:t>
        </w:r>
        <w:proofErr w:type="spellEnd"/>
        <w:r w:rsidRPr="008A02B3">
          <w:t xml:space="preserve">, P. (2021). </w:t>
        </w:r>
      </w:hyperlink>
      <w:hyperlink r:id="rId143">
        <w:r w:rsidRPr="008A02B3">
          <w:t>Rajeshkumar S. Vernonia Amygdalina</w:t>
        </w:r>
      </w:hyperlink>
      <w:hyperlink r:id="rId144">
        <w:r w:rsidRPr="008A02B3">
          <w:t>. 3330–3334.</w:t>
        </w:r>
      </w:hyperlink>
    </w:p>
    <w:p w14:paraId="4355C0F0" w14:textId="77777777" w:rsidR="00A26113" w:rsidRPr="008A02B3" w:rsidRDefault="00367E47" w:rsidP="008A02B3">
      <w:pPr>
        <w:pStyle w:val="Reference"/>
      </w:pPr>
      <w:hyperlink r:id="rId145">
        <w:proofErr w:type="spellStart"/>
        <w:r w:rsidRPr="008A02B3">
          <w:t>Thandavamoorthy</w:t>
        </w:r>
        <w:proofErr w:type="spellEnd"/>
        <w:r w:rsidRPr="008A02B3">
          <w:t xml:space="preserve">, R., Devarajan, Y., &amp; Kaliappan, N. (2023). Antimicrobial, function, and crystalline analysis on the cellulose </w:t>
        </w:r>
        <w:proofErr w:type="spellStart"/>
        <w:r w:rsidRPr="008A02B3">
          <w:t>fibre</w:t>
        </w:r>
        <w:proofErr w:type="spellEnd"/>
        <w:r w:rsidRPr="008A02B3">
          <w:t xml:space="preserve"> extracted from the banana tree trunks. </w:t>
        </w:r>
      </w:hyperlink>
      <w:hyperlink r:id="rId146">
        <w:r w:rsidRPr="008A02B3">
          <w:t>Scientific Reports</w:t>
        </w:r>
      </w:hyperlink>
      <w:hyperlink r:id="rId147">
        <w:r w:rsidRPr="008A02B3">
          <w:t xml:space="preserve">, </w:t>
        </w:r>
      </w:hyperlink>
      <w:hyperlink r:id="rId148">
        <w:r w:rsidRPr="008A02B3">
          <w:t>13</w:t>
        </w:r>
      </w:hyperlink>
      <w:hyperlink r:id="rId149">
        <w:r w:rsidRPr="008A02B3">
          <w:t>(1), 15301.</w:t>
        </w:r>
      </w:hyperlink>
    </w:p>
    <w:p w14:paraId="4BD7838A" w14:textId="77777777" w:rsidR="00A26113" w:rsidRPr="008A02B3" w:rsidRDefault="00367E47" w:rsidP="008A02B3">
      <w:pPr>
        <w:pStyle w:val="Reference"/>
      </w:pPr>
      <w:hyperlink r:id="rId150">
        <w:proofErr w:type="spellStart"/>
        <w:r w:rsidRPr="008A02B3">
          <w:t>Thandavamoorthy</w:t>
        </w:r>
        <w:proofErr w:type="spellEnd"/>
        <w:r w:rsidRPr="008A02B3">
          <w:t xml:space="preserve">, R., Devarajan, Y., &amp; </w:t>
        </w:r>
        <w:proofErr w:type="spellStart"/>
        <w:r w:rsidRPr="008A02B3">
          <w:t>Thanappan</w:t>
        </w:r>
        <w:proofErr w:type="spellEnd"/>
        <w:r w:rsidRPr="008A02B3">
          <w:t xml:space="preserve">, S. (2023). Analysis of the characterization of NaOH-treated natural cellulose </w:t>
        </w:r>
        <w:proofErr w:type="spellStart"/>
        <w:r w:rsidRPr="008A02B3">
          <w:t>fibre</w:t>
        </w:r>
        <w:proofErr w:type="spellEnd"/>
        <w:r w:rsidRPr="008A02B3">
          <w:t xml:space="preserve"> extracted from banyan aerial roots. </w:t>
        </w:r>
      </w:hyperlink>
      <w:hyperlink r:id="rId151">
        <w:r w:rsidRPr="008A02B3">
          <w:t>Scientific Reports</w:t>
        </w:r>
      </w:hyperlink>
      <w:hyperlink r:id="rId152">
        <w:r w:rsidRPr="008A02B3">
          <w:t xml:space="preserve">, </w:t>
        </w:r>
      </w:hyperlink>
      <w:hyperlink r:id="rId153">
        <w:r w:rsidRPr="008A02B3">
          <w:t>13</w:t>
        </w:r>
      </w:hyperlink>
      <w:hyperlink r:id="rId154">
        <w:r w:rsidRPr="008A02B3">
          <w:t>(1), 12579.</w:t>
        </w:r>
      </w:hyperlink>
    </w:p>
    <w:p w14:paraId="25DE227F" w14:textId="77777777" w:rsidR="00A26113" w:rsidRPr="008A02B3" w:rsidRDefault="00367E47" w:rsidP="008A02B3">
      <w:pPr>
        <w:pStyle w:val="Reference"/>
      </w:pPr>
      <w:hyperlink r:id="rId155">
        <w:r w:rsidRPr="008A02B3">
          <w:t xml:space="preserve">Tiwari, A., &amp; Jain, R. K. (2023). Comparative evaluation of White Spot lesion incidence between </w:t>
        </w:r>
        <w:proofErr w:type="spellStart"/>
        <w:r w:rsidRPr="008A02B3">
          <w:t>NovaMin</w:t>
        </w:r>
        <w:proofErr w:type="spellEnd"/>
        <w:r w:rsidRPr="008A02B3">
          <w:t xml:space="preserve">, probiotic, and fluoride containing dentifrices during orthodontic treatment using laser fluorescence - A prospective randomized controlled clinical trial. </w:t>
        </w:r>
      </w:hyperlink>
      <w:hyperlink r:id="rId156">
        <w:r w:rsidRPr="008A02B3">
          <w:t>Clinical and Investigative Orthodontics</w:t>
        </w:r>
      </w:hyperlink>
      <w:hyperlink r:id="rId157">
        <w:r w:rsidRPr="008A02B3">
          <w:t>, 1–8.</w:t>
        </w:r>
      </w:hyperlink>
    </w:p>
    <w:p w14:paraId="55DE220D" w14:textId="77777777" w:rsidR="00367E47" w:rsidRPr="008A02B3" w:rsidRDefault="00367E47" w:rsidP="008A02B3">
      <w:pPr>
        <w:pStyle w:val="Reference"/>
      </w:pPr>
      <w:proofErr w:type="spellStart"/>
      <w:r w:rsidRPr="008A02B3">
        <w:t>Tuluwengjiang</w:t>
      </w:r>
      <w:proofErr w:type="spellEnd"/>
      <w:r w:rsidRPr="008A02B3">
        <w:t xml:space="preserve">, G., Rasulova, I., Ahmed, S., </w:t>
      </w:r>
      <w:proofErr w:type="spellStart"/>
      <w:r w:rsidRPr="008A02B3">
        <w:t>Kiasari</w:t>
      </w:r>
      <w:proofErr w:type="spellEnd"/>
      <w:r w:rsidRPr="008A02B3">
        <w:t xml:space="preserve">, B. A., Sârbu, I., </w:t>
      </w:r>
      <w:proofErr w:type="spellStart"/>
      <w:r w:rsidRPr="008A02B3">
        <w:t>Ciongradi</w:t>
      </w:r>
      <w:proofErr w:type="spellEnd"/>
      <w:r w:rsidRPr="008A02B3">
        <w:t xml:space="preserve">, C. I., &amp; Samaniego, S. S. C. (2024). Dendritic cell-derived exosomes (Dex): Underlying the role of exosomes derived from diverse DC subtypes in cancer pathogenesis. Pathology-Research and Practice, 254, 155097. </w:t>
      </w:r>
    </w:p>
    <w:p w14:paraId="45CD243D" w14:textId="77777777" w:rsidR="00367E47" w:rsidRDefault="00367E47">
      <w:pPr>
        <w:widowControl w:val="0"/>
        <w:pBdr>
          <w:top w:val="nil"/>
          <w:left w:val="nil"/>
          <w:bottom w:val="nil"/>
          <w:right w:val="nil"/>
          <w:between w:val="nil"/>
        </w:pBdr>
        <w:spacing w:after="220" w:line="480" w:lineRule="auto"/>
        <w:ind w:left="440" w:hanging="440"/>
        <w:rPr>
          <w:color w:val="000000"/>
        </w:rPr>
      </w:pPr>
    </w:p>
    <w:p w14:paraId="69F417FE" w14:textId="77777777" w:rsidR="00A26113" w:rsidRDefault="00A26113">
      <w:pPr>
        <w:widowControl w:val="0"/>
        <w:pBdr>
          <w:top w:val="nil"/>
          <w:left w:val="nil"/>
          <w:bottom w:val="nil"/>
          <w:right w:val="nil"/>
          <w:between w:val="nil"/>
        </w:pBdr>
      </w:pPr>
    </w:p>
    <w:sectPr w:rsidR="00A2611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113"/>
    <w:rsid w:val="000E315A"/>
    <w:rsid w:val="001359DF"/>
    <w:rsid w:val="001D0BCD"/>
    <w:rsid w:val="00367E47"/>
    <w:rsid w:val="004165CB"/>
    <w:rsid w:val="004B0A5D"/>
    <w:rsid w:val="008A02B3"/>
    <w:rsid w:val="008A6023"/>
    <w:rsid w:val="00981F26"/>
    <w:rsid w:val="00A26113"/>
    <w:rsid w:val="00B77F1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6C03C"/>
  <w15:docId w15:val="{D26FEBDB-9127-4C2F-939B-4F791446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B0A5D"/>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B0A5D"/>
    <w:pPr>
      <w:keepNext/>
      <w:spacing w:before="240" w:after="240"/>
      <w:jc w:val="center"/>
      <w:outlineLvl w:val="0"/>
    </w:pPr>
    <w:rPr>
      <w:b/>
      <w:caps/>
    </w:rPr>
  </w:style>
  <w:style w:type="paragraph" w:styleId="Heading2">
    <w:name w:val="heading 2"/>
    <w:basedOn w:val="Normal"/>
    <w:next w:val="Paragraph"/>
    <w:qFormat/>
    <w:rsid w:val="004B0A5D"/>
    <w:pPr>
      <w:keepNext/>
      <w:spacing w:before="240" w:after="240"/>
      <w:jc w:val="center"/>
      <w:outlineLvl w:val="1"/>
    </w:pPr>
    <w:rPr>
      <w:b/>
    </w:rPr>
  </w:style>
  <w:style w:type="paragraph" w:styleId="Heading3">
    <w:name w:val="heading 3"/>
    <w:basedOn w:val="Normal"/>
    <w:next w:val="Normal"/>
    <w:qFormat/>
    <w:rsid w:val="004B0A5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4B0A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A5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4B0A5D"/>
    <w:rPr>
      <w:rFonts w:ascii="Tahoma" w:hAnsi="Tahoma" w:cs="Tahoma"/>
      <w:sz w:val="16"/>
      <w:szCs w:val="16"/>
    </w:rPr>
  </w:style>
  <w:style w:type="character" w:customStyle="1" w:styleId="BalloonTextChar">
    <w:name w:val="Balloon Text Char"/>
    <w:basedOn w:val="DefaultParagraphFont"/>
    <w:link w:val="BalloonText"/>
    <w:rsid w:val="004B0A5D"/>
    <w:rPr>
      <w:rFonts w:ascii="Tahoma" w:eastAsia="Times New Roman" w:hAnsi="Tahoma" w:cs="Tahoma"/>
      <w:sz w:val="16"/>
      <w:szCs w:val="16"/>
      <w:lang w:val="en-US"/>
    </w:rPr>
  </w:style>
  <w:style w:type="paragraph" w:styleId="FootnoteText">
    <w:name w:val="footnote text"/>
    <w:basedOn w:val="Normal"/>
    <w:link w:val="FootnoteTextChar"/>
    <w:semiHidden/>
    <w:rsid w:val="004B0A5D"/>
    <w:rPr>
      <w:sz w:val="16"/>
    </w:rPr>
  </w:style>
  <w:style w:type="character" w:customStyle="1" w:styleId="FootnoteTextChar">
    <w:name w:val="Footnote Text Char"/>
    <w:basedOn w:val="DefaultParagraphFont"/>
    <w:link w:val="FootnoteText"/>
    <w:semiHidden/>
    <w:rsid w:val="008A02B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B0A5D"/>
    <w:pPr>
      <w:spacing w:before="1200"/>
      <w:jc w:val="center"/>
    </w:pPr>
    <w:rPr>
      <w:b/>
      <w:sz w:val="36"/>
    </w:rPr>
  </w:style>
  <w:style w:type="paragraph" w:customStyle="1" w:styleId="AuthorName">
    <w:name w:val="Author Name"/>
    <w:basedOn w:val="Normal"/>
    <w:next w:val="AuthorAffiliation"/>
    <w:rsid w:val="004B0A5D"/>
    <w:pPr>
      <w:spacing w:before="360" w:after="360"/>
      <w:jc w:val="center"/>
    </w:pPr>
    <w:rPr>
      <w:sz w:val="28"/>
    </w:rPr>
  </w:style>
  <w:style w:type="paragraph" w:customStyle="1" w:styleId="AuthorAffiliation">
    <w:name w:val="Author Affiliation"/>
    <w:basedOn w:val="Normal"/>
    <w:rsid w:val="004B0A5D"/>
    <w:pPr>
      <w:jc w:val="center"/>
    </w:pPr>
    <w:rPr>
      <w:i/>
      <w:sz w:val="20"/>
    </w:rPr>
  </w:style>
  <w:style w:type="paragraph" w:customStyle="1" w:styleId="Abstract">
    <w:name w:val="Abstract"/>
    <w:basedOn w:val="Normal"/>
    <w:next w:val="Heading1"/>
    <w:rsid w:val="004B0A5D"/>
    <w:pPr>
      <w:spacing w:before="360" w:after="360"/>
      <w:ind w:left="289" w:right="289"/>
      <w:jc w:val="both"/>
    </w:pPr>
    <w:rPr>
      <w:sz w:val="18"/>
    </w:rPr>
  </w:style>
  <w:style w:type="paragraph" w:customStyle="1" w:styleId="Paragraph">
    <w:name w:val="Paragraph"/>
    <w:basedOn w:val="Normal"/>
    <w:rsid w:val="004B0A5D"/>
    <w:pPr>
      <w:ind w:firstLine="284"/>
      <w:jc w:val="both"/>
    </w:pPr>
    <w:rPr>
      <w:sz w:val="20"/>
    </w:rPr>
  </w:style>
  <w:style w:type="character" w:styleId="FootnoteReference">
    <w:name w:val="footnote reference"/>
    <w:semiHidden/>
    <w:rsid w:val="004B0A5D"/>
    <w:rPr>
      <w:vertAlign w:val="superscript"/>
    </w:rPr>
  </w:style>
  <w:style w:type="paragraph" w:customStyle="1" w:styleId="Reference">
    <w:name w:val="Reference"/>
    <w:basedOn w:val="Paragraph"/>
    <w:rsid w:val="004B0A5D"/>
    <w:pPr>
      <w:numPr>
        <w:numId w:val="14"/>
      </w:numPr>
      <w:ind w:left="426" w:hanging="426"/>
    </w:pPr>
  </w:style>
  <w:style w:type="paragraph" w:customStyle="1" w:styleId="FigureCaption">
    <w:name w:val="Figure Caption"/>
    <w:next w:val="Paragraph"/>
    <w:rsid w:val="004B0A5D"/>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B0A5D"/>
    <w:pPr>
      <w:keepNext/>
      <w:ind w:firstLine="0"/>
      <w:jc w:val="center"/>
    </w:pPr>
  </w:style>
  <w:style w:type="paragraph" w:customStyle="1" w:styleId="Equation">
    <w:name w:val="Equation"/>
    <w:basedOn w:val="Paragraph"/>
    <w:rsid w:val="004B0A5D"/>
    <w:pPr>
      <w:tabs>
        <w:tab w:val="center" w:pos="4320"/>
        <w:tab w:val="right" w:pos="9242"/>
      </w:tabs>
      <w:ind w:firstLine="0"/>
      <w:jc w:val="center"/>
    </w:pPr>
  </w:style>
  <w:style w:type="character" w:styleId="Hyperlink">
    <w:name w:val="Hyperlink"/>
    <w:rsid w:val="004B0A5D"/>
    <w:rPr>
      <w:color w:val="0000FF"/>
      <w:u w:val="single"/>
    </w:rPr>
  </w:style>
  <w:style w:type="table" w:styleId="TableGrid">
    <w:name w:val="Table Grid"/>
    <w:basedOn w:val="TableNormal"/>
    <w:rsid w:val="004B0A5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B0A5D"/>
    <w:pPr>
      <w:numPr>
        <w:numId w:val="13"/>
      </w:numPr>
      <w:ind w:left="641" w:hanging="357"/>
    </w:pPr>
  </w:style>
  <w:style w:type="paragraph" w:customStyle="1" w:styleId="AuthorEmail">
    <w:name w:val="Author Email"/>
    <w:basedOn w:val="Normal"/>
    <w:qFormat/>
    <w:rsid w:val="004B0A5D"/>
    <w:pPr>
      <w:jc w:val="center"/>
    </w:pPr>
    <w:rPr>
      <w:sz w:val="20"/>
    </w:rPr>
  </w:style>
  <w:style w:type="paragraph" w:styleId="NormalWeb">
    <w:name w:val="Normal (Web)"/>
    <w:basedOn w:val="Normal"/>
    <w:uiPriority w:val="99"/>
    <w:unhideWhenUsed/>
    <w:rsid w:val="004B0A5D"/>
    <w:pPr>
      <w:spacing w:before="100" w:beforeAutospacing="1" w:after="100" w:afterAutospacing="1"/>
    </w:pPr>
    <w:rPr>
      <w:szCs w:val="24"/>
      <w:lang w:val="en-GB" w:eastAsia="en-GB"/>
    </w:rPr>
  </w:style>
  <w:style w:type="character" w:styleId="Strong">
    <w:name w:val="Strong"/>
    <w:basedOn w:val="DefaultParagraphFont"/>
    <w:uiPriority w:val="22"/>
    <w:qFormat/>
    <w:rsid w:val="004B0A5D"/>
    <w:rPr>
      <w:b/>
      <w:bCs/>
    </w:rPr>
  </w:style>
  <w:style w:type="character" w:styleId="Emphasis">
    <w:name w:val="Emphasis"/>
    <w:basedOn w:val="DefaultParagraphFont"/>
    <w:uiPriority w:val="20"/>
    <w:qFormat/>
    <w:rsid w:val="004B0A5D"/>
    <w:rPr>
      <w:i/>
      <w:iCs/>
    </w:rPr>
  </w:style>
  <w:style w:type="paragraph" w:customStyle="1" w:styleId="TableCaption">
    <w:name w:val="Table Caption"/>
    <w:basedOn w:val="FigureCaption"/>
    <w:qFormat/>
    <w:rsid w:val="004B0A5D"/>
    <w:rPr>
      <w:szCs w:val="18"/>
    </w:rPr>
  </w:style>
  <w:style w:type="paragraph" w:customStyle="1" w:styleId="Paragraphnumbered">
    <w:name w:val="Paragraph (numbered)"/>
    <w:rsid w:val="004B0A5D"/>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B0A5D"/>
    <w:rPr>
      <w:color w:val="808080"/>
      <w:shd w:val="clear" w:color="auto" w:fill="E6E6E6"/>
    </w:rPr>
  </w:style>
  <w:style w:type="paragraph" w:styleId="ListParagraph">
    <w:name w:val="List Paragraph"/>
    <w:basedOn w:val="Normal"/>
    <w:uiPriority w:val="34"/>
    <w:rsid w:val="004B0A5D"/>
    <w:pPr>
      <w:ind w:left="720"/>
      <w:contextualSpacing/>
    </w:pPr>
  </w:style>
  <w:style w:type="character" w:styleId="CommentReference">
    <w:name w:val="annotation reference"/>
    <w:basedOn w:val="DefaultParagraphFont"/>
    <w:semiHidden/>
    <w:unhideWhenUsed/>
    <w:rsid w:val="004B0A5D"/>
    <w:rPr>
      <w:sz w:val="16"/>
      <w:szCs w:val="16"/>
    </w:rPr>
  </w:style>
  <w:style w:type="paragraph" w:styleId="CommentText">
    <w:name w:val="annotation text"/>
    <w:basedOn w:val="Normal"/>
    <w:link w:val="CommentTextChar"/>
    <w:semiHidden/>
    <w:unhideWhenUsed/>
    <w:rsid w:val="004B0A5D"/>
    <w:rPr>
      <w:sz w:val="20"/>
    </w:rPr>
  </w:style>
  <w:style w:type="character" w:customStyle="1" w:styleId="CommentTextChar">
    <w:name w:val="Comment Text Char"/>
    <w:basedOn w:val="DefaultParagraphFont"/>
    <w:link w:val="CommentText"/>
    <w:semiHidden/>
    <w:rsid w:val="004B0A5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B0A5D"/>
    <w:rPr>
      <w:b/>
      <w:bCs/>
    </w:rPr>
  </w:style>
  <w:style w:type="character" w:customStyle="1" w:styleId="CommentSubjectChar">
    <w:name w:val="Comment Subject Char"/>
    <w:basedOn w:val="CommentTextChar"/>
    <w:link w:val="CommentSubject"/>
    <w:semiHidden/>
    <w:rsid w:val="004B0A5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pU6OrH/nr8zA" TargetMode="External"/><Relationship Id="rId21" Type="http://schemas.openxmlformats.org/officeDocument/2006/relationships/hyperlink" Target="https://paperpile.com/c/pU6OrH/P9YQm" TargetMode="External"/><Relationship Id="rId42" Type="http://schemas.openxmlformats.org/officeDocument/2006/relationships/hyperlink" Target="http://paperpile.com/b/pU6OrH/E8ecq" TargetMode="External"/><Relationship Id="rId63" Type="http://schemas.openxmlformats.org/officeDocument/2006/relationships/hyperlink" Target="http://paperpile.com/b/pU6OrH/7zMHZ" TargetMode="External"/><Relationship Id="rId84" Type="http://schemas.openxmlformats.org/officeDocument/2006/relationships/hyperlink" Target="http://dx.doi.org/10.1053/j.sodo.2023.01.001" TargetMode="External"/><Relationship Id="rId138" Type="http://schemas.openxmlformats.org/officeDocument/2006/relationships/hyperlink" Target="http://paperpile.com/b/pU6OrH/tiTXk" TargetMode="External"/><Relationship Id="rId159" Type="http://schemas.openxmlformats.org/officeDocument/2006/relationships/theme" Target="theme/theme1.xml"/><Relationship Id="rId107" Type="http://schemas.openxmlformats.org/officeDocument/2006/relationships/hyperlink" Target="http://paperpile.com/b/pU6OrH/wRxV" TargetMode="External"/><Relationship Id="rId11" Type="http://schemas.openxmlformats.org/officeDocument/2006/relationships/hyperlink" Target="https://paperpile.com/c/pU6OrH/nr8zA" TargetMode="External"/><Relationship Id="rId32" Type="http://schemas.openxmlformats.org/officeDocument/2006/relationships/hyperlink" Target="https://paperpile.com/c/pU6OrH/wRxV" TargetMode="External"/><Relationship Id="rId53" Type="http://schemas.openxmlformats.org/officeDocument/2006/relationships/hyperlink" Target="http://paperpile.com/b/pU6OrH/SsE5W" TargetMode="External"/><Relationship Id="rId74" Type="http://schemas.openxmlformats.org/officeDocument/2006/relationships/hyperlink" Target="http://paperpile.com/b/pU6OrH/TcK1Q" TargetMode="External"/><Relationship Id="rId128" Type="http://schemas.openxmlformats.org/officeDocument/2006/relationships/hyperlink" Target="http://paperpile.com/b/pU6OrH/muvI" TargetMode="External"/><Relationship Id="rId149" Type="http://schemas.openxmlformats.org/officeDocument/2006/relationships/hyperlink" Target="http://paperpile.com/b/pU6OrH/0W3O" TargetMode="External"/><Relationship Id="rId5" Type="http://schemas.openxmlformats.org/officeDocument/2006/relationships/hyperlink" Target="mailto:nithilakarthi135@gmail.com" TargetMode="External"/><Relationship Id="rId95" Type="http://schemas.openxmlformats.org/officeDocument/2006/relationships/hyperlink" Target="http://paperpile.com/b/pU6OrH/zXCYZ" TargetMode="External"/><Relationship Id="rId22" Type="http://schemas.openxmlformats.org/officeDocument/2006/relationships/hyperlink" Target="https://paperpile.com/c/pU6OrH/0W3O" TargetMode="External"/><Relationship Id="rId43" Type="http://schemas.openxmlformats.org/officeDocument/2006/relationships/hyperlink" Target="http://paperpile.com/b/pU6OrH/7lzrp" TargetMode="External"/><Relationship Id="rId64" Type="http://schemas.openxmlformats.org/officeDocument/2006/relationships/hyperlink" Target="http://paperpile.com/b/pU6OrH/7zMHZ" TargetMode="External"/><Relationship Id="rId118" Type="http://schemas.openxmlformats.org/officeDocument/2006/relationships/hyperlink" Target="http://paperpile.com/b/pU6OrH/nr8zA" TargetMode="External"/><Relationship Id="rId139" Type="http://schemas.openxmlformats.org/officeDocument/2006/relationships/hyperlink" Target="http://paperpile.com/b/pU6OrH/tiTXk" TargetMode="External"/><Relationship Id="rId80" Type="http://schemas.openxmlformats.org/officeDocument/2006/relationships/hyperlink" Target="http://paperpile.com/b/pU6OrH/P9YQm" TargetMode="External"/><Relationship Id="rId85" Type="http://schemas.openxmlformats.org/officeDocument/2006/relationships/hyperlink" Target="http://paperpile.com/b/pU6OrH/9zdHh" TargetMode="External"/><Relationship Id="rId150" Type="http://schemas.openxmlformats.org/officeDocument/2006/relationships/hyperlink" Target="http://paperpile.com/b/pU6OrH/czqK" TargetMode="External"/><Relationship Id="rId155" Type="http://schemas.openxmlformats.org/officeDocument/2006/relationships/hyperlink" Target="http://paperpile.com/b/pU6OrH/LSxQG" TargetMode="External"/><Relationship Id="rId12" Type="http://schemas.openxmlformats.org/officeDocument/2006/relationships/hyperlink" Target="https://paperpile.com/c/pU6OrH/a3xIc" TargetMode="External"/><Relationship Id="rId17" Type="http://schemas.openxmlformats.org/officeDocument/2006/relationships/hyperlink" Target="https://paperpile.com/c/pU6OrH/LSxQG" TargetMode="External"/><Relationship Id="rId33" Type="http://schemas.openxmlformats.org/officeDocument/2006/relationships/hyperlink" Target="https://paperpile.com/c/pU6OrH/kZgo" TargetMode="External"/><Relationship Id="rId38" Type="http://schemas.openxmlformats.org/officeDocument/2006/relationships/hyperlink" Target="http://paperpile.com/b/pU6OrH/E8ecq" TargetMode="External"/><Relationship Id="rId59" Type="http://schemas.openxmlformats.org/officeDocument/2006/relationships/hyperlink" Target="http://paperpile.com/b/pU6OrH/kZgo" TargetMode="External"/><Relationship Id="rId103" Type="http://schemas.openxmlformats.org/officeDocument/2006/relationships/hyperlink" Target="http://paperpile.com/b/pU6OrH/Z30rV" TargetMode="External"/><Relationship Id="rId108" Type="http://schemas.openxmlformats.org/officeDocument/2006/relationships/hyperlink" Target="http://paperpile.com/b/pU6OrH/a3xIc" TargetMode="External"/><Relationship Id="rId124" Type="http://schemas.openxmlformats.org/officeDocument/2006/relationships/hyperlink" Target="http://paperpile.com/b/pU6OrH/Kmsvf" TargetMode="External"/><Relationship Id="rId129" Type="http://schemas.openxmlformats.org/officeDocument/2006/relationships/hyperlink" Target="http://paperpile.com/b/pU6OrH/TmRZ" TargetMode="External"/><Relationship Id="rId54" Type="http://schemas.openxmlformats.org/officeDocument/2006/relationships/hyperlink" Target="http://paperpile.com/b/pU6OrH/SsE5W" TargetMode="External"/><Relationship Id="rId70" Type="http://schemas.openxmlformats.org/officeDocument/2006/relationships/hyperlink" Target="http://paperpile.com/b/pU6OrH/tEktV" TargetMode="External"/><Relationship Id="rId75" Type="http://schemas.openxmlformats.org/officeDocument/2006/relationships/hyperlink" Target="http://paperpile.com/b/pU6OrH/TcK1Q" TargetMode="External"/><Relationship Id="rId91" Type="http://schemas.openxmlformats.org/officeDocument/2006/relationships/hyperlink" Target="http://paperpile.com/b/pU6OrH/WDOtu" TargetMode="External"/><Relationship Id="rId96" Type="http://schemas.openxmlformats.org/officeDocument/2006/relationships/hyperlink" Target="http://paperpile.com/b/pU6OrH/zXCYZ" TargetMode="External"/><Relationship Id="rId140" Type="http://schemas.openxmlformats.org/officeDocument/2006/relationships/hyperlink" Target="http://paperpile.com/b/pU6OrH/tiTXk" TargetMode="External"/><Relationship Id="rId145" Type="http://schemas.openxmlformats.org/officeDocument/2006/relationships/hyperlink" Target="http://paperpile.com/b/pU6OrH/0W3O" TargetMode="External"/><Relationship Id="rId1" Type="http://schemas.openxmlformats.org/officeDocument/2006/relationships/numbering" Target="numbering.xml"/><Relationship Id="rId6" Type="http://schemas.openxmlformats.org/officeDocument/2006/relationships/hyperlink" Target="https://paperpile.com/c/pU6OrH/TcK1Q" TargetMode="External"/><Relationship Id="rId23" Type="http://schemas.openxmlformats.org/officeDocument/2006/relationships/hyperlink" Target="https://paperpile.com/c/pU6OrH/ITvhk" TargetMode="External"/><Relationship Id="rId28" Type="http://schemas.openxmlformats.org/officeDocument/2006/relationships/hyperlink" Target="https://paperpile.com/c/pU6OrH/7lzrp" TargetMode="External"/><Relationship Id="rId49" Type="http://schemas.openxmlformats.org/officeDocument/2006/relationships/hyperlink" Target="http://paperpile.com/b/pU6OrH/ITvhk" TargetMode="External"/><Relationship Id="rId114" Type="http://schemas.openxmlformats.org/officeDocument/2006/relationships/hyperlink" Target="http://paperpile.com/b/pU6OrH/HRlj" TargetMode="External"/><Relationship Id="rId119" Type="http://schemas.openxmlformats.org/officeDocument/2006/relationships/hyperlink" Target="http://paperpile.com/b/pU6OrH/nr8zA" TargetMode="External"/><Relationship Id="rId44" Type="http://schemas.openxmlformats.org/officeDocument/2006/relationships/hyperlink" Target="http://paperpile.com/b/pU6OrH/7lzrp" TargetMode="External"/><Relationship Id="rId60" Type="http://schemas.openxmlformats.org/officeDocument/2006/relationships/hyperlink" Target="http://paperpile.com/b/pU6OrH/kZgo" TargetMode="External"/><Relationship Id="rId65" Type="http://schemas.openxmlformats.org/officeDocument/2006/relationships/hyperlink" Target="http://paperpile.com/b/pU6OrH/7zMHZ" TargetMode="External"/><Relationship Id="rId81" Type="http://schemas.openxmlformats.org/officeDocument/2006/relationships/hyperlink" Target="http://paperpile.com/b/pU6OrH/XmgBA" TargetMode="External"/><Relationship Id="rId86" Type="http://schemas.openxmlformats.org/officeDocument/2006/relationships/hyperlink" Target="http://paperpile.com/b/pU6OrH/9zdHh" TargetMode="External"/><Relationship Id="rId130" Type="http://schemas.openxmlformats.org/officeDocument/2006/relationships/hyperlink" Target="http://paperpile.com/b/pU6OrH/TmRZ" TargetMode="External"/><Relationship Id="rId135" Type="http://schemas.openxmlformats.org/officeDocument/2006/relationships/hyperlink" Target="http://paperpile.com/b/pU6OrH/rxIW2" TargetMode="External"/><Relationship Id="rId151" Type="http://schemas.openxmlformats.org/officeDocument/2006/relationships/hyperlink" Target="http://paperpile.com/b/pU6OrH/czqK" TargetMode="External"/><Relationship Id="rId156" Type="http://schemas.openxmlformats.org/officeDocument/2006/relationships/hyperlink" Target="http://paperpile.com/b/pU6OrH/LSxQG" TargetMode="External"/><Relationship Id="rId13" Type="http://schemas.openxmlformats.org/officeDocument/2006/relationships/hyperlink" Target="https://paperpile.com/c/pU6OrH/muvI" TargetMode="External"/><Relationship Id="rId18" Type="http://schemas.openxmlformats.org/officeDocument/2006/relationships/hyperlink" Target="https://paperpile.com/c/pU6OrH/XmgBA" TargetMode="External"/><Relationship Id="rId39" Type="http://schemas.openxmlformats.org/officeDocument/2006/relationships/hyperlink" Target="http://paperpile.com/b/pU6OrH/E8ecq" TargetMode="External"/><Relationship Id="rId109" Type="http://schemas.openxmlformats.org/officeDocument/2006/relationships/hyperlink" Target="http://paperpile.com/b/pU6OrH/a3xIc" TargetMode="External"/><Relationship Id="rId34" Type="http://schemas.openxmlformats.org/officeDocument/2006/relationships/image" Target="media/image1.png"/><Relationship Id="rId50" Type="http://schemas.openxmlformats.org/officeDocument/2006/relationships/hyperlink" Target="http://paperpile.com/b/pU6OrH/ITvhk" TargetMode="External"/><Relationship Id="rId55" Type="http://schemas.openxmlformats.org/officeDocument/2006/relationships/hyperlink" Target="http://paperpile.com/b/pU6OrH/SsE5W" TargetMode="External"/><Relationship Id="rId76" Type="http://schemas.openxmlformats.org/officeDocument/2006/relationships/hyperlink" Target="http://paperpile.com/b/pU6OrH/P9YQm" TargetMode="External"/><Relationship Id="rId97" Type="http://schemas.openxmlformats.org/officeDocument/2006/relationships/hyperlink" Target="http://paperpile.com/b/pU6OrH/zXCYZ" TargetMode="External"/><Relationship Id="rId104" Type="http://schemas.openxmlformats.org/officeDocument/2006/relationships/hyperlink" Target="http://paperpile.com/b/pU6OrH/Z30rV" TargetMode="External"/><Relationship Id="rId120" Type="http://schemas.openxmlformats.org/officeDocument/2006/relationships/hyperlink" Target="http://paperpile.com/b/pU6OrH/nr8zA" TargetMode="External"/><Relationship Id="rId125" Type="http://schemas.openxmlformats.org/officeDocument/2006/relationships/hyperlink" Target="http://paperpile.com/b/pU6OrH/Kmsvf" TargetMode="External"/><Relationship Id="rId141" Type="http://schemas.openxmlformats.org/officeDocument/2006/relationships/hyperlink" Target="http://paperpile.com/b/pU6OrH/tiTXk" TargetMode="External"/><Relationship Id="rId146" Type="http://schemas.openxmlformats.org/officeDocument/2006/relationships/hyperlink" Target="http://paperpile.com/b/pU6OrH/0W3O" TargetMode="External"/><Relationship Id="rId7" Type="http://schemas.openxmlformats.org/officeDocument/2006/relationships/hyperlink" Target="https://paperpile.com/c/pU6OrH/TcK1Q" TargetMode="External"/><Relationship Id="rId71" Type="http://schemas.openxmlformats.org/officeDocument/2006/relationships/hyperlink" Target="http://paperpile.com/b/pU6OrH/TcK1Q" TargetMode="External"/><Relationship Id="rId92" Type="http://schemas.openxmlformats.org/officeDocument/2006/relationships/hyperlink" Target="http://paperpile.com/b/pU6OrH/WDOtu" TargetMode="External"/><Relationship Id="rId2" Type="http://schemas.openxmlformats.org/officeDocument/2006/relationships/styles" Target="styles.xml"/><Relationship Id="rId29" Type="http://schemas.openxmlformats.org/officeDocument/2006/relationships/hyperlink" Target="https://paperpile.com/c/pU6OrH/WDOtu" TargetMode="External"/><Relationship Id="rId24" Type="http://schemas.openxmlformats.org/officeDocument/2006/relationships/hyperlink" Target="https://paperpile.com/c/pU6OrH/Z30rV" TargetMode="External"/><Relationship Id="rId40" Type="http://schemas.openxmlformats.org/officeDocument/2006/relationships/hyperlink" Target="http://paperpile.com/b/pU6OrH/E8ecq" TargetMode="External"/><Relationship Id="rId45" Type="http://schemas.openxmlformats.org/officeDocument/2006/relationships/hyperlink" Target="http://paperpile.com/b/pU6OrH/7lzrp" TargetMode="External"/><Relationship Id="rId66" Type="http://schemas.openxmlformats.org/officeDocument/2006/relationships/hyperlink" Target="http://paperpile.com/b/pU6OrH/tEktV" TargetMode="External"/><Relationship Id="rId87" Type="http://schemas.openxmlformats.org/officeDocument/2006/relationships/hyperlink" Target="http://paperpile.com/b/pU6OrH/9zdHh" TargetMode="External"/><Relationship Id="rId110" Type="http://schemas.openxmlformats.org/officeDocument/2006/relationships/hyperlink" Target="http://paperpile.com/b/pU6OrH/a3xIc" TargetMode="External"/><Relationship Id="rId115" Type="http://schemas.openxmlformats.org/officeDocument/2006/relationships/hyperlink" Target="http://paperpile.com/b/pU6OrH/HRlj" TargetMode="External"/><Relationship Id="rId131" Type="http://schemas.openxmlformats.org/officeDocument/2006/relationships/hyperlink" Target="http://paperpile.com/b/pU6OrH/TmRZ" TargetMode="External"/><Relationship Id="rId136" Type="http://schemas.openxmlformats.org/officeDocument/2006/relationships/hyperlink" Target="http://paperpile.com/b/pU6OrH/rxIW2" TargetMode="External"/><Relationship Id="rId157" Type="http://schemas.openxmlformats.org/officeDocument/2006/relationships/hyperlink" Target="http://paperpile.com/b/pU6OrH/LSxQG" TargetMode="External"/><Relationship Id="rId61" Type="http://schemas.openxmlformats.org/officeDocument/2006/relationships/hyperlink" Target="http://paperpile.com/b/pU6OrH/7zMHZ" TargetMode="External"/><Relationship Id="rId82" Type="http://schemas.openxmlformats.org/officeDocument/2006/relationships/hyperlink" Target="http://paperpile.com/b/pU6OrH/XmgBA" TargetMode="External"/><Relationship Id="rId152" Type="http://schemas.openxmlformats.org/officeDocument/2006/relationships/hyperlink" Target="http://paperpile.com/b/pU6OrH/czqK" TargetMode="External"/><Relationship Id="rId19" Type="http://schemas.openxmlformats.org/officeDocument/2006/relationships/hyperlink" Target="https://paperpile.com/c/pU6OrH/zXCYZ" TargetMode="External"/><Relationship Id="rId14" Type="http://schemas.openxmlformats.org/officeDocument/2006/relationships/hyperlink" Target="https://paperpile.com/c/pU6OrH/rxIW2" TargetMode="External"/><Relationship Id="rId30" Type="http://schemas.openxmlformats.org/officeDocument/2006/relationships/hyperlink" Target="https://paperpile.com/c/pU6OrH/tEktV" TargetMode="External"/><Relationship Id="rId35" Type="http://schemas.openxmlformats.org/officeDocument/2006/relationships/hyperlink" Target="https://paperpile.com/c/pU6OrH/kZgo+TmRZ" TargetMode="External"/><Relationship Id="rId56" Type="http://schemas.openxmlformats.org/officeDocument/2006/relationships/hyperlink" Target="http://paperpile.com/b/pU6OrH/SsE5W" TargetMode="External"/><Relationship Id="rId77" Type="http://schemas.openxmlformats.org/officeDocument/2006/relationships/hyperlink" Target="http://paperpile.com/b/pU6OrH/P9YQm" TargetMode="External"/><Relationship Id="rId100" Type="http://schemas.openxmlformats.org/officeDocument/2006/relationships/hyperlink" Target="http://paperpile.com/b/pU6OrH/Z30rV" TargetMode="External"/><Relationship Id="rId105" Type="http://schemas.openxmlformats.org/officeDocument/2006/relationships/hyperlink" Target="http://paperpile.com/b/pU6OrH/wRxV" TargetMode="External"/><Relationship Id="rId126" Type="http://schemas.openxmlformats.org/officeDocument/2006/relationships/hyperlink" Target="http://paperpile.com/b/pU6OrH/muvI" TargetMode="External"/><Relationship Id="rId147" Type="http://schemas.openxmlformats.org/officeDocument/2006/relationships/hyperlink" Target="http://paperpile.com/b/pU6OrH/0W3O" TargetMode="External"/><Relationship Id="rId8" Type="http://schemas.openxmlformats.org/officeDocument/2006/relationships/hyperlink" Target="https://paperpile.com/c/pU6OrH/TcK1Q" TargetMode="External"/><Relationship Id="rId51" Type="http://schemas.openxmlformats.org/officeDocument/2006/relationships/hyperlink" Target="http://paperpile.com/b/pU6OrH/ITvhk" TargetMode="External"/><Relationship Id="rId72" Type="http://schemas.openxmlformats.org/officeDocument/2006/relationships/hyperlink" Target="http://paperpile.com/b/pU6OrH/TcK1Q" TargetMode="External"/><Relationship Id="rId93" Type="http://schemas.openxmlformats.org/officeDocument/2006/relationships/hyperlink" Target="http://paperpile.com/b/pU6OrH/WDOtu" TargetMode="External"/><Relationship Id="rId98" Type="http://schemas.openxmlformats.org/officeDocument/2006/relationships/hyperlink" Target="http://paperpile.com/b/pU6OrH/zXCYZ" TargetMode="External"/><Relationship Id="rId121" Type="http://schemas.openxmlformats.org/officeDocument/2006/relationships/hyperlink" Target="http://paperpile.com/b/pU6OrH/Kmsvf" TargetMode="External"/><Relationship Id="rId142" Type="http://schemas.openxmlformats.org/officeDocument/2006/relationships/hyperlink" Target="http://paperpile.com/b/pU6OrH/3g9Cn" TargetMode="External"/><Relationship Id="rId3" Type="http://schemas.openxmlformats.org/officeDocument/2006/relationships/settings" Target="settings.xml"/><Relationship Id="rId25" Type="http://schemas.openxmlformats.org/officeDocument/2006/relationships/hyperlink" Target="https://paperpile.com/c/pU6OrH/czqK" TargetMode="External"/><Relationship Id="rId46" Type="http://schemas.openxmlformats.org/officeDocument/2006/relationships/hyperlink" Target="http://paperpile.com/b/pU6OrH/7lzrp" TargetMode="External"/><Relationship Id="rId67" Type="http://schemas.openxmlformats.org/officeDocument/2006/relationships/hyperlink" Target="http://paperpile.com/b/pU6OrH/tEktV" TargetMode="External"/><Relationship Id="rId116" Type="http://schemas.openxmlformats.org/officeDocument/2006/relationships/hyperlink" Target="http://paperpile.com/b/pU6OrH/nr8zA" TargetMode="External"/><Relationship Id="rId137" Type="http://schemas.openxmlformats.org/officeDocument/2006/relationships/hyperlink" Target="http://paperpile.com/b/pU6OrH/tiTXk" TargetMode="External"/><Relationship Id="rId158" Type="http://schemas.openxmlformats.org/officeDocument/2006/relationships/fontTable" Target="fontTable.xml"/><Relationship Id="rId20" Type="http://schemas.openxmlformats.org/officeDocument/2006/relationships/hyperlink" Target="https://paperpile.com/c/pU6OrH/SsE5W" TargetMode="External"/><Relationship Id="rId41" Type="http://schemas.openxmlformats.org/officeDocument/2006/relationships/hyperlink" Target="http://paperpile.com/b/pU6OrH/E8ecq" TargetMode="External"/><Relationship Id="rId62" Type="http://schemas.openxmlformats.org/officeDocument/2006/relationships/hyperlink" Target="http://paperpile.com/b/pU6OrH/7zMHZ" TargetMode="External"/><Relationship Id="rId83" Type="http://schemas.openxmlformats.org/officeDocument/2006/relationships/hyperlink" Target="http://paperpile.com/b/pU6OrH/XmgBA" TargetMode="External"/><Relationship Id="rId88" Type="http://schemas.openxmlformats.org/officeDocument/2006/relationships/hyperlink" Target="http://paperpile.com/b/pU6OrH/9zdHh" TargetMode="External"/><Relationship Id="rId111" Type="http://schemas.openxmlformats.org/officeDocument/2006/relationships/hyperlink" Target="http://paperpile.com/b/pU6OrH/a3xIc" TargetMode="External"/><Relationship Id="rId132" Type="http://schemas.openxmlformats.org/officeDocument/2006/relationships/hyperlink" Target="http://paperpile.com/b/pU6OrH/rxIW2" TargetMode="External"/><Relationship Id="rId153" Type="http://schemas.openxmlformats.org/officeDocument/2006/relationships/hyperlink" Target="http://paperpile.com/b/pU6OrH/czqK" TargetMode="External"/><Relationship Id="rId15" Type="http://schemas.openxmlformats.org/officeDocument/2006/relationships/hyperlink" Target="https://paperpile.com/c/pU6OrH/3g9Cn" TargetMode="External"/><Relationship Id="rId36" Type="http://schemas.openxmlformats.org/officeDocument/2006/relationships/image" Target="media/image2.png"/><Relationship Id="rId57" Type="http://schemas.openxmlformats.org/officeDocument/2006/relationships/hyperlink" Target="http://paperpile.com/b/pU6OrH/SsE5W" TargetMode="External"/><Relationship Id="rId106" Type="http://schemas.openxmlformats.org/officeDocument/2006/relationships/hyperlink" Target="http://paperpile.com/b/pU6OrH/wRxV" TargetMode="External"/><Relationship Id="rId127" Type="http://schemas.openxmlformats.org/officeDocument/2006/relationships/hyperlink" Target="http://paperpile.com/b/pU6OrH/muvI" TargetMode="External"/><Relationship Id="rId10" Type="http://schemas.openxmlformats.org/officeDocument/2006/relationships/hyperlink" Target="https://paperpile.com/c/pU6OrH/Kmsvf" TargetMode="External"/><Relationship Id="rId31" Type="http://schemas.openxmlformats.org/officeDocument/2006/relationships/hyperlink" Target="https://paperpile.com/c/pU6OrH/tiTXk" TargetMode="External"/><Relationship Id="rId52" Type="http://schemas.openxmlformats.org/officeDocument/2006/relationships/hyperlink" Target="http://paperpile.com/b/pU6OrH/ITvhk" TargetMode="External"/><Relationship Id="rId73" Type="http://schemas.openxmlformats.org/officeDocument/2006/relationships/hyperlink" Target="http://paperpile.com/b/pU6OrH/TcK1Q" TargetMode="External"/><Relationship Id="rId78" Type="http://schemas.openxmlformats.org/officeDocument/2006/relationships/hyperlink" Target="http://paperpile.com/b/pU6OrH/P9YQm" TargetMode="External"/><Relationship Id="rId94" Type="http://schemas.openxmlformats.org/officeDocument/2006/relationships/hyperlink" Target="http://paperpile.com/b/pU6OrH/WDOtu" TargetMode="External"/><Relationship Id="rId99" Type="http://schemas.openxmlformats.org/officeDocument/2006/relationships/hyperlink" Target="http://paperpile.com/b/pU6OrH/zXCYZ" TargetMode="External"/><Relationship Id="rId101" Type="http://schemas.openxmlformats.org/officeDocument/2006/relationships/hyperlink" Target="http://paperpile.com/b/pU6OrH/Z30rV" TargetMode="External"/><Relationship Id="rId122" Type="http://schemas.openxmlformats.org/officeDocument/2006/relationships/hyperlink" Target="http://paperpile.com/b/pU6OrH/Kmsvf" TargetMode="External"/><Relationship Id="rId143" Type="http://schemas.openxmlformats.org/officeDocument/2006/relationships/hyperlink" Target="http://paperpile.com/b/pU6OrH/3g9Cn" TargetMode="External"/><Relationship Id="rId148" Type="http://schemas.openxmlformats.org/officeDocument/2006/relationships/hyperlink" Target="http://paperpile.com/b/pU6OrH/0W3O" TargetMode="External"/><Relationship Id="rId4" Type="http://schemas.openxmlformats.org/officeDocument/2006/relationships/webSettings" Target="webSettings.xml"/><Relationship Id="rId9" Type="http://schemas.openxmlformats.org/officeDocument/2006/relationships/hyperlink" Target="https://paperpile.com/c/pU6OrH/HRlj" TargetMode="External"/><Relationship Id="rId26" Type="http://schemas.openxmlformats.org/officeDocument/2006/relationships/hyperlink" Target="https://paperpile.com/c/pU6OrH/E8ecq" TargetMode="External"/><Relationship Id="rId47" Type="http://schemas.openxmlformats.org/officeDocument/2006/relationships/hyperlink" Target="http://paperpile.com/b/pU6OrH/7lzrp" TargetMode="External"/><Relationship Id="rId68" Type="http://schemas.openxmlformats.org/officeDocument/2006/relationships/hyperlink" Target="http://paperpile.com/b/pU6OrH/tEktV" TargetMode="External"/><Relationship Id="rId89" Type="http://schemas.openxmlformats.org/officeDocument/2006/relationships/hyperlink" Target="http://paperpile.com/b/pU6OrH/9zdHh" TargetMode="External"/><Relationship Id="rId112" Type="http://schemas.openxmlformats.org/officeDocument/2006/relationships/hyperlink" Target="http://paperpile.com/b/pU6OrH/a3xIc" TargetMode="External"/><Relationship Id="rId133" Type="http://schemas.openxmlformats.org/officeDocument/2006/relationships/hyperlink" Target="http://paperpile.com/b/pU6OrH/rxIW2" TargetMode="External"/><Relationship Id="rId154" Type="http://schemas.openxmlformats.org/officeDocument/2006/relationships/hyperlink" Target="http://paperpile.com/b/pU6OrH/czqK" TargetMode="External"/><Relationship Id="rId16" Type="http://schemas.openxmlformats.org/officeDocument/2006/relationships/hyperlink" Target="https://paperpile.com/c/pU6OrH/9zdHh" TargetMode="External"/><Relationship Id="rId37" Type="http://schemas.openxmlformats.org/officeDocument/2006/relationships/image" Target="media/image3.png"/><Relationship Id="rId58" Type="http://schemas.openxmlformats.org/officeDocument/2006/relationships/hyperlink" Target="http://paperpile.com/b/pU6OrH/kZgo" TargetMode="External"/><Relationship Id="rId79" Type="http://schemas.openxmlformats.org/officeDocument/2006/relationships/hyperlink" Target="http://paperpile.com/b/pU6OrH/P9YQm" TargetMode="External"/><Relationship Id="rId102" Type="http://schemas.openxmlformats.org/officeDocument/2006/relationships/hyperlink" Target="http://paperpile.com/b/pU6OrH/Z30rV" TargetMode="External"/><Relationship Id="rId123" Type="http://schemas.openxmlformats.org/officeDocument/2006/relationships/hyperlink" Target="http://paperpile.com/b/pU6OrH/Kmsvf" TargetMode="External"/><Relationship Id="rId144" Type="http://schemas.openxmlformats.org/officeDocument/2006/relationships/hyperlink" Target="http://paperpile.com/b/pU6OrH/3g9Cn" TargetMode="External"/><Relationship Id="rId90" Type="http://schemas.openxmlformats.org/officeDocument/2006/relationships/hyperlink" Target="http://paperpile.com/b/pU6OrH/WDOtu" TargetMode="External"/><Relationship Id="rId27" Type="http://schemas.openxmlformats.org/officeDocument/2006/relationships/hyperlink" Target="https://paperpile.com/c/pU6OrH/7zMHZ" TargetMode="External"/><Relationship Id="rId48" Type="http://schemas.openxmlformats.org/officeDocument/2006/relationships/hyperlink" Target="http://paperpile.com/b/pU6OrH/ITvhk" TargetMode="External"/><Relationship Id="rId69" Type="http://schemas.openxmlformats.org/officeDocument/2006/relationships/hyperlink" Target="http://paperpile.com/b/pU6OrH/tEktV" TargetMode="External"/><Relationship Id="rId113" Type="http://schemas.openxmlformats.org/officeDocument/2006/relationships/hyperlink" Target="http://paperpile.com/b/pU6OrH/HRlj" TargetMode="External"/><Relationship Id="rId134" Type="http://schemas.openxmlformats.org/officeDocument/2006/relationships/hyperlink" Target="http://paperpile.com/b/pU6OrH/rxIW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3</TotalTime>
  <Pages>6</Pages>
  <Words>4291</Words>
  <Characters>24459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2025-08-31T10:57:00Z</dcterms:created>
  <dcterms:modified xsi:type="dcterms:W3CDTF">2025-10-28T05:54:00Z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11afe914-2a53-46f9-8d56-a5dcf73aa440</vt:lpwstr>
  </property>
</Properties>
</file>