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FE590" w14:textId="24683EE3" w:rsidR="00AE0928" w:rsidRDefault="00A86335" w:rsidP="00181DEA">
      <w:pPr>
        <w:pStyle w:val="PaperTitle"/>
      </w:pPr>
      <w:r>
        <w:t xml:space="preserve">Comparison of Autoclave and Hot Air Oven Sterilization on Bending Properties of </w:t>
      </w:r>
      <w:proofErr w:type="spellStart"/>
      <w:r>
        <w:t>NiTi</w:t>
      </w:r>
      <w:proofErr w:type="spellEnd"/>
      <w:r>
        <w:t xml:space="preserve"> Wires</w:t>
      </w:r>
    </w:p>
    <w:p w14:paraId="185164C0" w14:textId="6D597B1D" w:rsidR="00AE0928" w:rsidRDefault="002B4E34" w:rsidP="00F60361">
      <w:pPr>
        <w:jc w:val="center"/>
        <w:rPr>
          <w:rFonts w:ascii="Cambria" w:hAnsi="Cambria"/>
          <w:color w:val="000000"/>
          <w:sz w:val="28"/>
          <w:szCs w:val="28"/>
          <w:vertAlign w:val="superscript"/>
          <w:lang w:val="en-IN" w:eastAsia="en-IN"/>
        </w:rPr>
      </w:pPr>
      <w:r>
        <w:t>Dhruv Kiran</w:t>
      </w:r>
      <w:r w:rsidR="00F60361">
        <w:rPr>
          <w:vertAlign w:val="superscript"/>
        </w:rPr>
        <w:t>1</w:t>
      </w:r>
      <w:r w:rsidR="00F60361">
        <w:t xml:space="preserve"> ,</w:t>
      </w:r>
      <w:r w:rsidR="00F60361" w:rsidRPr="00F60361">
        <w:rPr>
          <w:rFonts w:ascii="Cambria" w:hAnsi="Cambria"/>
          <w:color w:val="000000"/>
          <w:sz w:val="28"/>
          <w:szCs w:val="28"/>
        </w:rPr>
        <w:t xml:space="preserve"> </w:t>
      </w:r>
      <w:r w:rsidR="00F60361" w:rsidRPr="00F60361">
        <w:rPr>
          <w:rFonts w:ascii="Cambria" w:hAnsi="Cambria"/>
          <w:color w:val="000000"/>
          <w:sz w:val="28"/>
          <w:szCs w:val="28"/>
          <w:lang w:val="en-IN" w:eastAsia="en-IN"/>
        </w:rPr>
        <w:t>Sagar S</w:t>
      </w:r>
      <w:r w:rsidR="00F60361">
        <w:rPr>
          <w:rFonts w:ascii="Cambria" w:hAnsi="Cambria"/>
          <w:color w:val="000000"/>
          <w:sz w:val="28"/>
          <w:szCs w:val="28"/>
          <w:vertAlign w:val="superscript"/>
          <w:lang w:val="en-IN" w:eastAsia="en-IN"/>
        </w:rPr>
        <w:t>1,a)</w:t>
      </w:r>
    </w:p>
    <w:p w14:paraId="2F74DF00" w14:textId="77777777" w:rsidR="00F60361" w:rsidRPr="00F60361" w:rsidRDefault="00F60361" w:rsidP="00F60361">
      <w:pPr>
        <w:jc w:val="center"/>
        <w:rPr>
          <w:rFonts w:ascii="Cambria" w:hAnsi="Cambria"/>
          <w:color w:val="000000"/>
          <w:sz w:val="28"/>
          <w:szCs w:val="28"/>
          <w:vertAlign w:val="superscript"/>
          <w:lang w:val="en-IN" w:eastAsia="en-IN"/>
        </w:rPr>
      </w:pPr>
    </w:p>
    <w:p w14:paraId="0592DFA9" w14:textId="1DEE11EF" w:rsidR="00AE0928" w:rsidRDefault="00F60361" w:rsidP="00181DEA">
      <w:pPr>
        <w:pStyle w:val="AuthorAffiliation"/>
      </w:pPr>
      <w:r>
        <w:rPr>
          <w:vertAlign w:val="superscript"/>
        </w:rPr>
        <w:t>1</w:t>
      </w:r>
      <w:r w:rsidR="002B4E34">
        <w:t>Kiran Health and Wellness Centre, Coorg, Karnataka, India</w:t>
      </w:r>
    </w:p>
    <w:p w14:paraId="6E9B1BED" w14:textId="4DF984E1" w:rsidR="00AE0928" w:rsidRPr="00F60361" w:rsidRDefault="00181DEA" w:rsidP="00F60361">
      <w:pPr>
        <w:jc w:val="center"/>
        <w:rPr>
          <w:rFonts w:ascii="Cambria" w:hAnsi="Cambria"/>
          <w:color w:val="000000"/>
          <w:sz w:val="18"/>
          <w:szCs w:val="18"/>
          <w:vertAlign w:val="superscript"/>
          <w:lang w:val="en-IN" w:eastAsia="en-IN"/>
        </w:rPr>
      </w:pPr>
      <w:r w:rsidRPr="00181DEA">
        <w:t>Corresponding Author:</w:t>
      </w:r>
      <w:r w:rsidR="005C4C34">
        <w:t xml:space="preserve"> </w:t>
      </w:r>
      <w:r w:rsidR="00F60361">
        <w:rPr>
          <w:vertAlign w:val="superscript"/>
        </w:rPr>
        <w:t>a)</w:t>
      </w:r>
      <w:hyperlink r:id="rId5" w:history="1">
        <w:r w:rsidR="00F60361" w:rsidRPr="00B31CB0">
          <w:rPr>
            <w:rStyle w:val="Hyperlink"/>
            <w:rFonts w:ascii="Cambria" w:hAnsi="Cambria"/>
            <w:sz w:val="18"/>
            <w:szCs w:val="18"/>
            <w:lang w:val="en-IN" w:eastAsia="en-IN"/>
          </w:rPr>
          <w:t>shashvatsagar3@gmail.com</w:t>
        </w:r>
      </w:hyperlink>
      <w:r w:rsidR="00F60361">
        <w:rPr>
          <w:rFonts w:ascii="Cambria" w:hAnsi="Cambria"/>
          <w:color w:val="000000"/>
          <w:sz w:val="18"/>
          <w:szCs w:val="18"/>
          <w:vertAlign w:val="superscript"/>
          <w:lang w:val="en-IN" w:eastAsia="en-IN"/>
        </w:rPr>
        <w:t xml:space="preserve"> </w:t>
      </w:r>
    </w:p>
    <w:p w14:paraId="71EEAD58" w14:textId="1F1A29A4" w:rsidR="00181DEA" w:rsidRDefault="002B4E34" w:rsidP="00181DEA">
      <w:pPr>
        <w:pStyle w:val="Abstract"/>
      </w:pPr>
      <w:bookmarkStart w:id="0" w:name="_sylrxjrymh61" w:colFirst="0" w:colLast="0"/>
      <w:bookmarkEnd w:id="0"/>
      <w:r w:rsidRPr="00181DEA">
        <w:rPr>
          <w:b/>
          <w:bCs/>
        </w:rPr>
        <w:t>A</w:t>
      </w:r>
      <w:r w:rsidR="005C4C34">
        <w:rPr>
          <w:b/>
          <w:bCs/>
        </w:rPr>
        <w:t xml:space="preserve">bstract: </w:t>
      </w:r>
      <w:r>
        <w:t>Sterilization is a critical process in dental and orthodontic practice to eliminate microbial contamination and ensure patient safety. This study aims to evaluate and compare the effects of autoclave and hot air oven sterilization on the load-deflection properties of nickel-titanium (</w:t>
      </w:r>
      <w:proofErr w:type="spellStart"/>
      <w:r>
        <w:t>NiTi</w:t>
      </w:r>
      <w:proofErr w:type="spellEnd"/>
      <w:r>
        <w:t xml:space="preserve">) wires, which are widely used in orthodontics due to their </w:t>
      </w:r>
      <w:proofErr w:type="spellStart"/>
      <w:r>
        <w:t>superelastic</w:t>
      </w:r>
      <w:proofErr w:type="spellEnd"/>
      <w:r>
        <w:t xml:space="preserve"> properties. Three groups of straight </w:t>
      </w:r>
      <w:proofErr w:type="spellStart"/>
      <w:r>
        <w:t>NiTi</w:t>
      </w:r>
      <w:proofErr w:type="spellEnd"/>
      <w:r>
        <w:t xml:space="preserve"> wires with diameters of 0.016 × 0.022 inch, 0.021 × 0.028 inch, and 0.7 mm were tested. Each sample was sterilized using an autoclave and a hot air oven. The bending properties of the wires were assessed using a three-point bending test conducted on an Instron universal testing machine at a cross-head speed of 1 mm/min. The load-deflection values were recorded and analyzed to determine changes in elasticity, flexibility, and overall mechanical integrity post-sterilization. Results indicated that autoclave sterilization caused a greater reduction in flexibility compared to hot air oven sterilization. Hot air oven sterilization showed less degradation in the </w:t>
      </w:r>
      <w:proofErr w:type="spellStart"/>
      <w:r>
        <w:t>superelastic</w:t>
      </w:r>
      <w:proofErr w:type="spellEnd"/>
      <w:r>
        <w:t xml:space="preserve"> properties of </w:t>
      </w:r>
      <w:proofErr w:type="spellStart"/>
      <w:r>
        <w:t>NiTi</w:t>
      </w:r>
      <w:proofErr w:type="spellEnd"/>
      <w:r>
        <w:t xml:space="preserve"> wires, suggesting that it may be a more suitable sterilization method for maintaining wire performance. The study concludes that while both methods effectively sterilize </w:t>
      </w:r>
      <w:proofErr w:type="spellStart"/>
      <w:r>
        <w:t>NiTi</w:t>
      </w:r>
      <w:proofErr w:type="spellEnd"/>
      <w:r>
        <w:t xml:space="preserve"> wires, hot air oven sterilization preserves the mechanical integrity of </w:t>
      </w:r>
      <w:proofErr w:type="spellStart"/>
      <w:r>
        <w:t>NiTi</w:t>
      </w:r>
      <w:proofErr w:type="spellEnd"/>
      <w:r>
        <w:t xml:space="preserve"> wires more effectively than autoclave sterilization.</w:t>
      </w:r>
    </w:p>
    <w:p w14:paraId="0CF14094" w14:textId="6C669622" w:rsidR="00AE0928" w:rsidRDefault="00181DEA" w:rsidP="00181DEA">
      <w:pPr>
        <w:pStyle w:val="Abstract"/>
        <w:rPr>
          <w:b/>
          <w:sz w:val="24"/>
          <w:szCs w:val="24"/>
        </w:rPr>
      </w:pPr>
      <w:r w:rsidRPr="00181DEA">
        <w:rPr>
          <w:b/>
        </w:rPr>
        <w:t>Keywords:</w:t>
      </w:r>
      <w:r w:rsidRPr="00181DEA">
        <w:t xml:space="preserve"> </w:t>
      </w:r>
      <w:r>
        <w:t xml:space="preserve">Autoclave </w:t>
      </w:r>
      <w:r w:rsidRPr="00181DEA">
        <w:t>Sterilization</w:t>
      </w:r>
      <w:r>
        <w:t>,</w:t>
      </w:r>
      <w:r w:rsidRPr="00181DEA">
        <w:t xml:space="preserve"> </w:t>
      </w:r>
      <w:r>
        <w:t>Autoclave Sterilization,</w:t>
      </w:r>
      <w:r w:rsidRPr="00181DEA">
        <w:t xml:space="preserve"> </w:t>
      </w:r>
      <w:proofErr w:type="spellStart"/>
      <w:r>
        <w:t>uperelasticity</w:t>
      </w:r>
      <w:proofErr w:type="spellEnd"/>
      <w:r>
        <w:t>,</w:t>
      </w:r>
      <w:r w:rsidRPr="00181DEA">
        <w:t xml:space="preserve"> Evaluation of cytocompatibility</w:t>
      </w:r>
      <w:r>
        <w:t>,</w:t>
      </w:r>
      <w:r w:rsidRPr="00181DEA">
        <w:rPr>
          <w:sz w:val="24"/>
          <w:szCs w:val="24"/>
        </w:rPr>
        <w:t xml:space="preserve"> </w:t>
      </w:r>
      <w:proofErr w:type="spellStart"/>
      <w:r w:rsidRPr="00181DEA">
        <w:t>superelastic</w:t>
      </w:r>
      <w:proofErr w:type="spellEnd"/>
      <w:r>
        <w:rPr>
          <w:sz w:val="24"/>
          <w:szCs w:val="24"/>
        </w:rPr>
        <w:t xml:space="preserve"> </w:t>
      </w:r>
      <w:r w:rsidRPr="00181DEA">
        <w:t>properties</w:t>
      </w:r>
    </w:p>
    <w:p w14:paraId="2B00EB9E" w14:textId="2345EFFB" w:rsidR="00AE0928" w:rsidRDefault="002B4E34" w:rsidP="00181DEA">
      <w:pPr>
        <w:pStyle w:val="Heading1"/>
        <w:rPr>
          <w:szCs w:val="24"/>
        </w:rPr>
      </w:pPr>
      <w:r>
        <w:t xml:space="preserve">INTRODUCTION </w:t>
      </w:r>
    </w:p>
    <w:p w14:paraId="5D5BDB12" w14:textId="77777777" w:rsidR="00AE0928" w:rsidRPr="002B4E34" w:rsidRDefault="002B4E34" w:rsidP="00181DEA">
      <w:pPr>
        <w:pStyle w:val="Paragraph"/>
      </w:pPr>
      <w:r>
        <w:t xml:space="preserve">Sterilization is essential in dental and orthodontic practice to prevent cross-contamination and maintain patient safety </w:t>
      </w:r>
      <w:hyperlink r:id="rId6">
        <w:r>
          <w:rPr>
            <w:color w:val="000000"/>
          </w:rPr>
          <w:t>(Deepika et al., 2022; Harsha &amp; Subramanian, 2022; Solanki et al., 2022)</w:t>
        </w:r>
      </w:hyperlink>
      <w:r>
        <w:t>. It is defined as the process of eliminating</w:t>
      </w:r>
      <w:r w:rsidRPr="00C0492B">
        <w:t>(Rafi et al., 2024)</w:t>
      </w:r>
      <w:r>
        <w:t xml:space="preserve">, deactivating, or killing all forms of microbial life, including bacteria, viruses, fungi, and spores, on surfaces or instruments </w:t>
      </w:r>
      <w:r w:rsidRPr="00C0492B">
        <w:t>(</w:t>
      </w:r>
      <w:proofErr w:type="spellStart"/>
      <w:r w:rsidRPr="00C0492B">
        <w:t>Tuluwengjiang</w:t>
      </w:r>
      <w:proofErr w:type="spellEnd"/>
      <w:r w:rsidRPr="00C0492B">
        <w:t xml:space="preserve"> et al., 2024)</w:t>
      </w:r>
      <w:r>
        <w:t xml:space="preserve">. Sterilization differs from disinfection and sanitization, which only reduce microbial load but do not eliminate all microorganisms </w:t>
      </w:r>
      <w:hyperlink r:id="rId7">
        <w:r>
          <w:rPr>
            <w:color w:val="000000"/>
          </w:rPr>
          <w:t xml:space="preserve">(Andersen, 2019; McDonnell &amp; Russell, 1999; </w:t>
        </w:r>
        <w:proofErr w:type="spellStart"/>
        <w:r>
          <w:rPr>
            <w:color w:val="000000"/>
          </w:rPr>
          <w:t>Rutala</w:t>
        </w:r>
        <w:proofErr w:type="spellEnd"/>
        <w:r>
          <w:rPr>
            <w:color w:val="000000"/>
          </w:rPr>
          <w:t>, 2005)</w:t>
        </w:r>
      </w:hyperlink>
      <w:r>
        <w:t>.</w:t>
      </w:r>
    </w:p>
    <w:p w14:paraId="27F0371A" w14:textId="77777777" w:rsidR="00AE0928" w:rsidRDefault="002B4E34" w:rsidP="00181DEA">
      <w:pPr>
        <w:pStyle w:val="Paragraph"/>
      </w:pPr>
      <w:r>
        <w:t>Orthodontic appliances, including nickel-titanium (</w:t>
      </w:r>
      <w:proofErr w:type="spellStart"/>
      <w:r>
        <w:t>NiTi</w:t>
      </w:r>
      <w:proofErr w:type="spellEnd"/>
      <w:r>
        <w:t xml:space="preserve">) wires, are frequently reused, necessitating reliable sterilization techniques to ensure clinical safety without compromising the mechanical properties of the wires </w:t>
      </w:r>
      <w:hyperlink r:id="rId8">
        <w:r>
          <w:rPr>
            <w:color w:val="000000"/>
          </w:rPr>
          <w:t>(</w:t>
        </w:r>
        <w:proofErr w:type="spellStart"/>
        <w:r>
          <w:rPr>
            <w:color w:val="000000"/>
          </w:rPr>
          <w:t>Duerig</w:t>
        </w:r>
        <w:proofErr w:type="spellEnd"/>
        <w:r>
          <w:rPr>
            <w:color w:val="000000"/>
          </w:rPr>
          <w:t xml:space="preserve"> et al., 2013)</w:t>
        </w:r>
      </w:hyperlink>
      <w:r>
        <w:t xml:space="preserve">. </w:t>
      </w:r>
      <w:proofErr w:type="spellStart"/>
      <w:r>
        <w:t>NiTi</w:t>
      </w:r>
      <w:proofErr w:type="spellEnd"/>
      <w:r>
        <w:t xml:space="preserve"> wires are widely used in orthodontics due to their </w:t>
      </w:r>
      <w:proofErr w:type="spellStart"/>
      <w:r>
        <w:t>superelasticity</w:t>
      </w:r>
      <w:proofErr w:type="spellEnd"/>
      <w:r>
        <w:t xml:space="preserve">, shape memory effect, and corrosion resistance, which facilitate effective tooth movement and enhance patient comfort </w:t>
      </w:r>
      <w:hyperlink r:id="rId9">
        <w:r>
          <w:rPr>
            <w:color w:val="000000"/>
          </w:rPr>
          <w:t>(</w:t>
        </w:r>
        <w:proofErr w:type="spellStart"/>
        <w:r>
          <w:rPr>
            <w:color w:val="000000"/>
          </w:rPr>
          <w:t>Duerig</w:t>
        </w:r>
        <w:proofErr w:type="spellEnd"/>
        <w:r>
          <w:rPr>
            <w:color w:val="000000"/>
          </w:rPr>
          <w:t xml:space="preserve"> et al., 2013; Yoneyama &amp; Miyazaki, 2008)</w:t>
        </w:r>
      </w:hyperlink>
      <w:r>
        <w:t>.</w:t>
      </w:r>
    </w:p>
    <w:p w14:paraId="457EBA0F" w14:textId="7AFE705C" w:rsidR="00AE0928" w:rsidRDefault="002B4E34" w:rsidP="00181DEA">
      <w:pPr>
        <w:pStyle w:val="Heading2"/>
      </w:pPr>
      <w:r>
        <w:t>Two commonly used sterilization methods in dental practice are autoclave and hot air oven sterilization</w:t>
      </w:r>
    </w:p>
    <w:p w14:paraId="29B4B495" w14:textId="77777777" w:rsidR="00AE0928" w:rsidRDefault="002B4E34" w:rsidP="00181DEA">
      <w:pPr>
        <w:pStyle w:val="Paragraphbulleted"/>
      </w:pPr>
      <w:r>
        <w:rPr>
          <w:b/>
        </w:rPr>
        <w:t>Autoclave Sterilization:</w:t>
      </w:r>
      <w:r>
        <w:t xml:space="preserve"> Autoclaving involves high-pressure saturated steam at temperatures ranging from 121°C to 134°C. It is highly effective in eliminating microbes but may cause structural changes in </w:t>
      </w:r>
      <w:proofErr w:type="spellStart"/>
      <w:r>
        <w:t>NiTi</w:t>
      </w:r>
      <w:proofErr w:type="spellEnd"/>
      <w:r>
        <w:t xml:space="preserve"> wires due to exposure to moisture and high temperatures </w:t>
      </w:r>
      <w:hyperlink r:id="rId10">
        <w:r>
          <w:rPr>
            <w:color w:val="000000"/>
          </w:rPr>
          <w:t xml:space="preserve">(Ajay, </w:t>
        </w:r>
        <w:proofErr w:type="spellStart"/>
        <w:r>
          <w:rPr>
            <w:color w:val="000000"/>
          </w:rPr>
          <w:t>Rakshagan</w:t>
        </w:r>
        <w:proofErr w:type="spellEnd"/>
        <w:r>
          <w:rPr>
            <w:color w:val="000000"/>
          </w:rPr>
          <w:t>, et al., 2022; Ajay, Sasikala, et al., 2022; Chidambaram et al., 2022)</w:t>
        </w:r>
      </w:hyperlink>
      <w:r>
        <w:t>.</w:t>
      </w:r>
      <w:r>
        <w:br/>
      </w:r>
    </w:p>
    <w:p w14:paraId="1F75F66C" w14:textId="51159C1B" w:rsidR="00AE0928" w:rsidRDefault="002B4E34" w:rsidP="00181DEA">
      <w:pPr>
        <w:pStyle w:val="Paragraphbulleted"/>
      </w:pPr>
      <w:r w:rsidRPr="005C4C34">
        <w:rPr>
          <w:b/>
        </w:rPr>
        <w:t>Hot Air Oven Sterilization:</w:t>
      </w:r>
      <w:r>
        <w:t xml:space="preserve"> Hot air ovens use dry heat at temperatures between 160°C and 180°C for a specific period. While this method avoids moisture exposure, the high temperatures may still affect the </w:t>
      </w:r>
      <w:r>
        <w:lastRenderedPageBreak/>
        <w:t xml:space="preserve">mechanical properties of </w:t>
      </w:r>
      <w:proofErr w:type="spellStart"/>
      <w:r>
        <w:t>NiTi</w:t>
      </w:r>
      <w:proofErr w:type="spellEnd"/>
      <w:r>
        <w:t xml:space="preserve"> wires </w:t>
      </w:r>
      <w:hyperlink r:id="rId11">
        <w:r w:rsidRPr="005C4C34">
          <w:rPr>
            <w:color w:val="000000"/>
          </w:rPr>
          <w:t>(Ajay, Suma, et al., 2022; Katyal et al., 2021; Maiti, 2021)</w:t>
        </w:r>
      </w:hyperlink>
      <w:r>
        <w:t>.</w:t>
      </w:r>
      <w:r>
        <w:br/>
      </w:r>
      <w:proofErr w:type="spellStart"/>
      <w:r>
        <w:t>NiTi</w:t>
      </w:r>
      <w:proofErr w:type="spellEnd"/>
      <w:r>
        <w:t xml:space="preserve"> wires have been continuously modified since their introduction to the orthodontic market over 30 years ago to improve their flexibility and resilience </w:t>
      </w:r>
      <w:hyperlink r:id="rId12">
        <w:r w:rsidRPr="005C4C34">
          <w:rPr>
            <w:color w:val="000000"/>
          </w:rPr>
          <w:t xml:space="preserve">(Brantley &amp; Eliades, 2011; </w:t>
        </w:r>
        <w:proofErr w:type="spellStart"/>
        <w:r w:rsidRPr="005C4C34">
          <w:rPr>
            <w:color w:val="000000"/>
          </w:rPr>
          <w:t>Duerig</w:t>
        </w:r>
        <w:proofErr w:type="spellEnd"/>
        <w:r w:rsidRPr="005C4C34">
          <w:rPr>
            <w:color w:val="000000"/>
          </w:rPr>
          <w:t xml:space="preserve"> et al., 2013; Yoneyama &amp; Miyazaki, 2008)</w:t>
        </w:r>
      </w:hyperlink>
      <w:r>
        <w:t>. Studies have shown that mechanical properties such as flexibility and elasticity are sensitive to thermal and environmental changes during sterilization</w:t>
      </w:r>
      <w:hyperlink r:id="rId13">
        <w:r w:rsidRPr="005C4C34">
          <w:rPr>
            <w:color w:val="000000"/>
          </w:rPr>
          <w:t>(Gibson et al., 2014)</w:t>
        </w:r>
      </w:hyperlink>
      <w:r>
        <w:t>.</w:t>
      </w:r>
    </w:p>
    <w:p w14:paraId="68ED1CC3" w14:textId="205D7958" w:rsidR="00AE0928" w:rsidRPr="00181DEA" w:rsidRDefault="002B4E34" w:rsidP="00181DEA">
      <w:pPr>
        <w:pStyle w:val="Paragraph"/>
      </w:pPr>
      <w:r>
        <w:t xml:space="preserve">This study aims to compare the effects of autoclave and hot air oven sterilization on the bending properties of </w:t>
      </w:r>
      <w:proofErr w:type="spellStart"/>
      <w:r>
        <w:t>NiTi</w:t>
      </w:r>
      <w:proofErr w:type="spellEnd"/>
      <w:r>
        <w:t xml:space="preserve"> wires to determine which method better preserves their </w:t>
      </w:r>
      <w:proofErr w:type="spellStart"/>
      <w:r>
        <w:t>superelastic</w:t>
      </w:r>
      <w:proofErr w:type="spellEnd"/>
      <w:r>
        <w:t xml:space="preserve"> properties.</w:t>
      </w:r>
    </w:p>
    <w:p w14:paraId="10703728" w14:textId="77777777" w:rsidR="00AE0928" w:rsidRDefault="002B4E34" w:rsidP="00181DEA">
      <w:pPr>
        <w:pStyle w:val="Heading1"/>
      </w:pPr>
      <w:r>
        <w:t>MATERIALS AND METHODS</w:t>
      </w:r>
    </w:p>
    <w:p w14:paraId="3C00ADE8" w14:textId="77777777" w:rsidR="00AE0928" w:rsidRDefault="002B4E34" w:rsidP="00181DEA">
      <w:pPr>
        <w:pStyle w:val="Paragraph"/>
        <w:rPr>
          <w:b/>
          <w:color w:val="000000"/>
        </w:rPr>
      </w:pPr>
      <w:r>
        <w:t xml:space="preserve">A laboratory-based experimental design was followed to assess the effect of sterilization on the bending properties of </w:t>
      </w:r>
      <w:proofErr w:type="spellStart"/>
      <w:r>
        <w:t>NiTi</w:t>
      </w:r>
      <w:proofErr w:type="spellEnd"/>
      <w:r>
        <w:t xml:space="preserve"> wires.</w:t>
      </w:r>
    </w:p>
    <w:p w14:paraId="011C75DA" w14:textId="77777777" w:rsidR="00AE0928" w:rsidRDefault="002B4E34" w:rsidP="00181DEA">
      <w:pPr>
        <w:pStyle w:val="Paragraph"/>
      </w:pPr>
      <w:r>
        <w:t xml:space="preserve">Three groups of straight </w:t>
      </w:r>
      <w:proofErr w:type="spellStart"/>
      <w:r>
        <w:t>NiTi</w:t>
      </w:r>
      <w:proofErr w:type="spellEnd"/>
      <w:r>
        <w:t xml:space="preserve"> wires were tested:</w:t>
      </w:r>
    </w:p>
    <w:p w14:paraId="3BE1D422" w14:textId="77777777" w:rsidR="00AE0928" w:rsidRDefault="002B4E34" w:rsidP="00181DEA">
      <w:pPr>
        <w:pStyle w:val="Paragraphbulleted"/>
      </w:pPr>
      <w:r>
        <w:t>0.016 × 0.022 inch</w:t>
      </w:r>
      <w:r>
        <w:br/>
      </w:r>
    </w:p>
    <w:p w14:paraId="6193EF12" w14:textId="77777777" w:rsidR="00AE0928" w:rsidRDefault="002B4E34" w:rsidP="00181DEA">
      <w:pPr>
        <w:pStyle w:val="Paragraphbulleted"/>
      </w:pPr>
      <w:r>
        <w:t>0.021 × 0.028 inch</w:t>
      </w:r>
      <w:r>
        <w:br/>
      </w:r>
    </w:p>
    <w:p w14:paraId="03477F3A" w14:textId="77777777" w:rsidR="00AE0928" w:rsidRDefault="002B4E34" w:rsidP="00181DEA">
      <w:pPr>
        <w:pStyle w:val="Paragraphbulleted"/>
      </w:pPr>
      <w:r>
        <w:t>0.7 mm diameter</w:t>
      </w:r>
      <w:r>
        <w:br/>
      </w:r>
    </w:p>
    <w:p w14:paraId="68E886F2" w14:textId="77777777" w:rsidR="00AE0928" w:rsidRDefault="002B4E34" w:rsidP="00181DEA">
      <w:pPr>
        <w:pStyle w:val="Paragraph"/>
      </w:pPr>
      <w:r>
        <w:t>Each wire sample was cut into 30 mm segments.</w:t>
      </w:r>
    </w:p>
    <w:p w14:paraId="3B8DD892" w14:textId="77777777" w:rsidR="00AE0928" w:rsidRDefault="002B4E34" w:rsidP="00181DEA">
      <w:pPr>
        <w:pStyle w:val="Heading2"/>
      </w:pPr>
      <w:bookmarkStart w:id="1" w:name="_5nbba3ip4uia" w:colFirst="0" w:colLast="0"/>
      <w:bookmarkEnd w:id="1"/>
      <w:r>
        <w:t>Sterilization Process</w:t>
      </w:r>
    </w:p>
    <w:p w14:paraId="4BBA1DAC" w14:textId="77777777" w:rsidR="00AE0928" w:rsidRDefault="002B4E34" w:rsidP="00181DEA">
      <w:pPr>
        <w:pStyle w:val="Paragraphbulleted"/>
      </w:pPr>
      <w:r>
        <w:rPr>
          <w:b/>
        </w:rPr>
        <w:t>Group 1:</w:t>
      </w:r>
      <w:r>
        <w:t xml:space="preserve"> Sterilized using an autoclave at 121°C for 15 minutes under 15 psi pressure.</w:t>
      </w:r>
      <w:r>
        <w:br/>
      </w:r>
    </w:p>
    <w:p w14:paraId="3E113803" w14:textId="77777777" w:rsidR="00AE0928" w:rsidRDefault="002B4E34" w:rsidP="00181DEA">
      <w:pPr>
        <w:pStyle w:val="Paragraphbulleted"/>
      </w:pPr>
      <w:r>
        <w:rPr>
          <w:b/>
        </w:rPr>
        <w:t>Group 2:</w:t>
      </w:r>
      <w:r>
        <w:t xml:space="preserve"> Sterilized using a hot air oven at 160°C for 1 hour.</w:t>
      </w:r>
      <w:r>
        <w:br/>
      </w:r>
    </w:p>
    <w:p w14:paraId="359E8D7A" w14:textId="77777777" w:rsidR="00AE0928" w:rsidRDefault="002B4E34" w:rsidP="00181DEA">
      <w:pPr>
        <w:pStyle w:val="Heading2"/>
      </w:pPr>
      <w:bookmarkStart w:id="2" w:name="_oujtkki6oahm" w:colFirst="0" w:colLast="0"/>
      <w:bookmarkEnd w:id="2"/>
      <w:r>
        <w:t>Testing Procedure</w:t>
      </w:r>
    </w:p>
    <w:p w14:paraId="1EA6589D" w14:textId="77777777" w:rsidR="00AE0928" w:rsidRDefault="002B4E34" w:rsidP="00181DEA">
      <w:pPr>
        <w:pStyle w:val="Paragraphbulleted"/>
      </w:pPr>
      <w:r>
        <w:t>A three-point bending test was conducted on an Instron universal testing machine.</w:t>
      </w:r>
      <w:r>
        <w:br/>
      </w:r>
    </w:p>
    <w:p w14:paraId="6EA249F6" w14:textId="77777777" w:rsidR="00AE0928" w:rsidRDefault="002B4E34" w:rsidP="00181DEA">
      <w:pPr>
        <w:pStyle w:val="Paragraphbulleted"/>
      </w:pPr>
      <w:r>
        <w:t>Cross-head speed: 1 mm/min.</w:t>
      </w:r>
      <w:r>
        <w:br/>
      </w:r>
    </w:p>
    <w:p w14:paraId="054D6496" w14:textId="13E8BC71" w:rsidR="00AE0928" w:rsidRPr="00181DEA" w:rsidRDefault="002B4E34" w:rsidP="00181DEA">
      <w:pPr>
        <w:pStyle w:val="Paragraphbulleted"/>
      </w:pPr>
      <w:r>
        <w:t>Load-deflection values were recorded and analyzed.</w:t>
      </w:r>
      <w:r>
        <w:br/>
      </w:r>
    </w:p>
    <w:p w14:paraId="17DFFD09" w14:textId="354645F7" w:rsidR="00AE0928" w:rsidRDefault="002B4E34" w:rsidP="00181DEA">
      <w:pPr>
        <w:pStyle w:val="Heading1"/>
        <w:rPr>
          <w:szCs w:val="24"/>
        </w:rPr>
      </w:pPr>
      <w:r>
        <w:lastRenderedPageBreak/>
        <w:t xml:space="preserve">RESULTS </w:t>
      </w:r>
    </w:p>
    <w:p w14:paraId="06FB0A34" w14:textId="77777777" w:rsidR="00AE0928" w:rsidRDefault="002B4E34" w:rsidP="00181DEA">
      <w:pPr>
        <w:pStyle w:val="Figure"/>
      </w:pPr>
      <w:r>
        <w:rPr>
          <w:noProof/>
        </w:rPr>
        <w:drawing>
          <wp:inline distT="114300" distB="114300" distL="114300" distR="114300" wp14:anchorId="7B801CD0" wp14:editId="7CDE5969">
            <wp:extent cx="5943600" cy="687705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4"/>
                    <a:srcRect t="4370"/>
                    <a:stretch>
                      <a:fillRect/>
                    </a:stretch>
                  </pic:blipFill>
                  <pic:spPr>
                    <a:xfrm>
                      <a:off x="0" y="0"/>
                      <a:ext cx="5943600" cy="6877050"/>
                    </a:xfrm>
                    <a:prstGeom prst="rect">
                      <a:avLst/>
                    </a:prstGeom>
                    <a:ln/>
                  </pic:spPr>
                </pic:pic>
              </a:graphicData>
            </a:graphic>
          </wp:inline>
        </w:drawing>
      </w:r>
    </w:p>
    <w:p w14:paraId="5C091449" w14:textId="3008CE2E" w:rsidR="00AE0928" w:rsidRDefault="002B4E34" w:rsidP="00181DEA">
      <w:pPr>
        <w:pStyle w:val="FigureCaption"/>
        <w:rPr>
          <w:b/>
          <w:sz w:val="24"/>
          <w:szCs w:val="24"/>
        </w:rPr>
      </w:pPr>
      <w:r w:rsidRPr="00181DEA">
        <w:rPr>
          <w:b/>
          <w:bCs/>
        </w:rPr>
        <w:t>Figure 1:</w:t>
      </w:r>
      <w:r>
        <w:t xml:space="preserve"> Analysis of 3 point bending test for specimens</w:t>
      </w:r>
    </w:p>
    <w:p w14:paraId="635C2210" w14:textId="77777777" w:rsidR="00AE0928" w:rsidRDefault="002B4E34" w:rsidP="00181DEA">
      <w:pPr>
        <w:pStyle w:val="Figure"/>
      </w:pPr>
      <w:r w:rsidRPr="00181DEA">
        <w:rPr>
          <w:noProof/>
        </w:rPr>
        <w:lastRenderedPageBreak/>
        <w:drawing>
          <wp:inline distT="114300" distB="114300" distL="114300" distR="114300" wp14:anchorId="7919091A" wp14:editId="507F234E">
            <wp:extent cx="5943600" cy="6883400"/>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5"/>
                    <a:srcRect/>
                    <a:stretch>
                      <a:fillRect/>
                    </a:stretch>
                  </pic:blipFill>
                  <pic:spPr>
                    <a:xfrm>
                      <a:off x="0" y="0"/>
                      <a:ext cx="5943600" cy="6883400"/>
                    </a:xfrm>
                    <a:prstGeom prst="rect">
                      <a:avLst/>
                    </a:prstGeom>
                    <a:ln/>
                  </pic:spPr>
                </pic:pic>
              </a:graphicData>
            </a:graphic>
          </wp:inline>
        </w:drawing>
      </w:r>
    </w:p>
    <w:p w14:paraId="6093AF14" w14:textId="77777777" w:rsidR="00AE0928" w:rsidRDefault="00AE0928">
      <w:pPr>
        <w:jc w:val="both"/>
        <w:rPr>
          <w:b/>
          <w:szCs w:val="24"/>
        </w:rPr>
      </w:pPr>
    </w:p>
    <w:p w14:paraId="3B6BC8BA" w14:textId="553BE80E" w:rsidR="00AE0928" w:rsidRDefault="00181DEA" w:rsidP="00181DEA">
      <w:pPr>
        <w:pStyle w:val="FigureCaption"/>
      </w:pPr>
      <w:r>
        <w:rPr>
          <w:szCs w:val="24"/>
        </w:rPr>
        <w:tab/>
      </w:r>
      <w:r w:rsidR="002B4E34" w:rsidRPr="00181DEA">
        <w:rPr>
          <w:b/>
          <w:bCs/>
        </w:rPr>
        <w:t xml:space="preserve">Figure </w:t>
      </w:r>
      <w:r w:rsidR="005C4C34">
        <w:rPr>
          <w:b/>
          <w:bCs/>
        </w:rPr>
        <w:t>2</w:t>
      </w:r>
      <w:r w:rsidR="002B4E34" w:rsidRPr="00181DEA">
        <w:rPr>
          <w:b/>
          <w:bCs/>
        </w:rPr>
        <w:t>:</w:t>
      </w:r>
      <w:r w:rsidR="002B4E34">
        <w:t xml:space="preserve"> Analysis of 3 point bending test for specimens</w:t>
      </w:r>
    </w:p>
    <w:p w14:paraId="31004DDB" w14:textId="77777777" w:rsidR="00AE0928" w:rsidRDefault="00AE0928">
      <w:pPr>
        <w:jc w:val="both"/>
        <w:rPr>
          <w:szCs w:val="24"/>
        </w:rPr>
      </w:pPr>
    </w:p>
    <w:p w14:paraId="639897DA" w14:textId="311804D0" w:rsidR="00AE0928" w:rsidRDefault="002B4E34" w:rsidP="00181DEA">
      <w:pPr>
        <w:pStyle w:val="Paragraph"/>
        <w:rPr>
          <w:b/>
          <w:sz w:val="24"/>
          <w:szCs w:val="24"/>
        </w:rPr>
      </w:pPr>
      <w:r>
        <w:t xml:space="preserve">The results of reveal that the Autoclave sterilization resulted in a greater reduction in load-deflection values across all wire types, indicating reduced flexibility and increased stiffness. Hot air oven sterilization preserved the flexibility and </w:t>
      </w:r>
      <w:proofErr w:type="spellStart"/>
      <w:r>
        <w:t>superelastic</w:t>
      </w:r>
      <w:proofErr w:type="spellEnd"/>
      <w:r>
        <w:t xml:space="preserve"> properties better than autoclaving. The 0.016 × 0.022 inch wire showed the highest percentage decrease in load after autoclaving.</w:t>
      </w:r>
    </w:p>
    <w:p w14:paraId="700665BA" w14:textId="77777777" w:rsidR="00AE0928" w:rsidRDefault="00AE0928">
      <w:pPr>
        <w:jc w:val="both"/>
        <w:rPr>
          <w:b/>
          <w:szCs w:val="24"/>
        </w:rPr>
      </w:pPr>
    </w:p>
    <w:p w14:paraId="527E50AB" w14:textId="77777777" w:rsidR="005C4C34" w:rsidRDefault="005C4C34" w:rsidP="005C4C34">
      <w:pPr>
        <w:pStyle w:val="TableCaption"/>
        <w:rPr>
          <w:sz w:val="24"/>
          <w:szCs w:val="24"/>
        </w:rPr>
      </w:pPr>
      <w:r w:rsidRPr="00181DEA">
        <w:rPr>
          <w:b/>
          <w:bCs/>
        </w:rPr>
        <w:lastRenderedPageBreak/>
        <w:t>Table 1:</w:t>
      </w:r>
      <w:r>
        <w:t xml:space="preserve"> Flexural displacement at maximum force </w:t>
      </w:r>
    </w:p>
    <w:tbl>
      <w:tblPr>
        <w:tblStyle w:val="a"/>
        <w:tblW w:w="9360"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800"/>
        <w:gridCol w:w="1780"/>
        <w:gridCol w:w="2100"/>
        <w:gridCol w:w="1560"/>
        <w:gridCol w:w="1560"/>
        <w:gridCol w:w="1560"/>
      </w:tblGrid>
      <w:tr w:rsidR="00AE0928" w14:paraId="0DC95ECB" w14:textId="77777777" w:rsidTr="00181DEA">
        <w:trPr>
          <w:jc w:val="center"/>
        </w:trPr>
        <w:tc>
          <w:tcPr>
            <w:tcW w:w="800" w:type="dxa"/>
            <w:tcMar>
              <w:top w:w="100" w:type="dxa"/>
              <w:left w:w="100" w:type="dxa"/>
              <w:bottom w:w="100" w:type="dxa"/>
              <w:right w:w="100" w:type="dxa"/>
            </w:tcMar>
          </w:tcPr>
          <w:p w14:paraId="105B08C9" w14:textId="6009E21B" w:rsidR="00AE0928" w:rsidRPr="00181DEA" w:rsidRDefault="002B4E34" w:rsidP="00181DEA">
            <w:pPr>
              <w:pStyle w:val="Paragraph"/>
              <w:rPr>
                <w:b/>
                <w:bCs/>
              </w:rPr>
            </w:pPr>
            <w:proofErr w:type="spellStart"/>
            <w:r w:rsidRPr="00181DEA">
              <w:rPr>
                <w:b/>
                <w:bCs/>
              </w:rPr>
              <w:t>S.No</w:t>
            </w:r>
            <w:proofErr w:type="spellEnd"/>
          </w:p>
        </w:tc>
        <w:tc>
          <w:tcPr>
            <w:tcW w:w="1780" w:type="dxa"/>
            <w:tcMar>
              <w:top w:w="100" w:type="dxa"/>
              <w:left w:w="100" w:type="dxa"/>
              <w:bottom w:w="100" w:type="dxa"/>
              <w:right w:w="100" w:type="dxa"/>
            </w:tcMar>
          </w:tcPr>
          <w:p w14:paraId="0F6CB2EE" w14:textId="77777777" w:rsidR="00AE0928" w:rsidRPr="00181DEA" w:rsidRDefault="002B4E34" w:rsidP="00181DEA">
            <w:pPr>
              <w:pStyle w:val="Paragraph"/>
              <w:rPr>
                <w:b/>
                <w:bCs/>
              </w:rPr>
            </w:pPr>
            <w:r w:rsidRPr="00181DEA">
              <w:rPr>
                <w:b/>
                <w:bCs/>
              </w:rPr>
              <w:t>Maximum Force [n]</w:t>
            </w:r>
          </w:p>
        </w:tc>
        <w:tc>
          <w:tcPr>
            <w:tcW w:w="2100" w:type="dxa"/>
            <w:tcMar>
              <w:top w:w="100" w:type="dxa"/>
              <w:left w:w="100" w:type="dxa"/>
              <w:bottom w:w="100" w:type="dxa"/>
              <w:right w:w="100" w:type="dxa"/>
            </w:tcMar>
          </w:tcPr>
          <w:p w14:paraId="581918DF" w14:textId="7634056A" w:rsidR="00AE0928" w:rsidRPr="00181DEA" w:rsidRDefault="002B4E34" w:rsidP="00181DEA">
            <w:pPr>
              <w:pStyle w:val="Paragraph"/>
              <w:rPr>
                <w:b/>
                <w:bCs/>
              </w:rPr>
            </w:pPr>
            <w:r w:rsidRPr="00181DEA">
              <w:rPr>
                <w:b/>
                <w:bCs/>
              </w:rPr>
              <w:t>Specimen Label</w:t>
            </w:r>
          </w:p>
        </w:tc>
        <w:tc>
          <w:tcPr>
            <w:tcW w:w="1560" w:type="dxa"/>
            <w:tcMar>
              <w:top w:w="100" w:type="dxa"/>
              <w:left w:w="100" w:type="dxa"/>
              <w:bottom w:w="100" w:type="dxa"/>
              <w:right w:w="100" w:type="dxa"/>
            </w:tcMar>
          </w:tcPr>
          <w:p w14:paraId="55DBF6A1" w14:textId="77777777" w:rsidR="00AE0928" w:rsidRPr="00181DEA" w:rsidRDefault="002B4E34" w:rsidP="00181DEA">
            <w:pPr>
              <w:pStyle w:val="Paragraph"/>
              <w:rPr>
                <w:b/>
                <w:bCs/>
              </w:rPr>
            </w:pPr>
            <w:r w:rsidRPr="00181DEA">
              <w:rPr>
                <w:b/>
                <w:bCs/>
              </w:rPr>
              <w:t>Flexure displacement at maximum force (mm)</w:t>
            </w:r>
          </w:p>
        </w:tc>
        <w:tc>
          <w:tcPr>
            <w:tcW w:w="1560" w:type="dxa"/>
            <w:tcMar>
              <w:top w:w="100" w:type="dxa"/>
              <w:left w:w="100" w:type="dxa"/>
              <w:bottom w:w="100" w:type="dxa"/>
              <w:right w:w="100" w:type="dxa"/>
            </w:tcMar>
          </w:tcPr>
          <w:p w14:paraId="72917399" w14:textId="44C0AB05" w:rsidR="00AE0928" w:rsidRPr="00181DEA" w:rsidRDefault="002B4E34" w:rsidP="00181DEA">
            <w:pPr>
              <w:pStyle w:val="Paragraph"/>
              <w:rPr>
                <w:b/>
                <w:bCs/>
              </w:rPr>
            </w:pPr>
            <w:r w:rsidRPr="00181DEA">
              <w:rPr>
                <w:b/>
                <w:bCs/>
              </w:rPr>
              <w:t>Flexural strain</w:t>
            </w:r>
          </w:p>
          <w:p w14:paraId="510CB11D" w14:textId="77777777" w:rsidR="00AE0928" w:rsidRPr="00181DEA" w:rsidRDefault="002B4E34" w:rsidP="00181DEA">
            <w:pPr>
              <w:pStyle w:val="Paragraph"/>
              <w:rPr>
                <w:b/>
                <w:bCs/>
              </w:rPr>
            </w:pPr>
            <w:r w:rsidRPr="00181DEA">
              <w:rPr>
                <w:b/>
                <w:bCs/>
              </w:rPr>
              <w:t>(displacement)at maximum force (%)</w:t>
            </w:r>
          </w:p>
        </w:tc>
        <w:tc>
          <w:tcPr>
            <w:tcW w:w="1560" w:type="dxa"/>
            <w:tcMar>
              <w:top w:w="100" w:type="dxa"/>
              <w:left w:w="100" w:type="dxa"/>
              <w:bottom w:w="100" w:type="dxa"/>
              <w:right w:w="100" w:type="dxa"/>
            </w:tcMar>
          </w:tcPr>
          <w:p w14:paraId="6EF37B2D" w14:textId="77777777" w:rsidR="00AE0928" w:rsidRPr="00181DEA" w:rsidRDefault="002B4E34" w:rsidP="00181DEA">
            <w:pPr>
              <w:pStyle w:val="Paragraph"/>
              <w:rPr>
                <w:b/>
                <w:bCs/>
              </w:rPr>
            </w:pPr>
            <w:r w:rsidRPr="00181DEA">
              <w:rPr>
                <w:b/>
                <w:bCs/>
              </w:rPr>
              <w:t>Flexural stress at maximum force [</w:t>
            </w:r>
            <w:proofErr w:type="spellStart"/>
            <w:r w:rsidRPr="00181DEA">
              <w:rPr>
                <w:b/>
                <w:bCs/>
              </w:rPr>
              <w:t>Mpa</w:t>
            </w:r>
            <w:proofErr w:type="spellEnd"/>
            <w:r w:rsidRPr="00181DEA">
              <w:rPr>
                <w:b/>
                <w:bCs/>
              </w:rPr>
              <w:t>]</w:t>
            </w:r>
          </w:p>
        </w:tc>
      </w:tr>
      <w:tr w:rsidR="00AE0928" w14:paraId="3212AADC" w14:textId="77777777" w:rsidTr="00181DEA">
        <w:trPr>
          <w:jc w:val="center"/>
        </w:trPr>
        <w:tc>
          <w:tcPr>
            <w:tcW w:w="800" w:type="dxa"/>
            <w:tcMar>
              <w:top w:w="100" w:type="dxa"/>
              <w:left w:w="100" w:type="dxa"/>
              <w:bottom w:w="100" w:type="dxa"/>
              <w:right w:w="100" w:type="dxa"/>
            </w:tcMar>
          </w:tcPr>
          <w:p w14:paraId="01464587" w14:textId="77777777" w:rsidR="00AE0928" w:rsidRDefault="002B4E34" w:rsidP="00181DEA">
            <w:pPr>
              <w:pStyle w:val="Paragraph"/>
              <w:jc w:val="center"/>
            </w:pPr>
            <w:r>
              <w:t>1</w:t>
            </w:r>
          </w:p>
        </w:tc>
        <w:tc>
          <w:tcPr>
            <w:tcW w:w="1780" w:type="dxa"/>
            <w:tcMar>
              <w:top w:w="100" w:type="dxa"/>
              <w:left w:w="100" w:type="dxa"/>
              <w:bottom w:w="100" w:type="dxa"/>
              <w:right w:w="100" w:type="dxa"/>
            </w:tcMar>
          </w:tcPr>
          <w:p w14:paraId="7FE5ECDC" w14:textId="77777777" w:rsidR="00AE0928" w:rsidRDefault="002B4E34" w:rsidP="00181DEA">
            <w:pPr>
              <w:pStyle w:val="Paragraph"/>
              <w:jc w:val="center"/>
            </w:pPr>
            <w:r>
              <w:t>0.42</w:t>
            </w:r>
          </w:p>
        </w:tc>
        <w:tc>
          <w:tcPr>
            <w:tcW w:w="2100" w:type="dxa"/>
            <w:tcMar>
              <w:top w:w="100" w:type="dxa"/>
              <w:left w:w="100" w:type="dxa"/>
              <w:bottom w:w="100" w:type="dxa"/>
              <w:right w:w="100" w:type="dxa"/>
            </w:tcMar>
          </w:tcPr>
          <w:p w14:paraId="32BCA331" w14:textId="77777777" w:rsidR="00AE0928" w:rsidRDefault="002B4E34" w:rsidP="00181DEA">
            <w:pPr>
              <w:pStyle w:val="Paragraph"/>
              <w:jc w:val="center"/>
            </w:pPr>
            <w:r>
              <w:t>Niti- control</w:t>
            </w:r>
          </w:p>
        </w:tc>
        <w:tc>
          <w:tcPr>
            <w:tcW w:w="1560" w:type="dxa"/>
            <w:tcMar>
              <w:top w:w="100" w:type="dxa"/>
              <w:left w:w="100" w:type="dxa"/>
              <w:bottom w:w="100" w:type="dxa"/>
              <w:right w:w="100" w:type="dxa"/>
            </w:tcMar>
          </w:tcPr>
          <w:p w14:paraId="09CD6A24" w14:textId="77777777" w:rsidR="00AE0928" w:rsidRDefault="002B4E34" w:rsidP="00181DEA">
            <w:pPr>
              <w:pStyle w:val="Paragraph"/>
              <w:jc w:val="center"/>
            </w:pPr>
            <w:r>
              <w:t>1.49</w:t>
            </w:r>
          </w:p>
        </w:tc>
        <w:tc>
          <w:tcPr>
            <w:tcW w:w="1560" w:type="dxa"/>
            <w:tcMar>
              <w:top w:w="100" w:type="dxa"/>
              <w:left w:w="100" w:type="dxa"/>
              <w:bottom w:w="100" w:type="dxa"/>
              <w:right w:w="100" w:type="dxa"/>
            </w:tcMar>
          </w:tcPr>
          <w:p w14:paraId="286DAAAA" w14:textId="77777777" w:rsidR="00AE0928" w:rsidRDefault="002B4E34" w:rsidP="00181DEA">
            <w:pPr>
              <w:pStyle w:val="Paragraph"/>
              <w:jc w:val="center"/>
            </w:pPr>
            <w:r>
              <w:t>1.09</w:t>
            </w:r>
          </w:p>
        </w:tc>
        <w:tc>
          <w:tcPr>
            <w:tcW w:w="1560" w:type="dxa"/>
            <w:tcMar>
              <w:top w:w="100" w:type="dxa"/>
              <w:left w:w="100" w:type="dxa"/>
              <w:bottom w:w="100" w:type="dxa"/>
              <w:right w:w="100" w:type="dxa"/>
            </w:tcMar>
          </w:tcPr>
          <w:p w14:paraId="12390F75" w14:textId="77777777" w:rsidR="00AE0928" w:rsidRDefault="002B4E34" w:rsidP="00181DEA">
            <w:pPr>
              <w:pStyle w:val="Paragraph"/>
              <w:jc w:val="center"/>
            </w:pPr>
            <w:r>
              <w:t>1094.12</w:t>
            </w:r>
          </w:p>
        </w:tc>
      </w:tr>
      <w:tr w:rsidR="00AE0928" w14:paraId="499CB618" w14:textId="77777777" w:rsidTr="00181DEA">
        <w:trPr>
          <w:jc w:val="center"/>
        </w:trPr>
        <w:tc>
          <w:tcPr>
            <w:tcW w:w="800" w:type="dxa"/>
            <w:tcMar>
              <w:top w:w="100" w:type="dxa"/>
              <w:left w:w="100" w:type="dxa"/>
              <w:bottom w:w="100" w:type="dxa"/>
              <w:right w:w="100" w:type="dxa"/>
            </w:tcMar>
          </w:tcPr>
          <w:p w14:paraId="11318BF9" w14:textId="77777777" w:rsidR="00AE0928" w:rsidRDefault="002B4E34" w:rsidP="00181DEA">
            <w:pPr>
              <w:pStyle w:val="Paragraph"/>
              <w:jc w:val="center"/>
            </w:pPr>
            <w:r>
              <w:t>2</w:t>
            </w:r>
          </w:p>
        </w:tc>
        <w:tc>
          <w:tcPr>
            <w:tcW w:w="1780" w:type="dxa"/>
            <w:tcMar>
              <w:top w:w="100" w:type="dxa"/>
              <w:left w:w="100" w:type="dxa"/>
              <w:bottom w:w="100" w:type="dxa"/>
              <w:right w:w="100" w:type="dxa"/>
            </w:tcMar>
          </w:tcPr>
          <w:p w14:paraId="34D37EF6" w14:textId="77777777" w:rsidR="00AE0928" w:rsidRDefault="002B4E34" w:rsidP="00181DEA">
            <w:pPr>
              <w:pStyle w:val="Paragraph"/>
              <w:jc w:val="center"/>
            </w:pPr>
            <w:r>
              <w:t>0.45</w:t>
            </w:r>
          </w:p>
        </w:tc>
        <w:tc>
          <w:tcPr>
            <w:tcW w:w="2100" w:type="dxa"/>
            <w:tcMar>
              <w:top w:w="100" w:type="dxa"/>
              <w:left w:w="100" w:type="dxa"/>
              <w:bottom w:w="100" w:type="dxa"/>
              <w:right w:w="100" w:type="dxa"/>
            </w:tcMar>
          </w:tcPr>
          <w:p w14:paraId="30BA835A" w14:textId="77777777" w:rsidR="00AE0928" w:rsidRDefault="002B4E34" w:rsidP="00181DEA">
            <w:pPr>
              <w:pStyle w:val="Paragraph"/>
              <w:jc w:val="center"/>
            </w:pPr>
            <w:r>
              <w:t>Niti- control</w:t>
            </w:r>
          </w:p>
        </w:tc>
        <w:tc>
          <w:tcPr>
            <w:tcW w:w="1560" w:type="dxa"/>
            <w:tcMar>
              <w:top w:w="100" w:type="dxa"/>
              <w:left w:w="100" w:type="dxa"/>
              <w:bottom w:w="100" w:type="dxa"/>
              <w:right w:w="100" w:type="dxa"/>
            </w:tcMar>
          </w:tcPr>
          <w:p w14:paraId="7E4DE151" w14:textId="77777777" w:rsidR="00AE0928" w:rsidRDefault="002B4E34" w:rsidP="00181DEA">
            <w:pPr>
              <w:pStyle w:val="Paragraph"/>
              <w:jc w:val="center"/>
            </w:pPr>
            <w:r>
              <w:t>1.46</w:t>
            </w:r>
          </w:p>
        </w:tc>
        <w:tc>
          <w:tcPr>
            <w:tcW w:w="1560" w:type="dxa"/>
            <w:tcMar>
              <w:top w:w="100" w:type="dxa"/>
              <w:left w:w="100" w:type="dxa"/>
              <w:bottom w:w="100" w:type="dxa"/>
              <w:right w:w="100" w:type="dxa"/>
            </w:tcMar>
          </w:tcPr>
          <w:p w14:paraId="0CC9E786" w14:textId="77777777" w:rsidR="00AE0928" w:rsidRDefault="002B4E34" w:rsidP="00181DEA">
            <w:pPr>
              <w:pStyle w:val="Paragraph"/>
              <w:jc w:val="center"/>
            </w:pPr>
            <w:r>
              <w:t>1.07</w:t>
            </w:r>
          </w:p>
        </w:tc>
        <w:tc>
          <w:tcPr>
            <w:tcW w:w="1560" w:type="dxa"/>
            <w:tcMar>
              <w:top w:w="100" w:type="dxa"/>
              <w:left w:w="100" w:type="dxa"/>
              <w:bottom w:w="100" w:type="dxa"/>
              <w:right w:w="100" w:type="dxa"/>
            </w:tcMar>
          </w:tcPr>
          <w:p w14:paraId="38C3C656" w14:textId="77777777" w:rsidR="00AE0928" w:rsidRDefault="002B4E34" w:rsidP="00181DEA">
            <w:pPr>
              <w:pStyle w:val="Paragraph"/>
              <w:jc w:val="center"/>
            </w:pPr>
            <w:r>
              <w:t>1165.80</w:t>
            </w:r>
          </w:p>
        </w:tc>
      </w:tr>
      <w:tr w:rsidR="00AE0928" w14:paraId="3E18DCB2" w14:textId="77777777" w:rsidTr="00181DEA">
        <w:trPr>
          <w:jc w:val="center"/>
        </w:trPr>
        <w:tc>
          <w:tcPr>
            <w:tcW w:w="800" w:type="dxa"/>
            <w:tcMar>
              <w:top w:w="100" w:type="dxa"/>
              <w:left w:w="100" w:type="dxa"/>
              <w:bottom w:w="100" w:type="dxa"/>
              <w:right w:w="100" w:type="dxa"/>
            </w:tcMar>
          </w:tcPr>
          <w:p w14:paraId="1C02A34B" w14:textId="77777777" w:rsidR="00AE0928" w:rsidRDefault="002B4E34" w:rsidP="00181DEA">
            <w:pPr>
              <w:pStyle w:val="Paragraph"/>
              <w:jc w:val="center"/>
            </w:pPr>
            <w:r>
              <w:t>3</w:t>
            </w:r>
          </w:p>
        </w:tc>
        <w:tc>
          <w:tcPr>
            <w:tcW w:w="1780" w:type="dxa"/>
            <w:tcMar>
              <w:top w:w="100" w:type="dxa"/>
              <w:left w:w="100" w:type="dxa"/>
              <w:bottom w:w="100" w:type="dxa"/>
              <w:right w:w="100" w:type="dxa"/>
            </w:tcMar>
          </w:tcPr>
          <w:p w14:paraId="2C3F2F4B" w14:textId="77777777" w:rsidR="00AE0928" w:rsidRDefault="002B4E34" w:rsidP="00181DEA">
            <w:pPr>
              <w:pStyle w:val="Paragraph"/>
              <w:jc w:val="center"/>
            </w:pPr>
            <w:r>
              <w:t>0.56</w:t>
            </w:r>
          </w:p>
        </w:tc>
        <w:tc>
          <w:tcPr>
            <w:tcW w:w="2100" w:type="dxa"/>
            <w:tcMar>
              <w:top w:w="100" w:type="dxa"/>
              <w:left w:w="100" w:type="dxa"/>
              <w:bottom w:w="100" w:type="dxa"/>
              <w:right w:w="100" w:type="dxa"/>
            </w:tcMar>
          </w:tcPr>
          <w:p w14:paraId="0F0608D2" w14:textId="77777777" w:rsidR="00AE0928" w:rsidRDefault="002B4E34" w:rsidP="00181DEA">
            <w:pPr>
              <w:pStyle w:val="Paragraph"/>
              <w:jc w:val="center"/>
            </w:pPr>
            <w:r>
              <w:t>Niti- Hot air oven</w:t>
            </w:r>
          </w:p>
        </w:tc>
        <w:tc>
          <w:tcPr>
            <w:tcW w:w="1560" w:type="dxa"/>
            <w:tcMar>
              <w:top w:w="100" w:type="dxa"/>
              <w:left w:w="100" w:type="dxa"/>
              <w:bottom w:w="100" w:type="dxa"/>
              <w:right w:w="100" w:type="dxa"/>
            </w:tcMar>
          </w:tcPr>
          <w:p w14:paraId="758D1915" w14:textId="77777777" w:rsidR="00AE0928" w:rsidRDefault="002B4E34" w:rsidP="00181DEA">
            <w:pPr>
              <w:pStyle w:val="Paragraph"/>
              <w:jc w:val="center"/>
            </w:pPr>
            <w:r>
              <w:t>1.47</w:t>
            </w:r>
          </w:p>
        </w:tc>
        <w:tc>
          <w:tcPr>
            <w:tcW w:w="1560" w:type="dxa"/>
            <w:tcMar>
              <w:top w:w="100" w:type="dxa"/>
              <w:left w:w="100" w:type="dxa"/>
              <w:bottom w:w="100" w:type="dxa"/>
              <w:right w:w="100" w:type="dxa"/>
            </w:tcMar>
          </w:tcPr>
          <w:p w14:paraId="41082EB1" w14:textId="77777777" w:rsidR="00AE0928" w:rsidRDefault="002B4E34" w:rsidP="00181DEA">
            <w:pPr>
              <w:pStyle w:val="Paragraph"/>
              <w:jc w:val="center"/>
            </w:pPr>
            <w:r>
              <w:t>1.04</w:t>
            </w:r>
          </w:p>
        </w:tc>
        <w:tc>
          <w:tcPr>
            <w:tcW w:w="1560" w:type="dxa"/>
            <w:tcMar>
              <w:top w:w="100" w:type="dxa"/>
              <w:left w:w="100" w:type="dxa"/>
              <w:bottom w:w="100" w:type="dxa"/>
              <w:right w:w="100" w:type="dxa"/>
            </w:tcMar>
          </w:tcPr>
          <w:p w14:paraId="71F42413" w14:textId="77777777" w:rsidR="00AE0928" w:rsidRDefault="002B4E34" w:rsidP="00181DEA">
            <w:pPr>
              <w:pStyle w:val="Paragraph"/>
              <w:jc w:val="center"/>
            </w:pPr>
            <w:r>
              <w:t>1641.34</w:t>
            </w:r>
          </w:p>
        </w:tc>
      </w:tr>
      <w:tr w:rsidR="00AE0928" w14:paraId="4D3E0776" w14:textId="77777777" w:rsidTr="00181DEA">
        <w:trPr>
          <w:jc w:val="center"/>
        </w:trPr>
        <w:tc>
          <w:tcPr>
            <w:tcW w:w="800" w:type="dxa"/>
            <w:tcMar>
              <w:top w:w="100" w:type="dxa"/>
              <w:left w:w="100" w:type="dxa"/>
              <w:bottom w:w="100" w:type="dxa"/>
              <w:right w:w="100" w:type="dxa"/>
            </w:tcMar>
          </w:tcPr>
          <w:p w14:paraId="5AD772CD" w14:textId="77777777" w:rsidR="00AE0928" w:rsidRDefault="002B4E34" w:rsidP="00181DEA">
            <w:pPr>
              <w:pStyle w:val="Paragraph"/>
              <w:jc w:val="center"/>
            </w:pPr>
            <w:r>
              <w:t>4</w:t>
            </w:r>
          </w:p>
        </w:tc>
        <w:tc>
          <w:tcPr>
            <w:tcW w:w="1780" w:type="dxa"/>
            <w:tcMar>
              <w:top w:w="100" w:type="dxa"/>
              <w:left w:w="100" w:type="dxa"/>
              <w:bottom w:w="100" w:type="dxa"/>
              <w:right w:w="100" w:type="dxa"/>
            </w:tcMar>
          </w:tcPr>
          <w:p w14:paraId="165C1005" w14:textId="77777777" w:rsidR="00AE0928" w:rsidRDefault="002B4E34" w:rsidP="00181DEA">
            <w:pPr>
              <w:pStyle w:val="Paragraph"/>
              <w:jc w:val="center"/>
            </w:pPr>
            <w:r>
              <w:t>0.58</w:t>
            </w:r>
          </w:p>
        </w:tc>
        <w:tc>
          <w:tcPr>
            <w:tcW w:w="2100" w:type="dxa"/>
            <w:tcMar>
              <w:top w:w="100" w:type="dxa"/>
              <w:left w:w="100" w:type="dxa"/>
              <w:bottom w:w="100" w:type="dxa"/>
              <w:right w:w="100" w:type="dxa"/>
            </w:tcMar>
          </w:tcPr>
          <w:p w14:paraId="64DF58B8" w14:textId="77777777" w:rsidR="00AE0928" w:rsidRDefault="002B4E34" w:rsidP="00181DEA">
            <w:pPr>
              <w:pStyle w:val="Paragraph"/>
              <w:jc w:val="center"/>
            </w:pPr>
            <w:r>
              <w:t>Niti- Hot air oven</w:t>
            </w:r>
          </w:p>
        </w:tc>
        <w:tc>
          <w:tcPr>
            <w:tcW w:w="1560" w:type="dxa"/>
            <w:tcMar>
              <w:top w:w="100" w:type="dxa"/>
              <w:left w:w="100" w:type="dxa"/>
              <w:bottom w:w="100" w:type="dxa"/>
              <w:right w:w="100" w:type="dxa"/>
            </w:tcMar>
          </w:tcPr>
          <w:p w14:paraId="675B80EE" w14:textId="77777777" w:rsidR="00AE0928" w:rsidRDefault="002B4E34" w:rsidP="00181DEA">
            <w:pPr>
              <w:pStyle w:val="Paragraph"/>
              <w:jc w:val="center"/>
            </w:pPr>
            <w:r>
              <w:t>1.47</w:t>
            </w:r>
          </w:p>
        </w:tc>
        <w:tc>
          <w:tcPr>
            <w:tcW w:w="1560" w:type="dxa"/>
            <w:tcMar>
              <w:top w:w="100" w:type="dxa"/>
              <w:left w:w="100" w:type="dxa"/>
              <w:bottom w:w="100" w:type="dxa"/>
              <w:right w:w="100" w:type="dxa"/>
            </w:tcMar>
          </w:tcPr>
          <w:p w14:paraId="3C6E0E7E" w14:textId="77777777" w:rsidR="00AE0928" w:rsidRDefault="002B4E34" w:rsidP="00181DEA">
            <w:pPr>
              <w:pStyle w:val="Paragraph"/>
              <w:jc w:val="center"/>
            </w:pPr>
            <w:r>
              <w:t>1.03</w:t>
            </w:r>
          </w:p>
        </w:tc>
        <w:tc>
          <w:tcPr>
            <w:tcW w:w="1560" w:type="dxa"/>
            <w:tcMar>
              <w:top w:w="100" w:type="dxa"/>
              <w:left w:w="100" w:type="dxa"/>
              <w:bottom w:w="100" w:type="dxa"/>
              <w:right w:w="100" w:type="dxa"/>
            </w:tcMar>
          </w:tcPr>
          <w:p w14:paraId="652EBE0E" w14:textId="77777777" w:rsidR="00AE0928" w:rsidRDefault="002B4E34" w:rsidP="00181DEA">
            <w:pPr>
              <w:pStyle w:val="Paragraph"/>
              <w:jc w:val="center"/>
            </w:pPr>
            <w:r>
              <w:t>1705.93</w:t>
            </w:r>
          </w:p>
        </w:tc>
      </w:tr>
      <w:tr w:rsidR="00AE0928" w14:paraId="1D37C6EF" w14:textId="77777777" w:rsidTr="00181DEA">
        <w:trPr>
          <w:jc w:val="center"/>
        </w:trPr>
        <w:tc>
          <w:tcPr>
            <w:tcW w:w="800" w:type="dxa"/>
            <w:tcMar>
              <w:top w:w="100" w:type="dxa"/>
              <w:left w:w="100" w:type="dxa"/>
              <w:bottom w:w="100" w:type="dxa"/>
              <w:right w:w="100" w:type="dxa"/>
            </w:tcMar>
          </w:tcPr>
          <w:p w14:paraId="5FB114AE" w14:textId="77777777" w:rsidR="00AE0928" w:rsidRDefault="002B4E34" w:rsidP="00181DEA">
            <w:pPr>
              <w:pStyle w:val="Paragraph"/>
              <w:jc w:val="center"/>
            </w:pPr>
            <w:r>
              <w:t>5</w:t>
            </w:r>
          </w:p>
        </w:tc>
        <w:tc>
          <w:tcPr>
            <w:tcW w:w="1780" w:type="dxa"/>
            <w:tcMar>
              <w:top w:w="100" w:type="dxa"/>
              <w:left w:w="100" w:type="dxa"/>
              <w:bottom w:w="100" w:type="dxa"/>
              <w:right w:w="100" w:type="dxa"/>
            </w:tcMar>
          </w:tcPr>
          <w:p w14:paraId="277336BF" w14:textId="77777777" w:rsidR="00AE0928" w:rsidRDefault="002B4E34" w:rsidP="00181DEA">
            <w:pPr>
              <w:pStyle w:val="Paragraph"/>
              <w:jc w:val="center"/>
            </w:pPr>
            <w:r>
              <w:t>0.56</w:t>
            </w:r>
          </w:p>
        </w:tc>
        <w:tc>
          <w:tcPr>
            <w:tcW w:w="2100" w:type="dxa"/>
            <w:tcMar>
              <w:top w:w="100" w:type="dxa"/>
              <w:left w:w="100" w:type="dxa"/>
              <w:bottom w:w="100" w:type="dxa"/>
              <w:right w:w="100" w:type="dxa"/>
            </w:tcMar>
          </w:tcPr>
          <w:p w14:paraId="0A080792" w14:textId="77777777" w:rsidR="00AE0928" w:rsidRDefault="002B4E34" w:rsidP="00181DEA">
            <w:pPr>
              <w:pStyle w:val="Paragraph"/>
              <w:jc w:val="center"/>
            </w:pPr>
            <w:r>
              <w:t>Niti- autoclave</w:t>
            </w:r>
          </w:p>
        </w:tc>
        <w:tc>
          <w:tcPr>
            <w:tcW w:w="1560" w:type="dxa"/>
            <w:tcMar>
              <w:top w:w="100" w:type="dxa"/>
              <w:left w:w="100" w:type="dxa"/>
              <w:bottom w:w="100" w:type="dxa"/>
              <w:right w:w="100" w:type="dxa"/>
            </w:tcMar>
          </w:tcPr>
          <w:p w14:paraId="711718C5" w14:textId="77777777" w:rsidR="00AE0928" w:rsidRDefault="002B4E34" w:rsidP="00181DEA">
            <w:pPr>
              <w:pStyle w:val="Paragraph"/>
              <w:jc w:val="center"/>
            </w:pPr>
            <w:r>
              <w:t>1.40</w:t>
            </w:r>
          </w:p>
        </w:tc>
        <w:tc>
          <w:tcPr>
            <w:tcW w:w="1560" w:type="dxa"/>
            <w:tcMar>
              <w:top w:w="100" w:type="dxa"/>
              <w:left w:w="100" w:type="dxa"/>
              <w:bottom w:w="100" w:type="dxa"/>
              <w:right w:w="100" w:type="dxa"/>
            </w:tcMar>
          </w:tcPr>
          <w:p w14:paraId="1E1E2844" w14:textId="77777777" w:rsidR="00AE0928" w:rsidRDefault="002B4E34" w:rsidP="00181DEA">
            <w:pPr>
              <w:pStyle w:val="Paragraph"/>
              <w:jc w:val="center"/>
            </w:pPr>
            <w:r>
              <w:t>0.98</w:t>
            </w:r>
          </w:p>
        </w:tc>
        <w:tc>
          <w:tcPr>
            <w:tcW w:w="1560" w:type="dxa"/>
            <w:tcMar>
              <w:top w:w="100" w:type="dxa"/>
              <w:left w:w="100" w:type="dxa"/>
              <w:bottom w:w="100" w:type="dxa"/>
              <w:right w:w="100" w:type="dxa"/>
            </w:tcMar>
          </w:tcPr>
          <w:p w14:paraId="05FB855C" w14:textId="77777777" w:rsidR="00AE0928" w:rsidRDefault="002B4E34" w:rsidP="00181DEA">
            <w:pPr>
              <w:pStyle w:val="Paragraph"/>
              <w:jc w:val="center"/>
            </w:pPr>
            <w:r>
              <w:t>1637.41</w:t>
            </w:r>
          </w:p>
        </w:tc>
      </w:tr>
      <w:tr w:rsidR="00AE0928" w14:paraId="7C5C396C" w14:textId="77777777" w:rsidTr="00181DEA">
        <w:trPr>
          <w:jc w:val="center"/>
        </w:trPr>
        <w:tc>
          <w:tcPr>
            <w:tcW w:w="800" w:type="dxa"/>
            <w:tcMar>
              <w:top w:w="100" w:type="dxa"/>
              <w:left w:w="100" w:type="dxa"/>
              <w:bottom w:w="100" w:type="dxa"/>
              <w:right w:w="100" w:type="dxa"/>
            </w:tcMar>
          </w:tcPr>
          <w:p w14:paraId="7FD76E40" w14:textId="77777777" w:rsidR="00AE0928" w:rsidRDefault="002B4E34" w:rsidP="00181DEA">
            <w:pPr>
              <w:pStyle w:val="Paragraph"/>
              <w:jc w:val="center"/>
            </w:pPr>
            <w:r>
              <w:t>6</w:t>
            </w:r>
          </w:p>
        </w:tc>
        <w:tc>
          <w:tcPr>
            <w:tcW w:w="1780" w:type="dxa"/>
            <w:tcMar>
              <w:top w:w="100" w:type="dxa"/>
              <w:left w:w="100" w:type="dxa"/>
              <w:bottom w:w="100" w:type="dxa"/>
              <w:right w:w="100" w:type="dxa"/>
            </w:tcMar>
          </w:tcPr>
          <w:p w14:paraId="06AD8CA2" w14:textId="77777777" w:rsidR="00AE0928" w:rsidRDefault="002B4E34" w:rsidP="00181DEA">
            <w:pPr>
              <w:pStyle w:val="Paragraph"/>
              <w:jc w:val="center"/>
            </w:pPr>
            <w:r>
              <w:t>0.52</w:t>
            </w:r>
          </w:p>
        </w:tc>
        <w:tc>
          <w:tcPr>
            <w:tcW w:w="2100" w:type="dxa"/>
            <w:tcMar>
              <w:top w:w="100" w:type="dxa"/>
              <w:left w:w="100" w:type="dxa"/>
              <w:bottom w:w="100" w:type="dxa"/>
              <w:right w:w="100" w:type="dxa"/>
            </w:tcMar>
          </w:tcPr>
          <w:p w14:paraId="4AF8CE3C" w14:textId="77777777" w:rsidR="00AE0928" w:rsidRDefault="002B4E34" w:rsidP="00181DEA">
            <w:pPr>
              <w:pStyle w:val="Paragraph"/>
              <w:jc w:val="center"/>
            </w:pPr>
            <w:r>
              <w:t>Niti-autoclave</w:t>
            </w:r>
          </w:p>
        </w:tc>
        <w:tc>
          <w:tcPr>
            <w:tcW w:w="1560" w:type="dxa"/>
            <w:tcMar>
              <w:top w:w="100" w:type="dxa"/>
              <w:left w:w="100" w:type="dxa"/>
              <w:bottom w:w="100" w:type="dxa"/>
              <w:right w:w="100" w:type="dxa"/>
            </w:tcMar>
          </w:tcPr>
          <w:p w14:paraId="460CB428" w14:textId="77777777" w:rsidR="00AE0928" w:rsidRDefault="002B4E34" w:rsidP="00181DEA">
            <w:pPr>
              <w:pStyle w:val="Paragraph"/>
              <w:jc w:val="center"/>
            </w:pPr>
            <w:r>
              <w:t>1.49</w:t>
            </w:r>
          </w:p>
        </w:tc>
        <w:tc>
          <w:tcPr>
            <w:tcW w:w="1560" w:type="dxa"/>
            <w:tcMar>
              <w:top w:w="100" w:type="dxa"/>
              <w:left w:w="100" w:type="dxa"/>
              <w:bottom w:w="100" w:type="dxa"/>
              <w:right w:w="100" w:type="dxa"/>
            </w:tcMar>
          </w:tcPr>
          <w:p w14:paraId="70682CA2" w14:textId="77777777" w:rsidR="00AE0928" w:rsidRDefault="002B4E34" w:rsidP="00181DEA">
            <w:pPr>
              <w:pStyle w:val="Paragraph"/>
              <w:jc w:val="center"/>
            </w:pPr>
            <w:r>
              <w:t>1.05</w:t>
            </w:r>
          </w:p>
        </w:tc>
        <w:tc>
          <w:tcPr>
            <w:tcW w:w="1560" w:type="dxa"/>
            <w:tcMar>
              <w:top w:w="100" w:type="dxa"/>
              <w:left w:w="100" w:type="dxa"/>
              <w:bottom w:w="100" w:type="dxa"/>
              <w:right w:w="100" w:type="dxa"/>
            </w:tcMar>
          </w:tcPr>
          <w:p w14:paraId="67853557" w14:textId="77777777" w:rsidR="00AE0928" w:rsidRDefault="002B4E34" w:rsidP="00181DEA">
            <w:pPr>
              <w:pStyle w:val="Paragraph"/>
              <w:jc w:val="center"/>
            </w:pPr>
            <w:r>
              <w:t>1524.82</w:t>
            </w:r>
          </w:p>
        </w:tc>
      </w:tr>
    </w:tbl>
    <w:p w14:paraId="24E96192" w14:textId="5B5BBC77" w:rsidR="00AE0928" w:rsidRDefault="002B4E34" w:rsidP="00181DEA">
      <w:pPr>
        <w:pStyle w:val="Heading1"/>
        <w:rPr>
          <w:b w:val="0"/>
          <w:szCs w:val="24"/>
        </w:rPr>
      </w:pPr>
      <w:r>
        <w:t>DISCUSSION</w:t>
      </w:r>
    </w:p>
    <w:p w14:paraId="2850D869" w14:textId="77777777" w:rsidR="00AE0928" w:rsidRPr="00181DEA" w:rsidRDefault="002B4E34" w:rsidP="00181DEA">
      <w:pPr>
        <w:pStyle w:val="Paragraph"/>
      </w:pPr>
      <w:proofErr w:type="spellStart"/>
      <w:r>
        <w:t>NiTi</w:t>
      </w:r>
      <w:proofErr w:type="spellEnd"/>
      <w:r>
        <w:t xml:space="preserve"> wires are extensively used in </w:t>
      </w:r>
      <w:r w:rsidRPr="00181DEA">
        <w:t xml:space="preserve">orthodontics because of their unique properties such as </w:t>
      </w:r>
      <w:proofErr w:type="spellStart"/>
      <w:r w:rsidRPr="00181DEA">
        <w:t>superelasticity</w:t>
      </w:r>
      <w:proofErr w:type="spellEnd"/>
      <w:r w:rsidRPr="00181DEA">
        <w:t xml:space="preserve"> and shape memory effect, which enable efficient tooth movement with minimal patient discomfort </w:t>
      </w:r>
      <w:hyperlink r:id="rId16">
        <w:r w:rsidRPr="00181DEA">
          <w:t>(</w:t>
        </w:r>
        <w:proofErr w:type="spellStart"/>
        <w:r w:rsidRPr="00181DEA">
          <w:t>Sabarathinam</w:t>
        </w:r>
        <w:proofErr w:type="spellEnd"/>
        <w:r w:rsidRPr="00181DEA">
          <w:t xml:space="preserve"> &amp; </w:t>
        </w:r>
        <w:proofErr w:type="spellStart"/>
        <w:r w:rsidRPr="00181DEA">
          <w:t>Madhulaxmi</w:t>
        </w:r>
        <w:proofErr w:type="spellEnd"/>
        <w:r w:rsidRPr="00181DEA">
          <w:t>, 2021)</w:t>
        </w:r>
      </w:hyperlink>
      <w:hyperlink r:id="rId17">
        <w:r w:rsidRPr="00181DEA">
          <w:t>(Sushanthi et al., 2021)</w:t>
        </w:r>
      </w:hyperlink>
      <w:hyperlink r:id="rId18">
        <w:r w:rsidRPr="00181DEA">
          <w:t>(Harsha et al., 2022)</w:t>
        </w:r>
      </w:hyperlink>
      <w:r w:rsidRPr="00181DEA">
        <w:t xml:space="preserve">. The integrity of these properties is vital for consistent clinical performance and successful orthodontic outcomes. However, sterilization protocols, while necessary for patient safety, have been shown to alter the mechanical properties of </w:t>
      </w:r>
      <w:proofErr w:type="spellStart"/>
      <w:r w:rsidRPr="00181DEA">
        <w:t>NiTi</w:t>
      </w:r>
      <w:proofErr w:type="spellEnd"/>
      <w:r w:rsidRPr="00181DEA">
        <w:t xml:space="preserve"> wires, potentially compromising their performance.</w:t>
      </w:r>
    </w:p>
    <w:p w14:paraId="408AFABA" w14:textId="77777777" w:rsidR="00AE0928" w:rsidRPr="00181DEA" w:rsidRDefault="002B4E34" w:rsidP="00181DEA">
      <w:pPr>
        <w:pStyle w:val="Paragraph"/>
      </w:pPr>
      <w:r w:rsidRPr="00181DEA">
        <w:t xml:space="preserve">Autoclave sterilization involves high-pressure saturated steam at elevated temperatures, which is effective for eliminating microbial contaminants but may have detrimental effects on the mechanical properties of </w:t>
      </w:r>
      <w:proofErr w:type="spellStart"/>
      <w:r w:rsidRPr="00181DEA">
        <w:t>NiTi</w:t>
      </w:r>
      <w:proofErr w:type="spellEnd"/>
      <w:r w:rsidRPr="00181DEA">
        <w:t xml:space="preserve"> wires </w:t>
      </w:r>
      <w:hyperlink r:id="rId19">
        <w:r w:rsidRPr="00181DEA">
          <w:t>(Neha et al., 2021)</w:t>
        </w:r>
      </w:hyperlink>
      <w:hyperlink r:id="rId20">
        <w:r w:rsidRPr="00181DEA">
          <w:t>(</w:t>
        </w:r>
        <w:proofErr w:type="spellStart"/>
        <w:r w:rsidRPr="00181DEA">
          <w:t>Maliael</w:t>
        </w:r>
        <w:proofErr w:type="spellEnd"/>
        <w:r w:rsidRPr="00181DEA">
          <w:t xml:space="preserve"> et al., 2021)</w:t>
        </w:r>
      </w:hyperlink>
      <w:hyperlink r:id="rId21">
        <w:r w:rsidRPr="00181DEA">
          <w:t>(Lakshmi, 2021)</w:t>
        </w:r>
      </w:hyperlink>
      <w:r w:rsidRPr="00181DEA">
        <w:t xml:space="preserve">. Studies have shown that repeated autoclave sterilization can cause surface oxidation, increasing friction between the wire and the brackets, thereby reducing the wire's flexibility and </w:t>
      </w:r>
      <w:proofErr w:type="spellStart"/>
      <w:r w:rsidRPr="00181DEA">
        <w:t>superelastic</w:t>
      </w:r>
      <w:proofErr w:type="spellEnd"/>
      <w:r w:rsidRPr="00181DEA">
        <w:t xml:space="preserve"> properties </w:t>
      </w:r>
      <w:hyperlink r:id="rId22">
        <w:r w:rsidRPr="00181DEA">
          <w:t>(Dharman 2021)</w:t>
        </w:r>
      </w:hyperlink>
      <w:r w:rsidRPr="00181DEA">
        <w:t>.</w:t>
      </w:r>
    </w:p>
    <w:p w14:paraId="2EC18F75" w14:textId="77777777" w:rsidR="00AE0928" w:rsidRPr="00181DEA" w:rsidRDefault="002B4E34" w:rsidP="00181DEA">
      <w:pPr>
        <w:pStyle w:val="Paragraph"/>
      </w:pPr>
      <w:r w:rsidRPr="00181DEA">
        <w:t xml:space="preserve">The reduction in load-deflection values seen in the autoclaved samples in this study aligns with findings from Lemons et al., who reported that autoclave sterilization increased the stiffness of </w:t>
      </w:r>
      <w:proofErr w:type="spellStart"/>
      <w:r w:rsidRPr="00181DEA">
        <w:t>NiTi</w:t>
      </w:r>
      <w:proofErr w:type="spellEnd"/>
      <w:r w:rsidRPr="00181DEA">
        <w:t xml:space="preserve"> wires and reduced their elasticity </w:t>
      </w:r>
      <w:hyperlink r:id="rId23">
        <w:r w:rsidRPr="00181DEA">
          <w:t>(Lemons, 1996)</w:t>
        </w:r>
      </w:hyperlink>
      <w:r w:rsidRPr="00181DEA">
        <w:t xml:space="preserve">. This phenomenon is likely caused by surface oxidation and phase transformation from austenite to martensite, which occurs at elevated temperatures </w:t>
      </w:r>
      <w:hyperlink r:id="rId24">
        <w:r w:rsidRPr="00181DEA">
          <w:t>(Balaji Ganesh S &amp; Sugumar, 2021; Jabin et al., 2021)</w:t>
        </w:r>
      </w:hyperlink>
      <w:r w:rsidRPr="00181DEA">
        <w:t>.</w:t>
      </w:r>
    </w:p>
    <w:p w14:paraId="52A945D5" w14:textId="77777777" w:rsidR="00AE0928" w:rsidRPr="00181DEA" w:rsidRDefault="002B4E34" w:rsidP="00181DEA">
      <w:pPr>
        <w:pStyle w:val="Paragraph"/>
      </w:pPr>
      <w:r w:rsidRPr="00181DEA">
        <w:t xml:space="preserve">Hot air oven sterilization involves exposure to dry heat, which eliminates the risk of moisture-induced oxidation. The results of this study showed that </w:t>
      </w:r>
      <w:proofErr w:type="spellStart"/>
      <w:r w:rsidRPr="00181DEA">
        <w:t>NiTi</w:t>
      </w:r>
      <w:proofErr w:type="spellEnd"/>
      <w:r w:rsidRPr="00181DEA">
        <w:t xml:space="preserve"> wires subjected to hot air oven sterilization maintained their flexibility and load-deflection properties better than those subjected to autoclaving. Similar findings were reported by Garg et al.</w:t>
      </w:r>
      <w:hyperlink r:id="rId25">
        <w:r w:rsidRPr="00181DEA">
          <w:t>(Garg &amp; Garg, 2018)</w:t>
        </w:r>
      </w:hyperlink>
      <w:r w:rsidRPr="00181DEA">
        <w:t xml:space="preserve">, who concluded that dry heat sterilization had a lesser impact on the mechanical properties of </w:t>
      </w:r>
      <w:proofErr w:type="spellStart"/>
      <w:r w:rsidRPr="00181DEA">
        <w:t>NiTi</w:t>
      </w:r>
      <w:proofErr w:type="spellEnd"/>
      <w:r w:rsidRPr="00181DEA">
        <w:t xml:space="preserve"> wires compared to steam sterilization </w:t>
      </w:r>
      <w:hyperlink r:id="rId26">
        <w:r w:rsidRPr="00181DEA">
          <w:t>(Govindaraj 2021)</w:t>
        </w:r>
      </w:hyperlink>
    </w:p>
    <w:p w14:paraId="42E8DD69" w14:textId="77777777" w:rsidR="00AE0928" w:rsidRPr="00181DEA" w:rsidRDefault="002B4E34" w:rsidP="00181DEA">
      <w:pPr>
        <w:pStyle w:val="Paragraph"/>
      </w:pPr>
      <w:r w:rsidRPr="00181DEA">
        <w:t xml:space="preserve">Dry heat sterilization is less aggressive to the </w:t>
      </w:r>
      <w:proofErr w:type="spellStart"/>
      <w:r w:rsidRPr="00181DEA">
        <w:t>NiTi</w:t>
      </w:r>
      <w:proofErr w:type="spellEnd"/>
      <w:r w:rsidRPr="00181DEA">
        <w:t xml:space="preserve"> microstructure because it avoids moisture, which is a significant factor contributing to corrosion and phase transformation in </w:t>
      </w:r>
      <w:proofErr w:type="spellStart"/>
      <w:r w:rsidRPr="00181DEA">
        <w:t>NiTi</w:t>
      </w:r>
      <w:proofErr w:type="spellEnd"/>
      <w:r w:rsidRPr="00181DEA">
        <w:t xml:space="preserve"> alloys </w:t>
      </w:r>
      <w:hyperlink r:id="rId27">
        <w:r w:rsidRPr="00181DEA">
          <w:t>(Graf et al., 2023; Ramamurthy &amp; Jaiganesh, 2021; Tiwari &amp; Jain, 2023)</w:t>
        </w:r>
      </w:hyperlink>
      <w:r w:rsidRPr="00181DEA">
        <w:t>. This may explain why the load-deflection values after hot air oven sterilization were higher than those after autoclaving.</w:t>
      </w:r>
    </w:p>
    <w:p w14:paraId="7A82E799" w14:textId="77777777" w:rsidR="00AE0928" w:rsidRPr="00181DEA" w:rsidRDefault="002B4E34" w:rsidP="00181DEA">
      <w:pPr>
        <w:pStyle w:val="Paragraph"/>
      </w:pPr>
      <w:r w:rsidRPr="00181DEA">
        <w:t xml:space="preserve">Maintaining the </w:t>
      </w:r>
      <w:proofErr w:type="spellStart"/>
      <w:r w:rsidRPr="00181DEA">
        <w:t>superelastic</w:t>
      </w:r>
      <w:proofErr w:type="spellEnd"/>
      <w:r w:rsidRPr="00181DEA">
        <w:t xml:space="preserve"> properties of </w:t>
      </w:r>
      <w:proofErr w:type="spellStart"/>
      <w:r w:rsidRPr="00181DEA">
        <w:t>NiTi</w:t>
      </w:r>
      <w:proofErr w:type="spellEnd"/>
      <w:r w:rsidRPr="00181DEA">
        <w:t xml:space="preserve"> wires is crucial for predictable orthodontic outcomes. A decrease in elasticity and flexibility due to sterilization can lead to increased treatment time, patient discomfort, and inefficient tooth movement (22). Hot air oven sterilization appears to be the preferred method for preserving </w:t>
      </w:r>
      <w:proofErr w:type="spellStart"/>
      <w:r w:rsidRPr="00181DEA">
        <w:t>NiTi</w:t>
      </w:r>
      <w:proofErr w:type="spellEnd"/>
      <w:r w:rsidRPr="00181DEA">
        <w:t xml:space="preserve"> wire integrity, but autoclaving remains a necessary practice in clinical settings due to its broad microbial elimination capabilities.</w:t>
      </w:r>
    </w:p>
    <w:p w14:paraId="78DB3E3B" w14:textId="77777777" w:rsidR="00AE0928" w:rsidRDefault="002B4E34" w:rsidP="00181DEA">
      <w:pPr>
        <w:pStyle w:val="Heading1"/>
      </w:pPr>
      <w:bookmarkStart w:id="3" w:name="_mvtmb3uh9271" w:colFirst="0" w:colLast="0"/>
      <w:bookmarkEnd w:id="3"/>
      <w:r>
        <w:t>CONCLUSION</w:t>
      </w:r>
    </w:p>
    <w:p w14:paraId="0DEF5DB7" w14:textId="77777777" w:rsidR="00AE0928" w:rsidRDefault="002B4E34" w:rsidP="00181DEA">
      <w:pPr>
        <w:pStyle w:val="Paragraph"/>
      </w:pPr>
      <w:r>
        <w:t xml:space="preserve">This study concludes that autoclave sterilization results in greater degradation of the load-deflection properties of </w:t>
      </w:r>
      <w:proofErr w:type="spellStart"/>
      <w:r>
        <w:t>NiTi</w:t>
      </w:r>
      <w:proofErr w:type="spellEnd"/>
      <w:r>
        <w:t xml:space="preserve"> wires compared to hot air oven sterilization. Hot air oven sterilization preserves the </w:t>
      </w:r>
      <w:proofErr w:type="spellStart"/>
      <w:r>
        <w:t>superelastic</w:t>
      </w:r>
      <w:proofErr w:type="spellEnd"/>
      <w:r>
        <w:t xml:space="preserve"> properties of </w:t>
      </w:r>
      <w:proofErr w:type="spellStart"/>
      <w:r>
        <w:lastRenderedPageBreak/>
        <w:t>NiTi</w:t>
      </w:r>
      <w:proofErr w:type="spellEnd"/>
      <w:r>
        <w:t xml:space="preserve"> wires better, making it a more suitable method for maintaining the mechanical integrity of orthodontic wires. Further studies with larger sample sizes and long-term evaluation are recommended to validate these findings.</w:t>
      </w:r>
    </w:p>
    <w:p w14:paraId="7754A714" w14:textId="27E3F93F" w:rsidR="00AE0928" w:rsidRDefault="002B4E34" w:rsidP="00181DEA">
      <w:pPr>
        <w:pStyle w:val="Heading1"/>
        <w:rPr>
          <w:szCs w:val="24"/>
        </w:rPr>
      </w:pPr>
      <w:bookmarkStart w:id="4" w:name="_ldjqnr90fz3b" w:colFirst="0" w:colLast="0"/>
      <w:bookmarkStart w:id="5" w:name="_2atgvgvb77bt" w:colFirst="0" w:colLast="0"/>
      <w:bookmarkStart w:id="6" w:name="_877v70wyiug7" w:colFirst="0" w:colLast="0"/>
      <w:bookmarkStart w:id="7" w:name="_8ooqmmjodhch" w:colFirst="0" w:colLast="0"/>
      <w:bookmarkEnd w:id="4"/>
      <w:bookmarkEnd w:id="5"/>
      <w:bookmarkEnd w:id="6"/>
      <w:bookmarkEnd w:id="7"/>
      <w:r>
        <w:t>REFERENCES</w:t>
      </w:r>
    </w:p>
    <w:p w14:paraId="059A8FCC" w14:textId="77777777" w:rsidR="00AE0928" w:rsidRPr="00181DEA" w:rsidRDefault="002B4E34" w:rsidP="00181DEA">
      <w:pPr>
        <w:pStyle w:val="Reference"/>
      </w:pPr>
      <w:hyperlink r:id="rId28">
        <w:r w:rsidRPr="00181DEA">
          <w:t xml:space="preserve">Ajay, R., </w:t>
        </w:r>
        <w:proofErr w:type="spellStart"/>
        <w:r w:rsidRPr="00181DEA">
          <w:t>Rakshagan</w:t>
        </w:r>
        <w:proofErr w:type="spellEnd"/>
        <w:r w:rsidRPr="00181DEA">
          <w:t xml:space="preserve">, V., </w:t>
        </w:r>
        <w:proofErr w:type="spellStart"/>
        <w:r w:rsidRPr="00181DEA">
          <w:t>Queenalice</w:t>
        </w:r>
        <w:proofErr w:type="spellEnd"/>
        <w:r w:rsidRPr="00181DEA">
          <w:t xml:space="preserve">, A., Vinothkumar, S., Ravivarman, C., &amp; </w:t>
        </w:r>
        <w:proofErr w:type="spellStart"/>
        <w:r w:rsidRPr="00181DEA">
          <w:t>Saravanadinesh</w:t>
        </w:r>
        <w:proofErr w:type="spellEnd"/>
        <w:r w:rsidRPr="00181DEA">
          <w:t xml:space="preserve">, P. (2022). Effect of triazine comonomer substitution on the structure and glass transition temperature of </w:t>
        </w:r>
        <w:proofErr w:type="spellStart"/>
        <w:r w:rsidRPr="00181DEA">
          <w:t>monomethacrylate</w:t>
        </w:r>
        <w:proofErr w:type="spellEnd"/>
        <w:r w:rsidRPr="00181DEA">
          <w:t xml:space="preserve">-based resin polymer: An in vitro study. </w:t>
        </w:r>
      </w:hyperlink>
      <w:hyperlink r:id="rId29">
        <w:r w:rsidRPr="00181DEA">
          <w:t>The Journal of Contemporary Dental Practice</w:t>
        </w:r>
      </w:hyperlink>
      <w:hyperlink r:id="rId30">
        <w:r w:rsidRPr="00181DEA">
          <w:t xml:space="preserve">, </w:t>
        </w:r>
      </w:hyperlink>
      <w:hyperlink r:id="rId31">
        <w:r w:rsidRPr="00181DEA">
          <w:t>23</w:t>
        </w:r>
      </w:hyperlink>
      <w:hyperlink r:id="rId32">
        <w:r w:rsidRPr="00181DEA">
          <w:t>(2), 202–207.</w:t>
        </w:r>
      </w:hyperlink>
    </w:p>
    <w:p w14:paraId="158B3D62" w14:textId="77777777" w:rsidR="00AE0928" w:rsidRPr="00181DEA" w:rsidRDefault="002B4E34" w:rsidP="00181DEA">
      <w:pPr>
        <w:pStyle w:val="Reference"/>
      </w:pPr>
      <w:hyperlink r:id="rId33">
        <w:r w:rsidRPr="00181DEA">
          <w:t xml:space="preserve">Ajay, R., Sasikala, R., </w:t>
        </w:r>
        <w:proofErr w:type="spellStart"/>
        <w:r w:rsidRPr="00181DEA">
          <w:t>Rakshagan</w:t>
        </w:r>
        <w:proofErr w:type="spellEnd"/>
        <w:r w:rsidRPr="00181DEA">
          <w:t xml:space="preserve">, V., Raghunathan, J., </w:t>
        </w:r>
        <w:proofErr w:type="spellStart"/>
        <w:r w:rsidRPr="00181DEA">
          <w:t>LalithaManohari</w:t>
        </w:r>
        <w:proofErr w:type="spellEnd"/>
        <w:r w:rsidRPr="00181DEA">
          <w:t xml:space="preserve">, V., &amp; </w:t>
        </w:r>
        <w:proofErr w:type="spellStart"/>
        <w:r w:rsidRPr="00181DEA">
          <w:t>Baburajan</w:t>
        </w:r>
        <w:proofErr w:type="spellEnd"/>
        <w:r w:rsidRPr="00181DEA">
          <w:t xml:space="preserve">, K. (2022). Evaluation of cytocompatibility of </w:t>
        </w:r>
        <w:proofErr w:type="spellStart"/>
        <w:r w:rsidRPr="00181DEA">
          <w:t>thermopolymerized</w:t>
        </w:r>
        <w:proofErr w:type="spellEnd"/>
        <w:r w:rsidRPr="00181DEA">
          <w:t xml:space="preserve"> denture base copolymer containing a novel ring-opening </w:t>
        </w:r>
        <w:proofErr w:type="spellStart"/>
        <w:r w:rsidRPr="00181DEA">
          <w:t>oxaspiro</w:t>
        </w:r>
        <w:proofErr w:type="spellEnd"/>
        <w:r w:rsidRPr="00181DEA">
          <w:t xml:space="preserve"> comonomer. </w:t>
        </w:r>
      </w:hyperlink>
      <w:hyperlink r:id="rId34">
        <w:r w:rsidRPr="00181DEA">
          <w:t>World Journal of Dentistry</w:t>
        </w:r>
      </w:hyperlink>
      <w:hyperlink r:id="rId35">
        <w:r w:rsidRPr="00181DEA">
          <w:t xml:space="preserve">, </w:t>
        </w:r>
      </w:hyperlink>
      <w:hyperlink r:id="rId36">
        <w:r w:rsidRPr="00181DEA">
          <w:t>13</w:t>
        </w:r>
      </w:hyperlink>
      <w:hyperlink r:id="rId37">
        <w:r w:rsidRPr="00181DEA">
          <w:t>(2), 127–132.</w:t>
        </w:r>
      </w:hyperlink>
    </w:p>
    <w:p w14:paraId="19BE9BE4" w14:textId="77777777" w:rsidR="00AE0928" w:rsidRPr="00181DEA" w:rsidRDefault="002B4E34" w:rsidP="00181DEA">
      <w:pPr>
        <w:pStyle w:val="Reference"/>
      </w:pPr>
      <w:hyperlink r:id="rId38">
        <w:r w:rsidRPr="00181DEA">
          <w:t xml:space="preserve">Ajay, R., Suma, K., Sasikala, R., </w:t>
        </w:r>
        <w:proofErr w:type="spellStart"/>
        <w:r w:rsidRPr="00181DEA">
          <w:t>Rakshagan</w:t>
        </w:r>
        <w:proofErr w:type="spellEnd"/>
        <w:r w:rsidRPr="00181DEA">
          <w:t xml:space="preserve">, V., Baburajan, K., &amp; Kalarani, G. (2022). Evaluation of linear dimensional stability of </w:t>
        </w:r>
        <w:proofErr w:type="spellStart"/>
        <w:r w:rsidRPr="00181DEA">
          <w:t>monomethacrylate</w:t>
        </w:r>
        <w:proofErr w:type="spellEnd"/>
        <w:r w:rsidRPr="00181DEA">
          <w:t xml:space="preserve">-based dental polymer containing a novel tricyclic diacrylate cross-linker using a novel surface-level index technique. </w:t>
        </w:r>
      </w:hyperlink>
      <w:hyperlink r:id="rId39">
        <w:r w:rsidRPr="00181DEA">
          <w:t>World Journal of Dentistry</w:t>
        </w:r>
      </w:hyperlink>
      <w:hyperlink r:id="rId40">
        <w:r w:rsidRPr="00181DEA">
          <w:t xml:space="preserve">, </w:t>
        </w:r>
      </w:hyperlink>
      <w:hyperlink r:id="rId41">
        <w:r w:rsidRPr="00181DEA">
          <w:t>13</w:t>
        </w:r>
      </w:hyperlink>
      <w:hyperlink r:id="rId42">
        <w:r w:rsidRPr="00181DEA">
          <w:t>(6), 568–573.</w:t>
        </w:r>
      </w:hyperlink>
    </w:p>
    <w:p w14:paraId="406F31A6" w14:textId="77777777" w:rsidR="00AE0928" w:rsidRPr="00181DEA" w:rsidRDefault="002B4E34" w:rsidP="00181DEA">
      <w:pPr>
        <w:pStyle w:val="Reference"/>
      </w:pPr>
      <w:hyperlink r:id="rId43">
        <w:r w:rsidRPr="00181DEA">
          <w:t xml:space="preserve">Andersen, B. M. (2019). </w:t>
        </w:r>
      </w:hyperlink>
      <w:hyperlink r:id="rId44">
        <w:r w:rsidRPr="00181DEA">
          <w:t>Prevention and Control of Infections in Hospitals: Practice and Theory</w:t>
        </w:r>
      </w:hyperlink>
      <w:hyperlink r:id="rId45">
        <w:r w:rsidRPr="00181DEA">
          <w:t>. Springer.</w:t>
        </w:r>
      </w:hyperlink>
    </w:p>
    <w:p w14:paraId="04D09383" w14:textId="77777777" w:rsidR="00AE0928" w:rsidRPr="00181DEA" w:rsidRDefault="002B4E34" w:rsidP="00181DEA">
      <w:pPr>
        <w:pStyle w:val="Reference"/>
      </w:pPr>
      <w:hyperlink r:id="rId46">
        <w:r w:rsidRPr="00181DEA">
          <w:t xml:space="preserve">Balaji Ganesh S, &amp; Sugumar, K. (2021). Internet of Things—A novel innovation in dentistry. </w:t>
        </w:r>
      </w:hyperlink>
      <w:hyperlink r:id="rId47">
        <w:r w:rsidRPr="00181DEA">
          <w:t>Journal of Advanced Oral Research</w:t>
        </w:r>
      </w:hyperlink>
      <w:hyperlink r:id="rId48">
        <w:r w:rsidRPr="00181DEA">
          <w:t xml:space="preserve">, </w:t>
        </w:r>
      </w:hyperlink>
      <w:hyperlink r:id="rId49">
        <w:r w:rsidRPr="00181DEA">
          <w:t>12</w:t>
        </w:r>
      </w:hyperlink>
      <w:hyperlink r:id="rId50">
        <w:r w:rsidRPr="00181DEA">
          <w:t>(1), 42–48.</w:t>
        </w:r>
      </w:hyperlink>
    </w:p>
    <w:p w14:paraId="50B7B2C6" w14:textId="77777777" w:rsidR="00AE0928" w:rsidRPr="00181DEA" w:rsidRDefault="002B4E34" w:rsidP="00181DEA">
      <w:pPr>
        <w:pStyle w:val="Reference"/>
      </w:pPr>
      <w:hyperlink r:id="rId51">
        <w:r w:rsidRPr="00181DEA">
          <w:t xml:space="preserve">Brantley, W. A., &amp; Eliades, T. (2011). </w:t>
        </w:r>
      </w:hyperlink>
      <w:hyperlink r:id="rId52">
        <w:r w:rsidRPr="00181DEA">
          <w:t>Orthodontic Materials: Scientific and Clinical Aspects</w:t>
        </w:r>
      </w:hyperlink>
      <w:hyperlink r:id="rId53">
        <w:r w:rsidRPr="00181DEA">
          <w:t>. Thieme.</w:t>
        </w:r>
      </w:hyperlink>
    </w:p>
    <w:p w14:paraId="325239E3" w14:textId="77777777" w:rsidR="00AE0928" w:rsidRPr="00181DEA" w:rsidRDefault="002B4E34" w:rsidP="00181DEA">
      <w:pPr>
        <w:pStyle w:val="Reference"/>
      </w:pPr>
      <w:hyperlink r:id="rId54">
        <w:r w:rsidRPr="00181DEA">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55">
        <w:r w:rsidRPr="00181DEA">
          <w:t>Indian Journal of Dental Research : Official Publication of Indian Society for Dental Research</w:t>
        </w:r>
      </w:hyperlink>
      <w:hyperlink r:id="rId56">
        <w:r w:rsidRPr="00181DEA">
          <w:t xml:space="preserve">, </w:t>
        </w:r>
      </w:hyperlink>
      <w:hyperlink r:id="rId57">
        <w:r w:rsidRPr="00181DEA">
          <w:t>33</w:t>
        </w:r>
      </w:hyperlink>
      <w:hyperlink r:id="rId58">
        <w:r w:rsidRPr="00181DEA">
          <w:t>(1), 30–36.</w:t>
        </w:r>
      </w:hyperlink>
    </w:p>
    <w:p w14:paraId="178378C8" w14:textId="77777777" w:rsidR="00AE0928" w:rsidRPr="00181DEA" w:rsidRDefault="002B4E34" w:rsidP="00181DEA">
      <w:pPr>
        <w:pStyle w:val="Reference"/>
      </w:pPr>
      <w:hyperlink r:id="rId59">
        <w:r w:rsidRPr="00181DEA">
          <w:t xml:space="preserve">Deepika, B. A., Ramamurthy, J., Girija, S., &amp; Jayakumar, N. D. (2022). Evaluation of the antimicrobial effect of Ocimum sanctum L. oral gel against anaerobic oral microbes: An in vitro study. </w:t>
        </w:r>
      </w:hyperlink>
      <w:hyperlink r:id="rId60">
        <w:r w:rsidRPr="00181DEA">
          <w:t>World Journal of Dentistry</w:t>
        </w:r>
      </w:hyperlink>
      <w:hyperlink r:id="rId61">
        <w:r w:rsidRPr="00181DEA">
          <w:t xml:space="preserve">, </w:t>
        </w:r>
      </w:hyperlink>
      <w:hyperlink r:id="rId62">
        <w:r w:rsidRPr="00181DEA">
          <w:t>13</w:t>
        </w:r>
      </w:hyperlink>
      <w:hyperlink r:id="rId63">
        <w:r w:rsidRPr="00181DEA">
          <w:t>(S1), S23–S27.</w:t>
        </w:r>
      </w:hyperlink>
    </w:p>
    <w:p w14:paraId="29BD56CA" w14:textId="77777777" w:rsidR="00AE0928" w:rsidRPr="00181DEA" w:rsidRDefault="002B4E34" w:rsidP="00181DEA">
      <w:pPr>
        <w:pStyle w:val="Reference"/>
      </w:pPr>
      <w:hyperlink r:id="rId64">
        <w:r w:rsidRPr="00181DEA">
          <w:t>Dharman, S</w:t>
        </w:r>
      </w:hyperlink>
      <w:hyperlink r:id="rId65">
        <w:r w:rsidRPr="00181DEA">
          <w:t xml:space="preserve"> </w:t>
        </w:r>
      </w:hyperlink>
      <w:hyperlink r:id="rId66">
        <w:r w:rsidRPr="00181DEA">
          <w:t xml:space="preserve">(2021). Ecofriendly Synthesis, </w:t>
        </w:r>
        <w:proofErr w:type="spellStart"/>
        <w:r w:rsidRPr="00181DEA">
          <w:t>Characterisation</w:t>
        </w:r>
        <w:proofErr w:type="spellEnd"/>
        <w:r w:rsidRPr="00181DEA">
          <w:t xml:space="preserve"> and Antibacterial Activity Of Curcumin Mediated Silver Nanoparticles. </w:t>
        </w:r>
      </w:hyperlink>
      <w:hyperlink r:id="rId67">
        <w:r w:rsidRPr="00181DEA">
          <w:t>International Journal of Dentistry and Oral Science</w:t>
        </w:r>
      </w:hyperlink>
      <w:hyperlink r:id="rId68">
        <w:r w:rsidRPr="00181DEA">
          <w:t>, 2314–2318.</w:t>
        </w:r>
      </w:hyperlink>
    </w:p>
    <w:p w14:paraId="5FB75DD2" w14:textId="77777777" w:rsidR="00AE0928" w:rsidRPr="00181DEA" w:rsidRDefault="002B4E34" w:rsidP="00181DEA">
      <w:pPr>
        <w:pStyle w:val="Reference"/>
      </w:pPr>
      <w:hyperlink r:id="rId69">
        <w:proofErr w:type="spellStart"/>
        <w:r w:rsidRPr="00181DEA">
          <w:t>Duerig</w:t>
        </w:r>
        <w:proofErr w:type="spellEnd"/>
        <w:r w:rsidRPr="00181DEA">
          <w:t xml:space="preserve">, T. W., Melton, K. N., &amp; Stöckel, D. (2013). </w:t>
        </w:r>
      </w:hyperlink>
      <w:hyperlink r:id="rId70">
        <w:r w:rsidRPr="00181DEA">
          <w:t>Engineering Aspects of Shape Memory Alloys</w:t>
        </w:r>
      </w:hyperlink>
      <w:hyperlink r:id="rId71">
        <w:r w:rsidRPr="00181DEA">
          <w:t>. Butterworth-Heinemann.</w:t>
        </w:r>
      </w:hyperlink>
    </w:p>
    <w:p w14:paraId="18972459" w14:textId="77777777" w:rsidR="00AE0928" w:rsidRPr="00181DEA" w:rsidRDefault="002B4E34" w:rsidP="00181DEA">
      <w:pPr>
        <w:pStyle w:val="Reference"/>
      </w:pPr>
      <w:hyperlink r:id="rId72">
        <w:r w:rsidRPr="00181DEA">
          <w:t xml:space="preserve">Garg, N., &amp; Garg, A. (2018). </w:t>
        </w:r>
      </w:hyperlink>
      <w:hyperlink r:id="rId73">
        <w:r w:rsidRPr="00181DEA">
          <w:t>Textbook of Endodontics</w:t>
        </w:r>
      </w:hyperlink>
      <w:hyperlink r:id="rId74">
        <w:r w:rsidRPr="00181DEA">
          <w:t>. Jaypee Brothers Medical Publishers.</w:t>
        </w:r>
      </w:hyperlink>
    </w:p>
    <w:p w14:paraId="795A22C0" w14:textId="77777777" w:rsidR="00AE0928" w:rsidRPr="00181DEA" w:rsidRDefault="002B4E34" w:rsidP="00181DEA">
      <w:pPr>
        <w:pStyle w:val="Reference"/>
      </w:pPr>
      <w:hyperlink r:id="rId75">
        <w:r w:rsidRPr="00181DEA">
          <w:t xml:space="preserve">Gibson, I., Rosen, D., &amp; Stucker, B. (2014). </w:t>
        </w:r>
      </w:hyperlink>
      <w:hyperlink r:id="rId76">
        <w:r w:rsidRPr="00181DEA">
          <w:t>Additive Manufacturing Technologies: 3D Printing, Rapid Prototyping, and Direct Digital Manufacturing</w:t>
        </w:r>
      </w:hyperlink>
      <w:hyperlink r:id="rId77">
        <w:r w:rsidRPr="00181DEA">
          <w:t>. Springer.</w:t>
        </w:r>
      </w:hyperlink>
    </w:p>
    <w:p w14:paraId="11F41757" w14:textId="77777777" w:rsidR="00AE0928" w:rsidRPr="00181DEA" w:rsidRDefault="002B4E34" w:rsidP="00181DEA">
      <w:pPr>
        <w:pStyle w:val="Reference"/>
      </w:pPr>
      <w:hyperlink r:id="rId78">
        <w:r w:rsidRPr="00181DEA">
          <w:t xml:space="preserve">Govindaraj, A., &amp; Dinesh, S. P. S. (2021). Effect of chlorhexidine varnish and fluoride varnish on White Spot Lesions in orthodontic patients- a systematic review. </w:t>
        </w:r>
      </w:hyperlink>
      <w:hyperlink r:id="rId79">
        <w:r w:rsidRPr="00181DEA">
          <w:t>The Open Dentistry Journal</w:t>
        </w:r>
      </w:hyperlink>
      <w:hyperlink r:id="rId80">
        <w:r w:rsidRPr="00181DEA">
          <w:t xml:space="preserve">, </w:t>
        </w:r>
      </w:hyperlink>
      <w:hyperlink r:id="rId81">
        <w:r w:rsidRPr="00181DEA">
          <w:t>15</w:t>
        </w:r>
      </w:hyperlink>
      <w:hyperlink r:id="rId82">
        <w:r w:rsidRPr="00181DEA">
          <w:t>(1), 151–159.</w:t>
        </w:r>
      </w:hyperlink>
    </w:p>
    <w:p w14:paraId="5C30142F" w14:textId="77777777" w:rsidR="00AE0928" w:rsidRPr="00181DEA" w:rsidRDefault="002B4E34" w:rsidP="00181DEA">
      <w:pPr>
        <w:pStyle w:val="Reference"/>
      </w:pPr>
      <w:hyperlink r:id="rId83">
        <w:r w:rsidRPr="00181DEA">
          <w:t xml:space="preserve">Graf, S., Thakkar, D., Hansa, I., Pandian, S. M., &amp; Adel, S. M. (2023). 3D metal printing in orthodontics current trends, biomaterials, workflows and clinical implications. </w:t>
        </w:r>
      </w:hyperlink>
      <w:hyperlink r:id="rId84">
        <w:r w:rsidRPr="00181DEA">
          <w:t>Seminars in Orthodontics</w:t>
        </w:r>
      </w:hyperlink>
      <w:hyperlink r:id="rId85">
        <w:r w:rsidRPr="00181DEA">
          <w:t>. https://doi.org/</w:t>
        </w:r>
      </w:hyperlink>
      <w:hyperlink r:id="rId86">
        <w:r w:rsidRPr="00181DEA">
          <w:t>10.1053/j.sodo.2023.01.001</w:t>
        </w:r>
      </w:hyperlink>
    </w:p>
    <w:p w14:paraId="3B833607" w14:textId="77777777" w:rsidR="00AE0928" w:rsidRPr="00181DEA" w:rsidRDefault="002B4E34" w:rsidP="00181DEA">
      <w:pPr>
        <w:pStyle w:val="Reference"/>
      </w:pPr>
      <w:hyperlink r:id="rId87">
        <w:r w:rsidRPr="00181DEA">
          <w:t xml:space="preserve">Harsha, L., Navaneethan, R., Acid, T., &amp; Acid, C. A.-A. (2022). CITRIC ACID-AN VITRO STUDY. </w:t>
        </w:r>
      </w:hyperlink>
      <w:hyperlink r:id="rId88">
        <w:r w:rsidRPr="00181DEA">
          <w:t>International Journal Clinical Dentistry</w:t>
        </w:r>
      </w:hyperlink>
      <w:hyperlink r:id="rId89">
        <w:r w:rsidRPr="00181DEA">
          <w:t xml:space="preserve">, </w:t>
        </w:r>
      </w:hyperlink>
      <w:hyperlink r:id="rId90">
        <w:r w:rsidRPr="00181DEA">
          <w:t>15</w:t>
        </w:r>
      </w:hyperlink>
      <w:hyperlink r:id="rId91">
        <w:r w:rsidRPr="00181DEA">
          <w:t>(3), 413–419.</w:t>
        </w:r>
      </w:hyperlink>
    </w:p>
    <w:p w14:paraId="33BC740C" w14:textId="77777777" w:rsidR="00AE0928" w:rsidRPr="00181DEA" w:rsidRDefault="002B4E34" w:rsidP="00181DEA">
      <w:pPr>
        <w:pStyle w:val="Reference"/>
      </w:pPr>
      <w:hyperlink r:id="rId92">
        <w:r w:rsidRPr="00181DEA">
          <w:t xml:space="preserve">Harsha, L., &amp; Subramanian, A. K. (2022). Comparative assessment of pH and degree of surface roughness of enamel when etched with five commercially available etchants: An in vitro study. </w:t>
        </w:r>
      </w:hyperlink>
      <w:hyperlink r:id="rId93">
        <w:r w:rsidRPr="00181DEA">
          <w:t>The Journal of Contemporary Dental Practice</w:t>
        </w:r>
      </w:hyperlink>
      <w:hyperlink r:id="rId94">
        <w:r w:rsidRPr="00181DEA">
          <w:t xml:space="preserve">, </w:t>
        </w:r>
      </w:hyperlink>
      <w:hyperlink r:id="rId95">
        <w:r w:rsidRPr="00181DEA">
          <w:t>23</w:t>
        </w:r>
      </w:hyperlink>
      <w:hyperlink r:id="rId96">
        <w:r w:rsidRPr="00181DEA">
          <w:t>(2), 181–185.</w:t>
        </w:r>
      </w:hyperlink>
    </w:p>
    <w:p w14:paraId="5FBCD177" w14:textId="77777777" w:rsidR="00AE0928" w:rsidRPr="00181DEA" w:rsidRDefault="002B4E34" w:rsidP="00181DEA">
      <w:pPr>
        <w:pStyle w:val="Reference"/>
      </w:pPr>
      <w:hyperlink r:id="rId97">
        <w:r w:rsidRPr="00181DEA">
          <w:t xml:space="preserve">Jabin, Z., Nasim, I., Vishnu Priya, V., &amp; Agarwal, N. (2021). Quantitative Analysis and Effect of SDF, APF, </w:t>
        </w:r>
        <w:proofErr w:type="spellStart"/>
        <w:r w:rsidRPr="00181DEA">
          <w:t>NaF</w:t>
        </w:r>
        <w:proofErr w:type="spellEnd"/>
        <w:r w:rsidRPr="00181DEA">
          <w:t xml:space="preserve"> on Demineralized Human Primary Enamel Using SEM, XRD, and FTIR. </w:t>
        </w:r>
      </w:hyperlink>
      <w:hyperlink r:id="rId98">
        <w:r w:rsidRPr="00181DEA">
          <w:t>International Journal of Clinical Pediatric Dentistry</w:t>
        </w:r>
      </w:hyperlink>
      <w:hyperlink r:id="rId99">
        <w:r w:rsidRPr="00181DEA">
          <w:t xml:space="preserve">, </w:t>
        </w:r>
      </w:hyperlink>
      <w:hyperlink r:id="rId100">
        <w:r w:rsidRPr="00181DEA">
          <w:t>14</w:t>
        </w:r>
      </w:hyperlink>
      <w:hyperlink r:id="rId101">
        <w:r w:rsidRPr="00181DEA">
          <w:t>(4), 537–541.</w:t>
        </w:r>
      </w:hyperlink>
    </w:p>
    <w:p w14:paraId="69BCABA7" w14:textId="77777777" w:rsidR="00AE0928" w:rsidRPr="00181DEA" w:rsidRDefault="002B4E34" w:rsidP="00181DEA">
      <w:pPr>
        <w:pStyle w:val="Reference"/>
      </w:pPr>
      <w:hyperlink r:id="rId102">
        <w:r w:rsidRPr="00181DEA">
          <w:t xml:space="preserve">Katyal, D., Subramanian, A. K., Venugopal, A., &amp; Marya, A. (2021). Assessment of Wettability and Contact Angle of Bonding Agent with Enamel Surface Etched by Five Commercially Available Etchants: An In Vitro Study. </w:t>
        </w:r>
      </w:hyperlink>
      <w:hyperlink r:id="rId103">
        <w:r w:rsidRPr="00181DEA">
          <w:t>International Journal of Dentistry</w:t>
        </w:r>
      </w:hyperlink>
      <w:hyperlink r:id="rId104">
        <w:r w:rsidRPr="00181DEA">
          <w:t xml:space="preserve">, </w:t>
        </w:r>
      </w:hyperlink>
      <w:hyperlink r:id="rId105">
        <w:r w:rsidRPr="00181DEA">
          <w:t>2021</w:t>
        </w:r>
      </w:hyperlink>
      <w:hyperlink r:id="rId106">
        <w:r w:rsidRPr="00181DEA">
          <w:t>, 9457553.</w:t>
        </w:r>
      </w:hyperlink>
    </w:p>
    <w:p w14:paraId="06121551" w14:textId="77777777" w:rsidR="00AE0928" w:rsidRPr="00181DEA" w:rsidRDefault="002B4E34" w:rsidP="00181DEA">
      <w:pPr>
        <w:pStyle w:val="Reference"/>
      </w:pPr>
      <w:hyperlink r:id="rId107">
        <w:r w:rsidRPr="00181DEA">
          <w:t xml:space="preserve">Lakshmi, T. (2021). Medicinal value oral health aspects acacia catechu-an update. </w:t>
        </w:r>
      </w:hyperlink>
      <w:hyperlink r:id="rId108">
        <w:r w:rsidRPr="00181DEA">
          <w:t xml:space="preserve">International Journal Dentistry Oral </w:t>
        </w:r>
        <w:proofErr w:type="spellStart"/>
        <w:r w:rsidRPr="00181DEA">
          <w:t>ScienceVolume</w:t>
        </w:r>
        <w:proofErr w:type="spellEnd"/>
      </w:hyperlink>
      <w:hyperlink r:id="rId109">
        <w:r w:rsidRPr="00181DEA">
          <w:t xml:space="preserve">, </w:t>
        </w:r>
      </w:hyperlink>
      <w:hyperlink r:id="rId110">
        <w:r w:rsidRPr="00181DEA">
          <w:t>8</w:t>
        </w:r>
      </w:hyperlink>
      <w:hyperlink r:id="rId111">
        <w:r w:rsidRPr="00181DEA">
          <w:t>, 1399–1401J.</w:t>
        </w:r>
      </w:hyperlink>
    </w:p>
    <w:p w14:paraId="7EC86A43" w14:textId="77777777" w:rsidR="00AE0928" w:rsidRPr="00181DEA" w:rsidRDefault="002B4E34" w:rsidP="00181DEA">
      <w:pPr>
        <w:pStyle w:val="Reference"/>
      </w:pPr>
      <w:hyperlink r:id="rId112">
        <w:r w:rsidRPr="00181DEA">
          <w:t xml:space="preserve">Lemons, J. E. (1996). </w:t>
        </w:r>
      </w:hyperlink>
      <w:hyperlink r:id="rId113">
        <w:r w:rsidRPr="00181DEA">
          <w:t>Medical Applications of Titanium and Its Alloys: The Material and Biological Issues</w:t>
        </w:r>
      </w:hyperlink>
      <w:hyperlink r:id="rId114">
        <w:r w:rsidRPr="00181DEA">
          <w:t>. ASTM International.</w:t>
        </w:r>
      </w:hyperlink>
    </w:p>
    <w:p w14:paraId="69A18220" w14:textId="77777777" w:rsidR="00AE0928" w:rsidRPr="00181DEA" w:rsidRDefault="002B4E34" w:rsidP="00181DEA">
      <w:pPr>
        <w:pStyle w:val="Reference"/>
      </w:pPr>
      <w:hyperlink r:id="rId115">
        <w:r w:rsidRPr="00181DEA">
          <w:t xml:space="preserve">Maiti, S. (2021). Comparative analysis of abrasion resistance in relation to different temporary acrylic crown material using toothbrush simulator- an in vitro study. </w:t>
        </w:r>
      </w:hyperlink>
      <w:hyperlink r:id="rId116">
        <w:r w:rsidRPr="00181DEA">
          <w:t>International Journal of Dentistry and Oral Science</w:t>
        </w:r>
      </w:hyperlink>
      <w:hyperlink r:id="rId117">
        <w:r w:rsidRPr="00181DEA">
          <w:t>, 2153–2157.</w:t>
        </w:r>
      </w:hyperlink>
    </w:p>
    <w:p w14:paraId="7409F424" w14:textId="77777777" w:rsidR="00AE0928" w:rsidRPr="00181DEA" w:rsidRDefault="002B4E34" w:rsidP="00181DEA">
      <w:pPr>
        <w:pStyle w:val="Reference"/>
      </w:pPr>
      <w:hyperlink r:id="rId118">
        <w:proofErr w:type="spellStart"/>
        <w:r w:rsidRPr="00181DEA">
          <w:t>Maliael</w:t>
        </w:r>
        <w:proofErr w:type="spellEnd"/>
        <w:r w:rsidRPr="00181DEA">
          <w:t xml:space="preserve">, M. T., Subramanian, A. K., &amp; </w:t>
        </w:r>
        <w:proofErr w:type="spellStart"/>
        <w:r w:rsidRPr="00181DEA">
          <w:t>Srirengalakshmi</w:t>
        </w:r>
        <w:proofErr w:type="spellEnd"/>
        <w:r w:rsidRPr="00181DEA">
          <w:t xml:space="preserve">. (2021). Effectiveness of a fluoride-releasing orthodontic primer in reducing demineralization around brackets – a systematic review. </w:t>
        </w:r>
      </w:hyperlink>
      <w:hyperlink r:id="rId119">
        <w:r w:rsidRPr="00181DEA">
          <w:t>Orthodontic Waves (English Ed.)</w:t>
        </w:r>
      </w:hyperlink>
      <w:hyperlink r:id="rId120">
        <w:r w:rsidRPr="00181DEA">
          <w:t xml:space="preserve">, </w:t>
        </w:r>
      </w:hyperlink>
      <w:hyperlink r:id="rId121">
        <w:r w:rsidRPr="00181DEA">
          <w:t>80</w:t>
        </w:r>
      </w:hyperlink>
      <w:hyperlink r:id="rId122">
        <w:r w:rsidRPr="00181DEA">
          <w:t>(4), 218–223.</w:t>
        </w:r>
      </w:hyperlink>
    </w:p>
    <w:p w14:paraId="3CE80635" w14:textId="77777777" w:rsidR="00AE0928" w:rsidRPr="00181DEA" w:rsidRDefault="002B4E34" w:rsidP="00181DEA">
      <w:pPr>
        <w:pStyle w:val="Reference"/>
      </w:pPr>
      <w:hyperlink r:id="rId123">
        <w:r w:rsidRPr="00181DEA">
          <w:t xml:space="preserve">McDonnell, G., &amp; Russell, A. D. (1999). Antiseptics and disinfectants: activity, action, and resistance. </w:t>
        </w:r>
      </w:hyperlink>
      <w:hyperlink r:id="rId124">
        <w:r w:rsidRPr="00181DEA">
          <w:t>Clinical Microbiology Reviews</w:t>
        </w:r>
      </w:hyperlink>
      <w:hyperlink r:id="rId125">
        <w:r w:rsidRPr="00181DEA">
          <w:t xml:space="preserve">, </w:t>
        </w:r>
      </w:hyperlink>
      <w:hyperlink r:id="rId126">
        <w:r w:rsidRPr="00181DEA">
          <w:t>12</w:t>
        </w:r>
      </w:hyperlink>
      <w:hyperlink r:id="rId127">
        <w:r w:rsidRPr="00181DEA">
          <w:t>(1), 147–179.</w:t>
        </w:r>
      </w:hyperlink>
    </w:p>
    <w:p w14:paraId="2C430648" w14:textId="77777777" w:rsidR="00AE0928" w:rsidRPr="00181DEA" w:rsidRDefault="002B4E34" w:rsidP="00181DEA">
      <w:pPr>
        <w:pStyle w:val="Reference"/>
      </w:pPr>
      <w:hyperlink r:id="rId128">
        <w:r w:rsidRPr="00181DEA">
          <w:t xml:space="preserve">Neha, N., Maiti, S., &amp; Jessy, P. (2021). Adhesion microflora role denitrifies </w:t>
        </w:r>
        <w:proofErr w:type="spellStart"/>
        <w:r w:rsidRPr="00181DEA">
          <w:t>colour</w:t>
        </w:r>
        <w:proofErr w:type="spellEnd"/>
        <w:r w:rsidRPr="00181DEA">
          <w:t xml:space="preserve"> stability provisional crowns: in-vitro study. </w:t>
        </w:r>
      </w:hyperlink>
      <w:hyperlink r:id="rId129">
        <w:r w:rsidRPr="00181DEA">
          <w:t>Int J Dentistry Oral Sci</w:t>
        </w:r>
      </w:hyperlink>
      <w:hyperlink r:id="rId130">
        <w:r w:rsidRPr="00181DEA">
          <w:t xml:space="preserve">, </w:t>
        </w:r>
      </w:hyperlink>
      <w:hyperlink r:id="rId131">
        <w:r w:rsidRPr="00181DEA">
          <w:t>8</w:t>
        </w:r>
      </w:hyperlink>
      <w:hyperlink r:id="rId132">
        <w:r w:rsidRPr="00181DEA">
          <w:t>(8), 3805–3809.</w:t>
        </w:r>
      </w:hyperlink>
    </w:p>
    <w:p w14:paraId="2254C8A2" w14:textId="77777777" w:rsidR="002B4E34" w:rsidRPr="00181DEA" w:rsidRDefault="002B4E34" w:rsidP="00181DEA">
      <w:pPr>
        <w:pStyle w:val="Reference"/>
      </w:pPr>
      <w:r w:rsidRPr="00181DEA">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29A1A57A" w14:textId="77777777" w:rsidR="00AE0928" w:rsidRPr="00181DEA" w:rsidRDefault="002B4E34" w:rsidP="00181DEA">
      <w:pPr>
        <w:pStyle w:val="Reference"/>
      </w:pPr>
      <w:hyperlink r:id="rId133">
        <w:r w:rsidRPr="00181DEA">
          <w:t xml:space="preserve">Rajeshkumar, </w:t>
        </w:r>
        <w:proofErr w:type="spellStart"/>
        <w:r w:rsidRPr="00181DEA">
          <w:t>Sabarathinam</w:t>
        </w:r>
        <w:proofErr w:type="spellEnd"/>
        <w:r w:rsidRPr="00181DEA">
          <w:t xml:space="preserve">, J., &amp; </w:t>
        </w:r>
        <w:proofErr w:type="spellStart"/>
        <w:r w:rsidRPr="00181DEA">
          <w:t>Madhulaxmi</w:t>
        </w:r>
        <w:proofErr w:type="spellEnd"/>
        <w:r w:rsidRPr="00181DEA">
          <w:t xml:space="preserve">. (2021). Development of </w:t>
        </w:r>
        <w:proofErr w:type="spellStart"/>
        <w:r w:rsidRPr="00181DEA">
          <w:t>anti inflammatory</w:t>
        </w:r>
        <w:proofErr w:type="spellEnd"/>
        <w:r w:rsidRPr="00181DEA">
          <w:t xml:space="preserve"> and antimicrobial silver nanoparticles coated suture materials. </w:t>
        </w:r>
      </w:hyperlink>
      <w:hyperlink r:id="rId134">
        <w:r w:rsidRPr="00181DEA">
          <w:t>International Journal of Dentistry and Oral Science</w:t>
        </w:r>
      </w:hyperlink>
      <w:hyperlink r:id="rId135">
        <w:r w:rsidRPr="00181DEA">
          <w:t>, 2006–2013.</w:t>
        </w:r>
      </w:hyperlink>
    </w:p>
    <w:p w14:paraId="3955FCC2" w14:textId="77777777" w:rsidR="00AE0928" w:rsidRPr="00181DEA" w:rsidRDefault="002B4E34" w:rsidP="00181DEA">
      <w:pPr>
        <w:pStyle w:val="Reference"/>
      </w:pPr>
      <w:hyperlink r:id="rId136">
        <w:r w:rsidRPr="00181DEA">
          <w:t xml:space="preserve">Ramamurthy, &amp; Jaiganesh. (2021). Evaluation of antioxidant and </w:t>
        </w:r>
        <w:proofErr w:type="spellStart"/>
        <w:r w:rsidRPr="00181DEA">
          <w:t>anti inflammatory</w:t>
        </w:r>
        <w:proofErr w:type="spellEnd"/>
        <w:r w:rsidRPr="00181DEA">
          <w:t xml:space="preserve"> activity of grape seed oil infused with silver nanoparticles an in vitro study. </w:t>
        </w:r>
      </w:hyperlink>
      <w:hyperlink r:id="rId137">
        <w:r w:rsidRPr="00181DEA">
          <w:t>International Journal of Dentistry and Oral Science</w:t>
        </w:r>
      </w:hyperlink>
      <w:hyperlink r:id="rId138">
        <w:r w:rsidRPr="00181DEA">
          <w:t>, 3318–3322.</w:t>
        </w:r>
      </w:hyperlink>
    </w:p>
    <w:p w14:paraId="32CE643C" w14:textId="77777777" w:rsidR="00AE0928" w:rsidRPr="00181DEA" w:rsidRDefault="002B4E34" w:rsidP="00181DEA">
      <w:pPr>
        <w:pStyle w:val="Reference"/>
      </w:pPr>
      <w:hyperlink r:id="rId139">
        <w:proofErr w:type="spellStart"/>
        <w:r w:rsidRPr="00181DEA">
          <w:t>Rutala</w:t>
        </w:r>
        <w:proofErr w:type="spellEnd"/>
        <w:r w:rsidRPr="00181DEA">
          <w:t xml:space="preserve">, W. A. (2005). </w:t>
        </w:r>
      </w:hyperlink>
      <w:hyperlink r:id="rId140">
        <w:r w:rsidRPr="00181DEA">
          <w:t>Disinfection, Sterilization, and Antisepsis: Principles, Practices, Challenges, and New Research</w:t>
        </w:r>
      </w:hyperlink>
      <w:hyperlink r:id="rId141">
        <w:r w:rsidRPr="00181DEA">
          <w:t>.</w:t>
        </w:r>
      </w:hyperlink>
    </w:p>
    <w:p w14:paraId="32E82FC2" w14:textId="77777777" w:rsidR="00AE0928" w:rsidRPr="00181DEA" w:rsidRDefault="002B4E34" w:rsidP="00181DEA">
      <w:pPr>
        <w:pStyle w:val="Reference"/>
      </w:pPr>
      <w:hyperlink r:id="rId142">
        <w:proofErr w:type="spellStart"/>
        <w:r w:rsidRPr="00181DEA">
          <w:t>Sabarathinam</w:t>
        </w:r>
        <w:proofErr w:type="spellEnd"/>
        <w:r w:rsidRPr="00181DEA">
          <w:t xml:space="preserve">, J., &amp; </w:t>
        </w:r>
        <w:proofErr w:type="spellStart"/>
        <w:r w:rsidRPr="00181DEA">
          <w:t>Madhulaxmi</w:t>
        </w:r>
        <w:proofErr w:type="spellEnd"/>
        <w:r w:rsidRPr="00181DEA">
          <w:t xml:space="preserve">, R. (2021). Development </w:t>
        </w:r>
        <w:proofErr w:type="spellStart"/>
        <w:r w:rsidRPr="00181DEA">
          <w:t>anti inflammatory</w:t>
        </w:r>
        <w:proofErr w:type="spellEnd"/>
        <w:r w:rsidRPr="00181DEA">
          <w:t xml:space="preserve"> antimicrobial silver nanoparticles coated suture materials. </w:t>
        </w:r>
      </w:hyperlink>
      <w:hyperlink r:id="rId143">
        <w:r w:rsidRPr="00181DEA">
          <w:t>Int J Dentistry Oral Sci</w:t>
        </w:r>
      </w:hyperlink>
      <w:hyperlink r:id="rId144">
        <w:r w:rsidRPr="00181DEA">
          <w:t xml:space="preserve">, </w:t>
        </w:r>
      </w:hyperlink>
      <w:hyperlink r:id="rId145">
        <w:r w:rsidRPr="00181DEA">
          <w:t>8</w:t>
        </w:r>
      </w:hyperlink>
      <w:hyperlink r:id="rId146">
        <w:r w:rsidRPr="00181DEA">
          <w:t>(3), 2006–2013.</w:t>
        </w:r>
      </w:hyperlink>
    </w:p>
    <w:p w14:paraId="107CF6C7" w14:textId="77777777" w:rsidR="00AE0928" w:rsidRPr="00181DEA" w:rsidRDefault="002B4E34" w:rsidP="00181DEA">
      <w:pPr>
        <w:pStyle w:val="Reference"/>
      </w:pPr>
      <w:hyperlink r:id="rId147">
        <w:r w:rsidRPr="00181DEA">
          <w:t xml:space="preserve">Solanki, L., Shantha Sundari, K. K., Muralidharan, N. P., &amp; Jain, R. (2022). Antimicrobial effect of novel gold nanoparticle oral rinse in subjects undergoing orthodontic treatment: An ex-vivo study. </w:t>
        </w:r>
      </w:hyperlink>
      <w:hyperlink r:id="rId148">
        <w:r w:rsidRPr="00181DEA">
          <w:t>Journal of International Oral Health: JIOH</w:t>
        </w:r>
      </w:hyperlink>
      <w:hyperlink r:id="rId149">
        <w:r w:rsidRPr="00181DEA">
          <w:t xml:space="preserve">, </w:t>
        </w:r>
      </w:hyperlink>
      <w:hyperlink r:id="rId150">
        <w:r w:rsidRPr="00181DEA">
          <w:t>14</w:t>
        </w:r>
      </w:hyperlink>
      <w:hyperlink r:id="rId151">
        <w:r w:rsidRPr="00181DEA">
          <w:t>(1), 47.</w:t>
        </w:r>
      </w:hyperlink>
    </w:p>
    <w:p w14:paraId="2513E6D8" w14:textId="77777777" w:rsidR="00AE0928" w:rsidRPr="00181DEA" w:rsidRDefault="002B4E34" w:rsidP="00181DEA">
      <w:pPr>
        <w:pStyle w:val="Reference"/>
      </w:pPr>
      <w:hyperlink r:id="rId152">
        <w:r w:rsidRPr="00181DEA">
          <w:t>Sushanthi</w:t>
        </w:r>
      </w:hyperlink>
      <w:hyperlink r:id="rId153">
        <w:r w:rsidRPr="00181DEA">
          <w:t xml:space="preserve"> </w:t>
        </w:r>
      </w:hyperlink>
      <w:hyperlink r:id="rId154">
        <w:r w:rsidRPr="00181DEA">
          <w:t xml:space="preserve"> (2021). Vernonia amygdalina mediated copper nanoparticles and its characterization and antimicrobial activity - an in vitro study. </w:t>
        </w:r>
      </w:hyperlink>
      <w:hyperlink r:id="rId155">
        <w:r w:rsidRPr="00181DEA">
          <w:t>International Journal of Dentistry and Oral Science</w:t>
        </w:r>
      </w:hyperlink>
      <w:hyperlink r:id="rId156">
        <w:r w:rsidRPr="00181DEA">
          <w:t>, 3330–3334.</w:t>
        </w:r>
      </w:hyperlink>
    </w:p>
    <w:p w14:paraId="078BA8F1" w14:textId="77777777" w:rsidR="00AE0928" w:rsidRPr="00181DEA" w:rsidRDefault="002B4E34" w:rsidP="00181DEA">
      <w:pPr>
        <w:pStyle w:val="Reference"/>
      </w:pPr>
      <w:hyperlink r:id="rId157">
        <w:r w:rsidRPr="00181DEA">
          <w:t xml:space="preserve">Sushanthi, S., </w:t>
        </w:r>
        <w:proofErr w:type="spellStart"/>
        <w:r w:rsidRPr="00181DEA">
          <w:t>Doraikannan</w:t>
        </w:r>
        <w:proofErr w:type="spellEnd"/>
        <w:r w:rsidRPr="00181DEA">
          <w:t xml:space="preserve">, S., </w:t>
        </w:r>
        <w:proofErr w:type="spellStart"/>
        <w:r w:rsidRPr="00181DEA">
          <w:t>Indiran</w:t>
        </w:r>
        <w:proofErr w:type="spellEnd"/>
        <w:r w:rsidRPr="00181DEA">
          <w:t xml:space="preserve">, M., &amp; </w:t>
        </w:r>
        <w:proofErr w:type="spellStart"/>
        <w:r w:rsidRPr="00181DEA">
          <w:t>Rathinavelu</w:t>
        </w:r>
        <w:proofErr w:type="spellEnd"/>
        <w:r w:rsidRPr="00181DEA">
          <w:t xml:space="preserve">, P. (2021). </w:t>
        </w:r>
      </w:hyperlink>
      <w:hyperlink r:id="rId158">
        <w:r w:rsidRPr="00181DEA">
          <w:t>Rajeshkumar S. Vernonia Amygdalina</w:t>
        </w:r>
      </w:hyperlink>
      <w:hyperlink r:id="rId159">
        <w:r w:rsidRPr="00181DEA">
          <w:t>. 3330–3334.</w:t>
        </w:r>
      </w:hyperlink>
    </w:p>
    <w:p w14:paraId="13DCC912" w14:textId="77777777" w:rsidR="00AE0928" w:rsidRPr="00181DEA" w:rsidRDefault="002B4E34" w:rsidP="00181DEA">
      <w:pPr>
        <w:pStyle w:val="Reference"/>
      </w:pPr>
      <w:hyperlink r:id="rId160">
        <w:r w:rsidRPr="00181DEA">
          <w:t xml:space="preserve">Tiwari, A., &amp; Jain, R. K. (2023). Comparative evaluation of White Spot lesion incidence between </w:t>
        </w:r>
        <w:proofErr w:type="spellStart"/>
        <w:r w:rsidRPr="00181DEA">
          <w:t>NovaMin</w:t>
        </w:r>
        <w:proofErr w:type="spellEnd"/>
        <w:r w:rsidRPr="00181DEA">
          <w:t xml:space="preserve">, probiotic, and fluoride containing dentifrices during orthodontic treatment using laser fluorescence - A prospective randomized controlled clinical trial. </w:t>
        </w:r>
      </w:hyperlink>
      <w:hyperlink r:id="rId161">
        <w:r w:rsidRPr="00181DEA">
          <w:t>Clinical and Investigative Orthodontics</w:t>
        </w:r>
      </w:hyperlink>
      <w:hyperlink r:id="rId162">
        <w:r w:rsidRPr="00181DEA">
          <w:t>, 1–8.</w:t>
        </w:r>
      </w:hyperlink>
    </w:p>
    <w:p w14:paraId="181A6EC4" w14:textId="77777777" w:rsidR="002B4E34" w:rsidRPr="00181DEA" w:rsidRDefault="002B4E34" w:rsidP="00181DEA">
      <w:pPr>
        <w:pStyle w:val="Reference"/>
      </w:pPr>
      <w:proofErr w:type="spellStart"/>
      <w:r w:rsidRPr="00181DEA">
        <w:t>Tuluwengjiang</w:t>
      </w:r>
      <w:proofErr w:type="spellEnd"/>
      <w:r w:rsidRPr="00181DEA">
        <w:t xml:space="preserve">, G., Rasulova, I., Ahmed, S., </w:t>
      </w:r>
      <w:proofErr w:type="spellStart"/>
      <w:r w:rsidRPr="00181DEA">
        <w:t>Kiasari</w:t>
      </w:r>
      <w:proofErr w:type="spellEnd"/>
      <w:r w:rsidRPr="00181DEA">
        <w:t xml:space="preserve">, B. A., Sârbu, I., </w:t>
      </w:r>
      <w:proofErr w:type="spellStart"/>
      <w:r w:rsidRPr="00181DEA">
        <w:t>Ciongradi</w:t>
      </w:r>
      <w:proofErr w:type="spellEnd"/>
      <w:r w:rsidRPr="00181DEA">
        <w:t xml:space="preserve">, C. I., &amp; Samaniego, S. S. C. (2024). Dendritic cell-derived exosomes (Dex): Underlying the role of exosomes derived from diverse DC subtypes in cancer pathogenesis. Pathology-Research and Practice, 254, 155097. </w:t>
      </w:r>
    </w:p>
    <w:p w14:paraId="491803A9" w14:textId="77777777" w:rsidR="00AE0928" w:rsidRPr="00181DEA" w:rsidRDefault="002B4E34" w:rsidP="00181DEA">
      <w:pPr>
        <w:pStyle w:val="Reference"/>
      </w:pPr>
      <w:hyperlink r:id="rId163">
        <w:r w:rsidRPr="00181DEA">
          <w:t xml:space="preserve">Yoneyama, T., &amp; Miyazaki, S. (2008). </w:t>
        </w:r>
      </w:hyperlink>
      <w:hyperlink r:id="rId164">
        <w:r w:rsidRPr="00181DEA">
          <w:t>Shape Memory Alloys for Biomedical Applications</w:t>
        </w:r>
      </w:hyperlink>
      <w:hyperlink r:id="rId165">
        <w:r w:rsidRPr="00181DEA">
          <w:t>. Elsevier.</w:t>
        </w:r>
      </w:hyperlink>
    </w:p>
    <w:p w14:paraId="3951358C" w14:textId="77777777" w:rsidR="00AE0928" w:rsidRDefault="00AE0928">
      <w:pPr>
        <w:widowControl w:val="0"/>
        <w:pBdr>
          <w:top w:val="nil"/>
          <w:left w:val="nil"/>
          <w:bottom w:val="nil"/>
          <w:right w:val="nil"/>
          <w:between w:val="nil"/>
        </w:pBdr>
        <w:rPr>
          <w:b/>
          <w:szCs w:val="24"/>
        </w:rPr>
      </w:pPr>
    </w:p>
    <w:sectPr w:rsidR="00AE092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85B87"/>
    <w:multiLevelType w:val="multilevel"/>
    <w:tmpl w:val="232C9F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1821ECC"/>
    <w:multiLevelType w:val="multilevel"/>
    <w:tmpl w:val="5768C6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6AE50F3D"/>
    <w:multiLevelType w:val="multilevel"/>
    <w:tmpl w:val="830492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061E25"/>
    <w:multiLevelType w:val="multilevel"/>
    <w:tmpl w:val="77B602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489442330">
    <w:abstractNumId w:val="14"/>
  </w:num>
  <w:num w:numId="2" w16cid:durableId="1822431079">
    <w:abstractNumId w:val="11"/>
  </w:num>
  <w:num w:numId="3" w16cid:durableId="282662103">
    <w:abstractNumId w:val="1"/>
  </w:num>
  <w:num w:numId="4" w16cid:durableId="1289967003">
    <w:abstractNumId w:val="16"/>
  </w:num>
  <w:num w:numId="5" w16cid:durableId="1925844975">
    <w:abstractNumId w:val="19"/>
  </w:num>
  <w:num w:numId="6" w16cid:durableId="1623537524">
    <w:abstractNumId w:val="4"/>
  </w:num>
  <w:num w:numId="7" w16cid:durableId="333149680">
    <w:abstractNumId w:val="15"/>
  </w:num>
  <w:num w:numId="8" w16cid:durableId="1958750756">
    <w:abstractNumId w:val="8"/>
  </w:num>
  <w:num w:numId="9" w16cid:durableId="1466237890">
    <w:abstractNumId w:val="13"/>
  </w:num>
  <w:num w:numId="10" w16cid:durableId="846751398">
    <w:abstractNumId w:val="5"/>
  </w:num>
  <w:num w:numId="11" w16cid:durableId="982584711">
    <w:abstractNumId w:val="7"/>
  </w:num>
  <w:num w:numId="12" w16cid:durableId="247734440">
    <w:abstractNumId w:val="2"/>
  </w:num>
  <w:num w:numId="13" w16cid:durableId="1514879319">
    <w:abstractNumId w:val="18"/>
  </w:num>
  <w:num w:numId="14" w16cid:durableId="1383210328">
    <w:abstractNumId w:val="10"/>
  </w:num>
  <w:num w:numId="15" w16cid:durableId="1513061117">
    <w:abstractNumId w:val="17"/>
  </w:num>
  <w:num w:numId="16" w16cid:durableId="958226418">
    <w:abstractNumId w:val="12"/>
  </w:num>
  <w:num w:numId="17" w16cid:durableId="771170886">
    <w:abstractNumId w:val="6"/>
  </w:num>
  <w:num w:numId="18" w16cid:durableId="1726029251">
    <w:abstractNumId w:val="9"/>
  </w:num>
  <w:num w:numId="19" w16cid:durableId="1939214429">
    <w:abstractNumId w:val="13"/>
    <w:lvlOverride w:ilvl="0">
      <w:startOverride w:val="1"/>
    </w:lvlOverride>
  </w:num>
  <w:num w:numId="20" w16cid:durableId="957906086">
    <w:abstractNumId w:val="13"/>
    <w:lvlOverride w:ilvl="0">
      <w:startOverride w:val="1"/>
    </w:lvlOverride>
  </w:num>
  <w:num w:numId="21" w16cid:durableId="1087652185">
    <w:abstractNumId w:val="13"/>
    <w:lvlOverride w:ilvl="0">
      <w:startOverride w:val="1"/>
    </w:lvlOverride>
  </w:num>
  <w:num w:numId="22" w16cid:durableId="1054889863">
    <w:abstractNumId w:val="15"/>
    <w:lvlOverride w:ilvl="0">
      <w:startOverride w:val="1"/>
    </w:lvlOverride>
  </w:num>
  <w:num w:numId="23" w16cid:durableId="1903178079">
    <w:abstractNumId w:val="15"/>
    <w:lvlOverride w:ilvl="0">
      <w:startOverride w:val="1"/>
    </w:lvlOverride>
  </w:num>
  <w:num w:numId="24" w16cid:durableId="874267395">
    <w:abstractNumId w:val="15"/>
    <w:lvlOverride w:ilvl="0">
      <w:startOverride w:val="1"/>
    </w:lvlOverride>
  </w:num>
  <w:num w:numId="25" w16cid:durableId="1368025285">
    <w:abstractNumId w:val="15"/>
    <w:lvlOverride w:ilvl="0">
      <w:startOverride w:val="1"/>
    </w:lvlOverride>
  </w:num>
  <w:num w:numId="26" w16cid:durableId="944078796">
    <w:abstractNumId w:val="15"/>
    <w:lvlOverride w:ilvl="0">
      <w:startOverride w:val="1"/>
    </w:lvlOverride>
  </w:num>
  <w:num w:numId="27" w16cid:durableId="1653829719">
    <w:abstractNumId w:val="3"/>
  </w:num>
  <w:num w:numId="28"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928"/>
    <w:rsid w:val="00181DEA"/>
    <w:rsid w:val="002B4E34"/>
    <w:rsid w:val="003B30E1"/>
    <w:rsid w:val="003C1BE9"/>
    <w:rsid w:val="005C4C34"/>
    <w:rsid w:val="00945A7C"/>
    <w:rsid w:val="00A86335"/>
    <w:rsid w:val="00AE0928"/>
    <w:rsid w:val="00B413A4"/>
    <w:rsid w:val="00F60361"/>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C8C843"/>
  <w15:docId w15:val="{56347D60-0AB5-4F22-9FE9-EBC6139C0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60361"/>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F60361"/>
    <w:pPr>
      <w:keepNext/>
      <w:spacing w:before="240" w:after="240"/>
      <w:jc w:val="center"/>
      <w:outlineLvl w:val="0"/>
    </w:pPr>
    <w:rPr>
      <w:b/>
      <w:caps/>
    </w:rPr>
  </w:style>
  <w:style w:type="paragraph" w:styleId="Heading2">
    <w:name w:val="heading 2"/>
    <w:basedOn w:val="Normal"/>
    <w:next w:val="Paragraph"/>
    <w:qFormat/>
    <w:rsid w:val="00F60361"/>
    <w:pPr>
      <w:keepNext/>
      <w:spacing w:before="240" w:after="240"/>
      <w:jc w:val="center"/>
      <w:outlineLvl w:val="1"/>
    </w:pPr>
    <w:rPr>
      <w:b/>
    </w:rPr>
  </w:style>
  <w:style w:type="paragraph" w:styleId="Heading3">
    <w:name w:val="heading 3"/>
    <w:basedOn w:val="Normal"/>
    <w:next w:val="Normal"/>
    <w:qFormat/>
    <w:rsid w:val="00F60361"/>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F603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0361"/>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rsid w:val="00F60361"/>
    <w:rPr>
      <w:rFonts w:ascii="Tahoma" w:hAnsi="Tahoma" w:cs="Tahoma"/>
      <w:sz w:val="16"/>
      <w:szCs w:val="16"/>
    </w:rPr>
  </w:style>
  <w:style w:type="character" w:customStyle="1" w:styleId="BalloonTextChar">
    <w:name w:val="Balloon Text Char"/>
    <w:basedOn w:val="DefaultParagraphFont"/>
    <w:link w:val="BalloonText"/>
    <w:rsid w:val="00F60361"/>
    <w:rPr>
      <w:rFonts w:ascii="Tahoma" w:eastAsia="Times New Roman" w:hAnsi="Tahoma" w:cs="Tahoma"/>
      <w:sz w:val="16"/>
      <w:szCs w:val="16"/>
      <w:lang w:val="en-US"/>
    </w:rPr>
  </w:style>
  <w:style w:type="paragraph" w:styleId="FootnoteText">
    <w:name w:val="footnote text"/>
    <w:basedOn w:val="Normal"/>
    <w:link w:val="FootnoteTextChar"/>
    <w:semiHidden/>
    <w:rsid w:val="00F60361"/>
    <w:rPr>
      <w:sz w:val="16"/>
    </w:rPr>
  </w:style>
  <w:style w:type="character" w:customStyle="1" w:styleId="FootnoteTextChar">
    <w:name w:val="Footnote Text Char"/>
    <w:basedOn w:val="DefaultParagraphFont"/>
    <w:link w:val="FootnoteText"/>
    <w:semiHidden/>
    <w:rsid w:val="00181DEA"/>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F60361"/>
    <w:pPr>
      <w:spacing w:before="1200"/>
      <w:jc w:val="center"/>
    </w:pPr>
    <w:rPr>
      <w:b/>
      <w:sz w:val="36"/>
    </w:rPr>
  </w:style>
  <w:style w:type="paragraph" w:customStyle="1" w:styleId="AuthorName">
    <w:name w:val="Author Name"/>
    <w:basedOn w:val="Normal"/>
    <w:next w:val="AuthorAffiliation"/>
    <w:rsid w:val="00F60361"/>
    <w:pPr>
      <w:spacing w:before="360" w:after="360"/>
      <w:jc w:val="center"/>
    </w:pPr>
    <w:rPr>
      <w:sz w:val="28"/>
    </w:rPr>
  </w:style>
  <w:style w:type="paragraph" w:customStyle="1" w:styleId="AuthorAffiliation">
    <w:name w:val="Author Affiliation"/>
    <w:basedOn w:val="Normal"/>
    <w:rsid w:val="00F60361"/>
    <w:pPr>
      <w:jc w:val="center"/>
    </w:pPr>
    <w:rPr>
      <w:i/>
      <w:sz w:val="20"/>
    </w:rPr>
  </w:style>
  <w:style w:type="paragraph" w:customStyle="1" w:styleId="Abstract">
    <w:name w:val="Abstract"/>
    <w:basedOn w:val="Normal"/>
    <w:next w:val="Heading1"/>
    <w:rsid w:val="00F60361"/>
    <w:pPr>
      <w:spacing w:before="360" w:after="360"/>
      <w:ind w:left="289" w:right="289"/>
      <w:jc w:val="both"/>
    </w:pPr>
    <w:rPr>
      <w:sz w:val="18"/>
    </w:rPr>
  </w:style>
  <w:style w:type="paragraph" w:customStyle="1" w:styleId="Paragraph">
    <w:name w:val="Paragraph"/>
    <w:basedOn w:val="Normal"/>
    <w:rsid w:val="00F60361"/>
    <w:pPr>
      <w:ind w:firstLine="284"/>
      <w:jc w:val="both"/>
    </w:pPr>
    <w:rPr>
      <w:sz w:val="20"/>
    </w:rPr>
  </w:style>
  <w:style w:type="character" w:styleId="FootnoteReference">
    <w:name w:val="footnote reference"/>
    <w:semiHidden/>
    <w:rsid w:val="00F60361"/>
    <w:rPr>
      <w:vertAlign w:val="superscript"/>
    </w:rPr>
  </w:style>
  <w:style w:type="paragraph" w:customStyle="1" w:styleId="Reference">
    <w:name w:val="Reference"/>
    <w:basedOn w:val="Paragraph"/>
    <w:rsid w:val="00F60361"/>
    <w:pPr>
      <w:numPr>
        <w:numId w:val="18"/>
      </w:numPr>
      <w:ind w:left="426" w:hanging="426"/>
    </w:pPr>
  </w:style>
  <w:style w:type="paragraph" w:customStyle="1" w:styleId="FigureCaption">
    <w:name w:val="Figure Caption"/>
    <w:next w:val="Paragraph"/>
    <w:rsid w:val="00F60361"/>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F60361"/>
    <w:pPr>
      <w:keepNext/>
      <w:ind w:firstLine="0"/>
      <w:jc w:val="center"/>
    </w:pPr>
  </w:style>
  <w:style w:type="paragraph" w:customStyle="1" w:styleId="Equation">
    <w:name w:val="Equation"/>
    <w:basedOn w:val="Paragraph"/>
    <w:rsid w:val="00F60361"/>
    <w:pPr>
      <w:tabs>
        <w:tab w:val="center" w:pos="4320"/>
        <w:tab w:val="right" w:pos="9242"/>
      </w:tabs>
      <w:ind w:firstLine="0"/>
      <w:jc w:val="center"/>
    </w:pPr>
  </w:style>
  <w:style w:type="character" w:styleId="Hyperlink">
    <w:name w:val="Hyperlink"/>
    <w:rsid w:val="00F60361"/>
    <w:rPr>
      <w:color w:val="0000FF"/>
      <w:u w:val="single"/>
    </w:rPr>
  </w:style>
  <w:style w:type="table" w:styleId="TableGrid">
    <w:name w:val="Table Grid"/>
    <w:basedOn w:val="TableNormal"/>
    <w:rsid w:val="00F60361"/>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F60361"/>
    <w:pPr>
      <w:numPr>
        <w:numId w:val="17"/>
      </w:numPr>
      <w:ind w:left="641" w:hanging="357"/>
    </w:pPr>
  </w:style>
  <w:style w:type="paragraph" w:customStyle="1" w:styleId="AuthorEmail">
    <w:name w:val="Author Email"/>
    <w:basedOn w:val="Normal"/>
    <w:qFormat/>
    <w:rsid w:val="00F60361"/>
    <w:pPr>
      <w:jc w:val="center"/>
    </w:pPr>
    <w:rPr>
      <w:sz w:val="20"/>
    </w:rPr>
  </w:style>
  <w:style w:type="paragraph" w:styleId="NormalWeb">
    <w:name w:val="Normal (Web)"/>
    <w:basedOn w:val="Normal"/>
    <w:uiPriority w:val="99"/>
    <w:unhideWhenUsed/>
    <w:rsid w:val="00F60361"/>
    <w:pPr>
      <w:spacing w:before="100" w:beforeAutospacing="1" w:after="100" w:afterAutospacing="1"/>
    </w:pPr>
    <w:rPr>
      <w:szCs w:val="24"/>
      <w:lang w:val="en-GB" w:eastAsia="en-GB"/>
    </w:rPr>
  </w:style>
  <w:style w:type="character" w:styleId="Strong">
    <w:name w:val="Strong"/>
    <w:basedOn w:val="DefaultParagraphFont"/>
    <w:uiPriority w:val="22"/>
    <w:qFormat/>
    <w:rsid w:val="00F60361"/>
    <w:rPr>
      <w:b/>
      <w:bCs/>
    </w:rPr>
  </w:style>
  <w:style w:type="character" w:styleId="Emphasis">
    <w:name w:val="Emphasis"/>
    <w:basedOn w:val="DefaultParagraphFont"/>
    <w:uiPriority w:val="20"/>
    <w:qFormat/>
    <w:rsid w:val="00F60361"/>
    <w:rPr>
      <w:i/>
      <w:iCs/>
    </w:rPr>
  </w:style>
  <w:style w:type="paragraph" w:customStyle="1" w:styleId="TableCaption">
    <w:name w:val="Table Caption"/>
    <w:basedOn w:val="FigureCaption"/>
    <w:qFormat/>
    <w:rsid w:val="00F60361"/>
    <w:rPr>
      <w:szCs w:val="18"/>
    </w:rPr>
  </w:style>
  <w:style w:type="paragraph" w:customStyle="1" w:styleId="Paragraphnumbered">
    <w:name w:val="Paragraph (numbered)"/>
    <w:rsid w:val="00F60361"/>
    <w:pPr>
      <w:numPr>
        <w:numId w:val="7"/>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F60361"/>
    <w:rPr>
      <w:color w:val="808080"/>
      <w:shd w:val="clear" w:color="auto" w:fill="E6E6E6"/>
    </w:rPr>
  </w:style>
  <w:style w:type="paragraph" w:styleId="ListParagraph">
    <w:name w:val="List Paragraph"/>
    <w:basedOn w:val="Normal"/>
    <w:uiPriority w:val="34"/>
    <w:rsid w:val="00F60361"/>
    <w:pPr>
      <w:ind w:left="720"/>
      <w:contextualSpacing/>
    </w:pPr>
  </w:style>
  <w:style w:type="character" w:styleId="CommentReference">
    <w:name w:val="annotation reference"/>
    <w:basedOn w:val="DefaultParagraphFont"/>
    <w:semiHidden/>
    <w:unhideWhenUsed/>
    <w:rsid w:val="00F60361"/>
    <w:rPr>
      <w:sz w:val="16"/>
      <w:szCs w:val="16"/>
    </w:rPr>
  </w:style>
  <w:style w:type="paragraph" w:styleId="CommentText">
    <w:name w:val="annotation text"/>
    <w:basedOn w:val="Normal"/>
    <w:link w:val="CommentTextChar"/>
    <w:semiHidden/>
    <w:unhideWhenUsed/>
    <w:rsid w:val="00F60361"/>
    <w:rPr>
      <w:sz w:val="20"/>
    </w:rPr>
  </w:style>
  <w:style w:type="character" w:customStyle="1" w:styleId="CommentTextChar">
    <w:name w:val="Comment Text Char"/>
    <w:basedOn w:val="DefaultParagraphFont"/>
    <w:link w:val="CommentText"/>
    <w:semiHidden/>
    <w:rsid w:val="00F60361"/>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F60361"/>
    <w:rPr>
      <w:b/>
      <w:bCs/>
    </w:rPr>
  </w:style>
  <w:style w:type="character" w:customStyle="1" w:styleId="CommentSubjectChar">
    <w:name w:val="Comment Subject Char"/>
    <w:basedOn w:val="CommentTextChar"/>
    <w:link w:val="CommentSubject"/>
    <w:semiHidden/>
    <w:rsid w:val="00F60361"/>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qsEttd/i4Qcl" TargetMode="External"/><Relationship Id="rId21" Type="http://schemas.openxmlformats.org/officeDocument/2006/relationships/hyperlink" Target="https://paperpile.com/c/qsEttd/k8cna" TargetMode="External"/><Relationship Id="rId42" Type="http://schemas.openxmlformats.org/officeDocument/2006/relationships/hyperlink" Target="http://paperpile.com/b/qsEttd/Pjs9D" TargetMode="External"/><Relationship Id="rId63" Type="http://schemas.openxmlformats.org/officeDocument/2006/relationships/hyperlink" Target="http://paperpile.com/b/qsEttd/wriKi" TargetMode="External"/><Relationship Id="rId84" Type="http://schemas.openxmlformats.org/officeDocument/2006/relationships/hyperlink" Target="http://paperpile.com/b/qsEttd/LHNSa" TargetMode="External"/><Relationship Id="rId138" Type="http://schemas.openxmlformats.org/officeDocument/2006/relationships/hyperlink" Target="http://paperpile.com/b/qsEttd/SnQeV" TargetMode="External"/><Relationship Id="rId159" Type="http://schemas.openxmlformats.org/officeDocument/2006/relationships/hyperlink" Target="http://paperpile.com/b/qsEttd/dh8rc" TargetMode="External"/><Relationship Id="rId107" Type="http://schemas.openxmlformats.org/officeDocument/2006/relationships/hyperlink" Target="http://paperpile.com/b/qsEttd/k8cna" TargetMode="External"/><Relationship Id="rId11" Type="http://schemas.openxmlformats.org/officeDocument/2006/relationships/hyperlink" Target="https://paperpile.com/c/qsEttd/Pjs9D+3cSpw+i4Qcl" TargetMode="External"/><Relationship Id="rId32" Type="http://schemas.openxmlformats.org/officeDocument/2006/relationships/hyperlink" Target="http://paperpile.com/b/qsEttd/yw55C" TargetMode="External"/><Relationship Id="rId53" Type="http://schemas.openxmlformats.org/officeDocument/2006/relationships/hyperlink" Target="http://paperpile.com/b/qsEttd/D61g" TargetMode="External"/><Relationship Id="rId74" Type="http://schemas.openxmlformats.org/officeDocument/2006/relationships/hyperlink" Target="http://paperpile.com/b/qsEttd/ZA0q" TargetMode="External"/><Relationship Id="rId128" Type="http://schemas.openxmlformats.org/officeDocument/2006/relationships/hyperlink" Target="http://paperpile.com/b/qsEttd/eOoZO" TargetMode="External"/><Relationship Id="rId149" Type="http://schemas.openxmlformats.org/officeDocument/2006/relationships/hyperlink" Target="http://paperpile.com/b/qsEttd/8W4Rq" TargetMode="External"/><Relationship Id="rId5" Type="http://schemas.openxmlformats.org/officeDocument/2006/relationships/hyperlink" Target="mailto:shashvatsagar3@gmail.com" TargetMode="External"/><Relationship Id="rId95" Type="http://schemas.openxmlformats.org/officeDocument/2006/relationships/hyperlink" Target="http://paperpile.com/b/qsEttd/Rc7cM" TargetMode="External"/><Relationship Id="rId160" Type="http://schemas.openxmlformats.org/officeDocument/2006/relationships/hyperlink" Target="http://paperpile.com/b/qsEttd/LhgLT" TargetMode="External"/><Relationship Id="rId22" Type="http://schemas.openxmlformats.org/officeDocument/2006/relationships/hyperlink" Target="https://paperpile.com/c/qsEttd/rtjaT" TargetMode="External"/><Relationship Id="rId43" Type="http://schemas.openxmlformats.org/officeDocument/2006/relationships/hyperlink" Target="http://paperpile.com/b/qsEttd/nvbX" TargetMode="External"/><Relationship Id="rId64" Type="http://schemas.openxmlformats.org/officeDocument/2006/relationships/hyperlink" Target="http://paperpile.com/b/qsEttd/rtjaT" TargetMode="External"/><Relationship Id="rId118" Type="http://schemas.openxmlformats.org/officeDocument/2006/relationships/hyperlink" Target="http://paperpile.com/b/qsEttd/S41L7" TargetMode="External"/><Relationship Id="rId139" Type="http://schemas.openxmlformats.org/officeDocument/2006/relationships/hyperlink" Target="http://paperpile.com/b/qsEttd/B7H1" TargetMode="External"/><Relationship Id="rId85" Type="http://schemas.openxmlformats.org/officeDocument/2006/relationships/hyperlink" Target="http://paperpile.com/b/qsEttd/LHNSa" TargetMode="External"/><Relationship Id="rId150" Type="http://schemas.openxmlformats.org/officeDocument/2006/relationships/hyperlink" Target="http://paperpile.com/b/qsEttd/8W4Rq" TargetMode="External"/><Relationship Id="rId12" Type="http://schemas.openxmlformats.org/officeDocument/2006/relationships/hyperlink" Target="https://paperpile.com/c/qsEttd/yFcH+glGr+D61g" TargetMode="External"/><Relationship Id="rId17" Type="http://schemas.openxmlformats.org/officeDocument/2006/relationships/hyperlink" Target="https://paperpile.com/c/qsEttd/dh8rc" TargetMode="External"/><Relationship Id="rId33" Type="http://schemas.openxmlformats.org/officeDocument/2006/relationships/hyperlink" Target="http://paperpile.com/b/qsEttd/Pqe60" TargetMode="External"/><Relationship Id="rId38" Type="http://schemas.openxmlformats.org/officeDocument/2006/relationships/hyperlink" Target="http://paperpile.com/b/qsEttd/Pjs9D" TargetMode="External"/><Relationship Id="rId59" Type="http://schemas.openxmlformats.org/officeDocument/2006/relationships/hyperlink" Target="http://paperpile.com/b/qsEttd/wriKi" TargetMode="External"/><Relationship Id="rId103" Type="http://schemas.openxmlformats.org/officeDocument/2006/relationships/hyperlink" Target="http://paperpile.com/b/qsEttd/3cSpw" TargetMode="External"/><Relationship Id="rId108" Type="http://schemas.openxmlformats.org/officeDocument/2006/relationships/hyperlink" Target="http://paperpile.com/b/qsEttd/k8cna" TargetMode="External"/><Relationship Id="rId124" Type="http://schemas.openxmlformats.org/officeDocument/2006/relationships/hyperlink" Target="http://paperpile.com/b/qsEttd/62TI" TargetMode="External"/><Relationship Id="rId129" Type="http://schemas.openxmlformats.org/officeDocument/2006/relationships/hyperlink" Target="http://paperpile.com/b/qsEttd/eOoZO" TargetMode="External"/><Relationship Id="rId54" Type="http://schemas.openxmlformats.org/officeDocument/2006/relationships/hyperlink" Target="http://paperpile.com/b/qsEttd/cnNut" TargetMode="External"/><Relationship Id="rId70" Type="http://schemas.openxmlformats.org/officeDocument/2006/relationships/hyperlink" Target="http://paperpile.com/b/qsEttd/yFcH" TargetMode="External"/><Relationship Id="rId75" Type="http://schemas.openxmlformats.org/officeDocument/2006/relationships/hyperlink" Target="http://paperpile.com/b/qsEttd/E9At" TargetMode="External"/><Relationship Id="rId91" Type="http://schemas.openxmlformats.org/officeDocument/2006/relationships/hyperlink" Target="http://paperpile.com/b/qsEttd/Fu2JC" TargetMode="External"/><Relationship Id="rId96" Type="http://schemas.openxmlformats.org/officeDocument/2006/relationships/hyperlink" Target="http://paperpile.com/b/qsEttd/Rc7cM" TargetMode="External"/><Relationship Id="rId140" Type="http://schemas.openxmlformats.org/officeDocument/2006/relationships/hyperlink" Target="http://paperpile.com/b/qsEttd/B7H1" TargetMode="External"/><Relationship Id="rId145" Type="http://schemas.openxmlformats.org/officeDocument/2006/relationships/hyperlink" Target="http://paperpile.com/b/qsEttd/AKM3" TargetMode="External"/><Relationship Id="rId161" Type="http://schemas.openxmlformats.org/officeDocument/2006/relationships/hyperlink" Target="http://paperpile.com/b/qsEttd/LhgLT" TargetMode="External"/><Relationship Id="rId16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paperpile.com/c/qsEttd/Rc7cM+wriKi+8W4Rq" TargetMode="External"/><Relationship Id="rId23" Type="http://schemas.openxmlformats.org/officeDocument/2006/relationships/hyperlink" Target="https://paperpile.com/c/qsEttd/ditH" TargetMode="External"/><Relationship Id="rId28" Type="http://schemas.openxmlformats.org/officeDocument/2006/relationships/hyperlink" Target="http://paperpile.com/b/qsEttd/yw55C" TargetMode="External"/><Relationship Id="rId49" Type="http://schemas.openxmlformats.org/officeDocument/2006/relationships/hyperlink" Target="http://paperpile.com/b/qsEttd/QWXFY" TargetMode="External"/><Relationship Id="rId114" Type="http://schemas.openxmlformats.org/officeDocument/2006/relationships/hyperlink" Target="http://paperpile.com/b/qsEttd/ditH" TargetMode="External"/><Relationship Id="rId119" Type="http://schemas.openxmlformats.org/officeDocument/2006/relationships/hyperlink" Target="http://paperpile.com/b/qsEttd/S41L7" TargetMode="External"/><Relationship Id="rId44" Type="http://schemas.openxmlformats.org/officeDocument/2006/relationships/hyperlink" Target="http://paperpile.com/b/qsEttd/nvbX" TargetMode="External"/><Relationship Id="rId60" Type="http://schemas.openxmlformats.org/officeDocument/2006/relationships/hyperlink" Target="http://paperpile.com/b/qsEttd/wriKi" TargetMode="External"/><Relationship Id="rId65" Type="http://schemas.openxmlformats.org/officeDocument/2006/relationships/hyperlink" Target="http://paperpile.com/b/qsEttd/rtjaT" TargetMode="External"/><Relationship Id="rId81" Type="http://schemas.openxmlformats.org/officeDocument/2006/relationships/hyperlink" Target="http://paperpile.com/b/qsEttd/9uwF" TargetMode="External"/><Relationship Id="rId86" Type="http://schemas.openxmlformats.org/officeDocument/2006/relationships/hyperlink" Target="http://dx.doi.org/10.1053/j.sodo.2023.01.001" TargetMode="External"/><Relationship Id="rId130" Type="http://schemas.openxmlformats.org/officeDocument/2006/relationships/hyperlink" Target="http://paperpile.com/b/qsEttd/eOoZO" TargetMode="External"/><Relationship Id="rId135" Type="http://schemas.openxmlformats.org/officeDocument/2006/relationships/hyperlink" Target="http://paperpile.com/b/qsEttd/XEXV" TargetMode="External"/><Relationship Id="rId151" Type="http://schemas.openxmlformats.org/officeDocument/2006/relationships/hyperlink" Target="http://paperpile.com/b/qsEttd/8W4Rq" TargetMode="External"/><Relationship Id="rId156" Type="http://schemas.openxmlformats.org/officeDocument/2006/relationships/hyperlink" Target="http://paperpile.com/b/qsEttd/643V" TargetMode="External"/><Relationship Id="rId13" Type="http://schemas.openxmlformats.org/officeDocument/2006/relationships/hyperlink" Target="https://paperpile.com/c/qsEttd/E9At" TargetMode="External"/><Relationship Id="rId18" Type="http://schemas.openxmlformats.org/officeDocument/2006/relationships/hyperlink" Target="https://paperpile.com/c/qsEttd/Fu2JC" TargetMode="External"/><Relationship Id="rId39" Type="http://schemas.openxmlformats.org/officeDocument/2006/relationships/hyperlink" Target="http://paperpile.com/b/qsEttd/Pjs9D" TargetMode="External"/><Relationship Id="rId109" Type="http://schemas.openxmlformats.org/officeDocument/2006/relationships/hyperlink" Target="http://paperpile.com/b/qsEttd/k8cna" TargetMode="External"/><Relationship Id="rId34" Type="http://schemas.openxmlformats.org/officeDocument/2006/relationships/hyperlink" Target="http://paperpile.com/b/qsEttd/Pqe60" TargetMode="External"/><Relationship Id="rId50" Type="http://schemas.openxmlformats.org/officeDocument/2006/relationships/hyperlink" Target="http://paperpile.com/b/qsEttd/QWXFY" TargetMode="External"/><Relationship Id="rId55" Type="http://schemas.openxmlformats.org/officeDocument/2006/relationships/hyperlink" Target="http://paperpile.com/b/qsEttd/cnNut" TargetMode="External"/><Relationship Id="rId76" Type="http://schemas.openxmlformats.org/officeDocument/2006/relationships/hyperlink" Target="http://paperpile.com/b/qsEttd/E9At" TargetMode="External"/><Relationship Id="rId97" Type="http://schemas.openxmlformats.org/officeDocument/2006/relationships/hyperlink" Target="http://paperpile.com/b/qsEttd/KD5cg" TargetMode="External"/><Relationship Id="rId104" Type="http://schemas.openxmlformats.org/officeDocument/2006/relationships/hyperlink" Target="http://paperpile.com/b/qsEttd/3cSpw" TargetMode="External"/><Relationship Id="rId120" Type="http://schemas.openxmlformats.org/officeDocument/2006/relationships/hyperlink" Target="http://paperpile.com/b/qsEttd/S41L7" TargetMode="External"/><Relationship Id="rId125" Type="http://schemas.openxmlformats.org/officeDocument/2006/relationships/hyperlink" Target="http://paperpile.com/b/qsEttd/62TI" TargetMode="External"/><Relationship Id="rId141" Type="http://schemas.openxmlformats.org/officeDocument/2006/relationships/hyperlink" Target="http://paperpile.com/b/qsEttd/B7H1" TargetMode="External"/><Relationship Id="rId146" Type="http://schemas.openxmlformats.org/officeDocument/2006/relationships/hyperlink" Target="http://paperpile.com/b/qsEttd/AKM3" TargetMode="External"/><Relationship Id="rId167" Type="http://schemas.openxmlformats.org/officeDocument/2006/relationships/theme" Target="theme/theme1.xml"/><Relationship Id="rId7" Type="http://schemas.openxmlformats.org/officeDocument/2006/relationships/hyperlink" Target="https://paperpile.com/c/qsEttd/62TI+B7H1+nvbX" TargetMode="External"/><Relationship Id="rId71" Type="http://schemas.openxmlformats.org/officeDocument/2006/relationships/hyperlink" Target="http://paperpile.com/b/qsEttd/yFcH" TargetMode="External"/><Relationship Id="rId92" Type="http://schemas.openxmlformats.org/officeDocument/2006/relationships/hyperlink" Target="http://paperpile.com/b/qsEttd/Rc7cM" TargetMode="External"/><Relationship Id="rId162" Type="http://schemas.openxmlformats.org/officeDocument/2006/relationships/hyperlink" Target="http://paperpile.com/b/qsEttd/LhgLT" TargetMode="External"/><Relationship Id="rId2" Type="http://schemas.openxmlformats.org/officeDocument/2006/relationships/styles" Target="styles.xml"/><Relationship Id="rId29" Type="http://schemas.openxmlformats.org/officeDocument/2006/relationships/hyperlink" Target="http://paperpile.com/b/qsEttd/yw55C" TargetMode="External"/><Relationship Id="rId24" Type="http://schemas.openxmlformats.org/officeDocument/2006/relationships/hyperlink" Target="https://paperpile.com/c/qsEttd/KD5cg+QWXFY" TargetMode="External"/><Relationship Id="rId40" Type="http://schemas.openxmlformats.org/officeDocument/2006/relationships/hyperlink" Target="http://paperpile.com/b/qsEttd/Pjs9D" TargetMode="External"/><Relationship Id="rId45" Type="http://schemas.openxmlformats.org/officeDocument/2006/relationships/hyperlink" Target="http://paperpile.com/b/qsEttd/nvbX" TargetMode="External"/><Relationship Id="rId66" Type="http://schemas.openxmlformats.org/officeDocument/2006/relationships/hyperlink" Target="http://paperpile.com/b/qsEttd/rtjaT" TargetMode="External"/><Relationship Id="rId87" Type="http://schemas.openxmlformats.org/officeDocument/2006/relationships/hyperlink" Target="http://paperpile.com/b/qsEttd/Fu2JC" TargetMode="External"/><Relationship Id="rId110" Type="http://schemas.openxmlformats.org/officeDocument/2006/relationships/hyperlink" Target="http://paperpile.com/b/qsEttd/k8cna" TargetMode="External"/><Relationship Id="rId115" Type="http://schemas.openxmlformats.org/officeDocument/2006/relationships/hyperlink" Target="http://paperpile.com/b/qsEttd/i4Qcl" TargetMode="External"/><Relationship Id="rId131" Type="http://schemas.openxmlformats.org/officeDocument/2006/relationships/hyperlink" Target="http://paperpile.com/b/qsEttd/eOoZO" TargetMode="External"/><Relationship Id="rId136" Type="http://schemas.openxmlformats.org/officeDocument/2006/relationships/hyperlink" Target="http://paperpile.com/b/qsEttd/SnQeV" TargetMode="External"/><Relationship Id="rId157" Type="http://schemas.openxmlformats.org/officeDocument/2006/relationships/hyperlink" Target="http://paperpile.com/b/qsEttd/dh8rc" TargetMode="External"/><Relationship Id="rId61" Type="http://schemas.openxmlformats.org/officeDocument/2006/relationships/hyperlink" Target="http://paperpile.com/b/qsEttd/wriKi" TargetMode="External"/><Relationship Id="rId82" Type="http://schemas.openxmlformats.org/officeDocument/2006/relationships/hyperlink" Target="http://paperpile.com/b/qsEttd/9uwF" TargetMode="External"/><Relationship Id="rId152" Type="http://schemas.openxmlformats.org/officeDocument/2006/relationships/hyperlink" Target="http://paperpile.com/b/qsEttd/643V" TargetMode="External"/><Relationship Id="rId19" Type="http://schemas.openxmlformats.org/officeDocument/2006/relationships/hyperlink" Target="https://paperpile.com/c/qsEttd/eOoZO" TargetMode="External"/><Relationship Id="rId14" Type="http://schemas.openxmlformats.org/officeDocument/2006/relationships/image" Target="media/image1.jpg"/><Relationship Id="rId30" Type="http://schemas.openxmlformats.org/officeDocument/2006/relationships/hyperlink" Target="http://paperpile.com/b/qsEttd/yw55C" TargetMode="External"/><Relationship Id="rId35" Type="http://schemas.openxmlformats.org/officeDocument/2006/relationships/hyperlink" Target="http://paperpile.com/b/qsEttd/Pqe60" TargetMode="External"/><Relationship Id="rId56" Type="http://schemas.openxmlformats.org/officeDocument/2006/relationships/hyperlink" Target="http://paperpile.com/b/qsEttd/cnNut" TargetMode="External"/><Relationship Id="rId77" Type="http://schemas.openxmlformats.org/officeDocument/2006/relationships/hyperlink" Target="http://paperpile.com/b/qsEttd/E9At" TargetMode="External"/><Relationship Id="rId100" Type="http://schemas.openxmlformats.org/officeDocument/2006/relationships/hyperlink" Target="http://paperpile.com/b/qsEttd/KD5cg" TargetMode="External"/><Relationship Id="rId105" Type="http://schemas.openxmlformats.org/officeDocument/2006/relationships/hyperlink" Target="http://paperpile.com/b/qsEttd/3cSpw" TargetMode="External"/><Relationship Id="rId126" Type="http://schemas.openxmlformats.org/officeDocument/2006/relationships/hyperlink" Target="http://paperpile.com/b/qsEttd/62TI" TargetMode="External"/><Relationship Id="rId147" Type="http://schemas.openxmlformats.org/officeDocument/2006/relationships/hyperlink" Target="http://paperpile.com/b/qsEttd/8W4Rq" TargetMode="External"/><Relationship Id="rId8" Type="http://schemas.openxmlformats.org/officeDocument/2006/relationships/hyperlink" Target="https://paperpile.com/c/qsEttd/yFcH" TargetMode="External"/><Relationship Id="rId51" Type="http://schemas.openxmlformats.org/officeDocument/2006/relationships/hyperlink" Target="http://paperpile.com/b/qsEttd/D61g" TargetMode="External"/><Relationship Id="rId72" Type="http://schemas.openxmlformats.org/officeDocument/2006/relationships/hyperlink" Target="http://paperpile.com/b/qsEttd/ZA0q" TargetMode="External"/><Relationship Id="rId93" Type="http://schemas.openxmlformats.org/officeDocument/2006/relationships/hyperlink" Target="http://paperpile.com/b/qsEttd/Rc7cM" TargetMode="External"/><Relationship Id="rId98" Type="http://schemas.openxmlformats.org/officeDocument/2006/relationships/hyperlink" Target="http://paperpile.com/b/qsEttd/KD5cg" TargetMode="External"/><Relationship Id="rId121" Type="http://schemas.openxmlformats.org/officeDocument/2006/relationships/hyperlink" Target="http://paperpile.com/b/qsEttd/S41L7" TargetMode="External"/><Relationship Id="rId142" Type="http://schemas.openxmlformats.org/officeDocument/2006/relationships/hyperlink" Target="http://paperpile.com/b/qsEttd/AKM3" TargetMode="External"/><Relationship Id="rId163" Type="http://schemas.openxmlformats.org/officeDocument/2006/relationships/hyperlink" Target="http://paperpile.com/b/qsEttd/glGr" TargetMode="External"/><Relationship Id="rId3" Type="http://schemas.openxmlformats.org/officeDocument/2006/relationships/settings" Target="settings.xml"/><Relationship Id="rId25" Type="http://schemas.openxmlformats.org/officeDocument/2006/relationships/hyperlink" Target="https://paperpile.com/c/qsEttd/ZA0q" TargetMode="External"/><Relationship Id="rId46" Type="http://schemas.openxmlformats.org/officeDocument/2006/relationships/hyperlink" Target="http://paperpile.com/b/qsEttd/QWXFY" TargetMode="External"/><Relationship Id="rId67" Type="http://schemas.openxmlformats.org/officeDocument/2006/relationships/hyperlink" Target="http://paperpile.com/b/qsEttd/rtjaT" TargetMode="External"/><Relationship Id="rId116" Type="http://schemas.openxmlformats.org/officeDocument/2006/relationships/hyperlink" Target="http://paperpile.com/b/qsEttd/i4Qcl" TargetMode="External"/><Relationship Id="rId137" Type="http://schemas.openxmlformats.org/officeDocument/2006/relationships/hyperlink" Target="http://paperpile.com/b/qsEttd/SnQeV" TargetMode="External"/><Relationship Id="rId158" Type="http://schemas.openxmlformats.org/officeDocument/2006/relationships/hyperlink" Target="http://paperpile.com/b/qsEttd/dh8rc" TargetMode="External"/><Relationship Id="rId20" Type="http://schemas.openxmlformats.org/officeDocument/2006/relationships/hyperlink" Target="https://paperpile.com/c/qsEttd/S41L7" TargetMode="External"/><Relationship Id="rId41" Type="http://schemas.openxmlformats.org/officeDocument/2006/relationships/hyperlink" Target="http://paperpile.com/b/qsEttd/Pjs9D" TargetMode="External"/><Relationship Id="rId62" Type="http://schemas.openxmlformats.org/officeDocument/2006/relationships/hyperlink" Target="http://paperpile.com/b/qsEttd/wriKi" TargetMode="External"/><Relationship Id="rId83" Type="http://schemas.openxmlformats.org/officeDocument/2006/relationships/hyperlink" Target="http://paperpile.com/b/qsEttd/LHNSa" TargetMode="External"/><Relationship Id="rId88" Type="http://schemas.openxmlformats.org/officeDocument/2006/relationships/hyperlink" Target="http://paperpile.com/b/qsEttd/Fu2JC" TargetMode="External"/><Relationship Id="rId111" Type="http://schemas.openxmlformats.org/officeDocument/2006/relationships/hyperlink" Target="http://paperpile.com/b/qsEttd/k8cna" TargetMode="External"/><Relationship Id="rId132" Type="http://schemas.openxmlformats.org/officeDocument/2006/relationships/hyperlink" Target="http://paperpile.com/b/qsEttd/eOoZO" TargetMode="External"/><Relationship Id="rId153" Type="http://schemas.openxmlformats.org/officeDocument/2006/relationships/hyperlink" Target="http://paperpile.com/b/qsEttd/643V" TargetMode="External"/><Relationship Id="rId15" Type="http://schemas.openxmlformats.org/officeDocument/2006/relationships/image" Target="media/image2.jpg"/><Relationship Id="rId36" Type="http://schemas.openxmlformats.org/officeDocument/2006/relationships/hyperlink" Target="http://paperpile.com/b/qsEttd/Pqe60" TargetMode="External"/><Relationship Id="rId57" Type="http://schemas.openxmlformats.org/officeDocument/2006/relationships/hyperlink" Target="http://paperpile.com/b/qsEttd/cnNut" TargetMode="External"/><Relationship Id="rId106" Type="http://schemas.openxmlformats.org/officeDocument/2006/relationships/hyperlink" Target="http://paperpile.com/b/qsEttd/3cSpw" TargetMode="External"/><Relationship Id="rId127" Type="http://schemas.openxmlformats.org/officeDocument/2006/relationships/hyperlink" Target="http://paperpile.com/b/qsEttd/62TI" TargetMode="External"/><Relationship Id="rId10" Type="http://schemas.openxmlformats.org/officeDocument/2006/relationships/hyperlink" Target="https://paperpile.com/c/qsEttd/cnNut+yw55C+Pqe60" TargetMode="External"/><Relationship Id="rId31" Type="http://schemas.openxmlformats.org/officeDocument/2006/relationships/hyperlink" Target="http://paperpile.com/b/qsEttd/yw55C" TargetMode="External"/><Relationship Id="rId52" Type="http://schemas.openxmlformats.org/officeDocument/2006/relationships/hyperlink" Target="http://paperpile.com/b/qsEttd/D61g" TargetMode="External"/><Relationship Id="rId73" Type="http://schemas.openxmlformats.org/officeDocument/2006/relationships/hyperlink" Target="http://paperpile.com/b/qsEttd/ZA0q" TargetMode="External"/><Relationship Id="rId78" Type="http://schemas.openxmlformats.org/officeDocument/2006/relationships/hyperlink" Target="http://paperpile.com/b/qsEttd/9uwF" TargetMode="External"/><Relationship Id="rId94" Type="http://schemas.openxmlformats.org/officeDocument/2006/relationships/hyperlink" Target="http://paperpile.com/b/qsEttd/Rc7cM" TargetMode="External"/><Relationship Id="rId99" Type="http://schemas.openxmlformats.org/officeDocument/2006/relationships/hyperlink" Target="http://paperpile.com/b/qsEttd/KD5cg" TargetMode="External"/><Relationship Id="rId101" Type="http://schemas.openxmlformats.org/officeDocument/2006/relationships/hyperlink" Target="http://paperpile.com/b/qsEttd/KD5cg" TargetMode="External"/><Relationship Id="rId122" Type="http://schemas.openxmlformats.org/officeDocument/2006/relationships/hyperlink" Target="http://paperpile.com/b/qsEttd/S41L7" TargetMode="External"/><Relationship Id="rId143" Type="http://schemas.openxmlformats.org/officeDocument/2006/relationships/hyperlink" Target="http://paperpile.com/b/qsEttd/AKM3" TargetMode="External"/><Relationship Id="rId148" Type="http://schemas.openxmlformats.org/officeDocument/2006/relationships/hyperlink" Target="http://paperpile.com/b/qsEttd/8W4Rq" TargetMode="External"/><Relationship Id="rId164" Type="http://schemas.openxmlformats.org/officeDocument/2006/relationships/hyperlink" Target="http://paperpile.com/b/qsEttd/glGr" TargetMode="External"/><Relationship Id="rId4" Type="http://schemas.openxmlformats.org/officeDocument/2006/relationships/webSettings" Target="webSettings.xml"/><Relationship Id="rId9" Type="http://schemas.openxmlformats.org/officeDocument/2006/relationships/hyperlink" Target="https://paperpile.com/c/qsEttd/yFcH+glGr" TargetMode="External"/><Relationship Id="rId26" Type="http://schemas.openxmlformats.org/officeDocument/2006/relationships/hyperlink" Target="https://paperpile.com/c/qsEttd/XEXV+643V+9uwF" TargetMode="External"/><Relationship Id="rId47" Type="http://schemas.openxmlformats.org/officeDocument/2006/relationships/hyperlink" Target="http://paperpile.com/b/qsEttd/QWXFY" TargetMode="External"/><Relationship Id="rId68" Type="http://schemas.openxmlformats.org/officeDocument/2006/relationships/hyperlink" Target="http://paperpile.com/b/qsEttd/rtjaT" TargetMode="External"/><Relationship Id="rId89" Type="http://schemas.openxmlformats.org/officeDocument/2006/relationships/hyperlink" Target="http://paperpile.com/b/qsEttd/Fu2JC" TargetMode="External"/><Relationship Id="rId112" Type="http://schemas.openxmlformats.org/officeDocument/2006/relationships/hyperlink" Target="http://paperpile.com/b/qsEttd/ditH" TargetMode="External"/><Relationship Id="rId133" Type="http://schemas.openxmlformats.org/officeDocument/2006/relationships/hyperlink" Target="http://paperpile.com/b/qsEttd/XEXV" TargetMode="External"/><Relationship Id="rId154" Type="http://schemas.openxmlformats.org/officeDocument/2006/relationships/hyperlink" Target="http://paperpile.com/b/qsEttd/643V" TargetMode="External"/><Relationship Id="rId16" Type="http://schemas.openxmlformats.org/officeDocument/2006/relationships/hyperlink" Target="https://paperpile.com/c/qsEttd/AKM3" TargetMode="External"/><Relationship Id="rId37" Type="http://schemas.openxmlformats.org/officeDocument/2006/relationships/hyperlink" Target="http://paperpile.com/b/qsEttd/Pqe60" TargetMode="External"/><Relationship Id="rId58" Type="http://schemas.openxmlformats.org/officeDocument/2006/relationships/hyperlink" Target="http://paperpile.com/b/qsEttd/cnNut" TargetMode="External"/><Relationship Id="rId79" Type="http://schemas.openxmlformats.org/officeDocument/2006/relationships/hyperlink" Target="http://paperpile.com/b/qsEttd/9uwF" TargetMode="External"/><Relationship Id="rId102" Type="http://schemas.openxmlformats.org/officeDocument/2006/relationships/hyperlink" Target="http://paperpile.com/b/qsEttd/3cSpw" TargetMode="External"/><Relationship Id="rId123" Type="http://schemas.openxmlformats.org/officeDocument/2006/relationships/hyperlink" Target="http://paperpile.com/b/qsEttd/62TI" TargetMode="External"/><Relationship Id="rId144" Type="http://schemas.openxmlformats.org/officeDocument/2006/relationships/hyperlink" Target="http://paperpile.com/b/qsEttd/AKM3" TargetMode="External"/><Relationship Id="rId90" Type="http://schemas.openxmlformats.org/officeDocument/2006/relationships/hyperlink" Target="http://paperpile.com/b/qsEttd/Fu2JC" TargetMode="External"/><Relationship Id="rId165" Type="http://schemas.openxmlformats.org/officeDocument/2006/relationships/hyperlink" Target="http://paperpile.com/b/qsEttd/glGr" TargetMode="External"/><Relationship Id="rId27" Type="http://schemas.openxmlformats.org/officeDocument/2006/relationships/hyperlink" Target="https://paperpile.com/c/qsEttd/SnQeV+LhgLT+LHNSa" TargetMode="External"/><Relationship Id="rId48" Type="http://schemas.openxmlformats.org/officeDocument/2006/relationships/hyperlink" Target="http://paperpile.com/b/qsEttd/QWXFY" TargetMode="External"/><Relationship Id="rId69" Type="http://schemas.openxmlformats.org/officeDocument/2006/relationships/hyperlink" Target="http://paperpile.com/b/qsEttd/yFcH" TargetMode="External"/><Relationship Id="rId113" Type="http://schemas.openxmlformats.org/officeDocument/2006/relationships/hyperlink" Target="http://paperpile.com/b/qsEttd/ditH" TargetMode="External"/><Relationship Id="rId134" Type="http://schemas.openxmlformats.org/officeDocument/2006/relationships/hyperlink" Target="http://paperpile.com/b/qsEttd/XEXV" TargetMode="External"/><Relationship Id="rId80" Type="http://schemas.openxmlformats.org/officeDocument/2006/relationships/hyperlink" Target="http://paperpile.com/b/qsEttd/9uwF" TargetMode="External"/><Relationship Id="rId155" Type="http://schemas.openxmlformats.org/officeDocument/2006/relationships/hyperlink" Target="http://paperpile.com/b/qsEttd/643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13</TotalTime>
  <Pages>7</Pages>
  <Words>3750</Words>
  <Characters>21380</Characters>
  <Application>Microsoft Office Word</Application>
  <DocSecurity>0</DocSecurity>
  <Lines>178</Lines>
  <Paragraphs>50</Paragraphs>
  <ScaleCrop>false</ScaleCrop>
  <Company>home</Company>
  <LinksUpToDate>false</LinksUpToDate>
  <CharactersWithSpaces>25080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2025-08-31T15:20:00Z</dcterms:created>
  <dcterms:modified xsi:type="dcterms:W3CDTF">2025-10-28T06:19:00Z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b11783bd-7b35-4e8d-800b-9533349ad813</vt:lpwstr>
  </property>
</Properties>
</file>