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AC8026" w14:textId="26EB1463" w:rsidR="00A60590" w:rsidRPr="00D979D2" w:rsidRDefault="00BA3BA9" w:rsidP="00827BC4">
      <w:pPr>
        <w:pStyle w:val="PaperTitle"/>
      </w:pPr>
      <w:r w:rsidRPr="000F67D5">
        <w:t>Antimicrobial and Antioxidant  and</w:t>
      </w:r>
      <w:r w:rsidRPr="00D979D2">
        <w:t xml:space="preserve"> Antituberculosis </w:t>
      </w:r>
      <w:r w:rsidR="00D979D2">
        <w:t>E</w:t>
      </w:r>
      <w:r w:rsidRPr="00D979D2">
        <w:t xml:space="preserve">ffect of Sponge </w:t>
      </w:r>
      <w:proofErr w:type="spellStart"/>
      <w:r w:rsidRPr="00D979D2">
        <w:t>Collospongia</w:t>
      </w:r>
      <w:proofErr w:type="spellEnd"/>
      <w:r w:rsidRPr="00D979D2">
        <w:t xml:space="preserve"> </w:t>
      </w:r>
      <w:r w:rsidR="00D979D2">
        <w:t>A</w:t>
      </w:r>
      <w:r w:rsidRPr="00D979D2">
        <w:t>uris</w:t>
      </w:r>
    </w:p>
    <w:p w14:paraId="55BD2305" w14:textId="0A103B8E" w:rsidR="00A60590" w:rsidRPr="00310130" w:rsidRDefault="00BA3BA9" w:rsidP="00310130">
      <w:pPr>
        <w:pStyle w:val="AuthorName"/>
        <w:rPr>
          <w:vertAlign w:val="superscript"/>
          <w:lang w:val="en-IN" w:eastAsia="en-IN"/>
        </w:rPr>
      </w:pPr>
      <w:r>
        <w:t>Thanushree</w:t>
      </w:r>
      <w:r w:rsidR="00310130">
        <w:rPr>
          <w:vertAlign w:val="superscript"/>
        </w:rPr>
        <w:t>1</w:t>
      </w:r>
      <w:r w:rsidR="00310130">
        <w:t xml:space="preserve"> ,</w:t>
      </w:r>
      <w:r w:rsidR="00310130" w:rsidRPr="00310130">
        <w:t xml:space="preserve"> </w:t>
      </w:r>
      <w:r w:rsidR="00310130" w:rsidRPr="00310130">
        <w:rPr>
          <w:lang w:val="en-IN" w:eastAsia="en-IN"/>
        </w:rPr>
        <w:t>D.Ratprapti</w:t>
      </w:r>
      <w:r w:rsidR="00310130">
        <w:rPr>
          <w:vertAlign w:val="superscript"/>
          <w:lang w:val="en-IN" w:eastAsia="en-IN"/>
        </w:rPr>
        <w:t>1,a)</w:t>
      </w:r>
    </w:p>
    <w:p w14:paraId="53F56243" w14:textId="7CDC06A7" w:rsidR="00A60590" w:rsidRDefault="00310130" w:rsidP="00827BC4">
      <w:pPr>
        <w:pStyle w:val="AuthorAffiliation"/>
      </w:pPr>
      <w:r>
        <w:rPr>
          <w:vertAlign w:val="superscript"/>
        </w:rPr>
        <w:t>1</w:t>
      </w:r>
      <w:r w:rsidR="00BA3BA9">
        <w:t xml:space="preserve">Thanushree </w:t>
      </w:r>
      <w:r w:rsidR="001E54E9">
        <w:t>Specialty</w:t>
      </w:r>
      <w:r w:rsidR="00BA3BA9">
        <w:t xml:space="preserve"> Clinic, Trichy, </w:t>
      </w:r>
      <w:r w:rsidR="001E54E9">
        <w:t>Tamil Nadu</w:t>
      </w:r>
      <w:r w:rsidR="00BA3BA9">
        <w:t>, India</w:t>
      </w:r>
    </w:p>
    <w:p w14:paraId="0DF81D17" w14:textId="5D753449" w:rsidR="00A60590" w:rsidRPr="00026FB5" w:rsidRDefault="00827BC4" w:rsidP="00026FB5">
      <w:pPr>
        <w:pStyle w:val="AuthorEmail"/>
      </w:pPr>
      <w:r w:rsidRPr="00827BC4">
        <w:t>Corresponding Author:</w:t>
      </w:r>
      <w:r w:rsidR="00310130">
        <w:t xml:space="preserve"> </w:t>
      </w:r>
      <w:hyperlink r:id="rId7" w:history="1">
        <w:r w:rsidR="00310130" w:rsidRPr="004D0593">
          <w:rPr>
            <w:rStyle w:val="Hyperlink"/>
            <w:rFonts w:ascii="Cambria" w:hAnsi="Cambria"/>
            <w:lang w:val="en-IN" w:eastAsia="en-IN"/>
          </w:rPr>
          <w:t>debabratprapti2019@gmail.com</w:t>
        </w:r>
      </w:hyperlink>
      <w:r w:rsidR="00310130">
        <w:rPr>
          <w:lang w:val="en-IN" w:eastAsia="en-IN"/>
        </w:rPr>
        <w:t xml:space="preserve"> </w:t>
      </w:r>
    </w:p>
    <w:p w14:paraId="2EC26B8E" w14:textId="10C9B08B" w:rsidR="00A60590" w:rsidRDefault="00827BC4" w:rsidP="00827BC4">
      <w:pPr>
        <w:pStyle w:val="Abstract"/>
        <w:rPr>
          <w:color w:val="000000"/>
          <w:sz w:val="24"/>
          <w:szCs w:val="24"/>
        </w:rPr>
      </w:pPr>
      <w:r>
        <w:rPr>
          <w:b/>
          <w:color w:val="000000"/>
        </w:rPr>
        <w:t>Abstract:</w:t>
      </w:r>
      <w:r>
        <w:t xml:space="preserve"> Few</w:t>
      </w:r>
      <w:r w:rsidR="00BA3BA9">
        <w:t xml:space="preserve"> investigations have been conducted on endemic species of </w:t>
      </w:r>
      <w:proofErr w:type="spellStart"/>
      <w:r w:rsidR="00BA3BA9">
        <w:t>Collospongia</w:t>
      </w:r>
      <w:proofErr w:type="spellEnd"/>
      <w:r w:rsidR="00BA3BA9">
        <w:t xml:space="preserve"> auris, despite the fact that marine sponges are well known for their cytotoxic, antimicrobial, and antifungal properties. The impact of methanolic extracts of sponge C. aureus is used to illustrate the area's potential for the discovery of marine biomolecules with antibacterial, antioxidant, and antitubercular properties. Three bacterial strains were assessed for their antitubercular and antioxidant properties: Proteus </w:t>
      </w:r>
      <w:proofErr w:type="spellStart"/>
      <w:r w:rsidR="00BA3BA9">
        <w:t>mirablis</w:t>
      </w:r>
      <w:proofErr w:type="spellEnd"/>
      <w:r w:rsidR="00BA3BA9">
        <w:t xml:space="preserve">, </w:t>
      </w:r>
      <w:proofErr w:type="spellStart"/>
      <w:r w:rsidR="00BA3BA9">
        <w:t>Klebsilla</w:t>
      </w:r>
      <w:proofErr w:type="spellEnd"/>
      <w:r w:rsidR="00BA3BA9">
        <w:t xml:space="preserve"> pneumoniae, and Escherichia coli. The disc diffusion technique was used to assess antimicrobial activity by figuring out the lowest bactericidal and inhibitory concentrations. Strong antioxidant properties and a notable antibacterial impact against every tested bacterial species were demonstrated by the C. aureus extract. The anti-mycobacterial activity of C. aureus is only mild.</w:t>
      </w:r>
    </w:p>
    <w:p w14:paraId="3112B1ED" w14:textId="77777777" w:rsidR="00827BC4" w:rsidRDefault="00BA3BA9" w:rsidP="00827BC4">
      <w:pPr>
        <w:pStyle w:val="Abstract"/>
      </w:pPr>
      <w:r>
        <w:rPr>
          <w:b/>
        </w:rPr>
        <w:t>Keywords:</w:t>
      </w:r>
      <w:r>
        <w:t xml:space="preserve"> Novel drug development, Antioxidant activity; Marine sponges; Reactive free radical, </w:t>
      </w:r>
      <w:r>
        <w:rPr>
          <w:i/>
        </w:rPr>
        <w:t>Mycobacterium</w:t>
      </w:r>
      <w:r>
        <w:t>, Health and wellbeing.</w:t>
      </w:r>
    </w:p>
    <w:p w14:paraId="2AC9C14B" w14:textId="1909337D" w:rsidR="00827BC4" w:rsidRDefault="00BA3BA9" w:rsidP="00827BC4">
      <w:pPr>
        <w:pStyle w:val="Heading1"/>
      </w:pPr>
      <w:r>
        <w:t>Introduction</w:t>
      </w:r>
    </w:p>
    <w:p w14:paraId="4BCC8CBD" w14:textId="7CD12B57" w:rsidR="00A60590" w:rsidRDefault="00BA3BA9" w:rsidP="00827BC4">
      <w:pPr>
        <w:pStyle w:val="Paragraph"/>
        <w:rPr>
          <w:sz w:val="24"/>
          <w:szCs w:val="24"/>
        </w:rPr>
      </w:pPr>
      <w:r w:rsidRPr="00827BC4">
        <w:t xml:space="preserve">Investigating new pharmaceuticals is essential to overcoming the shortcomings of the ones that are currently in use </w:t>
      </w:r>
      <w:hyperlink r:id="rId8">
        <w:r w:rsidRPr="00827BC4">
          <w:t>(Aparna et al., 2021; Ganapathy &amp; Professor and Head of 2021)</w:t>
        </w:r>
      </w:hyperlink>
      <w:r w:rsidRPr="00827BC4">
        <w:t xml:space="preserve">. It is well known that harmful bacteria have become resistant to new antibiotic generations, and that some of them may be able to withstand every antibiotic currently in use and cause acute infections that call for more costly and toxic medications </w:t>
      </w:r>
      <w:hyperlink r:id="rId9">
        <w:r w:rsidRPr="00827BC4">
          <w:t>(Verma &amp; Muthuswamy Pandian, 2021)</w:t>
        </w:r>
      </w:hyperlink>
      <w:r w:rsidRPr="00827BC4">
        <w:rPr>
          <w:highlight w:val="white"/>
        </w:rPr>
        <w:t>.</w:t>
      </w:r>
      <w:r w:rsidRPr="00827BC4">
        <w:rPr>
          <w:rFonts w:eastAsia="Cambria"/>
          <w:highlight w:val="white"/>
        </w:rPr>
        <w:t xml:space="preserve"> </w:t>
      </w:r>
      <w:r w:rsidRPr="00827BC4">
        <w:t xml:space="preserve">Similar to bacteria, viruses undergo mutations throughout time and become resistant to antiviral medications </w:t>
      </w:r>
      <w:hyperlink r:id="rId10">
        <w:r w:rsidRPr="00827BC4">
          <w:t>(</w:t>
        </w:r>
        <w:proofErr w:type="spellStart"/>
        <w:r w:rsidRPr="00827BC4">
          <w:t>Sanjuán</w:t>
        </w:r>
        <w:proofErr w:type="spellEnd"/>
        <w:r w:rsidRPr="00827BC4">
          <w:t xml:space="preserve"> &amp; Domingo-Calap, 2016)</w:t>
        </w:r>
      </w:hyperlink>
      <w:r w:rsidRPr="00827BC4">
        <w:t xml:space="preserve">. One of the most deadly illnesses in the world today is cancer </w:t>
      </w:r>
      <w:hyperlink r:id="rId11">
        <w:r w:rsidRPr="00827BC4">
          <w:t>(Poornima et al., 2021)</w:t>
        </w:r>
      </w:hyperlink>
      <w:r w:rsidRPr="00827BC4">
        <w:t xml:space="preserve">.In 2018, there were an estimated 10 million cancer-related fatalities out of 18 million cancer cases. By 2030, there will likely be 26.4 million cancer cases annually worldwide, with 17 million deaths </w:t>
      </w:r>
      <w:hyperlink r:id="rId12">
        <w:r w:rsidRPr="00827BC4">
          <w:t>(Bray et al., 2018)</w:t>
        </w:r>
      </w:hyperlink>
      <w:r w:rsidRPr="00827BC4">
        <w:t xml:space="preserve">; </w:t>
      </w:r>
      <w:hyperlink r:id="rId13">
        <w:r w:rsidRPr="00827BC4">
          <w:t>(Davies-</w:t>
        </w:r>
        <w:proofErr w:type="spellStart"/>
        <w:r w:rsidRPr="00827BC4">
          <w:t>Bolorunduro</w:t>
        </w:r>
        <w:proofErr w:type="spellEnd"/>
        <w:r w:rsidRPr="00827BC4">
          <w:t xml:space="preserve"> et al., 2019)</w:t>
        </w:r>
      </w:hyperlink>
      <w:r w:rsidRPr="00827BC4">
        <w:t xml:space="preserve">.   Numerous diseases, including cancer, Alzheimer's disease, cardiovascular disease, early aging, ischemia, liver damage, arteriosclerosis, inflammation, skin damage, diabetes mellitus, and arthritis, are linked to oxidative stress </w:t>
      </w:r>
      <w:hyperlink r:id="rId14">
        <w:r w:rsidRPr="00827BC4">
          <w:t>(Pandiyan et al., 2022)</w:t>
        </w:r>
      </w:hyperlink>
      <w:r w:rsidRPr="00827BC4">
        <w:t xml:space="preserve">. The most widely utilized synthetic antioxidants today, including butylated hydroxyanisole (BHA), butylated hydroxytoluene (BHT), and tert-butylated hydroquinone (TBHQ), are hazardous and may have harmful and cancerous side effects </w:t>
      </w:r>
      <w:hyperlink r:id="rId15">
        <w:r w:rsidRPr="00827BC4">
          <w:t>(Nieva-Echevarría et al., 2015)</w:t>
        </w:r>
      </w:hyperlink>
      <w:r w:rsidRPr="00827BC4">
        <w:t xml:space="preserve"> </w:t>
      </w:r>
      <w:hyperlink r:id="rId16">
        <w:r w:rsidRPr="00827BC4">
          <w:t>(Chandra et al., 2020)</w:t>
        </w:r>
      </w:hyperlink>
      <w:r w:rsidRPr="00827BC4">
        <w:t xml:space="preserve">.  Therefore, the hunt for bioactive substances may provide new substances that address all of these problems with chemotherapy </w:t>
      </w:r>
      <w:hyperlink r:id="rId17">
        <w:r w:rsidRPr="00827BC4">
          <w:t>(Ganapathy 2021)</w:t>
        </w:r>
      </w:hyperlink>
      <w:r w:rsidRPr="00827BC4">
        <w:t xml:space="preserve">.Natural products derived from a variety of sources, such as microorganisms, animals, and plants, have been used to cure a wide range of human and animal illnesses. They also hold promise as a source of more powerful medications to replace the shortcomings of traditional medications </w:t>
      </w:r>
      <w:hyperlink r:id="rId18">
        <w:r w:rsidRPr="00827BC4">
          <w:t>(Law et al., 2020; Merchant et al., 2022; Pandiyan et al., 2022)</w:t>
        </w:r>
      </w:hyperlink>
      <w:r w:rsidRPr="00827BC4">
        <w:t xml:space="preserve">. The constraints of acquiring pharmaceuticals by field-harvesting vast quantities of </w:t>
      </w:r>
      <w:proofErr w:type="spellStart"/>
      <w:r w:rsidRPr="00827BC4">
        <w:t>macroorganisms</w:t>
      </w:r>
      <w:proofErr w:type="spellEnd"/>
      <w:r w:rsidRPr="00827BC4">
        <w:t xml:space="preserve"> would be overcome by using microorganisms, which are more suited for the large-scale generation of bioactive chemicals </w:t>
      </w:r>
      <w:hyperlink r:id="rId19">
        <w:r w:rsidRPr="00827BC4">
          <w:t>(</w:t>
        </w:r>
        <w:proofErr w:type="spellStart"/>
        <w:r w:rsidRPr="00827BC4">
          <w:t>Chokkattu</w:t>
        </w:r>
        <w:proofErr w:type="spellEnd"/>
        <w:r w:rsidRPr="00827BC4">
          <w:t xml:space="preserve"> et al., 2022; Molinski et al., 2009; Ramamurthy et al., 2022)</w:t>
        </w:r>
      </w:hyperlink>
      <w:r w:rsidRPr="00827BC4">
        <w:t xml:space="preserve">. As of right now, marine microorganisms are thought to be a comparatively underappreciated source for the identification of bioactive chemicals. They may also yield unique bioactive compounds with respect to their structure and bioactivity </w:t>
      </w:r>
      <w:hyperlink r:id="rId20">
        <w:r w:rsidRPr="00827BC4">
          <w:t>(Adnan et al., 2018)</w:t>
        </w:r>
      </w:hyperlink>
      <w:r w:rsidRPr="00827BC4">
        <w:t xml:space="preserve">.  Actinomycetes are among the marine microorganisms that create a great deal of bioactive chemicals with a variety of biological activities, including antiviral, antioxidant, immunosuppressive, anticancer, and enzyme inhibitory qualities </w:t>
      </w:r>
      <w:hyperlink r:id="rId21">
        <w:r w:rsidRPr="00827BC4">
          <w:t>(Hu et al., 2018)</w:t>
        </w:r>
      </w:hyperlink>
      <w:r w:rsidRPr="00827BC4">
        <w:t xml:space="preserve">.Because of the variety of their primary and secondary chemical </w:t>
      </w:r>
      <w:r w:rsidRPr="00827BC4">
        <w:lastRenderedPageBreak/>
        <w:t xml:space="preserve">components and metabolites, marine sponges have been regarded as a very fertile ground for the identification of bioactive natural chemical substances for the past few decades </w:t>
      </w:r>
      <w:hyperlink r:id="rId22">
        <w:r w:rsidRPr="00827BC4">
          <w:t>(Jain &amp; Verma, 2022; Marya et al., 2022)</w:t>
        </w:r>
      </w:hyperlink>
      <w:r w:rsidRPr="00827BC4">
        <w:t xml:space="preserve">.It has been demonstrated that marine sponges generate a vast array of bioactive compounds with potential for therapeutic use, including antibiotics, anticancer, antiviral, anti-inflammatory, and immunosuppressive compounds </w:t>
      </w:r>
      <w:hyperlink r:id="rId23">
        <w:r w:rsidRPr="00827BC4">
          <w:t>(</w:t>
        </w:r>
        <w:proofErr w:type="spellStart"/>
        <w:r w:rsidRPr="00827BC4">
          <w:t>Sreevarun</w:t>
        </w:r>
        <w:proofErr w:type="spellEnd"/>
        <w:r w:rsidRPr="00827BC4">
          <w:t xml:space="preserve"> et al., 2023; Wadhwani et al., 2022)</w:t>
        </w:r>
      </w:hyperlink>
      <w:r w:rsidRPr="00827BC4">
        <w:t xml:space="preserve">. Up to 2012, more than 15,000 marine products had been identified and examined during the previous 20 years. The best producers of a wide variety of natural ingredients have been highlighted. There were 1152 natural products in total in 2019 (the most recent year for which we have data). With 269 new compounds reported, the number of novel natural chemical components from the phylum Porifera (sponges) has somewhat increased compared to prior years. This is mostly because multiple studies have reported numerous new metabolites from individual collections. Through its methanol extract, the sponge </w:t>
      </w:r>
      <w:proofErr w:type="spellStart"/>
      <w:r w:rsidRPr="00827BC4">
        <w:t>Collospongia</w:t>
      </w:r>
      <w:proofErr w:type="spellEnd"/>
      <w:r w:rsidRPr="00827BC4">
        <w:t xml:space="preserve"> auris's antibacterial and antioxidant properties are the main focus of this investigation.</w:t>
      </w:r>
    </w:p>
    <w:p w14:paraId="5B10CFBF" w14:textId="2EFEB777" w:rsidR="00827BC4" w:rsidRDefault="00BA3BA9" w:rsidP="00827BC4">
      <w:pPr>
        <w:pStyle w:val="Heading1"/>
      </w:pPr>
      <w:r>
        <w:t>Materials and methods</w:t>
      </w:r>
    </w:p>
    <w:p w14:paraId="12A6B040" w14:textId="7F78A402" w:rsidR="00A60590" w:rsidRDefault="00BA3BA9" w:rsidP="00827BC4">
      <w:pPr>
        <w:pStyle w:val="Heading2"/>
      </w:pPr>
      <w:r>
        <w:t>Sample collection and extraction</w:t>
      </w:r>
    </w:p>
    <w:p w14:paraId="1FC43F26" w14:textId="77777777" w:rsidR="00A60590" w:rsidRDefault="00BA3BA9" w:rsidP="00827BC4">
      <w:pPr>
        <w:pStyle w:val="Paragraph"/>
      </w:pPr>
      <w:proofErr w:type="spellStart"/>
      <w:r>
        <w:t>Collospongia</w:t>
      </w:r>
      <w:proofErr w:type="spellEnd"/>
      <w:r>
        <w:t xml:space="preserve"> auris sponge samples (Figure.1) were gathered from the coastal regions of the Rameshwaram Gulf Biosphere Reserve (Lat’ 9.2876° N, Long’ N: 79.3129° E). Samples of collected sponge </w:t>
      </w:r>
      <w:r w:rsidRPr="00827BC4">
        <w:t>were</w:t>
      </w:r>
      <w:r>
        <w:t xml:space="preserve"> thoroughly cleaned with fresh water before being extracted using methanol (weight/volume). After drying, the methanol extract was ground into a powder. Biological screening was then conducted using the dried extract.</w:t>
      </w:r>
    </w:p>
    <w:p w14:paraId="452A9F3B" w14:textId="77777777" w:rsidR="00827BC4" w:rsidRDefault="00827BC4" w:rsidP="00827BC4">
      <w:pPr>
        <w:pStyle w:val="Paragraph"/>
      </w:pPr>
    </w:p>
    <w:p w14:paraId="46B7671D" w14:textId="77777777" w:rsidR="00A60590" w:rsidRDefault="00BA3BA9" w:rsidP="00827BC4">
      <w:pPr>
        <w:pStyle w:val="Figure"/>
        <w:rPr>
          <w:color w:val="000000"/>
          <w:sz w:val="24"/>
          <w:szCs w:val="24"/>
        </w:rPr>
      </w:pPr>
      <w:r w:rsidRPr="00827BC4">
        <w:rPr>
          <w:noProof/>
        </w:rPr>
        <w:drawing>
          <wp:inline distT="0" distB="0" distL="0" distR="0" wp14:anchorId="7A80A6E0" wp14:editId="778106EE">
            <wp:extent cx="5141741" cy="1905000"/>
            <wp:effectExtent l="0" t="0" r="1905" b="0"/>
            <wp:docPr id="2" name="image2.jpg" descr="Sponge (Collospongia auris) | Superdomain: Neomura Domain: E… | Flickr"/>
            <wp:cNvGraphicFramePr/>
            <a:graphic xmlns:a="http://schemas.openxmlformats.org/drawingml/2006/main">
              <a:graphicData uri="http://schemas.openxmlformats.org/drawingml/2006/picture">
                <pic:pic xmlns:pic="http://schemas.openxmlformats.org/drawingml/2006/picture">
                  <pic:nvPicPr>
                    <pic:cNvPr id="0" name="image2.jpg" descr="Sponge (Collospongia auris) | Superdomain: Neomura Domain: E… | Flickr"/>
                    <pic:cNvPicPr preferRelativeResize="0"/>
                  </pic:nvPicPr>
                  <pic:blipFill>
                    <a:blip r:embed="rId24">
                      <a:extLst>
                        <a:ext uri="{28A0092B-C50C-407E-A947-70E740481C1C}">
                          <a14:useLocalDpi xmlns:a14="http://schemas.microsoft.com/office/drawing/2010/main" val="0"/>
                        </a:ext>
                      </a:extLst>
                    </a:blip>
                    <a:srcRect/>
                    <a:stretch>
                      <a:fillRect/>
                    </a:stretch>
                  </pic:blipFill>
                  <pic:spPr>
                    <a:xfrm>
                      <a:off x="0" y="0"/>
                      <a:ext cx="5147554" cy="1907154"/>
                    </a:xfrm>
                    <a:prstGeom prst="rect">
                      <a:avLst/>
                    </a:prstGeom>
                    <a:ln/>
                  </pic:spPr>
                </pic:pic>
              </a:graphicData>
            </a:graphic>
          </wp:inline>
        </w:drawing>
      </w:r>
    </w:p>
    <w:p w14:paraId="40660B3A" w14:textId="6615E068" w:rsidR="00A60590" w:rsidRDefault="00BA3BA9" w:rsidP="00827BC4">
      <w:pPr>
        <w:pStyle w:val="FigureCaption"/>
      </w:pPr>
      <w:r w:rsidRPr="00827BC4">
        <w:rPr>
          <w:b/>
          <w:bCs/>
        </w:rPr>
        <w:t>Figure.1:</w:t>
      </w:r>
      <w:r>
        <w:t xml:space="preserve"> Sponge samples of </w:t>
      </w:r>
      <w:proofErr w:type="spellStart"/>
      <w:r>
        <w:rPr>
          <w:i/>
        </w:rPr>
        <w:t>Collospongia</w:t>
      </w:r>
      <w:proofErr w:type="spellEnd"/>
      <w:r>
        <w:rPr>
          <w:i/>
        </w:rPr>
        <w:t xml:space="preserve"> auris</w:t>
      </w:r>
      <w:r>
        <w:t xml:space="preserve"> </w:t>
      </w:r>
    </w:p>
    <w:p w14:paraId="25C987AA" w14:textId="2ADA9039" w:rsidR="00A60590" w:rsidRDefault="00BA3BA9" w:rsidP="00827BC4">
      <w:pPr>
        <w:pStyle w:val="Heading2"/>
      </w:pPr>
      <w:r>
        <w:t>Antimicrobial screening</w:t>
      </w:r>
    </w:p>
    <w:p w14:paraId="3AF48F12" w14:textId="39E42CF7" w:rsidR="00A60590" w:rsidRDefault="00BA3BA9" w:rsidP="00827BC4">
      <w:pPr>
        <w:pStyle w:val="Paragraph"/>
        <w:rPr>
          <w:sz w:val="24"/>
          <w:szCs w:val="24"/>
          <w:highlight w:val="white"/>
        </w:rPr>
      </w:pPr>
      <w:r>
        <w:t xml:space="preserve">Proteus mirabilis (ATCC 3524), Escherichia coli (ATCC 9593), and Klebsiella pneumonia (ATCC 1474) are examples of human urinary pathogenic bacteria that were employed for antimicrobial screening. Using the agar well diffusion method, the antibacterial activity of the </w:t>
      </w:r>
      <w:proofErr w:type="spellStart"/>
      <w:r>
        <w:t>Collospongia</w:t>
      </w:r>
      <w:proofErr w:type="spellEnd"/>
      <w:r>
        <w:t xml:space="preserve"> auris methanol extract was ascertained. A sterile swab was used to apply an inoculum of 106 CFU/ml of each bacterial culture to be tested on nutrient agar plates for bacteria. Following this, 8 mm-diameter wells were punched into the agar medium, filled with 100 </w:t>
      </w:r>
      <w:proofErr w:type="spellStart"/>
      <w:r>
        <w:t>μl</w:t>
      </w:r>
      <w:proofErr w:type="spellEnd"/>
      <w:r>
        <w:t xml:space="preserve"> (25 mg/ml) of sponge extract, and left to diffuse for two hours at room temperature. </w:t>
      </w:r>
      <w:r>
        <w:rPr>
          <w:highlight w:val="white"/>
        </w:rPr>
        <w:t xml:space="preserve">After that, the plates were incubated for 24 hours at 37° in the upright position. Standard antibiotics such as Ampicillin (10 </w:t>
      </w:r>
      <w:proofErr w:type="spellStart"/>
      <w:r>
        <w:rPr>
          <w:highlight w:val="white"/>
        </w:rPr>
        <w:t>μg</w:t>
      </w:r>
      <w:proofErr w:type="spellEnd"/>
      <w:r>
        <w:rPr>
          <w:highlight w:val="white"/>
        </w:rPr>
        <w:t>/mL) for bacteria were used as positive controls, whereas wells with the same volume of methanol were used as negative controls. For every extract, three duplicates were tested against every test organism.</w:t>
      </w:r>
    </w:p>
    <w:p w14:paraId="532167DA" w14:textId="019DE291" w:rsidR="00A60590" w:rsidRDefault="00BA3BA9" w:rsidP="00827BC4">
      <w:pPr>
        <w:pStyle w:val="Heading2"/>
      </w:pPr>
      <w:r>
        <w:t>Antioxidant assay</w:t>
      </w:r>
    </w:p>
    <w:p w14:paraId="4399E685" w14:textId="21097832" w:rsidR="00A60590" w:rsidRDefault="00BA3BA9" w:rsidP="00827BC4">
      <w:pPr>
        <w:pStyle w:val="Heading2"/>
      </w:pPr>
      <w:r>
        <w:t>DPPH Assay</w:t>
      </w:r>
    </w:p>
    <w:p w14:paraId="022D4B5F" w14:textId="77777777" w:rsidR="00A60590" w:rsidRDefault="00BA3BA9" w:rsidP="00827BC4">
      <w:pPr>
        <w:pStyle w:val="Paragraph"/>
        <w:rPr>
          <w:color w:val="000000"/>
        </w:rPr>
      </w:pPr>
      <w:r>
        <w:t xml:space="preserve">1.0 mg of sponge extract and 0.25 mL of 0.5 mM DPPH in ethanol were combined. At room temperature, the absorbance was measured at 517 nm after 20 minutes of standing. When the absorbance at 517 nm decreased with the </w:t>
      </w:r>
      <w:r>
        <w:lastRenderedPageBreak/>
        <w:t>addition of the sample in comparison to the control, the DPPH radical scavenging activity (%) was computed</w:t>
      </w:r>
      <w:r>
        <w:rPr>
          <w:color w:val="000000"/>
        </w:rPr>
        <w:t xml:space="preserve"> </w:t>
      </w:r>
      <w:hyperlink r:id="rId25">
        <w:r>
          <w:rPr>
            <w:color w:val="000000"/>
          </w:rPr>
          <w:t>(Kedare &amp; Singh, 2011)</w:t>
        </w:r>
      </w:hyperlink>
      <w:r>
        <w:rPr>
          <w:color w:val="000000"/>
        </w:rPr>
        <w:t>.</w:t>
      </w:r>
    </w:p>
    <w:p w14:paraId="1EB120D4" w14:textId="0B697D50" w:rsidR="00A60590" w:rsidRDefault="00BA3BA9" w:rsidP="00827BC4">
      <w:pPr>
        <w:pStyle w:val="Heading2"/>
      </w:pPr>
      <w:r>
        <w:t>Nitric oxide scavenging activity</w:t>
      </w:r>
    </w:p>
    <w:p w14:paraId="546A242F" w14:textId="2523B34D" w:rsidR="00A60590" w:rsidRDefault="00BA3BA9" w:rsidP="00827BC4">
      <w:pPr>
        <w:pStyle w:val="Paragraph"/>
        <w:rPr>
          <w:color w:val="000000"/>
          <w:sz w:val="24"/>
          <w:szCs w:val="24"/>
        </w:rPr>
      </w:pPr>
      <w:r>
        <w:t xml:space="preserve">Through the interaction of oxygen molecules, nitric oxide and sodium nitroprusside react to produce nitric ions. Using the Griess reagent, this reaction was measured. The nitric oxide scavenging assay was carried out using a slightly modified version  </w:t>
      </w:r>
      <w:hyperlink r:id="rId26">
        <w:r>
          <w:rPr>
            <w:color w:val="000000"/>
          </w:rPr>
          <w:t>(</w:t>
        </w:r>
        <w:proofErr w:type="spellStart"/>
        <w:r>
          <w:rPr>
            <w:color w:val="000000"/>
          </w:rPr>
          <w:t>Sreejayan</w:t>
        </w:r>
        <w:proofErr w:type="spellEnd"/>
        <w:r>
          <w:rPr>
            <w:color w:val="000000"/>
          </w:rPr>
          <w:t xml:space="preserve"> &amp; Rao, 1997)</w:t>
        </w:r>
      </w:hyperlink>
      <w:r>
        <w:t>. After adding 1.0 mg of the sponge extract to 3 ml of phosphate-buffered saline containing 10 mM sodium nitroprusside, the mixture was incubated for 150 minutes at 25 °C. Every 30 minutes, 0.5 ml of an aliquot of the incubated sample was taken out and replaced with 0.5 ml of Griess reagent. The measurement of color absorption took place at 546 nm. The medicine used as a comparison was quercetin.</w:t>
      </w:r>
      <w:r>
        <w:rPr>
          <w:color w:val="000000"/>
          <w:sz w:val="24"/>
          <w:szCs w:val="24"/>
        </w:rPr>
        <w:t xml:space="preserve"> </w:t>
      </w:r>
    </w:p>
    <w:p w14:paraId="06FB1085" w14:textId="65A256BB" w:rsidR="00A60590" w:rsidRDefault="00BA3BA9" w:rsidP="00827BC4">
      <w:pPr>
        <w:pStyle w:val="Heading2"/>
      </w:pPr>
      <w:r>
        <w:t>Ferrous ion chelating activity</w:t>
      </w:r>
    </w:p>
    <w:p w14:paraId="13E10A2A" w14:textId="496617EE" w:rsidR="00A60590" w:rsidRDefault="00BA3BA9" w:rsidP="00827BC4">
      <w:pPr>
        <w:pStyle w:val="Paragraph"/>
        <w:rPr>
          <w:sz w:val="24"/>
          <w:szCs w:val="24"/>
        </w:rPr>
      </w:pPr>
      <w:r>
        <w:t xml:space="preserve">The ferrous ion chelating action of sponge extract was investigated using existing approach  </w:t>
      </w:r>
      <w:hyperlink r:id="rId27">
        <w:r>
          <w:rPr>
            <w:color w:val="000000"/>
          </w:rPr>
          <w:t>(Dinis et al., 1994)</w:t>
        </w:r>
      </w:hyperlink>
      <w:r>
        <w:t>. A 0.05 ml solution of 2 mM FeCl2 was mixed with 1 mg of sponge extract. After adding 0.2 ml of 5 mM ferrozine to start the reaction, the mixture was agitated briskly and allowed to stand at room temperature for ten minutes. After some time, the solution's absorbance at 562 nm was measured using spectrophotometry. A control run with just ferrozine and Fecl2 was carried out. Every analysis and test was performed three times and averaged. The following formula provided the percentage of inhibition of the development of the ferrozine-Fe2+ complex:</w:t>
      </w:r>
    </w:p>
    <w:p w14:paraId="7788ACF8" w14:textId="1AB3EF63" w:rsidR="00A60590" w:rsidRDefault="00BA3BA9" w:rsidP="00827BC4">
      <w:pPr>
        <w:pStyle w:val="Paragraph"/>
        <w:rPr>
          <w:color w:val="000000"/>
          <w:sz w:val="24"/>
          <w:szCs w:val="24"/>
        </w:rPr>
      </w:pPr>
      <w:r w:rsidRPr="00827BC4">
        <w:t>% Inhibition = [(A0 – A1) / A0] x 100</w:t>
      </w:r>
    </w:p>
    <w:p w14:paraId="00ADE7D5" w14:textId="7DA12E04" w:rsidR="00A60590" w:rsidRDefault="00BA3BA9" w:rsidP="00827BC4">
      <w:pPr>
        <w:pStyle w:val="Paragraph"/>
        <w:rPr>
          <w:color w:val="000000"/>
          <w:sz w:val="24"/>
          <w:szCs w:val="24"/>
        </w:rPr>
      </w:pPr>
      <w:r>
        <w:t>Where A</w:t>
      </w:r>
      <w:r>
        <w:rPr>
          <w:vertAlign w:val="subscript"/>
        </w:rPr>
        <w:t>0</w:t>
      </w:r>
      <w:r>
        <w:t xml:space="preserve"> was the absorbance of the control and A</w:t>
      </w:r>
      <w:r>
        <w:rPr>
          <w:vertAlign w:val="subscript"/>
        </w:rPr>
        <w:t>1</w:t>
      </w:r>
      <w:r>
        <w:t xml:space="preserve"> was the absorbance in the presence of the seahorse sample and standard.</w:t>
      </w:r>
    </w:p>
    <w:p w14:paraId="2AA37540" w14:textId="155BCBAB" w:rsidR="00A60590" w:rsidRDefault="00BA3BA9" w:rsidP="00827BC4">
      <w:pPr>
        <w:pStyle w:val="Heading2"/>
      </w:pPr>
      <w:r>
        <w:t>Reducing power assay</w:t>
      </w:r>
    </w:p>
    <w:p w14:paraId="38C3C465" w14:textId="31782DB4" w:rsidR="00A60590" w:rsidRDefault="00BA3BA9" w:rsidP="00827BC4">
      <w:pPr>
        <w:pStyle w:val="Paragraph"/>
        <w:rPr>
          <w:color w:val="000000"/>
          <w:sz w:val="24"/>
          <w:szCs w:val="24"/>
        </w:rPr>
      </w:pPr>
      <w:r>
        <w:t xml:space="preserve">Sponge extracts' capacity to reduce was measured using the existing methods </w:t>
      </w:r>
      <w:hyperlink r:id="rId28">
        <w:r>
          <w:rPr>
            <w:color w:val="000000"/>
          </w:rPr>
          <w:t>(Bhalodia et al., 2013)</w:t>
        </w:r>
      </w:hyperlink>
      <w:r>
        <w:t>. One milligram of sponge extract was combined with one milliliter of distilled water, phosphate buffer [2.5 milliliters, 0.2M (pH 6.6)], and 2.5 milliliters of potassium ferricyanide [K3 Fe (CN) 6] (1%). The reaction mixture was incubated for 20 minutes at 50 degrees Celsius. Ten percent trichloroacetic acid (2.5 ml) was added to the reaction mixture, and it was centrifuged at 1000g for 10 minutes. The absorbance was measured at 700 nm in a spectrophotometer after the top layer of solution (2.5 ml) was combined with distilled water (2.5 ml) and FeCl3 (0.5 ml, 0.1%).</w:t>
      </w:r>
    </w:p>
    <w:p w14:paraId="4952193A" w14:textId="0AB9E1D3" w:rsidR="00A60590" w:rsidRDefault="00BA3BA9" w:rsidP="00827BC4">
      <w:pPr>
        <w:pStyle w:val="Heading2"/>
      </w:pPr>
      <w:r>
        <w:t>Anti-tuberculosis assay</w:t>
      </w:r>
    </w:p>
    <w:p w14:paraId="6D9EAB4C" w14:textId="77777777" w:rsidR="00A60590" w:rsidRPr="00827BC4" w:rsidRDefault="00BA3BA9" w:rsidP="00827BC4">
      <w:pPr>
        <w:pStyle w:val="Paragraph"/>
      </w:pPr>
      <w:r>
        <w:t>The REMA was utilized to investigate the antimycobacterial activity of 80% methanolic crude extracts of C. aureus against Mycobacterium TB (H37Rv strain, SIT777 strain) (</w:t>
      </w:r>
      <w:proofErr w:type="spellStart"/>
      <w:r>
        <w:t>Folkvardsen</w:t>
      </w:r>
      <w:proofErr w:type="spellEnd"/>
      <w:r>
        <w:t xml:space="preserve"> et al., 2013). As a measure of cellular viability or growth inhibition, resazurin was used to conduct the susceptibility test in 96 microplates (wells). To achieve final </w:t>
      </w:r>
      <w:r w:rsidRPr="00827BC4">
        <w:t xml:space="preserve">sample concentrations ranging from 0.78 </w:t>
      </w:r>
      <w:proofErr w:type="spellStart"/>
      <w:r w:rsidRPr="00827BC4">
        <w:t>μg</w:t>
      </w:r>
      <w:proofErr w:type="spellEnd"/>
      <w:r w:rsidRPr="00827BC4">
        <w:t xml:space="preserve">/mL to 100 </w:t>
      </w:r>
      <w:proofErr w:type="spellStart"/>
      <w:r w:rsidRPr="00827BC4">
        <w:t>μg</w:t>
      </w:r>
      <w:proofErr w:type="spellEnd"/>
      <w:r w:rsidRPr="00827BC4">
        <w:t xml:space="preserve">/mL, working solutions of the examined extracts were diluted in </w:t>
      </w:r>
      <w:proofErr w:type="spellStart"/>
      <w:r w:rsidRPr="00827BC4">
        <w:t>MiddleBrook</w:t>
      </w:r>
      <w:proofErr w:type="spellEnd"/>
      <w:r w:rsidRPr="00827BC4">
        <w:t xml:space="preserve"> 7H9 broth supplemented with OADC instead. The extracts or drug-free medium containing strain suspensions served as the negative control, while rifampicin, dissolved in DMSO, served as the positive control medication. Both the drug/extract-free control wells and all testing wells received 100 microliters of </w:t>
      </w:r>
      <w:proofErr w:type="spellStart"/>
      <w:r w:rsidRPr="00827BC4">
        <w:t>MiddleBrook</w:t>
      </w:r>
      <w:proofErr w:type="spellEnd"/>
      <w:r w:rsidRPr="00827BC4">
        <w:t xml:space="preserve"> 7H9 broth and the test inoculum. </w:t>
      </w:r>
    </w:p>
    <w:p w14:paraId="06DB2EAA" w14:textId="1A9C923E" w:rsidR="00A60590" w:rsidRDefault="00BA3BA9" w:rsidP="00827BC4">
      <w:pPr>
        <w:pStyle w:val="Paragraph"/>
        <w:rPr>
          <w:b/>
          <w:color w:val="000000"/>
          <w:sz w:val="24"/>
          <w:szCs w:val="24"/>
        </w:rPr>
      </w:pPr>
      <w:r w:rsidRPr="00827BC4">
        <w:t>The first well of each row was then filled with 100 microliters of working extract solutions, from which two-fold dilution series were created using the micro plate column. Every concentration of the extract was tested twice. After that, each microplate was parafilm-sealed and incubated for five to seven days at 37°C in a standard environment. Following the incubation</w:t>
      </w:r>
      <w:r>
        <w:t xml:space="preserve"> period, each well received 25 </w:t>
      </w:r>
      <w:proofErr w:type="spellStart"/>
      <w:r>
        <w:t>μL</w:t>
      </w:r>
      <w:proofErr w:type="spellEnd"/>
      <w:r>
        <w:t xml:space="preserve"> of resazurin 0.02% w/v, which was then incubated for 24 hours at 37°C to produce color. The lowest drug/extract concentration that stopped the Resazurin reagent from becoming pink instead of blue was known as the visual MIC. Pink hue in the well was evaluated as growth occurring, while blue color was regarded as no mycobacterial growth</w:t>
      </w:r>
      <w:r w:rsidR="001F3AE3" w:rsidRPr="00C0492B">
        <w:t>(Rafi et al., 2024)</w:t>
      </w:r>
      <w:r>
        <w:t>.</w:t>
      </w:r>
    </w:p>
    <w:p w14:paraId="2199DFCA" w14:textId="2145B05D" w:rsidR="00A60590" w:rsidRDefault="00BA3BA9" w:rsidP="00827BC4">
      <w:pPr>
        <w:pStyle w:val="Heading2"/>
      </w:pPr>
      <w:r>
        <w:lastRenderedPageBreak/>
        <w:t>Statistical analysis</w:t>
      </w:r>
    </w:p>
    <w:p w14:paraId="39883C03" w14:textId="193F0F67" w:rsidR="00A60590" w:rsidRDefault="00BA3BA9" w:rsidP="00827BC4">
      <w:pPr>
        <w:pStyle w:val="Paragraph"/>
        <w:rPr>
          <w:color w:val="000000"/>
          <w:sz w:val="24"/>
          <w:szCs w:val="24"/>
        </w:rPr>
      </w:pPr>
      <w:r>
        <w:t>The experiments were done in triplicate assay to obtain standard error mean ± values. One-Way ANOVA was performed to validate the p value of significance where p&gt;0.5 was considered significant. SPSS package was used for One way ANOVA.</w:t>
      </w:r>
    </w:p>
    <w:p w14:paraId="3A732272" w14:textId="7195C1F7" w:rsidR="00A60590" w:rsidRDefault="00BA3BA9" w:rsidP="00827BC4">
      <w:pPr>
        <w:pStyle w:val="Heading1"/>
      </w:pPr>
      <w:r>
        <w:t>Results</w:t>
      </w:r>
    </w:p>
    <w:p w14:paraId="6DFD43B5" w14:textId="6C58AC5F" w:rsidR="00A60590" w:rsidRDefault="00BA3BA9" w:rsidP="00827BC4">
      <w:pPr>
        <w:pStyle w:val="Heading2"/>
      </w:pPr>
      <w:r>
        <w:t>Antimicrobial effect</w:t>
      </w:r>
    </w:p>
    <w:p w14:paraId="5BA4C324" w14:textId="77777777" w:rsidR="00A32069" w:rsidRDefault="00BA3BA9" w:rsidP="00A32069">
      <w:pPr>
        <w:pStyle w:val="Paragraph"/>
      </w:pPr>
      <w:proofErr w:type="spellStart"/>
      <w:r w:rsidRPr="00827BC4">
        <w:t>Collospongia</w:t>
      </w:r>
      <w:proofErr w:type="spellEnd"/>
      <w:r w:rsidRPr="00827BC4">
        <w:t xml:space="preserve"> auris extract showed a significant antimicrobial effect against urinary pathogens. The extract showed a 4.5 mm zone of inhibition against </w:t>
      </w:r>
      <w:proofErr w:type="spellStart"/>
      <w:r w:rsidRPr="00827BC4">
        <w:t>K.pneumoniae</w:t>
      </w:r>
      <w:proofErr w:type="spellEnd"/>
      <w:r w:rsidRPr="00827BC4">
        <w:t xml:space="preserve"> bacteria and a 5.1 mm zone of inhibition against </w:t>
      </w:r>
      <w:proofErr w:type="spellStart"/>
      <w:r w:rsidRPr="00827BC4">
        <w:t>P.mirabilis</w:t>
      </w:r>
      <w:proofErr w:type="spellEnd"/>
      <w:r w:rsidRPr="00827BC4">
        <w:t xml:space="preserve"> and 7.0 mm zone of inhibition against E.coli bacteria. </w:t>
      </w:r>
      <w:proofErr w:type="spellStart"/>
      <w:r w:rsidRPr="00827BC4">
        <w:t>Collospongia</w:t>
      </w:r>
      <w:proofErr w:type="spellEnd"/>
      <w:r w:rsidRPr="00827BC4">
        <w:t xml:space="preserve"> auris extract does not show any antibacterial effect against any fungal agents</w:t>
      </w:r>
      <w:r w:rsidR="001F3AE3" w:rsidRPr="00827BC4">
        <w:t xml:space="preserve"> (</w:t>
      </w:r>
      <w:proofErr w:type="spellStart"/>
      <w:r w:rsidR="001F3AE3" w:rsidRPr="00827BC4">
        <w:t>Tuluwengjiang</w:t>
      </w:r>
      <w:proofErr w:type="spellEnd"/>
      <w:r w:rsidR="001F3AE3" w:rsidRPr="00827BC4">
        <w:t xml:space="preserve"> et al., 2024)</w:t>
      </w:r>
    </w:p>
    <w:p w14:paraId="5A5087DC" w14:textId="77777777" w:rsidR="00A32069" w:rsidRDefault="00BA3BA9" w:rsidP="00A32069">
      <w:pPr>
        <w:pStyle w:val="Paragraph"/>
        <w:jc w:val="center"/>
        <w:rPr>
          <w:color w:val="000000"/>
          <w:sz w:val="24"/>
          <w:szCs w:val="24"/>
        </w:rPr>
      </w:pPr>
      <w:r>
        <w:rPr>
          <w:noProof/>
        </w:rPr>
        <w:drawing>
          <wp:inline distT="0" distB="0" distL="0" distR="0" wp14:anchorId="68520071" wp14:editId="4F9071E3">
            <wp:extent cx="2621280" cy="2095500"/>
            <wp:effectExtent l="0" t="0" r="7620" b="0"/>
            <wp:docPr id="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9">
                      <a:extLst>
                        <a:ext uri="{28A0092B-C50C-407E-A947-70E740481C1C}">
                          <a14:useLocalDpi xmlns:a14="http://schemas.microsoft.com/office/drawing/2010/main" val="0"/>
                        </a:ext>
                      </a:extLst>
                    </a:blip>
                    <a:srcRect/>
                    <a:stretch>
                      <a:fillRect/>
                    </a:stretch>
                  </pic:blipFill>
                  <pic:spPr>
                    <a:xfrm>
                      <a:off x="0" y="0"/>
                      <a:ext cx="2621280" cy="2095500"/>
                    </a:xfrm>
                    <a:prstGeom prst="rect">
                      <a:avLst/>
                    </a:prstGeom>
                    <a:ln/>
                  </pic:spPr>
                </pic:pic>
              </a:graphicData>
            </a:graphic>
          </wp:inline>
        </w:drawing>
      </w:r>
    </w:p>
    <w:p w14:paraId="147629B2" w14:textId="77777777" w:rsidR="00A32069" w:rsidRDefault="00A32069" w:rsidP="00A32069">
      <w:pPr>
        <w:pStyle w:val="Paragraph"/>
        <w:jc w:val="center"/>
        <w:rPr>
          <w:color w:val="000000"/>
          <w:sz w:val="24"/>
          <w:szCs w:val="24"/>
        </w:rPr>
      </w:pPr>
      <w:r>
        <w:rPr>
          <w:color w:val="000000"/>
          <w:sz w:val="24"/>
          <w:szCs w:val="24"/>
        </w:rPr>
        <w:t>(a)</w:t>
      </w:r>
    </w:p>
    <w:p w14:paraId="55DE42DD" w14:textId="2C1DF614" w:rsidR="00A60590" w:rsidRDefault="00BA3BA9" w:rsidP="00A32069">
      <w:pPr>
        <w:pStyle w:val="Paragraph"/>
        <w:jc w:val="center"/>
        <w:rPr>
          <w:color w:val="000000"/>
          <w:sz w:val="24"/>
          <w:szCs w:val="24"/>
        </w:rPr>
      </w:pPr>
      <w:r>
        <w:rPr>
          <w:noProof/>
        </w:rPr>
        <w:drawing>
          <wp:inline distT="0" distB="0" distL="0" distR="0" wp14:anchorId="55AAA6A0" wp14:editId="15E5CE09">
            <wp:extent cx="5417820" cy="2415540"/>
            <wp:effectExtent l="0" t="0" r="0" b="3810"/>
            <wp:docPr id="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30">
                      <a:extLst>
                        <a:ext uri="{28A0092B-C50C-407E-A947-70E740481C1C}">
                          <a14:useLocalDpi xmlns:a14="http://schemas.microsoft.com/office/drawing/2010/main" val="0"/>
                        </a:ext>
                      </a:extLst>
                    </a:blip>
                    <a:srcRect/>
                    <a:stretch>
                      <a:fillRect/>
                    </a:stretch>
                  </pic:blipFill>
                  <pic:spPr>
                    <a:xfrm>
                      <a:off x="0" y="0"/>
                      <a:ext cx="5417820" cy="2415540"/>
                    </a:xfrm>
                    <a:prstGeom prst="rect">
                      <a:avLst/>
                    </a:prstGeom>
                    <a:ln/>
                  </pic:spPr>
                </pic:pic>
              </a:graphicData>
            </a:graphic>
          </wp:inline>
        </w:drawing>
      </w:r>
    </w:p>
    <w:p w14:paraId="363DB5A5" w14:textId="5D4DEE8F" w:rsidR="00A32069" w:rsidRDefault="00A32069" w:rsidP="00A32069">
      <w:pPr>
        <w:pStyle w:val="Paragraph"/>
        <w:jc w:val="center"/>
        <w:rPr>
          <w:color w:val="000000"/>
          <w:sz w:val="24"/>
          <w:szCs w:val="24"/>
        </w:rPr>
      </w:pPr>
      <w:r>
        <w:rPr>
          <w:color w:val="000000"/>
          <w:sz w:val="24"/>
          <w:szCs w:val="24"/>
        </w:rPr>
        <w:t>(b)                                                        (c)</w:t>
      </w:r>
    </w:p>
    <w:p w14:paraId="459A3FF7" w14:textId="067236EB" w:rsidR="00A60590" w:rsidRDefault="00BA3BA9" w:rsidP="00827BC4">
      <w:pPr>
        <w:pStyle w:val="FigureCaption"/>
        <w:rPr>
          <w:b/>
          <w:color w:val="000000"/>
          <w:sz w:val="24"/>
          <w:szCs w:val="24"/>
        </w:rPr>
      </w:pPr>
      <w:r>
        <w:rPr>
          <w:b/>
        </w:rPr>
        <w:t xml:space="preserve">igure.2: </w:t>
      </w:r>
      <w:r w:rsidR="00A32069">
        <w:rPr>
          <w:b/>
        </w:rPr>
        <w:t>(a) – (c)</w:t>
      </w:r>
      <w:r>
        <w:t xml:space="preserve">Antibacterial effect of </w:t>
      </w:r>
      <w:proofErr w:type="spellStart"/>
      <w:r>
        <w:rPr>
          <w:i/>
        </w:rPr>
        <w:t>C.auris</w:t>
      </w:r>
      <w:proofErr w:type="spellEnd"/>
      <w:r>
        <w:t xml:space="preserve"> extract.</w:t>
      </w:r>
    </w:p>
    <w:p w14:paraId="4994B8DA" w14:textId="444AB930" w:rsidR="00A60590" w:rsidRDefault="00BA3BA9" w:rsidP="00827BC4">
      <w:pPr>
        <w:pStyle w:val="Heading1"/>
      </w:pPr>
      <w:r>
        <w:t>Antioxidant effect</w:t>
      </w:r>
    </w:p>
    <w:p w14:paraId="54E985F3" w14:textId="724D5540" w:rsidR="00827BC4" w:rsidRDefault="00BA3BA9" w:rsidP="001E54E9">
      <w:pPr>
        <w:pStyle w:val="Paragraph"/>
        <w:rPr>
          <w:b/>
          <w:color w:val="000000"/>
          <w:szCs w:val="24"/>
        </w:rPr>
      </w:pPr>
      <w:bookmarkStart w:id="0" w:name="_uukwkysy4li6" w:colFirst="0" w:colLast="0"/>
      <w:bookmarkEnd w:id="0"/>
      <w:proofErr w:type="spellStart"/>
      <w:r>
        <w:rPr>
          <w:i/>
        </w:rPr>
        <w:t>Collospongia</w:t>
      </w:r>
      <w:proofErr w:type="spellEnd"/>
      <w:r>
        <w:rPr>
          <w:i/>
        </w:rPr>
        <w:t xml:space="preserve"> auris </w:t>
      </w:r>
      <w:r>
        <w:t xml:space="preserve">extract exhibited a strong in-vitro antioxidant effect in terms of scavenging free radicals and reducing agents. The extract showed an 86.38% scavenging effect against DPPH radicals alongside a 78.67% scavenging effect against nitric oxide and a 95.39% ferrous ion chelating effect. Almost 88.63% of the reduction </w:t>
      </w:r>
      <w:r>
        <w:lastRenderedPageBreak/>
        <w:t>percentage of radicals is observed in the reducing power assay. Quercetin was used as a positive control antioxidant standard (Figure.3).</w:t>
      </w:r>
    </w:p>
    <w:p w14:paraId="1820E284" w14:textId="312F0E49" w:rsidR="00827BC4" w:rsidRDefault="001E54E9" w:rsidP="001E54E9">
      <w:pPr>
        <w:pStyle w:val="Figure"/>
        <w:rPr>
          <w:b/>
          <w:color w:val="000000"/>
          <w:szCs w:val="24"/>
        </w:rPr>
      </w:pPr>
      <w:r>
        <w:rPr>
          <w:noProof/>
        </w:rPr>
        <w:drawing>
          <wp:inline distT="0" distB="0" distL="0" distR="0" wp14:anchorId="096EA6E5" wp14:editId="566C8E1B">
            <wp:extent cx="5943600" cy="3048000"/>
            <wp:effectExtent l="0" t="0" r="0" b="0"/>
            <wp:docPr id="5"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31">
                      <a:extLst>
                        <a:ext uri="{28A0092B-C50C-407E-A947-70E740481C1C}">
                          <a14:useLocalDpi xmlns:a14="http://schemas.microsoft.com/office/drawing/2010/main" val="0"/>
                        </a:ext>
                      </a:extLst>
                    </a:blip>
                    <a:srcRect/>
                    <a:stretch>
                      <a:fillRect/>
                    </a:stretch>
                  </pic:blipFill>
                  <pic:spPr>
                    <a:xfrm>
                      <a:off x="0" y="0"/>
                      <a:ext cx="5943600" cy="3048000"/>
                    </a:xfrm>
                    <a:prstGeom prst="rect">
                      <a:avLst/>
                    </a:prstGeom>
                    <a:ln/>
                  </pic:spPr>
                </pic:pic>
              </a:graphicData>
            </a:graphic>
          </wp:inline>
        </w:drawing>
      </w:r>
    </w:p>
    <w:p w14:paraId="1664EEC5" w14:textId="680176D0" w:rsidR="00A60590" w:rsidRDefault="00A32069" w:rsidP="001E54E9">
      <w:pPr>
        <w:pStyle w:val="FigureCaption"/>
      </w:pPr>
      <w:r>
        <w:rPr>
          <w:b/>
        </w:rPr>
        <w:t>F</w:t>
      </w:r>
      <w:r w:rsidR="00BA3BA9">
        <w:rPr>
          <w:b/>
        </w:rPr>
        <w:t>igure.3:</w:t>
      </w:r>
      <w:r w:rsidR="00BA3BA9">
        <w:t xml:space="preserve"> Antioxidant effect of </w:t>
      </w:r>
      <w:proofErr w:type="spellStart"/>
      <w:r w:rsidR="00BA3BA9">
        <w:rPr>
          <w:i/>
        </w:rPr>
        <w:t>C.auris</w:t>
      </w:r>
      <w:proofErr w:type="spellEnd"/>
    </w:p>
    <w:p w14:paraId="3928C991" w14:textId="2F63063C" w:rsidR="00A60590" w:rsidRDefault="00BA3BA9" w:rsidP="001E54E9">
      <w:pPr>
        <w:pStyle w:val="Heading2"/>
      </w:pPr>
      <w:r>
        <w:t>Anti-tuberculosis effect</w:t>
      </w:r>
    </w:p>
    <w:p w14:paraId="5D0129AE" w14:textId="47E57161" w:rsidR="00A60590" w:rsidRDefault="00BA3BA9" w:rsidP="001E54E9">
      <w:pPr>
        <w:pStyle w:val="Paragraph"/>
        <w:rPr>
          <w:color w:val="000000"/>
          <w:sz w:val="24"/>
          <w:szCs w:val="24"/>
        </w:rPr>
      </w:pPr>
      <w:proofErr w:type="spellStart"/>
      <w:r>
        <w:rPr>
          <w:i/>
        </w:rPr>
        <w:t>C.auris</w:t>
      </w:r>
      <w:proofErr w:type="spellEnd"/>
      <w:r>
        <w:rPr>
          <w:i/>
        </w:rPr>
        <w:t xml:space="preserve"> </w:t>
      </w:r>
      <w:r>
        <w:t xml:space="preserve">extract showed significant antitubercular effect against </w:t>
      </w:r>
      <w:proofErr w:type="spellStart"/>
      <w:r>
        <w:rPr>
          <w:i/>
        </w:rPr>
        <w:t>M.tuberculae</w:t>
      </w:r>
      <w:proofErr w:type="spellEnd"/>
      <w:r>
        <w:t xml:space="preserve"> strains at 25 and 50µg/mL as IC</w:t>
      </w:r>
      <w:r>
        <w:rPr>
          <w:vertAlign w:val="subscript"/>
        </w:rPr>
        <w:t>50</w:t>
      </w:r>
      <w:r>
        <w:t xml:space="preserve"> value when compared to that of standard Rifampicin drug which showed MIC value at 2 and 4 µg/</w:t>
      </w:r>
      <w:proofErr w:type="spellStart"/>
      <w:r>
        <w:t>mL.</w:t>
      </w:r>
      <w:proofErr w:type="spellEnd"/>
      <w:r>
        <w:t xml:space="preserve"> </w:t>
      </w:r>
      <w:proofErr w:type="spellStart"/>
      <w:r>
        <w:rPr>
          <w:i/>
        </w:rPr>
        <w:t>C.auris</w:t>
      </w:r>
      <w:proofErr w:type="spellEnd"/>
      <w:r>
        <w:rPr>
          <w:i/>
        </w:rPr>
        <w:t xml:space="preserve"> </w:t>
      </w:r>
      <w:r>
        <w:t>has moderate anti-tuberculosis effect (Figure.4).</w:t>
      </w:r>
    </w:p>
    <w:p w14:paraId="38134872" w14:textId="77777777" w:rsidR="00A60590" w:rsidRDefault="00BA3BA9" w:rsidP="001E54E9">
      <w:pPr>
        <w:pStyle w:val="Figure"/>
        <w:rPr>
          <w:b/>
          <w:color w:val="000000"/>
          <w:sz w:val="24"/>
          <w:szCs w:val="24"/>
        </w:rPr>
      </w:pPr>
      <w:r>
        <w:rPr>
          <w:noProof/>
        </w:rPr>
        <w:drawing>
          <wp:inline distT="0" distB="0" distL="0" distR="0" wp14:anchorId="6AB6BF78" wp14:editId="54BEDBDE">
            <wp:extent cx="4561205" cy="2632710"/>
            <wp:effectExtent l="0" t="0" r="0" b="0"/>
            <wp:docPr id="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32">
                      <a:extLst>
                        <a:ext uri="{28A0092B-C50C-407E-A947-70E740481C1C}">
                          <a14:useLocalDpi xmlns:a14="http://schemas.microsoft.com/office/drawing/2010/main" val="0"/>
                        </a:ext>
                      </a:extLst>
                    </a:blip>
                    <a:srcRect/>
                    <a:stretch>
                      <a:fillRect/>
                    </a:stretch>
                  </pic:blipFill>
                  <pic:spPr>
                    <a:xfrm>
                      <a:off x="0" y="0"/>
                      <a:ext cx="4561205" cy="2632710"/>
                    </a:xfrm>
                    <a:prstGeom prst="rect">
                      <a:avLst/>
                    </a:prstGeom>
                    <a:ln/>
                  </pic:spPr>
                </pic:pic>
              </a:graphicData>
            </a:graphic>
          </wp:inline>
        </w:drawing>
      </w:r>
    </w:p>
    <w:p w14:paraId="53A8214D" w14:textId="3A9542E3" w:rsidR="00A60590" w:rsidRDefault="00BA3BA9" w:rsidP="001E54E9">
      <w:pPr>
        <w:pStyle w:val="FigureCaption"/>
        <w:rPr>
          <w:b/>
        </w:rPr>
      </w:pPr>
      <w:r>
        <w:rPr>
          <w:b/>
        </w:rPr>
        <w:t xml:space="preserve">Figure.4: </w:t>
      </w:r>
      <w:r>
        <w:t xml:space="preserve">Antitubercular effect of </w:t>
      </w:r>
      <w:proofErr w:type="spellStart"/>
      <w:r>
        <w:rPr>
          <w:i/>
        </w:rPr>
        <w:t>C.auris</w:t>
      </w:r>
      <w:proofErr w:type="spellEnd"/>
    </w:p>
    <w:p w14:paraId="74125AE4" w14:textId="0DB7822C" w:rsidR="00A60590" w:rsidRDefault="00BA3BA9" w:rsidP="001E54E9">
      <w:pPr>
        <w:pStyle w:val="Heading1"/>
      </w:pPr>
      <w:r>
        <w:t>Discussion</w:t>
      </w:r>
    </w:p>
    <w:p w14:paraId="2CEFDC1F" w14:textId="7EF10212" w:rsidR="00A60590" w:rsidRDefault="00BA3BA9" w:rsidP="001E54E9">
      <w:pPr>
        <w:pStyle w:val="Paragraph"/>
        <w:rPr>
          <w:color w:val="000000"/>
        </w:rPr>
      </w:pPr>
      <w:r>
        <w:t xml:space="preserve">The current investigation demonstrates the sponge C. aureus extract's potent antibacterial activity against tested pathogens, including P. </w:t>
      </w:r>
      <w:proofErr w:type="spellStart"/>
      <w:r>
        <w:t>mirablis</w:t>
      </w:r>
      <w:proofErr w:type="spellEnd"/>
      <w:r>
        <w:t xml:space="preserve">, K. pneumoniae, and E. coli. The majority of these pathogens are urinary tract pathogens that cause UTIs. Similar to quercetin, a common antioxidant medication, C. aureus extract has a strong </w:t>
      </w:r>
      <w:r>
        <w:lastRenderedPageBreak/>
        <w:t xml:space="preserve">antioxidant impact in terms of DPPH scavenging, ferrous ion chelating, reducing power assay, and nitric oxide scavenging ability up to 92%. This is the first method to assess C. aureus extract's antitubercular activity against M. tubercule bacteria. Comparing the C. aureus extract to the common medication </w:t>
      </w:r>
      <w:proofErr w:type="spellStart"/>
      <w:r>
        <w:t>Rifampcin</w:t>
      </w:r>
      <w:proofErr w:type="spellEnd"/>
      <w:r>
        <w:t xml:space="preserve">, the results show a moderate anti-tubercular </w:t>
      </w:r>
      <w:proofErr w:type="spellStart"/>
      <w:r>
        <w:t>impact.With</w:t>
      </w:r>
      <w:proofErr w:type="spellEnd"/>
      <w:r>
        <w:t xml:space="preserve"> biomass making up as much as 25% of the sponge volume, marine sponges are home to a variety of microbial communities that generate bioactive substances that were previously thought to be the product of the host sponge </w:t>
      </w:r>
      <w:hyperlink r:id="rId33">
        <w:r>
          <w:rPr>
            <w:color w:val="000000"/>
          </w:rPr>
          <w:t>(</w:t>
        </w:r>
        <w:proofErr w:type="spellStart"/>
        <w:r>
          <w:rPr>
            <w:color w:val="000000"/>
          </w:rPr>
          <w:t>Chokkattu</w:t>
        </w:r>
        <w:proofErr w:type="spellEnd"/>
        <w:r>
          <w:rPr>
            <w:color w:val="000000"/>
          </w:rPr>
          <w:t xml:space="preserve"> et al., 2023; Solanki et al., 2023)</w:t>
        </w:r>
      </w:hyperlink>
      <w:r>
        <w:rPr>
          <w:color w:val="212121"/>
          <w:highlight w:val="white"/>
        </w:rPr>
        <w:t>.</w:t>
      </w:r>
      <w:r>
        <w:t>Streptomyces is the most prevalent genus in the phylum Actinomycetes, which are frequently linked to marine sponges</w:t>
      </w:r>
      <w:r>
        <w:rPr>
          <w:color w:val="212121"/>
          <w:highlight w:val="white"/>
        </w:rPr>
        <w:t xml:space="preserve"> </w:t>
      </w:r>
      <w:hyperlink r:id="rId34">
        <w:r>
          <w:rPr>
            <w:color w:val="000000"/>
            <w:highlight w:val="white"/>
          </w:rPr>
          <w:t>(Abdelmohsen et al., 2014)</w:t>
        </w:r>
      </w:hyperlink>
      <w:r>
        <w:rPr>
          <w:color w:val="212121"/>
          <w:highlight w:val="white"/>
        </w:rPr>
        <w:t xml:space="preserve"> </w:t>
      </w:r>
      <w:hyperlink r:id="rId35">
        <w:r>
          <w:rPr>
            <w:color w:val="000000"/>
            <w:highlight w:val="white"/>
          </w:rPr>
          <w:t>(Horn et al., 2015)</w:t>
        </w:r>
      </w:hyperlink>
      <w:r>
        <w:rPr>
          <w:color w:val="212121"/>
          <w:highlight w:val="white"/>
        </w:rPr>
        <w:t xml:space="preserve">. </w:t>
      </w:r>
      <w:r>
        <w:t xml:space="preserve"> Apoptosis, immunity, and cell signaling are just a few of the basic functions in the human body that are impacted by free radicals such reactive oxygen species and reactive nitrogen species.</w:t>
      </w:r>
      <w:r>
        <w:rPr>
          <w:color w:val="212121"/>
          <w:highlight w:val="white"/>
        </w:rPr>
        <w:t xml:space="preserve"> Endogenous antioxidative mechanisms regulate the levels of free radicals because too many of them can harm essential molecules (proteins, lipids, carbohydrates, and DNA) and cause a number of diseases  </w:t>
      </w:r>
      <w:hyperlink r:id="rId36">
        <w:r>
          <w:rPr>
            <w:color w:val="000000"/>
            <w:highlight w:val="white"/>
          </w:rPr>
          <w:t>(Adel et al., 2023; Laghari et al., 2023; Muthuswamy Pandian et al., 2022)</w:t>
        </w:r>
      </w:hyperlink>
      <w:r>
        <w:rPr>
          <w:color w:val="212121"/>
          <w:highlight w:val="white"/>
        </w:rPr>
        <w:t xml:space="preserve">. These mechanisms include enzymatic substances like glutathione peroxidase, superoxide dismutase, and catalase (CAT) as well as nonenzymatic substances like albumin and bilirubin. However, while under stress, the body's natural defenses against free radicals are weakened, which leads to oxidative stress. Numerous investigations have documented the antioxidant capacity of various Streptomyces species that have been isolated from various maritime environments </w:t>
      </w:r>
      <w:hyperlink r:id="rId37">
        <w:r>
          <w:rPr>
            <w:color w:val="000000"/>
            <w:highlight w:val="white"/>
          </w:rPr>
          <w:t>(Raghava Rao et al., 2017)</w:t>
        </w:r>
      </w:hyperlink>
      <w:r>
        <w:rPr>
          <w:color w:val="212121"/>
          <w:highlight w:val="white"/>
        </w:rPr>
        <w:t xml:space="preserve"> </w:t>
      </w:r>
      <w:hyperlink r:id="rId38">
        <w:r>
          <w:rPr>
            <w:color w:val="000000"/>
            <w:highlight w:val="white"/>
          </w:rPr>
          <w:t>(</w:t>
        </w:r>
        <w:proofErr w:type="spellStart"/>
        <w:r>
          <w:rPr>
            <w:color w:val="000000"/>
            <w:highlight w:val="white"/>
          </w:rPr>
          <w:t>Kemung</w:t>
        </w:r>
        <w:proofErr w:type="spellEnd"/>
        <w:r>
          <w:rPr>
            <w:color w:val="000000"/>
            <w:highlight w:val="white"/>
          </w:rPr>
          <w:t xml:space="preserve"> et al., 2020; Subramanian &amp; Harikrishnan, 2023)</w:t>
        </w:r>
      </w:hyperlink>
      <w:r>
        <w:rPr>
          <w:color w:val="000000"/>
        </w:rPr>
        <w:t xml:space="preserve">. </w:t>
      </w:r>
    </w:p>
    <w:p w14:paraId="08DC6A35" w14:textId="692FB550" w:rsidR="00A60590" w:rsidRDefault="00BA3BA9" w:rsidP="001E54E9">
      <w:pPr>
        <w:pStyle w:val="Heading1"/>
      </w:pPr>
      <w:r>
        <w:t>Conclusion</w:t>
      </w:r>
    </w:p>
    <w:p w14:paraId="6C25C49F" w14:textId="77777777" w:rsidR="001E54E9" w:rsidRDefault="00BA3BA9" w:rsidP="001E54E9">
      <w:pPr>
        <w:pStyle w:val="Paragraph"/>
      </w:pPr>
      <w:proofErr w:type="spellStart"/>
      <w:r>
        <w:rPr>
          <w:i/>
        </w:rPr>
        <w:t>Collospongia</w:t>
      </w:r>
      <w:proofErr w:type="spellEnd"/>
      <w:r>
        <w:rPr>
          <w:i/>
        </w:rPr>
        <w:t xml:space="preserve"> auris </w:t>
      </w:r>
      <w:r>
        <w:t>extract has significant antimicrobial and antioxidant efficacy than the antituberculosis effect through preliminary experimental results. Further research on this will lead to the isolation of drug candidates for advanced biomedical research.</w:t>
      </w:r>
    </w:p>
    <w:p w14:paraId="6574E1A3" w14:textId="4FAE48A5" w:rsidR="001E54E9" w:rsidRDefault="00BA3BA9" w:rsidP="001E54E9">
      <w:pPr>
        <w:pStyle w:val="Heading1"/>
      </w:pPr>
      <w:r>
        <w:t>References</w:t>
      </w:r>
    </w:p>
    <w:p w14:paraId="1C151C80" w14:textId="392F44F3" w:rsidR="00A60590" w:rsidRDefault="00BA3BA9" w:rsidP="001E54E9">
      <w:pPr>
        <w:pStyle w:val="Reference"/>
      </w:pPr>
      <w:hyperlink r:id="rId39">
        <w:r>
          <w:t xml:space="preserve">Abdelmohsen, U. R., Yang, C., Horn, H., Hajjar, D., </w:t>
        </w:r>
        <w:proofErr w:type="spellStart"/>
        <w:r>
          <w:t>Ravasi</w:t>
        </w:r>
        <w:proofErr w:type="spellEnd"/>
        <w:r>
          <w:t xml:space="preserve">, T., &amp; Hentschel, U. (2014). Actinomycetes from Red Sea sponges: sources for chemical and phylogenetic diversity. </w:t>
        </w:r>
      </w:hyperlink>
      <w:hyperlink r:id="rId40">
        <w:r>
          <w:rPr>
            <w:i/>
          </w:rPr>
          <w:t>Marine Drugs</w:t>
        </w:r>
      </w:hyperlink>
      <w:hyperlink r:id="rId41">
        <w:r>
          <w:t xml:space="preserve">, </w:t>
        </w:r>
      </w:hyperlink>
      <w:hyperlink r:id="rId42">
        <w:r>
          <w:rPr>
            <w:i/>
          </w:rPr>
          <w:t>12</w:t>
        </w:r>
      </w:hyperlink>
      <w:hyperlink r:id="rId43">
        <w:r>
          <w:t>(5), 2771–2789.</w:t>
        </w:r>
      </w:hyperlink>
    </w:p>
    <w:p w14:paraId="70F31132" w14:textId="77777777" w:rsidR="00A60590" w:rsidRDefault="00BA3BA9" w:rsidP="001E54E9">
      <w:pPr>
        <w:pStyle w:val="Reference"/>
      </w:pPr>
      <w:hyperlink r:id="rId44">
        <w:r>
          <w:t xml:space="preserve">Adel, S. M., El-Harouni, N., &amp; Vaid, N. R. (2023). White Spot lesions: State of the art biomaterials and workflows used in prevention, progression and treatment. </w:t>
        </w:r>
      </w:hyperlink>
      <w:hyperlink r:id="rId45">
        <w:r>
          <w:rPr>
            <w:i/>
          </w:rPr>
          <w:t>Seminars in Orthodontics</w:t>
        </w:r>
      </w:hyperlink>
      <w:hyperlink r:id="rId46">
        <w:r>
          <w:t>. https://doi.org/</w:t>
        </w:r>
      </w:hyperlink>
      <w:hyperlink r:id="rId47">
        <w:r>
          <w:t>10.1053/j.sodo.2023.01.002</w:t>
        </w:r>
      </w:hyperlink>
    </w:p>
    <w:p w14:paraId="37E79BEF" w14:textId="77777777" w:rsidR="00A60590" w:rsidRDefault="00BA3BA9" w:rsidP="001E54E9">
      <w:pPr>
        <w:pStyle w:val="Reference"/>
      </w:pPr>
      <w:hyperlink r:id="rId48">
        <w:r>
          <w:t xml:space="preserve">Adnan, M., Alshammari, E., Patel, M., Amir Ashraf, S., Khan, S., &amp; Hadi, S. (2018). Significance and potential of marine microbial natural bioactive compounds against biofilms/biofouling: necessity for green chemistry. </w:t>
        </w:r>
      </w:hyperlink>
      <w:hyperlink r:id="rId49">
        <w:proofErr w:type="spellStart"/>
        <w:r>
          <w:rPr>
            <w:i/>
          </w:rPr>
          <w:t>PeerJ</w:t>
        </w:r>
        <w:proofErr w:type="spellEnd"/>
      </w:hyperlink>
      <w:hyperlink r:id="rId50">
        <w:r>
          <w:t xml:space="preserve">, </w:t>
        </w:r>
      </w:hyperlink>
      <w:hyperlink r:id="rId51">
        <w:r>
          <w:rPr>
            <w:i/>
          </w:rPr>
          <w:t>6</w:t>
        </w:r>
      </w:hyperlink>
      <w:hyperlink r:id="rId52">
        <w:r>
          <w:t>, e5049.</w:t>
        </w:r>
      </w:hyperlink>
    </w:p>
    <w:p w14:paraId="4B55E189" w14:textId="77777777" w:rsidR="00A60590" w:rsidRDefault="00BA3BA9" w:rsidP="001E54E9">
      <w:pPr>
        <w:pStyle w:val="Reference"/>
      </w:pPr>
      <w:hyperlink r:id="rId53">
        <w:r>
          <w:t xml:space="preserve">Aparna, J., Maiti, S., &amp; Jessy, P. (2021). Polyether ether ketone - As an alternative biomaterial for Metal Richmond crown-3-dimensional finite element analysis. </w:t>
        </w:r>
      </w:hyperlink>
      <w:hyperlink r:id="rId54">
        <w:r>
          <w:rPr>
            <w:i/>
          </w:rPr>
          <w:t>Journal of Conservative Dentistry: JCD</w:t>
        </w:r>
      </w:hyperlink>
      <w:hyperlink r:id="rId55">
        <w:r>
          <w:t xml:space="preserve">, </w:t>
        </w:r>
      </w:hyperlink>
      <w:hyperlink r:id="rId56">
        <w:r>
          <w:rPr>
            <w:i/>
          </w:rPr>
          <w:t>24</w:t>
        </w:r>
      </w:hyperlink>
      <w:hyperlink r:id="rId57">
        <w:r>
          <w:t>(6), 553–557.</w:t>
        </w:r>
      </w:hyperlink>
    </w:p>
    <w:p w14:paraId="38BA2A13" w14:textId="77777777" w:rsidR="00A60590" w:rsidRDefault="00BA3BA9" w:rsidP="001E54E9">
      <w:pPr>
        <w:pStyle w:val="Reference"/>
      </w:pPr>
      <w:hyperlink r:id="rId58">
        <w:r>
          <w:t xml:space="preserve">Bhalodia, N. R., Nariya, P. B., Acharya, R. N., &amp; Shukla, V. J. (2013). In vitro antioxidant activity of hydro alcoholic extract from the fruit pulp of Cassia fistula Linn. </w:t>
        </w:r>
      </w:hyperlink>
      <w:hyperlink r:id="rId59">
        <w:r>
          <w:rPr>
            <w:i/>
          </w:rPr>
          <w:t>Ayu</w:t>
        </w:r>
      </w:hyperlink>
      <w:hyperlink r:id="rId60">
        <w:r>
          <w:t xml:space="preserve">, </w:t>
        </w:r>
      </w:hyperlink>
      <w:hyperlink r:id="rId61">
        <w:r>
          <w:rPr>
            <w:i/>
          </w:rPr>
          <w:t>34</w:t>
        </w:r>
      </w:hyperlink>
      <w:hyperlink r:id="rId62">
        <w:r>
          <w:t>(2), 209–214.</w:t>
        </w:r>
      </w:hyperlink>
    </w:p>
    <w:p w14:paraId="58ECE48E" w14:textId="77777777" w:rsidR="00A60590" w:rsidRDefault="00BA3BA9" w:rsidP="001E54E9">
      <w:pPr>
        <w:pStyle w:val="Reference"/>
      </w:pPr>
      <w:hyperlink r:id="rId63">
        <w:r>
          <w:t xml:space="preserve">Bray, F., </w:t>
        </w:r>
        <w:proofErr w:type="spellStart"/>
        <w:r>
          <w:t>Ferlay</w:t>
        </w:r>
        <w:proofErr w:type="spellEnd"/>
        <w:r>
          <w:t xml:space="preserve">, J., </w:t>
        </w:r>
        <w:proofErr w:type="spellStart"/>
        <w:r>
          <w:t>Soerjomataram</w:t>
        </w:r>
        <w:proofErr w:type="spellEnd"/>
        <w:r>
          <w:t xml:space="preserve">, I., Siegel, R. L., Torre, L. A., &amp; Jemal, A. (2018). Global cancer statistics 2018: GLOBOCAN estimates of incidence and mortality worldwide for 36 cancers in 185 countries. </w:t>
        </w:r>
      </w:hyperlink>
      <w:hyperlink r:id="rId64">
        <w:r>
          <w:rPr>
            <w:i/>
          </w:rPr>
          <w:t>CA: A Cancer Journal for Clinicians</w:t>
        </w:r>
      </w:hyperlink>
      <w:hyperlink r:id="rId65">
        <w:r>
          <w:t xml:space="preserve">, </w:t>
        </w:r>
      </w:hyperlink>
      <w:hyperlink r:id="rId66">
        <w:r>
          <w:rPr>
            <w:i/>
          </w:rPr>
          <w:t>68</w:t>
        </w:r>
      </w:hyperlink>
      <w:hyperlink r:id="rId67">
        <w:r>
          <w:t>(6), 394–424.</w:t>
        </w:r>
      </w:hyperlink>
    </w:p>
    <w:p w14:paraId="13090AA2" w14:textId="77777777" w:rsidR="00A60590" w:rsidRDefault="00BA3BA9" w:rsidP="001E54E9">
      <w:pPr>
        <w:pStyle w:val="Reference"/>
      </w:pPr>
      <w:hyperlink r:id="rId68">
        <w:r>
          <w:t xml:space="preserve">Chandra, P., Sharma, R. K., &amp; Arora, D. S. (2020). Antioxidant compounds from microbial sources: A review. </w:t>
        </w:r>
      </w:hyperlink>
      <w:hyperlink r:id="rId69">
        <w:r>
          <w:rPr>
            <w:i/>
          </w:rPr>
          <w:t xml:space="preserve">Food Research International </w:t>
        </w:r>
      </w:hyperlink>
      <w:hyperlink r:id="rId70">
        <w:r>
          <w:t xml:space="preserve">, </w:t>
        </w:r>
      </w:hyperlink>
      <w:hyperlink r:id="rId71">
        <w:r>
          <w:rPr>
            <w:i/>
          </w:rPr>
          <w:t>129</w:t>
        </w:r>
      </w:hyperlink>
      <w:hyperlink r:id="rId72">
        <w:r>
          <w:t>, 108849.</w:t>
        </w:r>
      </w:hyperlink>
    </w:p>
    <w:p w14:paraId="5CE9A3AB" w14:textId="77777777" w:rsidR="00A60590" w:rsidRDefault="00BA3BA9" w:rsidP="001E54E9">
      <w:pPr>
        <w:pStyle w:val="Reference"/>
      </w:pPr>
      <w:hyperlink r:id="rId73">
        <w:proofErr w:type="spellStart"/>
        <w:r>
          <w:t>Chokkattu</w:t>
        </w:r>
        <w:proofErr w:type="spellEnd"/>
        <w:r>
          <w:t xml:space="preserve">, J. J., Mary, D. J., Shanmugam, R., &amp; Neeharika, S. (2022). Embryonic toxicology evaluation of ginger- and clove-mediated titanium oxide nanoparticles-based dental varnish with zebrafish. </w:t>
        </w:r>
      </w:hyperlink>
      <w:hyperlink r:id="rId74">
        <w:r>
          <w:rPr>
            <w:i/>
          </w:rPr>
          <w:t>The Journal of Contemporary Dental Practice</w:t>
        </w:r>
      </w:hyperlink>
      <w:hyperlink r:id="rId75">
        <w:r>
          <w:t xml:space="preserve">, </w:t>
        </w:r>
      </w:hyperlink>
      <w:hyperlink r:id="rId76">
        <w:r>
          <w:rPr>
            <w:i/>
          </w:rPr>
          <w:t>23</w:t>
        </w:r>
      </w:hyperlink>
      <w:hyperlink r:id="rId77">
        <w:r>
          <w:t>(11), 1157–1162.</w:t>
        </w:r>
      </w:hyperlink>
    </w:p>
    <w:p w14:paraId="0A38C784" w14:textId="77777777" w:rsidR="00A60590" w:rsidRDefault="00BA3BA9" w:rsidP="001E54E9">
      <w:pPr>
        <w:pStyle w:val="Reference"/>
      </w:pPr>
      <w:hyperlink r:id="rId78">
        <w:proofErr w:type="spellStart"/>
        <w:r>
          <w:t>Chokkattu</w:t>
        </w:r>
        <w:proofErr w:type="spellEnd"/>
        <w:r>
          <w:t xml:space="preserve">, J. J., Neeharika, S., &amp; </w:t>
        </w:r>
        <w:proofErr w:type="spellStart"/>
        <w:r>
          <w:t>Rameshkrishnan</w:t>
        </w:r>
        <w:proofErr w:type="spellEnd"/>
        <w:r>
          <w:t xml:space="preserve">, M. (2023). Applications of nanomaterials in dentistry: A review. </w:t>
        </w:r>
      </w:hyperlink>
      <w:hyperlink r:id="rId79">
        <w:r>
          <w:rPr>
            <w:i/>
          </w:rPr>
          <w:t>Journal of International Society of Preventive &amp; Community Dentistry</w:t>
        </w:r>
      </w:hyperlink>
      <w:hyperlink r:id="rId80">
        <w:r>
          <w:t xml:space="preserve">, </w:t>
        </w:r>
      </w:hyperlink>
      <w:hyperlink r:id="rId81">
        <w:r>
          <w:rPr>
            <w:i/>
          </w:rPr>
          <w:t>13</w:t>
        </w:r>
      </w:hyperlink>
      <w:hyperlink r:id="rId82">
        <w:r>
          <w:t>(1), 32–41.</w:t>
        </w:r>
      </w:hyperlink>
    </w:p>
    <w:p w14:paraId="3F4AD81D" w14:textId="77777777" w:rsidR="00A60590" w:rsidRDefault="00BA3BA9" w:rsidP="001E54E9">
      <w:pPr>
        <w:pStyle w:val="Reference"/>
      </w:pPr>
      <w:hyperlink r:id="rId83">
        <w:r>
          <w:t>Davies-</w:t>
        </w:r>
        <w:proofErr w:type="spellStart"/>
        <w:r>
          <w:t>Bolorunduro</w:t>
        </w:r>
        <w:proofErr w:type="spellEnd"/>
        <w:r>
          <w:t xml:space="preserve">, O. F., Adeleye, I. A., Akinleye, M. O., &amp; Wang, P. G. (2019). Anticancer potential of metabolic compounds from marine actinomycetes isolated from Lagos Lagoon sediment. </w:t>
        </w:r>
      </w:hyperlink>
      <w:hyperlink r:id="rId84">
        <w:r>
          <w:rPr>
            <w:i/>
          </w:rPr>
          <w:t>Journal of Pharmaceutical Analysis</w:t>
        </w:r>
      </w:hyperlink>
      <w:hyperlink r:id="rId85">
        <w:r>
          <w:t xml:space="preserve">, </w:t>
        </w:r>
      </w:hyperlink>
      <w:hyperlink r:id="rId86">
        <w:r>
          <w:rPr>
            <w:i/>
          </w:rPr>
          <w:t>9</w:t>
        </w:r>
      </w:hyperlink>
      <w:hyperlink r:id="rId87">
        <w:r>
          <w:t>(3), 201–208.</w:t>
        </w:r>
      </w:hyperlink>
    </w:p>
    <w:p w14:paraId="35519D1D" w14:textId="77777777" w:rsidR="00A60590" w:rsidRDefault="00BA3BA9" w:rsidP="001E54E9">
      <w:pPr>
        <w:pStyle w:val="Reference"/>
      </w:pPr>
      <w:hyperlink r:id="rId88">
        <w:r>
          <w:t xml:space="preserve">Dinis, T. C., Maderia, V. M., &amp; Almeida, L. M. (1994). Action of phenolic derivatives (acetaminophen, salicylate, and 5-aminosalicylate) as inhibitors of membrane lipid peroxidation and as peroxyl radical scavengers. </w:t>
        </w:r>
      </w:hyperlink>
      <w:hyperlink r:id="rId89">
        <w:r>
          <w:rPr>
            <w:i/>
          </w:rPr>
          <w:t>Archives of Biochemistry and Biophysics</w:t>
        </w:r>
      </w:hyperlink>
      <w:hyperlink r:id="rId90">
        <w:r>
          <w:t xml:space="preserve">, </w:t>
        </w:r>
      </w:hyperlink>
      <w:hyperlink r:id="rId91">
        <w:r>
          <w:rPr>
            <w:i/>
          </w:rPr>
          <w:t>315</w:t>
        </w:r>
      </w:hyperlink>
      <w:hyperlink r:id="rId92">
        <w:r>
          <w:t>(1), 161–169.</w:t>
        </w:r>
      </w:hyperlink>
    </w:p>
    <w:p w14:paraId="17052D71" w14:textId="77777777" w:rsidR="00A60590" w:rsidRDefault="00BA3BA9" w:rsidP="001E54E9">
      <w:pPr>
        <w:pStyle w:val="Reference"/>
      </w:pPr>
      <w:hyperlink r:id="rId93">
        <w:r>
          <w:t xml:space="preserve">Ganapathy, D. (2021). Health benefits of Annona muricata - A review. </w:t>
        </w:r>
      </w:hyperlink>
      <w:hyperlink r:id="rId94">
        <w:r>
          <w:rPr>
            <w:i/>
          </w:rPr>
          <w:t>International Journal of Dentistry and Oral Science</w:t>
        </w:r>
      </w:hyperlink>
      <w:hyperlink r:id="rId95">
        <w:r>
          <w:t>, 2965–2967.</w:t>
        </w:r>
      </w:hyperlink>
    </w:p>
    <w:p w14:paraId="3CACFB9A" w14:textId="77777777" w:rsidR="00A60590" w:rsidRDefault="00BA3BA9" w:rsidP="001E54E9">
      <w:pPr>
        <w:pStyle w:val="Reference"/>
      </w:pPr>
      <w:hyperlink r:id="rId96">
        <w:r>
          <w:t xml:space="preserve">Ganapathy, D (2021). Awareness of hazards caused by long-term usage of polyethylene terephthalate (PET) bottles. </w:t>
        </w:r>
      </w:hyperlink>
      <w:hyperlink r:id="rId97">
        <w:r>
          <w:rPr>
            <w:i/>
          </w:rPr>
          <w:t>International Journal of Dentistry and Oral Science</w:t>
        </w:r>
      </w:hyperlink>
      <w:hyperlink r:id="rId98">
        <w:r>
          <w:t>, 2976–2980.</w:t>
        </w:r>
      </w:hyperlink>
    </w:p>
    <w:p w14:paraId="533D1B96" w14:textId="77777777" w:rsidR="00A60590" w:rsidRDefault="00BA3BA9" w:rsidP="001E54E9">
      <w:pPr>
        <w:pStyle w:val="Reference"/>
      </w:pPr>
      <w:hyperlink r:id="rId99">
        <w:r>
          <w:t xml:space="preserve">Horn, H., Hentschel, U., &amp; Abdelmohsen, U. R. (2015). Mining Genomes of Three Marine Sponge-Associated Actinobacterial Isolates for Secondary Metabolism. </w:t>
        </w:r>
      </w:hyperlink>
      <w:hyperlink r:id="rId100">
        <w:r>
          <w:rPr>
            <w:i/>
          </w:rPr>
          <w:t>Genome Announcements</w:t>
        </w:r>
      </w:hyperlink>
      <w:hyperlink r:id="rId101">
        <w:r>
          <w:t xml:space="preserve">, </w:t>
        </w:r>
      </w:hyperlink>
      <w:hyperlink r:id="rId102">
        <w:r>
          <w:rPr>
            <w:i/>
          </w:rPr>
          <w:t>3</w:t>
        </w:r>
      </w:hyperlink>
      <w:hyperlink r:id="rId103">
        <w:r>
          <w:t>(5). https://doi.org/</w:t>
        </w:r>
      </w:hyperlink>
      <w:hyperlink r:id="rId104">
        <w:r>
          <w:t>10.1128/genomeA.01106-15</w:t>
        </w:r>
      </w:hyperlink>
    </w:p>
    <w:p w14:paraId="6A581EC2" w14:textId="77777777" w:rsidR="00A60590" w:rsidRDefault="00BA3BA9" w:rsidP="001E54E9">
      <w:pPr>
        <w:pStyle w:val="Reference"/>
      </w:pPr>
      <w:hyperlink r:id="rId105">
        <w:r>
          <w:t xml:space="preserve">Hu, D., Chen, Y., Sun, C., Jin, T., Fan, G., Liao, Q., Mok, K. M., &amp; Lee, M.-Y. S. (2018). Genome guided investigation of antibiotics producing </w:t>
        </w:r>
        <w:proofErr w:type="spellStart"/>
        <w:r>
          <w:t>actinomycetales</w:t>
        </w:r>
        <w:proofErr w:type="spellEnd"/>
        <w:r>
          <w:t xml:space="preserve"> strain isolated from a Macau mangrove ecosystem. </w:t>
        </w:r>
      </w:hyperlink>
      <w:hyperlink r:id="rId106">
        <w:r>
          <w:rPr>
            <w:i/>
          </w:rPr>
          <w:t>Scientific Reports</w:t>
        </w:r>
      </w:hyperlink>
      <w:hyperlink r:id="rId107">
        <w:r>
          <w:t xml:space="preserve">, </w:t>
        </w:r>
      </w:hyperlink>
      <w:hyperlink r:id="rId108">
        <w:r>
          <w:rPr>
            <w:i/>
          </w:rPr>
          <w:t>8</w:t>
        </w:r>
      </w:hyperlink>
      <w:hyperlink r:id="rId109">
        <w:r>
          <w:t>(1), 14271.</w:t>
        </w:r>
      </w:hyperlink>
    </w:p>
    <w:p w14:paraId="51A0ED70" w14:textId="77777777" w:rsidR="00A60590" w:rsidRDefault="00BA3BA9" w:rsidP="001E54E9">
      <w:pPr>
        <w:pStyle w:val="Reference"/>
      </w:pPr>
      <w:hyperlink r:id="rId110">
        <w:r>
          <w:t xml:space="preserve">Jain, R. K., &amp; Verma, P. (2022). Visual assessment of extent of White Spot lesions in subjects treated with fixed orthodontic appliances: A retrospective study. </w:t>
        </w:r>
      </w:hyperlink>
      <w:hyperlink r:id="rId111">
        <w:r>
          <w:rPr>
            <w:i/>
          </w:rPr>
          <w:t>World Journal of Dentistry</w:t>
        </w:r>
      </w:hyperlink>
      <w:hyperlink r:id="rId112">
        <w:r>
          <w:t xml:space="preserve">, </w:t>
        </w:r>
      </w:hyperlink>
      <w:hyperlink r:id="rId113">
        <w:r>
          <w:rPr>
            <w:i/>
          </w:rPr>
          <w:t>13</w:t>
        </w:r>
      </w:hyperlink>
      <w:hyperlink r:id="rId114">
        <w:r>
          <w:t>(3), 245–249.</w:t>
        </w:r>
      </w:hyperlink>
    </w:p>
    <w:p w14:paraId="25C1D049" w14:textId="77777777" w:rsidR="00A60590" w:rsidRDefault="00BA3BA9" w:rsidP="001E54E9">
      <w:pPr>
        <w:pStyle w:val="Reference"/>
      </w:pPr>
      <w:hyperlink r:id="rId115">
        <w:r>
          <w:t xml:space="preserve">Kedare, S. B., &amp; Singh, R. P. (2011). Genesis and development of DPPH method of antioxidant assay. </w:t>
        </w:r>
      </w:hyperlink>
      <w:hyperlink r:id="rId116">
        <w:r>
          <w:rPr>
            <w:i/>
          </w:rPr>
          <w:t>Journal of Food Science and Technology</w:t>
        </w:r>
      </w:hyperlink>
      <w:hyperlink r:id="rId117">
        <w:r>
          <w:t xml:space="preserve">, </w:t>
        </w:r>
      </w:hyperlink>
      <w:hyperlink r:id="rId118">
        <w:r>
          <w:rPr>
            <w:i/>
          </w:rPr>
          <w:t>48</w:t>
        </w:r>
      </w:hyperlink>
      <w:hyperlink r:id="rId119">
        <w:r>
          <w:t>(4), 412–422.</w:t>
        </w:r>
      </w:hyperlink>
    </w:p>
    <w:p w14:paraId="176037E5" w14:textId="77777777" w:rsidR="00A60590" w:rsidRDefault="00BA3BA9" w:rsidP="001E54E9">
      <w:pPr>
        <w:pStyle w:val="Reference"/>
      </w:pPr>
      <w:hyperlink r:id="rId120">
        <w:proofErr w:type="spellStart"/>
        <w:r>
          <w:t>Kemung</w:t>
        </w:r>
        <w:proofErr w:type="spellEnd"/>
        <w:r>
          <w:t xml:space="preserve">, H. M., Tan, L. T.-H., Chan, K.-G., Ser, H.-L., Law, J. W.-F., Lee, L.-H., &amp; Goh, B.-H. (2020). Antioxidant Activities of Streptomyces sp. strain MUSC 14 from Mangrove Forest Soil in Malaysia. </w:t>
        </w:r>
      </w:hyperlink>
      <w:hyperlink r:id="rId121">
        <w:r>
          <w:rPr>
            <w:i/>
          </w:rPr>
          <w:t>BioMed Research International</w:t>
        </w:r>
      </w:hyperlink>
      <w:hyperlink r:id="rId122">
        <w:r>
          <w:t xml:space="preserve">, </w:t>
        </w:r>
      </w:hyperlink>
      <w:hyperlink r:id="rId123">
        <w:r>
          <w:rPr>
            <w:i/>
          </w:rPr>
          <w:t>2020</w:t>
        </w:r>
      </w:hyperlink>
      <w:hyperlink r:id="rId124">
        <w:r>
          <w:t>, 6402607.</w:t>
        </w:r>
      </w:hyperlink>
    </w:p>
    <w:p w14:paraId="614D0895" w14:textId="77777777" w:rsidR="00A60590" w:rsidRDefault="00BA3BA9" w:rsidP="001E54E9">
      <w:pPr>
        <w:pStyle w:val="Reference"/>
      </w:pPr>
      <w:hyperlink r:id="rId125">
        <w:r>
          <w:t xml:space="preserve">Laghari, I. A., Pandey, A. K., </w:t>
        </w:r>
        <w:proofErr w:type="spellStart"/>
        <w:r>
          <w:t>Samykano</w:t>
        </w:r>
        <w:proofErr w:type="spellEnd"/>
        <w:r>
          <w:t xml:space="preserve">, M., </w:t>
        </w:r>
        <w:proofErr w:type="spellStart"/>
        <w:r>
          <w:t>Aljafari</w:t>
        </w:r>
        <w:proofErr w:type="spellEnd"/>
        <w:r>
          <w:t xml:space="preserve">, B., </w:t>
        </w:r>
        <w:proofErr w:type="spellStart"/>
        <w:r>
          <w:t>Kadirgama</w:t>
        </w:r>
        <w:proofErr w:type="spellEnd"/>
        <w:r>
          <w:t xml:space="preserve">, K., Sharma, K., &amp; Tyagi, V. V. (2023). Thermal energy harvesting of highly conductive graphene-enhanced paraffin phase change material. </w:t>
        </w:r>
      </w:hyperlink>
      <w:hyperlink r:id="rId126">
        <w:r>
          <w:rPr>
            <w:i/>
          </w:rPr>
          <w:t>Journal of Thermal Analysis and Calorimetry</w:t>
        </w:r>
      </w:hyperlink>
      <w:hyperlink r:id="rId127">
        <w:r>
          <w:t xml:space="preserve">, </w:t>
        </w:r>
      </w:hyperlink>
      <w:hyperlink r:id="rId128">
        <w:r>
          <w:rPr>
            <w:i/>
          </w:rPr>
          <w:t>148</w:t>
        </w:r>
      </w:hyperlink>
      <w:hyperlink r:id="rId129">
        <w:r>
          <w:t>(18), 9391–9402.</w:t>
        </w:r>
      </w:hyperlink>
    </w:p>
    <w:p w14:paraId="634F2567" w14:textId="77777777" w:rsidR="00A60590" w:rsidRDefault="00BA3BA9" w:rsidP="001E54E9">
      <w:pPr>
        <w:pStyle w:val="Reference"/>
      </w:pPr>
      <w:hyperlink r:id="rId130">
        <w:r>
          <w:t xml:space="preserve">Law, J. W.-F., Law, L. N.-S., Letchumanan, V., Tan, L. T.-H., Wong, S. H., Chan, K.-G., Ab Mutalib, N.-S., &amp; Lee, L.-H. (2020). Anticancer Drug Discovery from Microbial Sources: The Unique Mangrove Streptomycetes. </w:t>
        </w:r>
      </w:hyperlink>
      <w:hyperlink r:id="rId131">
        <w:r>
          <w:rPr>
            <w:i/>
          </w:rPr>
          <w:t xml:space="preserve">Molecules </w:t>
        </w:r>
      </w:hyperlink>
      <w:hyperlink r:id="rId132">
        <w:r>
          <w:t xml:space="preserve">, </w:t>
        </w:r>
      </w:hyperlink>
      <w:hyperlink r:id="rId133">
        <w:r>
          <w:rPr>
            <w:i/>
          </w:rPr>
          <w:t>25</w:t>
        </w:r>
      </w:hyperlink>
      <w:hyperlink r:id="rId134">
        <w:r>
          <w:t>(22). https://doi.org/</w:t>
        </w:r>
      </w:hyperlink>
      <w:hyperlink r:id="rId135">
        <w:r>
          <w:t>10.3390/molecules25225365</w:t>
        </w:r>
      </w:hyperlink>
    </w:p>
    <w:p w14:paraId="6E5AC21F" w14:textId="77777777" w:rsidR="00A60590" w:rsidRDefault="00BA3BA9" w:rsidP="001E54E9">
      <w:pPr>
        <w:pStyle w:val="Reference"/>
      </w:pPr>
      <w:hyperlink r:id="rId136">
        <w:r>
          <w:t xml:space="preserve">Marya, A., Venugopal, A., Karobari, M. I., &amp; Rokaya, D. (2022). White Spot lesions: A serious but often ignored complication of orthodontic treatment. </w:t>
        </w:r>
      </w:hyperlink>
      <w:hyperlink r:id="rId137">
        <w:r>
          <w:rPr>
            <w:i/>
          </w:rPr>
          <w:t>The Open Dentistry Journal</w:t>
        </w:r>
      </w:hyperlink>
      <w:hyperlink r:id="rId138">
        <w:r>
          <w:t xml:space="preserve">, </w:t>
        </w:r>
      </w:hyperlink>
      <w:hyperlink r:id="rId139">
        <w:r>
          <w:rPr>
            <w:i/>
          </w:rPr>
          <w:t>16</w:t>
        </w:r>
      </w:hyperlink>
      <w:hyperlink r:id="rId140">
        <w:r>
          <w:t>(1). https://doi.org/</w:t>
        </w:r>
      </w:hyperlink>
      <w:hyperlink r:id="rId141">
        <w:r>
          <w:t>10.2174/18742106-v16-e2202230</w:t>
        </w:r>
      </w:hyperlink>
    </w:p>
    <w:p w14:paraId="2AD61A12" w14:textId="77777777" w:rsidR="00A60590" w:rsidRDefault="00BA3BA9" w:rsidP="001E54E9">
      <w:pPr>
        <w:pStyle w:val="Reference"/>
      </w:pPr>
      <w:hyperlink r:id="rId142">
        <w:r>
          <w:t xml:space="preserve">Merchant, A., Ganapathy, D. M., &amp; Maiti, S. (2022). Effectiveness of local and topical anesthesia during gingival retraction. </w:t>
        </w:r>
      </w:hyperlink>
      <w:hyperlink r:id="rId143">
        <w:r>
          <w:rPr>
            <w:i/>
          </w:rPr>
          <w:t>Brazilian Dental Science</w:t>
        </w:r>
      </w:hyperlink>
      <w:hyperlink r:id="rId144">
        <w:r>
          <w:t xml:space="preserve">, </w:t>
        </w:r>
      </w:hyperlink>
      <w:hyperlink r:id="rId145">
        <w:r>
          <w:rPr>
            <w:i/>
          </w:rPr>
          <w:t>25</w:t>
        </w:r>
      </w:hyperlink>
      <w:hyperlink r:id="rId146">
        <w:r>
          <w:t>(1), e2591.</w:t>
        </w:r>
      </w:hyperlink>
    </w:p>
    <w:p w14:paraId="72B2F349" w14:textId="77777777" w:rsidR="00A60590" w:rsidRDefault="00BA3BA9" w:rsidP="001E54E9">
      <w:pPr>
        <w:pStyle w:val="Reference"/>
      </w:pPr>
      <w:hyperlink r:id="rId147">
        <w:r>
          <w:t xml:space="preserve">Molinski, T. F., Dalisay, D. S., Lievens, S. L., &amp; Saludes, J. P. (2009). Drug development from marine natural products. </w:t>
        </w:r>
      </w:hyperlink>
      <w:hyperlink r:id="rId148">
        <w:r>
          <w:rPr>
            <w:i/>
          </w:rPr>
          <w:t>Nature Reviews. Drug Discovery</w:t>
        </w:r>
      </w:hyperlink>
      <w:hyperlink r:id="rId149">
        <w:r>
          <w:t xml:space="preserve">, </w:t>
        </w:r>
      </w:hyperlink>
      <w:hyperlink r:id="rId150">
        <w:r>
          <w:rPr>
            <w:i/>
          </w:rPr>
          <w:t>8</w:t>
        </w:r>
      </w:hyperlink>
      <w:hyperlink r:id="rId151">
        <w:r>
          <w:t>(1), 69–85.</w:t>
        </w:r>
      </w:hyperlink>
    </w:p>
    <w:p w14:paraId="562C340D" w14:textId="77777777" w:rsidR="00A60590" w:rsidRDefault="00BA3BA9" w:rsidP="001E54E9">
      <w:pPr>
        <w:pStyle w:val="Reference"/>
      </w:pPr>
      <w:hyperlink r:id="rId152">
        <w:r>
          <w:t xml:space="preserve">Muthuswamy Pandian, S., Subramanian, A. K., Ravikumar, P. A., &amp; Adel, S. M. (2022). Biomaterial testing in contemporary orthodontics: Scope, protocol and testing apparatus. </w:t>
        </w:r>
      </w:hyperlink>
      <w:hyperlink r:id="rId153">
        <w:r>
          <w:rPr>
            <w:i/>
          </w:rPr>
          <w:t>Seminars in Orthodontics</w:t>
        </w:r>
      </w:hyperlink>
      <w:hyperlink r:id="rId154">
        <w:r>
          <w:t>. https://doi.org/</w:t>
        </w:r>
      </w:hyperlink>
      <w:hyperlink r:id="rId155">
        <w:r>
          <w:t>10.1053/j.sodo.2022.12.011</w:t>
        </w:r>
      </w:hyperlink>
    </w:p>
    <w:p w14:paraId="78D5AC5D" w14:textId="77777777" w:rsidR="00A60590" w:rsidRDefault="00BA3BA9" w:rsidP="001E54E9">
      <w:pPr>
        <w:pStyle w:val="Reference"/>
      </w:pPr>
      <w:hyperlink r:id="rId156">
        <w:r>
          <w:t xml:space="preserve">Nieva-Echevarría, B., Manzanos, M. J., Goicoechea, E., &amp; Guillén, M. D. (2015). 2,6-Di-Tert-Butyl-Hydroxytoluene and Its Metabolites in Foods. </w:t>
        </w:r>
      </w:hyperlink>
      <w:hyperlink r:id="rId157">
        <w:r>
          <w:rPr>
            <w:i/>
          </w:rPr>
          <w:t>Comprehensive Reviews in Food Science and Food Safety</w:t>
        </w:r>
      </w:hyperlink>
      <w:hyperlink r:id="rId158">
        <w:r>
          <w:t xml:space="preserve">, </w:t>
        </w:r>
      </w:hyperlink>
      <w:hyperlink r:id="rId159">
        <w:r>
          <w:rPr>
            <w:i/>
          </w:rPr>
          <w:t>14</w:t>
        </w:r>
      </w:hyperlink>
      <w:hyperlink r:id="rId160">
        <w:r>
          <w:t>(1), 67–80.</w:t>
        </w:r>
      </w:hyperlink>
    </w:p>
    <w:p w14:paraId="38425D3A" w14:textId="77777777" w:rsidR="00A60590" w:rsidRDefault="00BA3BA9" w:rsidP="001E54E9">
      <w:pPr>
        <w:pStyle w:val="Reference"/>
      </w:pPr>
      <w:hyperlink r:id="rId161">
        <w:r>
          <w:t xml:space="preserve">Pandiyan, I., Sri, S. D., </w:t>
        </w:r>
        <w:proofErr w:type="spellStart"/>
        <w:r>
          <w:t>Indiran</w:t>
        </w:r>
        <w:proofErr w:type="spellEnd"/>
        <w:r>
          <w:t xml:space="preserve">, M. A., </w:t>
        </w:r>
        <w:proofErr w:type="spellStart"/>
        <w:r>
          <w:t>Rathinavelu</w:t>
        </w:r>
        <w:proofErr w:type="spellEnd"/>
        <w:r>
          <w:t xml:space="preserve">, P. K., Prabakar, J., &amp; Rajeshkumar, S. (2022). Antioxidant, anti-inflammatory activity of Thymus vulgaris-mediated selenium nanoparticles: An in vitro study. </w:t>
        </w:r>
      </w:hyperlink>
      <w:hyperlink r:id="rId162">
        <w:r>
          <w:rPr>
            <w:i/>
          </w:rPr>
          <w:t>Journal of Conservative Dentistry: JCD</w:t>
        </w:r>
      </w:hyperlink>
      <w:hyperlink r:id="rId163">
        <w:r>
          <w:t xml:space="preserve">, </w:t>
        </w:r>
      </w:hyperlink>
      <w:hyperlink r:id="rId164">
        <w:r>
          <w:rPr>
            <w:i/>
          </w:rPr>
          <w:t>25</w:t>
        </w:r>
      </w:hyperlink>
      <w:hyperlink r:id="rId165">
        <w:r>
          <w:t>(3), 241–245.</w:t>
        </w:r>
      </w:hyperlink>
    </w:p>
    <w:p w14:paraId="64FF5435" w14:textId="77777777" w:rsidR="00A60590" w:rsidRDefault="00BA3BA9" w:rsidP="001E54E9">
      <w:pPr>
        <w:pStyle w:val="Reference"/>
      </w:pPr>
      <w:hyperlink r:id="rId166">
        <w:r>
          <w:t xml:space="preserve">Poornima, P., </w:t>
        </w:r>
        <w:proofErr w:type="spellStart"/>
        <w:r>
          <w:t>Krithikadatta</w:t>
        </w:r>
        <w:proofErr w:type="spellEnd"/>
        <w:r>
          <w:t xml:space="preserve">, J., Ponraj, R. R., Velmurugan, N., &amp; Kishen, A. (2021). Biofilm formation following chitosan-based varnish or chlorhexidine-fluoride varnish application in patients undergoing fixed orthodontic treatment: a double blinded </w:t>
        </w:r>
        <w:proofErr w:type="spellStart"/>
        <w:r>
          <w:t>randomised</w:t>
        </w:r>
        <w:proofErr w:type="spellEnd"/>
        <w:r>
          <w:t xml:space="preserve"> controlled trial. </w:t>
        </w:r>
      </w:hyperlink>
      <w:hyperlink r:id="rId167">
        <w:r>
          <w:rPr>
            <w:i/>
          </w:rPr>
          <w:t>BMC Oral Health</w:t>
        </w:r>
      </w:hyperlink>
      <w:hyperlink r:id="rId168">
        <w:r>
          <w:t xml:space="preserve">, </w:t>
        </w:r>
      </w:hyperlink>
      <w:hyperlink r:id="rId169">
        <w:r>
          <w:rPr>
            <w:i/>
          </w:rPr>
          <w:t>21</w:t>
        </w:r>
      </w:hyperlink>
      <w:hyperlink r:id="rId170">
        <w:r>
          <w:t>(1), 465.</w:t>
        </w:r>
      </w:hyperlink>
    </w:p>
    <w:p w14:paraId="324E62CD" w14:textId="77777777" w:rsidR="00A60590" w:rsidRDefault="00BA3BA9" w:rsidP="001E54E9">
      <w:pPr>
        <w:pStyle w:val="Reference"/>
      </w:pPr>
      <w:hyperlink r:id="rId171">
        <w:r>
          <w:t xml:space="preserve">Raghava Rao, K. V., Mani, P., Satyanarayana, B., &amp; Raghava Rao, T. (2017). Purification and structural elucidation of three bioactive compounds isolated from Streptomyces </w:t>
        </w:r>
        <w:proofErr w:type="spellStart"/>
        <w:r>
          <w:t>coelicoflavus</w:t>
        </w:r>
        <w:proofErr w:type="spellEnd"/>
        <w:r>
          <w:t xml:space="preserve"> BC 01 and their biological activity. </w:t>
        </w:r>
      </w:hyperlink>
      <w:hyperlink r:id="rId172">
        <w:r>
          <w:rPr>
            <w:i/>
          </w:rPr>
          <w:t>3 Biotech</w:t>
        </w:r>
      </w:hyperlink>
      <w:hyperlink r:id="rId173">
        <w:r>
          <w:t xml:space="preserve">, </w:t>
        </w:r>
      </w:hyperlink>
      <w:hyperlink r:id="rId174">
        <w:r>
          <w:rPr>
            <w:i/>
          </w:rPr>
          <w:t>7</w:t>
        </w:r>
      </w:hyperlink>
      <w:hyperlink r:id="rId175">
        <w:r>
          <w:t>(1), 24.</w:t>
        </w:r>
      </w:hyperlink>
    </w:p>
    <w:p w14:paraId="04311B62" w14:textId="77777777" w:rsidR="001F3AE3" w:rsidRPr="00C0492B" w:rsidRDefault="001F3AE3" w:rsidP="001E54E9">
      <w:pPr>
        <w:pStyle w:val="Reference"/>
      </w:pPr>
      <w:r w:rsidRPr="00C0492B">
        <w:t>Rafi, D. M., Lakshmi, T. V., Shirley, C. P., Ravivarman, G., &amp; Senthilkumar, G. (2024, April). Improving Prostate Cancer Diagnosis with Weakly Supervised Learning and Radiology-Confirmed Negative MRI Data. In 2024 International Conference on Inventive Computation Technologies (ICICT) (pp. 1183-1188). IEEE.</w:t>
      </w:r>
    </w:p>
    <w:p w14:paraId="6AF427F6" w14:textId="77777777" w:rsidR="00A60590" w:rsidRDefault="00BA3BA9" w:rsidP="001E54E9">
      <w:pPr>
        <w:pStyle w:val="Reference"/>
      </w:pPr>
      <w:hyperlink r:id="rId176">
        <w:r>
          <w:t xml:space="preserve">Ramamurthy, S., Thiagarajan, K., Varghese, S., Kumar, R., Karthick, B. P., Varadarajan, S., &amp; Balaji, T. M. (2022). Assessing the in vitro antioxidant and anti-inflammatory activity of Moringa oleifera crude extract. </w:t>
        </w:r>
      </w:hyperlink>
      <w:hyperlink r:id="rId177">
        <w:r>
          <w:rPr>
            <w:i/>
          </w:rPr>
          <w:t>The Journal of Contemporary Dental Practice</w:t>
        </w:r>
      </w:hyperlink>
      <w:hyperlink r:id="rId178">
        <w:r>
          <w:t xml:space="preserve">, </w:t>
        </w:r>
      </w:hyperlink>
      <w:hyperlink r:id="rId179">
        <w:r>
          <w:rPr>
            <w:i/>
          </w:rPr>
          <w:t>23</w:t>
        </w:r>
      </w:hyperlink>
      <w:hyperlink r:id="rId180">
        <w:r>
          <w:t>(4), 437–442.</w:t>
        </w:r>
      </w:hyperlink>
    </w:p>
    <w:p w14:paraId="33ADEC66" w14:textId="77777777" w:rsidR="00A60590" w:rsidRDefault="00BA3BA9" w:rsidP="001E54E9">
      <w:pPr>
        <w:pStyle w:val="Reference"/>
      </w:pPr>
      <w:hyperlink r:id="rId181">
        <w:proofErr w:type="spellStart"/>
        <w:r>
          <w:t>Sanjuán</w:t>
        </w:r>
        <w:proofErr w:type="spellEnd"/>
        <w:r>
          <w:t xml:space="preserve">, R., &amp; Domingo-Calap, P. (2016). Mechanisms of viral mutation. </w:t>
        </w:r>
      </w:hyperlink>
      <w:hyperlink r:id="rId182">
        <w:r>
          <w:rPr>
            <w:i/>
          </w:rPr>
          <w:t>Cellular and Molecular Life Sciences: CMLS</w:t>
        </w:r>
      </w:hyperlink>
      <w:hyperlink r:id="rId183">
        <w:r>
          <w:t xml:space="preserve">, </w:t>
        </w:r>
      </w:hyperlink>
      <w:hyperlink r:id="rId184">
        <w:r>
          <w:rPr>
            <w:i/>
          </w:rPr>
          <w:t>73</w:t>
        </w:r>
      </w:hyperlink>
      <w:hyperlink r:id="rId185">
        <w:r>
          <w:t>(23), 4433–4448.</w:t>
        </w:r>
      </w:hyperlink>
    </w:p>
    <w:p w14:paraId="3252CB6A" w14:textId="77777777" w:rsidR="00A60590" w:rsidRDefault="00BA3BA9" w:rsidP="001E54E9">
      <w:pPr>
        <w:pStyle w:val="Reference"/>
      </w:pPr>
      <w:hyperlink r:id="rId186">
        <w:r>
          <w:t xml:space="preserve">Solanki, L. A., Dinesh, S. P. S., Jain, R. K., &amp; Balasubramaniam, A. (2023). Effects of titanium oxide coating on the antimicrobial properties, surface characteristics, and cytotoxicity of orthodontic brackets - A systematic </w:t>
        </w:r>
        <w:r>
          <w:lastRenderedPageBreak/>
          <w:t xml:space="preserve">review and </w:t>
        </w:r>
        <w:proofErr w:type="spellStart"/>
        <w:r>
          <w:t>meta analysis</w:t>
        </w:r>
        <w:proofErr w:type="spellEnd"/>
        <w:r>
          <w:t xml:space="preserve"> of in-vitro studies. </w:t>
        </w:r>
      </w:hyperlink>
      <w:hyperlink r:id="rId187">
        <w:r>
          <w:rPr>
            <w:i/>
          </w:rPr>
          <w:t>Journal of Oral Biology and Craniofacial Research</w:t>
        </w:r>
      </w:hyperlink>
      <w:hyperlink r:id="rId188">
        <w:r>
          <w:t xml:space="preserve">, </w:t>
        </w:r>
      </w:hyperlink>
      <w:hyperlink r:id="rId189">
        <w:r>
          <w:rPr>
            <w:i/>
          </w:rPr>
          <w:t>13</w:t>
        </w:r>
      </w:hyperlink>
      <w:hyperlink r:id="rId190">
        <w:r>
          <w:t>(5), 553–562.</w:t>
        </w:r>
      </w:hyperlink>
    </w:p>
    <w:p w14:paraId="2D526A7D" w14:textId="77777777" w:rsidR="00A60590" w:rsidRDefault="00BA3BA9" w:rsidP="001E54E9">
      <w:pPr>
        <w:pStyle w:val="Reference"/>
      </w:pPr>
      <w:hyperlink r:id="rId191">
        <w:r>
          <w:t xml:space="preserve">Sreejayan, &amp; Rao, M. N. (1997). Nitric oxide scavenging by curcuminoids. </w:t>
        </w:r>
      </w:hyperlink>
      <w:hyperlink r:id="rId192">
        <w:r>
          <w:rPr>
            <w:i/>
          </w:rPr>
          <w:t>The Journal of Pharmacy and Pharmacology</w:t>
        </w:r>
      </w:hyperlink>
      <w:hyperlink r:id="rId193">
        <w:r>
          <w:t xml:space="preserve">, </w:t>
        </w:r>
      </w:hyperlink>
      <w:hyperlink r:id="rId194">
        <w:r>
          <w:rPr>
            <w:i/>
          </w:rPr>
          <w:t>49</w:t>
        </w:r>
      </w:hyperlink>
      <w:hyperlink r:id="rId195">
        <w:r>
          <w:t>(1), 105–107.</w:t>
        </w:r>
      </w:hyperlink>
    </w:p>
    <w:p w14:paraId="4DCC141A" w14:textId="77777777" w:rsidR="00A60590" w:rsidRDefault="00BA3BA9" w:rsidP="001E54E9">
      <w:pPr>
        <w:pStyle w:val="Reference"/>
      </w:pPr>
      <w:hyperlink r:id="rId196">
        <w:r>
          <w:t xml:space="preserve">Sreevarun, M., Ajay, R., Suganya, G., </w:t>
        </w:r>
        <w:proofErr w:type="spellStart"/>
        <w:r>
          <w:t>Rakshagan</w:t>
        </w:r>
        <w:proofErr w:type="spellEnd"/>
        <w:r>
          <w:t xml:space="preserve">, V., Bhanuchander, V., &amp; Suma, K. (2023). Formulation, configuration, and physical properties of dental composite resin containing a novel 2π + 2π </w:t>
        </w:r>
        <w:proofErr w:type="spellStart"/>
        <w:r>
          <w:t>photodimerized</w:t>
        </w:r>
        <w:proofErr w:type="spellEnd"/>
        <w:r>
          <w:t xml:space="preserve"> crosslinker - cinnamyl methacrylate: An in vitro research. </w:t>
        </w:r>
      </w:hyperlink>
      <w:hyperlink r:id="rId197">
        <w:r>
          <w:rPr>
            <w:i/>
          </w:rPr>
          <w:t>The Journal of Contemporary Dental Practice</w:t>
        </w:r>
      </w:hyperlink>
      <w:hyperlink r:id="rId198">
        <w:r>
          <w:t xml:space="preserve">, </w:t>
        </w:r>
      </w:hyperlink>
      <w:hyperlink r:id="rId199">
        <w:r>
          <w:rPr>
            <w:i/>
          </w:rPr>
          <w:t>24</w:t>
        </w:r>
      </w:hyperlink>
      <w:hyperlink r:id="rId200">
        <w:r>
          <w:t>(6), 364–371.</w:t>
        </w:r>
      </w:hyperlink>
    </w:p>
    <w:p w14:paraId="292C095B" w14:textId="77777777" w:rsidR="00A60590" w:rsidRDefault="00BA3BA9" w:rsidP="001E54E9">
      <w:pPr>
        <w:pStyle w:val="Reference"/>
      </w:pPr>
      <w:hyperlink r:id="rId201">
        <w:r>
          <w:t xml:space="preserve">Subramanian, A., &amp; Harikrishnan, S. (2023). 3D printing in orthodontics: A narrative review. </w:t>
        </w:r>
      </w:hyperlink>
      <w:hyperlink r:id="rId202">
        <w:r>
          <w:rPr>
            <w:i/>
          </w:rPr>
          <w:t>Journal of International Oral Health: JIOH</w:t>
        </w:r>
      </w:hyperlink>
      <w:hyperlink r:id="rId203">
        <w:r>
          <w:t xml:space="preserve">, </w:t>
        </w:r>
      </w:hyperlink>
      <w:hyperlink r:id="rId204">
        <w:r>
          <w:rPr>
            <w:i/>
          </w:rPr>
          <w:t>15</w:t>
        </w:r>
      </w:hyperlink>
      <w:hyperlink r:id="rId205">
        <w:r>
          <w:t>(1), 15.</w:t>
        </w:r>
      </w:hyperlink>
    </w:p>
    <w:p w14:paraId="196FAEB8" w14:textId="77777777" w:rsidR="001F3AE3" w:rsidRPr="00C0492B" w:rsidRDefault="001F3AE3" w:rsidP="001E54E9">
      <w:pPr>
        <w:pStyle w:val="Reference"/>
      </w:pPr>
      <w:proofErr w:type="spellStart"/>
      <w:r w:rsidRPr="00C0492B">
        <w:t>Tuluwengjiang</w:t>
      </w:r>
      <w:proofErr w:type="spellEnd"/>
      <w:r w:rsidRPr="00C0492B">
        <w:t xml:space="preserve">, G., Rasulova, I., Ahmed, S., </w:t>
      </w:r>
      <w:proofErr w:type="spellStart"/>
      <w:r w:rsidRPr="00C0492B">
        <w:t>Kiasari</w:t>
      </w:r>
      <w:proofErr w:type="spellEnd"/>
      <w:r w:rsidRPr="00C0492B">
        <w:t xml:space="preserve">, B. A., Sârbu, I., </w:t>
      </w:r>
      <w:proofErr w:type="spellStart"/>
      <w:r w:rsidRPr="00C0492B">
        <w:t>Ciongradi</w:t>
      </w:r>
      <w:proofErr w:type="spellEnd"/>
      <w:r w:rsidRPr="00C0492B">
        <w:t>, C. I., &amp; Samaniego, S. S. C. (2024). Dendritic cell-derived exosomes (Dex): Underlying the role of exosomes derived from diverse DC subtypes in cancer pathogenesis. Pathology-Research and Practice, 254, 155097.</w:t>
      </w:r>
    </w:p>
    <w:p w14:paraId="6C8E8755" w14:textId="77777777" w:rsidR="00A60590" w:rsidRDefault="00BA3BA9" w:rsidP="001E54E9">
      <w:pPr>
        <w:pStyle w:val="Reference"/>
      </w:pPr>
      <w:hyperlink r:id="rId206">
        <w:r>
          <w:t xml:space="preserve">Verma, P., &amp; Muthuswamy Pandian, S. (2021). Bionic effects of nano hydroxyapatite dentifrice on </w:t>
        </w:r>
        <w:proofErr w:type="spellStart"/>
        <w:r>
          <w:t>demineralised</w:t>
        </w:r>
        <w:proofErr w:type="spellEnd"/>
        <w:r>
          <w:t xml:space="preserve"> surface of enamel post orthodontic debonding: in-vivo split mouth study. </w:t>
        </w:r>
      </w:hyperlink>
      <w:hyperlink r:id="rId207">
        <w:r>
          <w:rPr>
            <w:i/>
          </w:rPr>
          <w:t>Progress in Orthodontics</w:t>
        </w:r>
      </w:hyperlink>
      <w:hyperlink r:id="rId208">
        <w:r>
          <w:t xml:space="preserve">, </w:t>
        </w:r>
      </w:hyperlink>
      <w:hyperlink r:id="rId209">
        <w:r>
          <w:rPr>
            <w:i/>
          </w:rPr>
          <w:t>22</w:t>
        </w:r>
      </w:hyperlink>
      <w:hyperlink r:id="rId210">
        <w:r>
          <w:t>(1), 39.</w:t>
        </w:r>
      </w:hyperlink>
    </w:p>
    <w:p w14:paraId="32EAB473" w14:textId="77777777" w:rsidR="00A60590" w:rsidRDefault="00BA3BA9" w:rsidP="001E54E9">
      <w:pPr>
        <w:pStyle w:val="Reference"/>
      </w:pPr>
      <w:hyperlink r:id="rId211">
        <w:r>
          <w:t xml:space="preserve">Wadhwani, V., Sivaswamy, V., &amp; Rajaraman, V. (2022). Surface roughness and marginal adaptation of stereolithography versus digital light processing three-dimensional printed resins: An in-vitro study. </w:t>
        </w:r>
      </w:hyperlink>
      <w:hyperlink r:id="rId212">
        <w:r>
          <w:rPr>
            <w:i/>
          </w:rPr>
          <w:t>Journal of Indian Prosthodontic Society</w:t>
        </w:r>
      </w:hyperlink>
      <w:hyperlink r:id="rId213">
        <w:r>
          <w:t xml:space="preserve">, </w:t>
        </w:r>
      </w:hyperlink>
      <w:hyperlink r:id="rId214">
        <w:r>
          <w:rPr>
            <w:i/>
          </w:rPr>
          <w:t>22</w:t>
        </w:r>
      </w:hyperlink>
      <w:hyperlink r:id="rId215">
        <w:r>
          <w:t>(4), 377–381.</w:t>
        </w:r>
      </w:hyperlink>
    </w:p>
    <w:p w14:paraId="71198142" w14:textId="77777777" w:rsidR="00A60590" w:rsidRDefault="00A60590">
      <w:pPr>
        <w:widowControl w:val="0"/>
        <w:pBdr>
          <w:top w:val="nil"/>
          <w:left w:val="nil"/>
          <w:bottom w:val="nil"/>
          <w:right w:val="nil"/>
          <w:between w:val="nil"/>
        </w:pBdr>
        <w:rPr>
          <w:color w:val="000000"/>
          <w:szCs w:val="24"/>
        </w:rPr>
      </w:pPr>
    </w:p>
    <w:sectPr w:rsidR="00A60590">
      <w:footerReference w:type="default" r:id="rId216"/>
      <w:pgSz w:w="12240" w:h="15840"/>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599BAB" w14:textId="77777777" w:rsidR="00D84D0D" w:rsidRDefault="00D84D0D">
      <w:r>
        <w:separator/>
      </w:r>
    </w:p>
  </w:endnote>
  <w:endnote w:type="continuationSeparator" w:id="0">
    <w:p w14:paraId="018AF785" w14:textId="77777777" w:rsidR="00D84D0D" w:rsidRDefault="00D84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atha">
    <w:panose1 w:val="02000400000000000000"/>
    <w:charset w:val="00"/>
    <w:family w:val="swiss"/>
    <w:pitch w:val="variable"/>
    <w:sig w:usb0="001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2C8CD4" w14:textId="0877A073" w:rsidR="00A60590" w:rsidRDefault="00A60590">
    <w:pPr>
      <w:pBdr>
        <w:top w:val="nil"/>
        <w:left w:val="nil"/>
        <w:bottom w:val="nil"/>
        <w:right w:val="nil"/>
        <w:between w:val="nil"/>
      </w:pBdr>
      <w:tabs>
        <w:tab w:val="center" w:pos="4680"/>
        <w:tab w:val="right" w:pos="9360"/>
      </w:tabs>
      <w:jc w:val="center"/>
      <w:rPr>
        <w:color w:val="000000"/>
      </w:rPr>
    </w:pPr>
  </w:p>
  <w:p w14:paraId="5C2361E7" w14:textId="77777777" w:rsidR="00A60590" w:rsidRDefault="00A60590">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46838B" w14:textId="77777777" w:rsidR="00D84D0D" w:rsidRDefault="00D84D0D">
      <w:r>
        <w:separator/>
      </w:r>
    </w:p>
  </w:footnote>
  <w:footnote w:type="continuationSeparator" w:id="0">
    <w:p w14:paraId="3B518DFD" w14:textId="77777777" w:rsidR="00D84D0D" w:rsidRDefault="00D84D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590"/>
    <w:rsid w:val="00026FB5"/>
    <w:rsid w:val="00082C27"/>
    <w:rsid w:val="000C0E1B"/>
    <w:rsid w:val="000F67D5"/>
    <w:rsid w:val="0013239E"/>
    <w:rsid w:val="001E54E9"/>
    <w:rsid w:val="001F3AE3"/>
    <w:rsid w:val="002D7373"/>
    <w:rsid w:val="00310130"/>
    <w:rsid w:val="00333ACE"/>
    <w:rsid w:val="00827BC4"/>
    <w:rsid w:val="00941AFD"/>
    <w:rsid w:val="00A32069"/>
    <w:rsid w:val="00A60590"/>
    <w:rsid w:val="00BA3BA9"/>
    <w:rsid w:val="00D84D0D"/>
    <w:rsid w:val="00D979D2"/>
    <w:rsid w:val="00E54AF8"/>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61929D"/>
  <w15:docId w15:val="{475D1F29-1693-4CC8-81D2-0D027D585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10130"/>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qFormat/>
    <w:rsid w:val="00310130"/>
    <w:pPr>
      <w:keepNext/>
      <w:spacing w:before="240" w:after="240"/>
      <w:jc w:val="center"/>
      <w:outlineLvl w:val="0"/>
    </w:pPr>
    <w:rPr>
      <w:b/>
      <w:caps/>
    </w:rPr>
  </w:style>
  <w:style w:type="paragraph" w:styleId="Heading2">
    <w:name w:val="heading 2"/>
    <w:basedOn w:val="Normal"/>
    <w:next w:val="Paragraph"/>
    <w:qFormat/>
    <w:rsid w:val="00310130"/>
    <w:pPr>
      <w:keepNext/>
      <w:spacing w:before="240" w:after="240"/>
      <w:jc w:val="center"/>
      <w:outlineLvl w:val="1"/>
    </w:pPr>
    <w:rPr>
      <w:b/>
    </w:rPr>
  </w:style>
  <w:style w:type="paragraph" w:styleId="Heading3">
    <w:name w:val="heading 3"/>
    <w:basedOn w:val="Normal"/>
    <w:next w:val="Normal"/>
    <w:qFormat/>
    <w:rsid w:val="00310130"/>
    <w:pPr>
      <w:keepNext/>
      <w:spacing w:before="240" w:after="240"/>
      <w:jc w:val="center"/>
      <w:outlineLvl w:val="2"/>
    </w:pPr>
    <w:rPr>
      <w:i/>
      <w:iCs/>
      <w:sz w:val="20"/>
      <w:lang w:val="en-GB" w:eastAsia="en-GB"/>
    </w:rPr>
  </w:style>
  <w:style w:type="paragraph" w:styleId="Heading4">
    <w:name w:val="heading 4"/>
    <w:basedOn w:val="Normal"/>
    <w:next w:val="Normal"/>
    <w:pPr>
      <w:keepNext/>
      <w:keepLines/>
      <w:pBdr>
        <w:top w:val="nil"/>
        <w:left w:val="nil"/>
        <w:bottom w:val="nil"/>
        <w:right w:val="nil"/>
        <w:between w:val="nil"/>
      </w:pBdr>
      <w:spacing w:before="240" w:after="40"/>
      <w:outlineLvl w:val="3"/>
    </w:pPr>
    <w:rPr>
      <w:b/>
      <w:color w:val="000000"/>
      <w:szCs w:val="24"/>
    </w:rPr>
  </w:style>
  <w:style w:type="paragraph" w:styleId="Heading5">
    <w:name w:val="heading 5"/>
    <w:basedOn w:val="Normal"/>
    <w:next w:val="Normal"/>
    <w:pPr>
      <w:keepNext/>
      <w:keepLines/>
      <w:pBdr>
        <w:top w:val="nil"/>
        <w:left w:val="nil"/>
        <w:bottom w:val="nil"/>
        <w:right w:val="nil"/>
        <w:between w:val="nil"/>
      </w:pBdr>
      <w:spacing w:before="220" w:after="40"/>
      <w:outlineLvl w:val="4"/>
    </w:pPr>
    <w:rPr>
      <w:b/>
      <w:color w:val="000000"/>
    </w:rPr>
  </w:style>
  <w:style w:type="paragraph" w:styleId="Heading6">
    <w:name w:val="heading 6"/>
    <w:basedOn w:val="Normal"/>
    <w:next w:val="Normal"/>
    <w:pPr>
      <w:keepNext/>
      <w:keepLines/>
      <w:pBdr>
        <w:top w:val="nil"/>
        <w:left w:val="nil"/>
        <w:bottom w:val="nil"/>
        <w:right w:val="nil"/>
        <w:between w:val="nil"/>
      </w:pBdr>
      <w:spacing w:before="200" w:after="40"/>
      <w:outlineLvl w:val="5"/>
    </w:pPr>
    <w:rPr>
      <w:b/>
      <w:color w:val="000000"/>
      <w:sz w:val="20"/>
    </w:rPr>
  </w:style>
  <w:style w:type="character" w:default="1" w:styleId="DefaultParagraphFont">
    <w:name w:val="Default Paragraph Font"/>
    <w:uiPriority w:val="1"/>
    <w:semiHidden/>
    <w:unhideWhenUsed/>
    <w:rsid w:val="003101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0130"/>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pBdr>
        <w:top w:val="nil"/>
        <w:left w:val="nil"/>
        <w:bottom w:val="nil"/>
        <w:right w:val="nil"/>
        <w:between w:val="nil"/>
      </w:pBdr>
      <w:spacing w:before="480" w:after="120"/>
    </w:pPr>
    <w:rPr>
      <w:b/>
      <w:color w:val="000000"/>
      <w:sz w:val="72"/>
      <w:szCs w:val="72"/>
    </w:rPr>
  </w:style>
  <w:style w:type="paragraph" w:styleId="Subtitle">
    <w:name w:val="Subtitle"/>
    <w:basedOn w:val="Normal"/>
    <w:next w:val="Normal"/>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FootnoteText">
    <w:name w:val="footnote text"/>
    <w:basedOn w:val="Normal"/>
    <w:link w:val="FootnoteTextChar"/>
    <w:semiHidden/>
    <w:rsid w:val="00310130"/>
    <w:rPr>
      <w:sz w:val="16"/>
    </w:rPr>
  </w:style>
  <w:style w:type="character" w:customStyle="1" w:styleId="FootnoteTextChar">
    <w:name w:val="Footnote Text Char"/>
    <w:basedOn w:val="DefaultParagraphFont"/>
    <w:link w:val="FootnoteText"/>
    <w:semiHidden/>
    <w:rsid w:val="00827BC4"/>
    <w:rPr>
      <w:rFonts w:ascii="Times New Roman" w:eastAsia="Times New Roman" w:hAnsi="Times New Roman" w:cs="Times New Roman"/>
      <w:sz w:val="16"/>
      <w:szCs w:val="20"/>
    </w:rPr>
  </w:style>
  <w:style w:type="paragraph" w:customStyle="1" w:styleId="PaperTitle">
    <w:name w:val="Paper Title"/>
    <w:basedOn w:val="Normal"/>
    <w:next w:val="AuthorName"/>
    <w:rsid w:val="00310130"/>
    <w:pPr>
      <w:spacing w:before="1200"/>
      <w:jc w:val="center"/>
    </w:pPr>
    <w:rPr>
      <w:b/>
      <w:sz w:val="36"/>
    </w:rPr>
  </w:style>
  <w:style w:type="paragraph" w:customStyle="1" w:styleId="AuthorName">
    <w:name w:val="Author Name"/>
    <w:basedOn w:val="Normal"/>
    <w:next w:val="AuthorAffiliation"/>
    <w:rsid w:val="00310130"/>
    <w:pPr>
      <w:spacing w:before="360" w:after="360"/>
      <w:jc w:val="center"/>
    </w:pPr>
    <w:rPr>
      <w:sz w:val="28"/>
    </w:rPr>
  </w:style>
  <w:style w:type="paragraph" w:customStyle="1" w:styleId="AuthorAffiliation">
    <w:name w:val="Author Affiliation"/>
    <w:basedOn w:val="Normal"/>
    <w:rsid w:val="00310130"/>
    <w:pPr>
      <w:jc w:val="center"/>
    </w:pPr>
    <w:rPr>
      <w:i/>
      <w:sz w:val="20"/>
    </w:rPr>
  </w:style>
  <w:style w:type="paragraph" w:customStyle="1" w:styleId="Abstract">
    <w:name w:val="Abstract"/>
    <w:basedOn w:val="Normal"/>
    <w:next w:val="Heading1"/>
    <w:rsid w:val="00310130"/>
    <w:pPr>
      <w:spacing w:before="360" w:after="360"/>
      <w:ind w:left="289" w:right="289"/>
      <w:jc w:val="both"/>
    </w:pPr>
    <w:rPr>
      <w:sz w:val="18"/>
    </w:rPr>
  </w:style>
  <w:style w:type="paragraph" w:customStyle="1" w:styleId="Paragraph">
    <w:name w:val="Paragraph"/>
    <w:basedOn w:val="Normal"/>
    <w:rsid w:val="00310130"/>
    <w:pPr>
      <w:ind w:firstLine="284"/>
      <w:jc w:val="both"/>
    </w:pPr>
    <w:rPr>
      <w:sz w:val="20"/>
    </w:rPr>
  </w:style>
  <w:style w:type="character" w:styleId="FootnoteReference">
    <w:name w:val="footnote reference"/>
    <w:semiHidden/>
    <w:rsid w:val="00310130"/>
    <w:rPr>
      <w:vertAlign w:val="superscript"/>
    </w:rPr>
  </w:style>
  <w:style w:type="paragraph" w:customStyle="1" w:styleId="Reference">
    <w:name w:val="Reference"/>
    <w:basedOn w:val="Paragraph"/>
    <w:rsid w:val="00310130"/>
    <w:pPr>
      <w:numPr>
        <w:numId w:val="14"/>
      </w:numPr>
      <w:ind w:left="426" w:hanging="426"/>
    </w:pPr>
  </w:style>
  <w:style w:type="paragraph" w:customStyle="1" w:styleId="FigureCaption">
    <w:name w:val="Figure Caption"/>
    <w:next w:val="Paragraph"/>
    <w:rsid w:val="00310130"/>
    <w:pPr>
      <w:spacing w:before="120" w:after="0" w:line="240" w:lineRule="auto"/>
      <w:jc w:val="center"/>
    </w:pPr>
    <w:rPr>
      <w:rFonts w:ascii="Times New Roman" w:eastAsia="Times New Roman" w:hAnsi="Times New Roman" w:cs="Times New Roman"/>
      <w:sz w:val="18"/>
      <w:szCs w:val="20"/>
    </w:rPr>
  </w:style>
  <w:style w:type="paragraph" w:customStyle="1" w:styleId="Figure">
    <w:name w:val="Figure"/>
    <w:basedOn w:val="Paragraph"/>
    <w:rsid w:val="00310130"/>
    <w:pPr>
      <w:keepNext/>
      <w:ind w:firstLine="0"/>
      <w:jc w:val="center"/>
    </w:pPr>
  </w:style>
  <w:style w:type="paragraph" w:customStyle="1" w:styleId="Equation">
    <w:name w:val="Equation"/>
    <w:basedOn w:val="Paragraph"/>
    <w:rsid w:val="00310130"/>
    <w:pPr>
      <w:tabs>
        <w:tab w:val="center" w:pos="4320"/>
        <w:tab w:val="right" w:pos="9242"/>
      </w:tabs>
      <w:ind w:firstLine="0"/>
      <w:jc w:val="center"/>
    </w:pPr>
  </w:style>
  <w:style w:type="paragraph" w:styleId="BalloonText">
    <w:name w:val="Balloon Text"/>
    <w:basedOn w:val="Normal"/>
    <w:link w:val="BalloonTextChar"/>
    <w:rsid w:val="00310130"/>
    <w:rPr>
      <w:rFonts w:ascii="Tahoma" w:hAnsi="Tahoma" w:cs="Tahoma"/>
      <w:sz w:val="16"/>
      <w:szCs w:val="16"/>
    </w:rPr>
  </w:style>
  <w:style w:type="character" w:customStyle="1" w:styleId="BalloonTextChar">
    <w:name w:val="Balloon Text Char"/>
    <w:basedOn w:val="DefaultParagraphFont"/>
    <w:link w:val="BalloonText"/>
    <w:rsid w:val="00310130"/>
    <w:rPr>
      <w:rFonts w:ascii="Tahoma" w:eastAsia="Times New Roman" w:hAnsi="Tahoma" w:cs="Tahoma"/>
      <w:sz w:val="16"/>
      <w:szCs w:val="16"/>
    </w:rPr>
  </w:style>
  <w:style w:type="character" w:styleId="Hyperlink">
    <w:name w:val="Hyperlink"/>
    <w:rsid w:val="00310130"/>
    <w:rPr>
      <w:color w:val="0000FF"/>
      <w:u w:val="single"/>
    </w:rPr>
  </w:style>
  <w:style w:type="table" w:styleId="TableGrid">
    <w:name w:val="Table Grid"/>
    <w:basedOn w:val="TableNormal"/>
    <w:rsid w:val="00310130"/>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310130"/>
    <w:pPr>
      <w:numPr>
        <w:numId w:val="13"/>
      </w:numPr>
      <w:ind w:left="641" w:hanging="357"/>
    </w:pPr>
  </w:style>
  <w:style w:type="paragraph" w:customStyle="1" w:styleId="AuthorEmail">
    <w:name w:val="Author Email"/>
    <w:basedOn w:val="Normal"/>
    <w:qFormat/>
    <w:rsid w:val="00310130"/>
    <w:pPr>
      <w:jc w:val="center"/>
    </w:pPr>
    <w:rPr>
      <w:sz w:val="20"/>
    </w:rPr>
  </w:style>
  <w:style w:type="paragraph" w:styleId="NormalWeb">
    <w:name w:val="Normal (Web)"/>
    <w:basedOn w:val="Normal"/>
    <w:uiPriority w:val="99"/>
    <w:unhideWhenUsed/>
    <w:rsid w:val="00310130"/>
    <w:pPr>
      <w:spacing w:before="100" w:beforeAutospacing="1" w:after="100" w:afterAutospacing="1"/>
    </w:pPr>
    <w:rPr>
      <w:szCs w:val="24"/>
      <w:lang w:val="en-GB" w:eastAsia="en-GB"/>
    </w:rPr>
  </w:style>
  <w:style w:type="character" w:styleId="Strong">
    <w:name w:val="Strong"/>
    <w:basedOn w:val="DefaultParagraphFont"/>
    <w:uiPriority w:val="22"/>
    <w:qFormat/>
    <w:rsid w:val="00310130"/>
    <w:rPr>
      <w:b/>
      <w:bCs/>
    </w:rPr>
  </w:style>
  <w:style w:type="character" w:styleId="Emphasis">
    <w:name w:val="Emphasis"/>
    <w:basedOn w:val="DefaultParagraphFont"/>
    <w:uiPriority w:val="20"/>
    <w:qFormat/>
    <w:rsid w:val="00310130"/>
    <w:rPr>
      <w:i/>
      <w:iCs/>
    </w:rPr>
  </w:style>
  <w:style w:type="paragraph" w:customStyle="1" w:styleId="TableCaption">
    <w:name w:val="Table Caption"/>
    <w:basedOn w:val="FigureCaption"/>
    <w:qFormat/>
    <w:rsid w:val="00310130"/>
    <w:rPr>
      <w:szCs w:val="18"/>
    </w:rPr>
  </w:style>
  <w:style w:type="paragraph" w:customStyle="1" w:styleId="Paragraphnumbered">
    <w:name w:val="Paragraph (numbered)"/>
    <w:rsid w:val="00310130"/>
    <w:pPr>
      <w:numPr>
        <w:numId w:val="3"/>
      </w:numPr>
      <w:spacing w:after="0" w:line="240" w:lineRule="auto"/>
      <w:jc w:val="both"/>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310130"/>
    <w:rPr>
      <w:color w:val="808080"/>
      <w:shd w:val="clear" w:color="auto" w:fill="E6E6E6"/>
    </w:rPr>
  </w:style>
  <w:style w:type="paragraph" w:styleId="ListParagraph">
    <w:name w:val="List Paragraph"/>
    <w:basedOn w:val="Normal"/>
    <w:uiPriority w:val="34"/>
    <w:rsid w:val="00310130"/>
    <w:pPr>
      <w:ind w:left="720"/>
      <w:contextualSpacing/>
    </w:pPr>
  </w:style>
  <w:style w:type="character" w:styleId="CommentReference">
    <w:name w:val="annotation reference"/>
    <w:basedOn w:val="DefaultParagraphFont"/>
    <w:semiHidden/>
    <w:unhideWhenUsed/>
    <w:rsid w:val="00310130"/>
    <w:rPr>
      <w:sz w:val="16"/>
      <w:szCs w:val="16"/>
    </w:rPr>
  </w:style>
  <w:style w:type="paragraph" w:styleId="CommentText">
    <w:name w:val="annotation text"/>
    <w:basedOn w:val="Normal"/>
    <w:link w:val="CommentTextChar"/>
    <w:semiHidden/>
    <w:unhideWhenUsed/>
    <w:rsid w:val="00310130"/>
    <w:rPr>
      <w:sz w:val="20"/>
    </w:rPr>
  </w:style>
  <w:style w:type="character" w:customStyle="1" w:styleId="CommentTextChar">
    <w:name w:val="Comment Text Char"/>
    <w:basedOn w:val="DefaultParagraphFont"/>
    <w:link w:val="CommentText"/>
    <w:semiHidden/>
    <w:rsid w:val="0031013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310130"/>
    <w:rPr>
      <w:b/>
      <w:bCs/>
    </w:rPr>
  </w:style>
  <w:style w:type="character" w:customStyle="1" w:styleId="CommentSubjectChar">
    <w:name w:val="Comment Subject Char"/>
    <w:basedOn w:val="CommentTextChar"/>
    <w:link w:val="CommentSubject"/>
    <w:semiHidden/>
    <w:rsid w:val="00310130"/>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A32069"/>
    <w:pPr>
      <w:tabs>
        <w:tab w:val="center" w:pos="4513"/>
        <w:tab w:val="right" w:pos="9026"/>
      </w:tabs>
    </w:pPr>
  </w:style>
  <w:style w:type="character" w:customStyle="1" w:styleId="HeaderChar">
    <w:name w:val="Header Char"/>
    <w:basedOn w:val="DefaultParagraphFont"/>
    <w:link w:val="Header"/>
    <w:uiPriority w:val="99"/>
    <w:rsid w:val="00A32069"/>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A32069"/>
    <w:pPr>
      <w:tabs>
        <w:tab w:val="center" w:pos="4513"/>
        <w:tab w:val="right" w:pos="9026"/>
      </w:tabs>
    </w:pPr>
  </w:style>
  <w:style w:type="character" w:customStyle="1" w:styleId="FooterChar">
    <w:name w:val="Footer Char"/>
    <w:basedOn w:val="DefaultParagraphFont"/>
    <w:link w:val="Footer"/>
    <w:uiPriority w:val="99"/>
    <w:rsid w:val="00A32069"/>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paperpile.com/b/qEdP1b/ZAkqL" TargetMode="External"/><Relationship Id="rId21" Type="http://schemas.openxmlformats.org/officeDocument/2006/relationships/hyperlink" Target="https://paperpile.com/c/qEdP1b/vj99m" TargetMode="External"/><Relationship Id="rId42" Type="http://schemas.openxmlformats.org/officeDocument/2006/relationships/hyperlink" Target="http://paperpile.com/b/qEdP1b/eOexc" TargetMode="External"/><Relationship Id="rId63" Type="http://schemas.openxmlformats.org/officeDocument/2006/relationships/hyperlink" Target="http://paperpile.com/b/qEdP1b/JdBlh" TargetMode="External"/><Relationship Id="rId84" Type="http://schemas.openxmlformats.org/officeDocument/2006/relationships/hyperlink" Target="http://paperpile.com/b/qEdP1b/20Gz1" TargetMode="External"/><Relationship Id="rId138" Type="http://schemas.openxmlformats.org/officeDocument/2006/relationships/hyperlink" Target="http://paperpile.com/b/qEdP1b/pGVOl" TargetMode="External"/><Relationship Id="rId159" Type="http://schemas.openxmlformats.org/officeDocument/2006/relationships/hyperlink" Target="http://paperpile.com/b/qEdP1b/jeSfL" TargetMode="External"/><Relationship Id="rId170" Type="http://schemas.openxmlformats.org/officeDocument/2006/relationships/hyperlink" Target="http://paperpile.com/b/qEdP1b/oocsx" TargetMode="External"/><Relationship Id="rId191" Type="http://schemas.openxmlformats.org/officeDocument/2006/relationships/hyperlink" Target="http://paperpile.com/b/qEdP1b/6Gsbu" TargetMode="External"/><Relationship Id="rId205" Type="http://schemas.openxmlformats.org/officeDocument/2006/relationships/hyperlink" Target="http://paperpile.com/b/qEdP1b/aILC8" TargetMode="External"/><Relationship Id="rId107" Type="http://schemas.openxmlformats.org/officeDocument/2006/relationships/hyperlink" Target="http://paperpile.com/b/qEdP1b/vj99m" TargetMode="External"/><Relationship Id="rId11" Type="http://schemas.openxmlformats.org/officeDocument/2006/relationships/hyperlink" Target="https://paperpile.com/c/qEdP1b/oocsx" TargetMode="External"/><Relationship Id="rId32" Type="http://schemas.openxmlformats.org/officeDocument/2006/relationships/image" Target="media/image5.jpg"/><Relationship Id="rId53" Type="http://schemas.openxmlformats.org/officeDocument/2006/relationships/hyperlink" Target="http://paperpile.com/b/qEdP1b/Y8YtR" TargetMode="External"/><Relationship Id="rId74" Type="http://schemas.openxmlformats.org/officeDocument/2006/relationships/hyperlink" Target="http://paperpile.com/b/qEdP1b/vNNsY" TargetMode="External"/><Relationship Id="rId128" Type="http://schemas.openxmlformats.org/officeDocument/2006/relationships/hyperlink" Target="http://paperpile.com/b/qEdP1b/WLhx" TargetMode="External"/><Relationship Id="rId149" Type="http://schemas.openxmlformats.org/officeDocument/2006/relationships/hyperlink" Target="http://paperpile.com/b/qEdP1b/bgHSL" TargetMode="External"/><Relationship Id="rId5" Type="http://schemas.openxmlformats.org/officeDocument/2006/relationships/footnotes" Target="footnotes.xml"/><Relationship Id="rId95" Type="http://schemas.openxmlformats.org/officeDocument/2006/relationships/hyperlink" Target="http://paperpile.com/b/qEdP1b/vOmnu" TargetMode="External"/><Relationship Id="rId160" Type="http://schemas.openxmlformats.org/officeDocument/2006/relationships/hyperlink" Target="http://paperpile.com/b/qEdP1b/jeSfL" TargetMode="External"/><Relationship Id="rId181" Type="http://schemas.openxmlformats.org/officeDocument/2006/relationships/hyperlink" Target="http://paperpile.com/b/qEdP1b/m1TIo" TargetMode="External"/><Relationship Id="rId216" Type="http://schemas.openxmlformats.org/officeDocument/2006/relationships/footer" Target="footer1.xml"/><Relationship Id="rId22" Type="http://schemas.openxmlformats.org/officeDocument/2006/relationships/hyperlink" Target="https://paperpile.com/c/qEdP1b/pGVOl+zdsZP" TargetMode="External"/><Relationship Id="rId43" Type="http://schemas.openxmlformats.org/officeDocument/2006/relationships/hyperlink" Target="http://paperpile.com/b/qEdP1b/eOexc" TargetMode="External"/><Relationship Id="rId64" Type="http://schemas.openxmlformats.org/officeDocument/2006/relationships/hyperlink" Target="http://paperpile.com/b/qEdP1b/JdBlh" TargetMode="External"/><Relationship Id="rId118" Type="http://schemas.openxmlformats.org/officeDocument/2006/relationships/hyperlink" Target="http://paperpile.com/b/qEdP1b/ZAkqL" TargetMode="External"/><Relationship Id="rId139" Type="http://schemas.openxmlformats.org/officeDocument/2006/relationships/hyperlink" Target="http://paperpile.com/b/qEdP1b/pGVOl" TargetMode="External"/><Relationship Id="rId85" Type="http://schemas.openxmlformats.org/officeDocument/2006/relationships/hyperlink" Target="http://paperpile.com/b/qEdP1b/20Gz1" TargetMode="External"/><Relationship Id="rId150" Type="http://schemas.openxmlformats.org/officeDocument/2006/relationships/hyperlink" Target="http://paperpile.com/b/qEdP1b/bgHSL" TargetMode="External"/><Relationship Id="rId171" Type="http://schemas.openxmlformats.org/officeDocument/2006/relationships/hyperlink" Target="http://paperpile.com/b/qEdP1b/2InMr" TargetMode="External"/><Relationship Id="rId192" Type="http://schemas.openxmlformats.org/officeDocument/2006/relationships/hyperlink" Target="http://paperpile.com/b/qEdP1b/6Gsbu" TargetMode="External"/><Relationship Id="rId206" Type="http://schemas.openxmlformats.org/officeDocument/2006/relationships/hyperlink" Target="http://paperpile.com/b/qEdP1b/HfSoC" TargetMode="External"/><Relationship Id="rId12" Type="http://schemas.openxmlformats.org/officeDocument/2006/relationships/hyperlink" Target="https://paperpile.com/c/qEdP1b/JdBlh" TargetMode="External"/><Relationship Id="rId33" Type="http://schemas.openxmlformats.org/officeDocument/2006/relationships/hyperlink" Target="https://paperpile.com/c/qEdP1b/Ij3D9+n2Zf9" TargetMode="External"/><Relationship Id="rId108" Type="http://schemas.openxmlformats.org/officeDocument/2006/relationships/hyperlink" Target="http://paperpile.com/b/qEdP1b/vj99m" TargetMode="External"/><Relationship Id="rId129" Type="http://schemas.openxmlformats.org/officeDocument/2006/relationships/hyperlink" Target="http://paperpile.com/b/qEdP1b/WLhx" TargetMode="External"/><Relationship Id="rId54" Type="http://schemas.openxmlformats.org/officeDocument/2006/relationships/hyperlink" Target="http://paperpile.com/b/qEdP1b/Y8YtR" TargetMode="External"/><Relationship Id="rId75" Type="http://schemas.openxmlformats.org/officeDocument/2006/relationships/hyperlink" Target="http://paperpile.com/b/qEdP1b/vNNsY" TargetMode="External"/><Relationship Id="rId96" Type="http://schemas.openxmlformats.org/officeDocument/2006/relationships/hyperlink" Target="http://paperpile.com/b/qEdP1b/UTODB" TargetMode="External"/><Relationship Id="rId140" Type="http://schemas.openxmlformats.org/officeDocument/2006/relationships/hyperlink" Target="http://paperpile.com/b/qEdP1b/pGVOl" TargetMode="External"/><Relationship Id="rId161" Type="http://schemas.openxmlformats.org/officeDocument/2006/relationships/hyperlink" Target="http://paperpile.com/b/qEdP1b/oYa7t" TargetMode="External"/><Relationship Id="rId182" Type="http://schemas.openxmlformats.org/officeDocument/2006/relationships/hyperlink" Target="http://paperpile.com/b/qEdP1b/m1TIo" TargetMode="External"/><Relationship Id="rId217" Type="http://schemas.openxmlformats.org/officeDocument/2006/relationships/fontTable" Target="fontTable.xml"/><Relationship Id="rId6" Type="http://schemas.openxmlformats.org/officeDocument/2006/relationships/endnotes" Target="endnotes.xml"/><Relationship Id="rId23" Type="http://schemas.openxmlformats.org/officeDocument/2006/relationships/hyperlink" Target="https://paperpile.com/c/qEdP1b/5vMNH+AMYbt" TargetMode="External"/><Relationship Id="rId119" Type="http://schemas.openxmlformats.org/officeDocument/2006/relationships/hyperlink" Target="http://paperpile.com/b/qEdP1b/ZAkqL" TargetMode="External"/><Relationship Id="rId44" Type="http://schemas.openxmlformats.org/officeDocument/2006/relationships/hyperlink" Target="http://paperpile.com/b/qEdP1b/iJ5Y" TargetMode="External"/><Relationship Id="rId65" Type="http://schemas.openxmlformats.org/officeDocument/2006/relationships/hyperlink" Target="http://paperpile.com/b/qEdP1b/JdBlh" TargetMode="External"/><Relationship Id="rId86" Type="http://schemas.openxmlformats.org/officeDocument/2006/relationships/hyperlink" Target="http://paperpile.com/b/qEdP1b/20Gz1" TargetMode="External"/><Relationship Id="rId130" Type="http://schemas.openxmlformats.org/officeDocument/2006/relationships/hyperlink" Target="http://paperpile.com/b/qEdP1b/zGIPi" TargetMode="External"/><Relationship Id="rId151" Type="http://schemas.openxmlformats.org/officeDocument/2006/relationships/hyperlink" Target="http://paperpile.com/b/qEdP1b/bgHSL" TargetMode="External"/><Relationship Id="rId172" Type="http://schemas.openxmlformats.org/officeDocument/2006/relationships/hyperlink" Target="http://paperpile.com/b/qEdP1b/2InMr" TargetMode="External"/><Relationship Id="rId193" Type="http://schemas.openxmlformats.org/officeDocument/2006/relationships/hyperlink" Target="http://paperpile.com/b/qEdP1b/6Gsbu" TargetMode="External"/><Relationship Id="rId207" Type="http://schemas.openxmlformats.org/officeDocument/2006/relationships/hyperlink" Target="http://paperpile.com/b/qEdP1b/HfSoC" TargetMode="External"/><Relationship Id="rId13" Type="http://schemas.openxmlformats.org/officeDocument/2006/relationships/hyperlink" Target="https://paperpile.com/c/qEdP1b/20Gz1" TargetMode="External"/><Relationship Id="rId109" Type="http://schemas.openxmlformats.org/officeDocument/2006/relationships/hyperlink" Target="http://paperpile.com/b/qEdP1b/vj99m" TargetMode="External"/><Relationship Id="rId34" Type="http://schemas.openxmlformats.org/officeDocument/2006/relationships/hyperlink" Target="https://paperpile.com/c/qEdP1b/eOexc" TargetMode="External"/><Relationship Id="rId55" Type="http://schemas.openxmlformats.org/officeDocument/2006/relationships/hyperlink" Target="http://paperpile.com/b/qEdP1b/Y8YtR" TargetMode="External"/><Relationship Id="rId76" Type="http://schemas.openxmlformats.org/officeDocument/2006/relationships/hyperlink" Target="http://paperpile.com/b/qEdP1b/vNNsY" TargetMode="External"/><Relationship Id="rId97" Type="http://schemas.openxmlformats.org/officeDocument/2006/relationships/hyperlink" Target="http://paperpile.com/b/qEdP1b/UTODB" TargetMode="External"/><Relationship Id="rId120" Type="http://schemas.openxmlformats.org/officeDocument/2006/relationships/hyperlink" Target="http://paperpile.com/b/qEdP1b/OUwOV" TargetMode="External"/><Relationship Id="rId141" Type="http://schemas.openxmlformats.org/officeDocument/2006/relationships/hyperlink" Target="http://dx.doi.org/10.2174/18742106-v16-e2202230" TargetMode="External"/><Relationship Id="rId7" Type="http://schemas.openxmlformats.org/officeDocument/2006/relationships/hyperlink" Target="mailto:debabratprapti2019@gmail.com" TargetMode="External"/><Relationship Id="rId162" Type="http://schemas.openxmlformats.org/officeDocument/2006/relationships/hyperlink" Target="http://paperpile.com/b/qEdP1b/oYa7t" TargetMode="External"/><Relationship Id="rId183" Type="http://schemas.openxmlformats.org/officeDocument/2006/relationships/hyperlink" Target="http://paperpile.com/b/qEdP1b/m1TIo" TargetMode="External"/><Relationship Id="rId218" Type="http://schemas.openxmlformats.org/officeDocument/2006/relationships/theme" Target="theme/theme1.xml"/><Relationship Id="rId24" Type="http://schemas.openxmlformats.org/officeDocument/2006/relationships/image" Target="media/image1.jpg"/><Relationship Id="rId45" Type="http://schemas.openxmlformats.org/officeDocument/2006/relationships/hyperlink" Target="http://paperpile.com/b/qEdP1b/iJ5Y" TargetMode="External"/><Relationship Id="rId66" Type="http://schemas.openxmlformats.org/officeDocument/2006/relationships/hyperlink" Target="http://paperpile.com/b/qEdP1b/JdBlh" TargetMode="External"/><Relationship Id="rId87" Type="http://schemas.openxmlformats.org/officeDocument/2006/relationships/hyperlink" Target="http://paperpile.com/b/qEdP1b/20Gz1" TargetMode="External"/><Relationship Id="rId110" Type="http://schemas.openxmlformats.org/officeDocument/2006/relationships/hyperlink" Target="http://paperpile.com/b/qEdP1b/zdsZP" TargetMode="External"/><Relationship Id="rId131" Type="http://schemas.openxmlformats.org/officeDocument/2006/relationships/hyperlink" Target="http://paperpile.com/b/qEdP1b/zGIPi" TargetMode="External"/><Relationship Id="rId152" Type="http://schemas.openxmlformats.org/officeDocument/2006/relationships/hyperlink" Target="http://paperpile.com/b/qEdP1b/BpN7" TargetMode="External"/><Relationship Id="rId173" Type="http://schemas.openxmlformats.org/officeDocument/2006/relationships/hyperlink" Target="http://paperpile.com/b/qEdP1b/2InMr" TargetMode="External"/><Relationship Id="rId194" Type="http://schemas.openxmlformats.org/officeDocument/2006/relationships/hyperlink" Target="http://paperpile.com/b/qEdP1b/6Gsbu" TargetMode="External"/><Relationship Id="rId208" Type="http://schemas.openxmlformats.org/officeDocument/2006/relationships/hyperlink" Target="http://paperpile.com/b/qEdP1b/HfSoC" TargetMode="External"/><Relationship Id="rId14" Type="http://schemas.openxmlformats.org/officeDocument/2006/relationships/hyperlink" Target="https://paperpile.com/c/qEdP1b/oYa7t" TargetMode="External"/><Relationship Id="rId30" Type="http://schemas.openxmlformats.org/officeDocument/2006/relationships/image" Target="media/image3.png"/><Relationship Id="rId35" Type="http://schemas.openxmlformats.org/officeDocument/2006/relationships/hyperlink" Target="https://paperpile.com/c/qEdP1b/5sjNK" TargetMode="External"/><Relationship Id="rId56" Type="http://schemas.openxmlformats.org/officeDocument/2006/relationships/hyperlink" Target="http://paperpile.com/b/qEdP1b/Y8YtR" TargetMode="External"/><Relationship Id="rId77" Type="http://schemas.openxmlformats.org/officeDocument/2006/relationships/hyperlink" Target="http://paperpile.com/b/qEdP1b/vNNsY" TargetMode="External"/><Relationship Id="rId100" Type="http://schemas.openxmlformats.org/officeDocument/2006/relationships/hyperlink" Target="http://paperpile.com/b/qEdP1b/5sjNK" TargetMode="External"/><Relationship Id="rId105" Type="http://schemas.openxmlformats.org/officeDocument/2006/relationships/hyperlink" Target="http://paperpile.com/b/qEdP1b/vj99m" TargetMode="External"/><Relationship Id="rId126" Type="http://schemas.openxmlformats.org/officeDocument/2006/relationships/hyperlink" Target="http://paperpile.com/b/qEdP1b/WLhx" TargetMode="External"/><Relationship Id="rId147" Type="http://schemas.openxmlformats.org/officeDocument/2006/relationships/hyperlink" Target="http://paperpile.com/b/qEdP1b/bgHSL" TargetMode="External"/><Relationship Id="rId168" Type="http://schemas.openxmlformats.org/officeDocument/2006/relationships/hyperlink" Target="http://paperpile.com/b/qEdP1b/oocsx" TargetMode="External"/><Relationship Id="rId8" Type="http://schemas.openxmlformats.org/officeDocument/2006/relationships/hyperlink" Target="https://paperpile.com/c/qEdP1b/Y8YtR+vOmnu" TargetMode="External"/><Relationship Id="rId51" Type="http://schemas.openxmlformats.org/officeDocument/2006/relationships/hyperlink" Target="http://paperpile.com/b/qEdP1b/rM04T" TargetMode="External"/><Relationship Id="rId72" Type="http://schemas.openxmlformats.org/officeDocument/2006/relationships/hyperlink" Target="http://paperpile.com/b/qEdP1b/YVUXC" TargetMode="External"/><Relationship Id="rId93" Type="http://schemas.openxmlformats.org/officeDocument/2006/relationships/hyperlink" Target="http://paperpile.com/b/qEdP1b/vOmnu" TargetMode="External"/><Relationship Id="rId98" Type="http://schemas.openxmlformats.org/officeDocument/2006/relationships/hyperlink" Target="http://paperpile.com/b/qEdP1b/UTODB" TargetMode="External"/><Relationship Id="rId121" Type="http://schemas.openxmlformats.org/officeDocument/2006/relationships/hyperlink" Target="http://paperpile.com/b/qEdP1b/OUwOV" TargetMode="External"/><Relationship Id="rId142" Type="http://schemas.openxmlformats.org/officeDocument/2006/relationships/hyperlink" Target="http://paperpile.com/b/qEdP1b/8gjAu" TargetMode="External"/><Relationship Id="rId163" Type="http://schemas.openxmlformats.org/officeDocument/2006/relationships/hyperlink" Target="http://paperpile.com/b/qEdP1b/oYa7t" TargetMode="External"/><Relationship Id="rId184" Type="http://schemas.openxmlformats.org/officeDocument/2006/relationships/hyperlink" Target="http://paperpile.com/b/qEdP1b/m1TIo" TargetMode="External"/><Relationship Id="rId189" Type="http://schemas.openxmlformats.org/officeDocument/2006/relationships/hyperlink" Target="http://paperpile.com/b/qEdP1b/Ij3D9" TargetMode="External"/><Relationship Id="rId3" Type="http://schemas.openxmlformats.org/officeDocument/2006/relationships/settings" Target="settings.xml"/><Relationship Id="rId214" Type="http://schemas.openxmlformats.org/officeDocument/2006/relationships/hyperlink" Target="http://paperpile.com/b/qEdP1b/5vMNH" TargetMode="External"/><Relationship Id="rId25" Type="http://schemas.openxmlformats.org/officeDocument/2006/relationships/hyperlink" Target="https://paperpile.com/c/qEdP1b/ZAkqL" TargetMode="External"/><Relationship Id="rId46" Type="http://schemas.openxmlformats.org/officeDocument/2006/relationships/hyperlink" Target="http://paperpile.com/b/qEdP1b/iJ5Y" TargetMode="External"/><Relationship Id="rId67" Type="http://schemas.openxmlformats.org/officeDocument/2006/relationships/hyperlink" Target="http://paperpile.com/b/qEdP1b/JdBlh" TargetMode="External"/><Relationship Id="rId116" Type="http://schemas.openxmlformats.org/officeDocument/2006/relationships/hyperlink" Target="http://paperpile.com/b/qEdP1b/ZAkqL" TargetMode="External"/><Relationship Id="rId137" Type="http://schemas.openxmlformats.org/officeDocument/2006/relationships/hyperlink" Target="http://paperpile.com/b/qEdP1b/pGVOl" TargetMode="External"/><Relationship Id="rId158" Type="http://schemas.openxmlformats.org/officeDocument/2006/relationships/hyperlink" Target="http://paperpile.com/b/qEdP1b/jeSfL" TargetMode="External"/><Relationship Id="rId20" Type="http://schemas.openxmlformats.org/officeDocument/2006/relationships/hyperlink" Target="https://paperpile.com/c/qEdP1b/rM04T" TargetMode="External"/><Relationship Id="rId41" Type="http://schemas.openxmlformats.org/officeDocument/2006/relationships/hyperlink" Target="http://paperpile.com/b/qEdP1b/eOexc" TargetMode="External"/><Relationship Id="rId62" Type="http://schemas.openxmlformats.org/officeDocument/2006/relationships/hyperlink" Target="http://paperpile.com/b/qEdP1b/TAZLN" TargetMode="External"/><Relationship Id="rId83" Type="http://schemas.openxmlformats.org/officeDocument/2006/relationships/hyperlink" Target="http://paperpile.com/b/qEdP1b/20Gz1" TargetMode="External"/><Relationship Id="rId88" Type="http://schemas.openxmlformats.org/officeDocument/2006/relationships/hyperlink" Target="http://paperpile.com/b/qEdP1b/paz68" TargetMode="External"/><Relationship Id="rId111" Type="http://schemas.openxmlformats.org/officeDocument/2006/relationships/hyperlink" Target="http://paperpile.com/b/qEdP1b/zdsZP" TargetMode="External"/><Relationship Id="rId132" Type="http://schemas.openxmlformats.org/officeDocument/2006/relationships/hyperlink" Target="http://paperpile.com/b/qEdP1b/zGIPi" TargetMode="External"/><Relationship Id="rId153" Type="http://schemas.openxmlformats.org/officeDocument/2006/relationships/hyperlink" Target="http://paperpile.com/b/qEdP1b/BpN7" TargetMode="External"/><Relationship Id="rId174" Type="http://schemas.openxmlformats.org/officeDocument/2006/relationships/hyperlink" Target="http://paperpile.com/b/qEdP1b/2InMr" TargetMode="External"/><Relationship Id="rId179" Type="http://schemas.openxmlformats.org/officeDocument/2006/relationships/hyperlink" Target="http://paperpile.com/b/qEdP1b/fKkjB" TargetMode="External"/><Relationship Id="rId195" Type="http://schemas.openxmlformats.org/officeDocument/2006/relationships/hyperlink" Target="http://paperpile.com/b/qEdP1b/6Gsbu" TargetMode="External"/><Relationship Id="rId209" Type="http://schemas.openxmlformats.org/officeDocument/2006/relationships/hyperlink" Target="http://paperpile.com/b/qEdP1b/HfSoC" TargetMode="External"/><Relationship Id="rId190" Type="http://schemas.openxmlformats.org/officeDocument/2006/relationships/hyperlink" Target="http://paperpile.com/b/qEdP1b/Ij3D9" TargetMode="External"/><Relationship Id="rId204" Type="http://schemas.openxmlformats.org/officeDocument/2006/relationships/hyperlink" Target="http://paperpile.com/b/qEdP1b/aILC8" TargetMode="External"/><Relationship Id="rId15" Type="http://schemas.openxmlformats.org/officeDocument/2006/relationships/hyperlink" Target="https://paperpile.com/c/qEdP1b/jeSfL" TargetMode="External"/><Relationship Id="rId36" Type="http://schemas.openxmlformats.org/officeDocument/2006/relationships/hyperlink" Target="https://paperpile.com/c/qEdP1b/BpN7+WLhx+iJ5Y" TargetMode="External"/><Relationship Id="rId57" Type="http://schemas.openxmlformats.org/officeDocument/2006/relationships/hyperlink" Target="http://paperpile.com/b/qEdP1b/Y8YtR" TargetMode="External"/><Relationship Id="rId106" Type="http://schemas.openxmlformats.org/officeDocument/2006/relationships/hyperlink" Target="http://paperpile.com/b/qEdP1b/vj99m" TargetMode="External"/><Relationship Id="rId127" Type="http://schemas.openxmlformats.org/officeDocument/2006/relationships/hyperlink" Target="http://paperpile.com/b/qEdP1b/WLhx" TargetMode="External"/><Relationship Id="rId10" Type="http://schemas.openxmlformats.org/officeDocument/2006/relationships/hyperlink" Target="https://paperpile.com/c/qEdP1b/m1TIo" TargetMode="External"/><Relationship Id="rId31" Type="http://schemas.openxmlformats.org/officeDocument/2006/relationships/image" Target="media/image4.jpg"/><Relationship Id="rId52" Type="http://schemas.openxmlformats.org/officeDocument/2006/relationships/hyperlink" Target="http://paperpile.com/b/qEdP1b/rM04T" TargetMode="External"/><Relationship Id="rId73" Type="http://schemas.openxmlformats.org/officeDocument/2006/relationships/hyperlink" Target="http://paperpile.com/b/qEdP1b/vNNsY" TargetMode="External"/><Relationship Id="rId78" Type="http://schemas.openxmlformats.org/officeDocument/2006/relationships/hyperlink" Target="http://paperpile.com/b/qEdP1b/n2Zf9" TargetMode="External"/><Relationship Id="rId94" Type="http://schemas.openxmlformats.org/officeDocument/2006/relationships/hyperlink" Target="http://paperpile.com/b/qEdP1b/vOmnu" TargetMode="External"/><Relationship Id="rId99" Type="http://schemas.openxmlformats.org/officeDocument/2006/relationships/hyperlink" Target="http://paperpile.com/b/qEdP1b/5sjNK" TargetMode="External"/><Relationship Id="rId101" Type="http://schemas.openxmlformats.org/officeDocument/2006/relationships/hyperlink" Target="http://paperpile.com/b/qEdP1b/5sjNK" TargetMode="External"/><Relationship Id="rId122" Type="http://schemas.openxmlformats.org/officeDocument/2006/relationships/hyperlink" Target="http://paperpile.com/b/qEdP1b/OUwOV" TargetMode="External"/><Relationship Id="rId143" Type="http://schemas.openxmlformats.org/officeDocument/2006/relationships/hyperlink" Target="http://paperpile.com/b/qEdP1b/8gjAu" TargetMode="External"/><Relationship Id="rId148" Type="http://schemas.openxmlformats.org/officeDocument/2006/relationships/hyperlink" Target="http://paperpile.com/b/qEdP1b/bgHSL" TargetMode="External"/><Relationship Id="rId164" Type="http://schemas.openxmlformats.org/officeDocument/2006/relationships/hyperlink" Target="http://paperpile.com/b/qEdP1b/oYa7t" TargetMode="External"/><Relationship Id="rId169" Type="http://schemas.openxmlformats.org/officeDocument/2006/relationships/hyperlink" Target="http://paperpile.com/b/qEdP1b/oocsx" TargetMode="External"/><Relationship Id="rId185" Type="http://schemas.openxmlformats.org/officeDocument/2006/relationships/hyperlink" Target="http://paperpile.com/b/qEdP1b/m1TIo" TargetMode="External"/><Relationship Id="rId4" Type="http://schemas.openxmlformats.org/officeDocument/2006/relationships/webSettings" Target="webSettings.xml"/><Relationship Id="rId9" Type="http://schemas.openxmlformats.org/officeDocument/2006/relationships/hyperlink" Target="https://paperpile.com/c/qEdP1b/HfSoC" TargetMode="External"/><Relationship Id="rId180" Type="http://schemas.openxmlformats.org/officeDocument/2006/relationships/hyperlink" Target="http://paperpile.com/b/qEdP1b/fKkjB" TargetMode="External"/><Relationship Id="rId210" Type="http://schemas.openxmlformats.org/officeDocument/2006/relationships/hyperlink" Target="http://paperpile.com/b/qEdP1b/HfSoC" TargetMode="External"/><Relationship Id="rId215" Type="http://schemas.openxmlformats.org/officeDocument/2006/relationships/hyperlink" Target="http://paperpile.com/b/qEdP1b/5vMNH" TargetMode="External"/><Relationship Id="rId26" Type="http://schemas.openxmlformats.org/officeDocument/2006/relationships/hyperlink" Target="https://paperpile.com/c/qEdP1b/6Gsbu" TargetMode="External"/><Relationship Id="rId47" Type="http://schemas.openxmlformats.org/officeDocument/2006/relationships/hyperlink" Target="http://dx.doi.org/10.1053/j.sodo.2023.01.002" TargetMode="External"/><Relationship Id="rId68" Type="http://schemas.openxmlformats.org/officeDocument/2006/relationships/hyperlink" Target="http://paperpile.com/b/qEdP1b/YVUXC" TargetMode="External"/><Relationship Id="rId89" Type="http://schemas.openxmlformats.org/officeDocument/2006/relationships/hyperlink" Target="http://paperpile.com/b/qEdP1b/paz68" TargetMode="External"/><Relationship Id="rId112" Type="http://schemas.openxmlformats.org/officeDocument/2006/relationships/hyperlink" Target="http://paperpile.com/b/qEdP1b/zdsZP" TargetMode="External"/><Relationship Id="rId133" Type="http://schemas.openxmlformats.org/officeDocument/2006/relationships/hyperlink" Target="http://paperpile.com/b/qEdP1b/zGIPi" TargetMode="External"/><Relationship Id="rId154" Type="http://schemas.openxmlformats.org/officeDocument/2006/relationships/hyperlink" Target="http://paperpile.com/b/qEdP1b/BpN7" TargetMode="External"/><Relationship Id="rId175" Type="http://schemas.openxmlformats.org/officeDocument/2006/relationships/hyperlink" Target="http://paperpile.com/b/qEdP1b/2InMr" TargetMode="External"/><Relationship Id="rId196" Type="http://schemas.openxmlformats.org/officeDocument/2006/relationships/hyperlink" Target="http://paperpile.com/b/qEdP1b/AMYbt" TargetMode="External"/><Relationship Id="rId200" Type="http://schemas.openxmlformats.org/officeDocument/2006/relationships/hyperlink" Target="http://paperpile.com/b/qEdP1b/AMYbt" TargetMode="External"/><Relationship Id="rId16" Type="http://schemas.openxmlformats.org/officeDocument/2006/relationships/hyperlink" Target="https://paperpile.com/c/qEdP1b/YVUXC" TargetMode="External"/><Relationship Id="rId37" Type="http://schemas.openxmlformats.org/officeDocument/2006/relationships/hyperlink" Target="https://paperpile.com/c/qEdP1b/2InMr" TargetMode="External"/><Relationship Id="rId58" Type="http://schemas.openxmlformats.org/officeDocument/2006/relationships/hyperlink" Target="http://paperpile.com/b/qEdP1b/TAZLN" TargetMode="External"/><Relationship Id="rId79" Type="http://schemas.openxmlformats.org/officeDocument/2006/relationships/hyperlink" Target="http://paperpile.com/b/qEdP1b/n2Zf9" TargetMode="External"/><Relationship Id="rId102" Type="http://schemas.openxmlformats.org/officeDocument/2006/relationships/hyperlink" Target="http://paperpile.com/b/qEdP1b/5sjNK" TargetMode="External"/><Relationship Id="rId123" Type="http://schemas.openxmlformats.org/officeDocument/2006/relationships/hyperlink" Target="http://paperpile.com/b/qEdP1b/OUwOV" TargetMode="External"/><Relationship Id="rId144" Type="http://schemas.openxmlformats.org/officeDocument/2006/relationships/hyperlink" Target="http://paperpile.com/b/qEdP1b/8gjAu" TargetMode="External"/><Relationship Id="rId90" Type="http://schemas.openxmlformats.org/officeDocument/2006/relationships/hyperlink" Target="http://paperpile.com/b/qEdP1b/paz68" TargetMode="External"/><Relationship Id="rId165" Type="http://schemas.openxmlformats.org/officeDocument/2006/relationships/hyperlink" Target="http://paperpile.com/b/qEdP1b/oYa7t" TargetMode="External"/><Relationship Id="rId186" Type="http://schemas.openxmlformats.org/officeDocument/2006/relationships/hyperlink" Target="http://paperpile.com/b/qEdP1b/Ij3D9" TargetMode="External"/><Relationship Id="rId211" Type="http://schemas.openxmlformats.org/officeDocument/2006/relationships/hyperlink" Target="http://paperpile.com/b/qEdP1b/5vMNH" TargetMode="External"/><Relationship Id="rId27" Type="http://schemas.openxmlformats.org/officeDocument/2006/relationships/hyperlink" Target="https://paperpile.com/c/qEdP1b/paz68" TargetMode="External"/><Relationship Id="rId48" Type="http://schemas.openxmlformats.org/officeDocument/2006/relationships/hyperlink" Target="http://paperpile.com/b/qEdP1b/rM04T" TargetMode="External"/><Relationship Id="rId69" Type="http://schemas.openxmlformats.org/officeDocument/2006/relationships/hyperlink" Target="http://paperpile.com/b/qEdP1b/YVUXC" TargetMode="External"/><Relationship Id="rId113" Type="http://schemas.openxmlformats.org/officeDocument/2006/relationships/hyperlink" Target="http://paperpile.com/b/qEdP1b/zdsZP" TargetMode="External"/><Relationship Id="rId134" Type="http://schemas.openxmlformats.org/officeDocument/2006/relationships/hyperlink" Target="http://paperpile.com/b/qEdP1b/zGIPi" TargetMode="External"/><Relationship Id="rId80" Type="http://schemas.openxmlformats.org/officeDocument/2006/relationships/hyperlink" Target="http://paperpile.com/b/qEdP1b/n2Zf9" TargetMode="External"/><Relationship Id="rId155" Type="http://schemas.openxmlformats.org/officeDocument/2006/relationships/hyperlink" Target="http://dx.doi.org/10.1053/j.sodo.2022.12.011" TargetMode="External"/><Relationship Id="rId176" Type="http://schemas.openxmlformats.org/officeDocument/2006/relationships/hyperlink" Target="http://paperpile.com/b/qEdP1b/fKkjB" TargetMode="External"/><Relationship Id="rId197" Type="http://schemas.openxmlformats.org/officeDocument/2006/relationships/hyperlink" Target="http://paperpile.com/b/qEdP1b/AMYbt" TargetMode="External"/><Relationship Id="rId201" Type="http://schemas.openxmlformats.org/officeDocument/2006/relationships/hyperlink" Target="http://paperpile.com/b/qEdP1b/aILC8" TargetMode="External"/><Relationship Id="rId17" Type="http://schemas.openxmlformats.org/officeDocument/2006/relationships/hyperlink" Target="https://paperpile.com/c/qEdP1b/UTODB" TargetMode="External"/><Relationship Id="rId38" Type="http://schemas.openxmlformats.org/officeDocument/2006/relationships/hyperlink" Target="https://paperpile.com/c/qEdP1b/OUwOV+aILC8" TargetMode="External"/><Relationship Id="rId59" Type="http://schemas.openxmlformats.org/officeDocument/2006/relationships/hyperlink" Target="http://paperpile.com/b/qEdP1b/TAZLN" TargetMode="External"/><Relationship Id="rId103" Type="http://schemas.openxmlformats.org/officeDocument/2006/relationships/hyperlink" Target="http://paperpile.com/b/qEdP1b/5sjNK" TargetMode="External"/><Relationship Id="rId124" Type="http://schemas.openxmlformats.org/officeDocument/2006/relationships/hyperlink" Target="http://paperpile.com/b/qEdP1b/OUwOV" TargetMode="External"/><Relationship Id="rId70" Type="http://schemas.openxmlformats.org/officeDocument/2006/relationships/hyperlink" Target="http://paperpile.com/b/qEdP1b/YVUXC" TargetMode="External"/><Relationship Id="rId91" Type="http://schemas.openxmlformats.org/officeDocument/2006/relationships/hyperlink" Target="http://paperpile.com/b/qEdP1b/paz68" TargetMode="External"/><Relationship Id="rId145" Type="http://schemas.openxmlformats.org/officeDocument/2006/relationships/hyperlink" Target="http://paperpile.com/b/qEdP1b/8gjAu" TargetMode="External"/><Relationship Id="rId166" Type="http://schemas.openxmlformats.org/officeDocument/2006/relationships/hyperlink" Target="http://paperpile.com/b/qEdP1b/oocsx" TargetMode="External"/><Relationship Id="rId187" Type="http://schemas.openxmlformats.org/officeDocument/2006/relationships/hyperlink" Target="http://paperpile.com/b/qEdP1b/Ij3D9" TargetMode="External"/><Relationship Id="rId1" Type="http://schemas.openxmlformats.org/officeDocument/2006/relationships/numbering" Target="numbering.xml"/><Relationship Id="rId212" Type="http://schemas.openxmlformats.org/officeDocument/2006/relationships/hyperlink" Target="http://paperpile.com/b/qEdP1b/5vMNH" TargetMode="External"/><Relationship Id="rId28" Type="http://schemas.openxmlformats.org/officeDocument/2006/relationships/hyperlink" Target="https://paperpile.com/c/qEdP1b/TAZLN" TargetMode="External"/><Relationship Id="rId49" Type="http://schemas.openxmlformats.org/officeDocument/2006/relationships/hyperlink" Target="http://paperpile.com/b/qEdP1b/rM04T" TargetMode="External"/><Relationship Id="rId114" Type="http://schemas.openxmlformats.org/officeDocument/2006/relationships/hyperlink" Target="http://paperpile.com/b/qEdP1b/zdsZP" TargetMode="External"/><Relationship Id="rId60" Type="http://schemas.openxmlformats.org/officeDocument/2006/relationships/hyperlink" Target="http://paperpile.com/b/qEdP1b/TAZLN" TargetMode="External"/><Relationship Id="rId81" Type="http://schemas.openxmlformats.org/officeDocument/2006/relationships/hyperlink" Target="http://paperpile.com/b/qEdP1b/n2Zf9" TargetMode="External"/><Relationship Id="rId135" Type="http://schemas.openxmlformats.org/officeDocument/2006/relationships/hyperlink" Target="http://dx.doi.org/10.3390/molecules25225365" TargetMode="External"/><Relationship Id="rId156" Type="http://schemas.openxmlformats.org/officeDocument/2006/relationships/hyperlink" Target="http://paperpile.com/b/qEdP1b/jeSfL" TargetMode="External"/><Relationship Id="rId177" Type="http://schemas.openxmlformats.org/officeDocument/2006/relationships/hyperlink" Target="http://paperpile.com/b/qEdP1b/fKkjB" TargetMode="External"/><Relationship Id="rId198" Type="http://schemas.openxmlformats.org/officeDocument/2006/relationships/hyperlink" Target="http://paperpile.com/b/qEdP1b/AMYbt" TargetMode="External"/><Relationship Id="rId202" Type="http://schemas.openxmlformats.org/officeDocument/2006/relationships/hyperlink" Target="http://paperpile.com/b/qEdP1b/aILC8" TargetMode="External"/><Relationship Id="rId18" Type="http://schemas.openxmlformats.org/officeDocument/2006/relationships/hyperlink" Target="https://paperpile.com/c/qEdP1b/zGIPi+oYa7t+8gjAu" TargetMode="External"/><Relationship Id="rId39" Type="http://schemas.openxmlformats.org/officeDocument/2006/relationships/hyperlink" Target="http://paperpile.com/b/qEdP1b/eOexc" TargetMode="External"/><Relationship Id="rId50" Type="http://schemas.openxmlformats.org/officeDocument/2006/relationships/hyperlink" Target="http://paperpile.com/b/qEdP1b/rM04T" TargetMode="External"/><Relationship Id="rId104" Type="http://schemas.openxmlformats.org/officeDocument/2006/relationships/hyperlink" Target="http://dx.doi.org/10.1128/genomeA.01106-15" TargetMode="External"/><Relationship Id="rId125" Type="http://schemas.openxmlformats.org/officeDocument/2006/relationships/hyperlink" Target="http://paperpile.com/b/qEdP1b/WLhx" TargetMode="External"/><Relationship Id="rId146" Type="http://schemas.openxmlformats.org/officeDocument/2006/relationships/hyperlink" Target="http://paperpile.com/b/qEdP1b/8gjAu" TargetMode="External"/><Relationship Id="rId167" Type="http://schemas.openxmlformats.org/officeDocument/2006/relationships/hyperlink" Target="http://paperpile.com/b/qEdP1b/oocsx" TargetMode="External"/><Relationship Id="rId188" Type="http://schemas.openxmlformats.org/officeDocument/2006/relationships/hyperlink" Target="http://paperpile.com/b/qEdP1b/Ij3D9" TargetMode="External"/><Relationship Id="rId71" Type="http://schemas.openxmlformats.org/officeDocument/2006/relationships/hyperlink" Target="http://paperpile.com/b/qEdP1b/YVUXC" TargetMode="External"/><Relationship Id="rId92" Type="http://schemas.openxmlformats.org/officeDocument/2006/relationships/hyperlink" Target="http://paperpile.com/b/qEdP1b/paz68" TargetMode="External"/><Relationship Id="rId213" Type="http://schemas.openxmlformats.org/officeDocument/2006/relationships/hyperlink" Target="http://paperpile.com/b/qEdP1b/5vMNH" TargetMode="External"/><Relationship Id="rId2" Type="http://schemas.openxmlformats.org/officeDocument/2006/relationships/styles" Target="styles.xml"/><Relationship Id="rId29" Type="http://schemas.openxmlformats.org/officeDocument/2006/relationships/image" Target="media/image2.png"/><Relationship Id="rId40" Type="http://schemas.openxmlformats.org/officeDocument/2006/relationships/hyperlink" Target="http://paperpile.com/b/qEdP1b/eOexc" TargetMode="External"/><Relationship Id="rId115" Type="http://schemas.openxmlformats.org/officeDocument/2006/relationships/hyperlink" Target="http://paperpile.com/b/qEdP1b/ZAkqL" TargetMode="External"/><Relationship Id="rId136" Type="http://schemas.openxmlformats.org/officeDocument/2006/relationships/hyperlink" Target="http://paperpile.com/b/qEdP1b/pGVOl" TargetMode="External"/><Relationship Id="rId157" Type="http://schemas.openxmlformats.org/officeDocument/2006/relationships/hyperlink" Target="http://paperpile.com/b/qEdP1b/jeSfL" TargetMode="External"/><Relationship Id="rId178" Type="http://schemas.openxmlformats.org/officeDocument/2006/relationships/hyperlink" Target="http://paperpile.com/b/qEdP1b/fKkjB" TargetMode="External"/><Relationship Id="rId61" Type="http://schemas.openxmlformats.org/officeDocument/2006/relationships/hyperlink" Target="http://paperpile.com/b/qEdP1b/TAZLN" TargetMode="External"/><Relationship Id="rId82" Type="http://schemas.openxmlformats.org/officeDocument/2006/relationships/hyperlink" Target="http://paperpile.com/b/qEdP1b/n2Zf9" TargetMode="External"/><Relationship Id="rId199" Type="http://schemas.openxmlformats.org/officeDocument/2006/relationships/hyperlink" Target="http://paperpile.com/b/qEdP1b/AMYbt" TargetMode="External"/><Relationship Id="rId203" Type="http://schemas.openxmlformats.org/officeDocument/2006/relationships/hyperlink" Target="http://paperpile.com/b/qEdP1b/aILC8" TargetMode="External"/><Relationship Id="rId19" Type="http://schemas.openxmlformats.org/officeDocument/2006/relationships/hyperlink" Target="https://paperpile.com/c/qEdP1b/bgHSL+vNNsY+fKkj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651</TotalTime>
  <Pages>1</Pages>
  <Words>5231</Words>
  <Characters>29822</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34984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ABINAYA</dc:creator>
  <cp:lastModifiedBy>Shankara Narayanan V R</cp:lastModifiedBy>
  <cp:revision>6</cp:revision>
  <cp:lastPrinted>2025-10-28T07:50:00Z</cp:lastPrinted>
  <dcterms:created xsi:type="dcterms:W3CDTF">2025-09-08T01:17:00Z</dcterms:created>
  <dcterms:modified xsi:type="dcterms:W3CDTF">2025-10-28T07:50:00Z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54137e30-a0d5-4544-b121-460d16b2af44</vt:lpwstr>
  </property>
</Properties>
</file>