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BDD4FD" w14:textId="77777777" w:rsidR="00CC090B" w:rsidRDefault="00185012" w:rsidP="00A16190">
      <w:pPr>
        <w:pStyle w:val="PaperTitle"/>
      </w:pPr>
      <w:r>
        <w:t>Recent Developments in Ehrlich Ascites Carcinoma: Unravelling Insights and Therapeutic Prospects</w:t>
      </w:r>
    </w:p>
    <w:p w14:paraId="5AA0BB16" w14:textId="22126A21" w:rsidR="00CC090B" w:rsidRPr="00F433F4" w:rsidRDefault="00185012" w:rsidP="00F433F4">
      <w:pPr>
        <w:pStyle w:val="AuthorName"/>
        <w:rPr>
          <w:rFonts w:ascii="Cambria" w:hAnsi="Cambria"/>
          <w:color w:val="000000"/>
          <w:szCs w:val="28"/>
          <w:vertAlign w:val="superscript"/>
          <w:lang w:val="en-IN" w:eastAsia="en-IN"/>
        </w:rPr>
      </w:pPr>
      <w:r>
        <w:t>Thangaraj Aravindan</w:t>
      </w:r>
      <w:r w:rsidR="00F433F4">
        <w:rPr>
          <w:vertAlign w:val="superscript"/>
        </w:rPr>
        <w:t>1</w:t>
      </w:r>
      <w:r>
        <w:t xml:space="preserve"> </w:t>
      </w:r>
      <w:r w:rsidR="00F433F4">
        <w:t>,</w:t>
      </w:r>
      <w:r w:rsidR="00F433F4" w:rsidRPr="00F433F4">
        <w:rPr>
          <w:rFonts w:ascii="Cambria" w:hAnsi="Cambria"/>
          <w:color w:val="000000"/>
          <w:szCs w:val="28"/>
        </w:rPr>
        <w:t xml:space="preserve"> </w:t>
      </w:r>
      <w:r w:rsidR="00F433F4" w:rsidRPr="00F433F4">
        <w:rPr>
          <w:rFonts w:ascii="Cambria" w:hAnsi="Cambria"/>
          <w:color w:val="000000"/>
          <w:szCs w:val="28"/>
          <w:lang w:val="en-IN" w:eastAsia="en-IN"/>
        </w:rPr>
        <w:t>R.Lochan</w:t>
      </w:r>
      <w:r w:rsidR="00F433F4">
        <w:rPr>
          <w:rFonts w:ascii="Cambria" w:hAnsi="Cambria"/>
          <w:color w:val="000000"/>
          <w:szCs w:val="28"/>
          <w:vertAlign w:val="superscript"/>
          <w:lang w:val="en-IN" w:eastAsia="en-IN"/>
        </w:rPr>
        <w:t>1,a)</w:t>
      </w:r>
    </w:p>
    <w:p w14:paraId="63361847" w14:textId="29897AB4" w:rsidR="00CC090B" w:rsidRDefault="00F433F4" w:rsidP="00A16190">
      <w:pPr>
        <w:pStyle w:val="AuthorAffiliation"/>
      </w:pPr>
      <w:r>
        <w:rPr>
          <w:vertAlign w:val="superscript"/>
        </w:rPr>
        <w:t>1</w:t>
      </w:r>
      <w:r w:rsidR="00185012">
        <w:t xml:space="preserve">Aravindan </w:t>
      </w:r>
      <w:proofErr w:type="spellStart"/>
      <w:r w:rsidR="00185012">
        <w:t>Biosolutions</w:t>
      </w:r>
      <w:proofErr w:type="spellEnd"/>
      <w:r w:rsidR="00185012">
        <w:t>, Madhya Pradesh, India</w:t>
      </w:r>
    </w:p>
    <w:p w14:paraId="2D3E3016" w14:textId="713D0A61" w:rsidR="00CC090B" w:rsidRPr="00F433F4" w:rsidRDefault="00A16190" w:rsidP="00F433F4">
      <w:pPr>
        <w:pStyle w:val="AuthorEmail"/>
        <w:rPr>
          <w:lang w:val="en-IN" w:eastAsia="en-IN"/>
        </w:rPr>
      </w:pPr>
      <w:r w:rsidRPr="00A16190">
        <w:rPr>
          <w:b/>
          <w:bCs/>
        </w:rPr>
        <w:t>Corresponding Author</w:t>
      </w:r>
      <w:r w:rsidRPr="00A16190">
        <w:t>:</w:t>
      </w:r>
      <w:r w:rsidR="006A5502">
        <w:t xml:space="preserve"> </w:t>
      </w:r>
      <w:r w:rsidR="00F433F4">
        <w:rPr>
          <w:vertAlign w:val="superscript"/>
        </w:rPr>
        <w:t>a)</w:t>
      </w:r>
      <w:hyperlink r:id="rId5" w:history="1">
        <w:r w:rsidR="00F433F4" w:rsidRPr="004A2204">
          <w:rPr>
            <w:rStyle w:val="Hyperlink"/>
            <w:rFonts w:ascii="Cambria" w:hAnsi="Cambria"/>
            <w:lang w:val="en-IN" w:eastAsia="en-IN"/>
          </w:rPr>
          <w:t>Lochanrajeeva05@gmail.com</w:t>
        </w:r>
      </w:hyperlink>
      <w:r w:rsidR="00F433F4">
        <w:rPr>
          <w:lang w:val="en-IN" w:eastAsia="en-IN"/>
        </w:rPr>
        <w:t xml:space="preserve"> </w:t>
      </w:r>
    </w:p>
    <w:p w14:paraId="10AE5244" w14:textId="3B5A2D63" w:rsidR="00A16190" w:rsidRDefault="00185012" w:rsidP="00A16190">
      <w:pPr>
        <w:pStyle w:val="Abstract"/>
      </w:pPr>
      <w:r>
        <w:rPr>
          <w:b/>
        </w:rPr>
        <w:t>Abstract</w:t>
      </w:r>
      <w:r w:rsidR="00A16190">
        <w:rPr>
          <w:b/>
        </w:rPr>
        <w:t>:</w:t>
      </w:r>
      <w:r w:rsidR="006A5502">
        <w:rPr>
          <w:b/>
        </w:rPr>
        <w:t xml:space="preserve"> </w:t>
      </w:r>
      <w:r>
        <w:t xml:space="preserve">Ehrlich Ascites Carcinoma (EAC) has provided knowledge about cancer biology, immunology and strategies for therapy making it a significant model for cancer research. Recent developments have revealed diverse molecular, immunological and metabolic aspects that stimulate </w:t>
      </w:r>
      <w:proofErr w:type="spellStart"/>
      <w:r>
        <w:t>tumour</w:t>
      </w:r>
      <w:proofErr w:type="spellEnd"/>
      <w:r>
        <w:t xml:space="preserve"> </w:t>
      </w:r>
      <w:proofErr w:type="spellStart"/>
      <w:r>
        <w:t>progresssion</w:t>
      </w:r>
      <w:proofErr w:type="spellEnd"/>
      <w:r>
        <w:t xml:space="preserve">, greatly expanding our understanding of this deadly malignancy. This abstract represents an overview of recent developments in the EAC investigation and highlights more discoveries and potential therapies recently made in this search to find effective therapeutic methods. The dysregulation of signaling pathways, including MAPK and PI3K/Akt, has been identified as a driving force behind EAC growth, paving the way for targeted therapies. Immunotherapy has emerged as a promising avenue for EAC treatment. The delicate balance between pro-tumorigenic and anti-tumorigenic immune responses within the tumor micro-environment has prompted the exploration of immune checkpoint inhibitors and adoptive T-cell therapies. Pre-clinical studies have </w:t>
      </w:r>
      <w:proofErr w:type="spellStart"/>
      <w:r>
        <w:t>demonstarted</w:t>
      </w:r>
      <w:proofErr w:type="spellEnd"/>
      <w:r>
        <w:t xml:space="preserve"> efficacy and ongoing clinical trials are poised to translate these findings into actionable therapeutic strategies. Angiogenesis, a hallmark of caner progression, has been a focal point in recent EAC studies. A relatively promising treatment option for EAC is immunotherapy. The research on immune checkpoint antagonists and adoptive T-cell treatment has been spurred by the delicate balance between pro- and anti-tumorigenic immune responses within the tumor microenvironment. Pre-clinical research suggests effectiveness, and clinical trials are currently going on to convert these results into efficient methods for treatment. Current research on EAC has centered on angiogenesis, a predictor of caner progression. The pinpointing of elevated levels of angiogenic factors, like VEGF has driven studies to investigate anti-angiogenic treatments. Experimental studies assessing the efficacy of these therapies show promise in suppressing the neovascularization required for EAC development. One characteristic of EAC that stands out is metabolic reprogramming, which results in enhanced glycolysis and modified mitochondrial activity. Pre-clinical investigation will be done on inhibitors with small molecules that target metabolic drawbacks, which presents exciting possibilities for therapeutic development. In summary, novel developments in EAC research have revealed complex immunological and molecular insights, laying the groundwork for novel strategies for treatment. A combination of immunotherapy, anti-angiogenic techniques, and targeted treatments has the potential to completely alter the way Ehrlich Ascites Carcinoma is addressed, allowing patients who battle this highly challenging condition a renewed outlook</w:t>
      </w:r>
    </w:p>
    <w:p w14:paraId="2DDFAFE5" w14:textId="04D23FD6" w:rsidR="00CC090B" w:rsidRDefault="006A5502" w:rsidP="00A16190">
      <w:pPr>
        <w:pStyle w:val="Abstract"/>
      </w:pPr>
      <w:bookmarkStart w:id="0" w:name="s3d8k9xqv9kn" w:colFirst="0" w:colLast="0"/>
      <w:bookmarkEnd w:id="0"/>
      <w:r>
        <w:rPr>
          <w:b/>
          <w:bCs/>
        </w:rPr>
        <w:t>K</w:t>
      </w:r>
      <w:r w:rsidR="00A16190" w:rsidRPr="00A16190">
        <w:rPr>
          <w:b/>
          <w:bCs/>
        </w:rPr>
        <w:t>eywords:</w:t>
      </w:r>
      <w:r w:rsidR="00A16190" w:rsidRPr="00A16190">
        <w:t xml:space="preserve"> </w:t>
      </w:r>
      <w:r w:rsidR="00A16190">
        <w:t>Paracentesis,</w:t>
      </w:r>
      <w:r w:rsidR="00A16190" w:rsidRPr="00A16190">
        <w:t xml:space="preserve"> </w:t>
      </w:r>
      <w:r w:rsidR="00A16190">
        <w:t>drains, diuretics, antagonists,</w:t>
      </w:r>
      <w:r w:rsidR="00A16190" w:rsidRPr="00A16190">
        <w:t xml:space="preserve"> </w:t>
      </w:r>
      <w:r w:rsidR="00A16190">
        <w:t>associated cancers,</w:t>
      </w:r>
      <w:r w:rsidR="00A16190" w:rsidRPr="00A16190">
        <w:t xml:space="preserve"> </w:t>
      </w:r>
      <w:r w:rsidR="00A16190">
        <w:t>pancreaticobiliary</w:t>
      </w:r>
    </w:p>
    <w:p w14:paraId="796BA826" w14:textId="77777777" w:rsidR="00CC090B" w:rsidRDefault="00185012" w:rsidP="00A16190">
      <w:pPr>
        <w:pStyle w:val="Heading1"/>
      </w:pPr>
      <w:r>
        <w:t xml:space="preserve">Introduction </w:t>
      </w:r>
    </w:p>
    <w:p w14:paraId="321EB058" w14:textId="77777777" w:rsidR="00CC090B" w:rsidRDefault="00185012" w:rsidP="00A16190">
      <w:pPr>
        <w:pStyle w:val="Paragraph"/>
      </w:pPr>
      <w:r>
        <w:t xml:space="preserve">Ehrlich Ascites Carcinoma (EAC), a mammary adenocarcinoma is a paradigm in cancer research as it represents a unique lens through which investigators can study possible therapies in all aspects of tumor growth. Understanding of the molecular mechanisms behind EAC's aggressive behavior has evolved notably in recent years, allowing or an era of tailored therapy possibilities. Several studies are currently done on the biochemical landscape of EAC, and the outcome show that an intricate interaction of genetic mutations causes the onset and growth of tumors. Key oncogenes and tumor suppressor gene have shown changes as a consequences of high-throughput genomics studies, revealing a path forward for grasping the genetic variability among EAC.  The dysregulated signaling pathways that regulate cellular functions are among the major stakeholders in these molecular alterations. EAC growth has been associated with the mitogen-activated protein kinase (MAPK) pathway, a key regulator of cell growth and proliferation  </w:t>
      </w:r>
      <w:hyperlink r:id="rId6">
        <w:r>
          <w:t>(Garcia-Cordero &amp; Revzin, 2023)</w:t>
        </w:r>
      </w:hyperlink>
      <w:hyperlink r:id="rId7">
        <w:r>
          <w:t>(Gandhi et al., 2021; Katyal et al., 2023; Priyadharshini et al., 2023)</w:t>
        </w:r>
      </w:hyperlink>
      <w:r>
        <w:t xml:space="preserve">. EAC, or an accumulation of fluid containing cancerous cells around the abdomen, frequently occurs by lymphatic or venous </w:t>
      </w:r>
      <w:r>
        <w:lastRenderedPageBreak/>
        <w:t xml:space="preserve">blockage or cancer of the peritoneal cavity. The most prevalent cause is ovarian cancer, and its most usual in women (67%). pancreaticobiliary, gastrointestinal, esophageal, and colorectal carcinoma belong to the other associated cancers </w:t>
      </w:r>
      <w:hyperlink r:id="rId8">
        <w:r>
          <w:t>(Saif et al., 2009)</w:t>
        </w:r>
      </w:hyperlink>
      <w:r>
        <w:t xml:space="preserve">. Abdominal distension, discomfort, breathing difficulties, nausea, and vomiting are a few of the symptoms. Paracentesis is usually used as diagnosis, and in 50-60% of cases, cytology is used as a diagnostic tool (Figure </w:t>
      </w:r>
      <w:hyperlink r:id="rId9">
        <w:r>
          <w:rPr>
            <w:i/>
            <w:color w:val="000080"/>
            <w:u w:val="single"/>
          </w:rPr>
          <w:t>1</w:t>
        </w:r>
      </w:hyperlink>
      <w:r>
        <w:t xml:space="preserve">). The goal of treatment is to decrease symptoms via peritoneal drains, diuretics, or paracentesis </w:t>
      </w:r>
      <w:hyperlink r:id="rId10">
        <w:r>
          <w:t>(</w:t>
        </w:r>
        <w:proofErr w:type="spellStart"/>
        <w:r>
          <w:t>Marunganathan</w:t>
        </w:r>
        <w:proofErr w:type="spellEnd"/>
        <w:r>
          <w:t xml:space="preserve"> et al., 2024)</w:t>
        </w:r>
      </w:hyperlink>
      <w:hyperlink r:id="rId11">
        <w:r>
          <w:t xml:space="preserve">(Janani et al., 2021; </w:t>
        </w:r>
        <w:proofErr w:type="spellStart"/>
        <w:r>
          <w:t>Kachhara</w:t>
        </w:r>
        <w:proofErr w:type="spellEnd"/>
        <w:r>
          <w:t xml:space="preserve"> et al., 2021; Subramanian et al., 2023)</w:t>
        </w:r>
      </w:hyperlink>
      <w:r>
        <w:t xml:space="preserve">.  In the meantime, a key regulator of the invasive phenotype of EAC has been recognized: The </w:t>
      </w:r>
      <w:proofErr w:type="spellStart"/>
      <w:r>
        <w:t>phosphoinositiol</w:t>
      </w:r>
      <w:proofErr w:type="spellEnd"/>
      <w:r>
        <w:t xml:space="preserve"> 3-kinase (PI3K/Akt) pathway has significance for both cell survival and death. The discovery of these molecular flaws leads to the development of targeted therapeutics and a greater comprehension of the carcinogenic drivers in EAC. In the management of cancer, immunotherapy may be a paradigm shift. Recent research studies demonstrated the possibilities for immunotherapeutic treatment created by the delicate equilibrium between pro- and anti-tumorigenic responses that define the immune-mediated landscape of EAC. Pre-clinical models of EAC indicate the efficacy of immune checkpoint antagonists, which stimulate suppressed anti-tumor immune responses. To be exact, inhibitors that </w:t>
      </w:r>
    </w:p>
    <w:p w14:paraId="5E5FE13B" w14:textId="77777777" w:rsidR="00CC090B" w:rsidRDefault="00185012" w:rsidP="00A16190">
      <w:pPr>
        <w:pStyle w:val="Figure"/>
      </w:pPr>
      <w:r>
        <w:rPr>
          <w:noProof/>
        </w:rPr>
        <w:drawing>
          <wp:inline distT="114300" distB="114300" distL="114300" distR="114300" wp14:anchorId="268AE21F" wp14:editId="39119368">
            <wp:extent cx="6119820" cy="5130800"/>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2"/>
                    <a:srcRect/>
                    <a:stretch>
                      <a:fillRect/>
                    </a:stretch>
                  </pic:blipFill>
                  <pic:spPr>
                    <a:xfrm>
                      <a:off x="0" y="0"/>
                      <a:ext cx="6119820" cy="5130800"/>
                    </a:xfrm>
                    <a:prstGeom prst="rect">
                      <a:avLst/>
                    </a:prstGeom>
                    <a:ln/>
                  </pic:spPr>
                </pic:pic>
              </a:graphicData>
            </a:graphic>
          </wp:inline>
        </w:drawing>
      </w:r>
    </w:p>
    <w:p w14:paraId="1F50764B" w14:textId="77777777" w:rsidR="00CC090B" w:rsidRDefault="00185012" w:rsidP="00A16190">
      <w:pPr>
        <w:pStyle w:val="FigureCaption"/>
      </w:pPr>
      <w:r w:rsidRPr="00A16190">
        <w:rPr>
          <w:b/>
          <w:bCs/>
        </w:rPr>
        <w:t>Figure. 1</w:t>
      </w:r>
      <w:r>
        <w:t xml:space="preserve">. </w:t>
      </w:r>
      <w:proofErr w:type="spellStart"/>
      <w:r>
        <w:t>Earlich</w:t>
      </w:r>
      <w:proofErr w:type="spellEnd"/>
      <w:r>
        <w:t xml:space="preserve"> Ascites </w:t>
      </w:r>
      <w:proofErr w:type="spellStart"/>
      <w:r>
        <w:t>Carinoma</w:t>
      </w:r>
      <w:proofErr w:type="spellEnd"/>
      <w:r>
        <w:t xml:space="preserve"> affects different parts of the intestinal area at various extend</w:t>
      </w:r>
    </w:p>
    <w:p w14:paraId="090D1224" w14:textId="2293D51B" w:rsidR="00CC090B" w:rsidRDefault="00185012" w:rsidP="00A16190">
      <w:pPr>
        <w:pStyle w:val="Paragraph"/>
      </w:pPr>
      <w:r>
        <w:t xml:space="preserve">target CTLA-4 and programmed cell death ligand 1 (PD-L1) have shown efficacy in altering immune evasion systems and promoting anticancer immune responses against EAC. Personalized immunotherapy is further improved by studying the possibility of adoptive T-cell therapy, which includes the development and isolation of chimeric antigen receptor (CAR) T cells or tumor-infiltrating lymphocytes </w:t>
      </w:r>
      <w:hyperlink r:id="rId13">
        <w:r>
          <w:t>(Dinesh et al., 2025)</w:t>
        </w:r>
      </w:hyperlink>
      <w:hyperlink r:id="rId14">
        <w:r>
          <w:t>(Doshi et al., 2023; Lampl et al., 2023; Pandiyan et al., 2023)</w:t>
        </w:r>
      </w:hyperlink>
      <w:r>
        <w:t xml:space="preserve">. Angiogenesis are creation of new blood vessels, an aspect that is displayed in every </w:t>
      </w:r>
      <w:r>
        <w:lastRenderedPageBreak/>
        <w:t xml:space="preserve">type of cancer, especially EAC. Recently published work in this area highlighted the key role that angiogenic factors, vascular endothelial growth factor (VEGF) specifically, play in regulating neovascularization and sustaining EAC proliferation. Anti-angiogenic therapies, including small molecule inhibitors and monoclonal antibodies that target VEGF and other angiogenic pathways, have shown potential in pre-clinical models and present an effective approach for minimizing the tumor's crucial blood supply. A feature of EAC that has recently come to light is metabolic reprogramming; that's an example of altering energy metabolism in response to the demons of the tumor's rapid proliferation </w:t>
      </w:r>
      <w:hyperlink r:id="rId15">
        <w:r>
          <w:t>(Nishida et al., 2006)</w:t>
        </w:r>
      </w:hyperlink>
      <w:r>
        <w:t xml:space="preserve">. The Warburg effects, that is, enhanced glycolysis and altered mitochondrial function, were found to be significant factors in the metabolic phenotype of EAC. Maintaining the high rate of proliferation of EAC cells has also been associated with the pentose phosphate pathway, which is vital to nucleotide production. Therapeutic strategies aimed at regulating these metabolic vulnerabilities have tremendous potential since small-molecules inhibitors might be able to disrupt the particular metabolic needs of epithelial growth cell formation. This recognition, along with novel therapeutic possibilities, promises a new phase in the clinical management of EAC, with the potential for customized, effective interventions via precision medicine and targeted treatments </w:t>
      </w:r>
      <w:hyperlink r:id="rId16">
        <w:r>
          <w:t>(</w:t>
        </w:r>
        <w:proofErr w:type="spellStart"/>
        <w:r>
          <w:t>Alberghina</w:t>
        </w:r>
        <w:proofErr w:type="spellEnd"/>
        <w:r>
          <w:t>, 2023)</w:t>
        </w:r>
      </w:hyperlink>
      <w:hyperlink r:id="rId17">
        <w:r>
          <w:t>(</w:t>
        </w:r>
        <w:proofErr w:type="spellStart"/>
        <w:r>
          <w:t>Chokkattu</w:t>
        </w:r>
        <w:proofErr w:type="spellEnd"/>
        <w:r>
          <w:t xml:space="preserve"> et al., 2023; Dharman et al., 2023; Govindaraj &amp; Shanmugam, 2023)</w:t>
        </w:r>
      </w:hyperlink>
      <w:r>
        <w:t xml:space="preserve">).EAC is now the most notable and flexible model system to investigate cancer, offering researchers a unique understanding of the cellular mechanisms of carcinogenesis and a platform for the investigation of novel strategies for therapy. The primary focus of recent developments in EAC research is finding the underlying pathophysiology of this aggressive cancer and describing it by molecular means. EAC is aggressive due to the intense topography of genetic modification it possesses at the molecular level. The key tumor suppressor genes and oncogenes in EAC cells reveal different types of changes, as demonstrated by efficient genomics and transcriptomics investigations </w:t>
      </w:r>
      <w:hyperlink r:id="rId18">
        <w:r>
          <w:t>(Mishra et al., 2018)</w:t>
        </w:r>
      </w:hyperlink>
      <w:r>
        <w:t xml:space="preserve">. In further improving our understanding of the molecular heterogeneity present in EAC, the finding of these genetic anomalies also highlights new drug targets for therapeutic intervention. By studying the EAC genome, researchers have discovered vital information about certain biochemical pathways that involve the growth propagation and metastasis of carcinoma. A major finding over the past few years so involves the signaling pathways to the pathophysiology of EAC </w:t>
      </w:r>
      <w:hyperlink r:id="rId19">
        <w:r>
          <w:t>(Mishra et al., 2018; Testa et al., 2017)</w:t>
        </w:r>
      </w:hyperlink>
      <w:r>
        <w:t xml:space="preserve">. It has been revealed that inappropriate activation of signaling cascades, including the PI3K/Akt and MAPK pathways(Figure </w:t>
      </w:r>
      <w:hyperlink r:id="rId20">
        <w:r>
          <w:rPr>
            <w:i/>
            <w:color w:val="000080"/>
            <w:u w:val="single"/>
          </w:rPr>
          <w:t>2</w:t>
        </w:r>
      </w:hyperlink>
      <w:r>
        <w:t xml:space="preserve">), is an important factor in the growth and persistence of EAC. Small-molecules inhibitors that target these pathways have produced encouraging pre-clinical findings, providing a window into possible treatment paths </w:t>
      </w:r>
      <w:hyperlink r:id="rId21">
        <w:r>
          <w:t>(He et al., 2021)</w:t>
        </w:r>
      </w:hyperlink>
      <w:hyperlink r:id="rId22">
        <w:r>
          <w:t>(Pavithra et al., 2023; Shenoy et al., 2023; Thomas &amp; Jain, 2023)</w:t>
        </w:r>
      </w:hyperlink>
      <w:r>
        <w:t xml:space="preserve">. Furthermore, the uncontrolled growth and resistance to cell death seen in EAC have been associated with the deregulation of apoptotic pathways and cell cycle control mechanisms. Figuring out the complex nature of these molecular processes lays the foundation for the development of tailored therapeutics aiming to disrupt specific features of the EAC signaling network. In addition, the establishment of diagnostic and prognostic tools was made simpler with the identification of significant molecular markers correlated with EAC. These biomarkers have ability to improve early detection and tailor therapies. They can range from particular gene alteration to changed protein and microRNA expression patterns. Patients with EAC might learn from enhanced precision tailored approaches to treatment as result of the incorporation of genetic profiling into clinical practice. These findings offer a complete picture of the molecular variations that fuel the progress of EAC, including the discovery genetic modifications and dysregulated signaling pathways and the investigation of dynamic interactions in the tumor microenvironment. The translational consequences of our findings provide significant opportunities for the development of customized and targeted methods of therapy against EAC, several kind of cancer that scientists continue to strive to entirely accept </w:t>
      </w:r>
      <w:hyperlink r:id="rId23">
        <w:r>
          <w:t>(Elmore, 2007)</w:t>
        </w:r>
      </w:hyperlink>
      <w:hyperlink r:id="rId24">
        <w:r>
          <w:t xml:space="preserve">(Ramsundar et al., 2023; </w:t>
        </w:r>
        <w:proofErr w:type="spellStart"/>
        <w:r>
          <w:t>Rieshy</w:t>
        </w:r>
        <w:proofErr w:type="spellEnd"/>
        <w:r>
          <w:t xml:space="preserve"> et al., 2023; Singh et al., 2023)</w:t>
        </w:r>
      </w:hyperlink>
      <w:hyperlink r:id="rId25">
        <w:r>
          <w:t>(Rajeshkumar &amp; Lakshmi, 2021; Sivakumar et al., 2021)</w:t>
        </w:r>
      </w:hyperlink>
      <w:r>
        <w:t xml:space="preserve">. </w:t>
      </w:r>
    </w:p>
    <w:p w14:paraId="557D98AA" w14:textId="77777777" w:rsidR="00CC090B" w:rsidRDefault="00185012" w:rsidP="00A16190">
      <w:pPr>
        <w:pStyle w:val="Heading1"/>
      </w:pPr>
      <w:bookmarkStart w:id="1" w:name="7y9xjdnf8ugf" w:colFirst="0" w:colLast="0"/>
      <w:bookmarkEnd w:id="1"/>
      <w:r>
        <w:t>Review</w:t>
      </w:r>
    </w:p>
    <w:p w14:paraId="4E568454" w14:textId="77777777" w:rsidR="00CC090B" w:rsidRDefault="00185012" w:rsidP="00A16190">
      <w:pPr>
        <w:pStyle w:val="Heading2"/>
      </w:pPr>
      <w:r>
        <w:t>Role of plant compounds</w:t>
      </w:r>
    </w:p>
    <w:p w14:paraId="761E19EB" w14:textId="44848A8D" w:rsidR="00CC090B" w:rsidRDefault="00185012" w:rsidP="00A16190">
      <w:pPr>
        <w:pStyle w:val="Paragraph"/>
        <w:rPr>
          <w:color w:val="000000"/>
        </w:rPr>
      </w:pPr>
      <w:r>
        <w:t xml:space="preserve">A prevalent area of EAC research is the investigation of phytochemicals extracted from plants as probable inhibitors of angiogenesis, an essential pathway in the proliferation of cancer. The development of fresh blood vessels or </w:t>
      </w:r>
      <w:proofErr w:type="spellStart"/>
      <w:r>
        <w:t>neoangiogenesis</w:t>
      </w:r>
      <w:proofErr w:type="spellEnd"/>
      <w:r>
        <w:t xml:space="preserve"> is required for offering nutrients and oxygen to tumors, thereby facilitating their growth and spread. Plant-based chemicals have gained traction as potential opportunities for anti-angiogenic therapy; most typically work by aiming after key regulators like VEGF-1, VEGF-2, Angiopoietins-1 (Ang-1) and Angiopoietins-2 (Ang-1) </w:t>
      </w:r>
      <w:hyperlink r:id="rId26">
        <w:r>
          <w:t>(</w:t>
        </w:r>
      </w:hyperlink>
      <w:hyperlink r:id="rId27">
        <w:r>
          <w:rPr>
            <w:i/>
          </w:rPr>
          <w:t>Website</w:t>
        </w:r>
      </w:hyperlink>
      <w:hyperlink r:id="rId28">
        <w:r>
          <w:t>, n.d.-a)</w:t>
        </w:r>
      </w:hyperlink>
      <w:r>
        <w:t xml:space="preserve"> . These substances inhibit the involved process of angiogenesis by influencing VEGF signaling. This prevalent the tumors from establishing enough blood supply and limits its overall growth. With EAC in </w:t>
      </w:r>
      <w:proofErr w:type="spellStart"/>
      <w:r>
        <w:rPr>
          <w:i/>
        </w:rPr>
        <w:t>swiss</w:t>
      </w:r>
      <w:proofErr w:type="spellEnd"/>
      <w:r>
        <w:rPr>
          <w:i/>
        </w:rPr>
        <w:t xml:space="preserve"> albino </w:t>
      </w:r>
      <w:r>
        <w:t xml:space="preserve">mice, a methanol extraction of </w:t>
      </w:r>
      <w:r>
        <w:rPr>
          <w:i/>
        </w:rPr>
        <w:t xml:space="preserve">Caesalpinia </w:t>
      </w:r>
      <w:proofErr w:type="spellStart"/>
      <w:r>
        <w:rPr>
          <w:i/>
        </w:rPr>
        <w:t>boneducella</w:t>
      </w:r>
      <w:proofErr w:type="spellEnd"/>
      <w:r>
        <w:t xml:space="preserve"> leaves revealed strong anticancer activity, the </w:t>
      </w:r>
      <w:r>
        <w:lastRenderedPageBreak/>
        <w:t xml:space="preserve">extract also dramatically reduced the size of the tumor, packed cell volume, and viable cell count. This resulted in the tumor bearing mice surviving longer. By elevating the levels of glutathione, superoxide dismutase, catalases and bringing down lipid peroxidation, it exhibited antioxidant activity and reversed hematological parameters </w:t>
      </w:r>
      <w:hyperlink r:id="rId29">
        <w:r>
          <w:t>(Parveen et al., 2019)</w:t>
        </w:r>
      </w:hyperlink>
      <w:r>
        <w:t xml:space="preserve">. Furthermore, the extract demonstrated no toxicity at lower concentrations, showing its efficiency as a reliable and safe antioxidant cum anticancer therapy. Additionally, chemical substances formed from various plants have shown remarkable immunomodulatory capacity, providing an important tool in the ongoing battle against EAC. By regulating immune system, immune suppressors and enhancers showed the capacity to identify and eliminate the malignant cells in EAC environment. Several groups of substances have immuno-stimulatory features, such as flavonoids, alkaloid compounds, and </w:t>
      </w:r>
      <w:proofErr w:type="spellStart"/>
      <w:r>
        <w:t>phytophenols</w:t>
      </w:r>
      <w:proofErr w:type="spellEnd"/>
      <w:r>
        <w:t xml:space="preserve"> found in various plant sources. This compounds increase the host-immune mediated response, promoting a circumstances that's less suitable for the proliferation or propagation of malignancy </w:t>
      </w:r>
      <w:hyperlink r:id="rId30">
        <w:r>
          <w:t>(Khan et al., 2019; Parveen et al., 2019)</w:t>
        </w:r>
      </w:hyperlink>
      <w:r>
        <w:t>. </w:t>
      </w:r>
      <w:r>
        <w:rPr>
          <w:color w:val="000000"/>
        </w:rPr>
        <w:t xml:space="preserve">In addition to the direct anti-tumor actions seen in pre-clinical research, plant chemicals also aid in preventing the growth of cancer cells by improving immune cells and modifying immunological pathways. Water-soluble propolis (from, </w:t>
      </w:r>
      <w:r>
        <w:rPr>
          <w:i/>
          <w:color w:val="000000"/>
        </w:rPr>
        <w:t xml:space="preserve">Prosopis </w:t>
      </w:r>
      <w:proofErr w:type="spellStart"/>
      <w:r>
        <w:rPr>
          <w:i/>
          <w:color w:val="000000"/>
        </w:rPr>
        <w:t>juliflora</w:t>
      </w:r>
      <w:proofErr w:type="spellEnd"/>
      <w:r>
        <w:rPr>
          <w:color w:val="000000"/>
        </w:rPr>
        <w:t>) compounds from Egyptians propolis have the research for their ability to inhibit EAC growth in an investigation using 150 female</w:t>
      </w:r>
      <w:r>
        <w:rPr>
          <w:i/>
          <w:color w:val="000000"/>
        </w:rPr>
        <w:t xml:space="preserve"> </w:t>
      </w:r>
      <w:proofErr w:type="spellStart"/>
      <w:r>
        <w:rPr>
          <w:i/>
          <w:color w:val="000000"/>
        </w:rPr>
        <w:t>swiss</w:t>
      </w:r>
      <w:proofErr w:type="spellEnd"/>
      <w:r>
        <w:rPr>
          <w:color w:val="000000"/>
        </w:rPr>
        <w:t xml:space="preserve"> mice. Propolis administration showed greater survival time, diminished EAC cell and cell count, and enhanced immune responses in mice. </w:t>
      </w:r>
      <w:proofErr w:type="spellStart"/>
      <w:r>
        <w:rPr>
          <w:color w:val="000000"/>
        </w:rPr>
        <w:t>Leucocytosis</w:t>
      </w:r>
      <w:proofErr w:type="spellEnd"/>
      <w:r>
        <w:rPr>
          <w:color w:val="000000"/>
        </w:rPr>
        <w:t xml:space="preserve"> and </w:t>
      </w:r>
      <w:proofErr w:type="spellStart"/>
      <w:r>
        <w:rPr>
          <w:color w:val="000000"/>
        </w:rPr>
        <w:t>granulocytosis</w:t>
      </w:r>
      <w:proofErr w:type="spellEnd"/>
      <w:r>
        <w:rPr>
          <w:color w:val="000000"/>
        </w:rPr>
        <w:t xml:space="preserve"> have been observed by hematological investigations, reveling probable anti-cancer activities. Hesperidin (Hesp) has been examined for its anti-cancer properties in mice with EAC in opposition cisplatin (Cis) and its ability to guard against Cis induced nephrotoxicity was measured. The EAC injected triggered plenty of physiological changes and had </w:t>
      </w:r>
      <w:proofErr w:type="spellStart"/>
      <w:r>
        <w:rPr>
          <w:color w:val="000000"/>
        </w:rPr>
        <w:t>adversed</w:t>
      </w:r>
      <w:proofErr w:type="spellEnd"/>
      <w:r>
        <w:rPr>
          <w:color w:val="000000"/>
        </w:rPr>
        <w:t xml:space="preserve"> effect on </w:t>
      </w:r>
      <w:proofErr w:type="spellStart"/>
      <w:r>
        <w:rPr>
          <w:color w:val="000000"/>
        </w:rPr>
        <w:t>longitivity</w:t>
      </w:r>
      <w:proofErr w:type="spellEnd"/>
      <w:r>
        <w:rPr>
          <w:color w:val="000000"/>
        </w:rPr>
        <w:t xml:space="preserve">, body weight, abdomen circumferences. Taking a dose of Cis-and/or Hesp indicated better antitumor responses and, minimizing the cytotoxic effects in EAC induced mice model. Notably Hesp and Cis combination suggested excellent </w:t>
      </w:r>
      <w:proofErr w:type="spellStart"/>
      <w:r>
        <w:rPr>
          <w:color w:val="000000"/>
        </w:rPr>
        <w:t>anti cancer</w:t>
      </w:r>
      <w:proofErr w:type="spellEnd"/>
      <w:r>
        <w:rPr>
          <w:color w:val="000000"/>
        </w:rPr>
        <w:t xml:space="preserve"> properties, Hesp effectively decreased </w:t>
      </w:r>
      <w:proofErr w:type="spellStart"/>
      <w:r>
        <w:rPr>
          <w:color w:val="000000"/>
        </w:rPr>
        <w:t>Cis's</w:t>
      </w:r>
      <w:proofErr w:type="spellEnd"/>
      <w:r>
        <w:rPr>
          <w:color w:val="000000"/>
        </w:rPr>
        <w:t xml:space="preserve"> adverse side effects on kidneys. This suggest that Hesp might have the capacity to boost antitumor efficaciousness in EAC bearing mice while serving as a preventable agent against nephrotoxicity triggered by chemotherapy </w:t>
      </w:r>
      <w:hyperlink r:id="rId31">
        <w:r>
          <w:rPr>
            <w:color w:val="000000"/>
          </w:rPr>
          <w:t>(</w:t>
        </w:r>
      </w:hyperlink>
      <w:hyperlink r:id="rId32">
        <w:r>
          <w:rPr>
            <w:i/>
            <w:color w:val="000000"/>
          </w:rPr>
          <w:t>Website</w:t>
        </w:r>
      </w:hyperlink>
      <w:hyperlink r:id="rId33">
        <w:r>
          <w:rPr>
            <w:color w:val="000000"/>
          </w:rPr>
          <w:t>, n.d.-b)</w:t>
        </w:r>
      </w:hyperlink>
      <w:r>
        <w:rPr>
          <w:color w:val="000000"/>
        </w:rPr>
        <w:t xml:space="preserve"> . The cancer preventing and immunomodulatory properties of cinnamon essential oil (</w:t>
      </w:r>
      <w:proofErr w:type="spellStart"/>
      <w:r>
        <w:rPr>
          <w:color w:val="000000"/>
        </w:rPr>
        <w:t>Cinn</w:t>
      </w:r>
      <w:proofErr w:type="spellEnd"/>
      <w:r>
        <w:rPr>
          <w:color w:val="000000"/>
        </w:rPr>
        <w:t xml:space="preserve">) were studied on EAC in female </w:t>
      </w:r>
      <w:proofErr w:type="spellStart"/>
      <w:r>
        <w:rPr>
          <w:i/>
          <w:color w:val="000000"/>
        </w:rPr>
        <w:t>swiss</w:t>
      </w:r>
      <w:proofErr w:type="spellEnd"/>
      <w:r>
        <w:rPr>
          <w:color w:val="000000"/>
        </w:rPr>
        <w:t xml:space="preserve"> </w:t>
      </w:r>
      <w:r>
        <w:rPr>
          <w:i/>
          <w:color w:val="000000"/>
        </w:rPr>
        <w:t>albino</w:t>
      </w:r>
      <w:r>
        <w:rPr>
          <w:color w:val="000000"/>
        </w:rPr>
        <w:t xml:space="preserve"> mice. </w:t>
      </w:r>
      <w:proofErr w:type="spellStart"/>
      <w:r>
        <w:rPr>
          <w:color w:val="000000"/>
        </w:rPr>
        <w:t>Cinn</w:t>
      </w:r>
      <w:proofErr w:type="spellEnd"/>
      <w:r>
        <w:rPr>
          <w:color w:val="000000"/>
        </w:rPr>
        <w:t xml:space="preserve"> effectively haltered the formation of cancer by diminishing the number, viability, proliferation of cells while additionally triggering significant cell cycle arrest. T helper and T cytotoxic cells in the spleen were additionally raised by the treatment, which produced an </w:t>
      </w:r>
      <w:proofErr w:type="spellStart"/>
      <w:r>
        <w:rPr>
          <w:color w:val="000000"/>
        </w:rPr>
        <w:t>anti cancer</w:t>
      </w:r>
      <w:proofErr w:type="spellEnd"/>
      <w:r>
        <w:rPr>
          <w:color w:val="000000"/>
        </w:rPr>
        <w:t xml:space="preserve"> immune response. In EAC </w:t>
      </w:r>
      <w:proofErr w:type="spellStart"/>
      <w:r>
        <w:rPr>
          <w:color w:val="000000"/>
        </w:rPr>
        <w:t>tumorized</w:t>
      </w:r>
      <w:proofErr w:type="spellEnd"/>
      <w:r>
        <w:rPr>
          <w:color w:val="000000"/>
        </w:rPr>
        <w:t xml:space="preserve"> mice, displayed potential for improving hematological parameters along with liver and kidney functioning </w:t>
      </w:r>
      <w:hyperlink r:id="rId34">
        <w:r>
          <w:rPr>
            <w:color w:val="000000"/>
          </w:rPr>
          <w:t>(</w:t>
        </w:r>
      </w:hyperlink>
      <w:hyperlink r:id="rId35">
        <w:r>
          <w:rPr>
            <w:i/>
            <w:color w:val="000000"/>
          </w:rPr>
          <w:t>Website</w:t>
        </w:r>
      </w:hyperlink>
      <w:hyperlink r:id="rId36">
        <w:r>
          <w:rPr>
            <w:color w:val="000000"/>
          </w:rPr>
          <w:t xml:space="preserve">, n.d.-b, </w:t>
        </w:r>
      </w:hyperlink>
      <w:hyperlink r:id="rId37">
        <w:r>
          <w:rPr>
            <w:i/>
            <w:color w:val="000000"/>
          </w:rPr>
          <w:t>Website</w:t>
        </w:r>
      </w:hyperlink>
      <w:hyperlink r:id="rId38">
        <w:r>
          <w:rPr>
            <w:color w:val="000000"/>
          </w:rPr>
          <w:t>, n.d.-c)</w:t>
        </w:r>
      </w:hyperlink>
      <w:r>
        <w:rPr>
          <w:color w:val="000000"/>
        </w:rPr>
        <w:t xml:space="preserve"> .The anticipated preventable properties of vitamin B17 (VB17, amygdalin) against the renal damage caused by EAC in female mice have been examined. Result proved that BV17 pre-treatment and co-treatment improved cytological examination, numerous hematological parameters, DNA damaged. Compared to the EAC group, there were also notable improvement in Na+, hemoglobin, hematocrit, RBCs count, major drops in urea, Creatinine, K+ and WBCs. Major kidney damage was noted in the EAC group as per histopathological analysis, which also showed a lower expression of renal p53 and PCNA proteins, a slight improvement in pre-treatment VB17+EAC, and some enhancement in co-treated EAC+VB17. The potential of plant compounds as full medicinal substances against EAC is underscored by their effective nature, which seeks both immune modulation and angiogenesis. Combining all of these properties implies a dual strategy for action that stimulate the body's immune system and affects the tumor's vascular system. The analysis of particular phytochemicals and their approaches, as this field research emerges, encounters potential for the advancement of a fresh and potent strategy in the siege against EAC and possibly, various other kinds of cancer </w:t>
      </w:r>
      <w:hyperlink r:id="rId39">
        <w:r>
          <w:rPr>
            <w:color w:val="000000"/>
          </w:rPr>
          <w:t>(</w:t>
        </w:r>
        <w:proofErr w:type="spellStart"/>
        <w:r>
          <w:rPr>
            <w:color w:val="000000"/>
          </w:rPr>
          <w:t>Mutar</w:t>
        </w:r>
        <w:proofErr w:type="spellEnd"/>
        <w:r>
          <w:rPr>
            <w:color w:val="000000"/>
          </w:rPr>
          <w:t xml:space="preserve"> et al., 2020)</w:t>
        </w:r>
      </w:hyperlink>
      <w:r>
        <w:rPr>
          <w:color w:val="000000"/>
        </w:rPr>
        <w:t>.</w:t>
      </w:r>
    </w:p>
    <w:p w14:paraId="7BD53AD0" w14:textId="77777777" w:rsidR="00CC090B" w:rsidRDefault="00185012" w:rsidP="00A16190">
      <w:pPr>
        <w:pStyle w:val="Heading2"/>
      </w:pPr>
      <w:r>
        <w:t>Immune landscape and immunotherapy</w:t>
      </w:r>
    </w:p>
    <w:p w14:paraId="7358EB05" w14:textId="7AD2D956" w:rsidR="00CC090B" w:rsidRDefault="00185012" w:rsidP="00A16190">
      <w:pPr>
        <w:pStyle w:val="Paragraph"/>
        <w:rPr>
          <w:color w:val="000000"/>
        </w:rPr>
      </w:pPr>
      <w:r>
        <w:t xml:space="preserve">In the context of cancer study findings, the EAC as developed a focus, especially with regard to immunotherapy. There are additional possibilities for reducing this aggressive tumor due to recent developments in our grasp of the immune mediated landscape of EAC and incorporating the stimulants into immune system to exert pharmacological therapy. Pro and </w:t>
      </w:r>
      <w:proofErr w:type="spellStart"/>
      <w:r>
        <w:t>anti tumorigenic</w:t>
      </w:r>
      <w:proofErr w:type="spellEnd"/>
      <w:r>
        <w:t xml:space="preserve"> immune system responses are delicately regulated in the immunological circumstances of EAC; this offers both ability and challenges for immunotherapeutic strategies. Multiple studies have been done to investigate that the complicated interactions among EAC cells and the immune system </w:t>
      </w:r>
      <w:hyperlink r:id="rId40">
        <w:r>
          <w:t>(J. Zhang et al., 2023)</w:t>
        </w:r>
      </w:hyperlink>
      <w:r>
        <w:t xml:space="preserve">. Tumor microenvironment (TME), Immune check point molecules are necessary for suppressing antitumor immune responses. An example of these substances is cytotoxicity T lymphocyte associated protein 4 (CTLA-4) and programmed cell death ligand 1 (PDL1). The elevated expression of these types of checkpoints molecules in EAC cells has been identified through current studies, referring to a novel therapeutic target for this susceptibility. Immune check point inhibitor studies have been stimulated by an understanding of immune related check points expression patterns in the EAC microenvironment </w:t>
      </w:r>
      <w:hyperlink r:id="rId41">
        <w:r>
          <w:t>(Buchbinder &amp; Desai, 2016; J. Zhang et al., 2023)</w:t>
        </w:r>
      </w:hyperlink>
      <w:r>
        <w:t xml:space="preserve">. This will enhance the immune system to recognize and kill the cancer cells. Immune checkpoint inhibitors on pre-clinical studies with EAC </w:t>
      </w:r>
      <w:r>
        <w:lastRenderedPageBreak/>
        <w:t xml:space="preserve">models have produced encouraging outcomes. In mouse models of EAC, antibodies targeting PD-1/PD-L1 or CTLA 4 have shown promise in boosting anticancer immune responses and improving survival of animal models. These results suggest that immune check point inhibition may be an effective treatment option for individuals with EAC, calling for more research in clinical settings. In the settings of EAC, adoptive T cell treatment has become an attractive method that goes beyond immune checkpoint medications. To improve T cells cytotoxicity against EAC cells, tumor-infiltrating lymphocytes (TILs) or genetically modified T cells expressing chimeric antigen receptor (CAR-T) cells are isolated expanded </w:t>
      </w:r>
      <w:r>
        <w:rPr>
          <w:i/>
        </w:rPr>
        <w:t>ex vivo</w:t>
      </w:r>
      <w:r>
        <w:t xml:space="preserve">. The main goal of these modified genetically engineered T lymphocytes is to learn about and specifically target tumor associated antigen that originate from EAC cells. A preliminary study has showcased the ability to adapt immunotherapeutic strategies by illustrating adoptive T cell therapy's potential to minimize EAC growth and enhance overall survival </w:t>
      </w:r>
      <w:hyperlink r:id="rId42">
        <w:r>
          <w:t>(</w:t>
        </w:r>
        <w:proofErr w:type="spellStart"/>
        <w:r>
          <w:t>Kasichayanula</w:t>
        </w:r>
        <w:proofErr w:type="spellEnd"/>
        <w:r>
          <w:t xml:space="preserve"> et al., 2022)</w:t>
        </w:r>
      </w:hyperlink>
      <w:r>
        <w:t>.</w:t>
      </w:r>
      <w:r>
        <w:rPr>
          <w:color w:val="000000"/>
        </w:rPr>
        <w:t xml:space="preserve">In addition to evaluating the immunosuppressive particulars of the EAC micro environment, researchers reported the existence of myeloid-derived suppressor cells (MDSCs) and regulatory T cells (Tregs). The formation of an immunosuppressive condition can be improved via these immunosuppressive cell population, which decreases the efficiency of anticancer immune responses. Preclinical research has shown the efficacy of strategies focused on selectively suppressing or altering the role of Tregs and MDSCs, hence supporting combination treatment aimed at many immune evasion mechanisms all at once. More recent research has centered on the innate immune system's roles in EAC. The innate immune response in EAC can be improved in various ways that increase the activity of NK cells, including cytokine administration are the formation of NK cells based therapies. Also, studies have explored strategies for boosting the adoptive immune response to EAC by triggering dendritic cells, which are vital for antigen present and T cell activation. Despite these optimistic changes, there are still obstacles to transferring immunotherapeutic techniques from free clinical trials to clinical settings for EAC </w:t>
      </w:r>
      <w:hyperlink r:id="rId43">
        <w:r>
          <w:rPr>
            <w:color w:val="000000"/>
          </w:rPr>
          <w:t>(</w:t>
        </w:r>
        <w:proofErr w:type="spellStart"/>
        <w:r>
          <w:rPr>
            <w:color w:val="000000"/>
          </w:rPr>
          <w:t>Kusmartsev</w:t>
        </w:r>
        <w:proofErr w:type="spellEnd"/>
        <w:r>
          <w:rPr>
            <w:color w:val="000000"/>
          </w:rPr>
          <w:t xml:space="preserve"> et al., 2021)</w:t>
        </w:r>
      </w:hyperlink>
      <w:r>
        <w:rPr>
          <w:color w:val="000000"/>
        </w:rPr>
        <w:t xml:space="preserve">. The development and raise of immunotherapies demand thoughtful consideration of tumor variation, the ever changing character of the immune mediated context, and the potential off-target effects. Furthermore, for classifying patients and specific treatment plans, it is critical to understand the factors that change every person's reaction to immunotherapy. The broad range of immunotherapeutic techniques, comprising immune check point inhibitors, adoptive T cell therapies and innate immune response control gives people with EAC hope for favorable research. The field of cancer research is constantly changing and applying these findings to develop tailored and efficient immunotherapeutic approaches might potentially transform the way this difficult EAC is treated </w:t>
      </w:r>
      <w:hyperlink r:id="rId44">
        <w:r>
          <w:rPr>
            <w:color w:val="000000"/>
          </w:rPr>
          <w:t>(</w:t>
        </w:r>
        <w:proofErr w:type="spellStart"/>
        <w:r>
          <w:rPr>
            <w:color w:val="000000"/>
          </w:rPr>
          <w:t>Krzyszczyk</w:t>
        </w:r>
        <w:proofErr w:type="spellEnd"/>
        <w:r>
          <w:rPr>
            <w:color w:val="000000"/>
          </w:rPr>
          <w:t xml:space="preserve"> et al., 2018)</w:t>
        </w:r>
      </w:hyperlink>
      <w:r>
        <w:rPr>
          <w:color w:val="000000"/>
        </w:rPr>
        <w:t>.</w:t>
      </w:r>
    </w:p>
    <w:p w14:paraId="353D0612" w14:textId="77777777" w:rsidR="00CC090B" w:rsidRDefault="00185012" w:rsidP="00A16190">
      <w:pPr>
        <w:pStyle w:val="Heading2"/>
      </w:pPr>
      <w:r>
        <w:t xml:space="preserve">Role of </w:t>
      </w:r>
      <w:proofErr w:type="spellStart"/>
      <w:r>
        <w:t>neoangiogenesis</w:t>
      </w:r>
      <w:proofErr w:type="spellEnd"/>
      <w:r>
        <w:t xml:space="preserve"> in EAC research</w:t>
      </w:r>
    </w:p>
    <w:p w14:paraId="011E9FB5" w14:textId="77777777" w:rsidR="00CC090B" w:rsidRPr="00185012" w:rsidRDefault="00185012" w:rsidP="00A16190">
      <w:pPr>
        <w:pStyle w:val="Paragraph"/>
        <w:sectPr w:rsidR="00CC090B" w:rsidRPr="00185012" w:rsidSect="006A5502">
          <w:pgSz w:w="12240" w:h="15840" w:code="1"/>
          <w:pgMar w:top="1440" w:right="1440" w:bottom="1440" w:left="1440" w:header="0" w:footer="0" w:gutter="0"/>
          <w:pgNumType w:start="1"/>
          <w:cols w:space="720"/>
        </w:sectPr>
      </w:pPr>
      <w:r>
        <w:t>Recent developments in EAC new blood vessel production or angiogenesis, is an established hallmark of cancer progression. Recent advances in epigenetic and apoptotic cell biology studies have illuminated the complex connection between angiogenesis and tumor growth in EAC also</w:t>
      </w:r>
      <w:r w:rsidRPr="00C0492B">
        <w:t>(Rafi et al., 2024)</w:t>
      </w:r>
      <w:r>
        <w:t xml:space="preserve">. The dynamic and intricate network that makes up the EAC vasculature is essential for maintaining the nutrition supply for rapidly proliferating cancer cells and promoting metastatic dissemination </w:t>
      </w:r>
      <w:r w:rsidRPr="00C0492B">
        <w:t>(</w:t>
      </w:r>
      <w:proofErr w:type="spellStart"/>
      <w:r w:rsidRPr="00C0492B">
        <w:t>Tuluwengjiang</w:t>
      </w:r>
      <w:proofErr w:type="spellEnd"/>
      <w:r w:rsidRPr="00C0492B">
        <w:t xml:space="preserve"> et al., 2024)</w:t>
      </w:r>
      <w:r>
        <w:t xml:space="preserve">. It is therefore essential to comprehend the molecular processes behind angiogenesis in EAC order to identify new target for treatment and devise methods to prevent tumor vascularization. In recent research many angiogenic factors have been identified and shown to be associated with the interplay of angiogenesis in EAC microenvironment </w:t>
      </w:r>
      <w:hyperlink r:id="rId45">
        <w:r>
          <w:t>(Katiyar et al., 2019)</w:t>
        </w:r>
      </w:hyperlink>
      <w:r>
        <w:t>.</w:t>
      </w:r>
    </w:p>
    <w:p w14:paraId="0EE19AF4" w14:textId="77777777" w:rsidR="00CC090B" w:rsidRDefault="00185012" w:rsidP="00A16190">
      <w:pPr>
        <w:pStyle w:val="Figure"/>
        <w:sectPr w:rsidR="00CC090B" w:rsidSect="006A5502">
          <w:type w:val="continuous"/>
          <w:pgSz w:w="12240" w:h="15840" w:code="1"/>
          <w:pgMar w:top="1440" w:right="1440" w:bottom="1440" w:left="1440" w:header="0" w:footer="0" w:gutter="0"/>
          <w:cols w:space="720"/>
        </w:sectPr>
      </w:pPr>
      <w:hyperlink r:id="rId46">
        <w:r>
          <w:rPr>
            <w:color w:val="000080"/>
            <w:u w:val="single"/>
          </w:rPr>
          <w:t xml:space="preserve"> </w:t>
        </w:r>
      </w:hyperlink>
      <w:hyperlink r:id="rId47">
        <w:r>
          <w:rPr>
            <w:noProof/>
          </w:rPr>
          <w:drawing>
            <wp:inline distT="0" distB="0" distL="114300" distR="114300" wp14:anchorId="7250D5F1" wp14:editId="222C849A">
              <wp:extent cx="6038850" cy="3237865"/>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48"/>
                      <a:srcRect/>
                      <a:stretch>
                        <a:fillRect/>
                      </a:stretch>
                    </pic:blipFill>
                    <pic:spPr>
                      <a:xfrm>
                        <a:off x="0" y="0"/>
                        <a:ext cx="6038850" cy="3237865"/>
                      </a:xfrm>
                      <a:prstGeom prst="rect">
                        <a:avLst/>
                      </a:prstGeom>
                      <a:ln/>
                    </pic:spPr>
                  </pic:pic>
                </a:graphicData>
              </a:graphic>
            </wp:inline>
          </w:drawing>
        </w:r>
      </w:hyperlink>
    </w:p>
    <w:p w14:paraId="00023EF7" w14:textId="77777777" w:rsidR="00CC090B" w:rsidRDefault="00185012" w:rsidP="00A16190">
      <w:pPr>
        <w:pStyle w:val="FigureCaption"/>
      </w:pPr>
      <w:r w:rsidRPr="00A16190">
        <w:rPr>
          <w:b/>
          <w:bCs/>
        </w:rPr>
        <w:t>Figure. 2.</w:t>
      </w:r>
      <w:r>
        <w:t xml:space="preserve"> Hallmark of Cancer progression</w:t>
      </w:r>
    </w:p>
    <w:p w14:paraId="46153BAD" w14:textId="63C92A8A" w:rsidR="00CC090B" w:rsidRDefault="00185012" w:rsidP="00A16190">
      <w:pPr>
        <w:pStyle w:val="Paragraph"/>
        <w:rPr>
          <w:color w:val="000000"/>
        </w:rPr>
      </w:pPr>
      <w:r>
        <w:t xml:space="preserve">It has been determined that EAC cells over express the vascular endothelial growth factor (VEGF) (Figure </w:t>
      </w:r>
      <w:hyperlink r:id="rId49">
        <w:r>
          <w:rPr>
            <w:i/>
            <w:color w:val="000080"/>
            <w:u w:val="single"/>
          </w:rPr>
          <w:t>2</w:t>
        </w:r>
      </w:hyperlink>
      <w:r>
        <w:t xml:space="preserve">), an essential controller of angiogenesis. Increased </w:t>
      </w:r>
      <w:proofErr w:type="spellStart"/>
      <w:r>
        <w:t>microvessel</w:t>
      </w:r>
      <w:proofErr w:type="spellEnd"/>
      <w:r>
        <w:t xml:space="preserve"> density has been linked with this over expression, further emphasizing the significant role of VEGF in enhancing the growth of new blood vessels to keep up the growing tumor marks. The angiogenic switch in EAC is aided by pro-angiogenic factors other than VEGF, particularly fibroblast growth factor (FGF), platelets derived growth factor (PDGF) and angiopoietins. All of these create an environment that is advantageous for cancer growth and progression. In EAC, targeting angiogenesis is considered a possible curative alternative </w:t>
      </w:r>
      <w:hyperlink r:id="rId50">
        <w:r>
          <w:t>(</w:t>
        </w:r>
        <w:proofErr w:type="spellStart"/>
        <w:r>
          <w:t>Hutajulu</w:t>
        </w:r>
        <w:proofErr w:type="spellEnd"/>
        <w:r>
          <w:t xml:space="preserve"> et al., 2018)</w:t>
        </w:r>
      </w:hyperlink>
      <w:r>
        <w:t xml:space="preserve">. Pre-clinical investigation has studied the use of anti-angiogenic drugs, like small-molecule inhibitors and monoclonal antibody therapies, that </w:t>
      </w:r>
      <w:r w:rsidRPr="00A16190">
        <w:t xml:space="preserve">interfere with the pathways of signaling that cause neovascularization. Minimizing tumor vascularity and hindering EAC growth have been observed by VEGF signaling inhibition, either directly by VEGF blocking or indirectly through inhibition of downstream signaling pathways. EAC additionally brought attention to the study of vasculogenic mimicry, the condition in which cancer cells thoroughly contribute to the development of vessel like structures. EAC is an example of mammary adenocarcinoma in animals that is often employed as a model for exploring angiogenesis and cancer biology. Studies have indicated that when EAC increases, there is a higher demand for oxygen and nutrients, which leads to angiogenesis being stimulated so as to maintain and increasing tumor mass. Inhibiting the vascular endothelial growth factor receptor-2 (VEGFR2) has become an acceptable therapy for anti-angiogenic factors. Substances that demonstrate potent anti-angiogenic by blocking VEGFR2 have been discovered, and their capacity to inhibit the progress of EAC will be studied. In pre-clinical researches involving EAC, newly developed medication have shown considerable promise beyond standard chemotherapy procedures. Such molecules as phosphonium and thiophosphate have been generated and administrated orally to mice carrying EAC with </w:t>
      </w:r>
      <w:proofErr w:type="spellStart"/>
      <w:r w:rsidRPr="00A16190">
        <w:t>well known</w:t>
      </w:r>
      <w:proofErr w:type="spellEnd"/>
      <w:r w:rsidRPr="00A16190">
        <w:t xml:space="preserve"> anti-neoplastic actions. The analysis of DNA fragmentation, EAC cells survival volume and inhibition (%) revealed the knowledge of these derivatives probable anticancer activities.  The effects of these substances at the molecular level were further highlighted by the changes in pro-apoptotic proteins (p53), pro inflammatory cytokines (TNF-alpha), and apoptotic gene markers (Bax,Bcl2 and Caspase3). Similar to this, the anticancer potential of </w:t>
      </w:r>
      <w:proofErr w:type="spellStart"/>
      <w:r w:rsidRPr="00A16190">
        <w:t>pyrazolopyridines</w:t>
      </w:r>
      <w:proofErr w:type="spellEnd"/>
      <w:r w:rsidRPr="00A16190">
        <w:t xml:space="preserve"> and </w:t>
      </w:r>
      <w:proofErr w:type="spellStart"/>
      <w:r w:rsidRPr="00A16190">
        <w:t>pyridopyrazolopyrimidines</w:t>
      </w:r>
      <w:proofErr w:type="spellEnd"/>
      <w:r w:rsidRPr="00A16190">
        <w:t xml:space="preserve"> against EAC was recently studied. Their remarkable anticancer effect has been proven by evaluation of their reduction of tumor weight loss, cell proliferation and mean surviving time in EAC bearing mice. Potent in vivo anticancer effects are shown by several scaffolds such as 4-chloro-pyridopyrazolopyrimidine and N-benzylidene-pyridopyrazolopyrimidin-4-ylhydrazine </w:t>
      </w:r>
      <w:hyperlink r:id="rId51">
        <w:r w:rsidRPr="00A16190">
          <w:t>(Lopes-Coelho et al., 2021)</w:t>
        </w:r>
      </w:hyperlink>
      <w:r w:rsidRPr="00A16190">
        <w:t xml:space="preserve">. In addition the compounds effects on hemoglobin, White Blood Cells (WBCs), Red Blood Cells (RBCs) and extensive structural research incorporating X-ray crystallography (XRD), Transmission Electron Microscopy (TEM) and Scanning Electron Microscopy (SEM) revealed their nano scale capabilities. In the treatment of EAC, combining modalities of therapy has demonstrated efficacy. Anti glycolytic inhibitors 3-bromopyruvate and </w:t>
      </w:r>
      <w:r w:rsidRPr="00A16190">
        <w:lastRenderedPageBreak/>
        <w:t xml:space="preserve">autophagy inhibitor hydroxychloroquine were used to explore the strategy for dual restriction of glycolysis and autophagy. In EAC-bearing mice, this dual targeting displayed excellent </w:t>
      </w:r>
      <w:proofErr w:type="spellStart"/>
      <w:r w:rsidRPr="00A16190">
        <w:t>anti cancer</w:t>
      </w:r>
      <w:proofErr w:type="spellEnd"/>
      <w:r w:rsidRPr="00A16190">
        <w:t xml:space="preserve"> results, as revealed by diminished tumor ascitic volume, cell count, hexokinase deactivation, increased antioxidant activity. By disrupting numerous pathways in tumor cells, the combination treatment is intended to provide a more exhaustive therapeutic response. Organic compounds that engage Nrf2 pathway, such as caffeic acid and protocatechuic acid, exhibit potent anti-angiogenic characteristics </w:t>
      </w:r>
      <w:hyperlink r:id="rId52">
        <w:r w:rsidRPr="00A16190">
          <w:t>(</w:t>
        </w:r>
        <w:proofErr w:type="spellStart"/>
        <w:r w:rsidRPr="00A16190">
          <w:t>Kusmartsev</w:t>
        </w:r>
        <w:proofErr w:type="spellEnd"/>
        <w:r w:rsidRPr="00A16190">
          <w:t xml:space="preserve"> et al., 2021)</w:t>
        </w:r>
      </w:hyperlink>
      <w:r w:rsidRPr="00A16190">
        <w:t>. These compounds offer potential as therapeutic agents when they might upregulate Nrf2 target genes and minimize the development of tumors and angiogenesis in EAC-bearing mice. Similar to this, Ethoxyquin, also known for its antioxidant properties, blocked the progression of EAC by blocking autophagy and lactate dehydrogenase (LDH), suggesting its purpose as a novel inhibitor in the treatment of cancer. A review of the modulatory influence of zinc oxide nanoparticles (</w:t>
      </w:r>
      <w:proofErr w:type="spellStart"/>
      <w:r w:rsidRPr="00A16190">
        <w:t>ZnONPs</w:t>
      </w:r>
      <w:proofErr w:type="spellEnd"/>
      <w:r w:rsidRPr="00A16190">
        <w:t xml:space="preserve">) on bioenergetics signature biomarkers in EAC was carried out in the area of cancer metabolism </w:t>
      </w:r>
      <w:hyperlink r:id="rId53">
        <w:r w:rsidRPr="00A16190">
          <w:t>(</w:t>
        </w:r>
        <w:proofErr w:type="spellStart"/>
        <w:r w:rsidRPr="00A16190">
          <w:t>Mutar</w:t>
        </w:r>
        <w:proofErr w:type="spellEnd"/>
        <w:r w:rsidRPr="00A16190">
          <w:t xml:space="preserve"> et al., 2020)</w:t>
        </w:r>
      </w:hyperlink>
      <w:r w:rsidRPr="00A16190">
        <w:t xml:space="preserve">. If </w:t>
      </w:r>
      <w:proofErr w:type="spellStart"/>
      <w:r w:rsidRPr="00A16190">
        <w:t>ZnONPs</w:t>
      </w:r>
      <w:proofErr w:type="spellEnd"/>
      <w:r w:rsidRPr="00A16190">
        <w:t xml:space="preserve"> were administered to EAC-bearing mice, their lifespan would be enhanced. The enhancement was explained by altering bioenergetics markers, particularly glyceraldedhyde-3-phosphate dehydrogenase (GAPDH) and the F1beta subunit of ATP synthase. </w:t>
      </w:r>
      <w:proofErr w:type="spellStart"/>
      <w:r w:rsidRPr="00A16190">
        <w:t>ZnONPs</w:t>
      </w:r>
      <w:proofErr w:type="spellEnd"/>
      <w:r w:rsidRPr="00A16190">
        <w:t xml:space="preserve"> possess the ability to regulate the bioenergetics profile of EAC, as proven by positive findings that were related to lower levels of oxidative stress and elevated antioxidant capacity. likewise, studies investigating the hormone melatonin, which is known to have antioxidant qualities, have addressed its capacity for cancer prevention in EAC. By suppressing the progression of malignancies through the pathway of mTOR signaling, melatonin displayed its inhibitory effects. The decrease in tumor tissue volume was identified by microcomputed tomography (micro CT) imaging, highlighting that melatonin had therapeutic potential in both in vitro and in vivo EAC models </w:t>
      </w:r>
      <w:hyperlink r:id="rId54">
        <w:r w:rsidRPr="00A16190">
          <w:t>(He et al., 2021)</w:t>
        </w:r>
      </w:hyperlink>
      <w:r w:rsidRPr="00A16190">
        <w:t xml:space="preserve">. Other research on the immune-modulating potential of various compounds has delivered favorable outcomes. In mice with EAC, administration of Toxoplasma gondii attenuated with gamma radiation showed beneficial effects against ovarian invasions. Compounds, including Crotoxin, a phospholipase A2 neurotoxin made from snake venom are believed to affect mesenchymal tumor microenvironment via the change of macrophage phenotypes. This provide novel possibilities for addressing the immune response in EAC </w:t>
      </w:r>
      <w:hyperlink r:id="rId55">
        <w:r w:rsidRPr="00A16190">
          <w:t>(F. Zhang, 2014)</w:t>
        </w:r>
      </w:hyperlink>
      <w:r>
        <w:rPr>
          <w:color w:val="000000"/>
        </w:rPr>
        <w:t>.</w:t>
      </w:r>
    </w:p>
    <w:p w14:paraId="379F3E3B" w14:textId="77777777" w:rsidR="00CC090B" w:rsidRDefault="00185012" w:rsidP="00A16190">
      <w:pPr>
        <w:pStyle w:val="Heading2"/>
      </w:pPr>
      <w:r>
        <w:t>Metabolic reprogramming</w:t>
      </w:r>
    </w:p>
    <w:p w14:paraId="46467F3A" w14:textId="2D9A8F2D" w:rsidR="00CC090B" w:rsidRDefault="00185012" w:rsidP="00A16190">
      <w:pPr>
        <w:pStyle w:val="Paragraph"/>
      </w:pPr>
      <w:r>
        <w:t xml:space="preserve">Recent Development in Ehrlich Ascites Carcinoma the hallmark of cancer that influences the proliferation and life span of cancerous cells, such as those in EAC, is metabolic reprogramming. The violent nature of these cancer cells is encouraged by altered metabolic pathways, as was recently shown by a current investigation in EAC. Recognizing the specifics of reprogramming the metabolism in EAC conveys therapeutic possibilities for intervention, along with an entire understanding of a tumor's bioenergetics demand. The </w:t>
      </w:r>
      <w:proofErr w:type="spellStart"/>
      <w:r>
        <w:t>warburg</w:t>
      </w:r>
      <w:proofErr w:type="spellEnd"/>
      <w:r>
        <w:t xml:space="preserve"> effect(Figure </w:t>
      </w:r>
      <w:hyperlink r:id="rId56">
        <w:r>
          <w:rPr>
            <w:i/>
            <w:color w:val="000080"/>
            <w:u w:val="single"/>
          </w:rPr>
          <w:t>3</w:t>
        </w:r>
      </w:hyperlink>
      <w:r>
        <w:t xml:space="preserve">)which is particularly characterized by improved glycolysis, makes up one of the distinct metabolic characteristics found in EAC cells </w:t>
      </w:r>
      <w:hyperlink r:id="rId57">
        <w:r>
          <w:rPr>
            <w:color w:val="000080"/>
            <w:u w:val="single"/>
          </w:rPr>
          <w:t>[26]</w:t>
        </w:r>
      </w:hyperlink>
      <w:r>
        <w:t xml:space="preserve">.The molecular mechanisms that underlie that transition to aerobic glycolysis have been highlighted by the latest studies, unveiling significant regulatory nodes such as the elevation of glycolytic enzymes and glucose transporters. Along with producing ATP, EAC cells dependency on glycolysis for the generation of energy additionally helps generate the biosynthetic intermediates that facilitate fast cell proliferation </w:t>
      </w:r>
      <w:hyperlink r:id="rId58">
        <w:r>
          <w:t>(Mishra et al., 2018)</w:t>
        </w:r>
      </w:hyperlink>
      <w:r>
        <w:t xml:space="preserve">. Ehrlich Ascites Carcinoma is primarily triggered by alterations to the metabolism of mitochondria, which extend beyond glycolysis. Cancer cells frequently show mitochondrial dysfunction, a condition marked by diminished oxidative phosphorylation and higher levels of reactive oxygen species (ROS). Specific mitochondrial adaptations, including changes to mitochondrial dynamics, biogenesis, and the use of alternative fuel sources such as fatty acids, have detected in current research into EAC, which promotes tumor growth. One prospective path for EAC therapy development is to tackle these mitochondrial vulnerabilities. A key aspects of cellular metabolism known as the pathway of pentose phosphate pathway(PPP) was additionally linked to the changes in the metabolism of EAC. Based on current studies, PPP enzymes are raised, which enhances nucleotide production and allows EAC cells to survive cutting-edge circumstances when oxidative stress is enhanced. Strategies development for interfering with PPP activity could offer a novel approach to targeting the metabolic deficiencies of EAC </w:t>
      </w:r>
      <w:hyperlink r:id="rId59">
        <w:r>
          <w:t>(</w:t>
        </w:r>
        <w:proofErr w:type="spellStart"/>
        <w:r>
          <w:t>Pralea</w:t>
        </w:r>
        <w:proofErr w:type="spellEnd"/>
        <w:r>
          <w:t xml:space="preserve"> et al., 2022)</w:t>
        </w:r>
      </w:hyperlink>
      <w:r>
        <w:t xml:space="preserve">. Moreover, recent research has examined the complex interactions between EAC and the outside tumor microenvironment, emphasizing the role that metabolic crosstalk plays in the progression of tumors. The metabolic reprogramming of EAC cells is modulated by metabolic intermediates produced by immune cells, cancer-associated fibroblasts, and endothelial cells as well. This enhances the emergence of an ideal environment for tumor growth and metastasis. Information on these dynamic interactions can open the way for newer methods of treatment that disturb the metabolic equilibrium between EAC cells and the environment around them. Metabolic imaging techniques, including magnetic resonance spectroscopy (MRS) and position emission tomography (PET), have been performed to analyze and suggest shifts in the metabolic process of EAC. The previously discussed non-invasive imaging technologies offer important benefits in analyzing responses to drugs targeted at the metabolism and assessing the efficiency of therapy in real-time. Potential therapeutic </w:t>
      </w:r>
      <w:r>
        <w:lastRenderedPageBreak/>
        <w:t xml:space="preserve">targets had recognized as an outcome of an investigation of metabolic abnormalities in EAC. Pre-clinical research will be done on small chemical blocks target significant enzymes in the pentose phosphate pathway, glycolysis and mitochondrial metabolism. It seems important to pair metabolic targeted therapies with immunotherapy or standard chemotherapy to improve the effectiveness of therapy and go about EAC resistance mechanisms.  The intricate mechanisms influencing the bioenergetics of tumor cells are being identified with the latest development in the field of reprogramming metabolism in EAC. It has great potential to develop novel therapy techniques this aggressive malignancy by emphasizing these metabolic vulnerabilities. The translational significance of our findings may lead to creation of tailored, effective therapies for individuals with EAC as metabolic reprogramming advance. </w:t>
      </w:r>
      <w:hyperlink r:id="rId60">
        <w:r>
          <w:t>(Zhu et al., 2022)</w:t>
        </w:r>
      </w:hyperlink>
      <w:r>
        <w:t xml:space="preserve">. </w:t>
      </w:r>
    </w:p>
    <w:p w14:paraId="198BBB53" w14:textId="77777777" w:rsidR="00CC090B" w:rsidRDefault="00185012" w:rsidP="00A16190">
      <w:pPr>
        <w:pStyle w:val="Heading2"/>
      </w:pPr>
      <w:r>
        <w:t>Therapeutic prospects and clinical implications</w:t>
      </w:r>
    </w:p>
    <w:p w14:paraId="209E1E2B" w14:textId="77777777" w:rsidR="00CC090B" w:rsidRDefault="00185012" w:rsidP="00A16190">
      <w:pPr>
        <w:pStyle w:val="Paragraph"/>
      </w:pPr>
      <w:r>
        <w:t xml:space="preserve">Recent Development in EAC recent discoveries in understanding the biology of EAC have provided novel therapy avenues and clinical possibilities for this vicious cancer. Due to the complex molecular, immune-mediated and metabolic processes involved in EAC, novel approaches to treatment were created with the aim of inhibiting the main pathways that promote tumor development. These recent developments provide optimism for an exciting future in which customized and specific treatment could entirely changes the way EAC is therapeutically treated. The investigation of immune therapy in EAC is one of the most important possibilities for treatment that will arise from current studies. Immune-mediated checkpoint drugs were accessible by the immune-related landscape of EAC, which is marked by a delicate equilibrium between pro and anti-tumorigenic responses </w:t>
      </w:r>
      <w:hyperlink r:id="rId61">
        <w:r>
          <w:t>(Yan et al., 2022)</w:t>
        </w:r>
      </w:hyperlink>
      <w:r>
        <w:t xml:space="preserve">.  Moreover, studies in the tumor microenvironment (TME) have shown that possible therapeutic targets may have an effect on EAC therapies. In effects, immune responses to cancer are inhibited by immunosuppressive components in the TME, such as regulatory T cells (Tregs) and myeloid-derived suppressor cells (MDSCs). Research into tactics that specifically inhibit or modify the role of such immunosuppressive cell populations offers possibilities for combining therapies that could improve immunotherapy effectiveness in EAC. Angiogenesis is now an intriguing therapeutics option with effects on EAC, as it is a critical marker of progression of cancer. Monoclonal antibodies and tiny-molecules inhibitors, two novel developments in anti-angiogenic therapy, showed promise in pre-clinical models by blocking the neovascularization essential to tumor growth </w:t>
      </w:r>
      <w:hyperlink r:id="rId62">
        <w:r>
          <w:t>(Zhu et al., 2022)</w:t>
        </w:r>
      </w:hyperlink>
      <w:r>
        <w:t xml:space="preserve">. There are currently </w:t>
      </w:r>
      <w:proofErr w:type="spellStart"/>
      <w:r>
        <w:t>on going</w:t>
      </w:r>
      <w:proofErr w:type="spellEnd"/>
      <w:r>
        <w:t xml:space="preserve"> clinical trials investigating the safety and efficiency of anti-angiogenic drugs in EAC, which might offer patients with this of cancer more options. The distinctive feature of EAC, metabolic reprogramming, suggest yet another therapeutic path for research. specific therapy allows for the benefits of the altered pathways of metabolism in EAC, such as altered mitochondrial function and optimized glycolysis. Pre-clinical investigation of small-molecules inhibitors that specifically inhibit essential enzymes in these pathways offers novel possibilities for the development of specific and tailored metabolic therapies. Despite testing, these therapeutic opportunities have clinical implications that offer hope for improved outcomes and personalized therapy strategies for those suffering from EAC. With greater awareness of both the molecular and immunologic landscape of EAC, tailored therapies becoming more common and can result in less harmful and more effective treatments. Molecular biomarkers may be valuable for patient stratification, which could make it feasible to identify patients who are most likely to benefits from specific therapeutic approaches. EAC is a complex disease and including these new drugs in a multidisciplinary treatment approaches is one broad way to manage it. Combination treatments, including immunotherapy, metabolic inhibitors, and anti-angiogenic drugs can function in conjunction to tackle multiple parts of tumor biology simultaneously, providing an additional and effective phase of treatment. These methods have the capacity to improve response rates as well as conquer resistance mechanisms, which usually jeopardize the success rate of distinct methods for treatments </w:t>
      </w:r>
      <w:hyperlink r:id="rId63">
        <w:r>
          <w:t>(Kalinski, 2017)</w:t>
        </w:r>
      </w:hyperlink>
      <w:r>
        <w:t>. </w:t>
      </w:r>
      <w:bookmarkStart w:id="2" w:name="3gdyspjempi6" w:colFirst="0" w:colLast="0"/>
      <w:bookmarkEnd w:id="2"/>
    </w:p>
    <w:p w14:paraId="6CF8283E" w14:textId="10E7AA3F" w:rsidR="00CC090B" w:rsidRDefault="00185012" w:rsidP="00A16190">
      <w:pPr>
        <w:pStyle w:val="Heading1"/>
      </w:pPr>
      <w:r>
        <w:t>Conclusion</w:t>
      </w:r>
    </w:p>
    <w:p w14:paraId="072CBD73" w14:textId="77777777" w:rsidR="00CC090B" w:rsidRDefault="00185012" w:rsidP="00A16190">
      <w:pPr>
        <w:pStyle w:val="Paragraph"/>
      </w:pPr>
      <w:r>
        <w:t>In a nutshell, recent developments in the therapeutic paradigm for EAC foreshadow an important development in our awareness and strategy for managing this aggressive carcinoma. The addition of designed metabolic intervention, anti-angiogenic treatment options, and immunotherapy presents a comprehensive arsenal to combat intricate of EAC. The possibility of groundbreaking advances in the therapeutic management of EAC is becoming ever more clear as these promising options migrate from preliminary investigations to clinical research. The upcoming decade is jam-packed with potential for specific successful, and integrated drugs that could totally alter the method by which EAC gets treated and offer patients who have trouble with that challenging barrier fresh hope.</w:t>
      </w:r>
    </w:p>
    <w:p w14:paraId="1444B9D7" w14:textId="0AF74EF1" w:rsidR="00CC090B" w:rsidRDefault="00185012" w:rsidP="00A16190">
      <w:pPr>
        <w:pStyle w:val="Heading1"/>
        <w:rPr>
          <w:color w:val="000000"/>
        </w:rPr>
      </w:pPr>
      <w:r>
        <w:lastRenderedPageBreak/>
        <w:t>References</w:t>
      </w:r>
    </w:p>
    <w:p w14:paraId="2B9A198A" w14:textId="77777777" w:rsidR="00CC090B" w:rsidRDefault="00185012" w:rsidP="00A16190">
      <w:pPr>
        <w:pStyle w:val="Reference"/>
      </w:pPr>
      <w:hyperlink r:id="rId64">
        <w:r>
          <w:t xml:space="preserve">Alberghina, L. (2023). The Warburg Effect Explained: Integration of Enhanced Glycolysis with Heterogeneous Mitochondria to Promote Cancer Cell Proliferation. </w:t>
        </w:r>
      </w:hyperlink>
      <w:hyperlink r:id="rId65">
        <w:r>
          <w:rPr>
            <w:i/>
          </w:rPr>
          <w:t>International Journal of Molecular Sciences</w:t>
        </w:r>
      </w:hyperlink>
      <w:hyperlink r:id="rId66">
        <w:r>
          <w:t xml:space="preserve">, </w:t>
        </w:r>
      </w:hyperlink>
      <w:hyperlink r:id="rId67">
        <w:r>
          <w:rPr>
            <w:i/>
          </w:rPr>
          <w:t>24</w:t>
        </w:r>
      </w:hyperlink>
      <w:hyperlink r:id="rId68">
        <w:r>
          <w:t>(21). https://doi.org/</w:t>
        </w:r>
      </w:hyperlink>
      <w:hyperlink r:id="rId69">
        <w:r>
          <w:t>10.3390/ijms242115787</w:t>
        </w:r>
      </w:hyperlink>
    </w:p>
    <w:p w14:paraId="51D291F5" w14:textId="77777777" w:rsidR="00CC090B" w:rsidRDefault="00185012" w:rsidP="00A16190">
      <w:pPr>
        <w:pStyle w:val="Reference"/>
      </w:pPr>
      <w:hyperlink r:id="rId70">
        <w:r>
          <w:t xml:space="preserve">Buchbinder, E. I., &amp; Desai, A. (2016). CTLA-4 and PD-1 Pathways: Similarities, Differences, and Implications of Their Inhibition. </w:t>
        </w:r>
      </w:hyperlink>
      <w:hyperlink r:id="rId71">
        <w:r>
          <w:rPr>
            <w:i/>
          </w:rPr>
          <w:t>American Journal of Clinical Oncology</w:t>
        </w:r>
      </w:hyperlink>
      <w:hyperlink r:id="rId72">
        <w:r>
          <w:t xml:space="preserve">, </w:t>
        </w:r>
      </w:hyperlink>
      <w:hyperlink r:id="rId73">
        <w:r>
          <w:rPr>
            <w:i/>
          </w:rPr>
          <w:t>39</w:t>
        </w:r>
      </w:hyperlink>
      <w:hyperlink r:id="rId74">
        <w:r>
          <w:t>(1), 98–106.</w:t>
        </w:r>
      </w:hyperlink>
    </w:p>
    <w:p w14:paraId="16364125" w14:textId="77777777" w:rsidR="00CC090B" w:rsidRDefault="00185012" w:rsidP="00A16190">
      <w:pPr>
        <w:pStyle w:val="Reference"/>
      </w:pPr>
      <w:hyperlink r:id="rId75">
        <w:proofErr w:type="spellStart"/>
        <w:r>
          <w:t>Chokkattu</w:t>
        </w:r>
        <w:proofErr w:type="spellEnd"/>
        <w:r>
          <w:t xml:space="preserve">, J. J., Neeharika, S., </w:t>
        </w:r>
        <w:proofErr w:type="spellStart"/>
        <w:r>
          <w:t>Brahmajosyula</w:t>
        </w:r>
        <w:proofErr w:type="spellEnd"/>
        <w:r>
          <w:t xml:space="preserve">, I. P., &amp; Thangavelu, L. (2023). Comparative Evaluation Cellular Toxicity Three Heat Polymerized Acrylic Resins: Vitro Study. </w:t>
        </w:r>
      </w:hyperlink>
      <w:hyperlink r:id="rId76">
        <w:r>
          <w:rPr>
            <w:i/>
          </w:rPr>
          <w:t>World</w:t>
        </w:r>
      </w:hyperlink>
      <w:hyperlink r:id="rId77">
        <w:r>
          <w:t xml:space="preserve">, </w:t>
        </w:r>
      </w:hyperlink>
      <w:hyperlink r:id="rId78">
        <w:r>
          <w:rPr>
            <w:i/>
          </w:rPr>
          <w:t>14</w:t>
        </w:r>
      </w:hyperlink>
      <w:hyperlink r:id="rId79">
        <w:r>
          <w:t>(6).</w:t>
        </w:r>
      </w:hyperlink>
    </w:p>
    <w:p w14:paraId="3A6DD373" w14:textId="77777777" w:rsidR="00CC090B" w:rsidRDefault="00185012" w:rsidP="00A16190">
      <w:pPr>
        <w:pStyle w:val="Reference"/>
      </w:pPr>
      <w:hyperlink r:id="rId80">
        <w:r>
          <w:t xml:space="preserve">Dharman, S., </w:t>
        </w:r>
        <w:proofErr w:type="spellStart"/>
        <w:r>
          <w:t>Maragathavalli</w:t>
        </w:r>
        <w:proofErr w:type="spellEnd"/>
        <w:r>
          <w:t xml:space="preserve">, G., Shanmugam, R., &amp; Shanmugasundaram, K. (2023). Biosynthesis Turmeric Silver Nanoparticles: Its Characterization Evaluation Antioxidant, </w:t>
        </w:r>
        <w:proofErr w:type="spellStart"/>
        <w:r>
          <w:t>Anti inflammatory</w:t>
        </w:r>
        <w:proofErr w:type="spellEnd"/>
        <w:r>
          <w:t xml:space="preserve">, Antimicrobial Potential Against Oral Pathogens vitro Study. </w:t>
        </w:r>
      </w:hyperlink>
      <w:hyperlink r:id="rId81">
        <w:r>
          <w:rPr>
            <w:i/>
          </w:rPr>
          <w:t>Journal Indian Academy Oral Medicine Radiology</w:t>
        </w:r>
      </w:hyperlink>
      <w:hyperlink r:id="rId82">
        <w:r>
          <w:t xml:space="preserve">, </w:t>
        </w:r>
      </w:hyperlink>
      <w:hyperlink r:id="rId83">
        <w:r>
          <w:rPr>
            <w:i/>
          </w:rPr>
          <w:t>35</w:t>
        </w:r>
      </w:hyperlink>
      <w:hyperlink r:id="rId84">
        <w:r>
          <w:t>(3), 299–305.</w:t>
        </w:r>
      </w:hyperlink>
    </w:p>
    <w:p w14:paraId="2255C6A9" w14:textId="77777777" w:rsidR="00CC090B" w:rsidRDefault="00185012" w:rsidP="00A16190">
      <w:pPr>
        <w:pStyle w:val="Reference"/>
      </w:pPr>
      <w:hyperlink r:id="rId85">
        <w:r>
          <w:t xml:space="preserve">Dinesh, B. G. H., Bandral, S. K., Sadashivappa, N. M., Ganjipete, S., Ammunje, D. N., Kunjiappan, S., Theivendren, P., Jays, J., &amp; Pavadai, P. (2025). Targeting the PI3K Pathway: Advancements and Achievements in Breast Cancer Therapy. </w:t>
        </w:r>
      </w:hyperlink>
      <w:hyperlink r:id="rId86">
        <w:r>
          <w:rPr>
            <w:i/>
          </w:rPr>
          <w:t>Current Pharmaceutical Design</w:t>
        </w:r>
      </w:hyperlink>
      <w:hyperlink r:id="rId87">
        <w:r>
          <w:t>. https://doi.org/</w:t>
        </w:r>
      </w:hyperlink>
      <w:hyperlink r:id="rId88">
        <w:r>
          <w:t>10.2174/0113816128357976250122042633</w:t>
        </w:r>
      </w:hyperlink>
    </w:p>
    <w:p w14:paraId="4FB2F9BD" w14:textId="77777777" w:rsidR="00CC090B" w:rsidRDefault="00185012" w:rsidP="00A16190">
      <w:pPr>
        <w:pStyle w:val="Reference"/>
      </w:pPr>
      <w:hyperlink r:id="rId89">
        <w:r>
          <w:t xml:space="preserve">Doshi, K., Nivedhitha, M. S., </w:t>
        </w:r>
        <w:proofErr w:type="spellStart"/>
        <w:r>
          <w:t>Solete</w:t>
        </w:r>
        <w:proofErr w:type="spellEnd"/>
        <w:r>
          <w:t xml:space="preserve">, P., </w:t>
        </w:r>
        <w:proofErr w:type="spellStart"/>
        <w:r>
          <w:t>Dp</w:t>
        </w:r>
        <w:proofErr w:type="spellEnd"/>
        <w:r>
          <w:t xml:space="preserve">, S., Jacob, B., &amp; Siddique, R. (2023). </w:t>
        </w:r>
      </w:hyperlink>
      <w:hyperlink r:id="rId90">
        <w:r>
          <w:rPr>
            <w:i/>
          </w:rPr>
          <w:t xml:space="preserve">Effect adhesive strategy universal adhesives </w:t>
        </w:r>
        <w:proofErr w:type="spellStart"/>
        <w:r>
          <w:rPr>
            <w:i/>
          </w:rPr>
          <w:t>noncarious</w:t>
        </w:r>
        <w:proofErr w:type="spellEnd"/>
        <w:r>
          <w:rPr>
            <w:i/>
          </w:rPr>
          <w:t xml:space="preserve"> cervical lesions-an updated systematic review meta-analysis. BDJ open</w:t>
        </w:r>
      </w:hyperlink>
      <w:hyperlink r:id="rId91">
        <w:r>
          <w:t xml:space="preserve">. </w:t>
        </w:r>
      </w:hyperlink>
      <w:hyperlink r:id="rId92">
        <w:r>
          <w:rPr>
            <w:i/>
          </w:rPr>
          <w:t>9</w:t>
        </w:r>
      </w:hyperlink>
      <w:hyperlink r:id="rId93">
        <w:r>
          <w:t>.</w:t>
        </w:r>
      </w:hyperlink>
    </w:p>
    <w:p w14:paraId="2023B848" w14:textId="77777777" w:rsidR="00CC090B" w:rsidRDefault="00185012" w:rsidP="00A16190">
      <w:pPr>
        <w:pStyle w:val="Reference"/>
      </w:pPr>
      <w:hyperlink r:id="rId94">
        <w:r>
          <w:t xml:space="preserve">Elmore, S. (2007). Apoptosis: a review of programmed cell death. </w:t>
        </w:r>
      </w:hyperlink>
      <w:hyperlink r:id="rId95">
        <w:r>
          <w:rPr>
            <w:i/>
          </w:rPr>
          <w:t>Toxicologic Pathology</w:t>
        </w:r>
      </w:hyperlink>
      <w:hyperlink r:id="rId96">
        <w:r>
          <w:t xml:space="preserve">, </w:t>
        </w:r>
      </w:hyperlink>
      <w:hyperlink r:id="rId97">
        <w:r>
          <w:rPr>
            <w:i/>
          </w:rPr>
          <w:t>35</w:t>
        </w:r>
      </w:hyperlink>
      <w:hyperlink r:id="rId98">
        <w:r>
          <w:t>(4), 495–516.</w:t>
        </w:r>
      </w:hyperlink>
    </w:p>
    <w:p w14:paraId="156155DC" w14:textId="77777777" w:rsidR="00CC090B" w:rsidRDefault="00185012" w:rsidP="00A16190">
      <w:pPr>
        <w:pStyle w:val="Reference"/>
      </w:pPr>
      <w:hyperlink r:id="rId99">
        <w:r>
          <w:t xml:space="preserve">Gandhi, J. M., Gurunathan, D., </w:t>
        </w:r>
        <w:proofErr w:type="spellStart"/>
        <w:r>
          <w:t>Doraikannan</w:t>
        </w:r>
        <w:proofErr w:type="spellEnd"/>
        <w:r>
          <w:t xml:space="preserve">, S., &amp; Balasubramaniam, A. (2021). Oral health status for primary dentition - A pilot study. </w:t>
        </w:r>
      </w:hyperlink>
      <w:hyperlink r:id="rId100">
        <w:r>
          <w:rPr>
            <w:i/>
          </w:rPr>
          <w:t>Journal of the Indian Society of Pedodontics and Preventive Dentistry</w:t>
        </w:r>
      </w:hyperlink>
      <w:hyperlink r:id="rId101">
        <w:r>
          <w:t xml:space="preserve">, </w:t>
        </w:r>
      </w:hyperlink>
      <w:hyperlink r:id="rId102">
        <w:r>
          <w:rPr>
            <w:i/>
          </w:rPr>
          <w:t>39</w:t>
        </w:r>
      </w:hyperlink>
      <w:hyperlink r:id="rId103">
        <w:r>
          <w:t>(4), 369–372.</w:t>
        </w:r>
      </w:hyperlink>
    </w:p>
    <w:p w14:paraId="52279922" w14:textId="77777777" w:rsidR="00CC090B" w:rsidRDefault="00185012" w:rsidP="00A16190">
      <w:pPr>
        <w:pStyle w:val="Reference"/>
      </w:pPr>
      <w:hyperlink r:id="rId104">
        <w:r>
          <w:t xml:space="preserve">Garcia-Cordero, J. L., &amp; Revzin, A. (2023). </w:t>
        </w:r>
      </w:hyperlink>
      <w:hyperlink r:id="rId105">
        <w:r>
          <w:rPr>
            <w:i/>
          </w:rPr>
          <w:t>Microfluidic Systems for Cancer Diagnosis</w:t>
        </w:r>
      </w:hyperlink>
      <w:hyperlink r:id="rId106">
        <w:r>
          <w:t>. Springer Nature.</w:t>
        </w:r>
      </w:hyperlink>
    </w:p>
    <w:p w14:paraId="542AA0BD" w14:textId="77777777" w:rsidR="00CC090B" w:rsidRDefault="00185012" w:rsidP="00A16190">
      <w:pPr>
        <w:pStyle w:val="Reference"/>
      </w:pPr>
      <w:hyperlink r:id="rId107">
        <w:r>
          <w:t xml:space="preserve">Govindaraj, P., &amp; Shanmugam, R. (2023). Effect chlorhexidine fluoride varnish incidence white spot lesion orthodontic patients. </w:t>
        </w:r>
      </w:hyperlink>
      <w:hyperlink r:id="rId108">
        <w:r>
          <w:rPr>
            <w:i/>
          </w:rPr>
          <w:t>Annals Dental Specialty</w:t>
        </w:r>
      </w:hyperlink>
      <w:hyperlink r:id="rId109">
        <w:r>
          <w:t xml:space="preserve">, </w:t>
        </w:r>
      </w:hyperlink>
      <w:hyperlink r:id="rId110">
        <w:r>
          <w:rPr>
            <w:i/>
          </w:rPr>
          <w:t>11</w:t>
        </w:r>
      </w:hyperlink>
      <w:hyperlink r:id="rId111">
        <w:r>
          <w:t>(1-2023), 35–39.</w:t>
        </w:r>
      </w:hyperlink>
    </w:p>
    <w:p w14:paraId="02656860" w14:textId="77777777" w:rsidR="00CC090B" w:rsidRDefault="00185012" w:rsidP="00A16190">
      <w:pPr>
        <w:pStyle w:val="Reference"/>
      </w:pPr>
      <w:hyperlink r:id="rId112">
        <w:r>
          <w:t xml:space="preserve">He, Y., Sun, M. M., Zhang, G. G., Yang, J., Chen, K. S., Xu, W. W., &amp; Li, B. (2021). Targeting PI3K/Akt signal transduction for cancer therapy. </w:t>
        </w:r>
      </w:hyperlink>
      <w:hyperlink r:id="rId113">
        <w:r>
          <w:rPr>
            <w:i/>
          </w:rPr>
          <w:t>Signal Transduction and Targeted Therapy</w:t>
        </w:r>
      </w:hyperlink>
      <w:hyperlink r:id="rId114">
        <w:r>
          <w:t xml:space="preserve">, </w:t>
        </w:r>
      </w:hyperlink>
      <w:hyperlink r:id="rId115">
        <w:r>
          <w:rPr>
            <w:i/>
          </w:rPr>
          <w:t>6</w:t>
        </w:r>
      </w:hyperlink>
      <w:hyperlink r:id="rId116">
        <w:r>
          <w:t>(1), 425.</w:t>
        </w:r>
      </w:hyperlink>
    </w:p>
    <w:p w14:paraId="0761EC11" w14:textId="77777777" w:rsidR="00CC090B" w:rsidRDefault="00185012" w:rsidP="00A16190">
      <w:pPr>
        <w:pStyle w:val="Reference"/>
      </w:pPr>
      <w:hyperlink r:id="rId117">
        <w:proofErr w:type="spellStart"/>
        <w:r>
          <w:t>Hutajulu</w:t>
        </w:r>
        <w:proofErr w:type="spellEnd"/>
        <w:r>
          <w:t xml:space="preserve">, S. H., Paramita, D. K., Santoso, J., Sani, M. I. A., Amalia, A., Wulandari, G., </w:t>
        </w:r>
        <w:proofErr w:type="spellStart"/>
        <w:r>
          <w:t>Ghozali</w:t>
        </w:r>
        <w:proofErr w:type="spellEnd"/>
        <w:r>
          <w:t xml:space="preserve">, A., &amp; </w:t>
        </w:r>
        <w:proofErr w:type="spellStart"/>
        <w:r>
          <w:t>Kurnianda</w:t>
        </w:r>
        <w:proofErr w:type="spellEnd"/>
        <w:r>
          <w:t xml:space="preserve">, J. (2018). Correlation between vascular endothelial growth factor-A expression and tumor location and invasion in patients with colorectal cancer. </w:t>
        </w:r>
      </w:hyperlink>
      <w:hyperlink r:id="rId118">
        <w:r>
          <w:rPr>
            <w:i/>
          </w:rPr>
          <w:t>Journal of Gastrointestinal Oncology</w:t>
        </w:r>
      </w:hyperlink>
      <w:hyperlink r:id="rId119">
        <w:r>
          <w:t xml:space="preserve">, </w:t>
        </w:r>
      </w:hyperlink>
      <w:hyperlink r:id="rId120">
        <w:r>
          <w:rPr>
            <w:i/>
          </w:rPr>
          <w:t>9</w:t>
        </w:r>
      </w:hyperlink>
      <w:hyperlink r:id="rId121">
        <w:r>
          <w:t>(6), 1099–1108.</w:t>
        </w:r>
      </w:hyperlink>
    </w:p>
    <w:p w14:paraId="52A9FCB4" w14:textId="77777777" w:rsidR="00CC090B" w:rsidRDefault="00185012" w:rsidP="00A16190">
      <w:pPr>
        <w:pStyle w:val="Reference"/>
      </w:pPr>
      <w:hyperlink r:id="rId122">
        <w:r>
          <w:t xml:space="preserve">Janani, K., Teja, K. V., &amp; Ajitha, P. (2021). Cytotoxicity of oregano essential oil and calcium hydroxide on L929 fibroblast cell: A molecular level study. </w:t>
        </w:r>
      </w:hyperlink>
      <w:hyperlink r:id="rId123">
        <w:r>
          <w:rPr>
            <w:i/>
          </w:rPr>
          <w:t>Journal of Conservative Dentistry: JCD</w:t>
        </w:r>
      </w:hyperlink>
      <w:hyperlink r:id="rId124">
        <w:r>
          <w:t xml:space="preserve">, </w:t>
        </w:r>
      </w:hyperlink>
      <w:hyperlink r:id="rId125">
        <w:r>
          <w:rPr>
            <w:i/>
          </w:rPr>
          <w:t>24</w:t>
        </w:r>
      </w:hyperlink>
      <w:hyperlink r:id="rId126">
        <w:r>
          <w:t>(5), 457–463.</w:t>
        </w:r>
      </w:hyperlink>
    </w:p>
    <w:p w14:paraId="5E505C85" w14:textId="77777777" w:rsidR="00CC090B" w:rsidRDefault="00185012" w:rsidP="00A16190">
      <w:pPr>
        <w:pStyle w:val="Reference"/>
      </w:pPr>
      <w:hyperlink r:id="rId127">
        <w:proofErr w:type="spellStart"/>
        <w:r>
          <w:t>Kachhara</w:t>
        </w:r>
        <w:proofErr w:type="spellEnd"/>
        <w:r>
          <w:t xml:space="preserve">, S., </w:t>
        </w:r>
        <w:proofErr w:type="spellStart"/>
        <w:r>
          <w:t>Nallaswamy</w:t>
        </w:r>
        <w:proofErr w:type="spellEnd"/>
        <w:r>
          <w:t xml:space="preserve">, D., Ganapathy, D., &amp; Ariga, P. (2021). Comparison of the CBCT, CT, 3D printing, and CAD-CAM milling options for the most accurate root form duplication required for the root analogue implant (RAI) protocol. </w:t>
        </w:r>
      </w:hyperlink>
      <w:hyperlink r:id="rId128">
        <w:r>
          <w:rPr>
            <w:i/>
          </w:rPr>
          <w:t>Journal of Indian Academy of Oral Medicine and Radiology</w:t>
        </w:r>
      </w:hyperlink>
      <w:hyperlink r:id="rId129">
        <w:r>
          <w:t xml:space="preserve">, </w:t>
        </w:r>
      </w:hyperlink>
      <w:hyperlink r:id="rId130">
        <w:r>
          <w:rPr>
            <w:i/>
          </w:rPr>
          <w:t>33</w:t>
        </w:r>
      </w:hyperlink>
      <w:hyperlink r:id="rId131">
        <w:r>
          <w:t>(2), 141–145.</w:t>
        </w:r>
      </w:hyperlink>
    </w:p>
    <w:p w14:paraId="4BFA54C0" w14:textId="77777777" w:rsidR="00CC090B" w:rsidRDefault="00185012" w:rsidP="00A16190">
      <w:pPr>
        <w:pStyle w:val="Reference"/>
      </w:pPr>
      <w:hyperlink r:id="rId132">
        <w:r>
          <w:t xml:space="preserve">Kalinski, P. (2017). </w:t>
        </w:r>
      </w:hyperlink>
      <w:hyperlink r:id="rId133">
        <w:r>
          <w:rPr>
            <w:i/>
          </w:rPr>
          <w:t>Tumor Immune Microenvironment in Cancer Progression and Cancer Therapy</w:t>
        </w:r>
      </w:hyperlink>
      <w:hyperlink r:id="rId134">
        <w:r>
          <w:t>. Springer.</w:t>
        </w:r>
      </w:hyperlink>
    </w:p>
    <w:p w14:paraId="5D921BF2" w14:textId="77777777" w:rsidR="00CC090B" w:rsidRDefault="00185012" w:rsidP="00A16190">
      <w:pPr>
        <w:pStyle w:val="Reference"/>
      </w:pPr>
      <w:hyperlink r:id="rId135">
        <w:proofErr w:type="spellStart"/>
        <w:r>
          <w:t>Kasichayanula</w:t>
        </w:r>
        <w:proofErr w:type="spellEnd"/>
        <w:r>
          <w:t xml:space="preserve">, S., Mandlekar, S., </w:t>
        </w:r>
        <w:proofErr w:type="spellStart"/>
        <w:r>
          <w:t>Shivva</w:t>
        </w:r>
        <w:proofErr w:type="spellEnd"/>
        <w:r>
          <w:t xml:space="preserve">, V., Patel, M., &amp; Girish, S. (2022). Evolution of preclinical characterization and insights into clinical pharmacology of checkpoint inhibitors approved for cancer immunotherapy. </w:t>
        </w:r>
      </w:hyperlink>
      <w:hyperlink r:id="rId136">
        <w:r>
          <w:rPr>
            <w:i/>
          </w:rPr>
          <w:t>Clinical and Translational Science</w:t>
        </w:r>
      </w:hyperlink>
      <w:hyperlink r:id="rId137">
        <w:r>
          <w:t xml:space="preserve">, </w:t>
        </w:r>
      </w:hyperlink>
      <w:hyperlink r:id="rId138">
        <w:r>
          <w:rPr>
            <w:i/>
          </w:rPr>
          <w:t>15</w:t>
        </w:r>
      </w:hyperlink>
      <w:hyperlink r:id="rId139">
        <w:r>
          <w:t>(8), 1818–1837.</w:t>
        </w:r>
      </w:hyperlink>
    </w:p>
    <w:p w14:paraId="4946F6B8" w14:textId="77777777" w:rsidR="00CC090B" w:rsidRDefault="00185012" w:rsidP="00A16190">
      <w:pPr>
        <w:pStyle w:val="Reference"/>
      </w:pPr>
      <w:hyperlink r:id="rId140">
        <w:r>
          <w:t xml:space="preserve">Katiyar, V., Gupta, R., &amp; Ghosh, T. (2019). </w:t>
        </w:r>
      </w:hyperlink>
      <w:hyperlink r:id="rId141">
        <w:r>
          <w:rPr>
            <w:i/>
          </w:rPr>
          <w:t>Advances in Sustainable Polymers: Processing and Applications</w:t>
        </w:r>
      </w:hyperlink>
      <w:hyperlink r:id="rId142">
        <w:r>
          <w:t>. Springer Nature.</w:t>
        </w:r>
      </w:hyperlink>
    </w:p>
    <w:p w14:paraId="4273C896" w14:textId="77777777" w:rsidR="00CC090B" w:rsidRDefault="00185012" w:rsidP="00A16190">
      <w:pPr>
        <w:pStyle w:val="Reference"/>
      </w:pPr>
      <w:hyperlink r:id="rId143">
        <w:r>
          <w:t xml:space="preserve">Katyal, D., Jain, R. K., Sankar, G. P., &amp; Prasad, S. (2023). Antibacterial, Cytotoxic, Mechanical Characteristics Novel Chitosan-Modified Orthodontic Primer: : In-Vitro: Study. </w:t>
        </w:r>
      </w:hyperlink>
      <w:hyperlink r:id="rId144">
        <w:r>
          <w:rPr>
            <w:i/>
          </w:rPr>
          <w:t>Journal International Oral Health</w:t>
        </w:r>
      </w:hyperlink>
      <w:hyperlink r:id="rId145">
        <w:r>
          <w:t xml:space="preserve">, </w:t>
        </w:r>
      </w:hyperlink>
      <w:hyperlink r:id="rId146">
        <w:r>
          <w:rPr>
            <w:i/>
          </w:rPr>
          <w:t>15</w:t>
        </w:r>
      </w:hyperlink>
      <w:hyperlink r:id="rId147">
        <w:r>
          <w:t>(3), 284–289.</w:t>
        </w:r>
      </w:hyperlink>
    </w:p>
    <w:p w14:paraId="6EE2F0DD" w14:textId="77777777" w:rsidR="00CC090B" w:rsidRDefault="00185012" w:rsidP="00A16190">
      <w:pPr>
        <w:pStyle w:val="Reference"/>
      </w:pPr>
      <w:hyperlink r:id="rId148">
        <w:r>
          <w:t xml:space="preserve">Khan, T., Ali, M., Khan, A., Nisar, P., Jan, S. A., Afridi, S., &amp; Shinwari, Z. K. (2019). Anticancer Plants: A Review of the Active Phytochemicals, Applications in Animal Models, and Regulatory Aspects. </w:t>
        </w:r>
      </w:hyperlink>
      <w:hyperlink r:id="rId149">
        <w:r>
          <w:rPr>
            <w:i/>
          </w:rPr>
          <w:t>Biomolecules</w:t>
        </w:r>
      </w:hyperlink>
      <w:hyperlink r:id="rId150">
        <w:r>
          <w:t xml:space="preserve">, </w:t>
        </w:r>
      </w:hyperlink>
      <w:hyperlink r:id="rId151">
        <w:r>
          <w:rPr>
            <w:i/>
          </w:rPr>
          <w:t>10</w:t>
        </w:r>
      </w:hyperlink>
      <w:hyperlink r:id="rId152">
        <w:r>
          <w:t>(1). https://doi.org/</w:t>
        </w:r>
      </w:hyperlink>
      <w:hyperlink r:id="rId153">
        <w:r>
          <w:t>10.3390/biom10010047</w:t>
        </w:r>
      </w:hyperlink>
    </w:p>
    <w:p w14:paraId="133F4E57" w14:textId="77777777" w:rsidR="00CC090B" w:rsidRDefault="00185012" w:rsidP="00A16190">
      <w:pPr>
        <w:pStyle w:val="Reference"/>
      </w:pPr>
      <w:hyperlink r:id="rId154">
        <w:proofErr w:type="spellStart"/>
        <w:r>
          <w:t>Krzyszczyk</w:t>
        </w:r>
        <w:proofErr w:type="spellEnd"/>
        <w:r>
          <w:t xml:space="preserve">, P., Acevedo, A., Davidoff, E. J., Timmins, L. M., Marrero-Berrios, I., Patel, M., White, C., Lowe, C., Sherba, J. J., </w:t>
        </w:r>
        <w:proofErr w:type="spellStart"/>
        <w:r>
          <w:t>Hartmanshenn</w:t>
        </w:r>
        <w:proofErr w:type="spellEnd"/>
        <w:r>
          <w:t xml:space="preserve">, C., O’Neill, K. M., Balter, M. L., Fritz, Z. R., Androulakis, I. P., Schloss, R. S., &amp; Yarmush, M. L. (2018). The growing role of precision and personalized medicine for cancer treatment. </w:t>
        </w:r>
      </w:hyperlink>
      <w:hyperlink r:id="rId155">
        <w:r>
          <w:rPr>
            <w:i/>
          </w:rPr>
          <w:t>Technology</w:t>
        </w:r>
      </w:hyperlink>
      <w:hyperlink r:id="rId156">
        <w:r>
          <w:t xml:space="preserve">, </w:t>
        </w:r>
      </w:hyperlink>
      <w:hyperlink r:id="rId157">
        <w:r>
          <w:rPr>
            <w:i/>
          </w:rPr>
          <w:t>6</w:t>
        </w:r>
      </w:hyperlink>
      <w:hyperlink r:id="rId158">
        <w:r>
          <w:t>(3-4), 79–100.</w:t>
        </w:r>
      </w:hyperlink>
    </w:p>
    <w:p w14:paraId="7EAD2369" w14:textId="77777777" w:rsidR="00CC090B" w:rsidRDefault="00185012" w:rsidP="00A16190">
      <w:pPr>
        <w:pStyle w:val="Reference"/>
      </w:pPr>
      <w:hyperlink r:id="rId159">
        <w:r>
          <w:t xml:space="preserve">Kusmartsev, S., Serafini, P., Bharadwaj, S. N., &amp; </w:t>
        </w:r>
        <w:proofErr w:type="spellStart"/>
        <w:r>
          <w:t>Kortylewski</w:t>
        </w:r>
        <w:proofErr w:type="spellEnd"/>
        <w:r>
          <w:t xml:space="preserve">, M. (2021). </w:t>
        </w:r>
      </w:hyperlink>
      <w:hyperlink r:id="rId160">
        <w:r>
          <w:rPr>
            <w:i/>
          </w:rPr>
          <w:t>Roles of Tumor-Recruited Myeloid Cells in Immune Evasion in Cancer</w:t>
        </w:r>
      </w:hyperlink>
      <w:hyperlink r:id="rId161">
        <w:r>
          <w:t>. Frontiers Media SA.</w:t>
        </w:r>
      </w:hyperlink>
    </w:p>
    <w:p w14:paraId="5334821B" w14:textId="77777777" w:rsidR="00CC090B" w:rsidRDefault="00185012" w:rsidP="00A16190">
      <w:pPr>
        <w:pStyle w:val="Reference"/>
      </w:pPr>
      <w:hyperlink r:id="rId162">
        <w:r>
          <w:t xml:space="preserve">Lampl, S., Gurunathan, D., </w:t>
        </w:r>
        <w:proofErr w:type="spellStart"/>
        <w:r>
          <w:t>Krithikadatta</w:t>
        </w:r>
        <w:proofErr w:type="spellEnd"/>
        <w:r>
          <w:t xml:space="preserve">, J., Mehta, D., &amp; Moodley, D. (2023). Reasons for Failure of CAD/CAM Restorations in Clinical Studies: A Systematic Review and Meta-analysis. </w:t>
        </w:r>
      </w:hyperlink>
      <w:hyperlink r:id="rId163">
        <w:r>
          <w:rPr>
            <w:i/>
          </w:rPr>
          <w:t>The Journal of Contemporary Dental Practice</w:t>
        </w:r>
      </w:hyperlink>
      <w:hyperlink r:id="rId164">
        <w:r>
          <w:t xml:space="preserve">, </w:t>
        </w:r>
      </w:hyperlink>
      <w:hyperlink r:id="rId165">
        <w:r>
          <w:rPr>
            <w:i/>
          </w:rPr>
          <w:t>24</w:t>
        </w:r>
      </w:hyperlink>
      <w:hyperlink r:id="rId166">
        <w:r>
          <w:t>(2), 129–136.</w:t>
        </w:r>
      </w:hyperlink>
    </w:p>
    <w:p w14:paraId="20703587" w14:textId="77777777" w:rsidR="00CC090B" w:rsidRDefault="00185012" w:rsidP="00A16190">
      <w:pPr>
        <w:pStyle w:val="Reference"/>
      </w:pPr>
      <w:hyperlink r:id="rId167">
        <w:r>
          <w:t xml:space="preserve">Lopes-Coelho, F., Martins, F., Pereira, S. A., &amp; Serpa, J. (2021). Anti-Angiogenic Therapy: Current Challenges and Future Perspectives. </w:t>
        </w:r>
      </w:hyperlink>
      <w:hyperlink r:id="rId168">
        <w:r>
          <w:rPr>
            <w:i/>
          </w:rPr>
          <w:t>International Journal of Molecular Sciences</w:t>
        </w:r>
      </w:hyperlink>
      <w:hyperlink r:id="rId169">
        <w:r>
          <w:t xml:space="preserve">, </w:t>
        </w:r>
      </w:hyperlink>
      <w:hyperlink r:id="rId170">
        <w:r>
          <w:rPr>
            <w:i/>
          </w:rPr>
          <w:t>22</w:t>
        </w:r>
      </w:hyperlink>
      <w:hyperlink r:id="rId171">
        <w:r>
          <w:t>(7). https://doi.org/</w:t>
        </w:r>
      </w:hyperlink>
      <w:hyperlink r:id="rId172">
        <w:r>
          <w:t>10.3390/ijms22073765</w:t>
        </w:r>
      </w:hyperlink>
    </w:p>
    <w:p w14:paraId="0BC24F38" w14:textId="77777777" w:rsidR="00CC090B" w:rsidRDefault="00185012" w:rsidP="00A16190">
      <w:pPr>
        <w:pStyle w:val="Reference"/>
      </w:pPr>
      <w:hyperlink r:id="rId173">
        <w:proofErr w:type="spellStart"/>
        <w:r>
          <w:t>Marunganathan</w:t>
        </w:r>
        <w:proofErr w:type="spellEnd"/>
        <w:r>
          <w:t xml:space="preserve">, V., Kumar, M. S. K., Kari, Z. A., Giri, J., Shaik, M. R., Shaik, B., &amp; Guru, A. (2024). Marine-derived κ-carrageenan-coated zinc oxide nanoparticles for targeted drug delivery and apoptosis induction in oral cancer. </w:t>
        </w:r>
      </w:hyperlink>
      <w:hyperlink r:id="rId174">
        <w:r>
          <w:rPr>
            <w:i/>
          </w:rPr>
          <w:t>Molecular Biology Reports</w:t>
        </w:r>
      </w:hyperlink>
      <w:hyperlink r:id="rId175">
        <w:r>
          <w:t xml:space="preserve">, </w:t>
        </w:r>
      </w:hyperlink>
      <w:hyperlink r:id="rId176">
        <w:r>
          <w:rPr>
            <w:i/>
          </w:rPr>
          <w:t>51</w:t>
        </w:r>
      </w:hyperlink>
      <w:hyperlink r:id="rId177">
        <w:r>
          <w:t>(1), 89.</w:t>
        </w:r>
      </w:hyperlink>
    </w:p>
    <w:p w14:paraId="3865BC49" w14:textId="77777777" w:rsidR="00CC090B" w:rsidRDefault="00185012" w:rsidP="00A16190">
      <w:pPr>
        <w:pStyle w:val="Reference"/>
      </w:pPr>
      <w:hyperlink r:id="rId178">
        <w:r>
          <w:t xml:space="preserve">Mishra, S., </w:t>
        </w:r>
        <w:proofErr w:type="spellStart"/>
        <w:r>
          <w:t>Tamta</w:t>
        </w:r>
        <w:proofErr w:type="spellEnd"/>
        <w:r>
          <w:t xml:space="preserve">, A. K., </w:t>
        </w:r>
        <w:proofErr w:type="spellStart"/>
        <w:r>
          <w:t>Sarikhani</w:t>
        </w:r>
        <w:proofErr w:type="spellEnd"/>
        <w:r>
          <w:t xml:space="preserve">, M., </w:t>
        </w:r>
        <w:proofErr w:type="spellStart"/>
        <w:r>
          <w:t>Desingu</w:t>
        </w:r>
        <w:proofErr w:type="spellEnd"/>
        <w:r>
          <w:t xml:space="preserve">, P. A., </w:t>
        </w:r>
        <w:proofErr w:type="spellStart"/>
        <w:r>
          <w:t>Kizkekra</w:t>
        </w:r>
        <w:proofErr w:type="spellEnd"/>
        <w:r>
          <w:t xml:space="preserve">, S. M., Pandit, A. S., Kumar, S., Khan, D., Raghavan, S. C., &amp; Sundaresan, N. R. (2018). Subcutaneous Ehrlich Ascites Carcinoma mice model for studying cancer-induced cardiomyopathy. </w:t>
        </w:r>
      </w:hyperlink>
      <w:hyperlink r:id="rId179">
        <w:r>
          <w:rPr>
            <w:i/>
          </w:rPr>
          <w:t>Scientific Reports</w:t>
        </w:r>
      </w:hyperlink>
      <w:hyperlink r:id="rId180">
        <w:r>
          <w:t xml:space="preserve">, </w:t>
        </w:r>
      </w:hyperlink>
      <w:hyperlink r:id="rId181">
        <w:r>
          <w:rPr>
            <w:i/>
          </w:rPr>
          <w:t>8</w:t>
        </w:r>
      </w:hyperlink>
      <w:hyperlink r:id="rId182">
        <w:r>
          <w:t>(1), 5599.</w:t>
        </w:r>
      </w:hyperlink>
    </w:p>
    <w:p w14:paraId="31F5050D" w14:textId="77777777" w:rsidR="00CC090B" w:rsidRDefault="00185012" w:rsidP="00A16190">
      <w:pPr>
        <w:pStyle w:val="Reference"/>
      </w:pPr>
      <w:hyperlink r:id="rId183">
        <w:proofErr w:type="spellStart"/>
        <w:r>
          <w:t>Mutar</w:t>
        </w:r>
        <w:proofErr w:type="spellEnd"/>
        <w:r>
          <w:t xml:space="preserve">, T. F., Tousson, E., Hafez, E., Abo </w:t>
        </w:r>
        <w:proofErr w:type="spellStart"/>
        <w:r>
          <w:t>Gazia</w:t>
        </w:r>
        <w:proofErr w:type="spellEnd"/>
        <w:r>
          <w:t xml:space="preserve">, M., &amp; Salem, S. B. (2020). Ameliorative effects of vitamin B17 on the kidney against Ehrlich ascites carcinoma induced renal toxicity in mice. </w:t>
        </w:r>
      </w:hyperlink>
      <w:hyperlink r:id="rId184">
        <w:r>
          <w:rPr>
            <w:i/>
          </w:rPr>
          <w:t>Environmental Toxicology</w:t>
        </w:r>
      </w:hyperlink>
      <w:hyperlink r:id="rId185">
        <w:r>
          <w:t xml:space="preserve">, </w:t>
        </w:r>
      </w:hyperlink>
      <w:hyperlink r:id="rId186">
        <w:r>
          <w:rPr>
            <w:i/>
          </w:rPr>
          <w:t>35</w:t>
        </w:r>
      </w:hyperlink>
      <w:hyperlink r:id="rId187">
        <w:r>
          <w:t>(4), 528–537.</w:t>
        </w:r>
      </w:hyperlink>
    </w:p>
    <w:p w14:paraId="1FCF96F8" w14:textId="77777777" w:rsidR="00CC090B" w:rsidRDefault="00185012" w:rsidP="00A16190">
      <w:pPr>
        <w:pStyle w:val="Reference"/>
      </w:pPr>
      <w:hyperlink r:id="rId188">
        <w:r>
          <w:t xml:space="preserve">Nishida, N., Yano, H., Nishida, T., Kamura, T., &amp; Kojiro, M. (2006). Angiogenesis in cancer. </w:t>
        </w:r>
      </w:hyperlink>
      <w:hyperlink r:id="rId189">
        <w:r>
          <w:rPr>
            <w:i/>
          </w:rPr>
          <w:t>Vascular Health and Risk Management</w:t>
        </w:r>
      </w:hyperlink>
      <w:hyperlink r:id="rId190">
        <w:r>
          <w:t xml:space="preserve">, </w:t>
        </w:r>
      </w:hyperlink>
      <w:hyperlink r:id="rId191">
        <w:r>
          <w:rPr>
            <w:i/>
          </w:rPr>
          <w:t>2</w:t>
        </w:r>
      </w:hyperlink>
      <w:hyperlink r:id="rId192">
        <w:r>
          <w:t>(3), 213–219.</w:t>
        </w:r>
      </w:hyperlink>
    </w:p>
    <w:p w14:paraId="79DF7A5D" w14:textId="77777777" w:rsidR="00CC090B" w:rsidRDefault="00185012" w:rsidP="00A16190">
      <w:pPr>
        <w:pStyle w:val="Reference"/>
      </w:pPr>
      <w:hyperlink r:id="rId193">
        <w:r>
          <w:t xml:space="preserve">Pandiyan, I., </w:t>
        </w:r>
        <w:proofErr w:type="spellStart"/>
        <w:r>
          <w:t>Arumugham</w:t>
        </w:r>
        <w:proofErr w:type="spellEnd"/>
        <w:r>
          <w:t xml:space="preserve">, M. I., </w:t>
        </w:r>
        <w:proofErr w:type="spellStart"/>
        <w:r>
          <w:t>Doraikannan</w:t>
        </w:r>
        <w:proofErr w:type="spellEnd"/>
        <w:r>
          <w:t xml:space="preserve">, S. S., </w:t>
        </w:r>
        <w:proofErr w:type="spellStart"/>
        <w:r>
          <w:t>Rathinavelu</w:t>
        </w:r>
        <w:proofErr w:type="spellEnd"/>
        <w:r>
          <w:t xml:space="preserve">, P. K., Prabakar, J., &amp; Rajeshkumar, S. (2023). Antimicrobial and Cytotoxic Activity of Ocimum </w:t>
        </w:r>
        <w:proofErr w:type="spellStart"/>
        <w:r>
          <w:t>tenuiflorum</w:t>
        </w:r>
        <w:proofErr w:type="spellEnd"/>
        <w:r>
          <w:t xml:space="preserve"> and Stevia </w:t>
        </w:r>
        <w:proofErr w:type="spellStart"/>
        <w:r>
          <w:t>rebaudiana</w:t>
        </w:r>
        <w:proofErr w:type="spellEnd"/>
        <w:r>
          <w:t xml:space="preserve">-Mediated Silver Nanoparticles - An In vitro Study. </w:t>
        </w:r>
      </w:hyperlink>
      <w:hyperlink r:id="rId194">
        <w:r>
          <w:rPr>
            <w:i/>
          </w:rPr>
          <w:t>Contemporary Clinical Dentistry</w:t>
        </w:r>
      </w:hyperlink>
      <w:hyperlink r:id="rId195">
        <w:r>
          <w:t xml:space="preserve">, </w:t>
        </w:r>
      </w:hyperlink>
      <w:hyperlink r:id="rId196">
        <w:r>
          <w:rPr>
            <w:i/>
          </w:rPr>
          <w:t>14</w:t>
        </w:r>
      </w:hyperlink>
      <w:hyperlink r:id="rId197">
        <w:r>
          <w:t>(2), 109–114.</w:t>
        </w:r>
      </w:hyperlink>
    </w:p>
    <w:p w14:paraId="0D662C90" w14:textId="77777777" w:rsidR="00CC090B" w:rsidRDefault="00185012" w:rsidP="00A16190">
      <w:pPr>
        <w:pStyle w:val="Reference"/>
      </w:pPr>
      <w:hyperlink r:id="rId198">
        <w:r>
          <w:t xml:space="preserve">Parveen, A., Subedi, L., Kim, H. W., Khan, Z., Zahra, Z., Farooqi, M. Q., &amp; Kim, S. Y. (2019). Phytochemicals Targeting VEGF and VEGF-Related Multifactors as Anticancer Therapy. </w:t>
        </w:r>
      </w:hyperlink>
      <w:hyperlink r:id="rId199">
        <w:r>
          <w:rPr>
            <w:i/>
          </w:rPr>
          <w:t>Journal of Clinical Medicine</w:t>
        </w:r>
      </w:hyperlink>
      <w:hyperlink r:id="rId200">
        <w:r>
          <w:t xml:space="preserve">, </w:t>
        </w:r>
      </w:hyperlink>
      <w:hyperlink r:id="rId201">
        <w:r>
          <w:rPr>
            <w:i/>
          </w:rPr>
          <w:t>8</w:t>
        </w:r>
      </w:hyperlink>
      <w:hyperlink r:id="rId202">
        <w:r>
          <w:t>(3). https://doi.org/</w:t>
        </w:r>
      </w:hyperlink>
      <w:hyperlink r:id="rId203">
        <w:r>
          <w:t>10.3390/jcm8030350</w:t>
        </w:r>
      </w:hyperlink>
    </w:p>
    <w:p w14:paraId="23C83DA5" w14:textId="77777777" w:rsidR="00CC090B" w:rsidRDefault="00185012" w:rsidP="00A16190">
      <w:pPr>
        <w:pStyle w:val="Reference"/>
      </w:pPr>
      <w:hyperlink r:id="rId204">
        <w:r>
          <w:t xml:space="preserve">Pavithra, S., Paulraj, J., Rajeshkumar, S., &amp; Maiti, S. (2023). Comparative evaluation antimicrobial activity compressive strength conventional thyme-modified glass ionomer cement. </w:t>
        </w:r>
      </w:hyperlink>
      <w:hyperlink r:id="rId205">
        <w:r>
          <w:rPr>
            <w:i/>
          </w:rPr>
          <w:t>Annals Dental Specialty</w:t>
        </w:r>
      </w:hyperlink>
      <w:hyperlink r:id="rId206">
        <w:r>
          <w:t xml:space="preserve">, </w:t>
        </w:r>
      </w:hyperlink>
      <w:hyperlink r:id="rId207">
        <w:r>
          <w:rPr>
            <w:i/>
          </w:rPr>
          <w:t>11</w:t>
        </w:r>
      </w:hyperlink>
      <w:hyperlink r:id="rId208">
        <w:r>
          <w:t>(1-2023), 70–77.</w:t>
        </w:r>
      </w:hyperlink>
    </w:p>
    <w:p w14:paraId="53F1B8A9" w14:textId="77777777" w:rsidR="00CC090B" w:rsidRDefault="00185012" w:rsidP="00A16190">
      <w:pPr>
        <w:pStyle w:val="Reference"/>
      </w:pPr>
      <w:hyperlink r:id="rId209">
        <w:r>
          <w:t xml:space="preserve">Pralea, I.-E., Petrache, A.-M., Tigu, A. B., Gulei, D., Moldovan, R.-C., Ilieș, M., Nicoară, R., Hegheș, S.-C., Uifălean, A., &amp; Iuga, C.-A. (2022). Phytochemicals as Regulators of Tumor Glycolysis and Hypoxia Signaling Pathways: Evidence from In Vitro Studies. </w:t>
        </w:r>
      </w:hyperlink>
      <w:hyperlink r:id="rId210">
        <w:r>
          <w:rPr>
            <w:i/>
          </w:rPr>
          <w:t>Pharmaceuticals (Basel, Switzerland)</w:t>
        </w:r>
      </w:hyperlink>
      <w:hyperlink r:id="rId211">
        <w:r>
          <w:t xml:space="preserve">, </w:t>
        </w:r>
      </w:hyperlink>
      <w:hyperlink r:id="rId212">
        <w:r>
          <w:rPr>
            <w:i/>
          </w:rPr>
          <w:t>15</w:t>
        </w:r>
      </w:hyperlink>
      <w:hyperlink r:id="rId213">
        <w:r>
          <w:t>(7). https://doi.org/</w:t>
        </w:r>
      </w:hyperlink>
      <w:hyperlink r:id="rId214">
        <w:r>
          <w:t>10.3390/ph15070808</w:t>
        </w:r>
      </w:hyperlink>
    </w:p>
    <w:p w14:paraId="7B45FD70" w14:textId="77777777" w:rsidR="00CC090B" w:rsidRDefault="00185012" w:rsidP="00A16190">
      <w:pPr>
        <w:pStyle w:val="Reference"/>
      </w:pPr>
      <w:hyperlink r:id="rId215">
        <w:r>
          <w:t xml:space="preserve">Priyadharshini, G., </w:t>
        </w:r>
        <w:proofErr w:type="spellStart"/>
        <w:r>
          <w:t>Gheena</w:t>
        </w:r>
        <w:proofErr w:type="spellEnd"/>
        <w:r>
          <w:t xml:space="preserve">, S., Ramani, P., Rajeshkumar, S., &amp; Ramalingam, K. (2023). Assessment antimicrobial efficacy cytotoxicity Cocos nucifera Triticum aestivum combination gel formulation therapeutic use. </w:t>
        </w:r>
      </w:hyperlink>
      <w:hyperlink r:id="rId216">
        <w:r>
          <w:rPr>
            <w:i/>
          </w:rPr>
          <w:t>World Journal Dentistry</w:t>
        </w:r>
      </w:hyperlink>
      <w:hyperlink r:id="rId217">
        <w:r>
          <w:t xml:space="preserve">, </w:t>
        </w:r>
      </w:hyperlink>
      <w:hyperlink r:id="rId218">
        <w:r>
          <w:rPr>
            <w:i/>
          </w:rPr>
          <w:t>14</w:t>
        </w:r>
      </w:hyperlink>
      <w:hyperlink r:id="rId219">
        <w:r>
          <w:t>(5), 414–418.</w:t>
        </w:r>
      </w:hyperlink>
    </w:p>
    <w:p w14:paraId="4718ADEB" w14:textId="77777777" w:rsidR="00185012" w:rsidRPr="00C0492B" w:rsidRDefault="00185012" w:rsidP="00A16190">
      <w:pPr>
        <w:pStyle w:val="Reference"/>
      </w:pPr>
      <w:r w:rsidRPr="00C0492B">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18D4F082" w14:textId="77777777" w:rsidR="00CC090B" w:rsidRDefault="00185012" w:rsidP="00A16190">
      <w:pPr>
        <w:pStyle w:val="Reference"/>
      </w:pPr>
      <w:hyperlink r:id="rId220">
        <w:r>
          <w:t xml:space="preserve">Rajeshkumar, S., &amp; Lakshmi, T. (2021). Green synthesis gold nanoparticles using kalanchoe pinnata its free radical scavenging activity. </w:t>
        </w:r>
      </w:hyperlink>
      <w:hyperlink r:id="rId221">
        <w:r>
          <w:rPr>
            <w:i/>
          </w:rPr>
          <w:t>Int J Dentistry Oral Sci</w:t>
        </w:r>
      </w:hyperlink>
      <w:hyperlink r:id="rId222">
        <w:r>
          <w:t xml:space="preserve">, </w:t>
        </w:r>
      </w:hyperlink>
      <w:hyperlink r:id="rId223">
        <w:r>
          <w:rPr>
            <w:i/>
          </w:rPr>
          <w:t>8</w:t>
        </w:r>
      </w:hyperlink>
      <w:hyperlink r:id="rId224">
        <w:r>
          <w:t>(7), 2981–2984.</w:t>
        </w:r>
      </w:hyperlink>
    </w:p>
    <w:p w14:paraId="3C1B606D" w14:textId="77777777" w:rsidR="00CC090B" w:rsidRDefault="00185012" w:rsidP="00A16190">
      <w:pPr>
        <w:pStyle w:val="Reference"/>
      </w:pPr>
      <w:hyperlink r:id="rId225">
        <w:r>
          <w:t xml:space="preserve">Ramsundar, K., Jain, R. K., Balakrishnan, N., &amp; </w:t>
        </w:r>
        <w:proofErr w:type="spellStart"/>
        <w:r>
          <w:t>Vikramsimha</w:t>
        </w:r>
        <w:proofErr w:type="spellEnd"/>
        <w:r>
          <w:t xml:space="preserve">, B. (2023). Comparative evaluation bracket bond failure rates novel non-primer adhesive conventional primer-based orthodontic adhesive-a pilot study. </w:t>
        </w:r>
      </w:hyperlink>
      <w:hyperlink r:id="rId226">
        <w:r>
          <w:rPr>
            <w:i/>
          </w:rPr>
          <w:t>Journal Dental Research</w:t>
        </w:r>
      </w:hyperlink>
      <w:hyperlink r:id="rId227">
        <w:r>
          <w:t xml:space="preserve">, </w:t>
        </w:r>
      </w:hyperlink>
      <w:hyperlink r:id="rId228">
        <w:r>
          <w:rPr>
            <w:i/>
          </w:rPr>
          <w:t>17</w:t>
        </w:r>
      </w:hyperlink>
      <w:hyperlink r:id="rId229">
        <w:r>
          <w:t>(1).</w:t>
        </w:r>
      </w:hyperlink>
    </w:p>
    <w:p w14:paraId="014F0E18" w14:textId="77777777" w:rsidR="00CC090B" w:rsidRDefault="00185012" w:rsidP="00A16190">
      <w:pPr>
        <w:pStyle w:val="Reference"/>
      </w:pPr>
      <w:hyperlink r:id="rId230">
        <w:proofErr w:type="spellStart"/>
        <w:r>
          <w:t>Rieshy</w:t>
        </w:r>
        <w:proofErr w:type="spellEnd"/>
        <w:r>
          <w:t xml:space="preserve">, V., Chokkattu, J. J., Rajeshkumar, S., &amp; Neeharika, S. (2023). Mechanism action clove ginger herbal formulation-mediated TiO2 nanoparticles against lactobacillus species: vitro study. </w:t>
        </w:r>
      </w:hyperlink>
      <w:hyperlink r:id="rId231">
        <w:r>
          <w:rPr>
            <w:i/>
          </w:rPr>
          <w:t>Journal Advanced Oral Research</w:t>
        </w:r>
      </w:hyperlink>
      <w:hyperlink r:id="rId232">
        <w:r>
          <w:t xml:space="preserve">, </w:t>
        </w:r>
      </w:hyperlink>
      <w:hyperlink r:id="rId233">
        <w:r>
          <w:rPr>
            <w:i/>
          </w:rPr>
          <w:t>14</w:t>
        </w:r>
      </w:hyperlink>
      <w:hyperlink r:id="rId234">
        <w:r>
          <w:t>(1), 61–66.</w:t>
        </w:r>
      </w:hyperlink>
    </w:p>
    <w:p w14:paraId="50DC4FB0" w14:textId="77777777" w:rsidR="00CC090B" w:rsidRDefault="00185012" w:rsidP="00A16190">
      <w:pPr>
        <w:pStyle w:val="Reference"/>
      </w:pPr>
      <w:hyperlink r:id="rId235">
        <w:r>
          <w:t xml:space="preserve">Saif, M. W., Siddiqui, I. A. P., &amp; Sohail, M. A. (2009). Management of ascites due to gastrointestinal malignancy. </w:t>
        </w:r>
      </w:hyperlink>
      <w:hyperlink r:id="rId236">
        <w:r>
          <w:rPr>
            <w:i/>
          </w:rPr>
          <w:t>Annals of Saudi Medicine</w:t>
        </w:r>
      </w:hyperlink>
      <w:hyperlink r:id="rId237">
        <w:r>
          <w:t xml:space="preserve">, </w:t>
        </w:r>
      </w:hyperlink>
      <w:hyperlink r:id="rId238">
        <w:r>
          <w:rPr>
            <w:i/>
          </w:rPr>
          <w:t>29</w:t>
        </w:r>
      </w:hyperlink>
      <w:hyperlink r:id="rId239">
        <w:r>
          <w:t>(5), 369–377.</w:t>
        </w:r>
      </w:hyperlink>
    </w:p>
    <w:p w14:paraId="2EE9E9C8" w14:textId="77777777" w:rsidR="00CC090B" w:rsidRDefault="00185012" w:rsidP="00A16190">
      <w:pPr>
        <w:pStyle w:val="Reference"/>
      </w:pPr>
      <w:hyperlink r:id="rId240">
        <w:r>
          <w:t xml:space="preserve">Shenoy, A., Maiti, S., </w:t>
        </w:r>
        <w:proofErr w:type="spellStart"/>
        <w:r>
          <w:t>Nallaswamy</w:t>
        </w:r>
        <w:proofErr w:type="spellEnd"/>
        <w:r>
          <w:t xml:space="preserve">, D., &amp; Keskar, V. (2023). An in vitro comparison of the marginal fit of provisional crowns using the virtual tooth preparation workflow against the traditional technique. </w:t>
        </w:r>
      </w:hyperlink>
      <w:hyperlink r:id="rId241">
        <w:r>
          <w:rPr>
            <w:i/>
          </w:rPr>
          <w:t>Journal of Indian Prosthodontic Society</w:t>
        </w:r>
      </w:hyperlink>
      <w:hyperlink r:id="rId242">
        <w:r>
          <w:t xml:space="preserve">, </w:t>
        </w:r>
      </w:hyperlink>
      <w:hyperlink r:id="rId243">
        <w:r>
          <w:rPr>
            <w:i/>
          </w:rPr>
          <w:t>23</w:t>
        </w:r>
      </w:hyperlink>
      <w:hyperlink r:id="rId244">
        <w:r>
          <w:t>(4), 391–397.</w:t>
        </w:r>
      </w:hyperlink>
    </w:p>
    <w:p w14:paraId="5EBA709A" w14:textId="77777777" w:rsidR="00CC090B" w:rsidRDefault="00185012" w:rsidP="00A16190">
      <w:pPr>
        <w:pStyle w:val="Reference"/>
      </w:pPr>
      <w:hyperlink r:id="rId245">
        <w:r>
          <w:t xml:space="preserve">Singh, S., Prasad, A. S., &amp; Rajeshkumar, S. (2023). Cytotoxicity, antimicrobial, anti-inflammatory and antioxidant activity of camellia sinensis and citrus mediated copper oxide nanoparticle-an in vitro study. </w:t>
        </w:r>
      </w:hyperlink>
      <w:hyperlink r:id="rId246">
        <w:r>
          <w:rPr>
            <w:i/>
          </w:rPr>
          <w:t>Journal of International Society of Preventive &amp; Community Dentistry</w:t>
        </w:r>
      </w:hyperlink>
      <w:hyperlink r:id="rId247">
        <w:r>
          <w:t xml:space="preserve">, </w:t>
        </w:r>
      </w:hyperlink>
      <w:hyperlink r:id="rId248">
        <w:r>
          <w:rPr>
            <w:i/>
          </w:rPr>
          <w:t>13</w:t>
        </w:r>
      </w:hyperlink>
      <w:hyperlink r:id="rId249">
        <w:r>
          <w:t>(6), 450–457.</w:t>
        </w:r>
      </w:hyperlink>
    </w:p>
    <w:p w14:paraId="317EA0B5" w14:textId="77777777" w:rsidR="00CC090B" w:rsidRDefault="00185012" w:rsidP="00A16190">
      <w:pPr>
        <w:pStyle w:val="Reference"/>
      </w:pPr>
      <w:hyperlink r:id="rId250">
        <w:r>
          <w:t xml:space="preserve">Sivakumar, N., Geetha, R. V., Priya, V., Gayathri, R., &amp; Ganapathy, D. (2021). Targeted phytotherapy </w:t>
        </w:r>
        <w:proofErr w:type="spellStart"/>
        <w:r>
          <w:t>forreactive</w:t>
        </w:r>
        <w:proofErr w:type="spellEnd"/>
        <w:r>
          <w:t xml:space="preserve"> oxygen species linked oral cancer. </w:t>
        </w:r>
      </w:hyperlink>
      <w:hyperlink r:id="rId251">
        <w:r>
          <w:rPr>
            <w:i/>
          </w:rPr>
          <w:t>Int J Dent Oral Sci</w:t>
        </w:r>
      </w:hyperlink>
      <w:hyperlink r:id="rId252">
        <w:r>
          <w:t xml:space="preserve">, </w:t>
        </w:r>
      </w:hyperlink>
      <w:hyperlink r:id="rId253">
        <w:r>
          <w:rPr>
            <w:i/>
          </w:rPr>
          <w:t>8</w:t>
        </w:r>
      </w:hyperlink>
      <w:hyperlink r:id="rId254">
        <w:r>
          <w:t>.</w:t>
        </w:r>
      </w:hyperlink>
    </w:p>
    <w:p w14:paraId="61E814A5" w14:textId="77777777" w:rsidR="00CC090B" w:rsidRDefault="00185012" w:rsidP="00A16190">
      <w:pPr>
        <w:pStyle w:val="Reference"/>
      </w:pPr>
      <w:hyperlink r:id="rId255">
        <w:r>
          <w:t xml:space="preserve">Subramanian, A. K., Lalit, H., &amp; </w:t>
        </w:r>
        <w:proofErr w:type="spellStart"/>
        <w:r>
          <w:t>Sivashanmugam</w:t>
        </w:r>
        <w:proofErr w:type="spellEnd"/>
        <w:r>
          <w:t xml:space="preserve">, P. (2023). Preparation, characterization, and evaluation of cytotoxic activity of a novel titanium dioxide nanoparticle-infiltrated orthodontic adhesive: An in vitro study. </w:t>
        </w:r>
      </w:hyperlink>
      <w:hyperlink r:id="rId256">
        <w:r>
          <w:rPr>
            <w:i/>
          </w:rPr>
          <w:t>World Journal of Dentistry</w:t>
        </w:r>
      </w:hyperlink>
      <w:hyperlink r:id="rId257">
        <w:r>
          <w:t xml:space="preserve">, </w:t>
        </w:r>
      </w:hyperlink>
      <w:hyperlink r:id="rId258">
        <w:r>
          <w:rPr>
            <w:i/>
          </w:rPr>
          <w:t>14</w:t>
        </w:r>
      </w:hyperlink>
      <w:hyperlink r:id="rId259">
        <w:r>
          <w:t>(10), 882–887.</w:t>
        </w:r>
      </w:hyperlink>
    </w:p>
    <w:p w14:paraId="1F6CF66E" w14:textId="77777777" w:rsidR="00185012" w:rsidRPr="00C0492B" w:rsidRDefault="00185012" w:rsidP="00A16190">
      <w:pPr>
        <w:pStyle w:val="Reference"/>
      </w:pPr>
      <w:proofErr w:type="spellStart"/>
      <w:r w:rsidRPr="00C0492B">
        <w:lastRenderedPageBreak/>
        <w:t>Tuluwengjiang</w:t>
      </w:r>
      <w:proofErr w:type="spellEnd"/>
      <w:r w:rsidRPr="00C0492B">
        <w:t xml:space="preserve">, G., Rasulova, I., Ahmed, S., </w:t>
      </w:r>
      <w:proofErr w:type="spellStart"/>
      <w:r w:rsidRPr="00C0492B">
        <w:t>Kiasari</w:t>
      </w:r>
      <w:proofErr w:type="spellEnd"/>
      <w:r w:rsidRPr="00C0492B">
        <w:t xml:space="preserve">, B. A., Sârbu, I., </w:t>
      </w:r>
      <w:proofErr w:type="spellStart"/>
      <w:r w:rsidRPr="00C0492B">
        <w:t>Ciongradi</w:t>
      </w:r>
      <w:proofErr w:type="spellEnd"/>
      <w:r w:rsidRPr="00C0492B">
        <w:t>, C. I., &amp; Samaniego, S. S. C. (2024). Dendritic cell-derived exosomes (Dex): Underlying the role of exosomes derived from diverse DC subtypes in cancer pathogenesis. Pathology-Research and Practice, 254, 155097.</w:t>
      </w:r>
      <w:r>
        <w:t xml:space="preserve"> </w:t>
      </w:r>
    </w:p>
    <w:p w14:paraId="3236906F" w14:textId="77777777" w:rsidR="00CC090B" w:rsidRDefault="00185012" w:rsidP="00A16190">
      <w:pPr>
        <w:pStyle w:val="Reference"/>
      </w:pPr>
      <w:hyperlink r:id="rId260">
        <w:r>
          <w:t xml:space="preserve">Testa, U., Castelli, G., &amp; Pelosi, E. (2017). Esophageal Cancer: Genomic and Molecular Characterization, Stem Cell Compartment and Clonal Evolution. </w:t>
        </w:r>
      </w:hyperlink>
      <w:hyperlink r:id="rId261">
        <w:r>
          <w:rPr>
            <w:i/>
          </w:rPr>
          <w:t>Medicines (Basel, Switzerland)</w:t>
        </w:r>
      </w:hyperlink>
      <w:hyperlink r:id="rId262">
        <w:r>
          <w:t xml:space="preserve">, </w:t>
        </w:r>
      </w:hyperlink>
      <w:hyperlink r:id="rId263">
        <w:r>
          <w:rPr>
            <w:i/>
          </w:rPr>
          <w:t>4</w:t>
        </w:r>
      </w:hyperlink>
      <w:hyperlink r:id="rId264">
        <w:r>
          <w:t>(3). https://doi.org/</w:t>
        </w:r>
      </w:hyperlink>
      <w:hyperlink r:id="rId265">
        <w:r>
          <w:t>10.3390/medicines4030067</w:t>
        </w:r>
      </w:hyperlink>
    </w:p>
    <w:p w14:paraId="724FCE2F" w14:textId="77777777" w:rsidR="00CC090B" w:rsidRDefault="00185012" w:rsidP="00A16190">
      <w:pPr>
        <w:pStyle w:val="Reference"/>
      </w:pPr>
      <w:hyperlink r:id="rId266">
        <w:r>
          <w:t xml:space="preserve">Thomas, &amp; Jain, R. K. (2023). Influence operator experience scanning time accuracy two different intraoral scanners-a prospective clinical trial. </w:t>
        </w:r>
      </w:hyperlink>
      <w:hyperlink r:id="rId267">
        <w:r>
          <w:rPr>
            <w:i/>
          </w:rPr>
          <w:t>Turkish Journal Orthodontics</w:t>
        </w:r>
      </w:hyperlink>
      <w:hyperlink r:id="rId268">
        <w:r>
          <w:t xml:space="preserve">, </w:t>
        </w:r>
      </w:hyperlink>
      <w:hyperlink r:id="rId269">
        <w:r>
          <w:rPr>
            <w:i/>
          </w:rPr>
          <w:t>36</w:t>
        </w:r>
      </w:hyperlink>
      <w:hyperlink r:id="rId270">
        <w:r>
          <w:t>(1).</w:t>
        </w:r>
      </w:hyperlink>
    </w:p>
    <w:p w14:paraId="7AA5D56F" w14:textId="77777777" w:rsidR="00CC090B" w:rsidRDefault="00185012" w:rsidP="00A16190">
      <w:pPr>
        <w:pStyle w:val="Reference"/>
      </w:pPr>
      <w:hyperlink r:id="rId271">
        <w:r>
          <w:rPr>
            <w:i/>
          </w:rPr>
          <w:t>Website</w:t>
        </w:r>
      </w:hyperlink>
      <w:hyperlink r:id="rId272">
        <w:r>
          <w:t xml:space="preserve">. (n.d.-a). </w:t>
        </w:r>
      </w:hyperlink>
      <w:hyperlink r:id="rId273">
        <w:r>
          <w:t>Jiang, X., Wang, J., Deng, X. et al. The role of microenvironment in tumor angiogenesis. J Exp Clin Cancer Res 39, 204 (2020). https://doi.org/10.1186/s13046-020-01709-5</w:t>
        </w:r>
      </w:hyperlink>
    </w:p>
    <w:p w14:paraId="46FA06F9" w14:textId="77777777" w:rsidR="00CC090B" w:rsidRDefault="00185012" w:rsidP="00A16190">
      <w:pPr>
        <w:pStyle w:val="Reference"/>
      </w:pPr>
      <w:hyperlink r:id="rId274">
        <w:r>
          <w:rPr>
            <w:i/>
          </w:rPr>
          <w:t>Website</w:t>
        </w:r>
      </w:hyperlink>
      <w:hyperlink r:id="rId275">
        <w:r>
          <w:t xml:space="preserve">. (n.d.-b). </w:t>
        </w:r>
      </w:hyperlink>
      <w:hyperlink r:id="rId276">
        <w:r>
          <w:t>Nutrients 2021, 13(8), 2594; https://doi.org/10.3390/nu13082594</w:t>
        </w:r>
      </w:hyperlink>
    </w:p>
    <w:p w14:paraId="00EA5DD8" w14:textId="77777777" w:rsidR="00CC090B" w:rsidRDefault="00185012" w:rsidP="00A16190">
      <w:pPr>
        <w:pStyle w:val="Reference"/>
      </w:pPr>
      <w:hyperlink r:id="rId277">
        <w:r>
          <w:rPr>
            <w:i/>
          </w:rPr>
          <w:t>Website</w:t>
        </w:r>
      </w:hyperlink>
      <w:hyperlink r:id="rId278">
        <w:r>
          <w:t xml:space="preserve">. (n.d.-c). </w:t>
        </w:r>
      </w:hyperlink>
      <w:hyperlink r:id="rId279">
        <w:r>
          <w:t>Morsi, D.S., El-Nabi, S.H., Elmaghraby, M.A. et al. RETRACTED ARTICLE: Anti-proliferative and immunomodulatory potencies of cinnamon oil on Ehrlich ascites carcinoma bearing mice. Sci Rep 12, 11839 (2022). https://doi.org/10.1038/s41598-022-14770-1</w:t>
        </w:r>
      </w:hyperlink>
    </w:p>
    <w:p w14:paraId="3A1EE3B6" w14:textId="77777777" w:rsidR="00CC090B" w:rsidRDefault="00185012" w:rsidP="00A16190">
      <w:pPr>
        <w:pStyle w:val="Reference"/>
      </w:pPr>
      <w:hyperlink r:id="rId280">
        <w:r>
          <w:t xml:space="preserve">Yan, N., Guo, S., Zhang, H., Zhang, Z., Shen, S., &amp; Li, X. (2022). BRAF-Mutated Non-Small Cell Lung Cancer: Current Treatment Status and Future Perspective. </w:t>
        </w:r>
      </w:hyperlink>
      <w:hyperlink r:id="rId281">
        <w:r>
          <w:rPr>
            <w:i/>
          </w:rPr>
          <w:t>Frontiers in Oncology</w:t>
        </w:r>
      </w:hyperlink>
      <w:hyperlink r:id="rId282">
        <w:r>
          <w:t xml:space="preserve">, </w:t>
        </w:r>
      </w:hyperlink>
      <w:hyperlink r:id="rId283">
        <w:r>
          <w:rPr>
            <w:i/>
          </w:rPr>
          <w:t>12</w:t>
        </w:r>
      </w:hyperlink>
      <w:hyperlink r:id="rId284">
        <w:r>
          <w:t>, 863043.</w:t>
        </w:r>
      </w:hyperlink>
    </w:p>
    <w:p w14:paraId="4E129875" w14:textId="77777777" w:rsidR="00CC090B" w:rsidRDefault="00185012" w:rsidP="00A16190">
      <w:pPr>
        <w:pStyle w:val="Reference"/>
      </w:pPr>
      <w:hyperlink r:id="rId285">
        <w:r>
          <w:t xml:space="preserve">Zhang, F. (2014). </w:t>
        </w:r>
      </w:hyperlink>
      <w:hyperlink r:id="rId286">
        <w:r>
          <w:rPr>
            <w:i/>
          </w:rPr>
          <w:t xml:space="preserve">Photon </w:t>
        </w:r>
        <w:proofErr w:type="spellStart"/>
        <w:r>
          <w:rPr>
            <w:i/>
          </w:rPr>
          <w:t>Upconversion</w:t>
        </w:r>
        <w:proofErr w:type="spellEnd"/>
        <w:r>
          <w:rPr>
            <w:i/>
          </w:rPr>
          <w:t xml:space="preserve"> Nanomaterials</w:t>
        </w:r>
      </w:hyperlink>
      <w:hyperlink r:id="rId287">
        <w:r>
          <w:t>. Springer.</w:t>
        </w:r>
      </w:hyperlink>
    </w:p>
    <w:p w14:paraId="3A6F8F8E" w14:textId="77777777" w:rsidR="00CC090B" w:rsidRDefault="00185012" w:rsidP="00A16190">
      <w:pPr>
        <w:pStyle w:val="Reference"/>
      </w:pPr>
      <w:hyperlink r:id="rId288">
        <w:r>
          <w:t xml:space="preserve">Zhang, J., Slaney, C. Y., Wang, H., &amp; De Wilde, R. L. (2023). </w:t>
        </w:r>
      </w:hyperlink>
      <w:hyperlink r:id="rId289">
        <w:r>
          <w:rPr>
            <w:i/>
          </w:rPr>
          <w:t>Multi-omics in studying the mechanisms of anti-cancer drugs resistance and toxicity</w:t>
        </w:r>
      </w:hyperlink>
      <w:hyperlink r:id="rId290">
        <w:r>
          <w:t>. Frontiers Media SA.</w:t>
        </w:r>
      </w:hyperlink>
    </w:p>
    <w:p w14:paraId="64E30643" w14:textId="77777777" w:rsidR="00CC090B" w:rsidRDefault="00185012" w:rsidP="00A16190">
      <w:pPr>
        <w:pStyle w:val="Reference"/>
      </w:pPr>
      <w:hyperlink r:id="rId291">
        <w:r>
          <w:t xml:space="preserve">Zhu, Y., Li, X., Wang, L., Hong, X., &amp; Yang, J. (2022). Metabolic reprogramming and crosstalk of cancer-related fibroblasts and immune cells in the tumor microenvironment. </w:t>
        </w:r>
      </w:hyperlink>
      <w:hyperlink r:id="rId292">
        <w:r>
          <w:rPr>
            <w:i/>
          </w:rPr>
          <w:t>Frontiers in Endocrinology</w:t>
        </w:r>
      </w:hyperlink>
      <w:hyperlink r:id="rId293">
        <w:r>
          <w:t xml:space="preserve">, </w:t>
        </w:r>
      </w:hyperlink>
      <w:hyperlink r:id="rId294">
        <w:r>
          <w:rPr>
            <w:i/>
          </w:rPr>
          <w:t>13</w:t>
        </w:r>
      </w:hyperlink>
      <w:hyperlink r:id="rId295">
        <w:r>
          <w:t>, 988295.</w:t>
        </w:r>
      </w:hyperlink>
    </w:p>
    <w:p w14:paraId="747423B6" w14:textId="77777777" w:rsidR="00CC090B" w:rsidRDefault="00CC090B">
      <w:pPr>
        <w:widowControl w:val="0"/>
        <w:pBdr>
          <w:top w:val="nil"/>
          <w:left w:val="nil"/>
          <w:bottom w:val="nil"/>
          <w:right w:val="nil"/>
          <w:between w:val="nil"/>
        </w:pBdr>
        <w:spacing w:line="276" w:lineRule="auto"/>
        <w:rPr>
          <w:color w:val="000000"/>
        </w:rPr>
      </w:pPr>
    </w:p>
    <w:sectPr w:rsidR="00CC090B" w:rsidSect="006A5502">
      <w:type w:val="continuous"/>
      <w:pgSz w:w="12240" w:h="15840" w:code="1"/>
      <w:pgMar w:top="1440" w:right="1440" w:bottom="1440" w:left="1440"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90B"/>
    <w:rsid w:val="00075447"/>
    <w:rsid w:val="00185012"/>
    <w:rsid w:val="00466C5A"/>
    <w:rsid w:val="004C1C35"/>
    <w:rsid w:val="00550B04"/>
    <w:rsid w:val="00596090"/>
    <w:rsid w:val="006A5502"/>
    <w:rsid w:val="00A16190"/>
    <w:rsid w:val="00CC090B"/>
    <w:rsid w:val="00F433F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956053"/>
  <w15:docId w15:val="{F2F3649E-8C00-4C82-882B-D03413A2C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Liberation Serif" w:hAnsi="Liberation Serif" w:cs="Liberation Serif"/>
        <w:sz w:val="24"/>
        <w:szCs w:val="24"/>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433F4"/>
    <w:rPr>
      <w:rFonts w:ascii="Times New Roman" w:eastAsia="Times New Roman" w:hAnsi="Times New Roman" w:cs="Times New Roman"/>
      <w:szCs w:val="20"/>
      <w:lang w:val="en-US"/>
    </w:rPr>
  </w:style>
  <w:style w:type="paragraph" w:styleId="Heading1">
    <w:name w:val="heading 1"/>
    <w:basedOn w:val="Normal"/>
    <w:next w:val="Paragraph"/>
    <w:qFormat/>
    <w:rsid w:val="00F433F4"/>
    <w:pPr>
      <w:keepNext/>
      <w:spacing w:before="240" w:after="240"/>
      <w:jc w:val="center"/>
      <w:outlineLvl w:val="0"/>
    </w:pPr>
    <w:rPr>
      <w:b/>
      <w:caps/>
    </w:rPr>
  </w:style>
  <w:style w:type="paragraph" w:styleId="Heading2">
    <w:name w:val="heading 2"/>
    <w:basedOn w:val="Normal"/>
    <w:next w:val="Paragraph"/>
    <w:qFormat/>
    <w:rsid w:val="00F433F4"/>
    <w:pPr>
      <w:keepNext/>
      <w:spacing w:before="240" w:after="240"/>
      <w:jc w:val="center"/>
      <w:outlineLvl w:val="1"/>
    </w:pPr>
    <w:rPr>
      <w:b/>
    </w:rPr>
  </w:style>
  <w:style w:type="paragraph" w:styleId="Heading3">
    <w:name w:val="heading 3"/>
    <w:basedOn w:val="Normal"/>
    <w:next w:val="Normal"/>
    <w:qFormat/>
    <w:rsid w:val="00F433F4"/>
    <w:pPr>
      <w:keepNext/>
      <w:spacing w:before="240" w:after="240"/>
      <w:jc w:val="center"/>
      <w:outlineLvl w:val="2"/>
    </w:pPr>
    <w:rPr>
      <w:i/>
      <w:iCs/>
      <w:sz w:val="20"/>
      <w:lang w:val="en-GB" w:eastAsia="en-GB"/>
    </w:rPr>
  </w:style>
  <w:style w:type="paragraph" w:styleId="Heading4">
    <w:name w:val="heading 4"/>
    <w:basedOn w:val="Normal"/>
    <w:next w:val="Normal"/>
    <w:pPr>
      <w:keepNext/>
      <w:spacing w:before="120" w:after="12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rsid w:val="00F433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33F4"/>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rsid w:val="00F433F4"/>
    <w:rPr>
      <w:rFonts w:ascii="Tahoma" w:hAnsi="Tahoma" w:cs="Tahoma"/>
      <w:sz w:val="16"/>
      <w:szCs w:val="16"/>
    </w:rPr>
  </w:style>
  <w:style w:type="character" w:customStyle="1" w:styleId="BalloonTextChar">
    <w:name w:val="Balloon Text Char"/>
    <w:basedOn w:val="DefaultParagraphFont"/>
    <w:link w:val="BalloonText"/>
    <w:rsid w:val="00F433F4"/>
    <w:rPr>
      <w:rFonts w:ascii="Tahoma" w:eastAsia="Times New Roman" w:hAnsi="Tahoma" w:cs="Tahoma"/>
      <w:sz w:val="16"/>
      <w:szCs w:val="16"/>
      <w:lang w:val="en-US"/>
    </w:rPr>
  </w:style>
  <w:style w:type="paragraph" w:styleId="FootnoteText">
    <w:name w:val="footnote text"/>
    <w:basedOn w:val="Normal"/>
    <w:link w:val="FootnoteTextChar"/>
    <w:semiHidden/>
    <w:rsid w:val="00F433F4"/>
    <w:rPr>
      <w:sz w:val="16"/>
    </w:rPr>
  </w:style>
  <w:style w:type="character" w:customStyle="1" w:styleId="FootnoteTextChar">
    <w:name w:val="Footnote Text Char"/>
    <w:basedOn w:val="DefaultParagraphFont"/>
    <w:link w:val="FootnoteText"/>
    <w:semiHidden/>
    <w:rsid w:val="00075447"/>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F433F4"/>
    <w:pPr>
      <w:spacing w:before="1200"/>
      <w:jc w:val="center"/>
    </w:pPr>
    <w:rPr>
      <w:b/>
      <w:sz w:val="36"/>
    </w:rPr>
  </w:style>
  <w:style w:type="paragraph" w:customStyle="1" w:styleId="AuthorName">
    <w:name w:val="Author Name"/>
    <w:basedOn w:val="Normal"/>
    <w:next w:val="AuthorAffiliation"/>
    <w:rsid w:val="00F433F4"/>
    <w:pPr>
      <w:spacing w:before="360" w:after="360"/>
      <w:jc w:val="center"/>
    </w:pPr>
    <w:rPr>
      <w:sz w:val="28"/>
    </w:rPr>
  </w:style>
  <w:style w:type="paragraph" w:customStyle="1" w:styleId="AuthorAffiliation">
    <w:name w:val="Author Affiliation"/>
    <w:basedOn w:val="Normal"/>
    <w:rsid w:val="00F433F4"/>
    <w:pPr>
      <w:jc w:val="center"/>
    </w:pPr>
    <w:rPr>
      <w:i/>
      <w:sz w:val="20"/>
    </w:rPr>
  </w:style>
  <w:style w:type="paragraph" w:customStyle="1" w:styleId="Abstract">
    <w:name w:val="Abstract"/>
    <w:basedOn w:val="Normal"/>
    <w:next w:val="Heading1"/>
    <w:rsid w:val="00F433F4"/>
    <w:pPr>
      <w:spacing w:before="360" w:after="360"/>
      <w:ind w:left="289" w:right="289"/>
      <w:jc w:val="both"/>
    </w:pPr>
    <w:rPr>
      <w:sz w:val="18"/>
    </w:rPr>
  </w:style>
  <w:style w:type="paragraph" w:customStyle="1" w:styleId="Paragraph">
    <w:name w:val="Paragraph"/>
    <w:basedOn w:val="Normal"/>
    <w:rsid w:val="00F433F4"/>
    <w:pPr>
      <w:ind w:firstLine="284"/>
      <w:jc w:val="both"/>
    </w:pPr>
    <w:rPr>
      <w:sz w:val="20"/>
    </w:rPr>
  </w:style>
  <w:style w:type="character" w:styleId="FootnoteReference">
    <w:name w:val="footnote reference"/>
    <w:semiHidden/>
    <w:rsid w:val="00F433F4"/>
    <w:rPr>
      <w:vertAlign w:val="superscript"/>
    </w:rPr>
  </w:style>
  <w:style w:type="paragraph" w:customStyle="1" w:styleId="Reference">
    <w:name w:val="Reference"/>
    <w:basedOn w:val="Paragraph"/>
    <w:rsid w:val="00F433F4"/>
    <w:pPr>
      <w:numPr>
        <w:numId w:val="14"/>
      </w:numPr>
      <w:ind w:left="426" w:hanging="426"/>
    </w:pPr>
  </w:style>
  <w:style w:type="paragraph" w:customStyle="1" w:styleId="FigureCaption">
    <w:name w:val="Figure Caption"/>
    <w:next w:val="Paragraph"/>
    <w:rsid w:val="00F433F4"/>
    <w:pPr>
      <w:spacing w:before="120"/>
      <w:jc w:val="center"/>
    </w:pPr>
    <w:rPr>
      <w:rFonts w:ascii="Times New Roman" w:eastAsia="Times New Roman" w:hAnsi="Times New Roman" w:cs="Times New Roman"/>
      <w:sz w:val="18"/>
      <w:szCs w:val="20"/>
      <w:lang w:val="en-US"/>
    </w:rPr>
  </w:style>
  <w:style w:type="paragraph" w:customStyle="1" w:styleId="Figure">
    <w:name w:val="Figure"/>
    <w:basedOn w:val="Paragraph"/>
    <w:rsid w:val="00F433F4"/>
    <w:pPr>
      <w:keepNext/>
      <w:ind w:firstLine="0"/>
      <w:jc w:val="center"/>
    </w:pPr>
  </w:style>
  <w:style w:type="paragraph" w:customStyle="1" w:styleId="Equation">
    <w:name w:val="Equation"/>
    <w:basedOn w:val="Paragraph"/>
    <w:rsid w:val="00F433F4"/>
    <w:pPr>
      <w:tabs>
        <w:tab w:val="center" w:pos="4320"/>
        <w:tab w:val="right" w:pos="9242"/>
      </w:tabs>
      <w:ind w:firstLine="0"/>
      <w:jc w:val="center"/>
    </w:pPr>
  </w:style>
  <w:style w:type="character" w:styleId="Hyperlink">
    <w:name w:val="Hyperlink"/>
    <w:rsid w:val="00F433F4"/>
    <w:rPr>
      <w:color w:val="0000FF"/>
      <w:u w:val="single"/>
    </w:rPr>
  </w:style>
  <w:style w:type="table" w:styleId="TableGrid">
    <w:name w:val="Table Grid"/>
    <w:basedOn w:val="TableNormal"/>
    <w:rsid w:val="00F433F4"/>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F433F4"/>
    <w:pPr>
      <w:numPr>
        <w:numId w:val="13"/>
      </w:numPr>
      <w:ind w:left="641" w:hanging="357"/>
    </w:pPr>
  </w:style>
  <w:style w:type="paragraph" w:customStyle="1" w:styleId="AuthorEmail">
    <w:name w:val="Author Email"/>
    <w:basedOn w:val="Normal"/>
    <w:qFormat/>
    <w:rsid w:val="00F433F4"/>
    <w:pPr>
      <w:jc w:val="center"/>
    </w:pPr>
    <w:rPr>
      <w:sz w:val="20"/>
    </w:rPr>
  </w:style>
  <w:style w:type="paragraph" w:styleId="NormalWeb">
    <w:name w:val="Normal (Web)"/>
    <w:basedOn w:val="Normal"/>
    <w:uiPriority w:val="99"/>
    <w:unhideWhenUsed/>
    <w:rsid w:val="00F433F4"/>
    <w:pPr>
      <w:spacing w:before="100" w:beforeAutospacing="1" w:after="100" w:afterAutospacing="1"/>
    </w:pPr>
    <w:rPr>
      <w:szCs w:val="24"/>
      <w:lang w:val="en-GB" w:eastAsia="en-GB"/>
    </w:rPr>
  </w:style>
  <w:style w:type="character" w:styleId="Strong">
    <w:name w:val="Strong"/>
    <w:basedOn w:val="DefaultParagraphFont"/>
    <w:uiPriority w:val="22"/>
    <w:qFormat/>
    <w:rsid w:val="00F433F4"/>
    <w:rPr>
      <w:b/>
      <w:bCs/>
    </w:rPr>
  </w:style>
  <w:style w:type="character" w:styleId="Emphasis">
    <w:name w:val="Emphasis"/>
    <w:basedOn w:val="DefaultParagraphFont"/>
    <w:uiPriority w:val="20"/>
    <w:qFormat/>
    <w:rsid w:val="00F433F4"/>
    <w:rPr>
      <w:i/>
      <w:iCs/>
    </w:rPr>
  </w:style>
  <w:style w:type="paragraph" w:customStyle="1" w:styleId="TableCaption">
    <w:name w:val="Table Caption"/>
    <w:basedOn w:val="FigureCaption"/>
    <w:qFormat/>
    <w:rsid w:val="00F433F4"/>
    <w:rPr>
      <w:szCs w:val="18"/>
    </w:rPr>
  </w:style>
  <w:style w:type="paragraph" w:customStyle="1" w:styleId="Paragraphnumbered">
    <w:name w:val="Paragraph (numbered)"/>
    <w:rsid w:val="00F433F4"/>
    <w:pPr>
      <w:numPr>
        <w:numId w:val="3"/>
      </w:numPr>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F433F4"/>
    <w:rPr>
      <w:color w:val="808080"/>
      <w:shd w:val="clear" w:color="auto" w:fill="E6E6E6"/>
    </w:rPr>
  </w:style>
  <w:style w:type="paragraph" w:styleId="ListParagraph">
    <w:name w:val="List Paragraph"/>
    <w:basedOn w:val="Normal"/>
    <w:uiPriority w:val="34"/>
    <w:rsid w:val="00F433F4"/>
    <w:pPr>
      <w:ind w:left="720"/>
      <w:contextualSpacing/>
    </w:pPr>
  </w:style>
  <w:style w:type="character" w:styleId="CommentReference">
    <w:name w:val="annotation reference"/>
    <w:basedOn w:val="DefaultParagraphFont"/>
    <w:semiHidden/>
    <w:unhideWhenUsed/>
    <w:rsid w:val="00F433F4"/>
    <w:rPr>
      <w:sz w:val="16"/>
      <w:szCs w:val="16"/>
    </w:rPr>
  </w:style>
  <w:style w:type="paragraph" w:styleId="CommentText">
    <w:name w:val="annotation text"/>
    <w:basedOn w:val="Normal"/>
    <w:link w:val="CommentTextChar"/>
    <w:semiHidden/>
    <w:unhideWhenUsed/>
    <w:rsid w:val="00F433F4"/>
    <w:rPr>
      <w:sz w:val="20"/>
    </w:rPr>
  </w:style>
  <w:style w:type="character" w:customStyle="1" w:styleId="CommentTextChar">
    <w:name w:val="Comment Text Char"/>
    <w:basedOn w:val="DefaultParagraphFont"/>
    <w:link w:val="CommentText"/>
    <w:semiHidden/>
    <w:rsid w:val="00F433F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F433F4"/>
    <w:rPr>
      <w:b/>
      <w:bCs/>
    </w:rPr>
  </w:style>
  <w:style w:type="character" w:customStyle="1" w:styleId="CommentSubjectChar">
    <w:name w:val="Comment Subject Char"/>
    <w:basedOn w:val="CommentTextChar"/>
    <w:link w:val="CommentSubject"/>
    <w:semiHidden/>
    <w:rsid w:val="00F433F4"/>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pIaOTy/q6m1" TargetMode="External"/><Relationship Id="rId21" Type="http://schemas.openxmlformats.org/officeDocument/2006/relationships/hyperlink" Target="https://paperpile.com/c/pIaOTy/MWJU" TargetMode="External"/><Relationship Id="rId63" Type="http://schemas.openxmlformats.org/officeDocument/2006/relationships/hyperlink" Target="https://paperpile.com/c/pIaOTy/ANPp" TargetMode="External"/><Relationship Id="rId159" Type="http://schemas.openxmlformats.org/officeDocument/2006/relationships/hyperlink" Target="http://paperpile.com/b/pIaOTy/Fk6v" TargetMode="External"/><Relationship Id="rId170" Type="http://schemas.openxmlformats.org/officeDocument/2006/relationships/hyperlink" Target="http://paperpile.com/b/pIaOTy/XODZ" TargetMode="External"/><Relationship Id="rId226" Type="http://schemas.openxmlformats.org/officeDocument/2006/relationships/hyperlink" Target="http://paperpile.com/b/pIaOTy/dCQ81" TargetMode="External"/><Relationship Id="rId268" Type="http://schemas.openxmlformats.org/officeDocument/2006/relationships/hyperlink" Target="http://paperpile.com/b/pIaOTy/kel3v" TargetMode="External"/><Relationship Id="rId32" Type="http://schemas.openxmlformats.org/officeDocument/2006/relationships/hyperlink" Target="https://paperpile.com/c/pIaOTy/qcT5" TargetMode="External"/><Relationship Id="rId74" Type="http://schemas.openxmlformats.org/officeDocument/2006/relationships/hyperlink" Target="http://paperpile.com/b/pIaOTy/xrPY" TargetMode="External"/><Relationship Id="rId128" Type="http://schemas.openxmlformats.org/officeDocument/2006/relationships/hyperlink" Target="http://paperpile.com/b/pIaOTy/Yp4fM" TargetMode="External"/><Relationship Id="rId5" Type="http://schemas.openxmlformats.org/officeDocument/2006/relationships/hyperlink" Target="mailto:Lochanrajeeva05@gmail.com" TargetMode="External"/><Relationship Id="rId181" Type="http://schemas.openxmlformats.org/officeDocument/2006/relationships/hyperlink" Target="http://paperpile.com/b/pIaOTy/mY6n" TargetMode="External"/><Relationship Id="rId237" Type="http://schemas.openxmlformats.org/officeDocument/2006/relationships/hyperlink" Target="http://paperpile.com/b/pIaOTy/lZky" TargetMode="External"/><Relationship Id="rId279" Type="http://schemas.openxmlformats.org/officeDocument/2006/relationships/hyperlink" Target="about:blank" TargetMode="External"/><Relationship Id="rId43" Type="http://schemas.openxmlformats.org/officeDocument/2006/relationships/hyperlink" Target="https://paperpile.com/c/pIaOTy/Fk6v" TargetMode="External"/><Relationship Id="rId139" Type="http://schemas.openxmlformats.org/officeDocument/2006/relationships/hyperlink" Target="http://paperpile.com/b/pIaOTy/pEmO" TargetMode="External"/><Relationship Id="rId290" Type="http://schemas.openxmlformats.org/officeDocument/2006/relationships/hyperlink" Target="http://paperpile.com/b/pIaOTy/VQu0" TargetMode="External"/><Relationship Id="rId85" Type="http://schemas.openxmlformats.org/officeDocument/2006/relationships/hyperlink" Target="http://paperpile.com/b/pIaOTy/TJyR" TargetMode="External"/><Relationship Id="rId150" Type="http://schemas.openxmlformats.org/officeDocument/2006/relationships/hyperlink" Target="http://paperpile.com/b/pIaOTy/NEEF" TargetMode="External"/><Relationship Id="rId192" Type="http://schemas.openxmlformats.org/officeDocument/2006/relationships/hyperlink" Target="http://paperpile.com/b/pIaOTy/dm9q" TargetMode="External"/><Relationship Id="rId206" Type="http://schemas.openxmlformats.org/officeDocument/2006/relationships/hyperlink" Target="http://paperpile.com/b/pIaOTy/gPwtm" TargetMode="External"/><Relationship Id="rId248" Type="http://schemas.openxmlformats.org/officeDocument/2006/relationships/hyperlink" Target="http://paperpile.com/b/pIaOTy/AFKTq" TargetMode="External"/><Relationship Id="rId12" Type="http://schemas.openxmlformats.org/officeDocument/2006/relationships/image" Target="media/image1.jpg"/><Relationship Id="rId108" Type="http://schemas.openxmlformats.org/officeDocument/2006/relationships/hyperlink" Target="http://paperpile.com/b/pIaOTy/ns8dS" TargetMode="External"/><Relationship Id="rId54" Type="http://schemas.openxmlformats.org/officeDocument/2006/relationships/hyperlink" Target="https://paperpile.com/c/pIaOTy/MWJU" TargetMode="External"/><Relationship Id="rId75" Type="http://schemas.openxmlformats.org/officeDocument/2006/relationships/hyperlink" Target="http://paperpile.com/b/pIaOTy/vzqhy" TargetMode="External"/><Relationship Id="rId96" Type="http://schemas.openxmlformats.org/officeDocument/2006/relationships/hyperlink" Target="http://paperpile.com/b/pIaOTy/ZP75" TargetMode="External"/><Relationship Id="rId140" Type="http://schemas.openxmlformats.org/officeDocument/2006/relationships/hyperlink" Target="http://paperpile.com/b/pIaOTy/2IUe" TargetMode="External"/><Relationship Id="rId161" Type="http://schemas.openxmlformats.org/officeDocument/2006/relationships/hyperlink" Target="http://paperpile.com/b/pIaOTy/Fk6v" TargetMode="External"/><Relationship Id="rId182" Type="http://schemas.openxmlformats.org/officeDocument/2006/relationships/hyperlink" Target="http://paperpile.com/b/pIaOTy/mY6n" TargetMode="External"/><Relationship Id="rId217" Type="http://schemas.openxmlformats.org/officeDocument/2006/relationships/hyperlink" Target="http://paperpile.com/b/pIaOTy/DIgzN" TargetMode="External"/><Relationship Id="rId6" Type="http://schemas.openxmlformats.org/officeDocument/2006/relationships/hyperlink" Target="https://paperpile.com/c/pIaOTy/3Zef" TargetMode="External"/><Relationship Id="rId238" Type="http://schemas.openxmlformats.org/officeDocument/2006/relationships/hyperlink" Target="http://paperpile.com/b/pIaOTy/lZky" TargetMode="External"/><Relationship Id="rId259" Type="http://schemas.openxmlformats.org/officeDocument/2006/relationships/hyperlink" Target="http://paperpile.com/b/pIaOTy/GRVhU" TargetMode="External"/><Relationship Id="rId23" Type="http://schemas.openxmlformats.org/officeDocument/2006/relationships/hyperlink" Target="https://paperpile.com/c/pIaOTy/ZP75" TargetMode="External"/><Relationship Id="rId119" Type="http://schemas.openxmlformats.org/officeDocument/2006/relationships/hyperlink" Target="http://paperpile.com/b/pIaOTy/q6m1" TargetMode="External"/><Relationship Id="rId270" Type="http://schemas.openxmlformats.org/officeDocument/2006/relationships/hyperlink" Target="http://paperpile.com/b/pIaOTy/kel3v" TargetMode="External"/><Relationship Id="rId291" Type="http://schemas.openxmlformats.org/officeDocument/2006/relationships/hyperlink" Target="http://paperpile.com/b/pIaOTy/JW9m" TargetMode="External"/><Relationship Id="rId44" Type="http://schemas.openxmlformats.org/officeDocument/2006/relationships/hyperlink" Target="https://paperpile.com/c/pIaOTy/Hzzc" TargetMode="External"/><Relationship Id="rId65" Type="http://schemas.openxmlformats.org/officeDocument/2006/relationships/hyperlink" Target="http://paperpile.com/b/pIaOTy/UCIm" TargetMode="External"/><Relationship Id="rId86" Type="http://schemas.openxmlformats.org/officeDocument/2006/relationships/hyperlink" Target="http://paperpile.com/b/pIaOTy/TJyR" TargetMode="External"/><Relationship Id="rId130" Type="http://schemas.openxmlformats.org/officeDocument/2006/relationships/hyperlink" Target="http://paperpile.com/b/pIaOTy/Yp4fM" TargetMode="External"/><Relationship Id="rId151" Type="http://schemas.openxmlformats.org/officeDocument/2006/relationships/hyperlink" Target="http://paperpile.com/b/pIaOTy/NEEF" TargetMode="External"/><Relationship Id="rId172" Type="http://schemas.openxmlformats.org/officeDocument/2006/relationships/hyperlink" Target="http://dx.doi.org/10.3390/ijms22073765" TargetMode="External"/><Relationship Id="rId193" Type="http://schemas.openxmlformats.org/officeDocument/2006/relationships/hyperlink" Target="http://paperpile.com/b/pIaOTy/YD5oG" TargetMode="External"/><Relationship Id="rId207" Type="http://schemas.openxmlformats.org/officeDocument/2006/relationships/hyperlink" Target="http://paperpile.com/b/pIaOTy/gPwtm" TargetMode="External"/><Relationship Id="rId228" Type="http://schemas.openxmlformats.org/officeDocument/2006/relationships/hyperlink" Target="http://paperpile.com/b/pIaOTy/dCQ81" TargetMode="External"/><Relationship Id="rId249" Type="http://schemas.openxmlformats.org/officeDocument/2006/relationships/hyperlink" Target="http://paperpile.com/b/pIaOTy/AFKTq" TargetMode="External"/><Relationship Id="rId13" Type="http://schemas.openxmlformats.org/officeDocument/2006/relationships/hyperlink" Target="https://paperpile.com/c/pIaOTy/TJyR" TargetMode="External"/><Relationship Id="rId109" Type="http://schemas.openxmlformats.org/officeDocument/2006/relationships/hyperlink" Target="http://paperpile.com/b/pIaOTy/ns8dS" TargetMode="External"/><Relationship Id="rId260" Type="http://schemas.openxmlformats.org/officeDocument/2006/relationships/hyperlink" Target="http://paperpile.com/b/pIaOTy/PDlY" TargetMode="External"/><Relationship Id="rId281" Type="http://schemas.openxmlformats.org/officeDocument/2006/relationships/hyperlink" Target="http://paperpile.com/b/pIaOTy/vemC" TargetMode="External"/><Relationship Id="rId34" Type="http://schemas.openxmlformats.org/officeDocument/2006/relationships/hyperlink" Target="https://paperpile.com/c/pIaOTy/qcT5+2XTx" TargetMode="External"/><Relationship Id="rId55" Type="http://schemas.openxmlformats.org/officeDocument/2006/relationships/hyperlink" Target="https://paperpile.com/c/pIaOTy/l8nq" TargetMode="External"/><Relationship Id="rId76" Type="http://schemas.openxmlformats.org/officeDocument/2006/relationships/hyperlink" Target="http://paperpile.com/b/pIaOTy/vzqhy" TargetMode="External"/><Relationship Id="rId97" Type="http://schemas.openxmlformats.org/officeDocument/2006/relationships/hyperlink" Target="http://paperpile.com/b/pIaOTy/ZP75" TargetMode="External"/><Relationship Id="rId120" Type="http://schemas.openxmlformats.org/officeDocument/2006/relationships/hyperlink" Target="http://paperpile.com/b/pIaOTy/q6m1" TargetMode="External"/><Relationship Id="rId141" Type="http://schemas.openxmlformats.org/officeDocument/2006/relationships/hyperlink" Target="http://paperpile.com/b/pIaOTy/2IUe" TargetMode="External"/><Relationship Id="rId7" Type="http://schemas.openxmlformats.org/officeDocument/2006/relationships/hyperlink" Target="https://paperpile.com/c/pIaOTy/yTyLL+DIgzN+ThgjO" TargetMode="External"/><Relationship Id="rId162" Type="http://schemas.openxmlformats.org/officeDocument/2006/relationships/hyperlink" Target="http://paperpile.com/b/pIaOTy/3VKi6" TargetMode="External"/><Relationship Id="rId183" Type="http://schemas.openxmlformats.org/officeDocument/2006/relationships/hyperlink" Target="http://paperpile.com/b/pIaOTy/iszm" TargetMode="External"/><Relationship Id="rId218" Type="http://schemas.openxmlformats.org/officeDocument/2006/relationships/hyperlink" Target="http://paperpile.com/b/pIaOTy/DIgzN" TargetMode="External"/><Relationship Id="rId239" Type="http://schemas.openxmlformats.org/officeDocument/2006/relationships/hyperlink" Target="http://paperpile.com/b/pIaOTy/lZky" TargetMode="External"/><Relationship Id="rId250" Type="http://schemas.openxmlformats.org/officeDocument/2006/relationships/hyperlink" Target="http://paperpile.com/b/pIaOTy/Knpm4" TargetMode="External"/><Relationship Id="rId271" Type="http://schemas.openxmlformats.org/officeDocument/2006/relationships/hyperlink" Target="http://paperpile.com/b/pIaOTy/pshL" TargetMode="External"/><Relationship Id="rId292" Type="http://schemas.openxmlformats.org/officeDocument/2006/relationships/hyperlink" Target="http://paperpile.com/b/pIaOTy/JW9m" TargetMode="External"/><Relationship Id="rId24" Type="http://schemas.openxmlformats.org/officeDocument/2006/relationships/hyperlink" Target="https://paperpile.com/c/pIaOTy/dCQ81+AFKTq+YbuEU" TargetMode="External"/><Relationship Id="rId45" Type="http://schemas.openxmlformats.org/officeDocument/2006/relationships/hyperlink" Target="https://paperpile.com/c/pIaOTy/2IUe" TargetMode="External"/><Relationship Id="rId66" Type="http://schemas.openxmlformats.org/officeDocument/2006/relationships/hyperlink" Target="http://paperpile.com/b/pIaOTy/UCIm" TargetMode="External"/><Relationship Id="rId87" Type="http://schemas.openxmlformats.org/officeDocument/2006/relationships/hyperlink" Target="http://paperpile.com/b/pIaOTy/TJyR" TargetMode="External"/><Relationship Id="rId110" Type="http://schemas.openxmlformats.org/officeDocument/2006/relationships/hyperlink" Target="http://paperpile.com/b/pIaOTy/ns8dS" TargetMode="External"/><Relationship Id="rId131" Type="http://schemas.openxmlformats.org/officeDocument/2006/relationships/hyperlink" Target="http://paperpile.com/b/pIaOTy/Yp4fM" TargetMode="External"/><Relationship Id="rId152" Type="http://schemas.openxmlformats.org/officeDocument/2006/relationships/hyperlink" Target="http://paperpile.com/b/pIaOTy/NEEF" TargetMode="External"/><Relationship Id="rId173" Type="http://schemas.openxmlformats.org/officeDocument/2006/relationships/hyperlink" Target="http://paperpile.com/b/pIaOTy/e9TN" TargetMode="External"/><Relationship Id="rId194" Type="http://schemas.openxmlformats.org/officeDocument/2006/relationships/hyperlink" Target="http://paperpile.com/b/pIaOTy/YD5oG" TargetMode="External"/><Relationship Id="rId208" Type="http://schemas.openxmlformats.org/officeDocument/2006/relationships/hyperlink" Target="http://paperpile.com/b/pIaOTy/gPwtm" TargetMode="External"/><Relationship Id="rId229" Type="http://schemas.openxmlformats.org/officeDocument/2006/relationships/hyperlink" Target="http://paperpile.com/b/pIaOTy/dCQ81" TargetMode="External"/><Relationship Id="rId240" Type="http://schemas.openxmlformats.org/officeDocument/2006/relationships/hyperlink" Target="http://paperpile.com/b/pIaOTy/wntvC" TargetMode="External"/><Relationship Id="rId261" Type="http://schemas.openxmlformats.org/officeDocument/2006/relationships/hyperlink" Target="http://paperpile.com/b/pIaOTy/PDlY" TargetMode="External"/><Relationship Id="rId14" Type="http://schemas.openxmlformats.org/officeDocument/2006/relationships/hyperlink" Target="https://paperpile.com/c/pIaOTy/tU0Oc+YD5oG+3VKi6" TargetMode="External"/><Relationship Id="rId35" Type="http://schemas.openxmlformats.org/officeDocument/2006/relationships/hyperlink" Target="https://paperpile.com/c/pIaOTy/qcT5+2XTx" TargetMode="External"/><Relationship Id="rId56" Type="http://schemas.openxmlformats.org/officeDocument/2006/relationships/hyperlink" Target="about:blank" TargetMode="External"/><Relationship Id="rId77" Type="http://schemas.openxmlformats.org/officeDocument/2006/relationships/hyperlink" Target="http://paperpile.com/b/pIaOTy/vzqhy" TargetMode="External"/><Relationship Id="rId100" Type="http://schemas.openxmlformats.org/officeDocument/2006/relationships/hyperlink" Target="http://paperpile.com/b/pIaOTy/yTyLL" TargetMode="External"/><Relationship Id="rId282" Type="http://schemas.openxmlformats.org/officeDocument/2006/relationships/hyperlink" Target="http://paperpile.com/b/pIaOTy/vemC" TargetMode="External"/><Relationship Id="rId8" Type="http://schemas.openxmlformats.org/officeDocument/2006/relationships/hyperlink" Target="https://paperpile.com/c/pIaOTy/lZky" TargetMode="External"/><Relationship Id="rId98" Type="http://schemas.openxmlformats.org/officeDocument/2006/relationships/hyperlink" Target="http://paperpile.com/b/pIaOTy/ZP75" TargetMode="External"/><Relationship Id="rId121" Type="http://schemas.openxmlformats.org/officeDocument/2006/relationships/hyperlink" Target="http://paperpile.com/b/pIaOTy/q6m1" TargetMode="External"/><Relationship Id="rId142" Type="http://schemas.openxmlformats.org/officeDocument/2006/relationships/hyperlink" Target="http://paperpile.com/b/pIaOTy/2IUe" TargetMode="External"/><Relationship Id="rId163" Type="http://schemas.openxmlformats.org/officeDocument/2006/relationships/hyperlink" Target="http://paperpile.com/b/pIaOTy/3VKi6" TargetMode="External"/><Relationship Id="rId184" Type="http://schemas.openxmlformats.org/officeDocument/2006/relationships/hyperlink" Target="http://paperpile.com/b/pIaOTy/iszm" TargetMode="External"/><Relationship Id="rId219" Type="http://schemas.openxmlformats.org/officeDocument/2006/relationships/hyperlink" Target="http://paperpile.com/b/pIaOTy/DIgzN" TargetMode="External"/><Relationship Id="rId230" Type="http://schemas.openxmlformats.org/officeDocument/2006/relationships/hyperlink" Target="http://paperpile.com/b/pIaOTy/YbuEU" TargetMode="External"/><Relationship Id="rId251" Type="http://schemas.openxmlformats.org/officeDocument/2006/relationships/hyperlink" Target="http://paperpile.com/b/pIaOTy/Knpm4" TargetMode="External"/><Relationship Id="rId25" Type="http://schemas.openxmlformats.org/officeDocument/2006/relationships/hyperlink" Target="https://paperpile.com/c/pIaOTy/Knpm4+UaHS5" TargetMode="External"/><Relationship Id="rId46" Type="http://schemas.openxmlformats.org/officeDocument/2006/relationships/hyperlink" Target="https://assets.cureus.com/uploads/figure/file/1178087/lightbox_49acc000766411efbf7d6109bbbf42e9-11zon_cropped-1-.png" TargetMode="External"/><Relationship Id="rId67" Type="http://schemas.openxmlformats.org/officeDocument/2006/relationships/hyperlink" Target="http://paperpile.com/b/pIaOTy/UCIm" TargetMode="External"/><Relationship Id="rId272" Type="http://schemas.openxmlformats.org/officeDocument/2006/relationships/hyperlink" Target="http://paperpile.com/b/pIaOTy/pshL" TargetMode="External"/><Relationship Id="rId293" Type="http://schemas.openxmlformats.org/officeDocument/2006/relationships/hyperlink" Target="http://paperpile.com/b/pIaOTy/JW9m" TargetMode="External"/><Relationship Id="rId88" Type="http://schemas.openxmlformats.org/officeDocument/2006/relationships/hyperlink" Target="http://dx.doi.org/10.2174/0113816128357976250122042633" TargetMode="External"/><Relationship Id="rId111" Type="http://schemas.openxmlformats.org/officeDocument/2006/relationships/hyperlink" Target="http://paperpile.com/b/pIaOTy/ns8dS" TargetMode="External"/><Relationship Id="rId132" Type="http://schemas.openxmlformats.org/officeDocument/2006/relationships/hyperlink" Target="http://paperpile.com/b/pIaOTy/ANPp" TargetMode="External"/><Relationship Id="rId153" Type="http://schemas.openxmlformats.org/officeDocument/2006/relationships/hyperlink" Target="http://dx.doi.org/10.3390/biom10010047" TargetMode="External"/><Relationship Id="rId174" Type="http://schemas.openxmlformats.org/officeDocument/2006/relationships/hyperlink" Target="http://paperpile.com/b/pIaOTy/e9TN" TargetMode="External"/><Relationship Id="rId195" Type="http://schemas.openxmlformats.org/officeDocument/2006/relationships/hyperlink" Target="http://paperpile.com/b/pIaOTy/YD5oG" TargetMode="External"/><Relationship Id="rId209" Type="http://schemas.openxmlformats.org/officeDocument/2006/relationships/hyperlink" Target="http://paperpile.com/b/pIaOTy/p0WZ" TargetMode="External"/><Relationship Id="rId220" Type="http://schemas.openxmlformats.org/officeDocument/2006/relationships/hyperlink" Target="http://paperpile.com/b/pIaOTy/UaHS5" TargetMode="External"/><Relationship Id="rId241" Type="http://schemas.openxmlformats.org/officeDocument/2006/relationships/hyperlink" Target="http://paperpile.com/b/pIaOTy/wntvC" TargetMode="External"/><Relationship Id="rId15" Type="http://schemas.openxmlformats.org/officeDocument/2006/relationships/hyperlink" Target="https://paperpile.com/c/pIaOTy/dm9q" TargetMode="External"/><Relationship Id="rId36" Type="http://schemas.openxmlformats.org/officeDocument/2006/relationships/hyperlink" Target="https://paperpile.com/c/pIaOTy/qcT5+2XTx" TargetMode="External"/><Relationship Id="rId57" Type="http://schemas.openxmlformats.org/officeDocument/2006/relationships/hyperlink" Target="about:blank" TargetMode="External"/><Relationship Id="rId262" Type="http://schemas.openxmlformats.org/officeDocument/2006/relationships/hyperlink" Target="http://paperpile.com/b/pIaOTy/PDlY" TargetMode="External"/><Relationship Id="rId283" Type="http://schemas.openxmlformats.org/officeDocument/2006/relationships/hyperlink" Target="http://paperpile.com/b/pIaOTy/vemC" TargetMode="External"/><Relationship Id="rId78" Type="http://schemas.openxmlformats.org/officeDocument/2006/relationships/hyperlink" Target="http://paperpile.com/b/pIaOTy/vzqhy" TargetMode="External"/><Relationship Id="rId99" Type="http://schemas.openxmlformats.org/officeDocument/2006/relationships/hyperlink" Target="http://paperpile.com/b/pIaOTy/yTyLL" TargetMode="External"/><Relationship Id="rId101" Type="http://schemas.openxmlformats.org/officeDocument/2006/relationships/hyperlink" Target="http://paperpile.com/b/pIaOTy/yTyLL" TargetMode="External"/><Relationship Id="rId122" Type="http://schemas.openxmlformats.org/officeDocument/2006/relationships/hyperlink" Target="http://paperpile.com/b/pIaOTy/znMBZ" TargetMode="External"/><Relationship Id="rId143" Type="http://schemas.openxmlformats.org/officeDocument/2006/relationships/hyperlink" Target="http://paperpile.com/b/pIaOTy/ThgjO" TargetMode="External"/><Relationship Id="rId164" Type="http://schemas.openxmlformats.org/officeDocument/2006/relationships/hyperlink" Target="http://paperpile.com/b/pIaOTy/3VKi6" TargetMode="External"/><Relationship Id="rId185" Type="http://schemas.openxmlformats.org/officeDocument/2006/relationships/hyperlink" Target="http://paperpile.com/b/pIaOTy/iszm" TargetMode="External"/><Relationship Id="rId9" Type="http://schemas.openxmlformats.org/officeDocument/2006/relationships/hyperlink" Target="about:blank" TargetMode="External"/><Relationship Id="rId210" Type="http://schemas.openxmlformats.org/officeDocument/2006/relationships/hyperlink" Target="http://paperpile.com/b/pIaOTy/p0WZ" TargetMode="External"/><Relationship Id="rId26" Type="http://schemas.openxmlformats.org/officeDocument/2006/relationships/hyperlink" Target="https://paperpile.com/c/pIaOTy/pshL" TargetMode="External"/><Relationship Id="rId231" Type="http://schemas.openxmlformats.org/officeDocument/2006/relationships/hyperlink" Target="http://paperpile.com/b/pIaOTy/YbuEU" TargetMode="External"/><Relationship Id="rId252" Type="http://schemas.openxmlformats.org/officeDocument/2006/relationships/hyperlink" Target="http://paperpile.com/b/pIaOTy/Knpm4" TargetMode="External"/><Relationship Id="rId273" Type="http://schemas.openxmlformats.org/officeDocument/2006/relationships/hyperlink" Target="about:blank" TargetMode="External"/><Relationship Id="rId294" Type="http://schemas.openxmlformats.org/officeDocument/2006/relationships/hyperlink" Target="http://paperpile.com/b/pIaOTy/JW9m" TargetMode="External"/><Relationship Id="rId47" Type="http://schemas.openxmlformats.org/officeDocument/2006/relationships/hyperlink" Target="https://assets.cureus.com/uploads/figure/file/1178087/lightbox_49acc000766411efbf7d6109bbbf42e9-11zon_cropped-1-.png" TargetMode="External"/><Relationship Id="rId68" Type="http://schemas.openxmlformats.org/officeDocument/2006/relationships/hyperlink" Target="http://paperpile.com/b/pIaOTy/UCIm" TargetMode="External"/><Relationship Id="rId89" Type="http://schemas.openxmlformats.org/officeDocument/2006/relationships/hyperlink" Target="http://paperpile.com/b/pIaOTy/tU0Oc" TargetMode="External"/><Relationship Id="rId112" Type="http://schemas.openxmlformats.org/officeDocument/2006/relationships/hyperlink" Target="http://paperpile.com/b/pIaOTy/MWJU" TargetMode="External"/><Relationship Id="rId133" Type="http://schemas.openxmlformats.org/officeDocument/2006/relationships/hyperlink" Target="http://paperpile.com/b/pIaOTy/ANPp" TargetMode="External"/><Relationship Id="rId154" Type="http://schemas.openxmlformats.org/officeDocument/2006/relationships/hyperlink" Target="http://paperpile.com/b/pIaOTy/Hzzc" TargetMode="External"/><Relationship Id="rId175" Type="http://schemas.openxmlformats.org/officeDocument/2006/relationships/hyperlink" Target="http://paperpile.com/b/pIaOTy/e9TN" TargetMode="External"/><Relationship Id="rId196" Type="http://schemas.openxmlformats.org/officeDocument/2006/relationships/hyperlink" Target="http://paperpile.com/b/pIaOTy/YD5oG" TargetMode="External"/><Relationship Id="rId200" Type="http://schemas.openxmlformats.org/officeDocument/2006/relationships/hyperlink" Target="http://paperpile.com/b/pIaOTy/GKVX" TargetMode="External"/><Relationship Id="rId16" Type="http://schemas.openxmlformats.org/officeDocument/2006/relationships/hyperlink" Target="https://paperpile.com/c/pIaOTy/UCIm" TargetMode="External"/><Relationship Id="rId221" Type="http://schemas.openxmlformats.org/officeDocument/2006/relationships/hyperlink" Target="http://paperpile.com/b/pIaOTy/UaHS5" TargetMode="External"/><Relationship Id="rId242" Type="http://schemas.openxmlformats.org/officeDocument/2006/relationships/hyperlink" Target="http://paperpile.com/b/pIaOTy/wntvC" TargetMode="External"/><Relationship Id="rId263" Type="http://schemas.openxmlformats.org/officeDocument/2006/relationships/hyperlink" Target="http://paperpile.com/b/pIaOTy/PDlY" TargetMode="External"/><Relationship Id="rId284" Type="http://schemas.openxmlformats.org/officeDocument/2006/relationships/hyperlink" Target="http://paperpile.com/b/pIaOTy/vemC" TargetMode="External"/><Relationship Id="rId37" Type="http://schemas.openxmlformats.org/officeDocument/2006/relationships/hyperlink" Target="https://paperpile.com/c/pIaOTy/qcT5+2XTx" TargetMode="External"/><Relationship Id="rId58" Type="http://schemas.openxmlformats.org/officeDocument/2006/relationships/hyperlink" Target="https://paperpile.com/c/pIaOTy/mY6n" TargetMode="External"/><Relationship Id="rId79" Type="http://schemas.openxmlformats.org/officeDocument/2006/relationships/hyperlink" Target="http://paperpile.com/b/pIaOTy/vzqhy" TargetMode="External"/><Relationship Id="rId102" Type="http://schemas.openxmlformats.org/officeDocument/2006/relationships/hyperlink" Target="http://paperpile.com/b/pIaOTy/yTyLL" TargetMode="External"/><Relationship Id="rId123" Type="http://schemas.openxmlformats.org/officeDocument/2006/relationships/hyperlink" Target="http://paperpile.com/b/pIaOTy/znMBZ" TargetMode="External"/><Relationship Id="rId144" Type="http://schemas.openxmlformats.org/officeDocument/2006/relationships/hyperlink" Target="http://paperpile.com/b/pIaOTy/ThgjO" TargetMode="External"/><Relationship Id="rId90" Type="http://schemas.openxmlformats.org/officeDocument/2006/relationships/hyperlink" Target="http://paperpile.com/b/pIaOTy/tU0Oc" TargetMode="External"/><Relationship Id="rId165" Type="http://schemas.openxmlformats.org/officeDocument/2006/relationships/hyperlink" Target="http://paperpile.com/b/pIaOTy/3VKi6" TargetMode="External"/><Relationship Id="rId186" Type="http://schemas.openxmlformats.org/officeDocument/2006/relationships/hyperlink" Target="http://paperpile.com/b/pIaOTy/iszm" TargetMode="External"/><Relationship Id="rId211" Type="http://schemas.openxmlformats.org/officeDocument/2006/relationships/hyperlink" Target="http://paperpile.com/b/pIaOTy/p0WZ" TargetMode="External"/><Relationship Id="rId232" Type="http://schemas.openxmlformats.org/officeDocument/2006/relationships/hyperlink" Target="http://paperpile.com/b/pIaOTy/YbuEU" TargetMode="External"/><Relationship Id="rId253" Type="http://schemas.openxmlformats.org/officeDocument/2006/relationships/hyperlink" Target="http://paperpile.com/b/pIaOTy/Knpm4" TargetMode="External"/><Relationship Id="rId274" Type="http://schemas.openxmlformats.org/officeDocument/2006/relationships/hyperlink" Target="http://paperpile.com/b/pIaOTy/qcT5" TargetMode="External"/><Relationship Id="rId295" Type="http://schemas.openxmlformats.org/officeDocument/2006/relationships/hyperlink" Target="http://paperpile.com/b/pIaOTy/JW9m" TargetMode="External"/><Relationship Id="rId27" Type="http://schemas.openxmlformats.org/officeDocument/2006/relationships/hyperlink" Target="https://paperpile.com/c/pIaOTy/pshL" TargetMode="External"/><Relationship Id="rId48" Type="http://schemas.openxmlformats.org/officeDocument/2006/relationships/image" Target="media/image2.png"/><Relationship Id="rId69" Type="http://schemas.openxmlformats.org/officeDocument/2006/relationships/hyperlink" Target="http://dx.doi.org/10.3390/ijms242115787" TargetMode="External"/><Relationship Id="rId113" Type="http://schemas.openxmlformats.org/officeDocument/2006/relationships/hyperlink" Target="http://paperpile.com/b/pIaOTy/MWJU" TargetMode="External"/><Relationship Id="rId134" Type="http://schemas.openxmlformats.org/officeDocument/2006/relationships/hyperlink" Target="http://paperpile.com/b/pIaOTy/ANPp" TargetMode="External"/><Relationship Id="rId80" Type="http://schemas.openxmlformats.org/officeDocument/2006/relationships/hyperlink" Target="http://paperpile.com/b/pIaOTy/2kfCa" TargetMode="External"/><Relationship Id="rId155" Type="http://schemas.openxmlformats.org/officeDocument/2006/relationships/hyperlink" Target="http://paperpile.com/b/pIaOTy/Hzzc" TargetMode="External"/><Relationship Id="rId176" Type="http://schemas.openxmlformats.org/officeDocument/2006/relationships/hyperlink" Target="http://paperpile.com/b/pIaOTy/e9TN" TargetMode="External"/><Relationship Id="rId197" Type="http://schemas.openxmlformats.org/officeDocument/2006/relationships/hyperlink" Target="http://paperpile.com/b/pIaOTy/YD5oG" TargetMode="External"/><Relationship Id="rId201" Type="http://schemas.openxmlformats.org/officeDocument/2006/relationships/hyperlink" Target="http://paperpile.com/b/pIaOTy/GKVX" TargetMode="External"/><Relationship Id="rId222" Type="http://schemas.openxmlformats.org/officeDocument/2006/relationships/hyperlink" Target="http://paperpile.com/b/pIaOTy/UaHS5" TargetMode="External"/><Relationship Id="rId243" Type="http://schemas.openxmlformats.org/officeDocument/2006/relationships/hyperlink" Target="http://paperpile.com/b/pIaOTy/wntvC" TargetMode="External"/><Relationship Id="rId264" Type="http://schemas.openxmlformats.org/officeDocument/2006/relationships/hyperlink" Target="http://paperpile.com/b/pIaOTy/PDlY" TargetMode="External"/><Relationship Id="rId285" Type="http://schemas.openxmlformats.org/officeDocument/2006/relationships/hyperlink" Target="http://paperpile.com/b/pIaOTy/l8nq" TargetMode="External"/><Relationship Id="rId17" Type="http://schemas.openxmlformats.org/officeDocument/2006/relationships/hyperlink" Target="https://paperpile.com/c/pIaOTy/2kfCa+vzqhy+ns8dS" TargetMode="External"/><Relationship Id="rId38" Type="http://schemas.openxmlformats.org/officeDocument/2006/relationships/hyperlink" Target="https://paperpile.com/c/pIaOTy/qcT5+2XTx" TargetMode="External"/><Relationship Id="rId59" Type="http://schemas.openxmlformats.org/officeDocument/2006/relationships/hyperlink" Target="https://paperpile.com/c/pIaOTy/p0WZ" TargetMode="External"/><Relationship Id="rId103" Type="http://schemas.openxmlformats.org/officeDocument/2006/relationships/hyperlink" Target="http://paperpile.com/b/pIaOTy/yTyLL" TargetMode="External"/><Relationship Id="rId124" Type="http://schemas.openxmlformats.org/officeDocument/2006/relationships/hyperlink" Target="http://paperpile.com/b/pIaOTy/znMBZ" TargetMode="External"/><Relationship Id="rId70" Type="http://schemas.openxmlformats.org/officeDocument/2006/relationships/hyperlink" Target="http://paperpile.com/b/pIaOTy/xrPY" TargetMode="External"/><Relationship Id="rId91" Type="http://schemas.openxmlformats.org/officeDocument/2006/relationships/hyperlink" Target="http://paperpile.com/b/pIaOTy/tU0Oc" TargetMode="External"/><Relationship Id="rId145" Type="http://schemas.openxmlformats.org/officeDocument/2006/relationships/hyperlink" Target="http://paperpile.com/b/pIaOTy/ThgjO" TargetMode="External"/><Relationship Id="rId166" Type="http://schemas.openxmlformats.org/officeDocument/2006/relationships/hyperlink" Target="http://paperpile.com/b/pIaOTy/3VKi6" TargetMode="External"/><Relationship Id="rId187" Type="http://schemas.openxmlformats.org/officeDocument/2006/relationships/hyperlink" Target="http://paperpile.com/b/pIaOTy/iszm" TargetMode="External"/><Relationship Id="rId1" Type="http://schemas.openxmlformats.org/officeDocument/2006/relationships/numbering" Target="numbering.xml"/><Relationship Id="rId212" Type="http://schemas.openxmlformats.org/officeDocument/2006/relationships/hyperlink" Target="http://paperpile.com/b/pIaOTy/p0WZ" TargetMode="External"/><Relationship Id="rId233" Type="http://schemas.openxmlformats.org/officeDocument/2006/relationships/hyperlink" Target="http://paperpile.com/b/pIaOTy/YbuEU" TargetMode="External"/><Relationship Id="rId254" Type="http://schemas.openxmlformats.org/officeDocument/2006/relationships/hyperlink" Target="http://paperpile.com/b/pIaOTy/Knpm4" TargetMode="External"/><Relationship Id="rId28" Type="http://schemas.openxmlformats.org/officeDocument/2006/relationships/hyperlink" Target="https://paperpile.com/c/pIaOTy/pshL" TargetMode="External"/><Relationship Id="rId49" Type="http://schemas.openxmlformats.org/officeDocument/2006/relationships/hyperlink" Target="about:blank" TargetMode="External"/><Relationship Id="rId114" Type="http://schemas.openxmlformats.org/officeDocument/2006/relationships/hyperlink" Target="http://paperpile.com/b/pIaOTy/MWJU" TargetMode="External"/><Relationship Id="rId275" Type="http://schemas.openxmlformats.org/officeDocument/2006/relationships/hyperlink" Target="http://paperpile.com/b/pIaOTy/qcT5" TargetMode="External"/><Relationship Id="rId296" Type="http://schemas.openxmlformats.org/officeDocument/2006/relationships/fontTable" Target="fontTable.xml"/><Relationship Id="rId60" Type="http://schemas.openxmlformats.org/officeDocument/2006/relationships/hyperlink" Target="https://paperpile.com/c/pIaOTy/JW9m" TargetMode="External"/><Relationship Id="rId81" Type="http://schemas.openxmlformats.org/officeDocument/2006/relationships/hyperlink" Target="http://paperpile.com/b/pIaOTy/2kfCa" TargetMode="External"/><Relationship Id="rId135" Type="http://schemas.openxmlformats.org/officeDocument/2006/relationships/hyperlink" Target="http://paperpile.com/b/pIaOTy/pEmO" TargetMode="External"/><Relationship Id="rId156" Type="http://schemas.openxmlformats.org/officeDocument/2006/relationships/hyperlink" Target="http://paperpile.com/b/pIaOTy/Hzzc" TargetMode="External"/><Relationship Id="rId177" Type="http://schemas.openxmlformats.org/officeDocument/2006/relationships/hyperlink" Target="http://paperpile.com/b/pIaOTy/e9TN" TargetMode="External"/><Relationship Id="rId198" Type="http://schemas.openxmlformats.org/officeDocument/2006/relationships/hyperlink" Target="http://paperpile.com/b/pIaOTy/GKVX" TargetMode="External"/><Relationship Id="rId202" Type="http://schemas.openxmlformats.org/officeDocument/2006/relationships/hyperlink" Target="http://paperpile.com/b/pIaOTy/GKVX" TargetMode="External"/><Relationship Id="rId223" Type="http://schemas.openxmlformats.org/officeDocument/2006/relationships/hyperlink" Target="http://paperpile.com/b/pIaOTy/UaHS5" TargetMode="External"/><Relationship Id="rId244" Type="http://schemas.openxmlformats.org/officeDocument/2006/relationships/hyperlink" Target="http://paperpile.com/b/pIaOTy/wntvC" TargetMode="External"/><Relationship Id="rId18" Type="http://schemas.openxmlformats.org/officeDocument/2006/relationships/hyperlink" Target="https://paperpile.com/c/pIaOTy/mY6n" TargetMode="External"/><Relationship Id="rId39" Type="http://schemas.openxmlformats.org/officeDocument/2006/relationships/hyperlink" Target="https://paperpile.com/c/pIaOTy/iszm" TargetMode="External"/><Relationship Id="rId265" Type="http://schemas.openxmlformats.org/officeDocument/2006/relationships/hyperlink" Target="http://dx.doi.org/10.3390/medicines4030067" TargetMode="External"/><Relationship Id="rId286" Type="http://schemas.openxmlformats.org/officeDocument/2006/relationships/hyperlink" Target="http://paperpile.com/b/pIaOTy/l8nq" TargetMode="External"/><Relationship Id="rId50" Type="http://schemas.openxmlformats.org/officeDocument/2006/relationships/hyperlink" Target="https://paperpile.com/c/pIaOTy/q6m1" TargetMode="External"/><Relationship Id="rId104" Type="http://schemas.openxmlformats.org/officeDocument/2006/relationships/hyperlink" Target="http://paperpile.com/b/pIaOTy/3Zef" TargetMode="External"/><Relationship Id="rId125" Type="http://schemas.openxmlformats.org/officeDocument/2006/relationships/hyperlink" Target="http://paperpile.com/b/pIaOTy/znMBZ" TargetMode="External"/><Relationship Id="rId146" Type="http://schemas.openxmlformats.org/officeDocument/2006/relationships/hyperlink" Target="http://paperpile.com/b/pIaOTy/ThgjO" TargetMode="External"/><Relationship Id="rId167" Type="http://schemas.openxmlformats.org/officeDocument/2006/relationships/hyperlink" Target="http://paperpile.com/b/pIaOTy/XODZ" TargetMode="External"/><Relationship Id="rId188" Type="http://schemas.openxmlformats.org/officeDocument/2006/relationships/hyperlink" Target="http://paperpile.com/b/pIaOTy/dm9q" TargetMode="External"/><Relationship Id="rId71" Type="http://schemas.openxmlformats.org/officeDocument/2006/relationships/hyperlink" Target="http://paperpile.com/b/pIaOTy/xrPY" TargetMode="External"/><Relationship Id="rId92" Type="http://schemas.openxmlformats.org/officeDocument/2006/relationships/hyperlink" Target="http://paperpile.com/b/pIaOTy/tU0Oc" TargetMode="External"/><Relationship Id="rId213" Type="http://schemas.openxmlformats.org/officeDocument/2006/relationships/hyperlink" Target="http://paperpile.com/b/pIaOTy/p0WZ" TargetMode="External"/><Relationship Id="rId234" Type="http://schemas.openxmlformats.org/officeDocument/2006/relationships/hyperlink" Target="http://paperpile.com/b/pIaOTy/YbuEU" TargetMode="External"/><Relationship Id="rId2" Type="http://schemas.openxmlformats.org/officeDocument/2006/relationships/styles" Target="styles.xml"/><Relationship Id="rId29" Type="http://schemas.openxmlformats.org/officeDocument/2006/relationships/hyperlink" Target="https://paperpile.com/c/pIaOTy/GKVX" TargetMode="External"/><Relationship Id="rId255" Type="http://schemas.openxmlformats.org/officeDocument/2006/relationships/hyperlink" Target="http://paperpile.com/b/pIaOTy/GRVhU" TargetMode="External"/><Relationship Id="rId276" Type="http://schemas.openxmlformats.org/officeDocument/2006/relationships/hyperlink" Target="about:blank" TargetMode="External"/><Relationship Id="rId297" Type="http://schemas.openxmlformats.org/officeDocument/2006/relationships/theme" Target="theme/theme1.xml"/><Relationship Id="rId40" Type="http://schemas.openxmlformats.org/officeDocument/2006/relationships/hyperlink" Target="https://paperpile.com/c/pIaOTy/VQu0" TargetMode="External"/><Relationship Id="rId115" Type="http://schemas.openxmlformats.org/officeDocument/2006/relationships/hyperlink" Target="http://paperpile.com/b/pIaOTy/MWJU" TargetMode="External"/><Relationship Id="rId136" Type="http://schemas.openxmlformats.org/officeDocument/2006/relationships/hyperlink" Target="http://paperpile.com/b/pIaOTy/pEmO" TargetMode="External"/><Relationship Id="rId157" Type="http://schemas.openxmlformats.org/officeDocument/2006/relationships/hyperlink" Target="http://paperpile.com/b/pIaOTy/Hzzc" TargetMode="External"/><Relationship Id="rId178" Type="http://schemas.openxmlformats.org/officeDocument/2006/relationships/hyperlink" Target="http://paperpile.com/b/pIaOTy/mY6n" TargetMode="External"/><Relationship Id="rId61" Type="http://schemas.openxmlformats.org/officeDocument/2006/relationships/hyperlink" Target="https://paperpile.com/c/pIaOTy/vemC" TargetMode="External"/><Relationship Id="rId82" Type="http://schemas.openxmlformats.org/officeDocument/2006/relationships/hyperlink" Target="http://paperpile.com/b/pIaOTy/2kfCa" TargetMode="External"/><Relationship Id="rId199" Type="http://schemas.openxmlformats.org/officeDocument/2006/relationships/hyperlink" Target="http://paperpile.com/b/pIaOTy/GKVX" TargetMode="External"/><Relationship Id="rId203" Type="http://schemas.openxmlformats.org/officeDocument/2006/relationships/hyperlink" Target="http://dx.doi.org/10.3390/jcm8030350" TargetMode="External"/><Relationship Id="rId19" Type="http://schemas.openxmlformats.org/officeDocument/2006/relationships/hyperlink" Target="https://paperpile.com/c/pIaOTy/mY6n+PDlY" TargetMode="External"/><Relationship Id="rId224" Type="http://schemas.openxmlformats.org/officeDocument/2006/relationships/hyperlink" Target="http://paperpile.com/b/pIaOTy/UaHS5" TargetMode="External"/><Relationship Id="rId245" Type="http://schemas.openxmlformats.org/officeDocument/2006/relationships/hyperlink" Target="http://paperpile.com/b/pIaOTy/AFKTq" TargetMode="External"/><Relationship Id="rId266" Type="http://schemas.openxmlformats.org/officeDocument/2006/relationships/hyperlink" Target="http://paperpile.com/b/pIaOTy/kel3v" TargetMode="External"/><Relationship Id="rId287" Type="http://schemas.openxmlformats.org/officeDocument/2006/relationships/hyperlink" Target="http://paperpile.com/b/pIaOTy/l8nq" TargetMode="External"/><Relationship Id="rId30" Type="http://schemas.openxmlformats.org/officeDocument/2006/relationships/hyperlink" Target="https://paperpile.com/c/pIaOTy/GKVX+NEEF" TargetMode="External"/><Relationship Id="rId105" Type="http://schemas.openxmlformats.org/officeDocument/2006/relationships/hyperlink" Target="http://paperpile.com/b/pIaOTy/3Zef" TargetMode="External"/><Relationship Id="rId126" Type="http://schemas.openxmlformats.org/officeDocument/2006/relationships/hyperlink" Target="http://paperpile.com/b/pIaOTy/znMBZ" TargetMode="External"/><Relationship Id="rId147" Type="http://schemas.openxmlformats.org/officeDocument/2006/relationships/hyperlink" Target="http://paperpile.com/b/pIaOTy/ThgjO" TargetMode="External"/><Relationship Id="rId168" Type="http://schemas.openxmlformats.org/officeDocument/2006/relationships/hyperlink" Target="http://paperpile.com/b/pIaOTy/XODZ" TargetMode="External"/><Relationship Id="rId51" Type="http://schemas.openxmlformats.org/officeDocument/2006/relationships/hyperlink" Target="https://paperpile.com/c/pIaOTy/XODZ" TargetMode="External"/><Relationship Id="rId72" Type="http://schemas.openxmlformats.org/officeDocument/2006/relationships/hyperlink" Target="http://paperpile.com/b/pIaOTy/xrPY" TargetMode="External"/><Relationship Id="rId93" Type="http://schemas.openxmlformats.org/officeDocument/2006/relationships/hyperlink" Target="http://paperpile.com/b/pIaOTy/tU0Oc" TargetMode="External"/><Relationship Id="rId189" Type="http://schemas.openxmlformats.org/officeDocument/2006/relationships/hyperlink" Target="http://paperpile.com/b/pIaOTy/dm9q" TargetMode="External"/><Relationship Id="rId3" Type="http://schemas.openxmlformats.org/officeDocument/2006/relationships/settings" Target="settings.xml"/><Relationship Id="rId214" Type="http://schemas.openxmlformats.org/officeDocument/2006/relationships/hyperlink" Target="http://dx.doi.org/10.3390/ph15070808" TargetMode="External"/><Relationship Id="rId235" Type="http://schemas.openxmlformats.org/officeDocument/2006/relationships/hyperlink" Target="http://paperpile.com/b/pIaOTy/lZky" TargetMode="External"/><Relationship Id="rId256" Type="http://schemas.openxmlformats.org/officeDocument/2006/relationships/hyperlink" Target="http://paperpile.com/b/pIaOTy/GRVhU" TargetMode="External"/><Relationship Id="rId277" Type="http://schemas.openxmlformats.org/officeDocument/2006/relationships/hyperlink" Target="http://paperpile.com/b/pIaOTy/2XTx" TargetMode="External"/><Relationship Id="rId116" Type="http://schemas.openxmlformats.org/officeDocument/2006/relationships/hyperlink" Target="http://paperpile.com/b/pIaOTy/MWJU" TargetMode="External"/><Relationship Id="rId137" Type="http://schemas.openxmlformats.org/officeDocument/2006/relationships/hyperlink" Target="http://paperpile.com/b/pIaOTy/pEmO" TargetMode="External"/><Relationship Id="rId158" Type="http://schemas.openxmlformats.org/officeDocument/2006/relationships/hyperlink" Target="http://paperpile.com/b/pIaOTy/Hzzc" TargetMode="External"/><Relationship Id="rId20" Type="http://schemas.openxmlformats.org/officeDocument/2006/relationships/hyperlink" Target="about:blank" TargetMode="External"/><Relationship Id="rId41" Type="http://schemas.openxmlformats.org/officeDocument/2006/relationships/hyperlink" Target="https://paperpile.com/c/pIaOTy/VQu0+xrPY" TargetMode="External"/><Relationship Id="rId62" Type="http://schemas.openxmlformats.org/officeDocument/2006/relationships/hyperlink" Target="https://paperpile.com/c/pIaOTy/JW9m" TargetMode="External"/><Relationship Id="rId83" Type="http://schemas.openxmlformats.org/officeDocument/2006/relationships/hyperlink" Target="http://paperpile.com/b/pIaOTy/2kfCa" TargetMode="External"/><Relationship Id="rId179" Type="http://schemas.openxmlformats.org/officeDocument/2006/relationships/hyperlink" Target="http://paperpile.com/b/pIaOTy/mY6n" TargetMode="External"/><Relationship Id="rId190" Type="http://schemas.openxmlformats.org/officeDocument/2006/relationships/hyperlink" Target="http://paperpile.com/b/pIaOTy/dm9q" TargetMode="External"/><Relationship Id="rId204" Type="http://schemas.openxmlformats.org/officeDocument/2006/relationships/hyperlink" Target="http://paperpile.com/b/pIaOTy/gPwtm" TargetMode="External"/><Relationship Id="rId225" Type="http://schemas.openxmlformats.org/officeDocument/2006/relationships/hyperlink" Target="http://paperpile.com/b/pIaOTy/dCQ81" TargetMode="External"/><Relationship Id="rId246" Type="http://schemas.openxmlformats.org/officeDocument/2006/relationships/hyperlink" Target="http://paperpile.com/b/pIaOTy/AFKTq" TargetMode="External"/><Relationship Id="rId267" Type="http://schemas.openxmlformats.org/officeDocument/2006/relationships/hyperlink" Target="http://paperpile.com/b/pIaOTy/kel3v" TargetMode="External"/><Relationship Id="rId288" Type="http://schemas.openxmlformats.org/officeDocument/2006/relationships/hyperlink" Target="http://paperpile.com/b/pIaOTy/VQu0" TargetMode="External"/><Relationship Id="rId106" Type="http://schemas.openxmlformats.org/officeDocument/2006/relationships/hyperlink" Target="http://paperpile.com/b/pIaOTy/3Zef" TargetMode="External"/><Relationship Id="rId127" Type="http://schemas.openxmlformats.org/officeDocument/2006/relationships/hyperlink" Target="http://paperpile.com/b/pIaOTy/Yp4fM" TargetMode="External"/><Relationship Id="rId10" Type="http://schemas.openxmlformats.org/officeDocument/2006/relationships/hyperlink" Target="https://paperpile.com/c/pIaOTy/e9TN" TargetMode="External"/><Relationship Id="rId31" Type="http://schemas.openxmlformats.org/officeDocument/2006/relationships/hyperlink" Target="https://paperpile.com/c/pIaOTy/qcT5" TargetMode="External"/><Relationship Id="rId52" Type="http://schemas.openxmlformats.org/officeDocument/2006/relationships/hyperlink" Target="https://paperpile.com/c/pIaOTy/Fk6v" TargetMode="External"/><Relationship Id="rId73" Type="http://schemas.openxmlformats.org/officeDocument/2006/relationships/hyperlink" Target="http://paperpile.com/b/pIaOTy/xrPY" TargetMode="External"/><Relationship Id="rId94" Type="http://schemas.openxmlformats.org/officeDocument/2006/relationships/hyperlink" Target="http://paperpile.com/b/pIaOTy/ZP75" TargetMode="External"/><Relationship Id="rId148" Type="http://schemas.openxmlformats.org/officeDocument/2006/relationships/hyperlink" Target="http://paperpile.com/b/pIaOTy/NEEF" TargetMode="External"/><Relationship Id="rId169" Type="http://schemas.openxmlformats.org/officeDocument/2006/relationships/hyperlink" Target="http://paperpile.com/b/pIaOTy/XODZ" TargetMode="External"/><Relationship Id="rId4" Type="http://schemas.openxmlformats.org/officeDocument/2006/relationships/webSettings" Target="webSettings.xml"/><Relationship Id="rId180" Type="http://schemas.openxmlformats.org/officeDocument/2006/relationships/hyperlink" Target="http://paperpile.com/b/pIaOTy/mY6n" TargetMode="External"/><Relationship Id="rId215" Type="http://schemas.openxmlformats.org/officeDocument/2006/relationships/hyperlink" Target="http://paperpile.com/b/pIaOTy/DIgzN" TargetMode="External"/><Relationship Id="rId236" Type="http://schemas.openxmlformats.org/officeDocument/2006/relationships/hyperlink" Target="http://paperpile.com/b/pIaOTy/lZky" TargetMode="External"/><Relationship Id="rId257" Type="http://schemas.openxmlformats.org/officeDocument/2006/relationships/hyperlink" Target="http://paperpile.com/b/pIaOTy/GRVhU" TargetMode="External"/><Relationship Id="rId278" Type="http://schemas.openxmlformats.org/officeDocument/2006/relationships/hyperlink" Target="http://paperpile.com/b/pIaOTy/2XTx" TargetMode="External"/><Relationship Id="rId42" Type="http://schemas.openxmlformats.org/officeDocument/2006/relationships/hyperlink" Target="https://paperpile.com/c/pIaOTy/pEmO" TargetMode="External"/><Relationship Id="rId84" Type="http://schemas.openxmlformats.org/officeDocument/2006/relationships/hyperlink" Target="http://paperpile.com/b/pIaOTy/2kfCa" TargetMode="External"/><Relationship Id="rId138" Type="http://schemas.openxmlformats.org/officeDocument/2006/relationships/hyperlink" Target="http://paperpile.com/b/pIaOTy/pEmO" TargetMode="External"/><Relationship Id="rId191" Type="http://schemas.openxmlformats.org/officeDocument/2006/relationships/hyperlink" Target="http://paperpile.com/b/pIaOTy/dm9q" TargetMode="External"/><Relationship Id="rId205" Type="http://schemas.openxmlformats.org/officeDocument/2006/relationships/hyperlink" Target="http://paperpile.com/b/pIaOTy/gPwtm" TargetMode="External"/><Relationship Id="rId247" Type="http://schemas.openxmlformats.org/officeDocument/2006/relationships/hyperlink" Target="http://paperpile.com/b/pIaOTy/AFKTq" TargetMode="External"/><Relationship Id="rId107" Type="http://schemas.openxmlformats.org/officeDocument/2006/relationships/hyperlink" Target="http://paperpile.com/b/pIaOTy/ns8dS" TargetMode="External"/><Relationship Id="rId289" Type="http://schemas.openxmlformats.org/officeDocument/2006/relationships/hyperlink" Target="http://paperpile.com/b/pIaOTy/VQu0" TargetMode="External"/><Relationship Id="rId11" Type="http://schemas.openxmlformats.org/officeDocument/2006/relationships/hyperlink" Target="https://paperpile.com/c/pIaOTy/GRVhU+Yp4fM+znMBZ" TargetMode="External"/><Relationship Id="rId53" Type="http://schemas.openxmlformats.org/officeDocument/2006/relationships/hyperlink" Target="https://paperpile.com/c/pIaOTy/iszm" TargetMode="External"/><Relationship Id="rId149" Type="http://schemas.openxmlformats.org/officeDocument/2006/relationships/hyperlink" Target="http://paperpile.com/b/pIaOTy/NEEF" TargetMode="External"/><Relationship Id="rId95" Type="http://schemas.openxmlformats.org/officeDocument/2006/relationships/hyperlink" Target="http://paperpile.com/b/pIaOTy/ZP75" TargetMode="External"/><Relationship Id="rId160" Type="http://schemas.openxmlformats.org/officeDocument/2006/relationships/hyperlink" Target="http://paperpile.com/b/pIaOTy/Fk6v" TargetMode="External"/><Relationship Id="rId216" Type="http://schemas.openxmlformats.org/officeDocument/2006/relationships/hyperlink" Target="http://paperpile.com/b/pIaOTy/DIgzN" TargetMode="External"/><Relationship Id="rId258" Type="http://schemas.openxmlformats.org/officeDocument/2006/relationships/hyperlink" Target="http://paperpile.com/b/pIaOTy/GRVhU" TargetMode="External"/><Relationship Id="rId22" Type="http://schemas.openxmlformats.org/officeDocument/2006/relationships/hyperlink" Target="https://paperpile.com/c/pIaOTy/kel3v+wntvC+gPwtm" TargetMode="External"/><Relationship Id="rId64" Type="http://schemas.openxmlformats.org/officeDocument/2006/relationships/hyperlink" Target="http://paperpile.com/b/pIaOTy/UCIm" TargetMode="External"/><Relationship Id="rId118" Type="http://schemas.openxmlformats.org/officeDocument/2006/relationships/hyperlink" Target="http://paperpile.com/b/pIaOTy/q6m1" TargetMode="External"/><Relationship Id="rId171" Type="http://schemas.openxmlformats.org/officeDocument/2006/relationships/hyperlink" Target="http://paperpile.com/b/pIaOTy/XODZ" TargetMode="External"/><Relationship Id="rId227" Type="http://schemas.openxmlformats.org/officeDocument/2006/relationships/hyperlink" Target="http://paperpile.com/b/pIaOTy/dCQ81" TargetMode="External"/><Relationship Id="rId269" Type="http://schemas.openxmlformats.org/officeDocument/2006/relationships/hyperlink" Target="http://paperpile.com/b/pIaOTy/kel3v" TargetMode="External"/><Relationship Id="rId33" Type="http://schemas.openxmlformats.org/officeDocument/2006/relationships/hyperlink" Target="https://paperpile.com/c/pIaOTy/qcT5" TargetMode="External"/><Relationship Id="rId129" Type="http://schemas.openxmlformats.org/officeDocument/2006/relationships/hyperlink" Target="http://paperpile.com/b/pIaOTy/Yp4fM" TargetMode="External"/><Relationship Id="rId280" Type="http://schemas.openxmlformats.org/officeDocument/2006/relationships/hyperlink" Target="http://paperpile.com/b/pIaOTy/vem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11</TotalTime>
  <Pages>11</Pages>
  <Words>9562</Words>
  <Characters>54504</Characters>
  <Application>Microsoft Office Word</Application>
  <DocSecurity>0</DocSecurity>
  <Lines>454</Lines>
  <Paragraphs>127</Paragraphs>
  <ScaleCrop>false</ScaleCrop>
  <Company>home</Company>
  <LinksUpToDate>false</LinksUpToDate>
  <CharactersWithSpaces>63939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4</cp:revision>
  <dcterms:created xsi:type="dcterms:W3CDTF">2025-09-09T17:35:00Z</dcterms:created>
  <dcterms:modified xsi:type="dcterms:W3CDTF">2025-10-28T08:26:00Z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e0a615bd-485d-4627-a433-ff87a14c36f5</vt:lpwstr>
  </property>
</Properties>
</file>