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436FF49D" w:rsidR="0016385D" w:rsidRPr="000009EF" w:rsidRDefault="00B7012D" w:rsidP="000009EF">
      <w:pPr>
        <w:pStyle w:val="PaperTitle"/>
      </w:pPr>
      <w:r w:rsidRPr="000009EF">
        <w:t xml:space="preserve">A Problem of Relaxation Filtering of Suspensions </w:t>
      </w:r>
      <w:r w:rsidR="005D7648">
        <w:t>W</w:t>
      </w:r>
      <w:r w:rsidRPr="000009EF">
        <w:t>ith Forming a Cake Layer</w:t>
      </w:r>
    </w:p>
    <w:p w14:paraId="548D96A3" w14:textId="2EDDE6A1" w:rsidR="00C14B14" w:rsidRDefault="00F301B3" w:rsidP="2F830975">
      <w:pPr>
        <w:pStyle w:val="AuthorName"/>
        <w:rPr>
          <w:sz w:val="20"/>
          <w:lang w:val="en-GB" w:eastAsia="en-GB"/>
        </w:rPr>
      </w:pPr>
      <w:r>
        <w:rPr>
          <w:szCs w:val="28"/>
        </w:rPr>
        <w:t>Utkir A. Nishonov</w:t>
      </w:r>
      <w:r w:rsidRPr="00B7012D">
        <w:rPr>
          <w:szCs w:val="28"/>
          <w:vertAlign w:val="superscript"/>
        </w:rPr>
        <w:t>1</w:t>
      </w:r>
      <w:r w:rsidR="00F957E8">
        <w:rPr>
          <w:szCs w:val="28"/>
          <w:vertAlign w:val="superscript"/>
        </w:rPr>
        <w:t xml:space="preserve"> </w:t>
      </w:r>
      <w:r w:rsidR="00596D16">
        <w:rPr>
          <w:szCs w:val="28"/>
          <w:vertAlign w:val="superscript"/>
        </w:rPr>
        <w:t>a</w:t>
      </w:r>
      <w:r w:rsidR="00D22964">
        <w:rPr>
          <w:szCs w:val="28"/>
          <w:vertAlign w:val="superscript"/>
        </w:rPr>
        <w:t>)</w:t>
      </w:r>
      <w:r>
        <w:rPr>
          <w:szCs w:val="28"/>
        </w:rPr>
        <w:t xml:space="preserve">, </w:t>
      </w:r>
      <w:r w:rsidR="00B7012D" w:rsidRPr="00B7012D">
        <w:rPr>
          <w:szCs w:val="28"/>
        </w:rPr>
        <w:t>Usmonali J.</w:t>
      </w:r>
      <w:r w:rsidR="003836E0">
        <w:rPr>
          <w:szCs w:val="28"/>
        </w:rPr>
        <w:t xml:space="preserve"> </w:t>
      </w:r>
      <w:r w:rsidR="00B7012D" w:rsidRPr="00B7012D">
        <w:rPr>
          <w:szCs w:val="28"/>
        </w:rPr>
        <w:t>Saydullaev</w:t>
      </w:r>
      <w:r w:rsidR="00EF6940" w:rsidRPr="00B7012D">
        <w:rPr>
          <w:szCs w:val="28"/>
          <w:vertAlign w:val="superscript"/>
        </w:rPr>
        <w:t>1,</w:t>
      </w:r>
      <w:r w:rsidR="00F957E8">
        <w:rPr>
          <w:szCs w:val="28"/>
          <w:vertAlign w:val="superscript"/>
        </w:rPr>
        <w:t xml:space="preserve"> b</w:t>
      </w:r>
      <w:r w:rsidR="00D22964">
        <w:rPr>
          <w:szCs w:val="28"/>
          <w:vertAlign w:val="superscript"/>
        </w:rPr>
        <w:t>)</w:t>
      </w:r>
      <w:r w:rsidR="00B7012D" w:rsidRPr="00B7012D">
        <w:rPr>
          <w:szCs w:val="28"/>
        </w:rPr>
        <w:t>, I</w:t>
      </w:r>
      <w:r w:rsidR="00B7012D">
        <w:rPr>
          <w:szCs w:val="28"/>
        </w:rPr>
        <w:t xml:space="preserve">roda </w:t>
      </w:r>
      <w:r w:rsidR="00B7012D" w:rsidRPr="00B7012D">
        <w:rPr>
          <w:szCs w:val="28"/>
        </w:rPr>
        <w:t>Yo.</w:t>
      </w:r>
      <w:r w:rsidR="00B7012D">
        <w:rPr>
          <w:szCs w:val="28"/>
        </w:rPr>
        <w:t xml:space="preserve"> </w:t>
      </w:r>
      <w:r w:rsidR="00B7012D" w:rsidRPr="00B7012D">
        <w:rPr>
          <w:szCs w:val="28"/>
        </w:rPr>
        <w:t>Beknazarova</w:t>
      </w:r>
      <w:r>
        <w:rPr>
          <w:szCs w:val="28"/>
          <w:vertAlign w:val="superscript"/>
        </w:rPr>
        <w:t xml:space="preserve"> 2</w:t>
      </w:r>
      <w:r w:rsidR="00D22964">
        <w:rPr>
          <w:szCs w:val="28"/>
          <w:vertAlign w:val="superscript"/>
        </w:rPr>
        <w:t>)</w:t>
      </w:r>
      <w:r w:rsidR="00B7012D" w:rsidRPr="00B7012D">
        <w:rPr>
          <w:szCs w:val="28"/>
        </w:rPr>
        <w:t>, Diyora U. Juraeva</w:t>
      </w:r>
      <w:r w:rsidR="00B7012D" w:rsidRPr="00B7012D">
        <w:rPr>
          <w:szCs w:val="28"/>
          <w:vertAlign w:val="superscript"/>
        </w:rPr>
        <w:t xml:space="preserve"> </w:t>
      </w:r>
      <w:r w:rsidR="00EF6940" w:rsidRPr="00B7012D">
        <w:rPr>
          <w:szCs w:val="28"/>
          <w:vertAlign w:val="superscript"/>
        </w:rPr>
        <w:t>2</w:t>
      </w:r>
      <w:r w:rsidR="00D22964">
        <w:rPr>
          <w:szCs w:val="28"/>
          <w:vertAlign w:val="superscript"/>
        </w:rPr>
        <w:t>)</w:t>
      </w:r>
    </w:p>
    <w:p w14:paraId="382C7143" w14:textId="77777777" w:rsidR="000009EF" w:rsidRDefault="006017B6" w:rsidP="006E452D">
      <w:pPr>
        <w:pStyle w:val="AuthorAffiliation"/>
      </w:pPr>
      <w:r>
        <w:rPr>
          <w:vertAlign w:val="superscript"/>
          <w:lang w:eastAsia="en-GB"/>
        </w:rPr>
        <w:t>1</w:t>
      </w:r>
      <w:r w:rsidRPr="006017B6">
        <w:rPr>
          <w:lang w:eastAsia="en-GB"/>
        </w:rPr>
        <w:t>Samarkand State University</w:t>
      </w:r>
      <w:r w:rsidRPr="006017B6">
        <w:t xml:space="preserve"> named after </w:t>
      </w:r>
      <w:r w:rsidRPr="006017B6">
        <w:rPr>
          <w:lang w:eastAsia="en-GB"/>
        </w:rPr>
        <w:t xml:space="preserve">Sharof Rashidov, </w:t>
      </w:r>
      <w:r w:rsidR="006E452D" w:rsidRPr="006017B6">
        <w:rPr>
          <w:lang w:eastAsia="en-GB"/>
        </w:rPr>
        <w:t xml:space="preserve">Samarkand, </w:t>
      </w:r>
      <w:r w:rsidRPr="006017B6">
        <w:rPr>
          <w:lang w:eastAsia="en-GB"/>
        </w:rPr>
        <w:t xml:space="preserve">140104, </w:t>
      </w:r>
      <w:r w:rsidR="006E452D" w:rsidRPr="006017B6">
        <w:rPr>
          <w:lang w:eastAsia="en-GB"/>
        </w:rPr>
        <w:t xml:space="preserve">Uzbekistan </w:t>
      </w:r>
      <w:r w:rsidR="006E452D">
        <w:rPr>
          <w:lang w:eastAsia="en-GB"/>
        </w:rPr>
        <w:t xml:space="preserve">, </w:t>
      </w:r>
      <w:r w:rsidRPr="006017B6">
        <w:rPr>
          <w:lang w:eastAsia="en-GB"/>
        </w:rPr>
        <w:t xml:space="preserve">University Boulevard 15, </w:t>
      </w:r>
      <w:r w:rsidR="0016782F" w:rsidRPr="00075EA6">
        <w:br/>
      </w:r>
      <w:r w:rsidR="00C14B14" w:rsidRPr="006017B6">
        <w:rPr>
          <w:iCs/>
          <w:vertAlign w:val="superscript"/>
        </w:rPr>
        <w:t>2</w:t>
      </w:r>
      <w:r w:rsidRPr="006017B6">
        <w:t xml:space="preserve"> Samarkand State Institute of Foreign Languages,</w:t>
      </w:r>
      <w:r w:rsidR="006E452D" w:rsidRPr="006E452D">
        <w:rPr>
          <w:lang w:eastAsia="en-GB"/>
        </w:rPr>
        <w:t xml:space="preserve"> </w:t>
      </w:r>
      <w:r w:rsidR="006E452D" w:rsidRPr="006017B6">
        <w:rPr>
          <w:lang w:eastAsia="en-GB"/>
        </w:rPr>
        <w:t xml:space="preserve">Samarkand, </w:t>
      </w:r>
      <w:r w:rsidR="006E452D">
        <w:rPr>
          <w:lang w:eastAsia="en-GB"/>
        </w:rPr>
        <w:t xml:space="preserve">140104, </w:t>
      </w:r>
      <w:r w:rsidR="006E452D" w:rsidRPr="006017B6">
        <w:rPr>
          <w:lang w:eastAsia="en-GB"/>
        </w:rPr>
        <w:t>Uzbekistan</w:t>
      </w:r>
      <w:r w:rsidR="006E452D">
        <w:rPr>
          <w:lang w:eastAsia="en-GB"/>
        </w:rPr>
        <w:t>, Bustonsaray 93</w:t>
      </w:r>
      <w:r w:rsidRPr="006017B6">
        <w:rPr>
          <w:lang w:eastAsia="en-GB"/>
        </w:rPr>
        <w:t xml:space="preserve"> </w:t>
      </w:r>
      <w:r w:rsidR="00C14B14" w:rsidRPr="00075EA6">
        <w:br/>
      </w:r>
    </w:p>
    <w:p w14:paraId="5E05E235" w14:textId="110045C8" w:rsidR="003A5C85" w:rsidRPr="006E452D" w:rsidRDefault="00F957E8" w:rsidP="000009EF">
      <w:pPr>
        <w:pStyle w:val="AuthorEmail"/>
      </w:pPr>
      <w:r>
        <w:rPr>
          <w:vertAlign w:val="superscript"/>
        </w:rPr>
        <w:t>b</w:t>
      </w:r>
      <w:r w:rsidR="00003D7C" w:rsidRPr="006E452D">
        <w:rPr>
          <w:vertAlign w:val="superscript"/>
        </w:rPr>
        <w:t>)</w:t>
      </w:r>
      <w:r w:rsidR="00003D7C" w:rsidRPr="006E452D">
        <w:t xml:space="preserve"> Corresponding</w:t>
      </w:r>
      <w:r w:rsidR="004E3CB2" w:rsidRPr="006E452D">
        <w:t xml:space="preserve"> author:</w:t>
      </w:r>
      <w:r w:rsidR="00527CF9" w:rsidRPr="006E452D">
        <w:t xml:space="preserve"> usmonali.jurayevich@gmail.com</w:t>
      </w:r>
    </w:p>
    <w:p w14:paraId="22C3F2A8" w14:textId="68723704" w:rsidR="0016385D" w:rsidRPr="00075EA6" w:rsidRDefault="0016385D" w:rsidP="00AF2760">
      <w:pPr>
        <w:pStyle w:val="Abstract"/>
      </w:pPr>
      <w:r w:rsidRPr="00075EA6">
        <w:rPr>
          <w:b/>
          <w:bCs/>
        </w:rPr>
        <w:t>Abstract.</w:t>
      </w:r>
      <w:r w:rsidRPr="00075EA6">
        <w:t xml:space="preserve"> </w:t>
      </w:r>
      <w:r w:rsidR="006A445A" w:rsidRPr="006A445A">
        <w:t xml:space="preserve">This article derives </w:t>
      </w:r>
      <w:r w:rsidR="006A445A" w:rsidRPr="006A445A">
        <w:rPr>
          <w:bCs/>
        </w:rPr>
        <w:t>filtration equations</w:t>
      </w:r>
      <w:r w:rsidR="006A445A" w:rsidRPr="006A445A">
        <w:t xml:space="preserve"> for the formation of a </w:t>
      </w:r>
      <w:r w:rsidR="006A445A" w:rsidRPr="006A445A">
        <w:rPr>
          <w:bCs/>
        </w:rPr>
        <w:t>relaxing layer</w:t>
      </w:r>
      <w:r w:rsidR="006A445A" w:rsidRPr="006A445A">
        <w:t xml:space="preserve"> based on the laws of </w:t>
      </w:r>
      <w:r w:rsidR="006A445A" w:rsidRPr="006A445A">
        <w:rPr>
          <w:bCs/>
        </w:rPr>
        <w:t>suspension conservation</w:t>
      </w:r>
      <w:r w:rsidR="006A445A" w:rsidRPr="006A445A">
        <w:t xml:space="preserve">. The equations are solved </w:t>
      </w:r>
      <w:r w:rsidR="006A445A" w:rsidRPr="006A445A">
        <w:rPr>
          <w:bCs/>
        </w:rPr>
        <w:t>numerically</w:t>
      </w:r>
      <w:r w:rsidR="006A445A" w:rsidRPr="006A445A">
        <w:t xml:space="preserve">, utilizing the </w:t>
      </w:r>
      <w:r w:rsidR="006A445A" w:rsidRPr="006A445A">
        <w:rPr>
          <w:bCs/>
        </w:rPr>
        <w:t>Stefan problem</w:t>
      </w:r>
      <w:r w:rsidR="006A445A" w:rsidRPr="006A445A">
        <w:t xml:space="preserve"> and the </w:t>
      </w:r>
      <w:r w:rsidR="006A445A" w:rsidRPr="006A445A">
        <w:rPr>
          <w:bCs/>
        </w:rPr>
        <w:t>moving front capture method</w:t>
      </w:r>
      <w:r w:rsidR="006A445A" w:rsidRPr="006A445A">
        <w:t xml:space="preserve"> to model the layer's growth. The numerical results are then used to quantify how </w:t>
      </w:r>
      <w:r w:rsidR="006A445A" w:rsidRPr="006A445A">
        <w:rPr>
          <w:bCs/>
        </w:rPr>
        <w:t>relaxation phenomena</w:t>
      </w:r>
      <w:r w:rsidR="006A445A" w:rsidRPr="006A445A">
        <w:t xml:space="preserve"> influence the material's filtration properties.</w:t>
      </w:r>
    </w:p>
    <w:p w14:paraId="63701DD6" w14:textId="2172C20B" w:rsidR="001C0E07" w:rsidRDefault="001C0E07" w:rsidP="001C0E07">
      <w:pPr>
        <w:pStyle w:val="berschrift1"/>
        <w:rPr>
          <w:shd w:val="clear" w:color="auto" w:fill="FFFFFF"/>
        </w:rPr>
      </w:pPr>
      <w:r>
        <w:rPr>
          <w:shd w:val="clear" w:color="auto" w:fill="FFFFFF"/>
        </w:rPr>
        <w:t>INTRODUCTION</w:t>
      </w:r>
      <w:r w:rsidR="000F590C" w:rsidRPr="000F590C">
        <w:rPr>
          <w:shd w:val="clear" w:color="auto" w:fill="FFFFFF"/>
        </w:rPr>
        <w:t xml:space="preserve"> </w:t>
      </w:r>
    </w:p>
    <w:p w14:paraId="47F2F09B" w14:textId="7BDAE9DF" w:rsidR="0073395A" w:rsidRPr="0073395A" w:rsidRDefault="00791226" w:rsidP="00B943E1">
      <w:pPr>
        <w:pStyle w:val="Paragraph"/>
      </w:pPr>
      <w:r w:rsidRPr="000F590C">
        <w:t>Filtration</w:t>
      </w:r>
      <w:r w:rsidRPr="00791226">
        <w:t xml:space="preserve"> of suspensions through porous media is of great practical importance. The processes of formation of a precipitate layer on the filter surface have been studied in the literature</w:t>
      </w:r>
      <w:r>
        <w:t xml:space="preserve"> </w:t>
      </w:r>
      <w:r w:rsidRPr="00791226">
        <w:t>[1,2,3,4,5]. If the liquid (dispersion medium) surrounding the solid particles in the suspension is a polymer solution or a very dense liquid, then the suspension itself may exhibit non-Newtonian (i.e., viscosity is pressure-dependent) properties [6].</w:t>
      </w:r>
      <w:r>
        <w:t xml:space="preserve"> </w:t>
      </w:r>
      <w:r w:rsidRPr="00791226">
        <w:t xml:space="preserve">On a filter, suspensions exhibit properties characteristic of a </w:t>
      </w:r>
      <w:r w:rsidRPr="00791226">
        <w:rPr>
          <w:bCs/>
        </w:rPr>
        <w:t>porous medium</w:t>
      </w:r>
      <w:r w:rsidRPr="00791226">
        <w:t xml:space="preserve">. Crucially, the formed </w:t>
      </w:r>
      <w:r w:rsidRPr="00791226">
        <w:rPr>
          <w:bCs/>
        </w:rPr>
        <w:t>cake layer</w:t>
      </w:r>
      <w:r w:rsidRPr="00791226">
        <w:t xml:space="preserve"> is not purely viscous; it displays </w:t>
      </w:r>
      <w:r w:rsidRPr="00791226">
        <w:rPr>
          <w:bCs/>
        </w:rPr>
        <w:t>viscoelastic</w:t>
      </w:r>
      <w:r w:rsidRPr="00791226">
        <w:t xml:space="preserve"> behavior. While one </w:t>
      </w:r>
      <w:r w:rsidRPr="00791226">
        <w:rPr>
          <w:iCs/>
        </w:rPr>
        <w:t>could</w:t>
      </w:r>
      <w:r w:rsidRPr="00791226">
        <w:t xml:space="preserve"> link filtration models to the </w:t>
      </w:r>
      <w:r w:rsidRPr="00791226">
        <w:rPr>
          <w:bCs/>
        </w:rPr>
        <w:t>rheological models of relaxing suspensions</w:t>
      </w:r>
      <w:r w:rsidRPr="00791226">
        <w:t xml:space="preserve">, it's more convenient to use </w:t>
      </w:r>
      <w:r w:rsidRPr="00791226">
        <w:rPr>
          <w:bCs/>
        </w:rPr>
        <w:t>relaxation filtration laws</w:t>
      </w:r>
      <w:r w:rsidRPr="00791226">
        <w:t xml:space="preserve">. This approach posits that the suspension's inherent </w:t>
      </w:r>
      <w:r w:rsidRPr="00791226">
        <w:rPr>
          <w:bCs/>
        </w:rPr>
        <w:t>relaxation properties</w:t>
      </w:r>
      <w:r w:rsidRPr="00791226">
        <w:t xml:space="preserve"> are the direct source of the </w:t>
      </w:r>
      <w:r w:rsidRPr="00791226">
        <w:rPr>
          <w:bCs/>
        </w:rPr>
        <w:t>relaxation phenomena</w:t>
      </w:r>
      <w:r w:rsidRPr="00791226">
        <w:t xml:space="preserve"> observed during filtration [7, 8, 9].</w:t>
      </w:r>
      <w:r w:rsidR="00C51FB1">
        <w:t xml:space="preserve"> </w:t>
      </w:r>
      <w:r w:rsidR="00C51FB1" w:rsidRPr="00C51FB1">
        <w:t xml:space="preserve">The relationship between the </w:t>
      </w:r>
      <w:r w:rsidR="00C51FB1" w:rsidRPr="00C51FB1">
        <w:rPr>
          <w:bCs/>
        </w:rPr>
        <w:t>pressure gradient</w:t>
      </w:r>
      <w:r w:rsidR="00C51FB1" w:rsidRPr="00C51FB1">
        <w:t xml:space="preserve"> </w:t>
      </w:r>
      <w:bookmarkStart w:id="0" w:name="MTBlankEqn"/>
      <w:r w:rsidR="000009EF" w:rsidRPr="000009EF">
        <w:rPr>
          <w:position w:val="-10"/>
        </w:rPr>
        <w:object w:dxaOrig="320" w:dyaOrig="279" w14:anchorId="2BDEE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4pt" o:ole="">
            <v:imagedata r:id="rId9" o:title=""/>
          </v:shape>
          <o:OLEObject Type="Embed" ProgID="Equation.DSMT4" ShapeID="_x0000_i1025" DrawAspect="Content" ObjectID="_1826080615" r:id="rId10"/>
        </w:object>
      </w:r>
      <w:bookmarkEnd w:id="0"/>
      <w:r w:rsidR="00C51FB1" w:rsidRPr="00C51FB1">
        <w:t xml:space="preserve"> and the </w:t>
      </w:r>
      <w:r w:rsidR="00C51FB1" w:rsidRPr="00C51FB1">
        <w:rPr>
          <w:bCs/>
        </w:rPr>
        <w:t>filtration velocity</w:t>
      </w:r>
      <w:r w:rsidR="00C51FB1" w:rsidRPr="00C51FB1">
        <w:t xml:space="preserve"> </w:t>
      </w:r>
      <w:r w:rsidR="000009EF" w:rsidRPr="000009EF">
        <w:rPr>
          <w:position w:val="-6"/>
        </w:rPr>
        <w:object w:dxaOrig="180" w:dyaOrig="260" w14:anchorId="1BF69C08">
          <v:shape id="_x0000_i1026" type="#_x0000_t75" style="width:9pt;height:13pt" o:ole="">
            <v:imagedata r:id="rId11" o:title=""/>
          </v:shape>
          <o:OLEObject Type="Embed" ProgID="Equation.DSMT4" ShapeID="_x0000_i1026" DrawAspect="Content" ObjectID="_1826080616" r:id="rId12"/>
        </w:object>
      </w:r>
      <w:r w:rsidR="00C51FB1" w:rsidRPr="00C51FB1">
        <w:t xml:space="preserve"> defined by </w:t>
      </w:r>
      <w:r w:rsidR="00C51FB1" w:rsidRPr="00C51FB1">
        <w:rPr>
          <w:bCs/>
        </w:rPr>
        <w:t>Darcy's Law</w:t>
      </w:r>
      <w:r w:rsidR="00C51FB1" w:rsidRPr="00C51FB1">
        <w:t xml:space="preserve"> often shows inconsistencies between experimental and theoretical results. This discrepancy suggests that </w:t>
      </w:r>
      <w:r w:rsidR="000009EF" w:rsidRPr="000009EF">
        <w:rPr>
          <w:position w:val="-6"/>
        </w:rPr>
        <w:object w:dxaOrig="180" w:dyaOrig="260" w14:anchorId="1BD210C3">
          <v:shape id="_x0000_i1027" type="#_x0000_t75" style="width:9pt;height:13pt" o:ole="">
            <v:imagedata r:id="rId13" o:title=""/>
          </v:shape>
          <o:OLEObject Type="Embed" ProgID="Equation.DSMT4" ShapeID="_x0000_i1027" DrawAspect="Content" ObjectID="_1826080617" r:id="rId14"/>
        </w:object>
      </w:r>
      <w:r w:rsidR="00C51FB1" w:rsidRPr="00C51FB1">
        <w:rPr>
          <w:rStyle w:val="vlist-s"/>
        </w:rPr>
        <w:t>​</w:t>
      </w:r>
      <w:r w:rsidR="00C51FB1" w:rsidRPr="00C51FB1">
        <w:t xml:space="preserve"> isn't simply proportional to </w:t>
      </w:r>
      <w:r w:rsidR="000009EF" w:rsidRPr="000009EF">
        <w:rPr>
          <w:position w:val="-10"/>
        </w:rPr>
        <w:object w:dxaOrig="320" w:dyaOrig="279" w14:anchorId="64EFF2AB">
          <v:shape id="_x0000_i1028" type="#_x0000_t75" style="width:16pt;height:14pt" o:ole="">
            <v:imagedata r:id="rId15" o:title=""/>
          </v:shape>
          <o:OLEObject Type="Embed" ProgID="Equation.DSMT4" ShapeID="_x0000_i1028" DrawAspect="Content" ObjectID="_1826080618" r:id="rId16"/>
        </w:object>
      </w:r>
      <w:r w:rsidR="00C51FB1" w:rsidRPr="00C51FB1">
        <w:rPr>
          <w:rStyle w:val="vlist-s"/>
        </w:rPr>
        <w:t>​</w:t>
      </w:r>
      <w:r w:rsidR="00C51FB1" w:rsidRPr="00C51FB1">
        <w:t xml:space="preserve"> under all conditions.</w:t>
      </w:r>
      <w:r w:rsidR="00781986">
        <w:t xml:space="preserve"> </w:t>
      </w:r>
      <w:r w:rsidR="00C51FB1" w:rsidRPr="00C51FB1">
        <w:t xml:space="preserve">The failure of the simple linear relationship is likely due to the liquid possessing </w:t>
      </w:r>
      <w:r w:rsidR="00C51FB1" w:rsidRPr="00C51FB1">
        <w:rPr>
          <w:bCs/>
        </w:rPr>
        <w:t>non-equilibrium rheological properties</w:t>
      </w:r>
      <w:r w:rsidR="00C51FB1" w:rsidRPr="00C51FB1">
        <w:t xml:space="preserve"> (like </w:t>
      </w:r>
      <w:r w:rsidR="00C51FB1" w:rsidRPr="00C51FB1">
        <w:rPr>
          <w:bCs/>
        </w:rPr>
        <w:t>viscoelasticity</w:t>
      </w:r>
      <w:r w:rsidR="00C51FB1" w:rsidRPr="00C51FB1">
        <w:t>), as well as complex interactions within the porous medium. These factors include:</w:t>
      </w:r>
      <w:r w:rsidR="00781986">
        <w:t xml:space="preserve"> (1) </w:t>
      </w:r>
      <w:r w:rsidR="00C51FB1" w:rsidRPr="00C51FB1">
        <w:t xml:space="preserve">The </w:t>
      </w:r>
      <w:r w:rsidR="00C51FB1" w:rsidRPr="00C51FB1">
        <w:rPr>
          <w:bCs/>
        </w:rPr>
        <w:t>interaction of the liquid with the porous matrix</w:t>
      </w:r>
      <w:r w:rsidR="00C51FB1" w:rsidRPr="00C51FB1">
        <w:t>.</w:t>
      </w:r>
      <w:r w:rsidR="00781986">
        <w:t xml:space="preserve"> (2) </w:t>
      </w:r>
      <w:r w:rsidR="00C51FB1" w:rsidRPr="00C51FB1">
        <w:t xml:space="preserve">The </w:t>
      </w:r>
      <w:r w:rsidR="00C51FB1" w:rsidRPr="00C51FB1">
        <w:rPr>
          <w:bCs/>
        </w:rPr>
        <w:t>adsorption</w:t>
      </w:r>
      <w:r w:rsidR="00C51FB1" w:rsidRPr="00C51FB1">
        <w:t xml:space="preserve"> of oil components onto the solid surfaces.</w:t>
      </w:r>
      <w:r w:rsidR="00781986">
        <w:t xml:space="preserve"> (3) </w:t>
      </w:r>
      <w:r w:rsidR="00C51FB1" w:rsidRPr="00C51FB1">
        <w:rPr>
          <w:bCs/>
        </w:rPr>
        <w:t>Filling and emptying of pores</w:t>
      </w:r>
      <w:r w:rsidR="00C51FB1" w:rsidRPr="00C51FB1">
        <w:t xml:space="preserve"> by large molecules, such as those in polymeric liquids [10].</w:t>
      </w:r>
      <w:r w:rsidR="00781986">
        <w:t xml:space="preserve"> </w:t>
      </w:r>
      <w:r w:rsidR="00C51FB1" w:rsidRPr="00C51FB1">
        <w:t xml:space="preserve">These effects violate the law's underlying </w:t>
      </w:r>
      <w:r w:rsidR="00C51FB1" w:rsidRPr="00C51FB1">
        <w:rPr>
          <w:bCs/>
        </w:rPr>
        <w:t>equilibrium nature</w:t>
      </w:r>
      <w:r w:rsidR="00C51FB1" w:rsidRPr="00C51FB1">
        <w:t xml:space="preserve">, causing it to acquire a </w:t>
      </w:r>
      <w:r w:rsidR="00C51FB1" w:rsidRPr="00C51FB1">
        <w:rPr>
          <w:bCs/>
        </w:rPr>
        <w:t>relaxing character</w:t>
      </w:r>
      <w:r w:rsidR="00C51FB1" w:rsidRPr="00C51FB1">
        <w:t xml:space="preserve"> [11-14].</w:t>
      </w:r>
      <w:r w:rsidR="0073395A">
        <w:t xml:space="preserve"> </w:t>
      </w:r>
      <w:r w:rsidR="0073395A" w:rsidRPr="0073395A">
        <w:t xml:space="preserve">Researchers have explored various approaches to </w:t>
      </w:r>
      <w:r w:rsidR="0073395A" w:rsidRPr="0073395A">
        <w:rPr>
          <w:bCs/>
        </w:rPr>
        <w:t>generalize Darcy's law</w:t>
      </w:r>
      <w:r w:rsidR="0073395A" w:rsidRPr="0073395A">
        <w:t xml:space="preserve"> [15, 16]. For instance, a </w:t>
      </w:r>
      <w:r w:rsidR="0073395A" w:rsidRPr="0073395A">
        <w:rPr>
          <w:bCs/>
        </w:rPr>
        <w:t>memory model</w:t>
      </w:r>
      <w:r w:rsidR="0073395A" w:rsidRPr="0073395A">
        <w:t xml:space="preserve"> for fluid movement in porous media was proposed, which successfully matched experimental flow velocities for water moving through sand [17]. Furthermore, another study introduced a </w:t>
      </w:r>
      <w:r w:rsidR="0073395A" w:rsidRPr="0073395A">
        <w:rPr>
          <w:bCs/>
        </w:rPr>
        <w:t>memory formalism</w:t>
      </w:r>
      <w:r w:rsidR="0073395A" w:rsidRPr="0073395A">
        <w:t xml:space="preserve"> using </w:t>
      </w:r>
      <w:r w:rsidR="0073395A" w:rsidRPr="0073395A">
        <w:rPr>
          <w:bCs/>
        </w:rPr>
        <w:t>fractional derivatives</w:t>
      </w:r>
      <w:r w:rsidR="0073395A" w:rsidRPr="0073395A">
        <w:t xml:space="preserve"> into the constitutive equations that govern pressure-flow and pressure-density relationships [18]. </w:t>
      </w:r>
      <w:r w:rsidR="0073395A">
        <w:t xml:space="preserve">Collectively, </w:t>
      </w:r>
      <w:r w:rsidR="0073395A" w:rsidRPr="0073395A">
        <w:t xml:space="preserve">experimental finding across this work is that </w:t>
      </w:r>
      <w:r w:rsidR="0073395A" w:rsidRPr="0073395A">
        <w:rPr>
          <w:bCs/>
        </w:rPr>
        <w:t>memory effects</w:t>
      </w:r>
      <w:r w:rsidR="0073395A" w:rsidRPr="0073395A">
        <w:t xml:space="preserve"> cause a </w:t>
      </w:r>
      <w:r w:rsidR="0073395A" w:rsidRPr="0073395A">
        <w:rPr>
          <w:bCs/>
        </w:rPr>
        <w:t>delay in flow velocity</w:t>
      </w:r>
      <w:r w:rsidR="0073395A" w:rsidRPr="0073395A">
        <w:t>, with the maximum steady state only being reached at later times.</w:t>
      </w:r>
    </w:p>
    <w:p w14:paraId="575E4C1A" w14:textId="09D141C0" w:rsidR="000B3F49" w:rsidRDefault="00B943E1" w:rsidP="00B943E1">
      <w:pPr>
        <w:pStyle w:val="Paragraph"/>
      </w:pPr>
      <w:r w:rsidRPr="00B943E1">
        <w:t xml:space="preserve">In this paper </w:t>
      </w:r>
      <w:r w:rsidR="00640FA7" w:rsidRPr="00640FA7">
        <w:t xml:space="preserve">aims to </w:t>
      </w:r>
      <w:r w:rsidR="00640FA7" w:rsidRPr="00640FA7">
        <w:rPr>
          <w:bCs/>
        </w:rPr>
        <w:t>modify Darcy's law</w:t>
      </w:r>
      <w:r w:rsidR="00640FA7" w:rsidRPr="00640FA7">
        <w:t xml:space="preserve"> using established filtration theories to develop the governing equations for </w:t>
      </w:r>
      <w:r w:rsidR="00640FA7" w:rsidRPr="00640FA7">
        <w:rPr>
          <w:bCs/>
        </w:rPr>
        <w:t>suspension filtration with cake formation</w:t>
      </w:r>
      <w:r w:rsidR="00640FA7" w:rsidRPr="00640FA7">
        <w:t xml:space="preserve">. Since the </w:t>
      </w:r>
      <w:r w:rsidR="00640FA7" w:rsidRPr="00640FA7">
        <w:rPr>
          <w:bCs/>
        </w:rPr>
        <w:t>cake layer thickness</w:t>
      </w:r>
      <w:r w:rsidR="00640FA7" w:rsidRPr="00640FA7">
        <w:t xml:space="preserve"> increases over time, the moving boundary between the suspension and the sediment must be tracked. This requires an additional equation, which leads to a </w:t>
      </w:r>
      <w:r w:rsidR="00640FA7" w:rsidRPr="00640FA7">
        <w:rPr>
          <w:bCs/>
        </w:rPr>
        <w:t>Stefan-type differential problem</w:t>
      </w:r>
      <w:r w:rsidR="00640FA7" w:rsidRPr="00640FA7">
        <w:t xml:space="preserve">. Consequently, the resulting system of equations is solved </w:t>
      </w:r>
      <w:r w:rsidR="00640FA7" w:rsidRPr="00640FA7">
        <w:rPr>
          <w:bCs/>
        </w:rPr>
        <w:t>numerically</w:t>
      </w:r>
      <w:r w:rsidR="00640FA7" w:rsidRPr="00640FA7">
        <w:t>. The primary steps involve formulating the appropriate mathematical model, obtaining the numerical solution, and then analyzing the results to describe key process parameters.</w:t>
      </w:r>
      <w:r w:rsidR="000B3F49">
        <w:t xml:space="preserve"> </w:t>
      </w:r>
      <w:r w:rsidR="000B3F49" w:rsidRPr="000B3F49">
        <w:t xml:space="preserve">Under pressure, a </w:t>
      </w:r>
      <w:r w:rsidR="000B3F49" w:rsidRPr="000B3F49">
        <w:rPr>
          <w:bCs/>
        </w:rPr>
        <w:t>suspension</w:t>
      </w:r>
      <w:r w:rsidR="000B3F49" w:rsidRPr="000B3F49">
        <w:t xml:space="preserve"> is driven toward a porous medium (the </w:t>
      </w:r>
      <w:r w:rsidR="000B3F49" w:rsidRPr="000B3F49">
        <w:lastRenderedPageBreak/>
        <w:t xml:space="preserve">filter). Since the </w:t>
      </w:r>
      <w:r w:rsidR="000B3F49" w:rsidRPr="000B3F49">
        <w:rPr>
          <w:bCs/>
        </w:rPr>
        <w:t>solid particles</w:t>
      </w:r>
      <w:r w:rsidR="000B3F49" w:rsidRPr="000B3F49">
        <w:t xml:space="preserve"> are unable to pass through, they are completely retained on the upstream side, where they </w:t>
      </w:r>
      <w:r w:rsidR="000B3F49" w:rsidRPr="000B3F49">
        <w:rPr>
          <w:bCs/>
        </w:rPr>
        <w:t>accumulate to form a filter cake</w:t>
      </w:r>
      <w:r w:rsidR="000B3F49" w:rsidRPr="000B3F49">
        <w:t xml:space="preserve">. The liquid component, or </w:t>
      </w:r>
      <w:r w:rsidR="000B3F49" w:rsidRPr="000B3F49">
        <w:rPr>
          <w:bCs/>
        </w:rPr>
        <w:t>filtrate</w:t>
      </w:r>
      <w:r w:rsidR="000B3F49" w:rsidRPr="000B3F49">
        <w:t xml:space="preserve">, is separated and flows through both the cake and the filter medium. As filtration progresses, the </w:t>
      </w:r>
      <w:r w:rsidR="000B3F49" w:rsidRPr="000B3F49">
        <w:rPr>
          <w:bCs/>
        </w:rPr>
        <w:t xml:space="preserve">thickness of the cake, </w:t>
      </w:r>
      <w:r w:rsidR="000009EF" w:rsidRPr="000009EF">
        <w:rPr>
          <w:position w:val="-12"/>
        </w:rPr>
        <w:object w:dxaOrig="440" w:dyaOrig="340" w14:anchorId="545B7084">
          <v:shape id="_x0000_i1029" type="#_x0000_t75" style="width:22pt;height:17pt" o:ole="">
            <v:imagedata r:id="rId17" o:title=""/>
          </v:shape>
          <o:OLEObject Type="Embed" ProgID="Equation.DSMT4" ShapeID="_x0000_i1029" DrawAspect="Content" ObjectID="_1826080619" r:id="rId18"/>
        </w:object>
      </w:r>
      <w:r w:rsidR="000B3F49" w:rsidRPr="000B3F49">
        <w:t xml:space="preserve">, continuously </w:t>
      </w:r>
      <w:r w:rsidR="000B3F49" w:rsidRPr="000B3F49">
        <w:rPr>
          <w:bCs/>
        </w:rPr>
        <w:t>increases</w:t>
      </w:r>
      <w:r w:rsidR="000B3F49" w:rsidRPr="000B3F49">
        <w:t xml:space="preserve"> over time.</w:t>
      </w:r>
    </w:p>
    <w:p w14:paraId="4DFEB6AD" w14:textId="4DB3FD55" w:rsidR="001C0E07" w:rsidRDefault="001C0E07" w:rsidP="001C0E07">
      <w:pPr>
        <w:pStyle w:val="berschrift1"/>
        <w:rPr>
          <w:rFonts w:ascii="Calibri" w:hAnsi="Calibri"/>
          <w:shd w:val="clear" w:color="auto" w:fill="FFFFFF"/>
        </w:rPr>
      </w:pPr>
      <w:r>
        <w:t>EQUATIONS OF CAKE FILTRATION</w:t>
      </w:r>
      <w:r w:rsidR="000F590C">
        <w:rPr>
          <w:rFonts w:ascii="Calibri" w:hAnsi="Calibri"/>
          <w:shd w:val="clear" w:color="auto" w:fill="FFFFFF"/>
        </w:rPr>
        <w:t xml:space="preserve"> </w:t>
      </w:r>
    </w:p>
    <w:p w14:paraId="00729B11" w14:textId="4A8AE84D" w:rsidR="00B943E1" w:rsidRDefault="00B943E1" w:rsidP="00B943E1">
      <w:pPr>
        <w:pStyle w:val="Paragraph"/>
      </w:pPr>
      <w:r w:rsidRPr="00FC60A5">
        <w:t xml:space="preserve">Let us suppose, what the filtration velocity of the liquid </w:t>
      </w:r>
      <w:r>
        <w:t xml:space="preserve">phase </w:t>
      </w:r>
      <w:r w:rsidRPr="00FC60A5">
        <w:t>relative to the pressure gradient</w:t>
      </w:r>
      <w:r>
        <w:t xml:space="preserve"> has</w:t>
      </w:r>
      <w:r w:rsidRPr="00FC60A5">
        <w:t xml:space="preserve"> a nonequilibrium nature. The nonequilibrium relationship is assumed </w:t>
      </w:r>
      <w:r>
        <w:t>to be in</w:t>
      </w:r>
      <w:r w:rsidRPr="00FC60A5">
        <w:t xml:space="preserve"> linear differential form</w:t>
      </w:r>
    </w:p>
    <w:p w14:paraId="19E61A9D" w14:textId="6098ED37" w:rsidR="00B943E1" w:rsidRPr="00FC60A5" w:rsidRDefault="00B943E1" w:rsidP="00B943E1">
      <w:pPr>
        <w:pStyle w:val="Equation"/>
      </w:pPr>
      <w:r w:rsidRPr="00FC60A5">
        <w:tab/>
      </w:r>
      <w:r w:rsidR="000009EF" w:rsidRPr="000009EF">
        <w:rPr>
          <w:position w:val="-24"/>
        </w:rPr>
        <w:object w:dxaOrig="2040" w:dyaOrig="580" w14:anchorId="7846BD3F">
          <v:shape id="_x0000_i1030" type="#_x0000_t75" style="width:102pt;height:29pt" o:ole="">
            <v:imagedata r:id="rId19" o:title=""/>
          </v:shape>
          <o:OLEObject Type="Embed" ProgID="Equation.DSMT4" ShapeID="_x0000_i1030" DrawAspect="Content" ObjectID="_1826080620" r:id="rId20"/>
        </w:object>
      </w:r>
      <w:r w:rsidR="000009EF">
        <w:t>,</w:t>
      </w:r>
      <w:r w:rsidRPr="00FC60A5">
        <w:tab/>
        <w:t>(1)</w:t>
      </w:r>
    </w:p>
    <w:p w14:paraId="39E556E0" w14:textId="28712C59" w:rsidR="00B943E1" w:rsidRPr="00FC60A5" w:rsidRDefault="00B943E1" w:rsidP="003C6EEF">
      <w:pPr>
        <w:pStyle w:val="Paragraph"/>
        <w:ind w:firstLine="0"/>
      </w:pPr>
      <w:r w:rsidRPr="00FC60A5">
        <w:t xml:space="preserve">where </w:t>
      </w:r>
      <w:r w:rsidR="000009EF" w:rsidRPr="000009EF">
        <w:rPr>
          <w:position w:val="-10"/>
        </w:rPr>
        <w:object w:dxaOrig="240" w:dyaOrig="300" w14:anchorId="528EFEB2">
          <v:shape id="_x0000_i1031" type="#_x0000_t75" style="width:12pt;height:15pt" o:ole="">
            <v:imagedata r:id="rId21" o:title=""/>
          </v:shape>
          <o:OLEObject Type="Embed" ProgID="Equation.DSMT4" ShapeID="_x0000_i1031" DrawAspect="Content" ObjectID="_1826080621" r:id="rId22"/>
        </w:object>
      </w:r>
      <w:r w:rsidRPr="00FC60A5">
        <w:rPr>
          <w:position w:val="-12"/>
        </w:rPr>
        <w:t xml:space="preserve"> </w:t>
      </w:r>
      <w:r w:rsidRPr="00FC60A5">
        <w:t xml:space="preserve">-  liquid phase velocity, </w:t>
      </w:r>
      <w:r w:rsidR="000009EF" w:rsidRPr="000009EF">
        <w:rPr>
          <w:position w:val="-6"/>
        </w:rPr>
        <w:object w:dxaOrig="180" w:dyaOrig="260" w14:anchorId="476A225E">
          <v:shape id="_x0000_i1032" type="#_x0000_t75" style="width:9pt;height:13pt" o:ole="">
            <v:imagedata r:id="rId23" o:title=""/>
          </v:shape>
          <o:OLEObject Type="Embed" ProgID="Equation.DSMT4" ShapeID="_x0000_i1032" DrawAspect="Content" ObjectID="_1826080622" r:id="rId24"/>
        </w:object>
      </w:r>
      <w:r w:rsidRPr="00FC60A5">
        <w:rPr>
          <w:position w:val="-6"/>
        </w:rPr>
        <w:t xml:space="preserve"> </w:t>
      </w:r>
      <w:r w:rsidRPr="00FC60A5">
        <w:t>- permeability coefficient,</w:t>
      </w:r>
      <w:r w:rsidRPr="00FC60A5">
        <w:rPr>
          <w:position w:val="-10"/>
        </w:rPr>
        <w:t xml:space="preserve"> </w:t>
      </w:r>
      <w:r w:rsidR="000009EF" w:rsidRPr="000009EF">
        <w:rPr>
          <w:position w:val="-10"/>
        </w:rPr>
        <w:object w:dxaOrig="220" w:dyaOrig="240" w14:anchorId="3652C0EC">
          <v:shape id="_x0000_i1033" type="#_x0000_t75" style="width:11pt;height:12pt" o:ole="">
            <v:imagedata r:id="rId25" o:title=""/>
          </v:shape>
          <o:OLEObject Type="Embed" ProgID="Equation.DSMT4" ShapeID="_x0000_i1033" DrawAspect="Content" ObjectID="_1826080623" r:id="rId26"/>
        </w:object>
      </w:r>
      <w:r w:rsidRPr="00FC60A5">
        <w:t xml:space="preserve"> - viscosity, </w:t>
      </w:r>
      <w:r w:rsidR="000009EF" w:rsidRPr="000009EF">
        <w:rPr>
          <w:position w:val="-10"/>
        </w:rPr>
        <w:object w:dxaOrig="260" w:dyaOrig="300" w14:anchorId="2C075278">
          <v:shape id="_x0000_i1034" type="#_x0000_t75" style="width:13pt;height:15pt" o:ole="">
            <v:imagedata r:id="rId27" o:title=""/>
          </v:shape>
          <o:OLEObject Type="Embed" ProgID="Equation.DSMT4" ShapeID="_x0000_i1034" DrawAspect="Content" ObjectID="_1826080624" r:id="rId28"/>
        </w:object>
      </w:r>
      <w:r w:rsidRPr="00FC60A5">
        <w:rPr>
          <w:position w:val="-14"/>
        </w:rPr>
        <w:t xml:space="preserve"> </w:t>
      </w:r>
      <w:r w:rsidRPr="00FC60A5">
        <w:t xml:space="preserve">- pressure in the liquid phase, </w:t>
      </w:r>
      <w:r w:rsidR="000009EF" w:rsidRPr="000009EF">
        <w:rPr>
          <w:position w:val="-12"/>
        </w:rPr>
        <w:object w:dxaOrig="320" w:dyaOrig="320" w14:anchorId="05BFD50C">
          <v:shape id="_x0000_i1035" type="#_x0000_t75" style="width:16pt;height:16pt" o:ole="">
            <v:imagedata r:id="rId29" o:title=""/>
          </v:shape>
          <o:OLEObject Type="Embed" ProgID="Equation.DSMT4" ShapeID="_x0000_i1035" DrawAspect="Content" ObjectID="_1826080625" r:id="rId30"/>
        </w:object>
      </w:r>
      <w:r w:rsidRPr="00FC60A5">
        <w:rPr>
          <w:position w:val="-14"/>
        </w:rPr>
        <w:t xml:space="preserve"> </w:t>
      </w:r>
      <w:r w:rsidRPr="00FC60A5">
        <w:t xml:space="preserve">- relaxation time of filtration velocities, </w:t>
      </w:r>
      <w:r w:rsidR="000009EF" w:rsidRPr="000009EF">
        <w:rPr>
          <w:position w:val="-6"/>
        </w:rPr>
        <w:object w:dxaOrig="139" w:dyaOrig="220" w14:anchorId="1706FA9E">
          <v:shape id="_x0000_i1036" type="#_x0000_t75" style="width:7pt;height:11pt" o:ole="">
            <v:imagedata r:id="rId31" o:title=""/>
          </v:shape>
          <o:OLEObject Type="Embed" ProgID="Equation.DSMT4" ShapeID="_x0000_i1036" DrawAspect="Content" ObjectID="_1826080626" r:id="rId32"/>
        </w:object>
      </w:r>
      <w:r w:rsidRPr="00FC60A5">
        <w:rPr>
          <w:position w:val="-6"/>
        </w:rPr>
        <w:t xml:space="preserve"> </w:t>
      </w:r>
      <w:r w:rsidRPr="00FC60A5">
        <w:t xml:space="preserve">- time, </w:t>
      </w:r>
      <w:r w:rsidR="000009EF" w:rsidRPr="000009EF">
        <w:rPr>
          <w:position w:val="-6"/>
        </w:rPr>
        <w:object w:dxaOrig="180" w:dyaOrig="200" w14:anchorId="2DD8B3F7">
          <v:shape id="_x0000_i1037" type="#_x0000_t75" style="width:9pt;height:10pt" o:ole="">
            <v:imagedata r:id="rId33" o:title=""/>
          </v:shape>
          <o:OLEObject Type="Embed" ProgID="Equation.DSMT4" ShapeID="_x0000_i1037" DrawAspect="Content" ObjectID="_1826080627" r:id="rId34"/>
        </w:object>
      </w:r>
      <w:r w:rsidRPr="00FC60A5">
        <w:rPr>
          <w:position w:val="-6"/>
        </w:rPr>
        <w:t xml:space="preserve"> </w:t>
      </w:r>
      <w:r w:rsidRPr="00FC60A5">
        <w:t xml:space="preserve">- distance away from the medium. </w:t>
      </w:r>
    </w:p>
    <w:p w14:paraId="356EEDC7" w14:textId="67973A1A" w:rsidR="000B3F49" w:rsidRPr="00F8355E" w:rsidRDefault="00F8355E" w:rsidP="00B943E1">
      <w:pPr>
        <w:pStyle w:val="Paragraph"/>
      </w:pPr>
      <w:r w:rsidRPr="00F8355E">
        <w:t xml:space="preserve">Given that the </w:t>
      </w:r>
      <w:r w:rsidRPr="00F8355E">
        <w:rPr>
          <w:bCs/>
        </w:rPr>
        <w:t>phase filtration rate</w:t>
      </w:r>
      <w:r w:rsidRPr="00F8355E">
        <w:t xml:space="preserve"> is scale-dependent, </w:t>
      </w:r>
      <w:r w:rsidRPr="00F8355E">
        <w:rPr>
          <w:bCs/>
        </w:rPr>
        <w:t>relaxation events</w:t>
      </w:r>
      <w:r w:rsidRPr="00F8355E">
        <w:t xml:space="preserve"> also occur within distinct time frames. This allows us to simplify the model by </w:t>
      </w:r>
      <w:r w:rsidRPr="00F8355E">
        <w:rPr>
          <w:bCs/>
        </w:rPr>
        <w:t>neglecting the relaxation contribution of the solid phase</w:t>
      </w:r>
      <w:r w:rsidRPr="00F8355E">
        <w:t xml:space="preserve"> to the filtration rate, as it is considered minor compared to the effect exerted by the </w:t>
      </w:r>
      <w:r w:rsidRPr="00F8355E">
        <w:rPr>
          <w:bCs/>
        </w:rPr>
        <w:t>liquid phase</w:t>
      </w:r>
      <w:r w:rsidRPr="00F8355E">
        <w:t xml:space="preserve"> [19, 20].</w:t>
      </w:r>
    </w:p>
    <w:p w14:paraId="3B5C3629" w14:textId="343EE25F" w:rsidR="00F8355E" w:rsidRDefault="00F8355E" w:rsidP="00B943E1">
      <w:pPr>
        <w:pStyle w:val="Paragraph"/>
      </w:pPr>
      <w:r w:rsidRPr="00F8355E">
        <w:t xml:space="preserve">Using equation (1), a governing equation for </w:t>
      </w:r>
      <w:r w:rsidR="000009EF" w:rsidRPr="000009EF">
        <w:rPr>
          <w:position w:val="-10"/>
        </w:rPr>
        <w:object w:dxaOrig="260" w:dyaOrig="300" w14:anchorId="6C2B3F43">
          <v:shape id="_x0000_i1038" type="#_x0000_t75" style="width:13pt;height:15pt" o:ole="">
            <v:imagedata r:id="rId35" o:title=""/>
          </v:shape>
          <o:OLEObject Type="Embed" ProgID="Equation.DSMT4" ShapeID="_x0000_i1038" DrawAspect="Content" ObjectID="_1826080628" r:id="rId36"/>
        </w:object>
      </w:r>
      <w:r w:rsidRPr="00F8355E">
        <w:t xml:space="preserve"> (compressive stress) is </w:t>
      </w:r>
      <w:r>
        <w:t>derived using conservation laws:</w:t>
      </w:r>
      <w:r w:rsidRPr="00F8355E">
        <w:t xml:space="preserve"> </w:t>
      </w:r>
    </w:p>
    <w:p w14:paraId="4D3D41D8" w14:textId="2A5F9995" w:rsidR="00B943E1" w:rsidRPr="00FC60A5" w:rsidRDefault="000009EF" w:rsidP="00B943E1">
      <w:pPr>
        <w:pStyle w:val="Equation"/>
      </w:pPr>
      <w:r>
        <w:tab/>
      </w:r>
      <w:r w:rsidRPr="000009EF">
        <w:rPr>
          <w:position w:val="-32"/>
        </w:rPr>
        <w:object w:dxaOrig="5679" w:dyaOrig="740" w14:anchorId="59FA940E">
          <v:shape id="_x0000_i1039" type="#_x0000_t75" style="width:284pt;height:37pt" o:ole="">
            <v:imagedata r:id="rId37" o:title=""/>
          </v:shape>
          <o:OLEObject Type="Embed" ProgID="Equation.DSMT4" ShapeID="_x0000_i1039" DrawAspect="Content" ObjectID="_1826080629" r:id="rId38"/>
        </w:object>
      </w:r>
      <w:r>
        <w:tab/>
      </w:r>
      <w:r w:rsidR="00B943E1" w:rsidRPr="00FC60A5">
        <w:rPr>
          <w:position w:val="-38"/>
        </w:rPr>
        <w:t xml:space="preserve"> </w:t>
      </w:r>
      <w:r w:rsidR="00B943E1" w:rsidRPr="00FC60A5">
        <w:t>(2)</w:t>
      </w:r>
    </w:p>
    <w:p w14:paraId="4213D336" w14:textId="59362217" w:rsidR="00B943E1" w:rsidRDefault="00B943E1" w:rsidP="00B943E1">
      <w:pPr>
        <w:pStyle w:val="Paragraph"/>
        <w:ind w:firstLine="0"/>
      </w:pPr>
      <w:r w:rsidRPr="00FC60A5">
        <w:t>where</w:t>
      </w:r>
      <w:r>
        <w:t xml:space="preserve"> </w:t>
      </w:r>
      <w:r w:rsidR="000009EF" w:rsidRPr="000009EF">
        <w:rPr>
          <w:position w:val="-10"/>
        </w:rPr>
        <w:object w:dxaOrig="279" w:dyaOrig="300" w14:anchorId="7C044653">
          <v:shape id="_x0000_i1040" type="#_x0000_t75" style="width:14pt;height:15pt" o:ole="">
            <v:imagedata r:id="rId39" o:title=""/>
          </v:shape>
          <o:OLEObject Type="Embed" ProgID="Equation.DSMT4" ShapeID="_x0000_i1040" DrawAspect="Content" ObjectID="_1826080630" r:id="rId40"/>
        </w:object>
      </w:r>
      <w:r w:rsidRPr="00FC60A5">
        <w:rPr>
          <w:position w:val="-10"/>
        </w:rPr>
        <w:t xml:space="preserve"> </w:t>
      </w:r>
      <w:r w:rsidRPr="00FC60A5">
        <w:t xml:space="preserve">- characteristic pressure, </w:t>
      </w:r>
      <w:r w:rsidR="000009EF" w:rsidRPr="000009EF">
        <w:rPr>
          <w:position w:val="-6"/>
        </w:rPr>
        <w:object w:dxaOrig="240" w:dyaOrig="279" w14:anchorId="4B2C9DA9">
          <v:shape id="_x0000_i1041" type="#_x0000_t75" style="width:12pt;height:14pt" o:ole="">
            <v:imagedata r:id="rId41" o:title=""/>
          </v:shape>
          <o:OLEObject Type="Embed" ProgID="Equation.DSMT4" ShapeID="_x0000_i1041" DrawAspect="Content" ObjectID="_1826080631" r:id="rId42"/>
        </w:object>
      </w:r>
      <w:r w:rsidRPr="00FC60A5">
        <w:rPr>
          <w:position w:val="-6"/>
        </w:rPr>
        <w:t xml:space="preserve"> </w:t>
      </w:r>
      <w:r w:rsidRPr="00FC60A5">
        <w:t xml:space="preserve">- value of </w:t>
      </w:r>
      <w:r w:rsidR="000009EF" w:rsidRPr="000009EF">
        <w:rPr>
          <w:position w:val="-6"/>
        </w:rPr>
        <w:object w:dxaOrig="180" w:dyaOrig="260" w14:anchorId="5BD6D802">
          <v:shape id="_x0000_i1042" type="#_x0000_t75" style="width:9pt;height:13pt" o:ole="">
            <v:imagedata r:id="rId43" o:title=""/>
          </v:shape>
          <o:OLEObject Type="Embed" ProgID="Equation.DSMT4" ShapeID="_x0000_i1042" DrawAspect="Content" ObjectID="_1826080632" r:id="rId44"/>
        </w:object>
      </w:r>
      <w:r w:rsidRPr="00FC60A5">
        <w:t xml:space="preserve"> at </w:t>
      </w:r>
      <w:r w:rsidR="000009EF" w:rsidRPr="000009EF">
        <w:rPr>
          <w:position w:val="-10"/>
        </w:rPr>
        <w:object w:dxaOrig="580" w:dyaOrig="300" w14:anchorId="385FE16F">
          <v:shape id="_x0000_i1043" type="#_x0000_t75" style="width:29pt;height:15pt" o:ole="">
            <v:imagedata r:id="rId45" o:title=""/>
          </v:shape>
          <o:OLEObject Type="Embed" ProgID="Equation.DSMT4" ShapeID="_x0000_i1043" DrawAspect="Content" ObjectID="_1826080633" r:id="rId46"/>
        </w:object>
      </w:r>
      <w:r w:rsidRPr="00FC60A5">
        <w:t xml:space="preserve">, </w:t>
      </w:r>
      <w:r w:rsidR="000009EF" w:rsidRPr="000009EF">
        <w:rPr>
          <w:position w:val="-10"/>
        </w:rPr>
        <w:object w:dxaOrig="220" w:dyaOrig="279" w14:anchorId="091B6C46">
          <v:shape id="_x0000_i1044" type="#_x0000_t75" style="width:11pt;height:14pt" o:ole="">
            <v:imagedata r:id="rId47" o:title=""/>
          </v:shape>
          <o:OLEObject Type="Embed" ProgID="Equation.DSMT4" ShapeID="_x0000_i1044" DrawAspect="Content" ObjectID="_1826080634" r:id="rId48"/>
        </w:object>
      </w:r>
      <w:r w:rsidRPr="00FC60A5">
        <w:t>,</w:t>
      </w:r>
      <w:r>
        <w:t xml:space="preserve"> </w:t>
      </w:r>
      <w:r w:rsidR="000009EF" w:rsidRPr="000009EF">
        <w:rPr>
          <w:position w:val="-6"/>
        </w:rPr>
        <w:object w:dxaOrig="200" w:dyaOrig="240" w14:anchorId="5F8E7922">
          <v:shape id="_x0000_i1045" type="#_x0000_t75" style="width:10pt;height:12pt" o:ole="">
            <v:imagedata r:id="rId49" o:title=""/>
          </v:shape>
          <o:OLEObject Type="Embed" ProgID="Equation.DSMT4" ShapeID="_x0000_i1045" DrawAspect="Content" ObjectID="_1826080635" r:id="rId50"/>
        </w:object>
      </w:r>
      <w:r w:rsidRPr="00FC60A5">
        <w:t xml:space="preserve"> - constant</w:t>
      </w:r>
      <w:r>
        <w:t>s.</w:t>
      </w:r>
      <w:r w:rsidRPr="00FC60A5">
        <w:t xml:space="preserve">  </w:t>
      </w:r>
    </w:p>
    <w:p w14:paraId="0D9A8CFF" w14:textId="41D85062" w:rsidR="00B943E1" w:rsidRPr="00FC60A5" w:rsidRDefault="00B943E1" w:rsidP="00B943E1">
      <w:pPr>
        <w:pStyle w:val="Paragraph"/>
      </w:pPr>
      <w:r w:rsidRPr="00FC60A5">
        <w:t>The flow</w:t>
      </w:r>
      <w:r>
        <w:t xml:space="preserve"> rate </w:t>
      </w:r>
      <w:r w:rsidR="000009EF" w:rsidRPr="000009EF">
        <w:rPr>
          <w:position w:val="-10"/>
        </w:rPr>
        <w:object w:dxaOrig="320" w:dyaOrig="300" w14:anchorId="78DD1D6D">
          <v:shape id="_x0000_i1046" type="#_x0000_t75" style="width:16pt;height:15pt" o:ole="">
            <v:imagedata r:id="rId51" o:title=""/>
          </v:shape>
          <o:OLEObject Type="Embed" ProgID="Equation.DSMT4" ShapeID="_x0000_i1046" DrawAspect="Content" ObjectID="_1826080636" r:id="rId52"/>
        </w:object>
      </w:r>
      <w:r w:rsidR="00F8355E">
        <w:t xml:space="preserve"> is</w:t>
      </w:r>
    </w:p>
    <w:p w14:paraId="7D1FC5F6" w14:textId="7D803A69" w:rsidR="00B943E1" w:rsidRPr="006437AA" w:rsidRDefault="000009EF" w:rsidP="00586011">
      <w:pPr>
        <w:pStyle w:val="Equation"/>
      </w:pPr>
      <w:r>
        <w:tab/>
      </w:r>
      <w:r w:rsidRPr="000009EF">
        <w:rPr>
          <w:position w:val="-28"/>
        </w:rPr>
        <w:object w:dxaOrig="2220" w:dyaOrig="639" w14:anchorId="2312D2B0">
          <v:shape id="_x0000_i1047" type="#_x0000_t75" style="width:111pt;height:32pt" o:ole="">
            <v:imagedata r:id="rId53" o:title=""/>
          </v:shape>
          <o:OLEObject Type="Embed" ProgID="Equation.DSMT4" ShapeID="_x0000_i1047" DrawAspect="Content" ObjectID="_1826080637" r:id="rId54"/>
        </w:object>
      </w:r>
      <w:r w:rsidR="00B943E1" w:rsidRPr="006437AA">
        <w:t>.</w:t>
      </w:r>
      <w:r w:rsidR="00B943E1" w:rsidRPr="006437AA">
        <w:tab/>
        <w:t xml:space="preserve"> (3)</w:t>
      </w:r>
    </w:p>
    <w:p w14:paraId="2AEAB650" w14:textId="77777777" w:rsidR="00F8355E" w:rsidRDefault="00F8355E" w:rsidP="00F8355E">
      <w:pPr>
        <w:pStyle w:val="StandardWeb"/>
        <w:spacing w:before="0" w:beforeAutospacing="0" w:after="0" w:afterAutospacing="0"/>
        <w:jc w:val="both"/>
        <w:rPr>
          <w:sz w:val="20"/>
          <w:szCs w:val="20"/>
        </w:rPr>
      </w:pPr>
      <w:r w:rsidRPr="00F8355E">
        <w:rPr>
          <w:sz w:val="20"/>
          <w:szCs w:val="20"/>
        </w:rPr>
        <w:t>The conservation law is expressed by the equation</w:t>
      </w:r>
      <w:r>
        <w:rPr>
          <w:sz w:val="20"/>
          <w:szCs w:val="20"/>
        </w:rPr>
        <w:t xml:space="preserve"> [3]</w:t>
      </w:r>
      <w:r w:rsidRPr="00F8355E">
        <w:rPr>
          <w:sz w:val="20"/>
          <w:szCs w:val="20"/>
        </w:rPr>
        <w:t xml:space="preserve"> </w:t>
      </w:r>
    </w:p>
    <w:p w14:paraId="6328070F" w14:textId="764E2FB1" w:rsidR="00F8355E" w:rsidRPr="00F8355E" w:rsidRDefault="000009EF" w:rsidP="00F8355E">
      <w:pPr>
        <w:pStyle w:val="Equation"/>
      </w:pPr>
      <w:r>
        <w:tab/>
      </w:r>
      <w:r w:rsidRPr="000009EF">
        <w:rPr>
          <w:position w:val="-22"/>
        </w:rPr>
        <w:object w:dxaOrig="1219" w:dyaOrig="580" w14:anchorId="0C502B8F">
          <v:shape id="_x0000_i1048" type="#_x0000_t75" style="width:61pt;height:29pt" o:ole="">
            <v:imagedata r:id="rId55" o:title=""/>
          </v:shape>
          <o:OLEObject Type="Embed" ProgID="Equation.DSMT4" ShapeID="_x0000_i1048" DrawAspect="Content" ObjectID="_1826080638" r:id="rId56"/>
        </w:object>
      </w:r>
      <w:r w:rsidR="00F8355E" w:rsidRPr="00F8355E">
        <w:t xml:space="preserve">. </w:t>
      </w:r>
      <w:r w:rsidR="00F8355E">
        <w:tab/>
      </w:r>
      <w:r w:rsidR="00F8355E">
        <w:tab/>
      </w:r>
    </w:p>
    <w:p w14:paraId="2473C914" w14:textId="33B75F42" w:rsidR="00F8355E" w:rsidRPr="00F8355E" w:rsidRDefault="00F8355E" w:rsidP="00F8355E">
      <w:pPr>
        <w:pStyle w:val="StandardWeb"/>
        <w:spacing w:before="0" w:beforeAutospacing="0" w:after="0" w:afterAutospacing="0"/>
        <w:jc w:val="both"/>
        <w:rPr>
          <w:sz w:val="20"/>
          <w:szCs w:val="20"/>
        </w:rPr>
      </w:pPr>
      <w:r w:rsidRPr="00F8355E">
        <w:rPr>
          <w:sz w:val="20"/>
          <w:szCs w:val="20"/>
        </w:rPr>
        <w:t xml:space="preserve">This means that in a </w:t>
      </w:r>
      <w:r w:rsidRPr="00F8355E">
        <w:rPr>
          <w:bCs/>
          <w:sz w:val="20"/>
          <w:szCs w:val="20"/>
        </w:rPr>
        <w:t>given speed regime</w:t>
      </w:r>
      <w:r w:rsidRPr="00F8355E">
        <w:rPr>
          <w:sz w:val="20"/>
          <w:szCs w:val="20"/>
        </w:rPr>
        <w:t>, the total flow rate (</w:t>
      </w:r>
      <w:r w:rsidR="000009EF" w:rsidRPr="000009EF">
        <w:rPr>
          <w:position w:val="-10"/>
        </w:rPr>
        <w:object w:dxaOrig="1240" w:dyaOrig="300" w14:anchorId="0C953474">
          <v:shape id="_x0000_i1049" type="#_x0000_t75" style="width:62pt;height:15pt" o:ole="">
            <v:imagedata r:id="rId57" o:title=""/>
          </v:shape>
          <o:OLEObject Type="Embed" ProgID="Equation.DSMT4" ShapeID="_x0000_i1049" DrawAspect="Content" ObjectID="_1826080639" r:id="rId58"/>
        </w:object>
      </w:r>
      <w:r w:rsidRPr="00F8355E">
        <w:rPr>
          <w:sz w:val="20"/>
          <w:szCs w:val="20"/>
        </w:rPr>
        <w:t xml:space="preserve">) is </w:t>
      </w:r>
      <w:r w:rsidRPr="00F8355E">
        <w:rPr>
          <w:bCs/>
          <w:sz w:val="20"/>
          <w:szCs w:val="20"/>
        </w:rPr>
        <w:t>constant</w:t>
      </w:r>
      <w:r w:rsidRPr="00F8355E">
        <w:rPr>
          <w:sz w:val="20"/>
          <w:szCs w:val="20"/>
        </w:rPr>
        <w:t>.</w:t>
      </w:r>
      <w:r>
        <w:rPr>
          <w:sz w:val="20"/>
          <w:szCs w:val="20"/>
        </w:rPr>
        <w:t xml:space="preserve"> </w:t>
      </w:r>
      <w:r w:rsidRPr="00F8355E">
        <w:rPr>
          <w:sz w:val="20"/>
          <w:szCs w:val="20"/>
        </w:rPr>
        <w:t xml:space="preserve">This is in sharp contrast to a system operating under a </w:t>
      </w:r>
      <w:r w:rsidRPr="00F8355E">
        <w:rPr>
          <w:bCs/>
          <w:sz w:val="20"/>
          <w:szCs w:val="20"/>
        </w:rPr>
        <w:t>given pressure</w:t>
      </w:r>
      <w:r w:rsidRPr="00F8355E">
        <w:rPr>
          <w:sz w:val="20"/>
          <w:szCs w:val="20"/>
        </w:rPr>
        <w:t xml:space="preserve"> regime, where the total pressure (</w:t>
      </w:r>
      <w:r w:rsidR="000009EF" w:rsidRPr="000009EF">
        <w:rPr>
          <w:position w:val="-10"/>
        </w:rPr>
        <w:object w:dxaOrig="639" w:dyaOrig="300" w14:anchorId="2D474FDC">
          <v:shape id="_x0000_i1050" type="#_x0000_t75" style="width:32pt;height:15pt" o:ole="">
            <v:imagedata r:id="rId59" o:title=""/>
          </v:shape>
          <o:OLEObject Type="Embed" ProgID="Equation.DSMT4" ShapeID="_x0000_i1050" DrawAspect="Content" ObjectID="_1826080640" r:id="rId60"/>
        </w:object>
      </w:r>
      <w:r w:rsidRPr="00F8355E">
        <w:rPr>
          <w:sz w:val="20"/>
          <w:szCs w:val="20"/>
        </w:rPr>
        <w:t xml:space="preserve">) is </w:t>
      </w:r>
      <w:r w:rsidRPr="00F8355E">
        <w:rPr>
          <w:bCs/>
          <w:sz w:val="20"/>
          <w:szCs w:val="20"/>
        </w:rPr>
        <w:t>not constant</w:t>
      </w:r>
      <w:r w:rsidRPr="00F8355E">
        <w:rPr>
          <w:sz w:val="20"/>
          <w:szCs w:val="20"/>
        </w:rPr>
        <w:t xml:space="preserve"> but rather a function of time,</w:t>
      </w:r>
      <w:r>
        <w:rPr>
          <w:sz w:val="20"/>
          <w:szCs w:val="20"/>
        </w:rPr>
        <w:t xml:space="preserve"> </w:t>
      </w:r>
      <w:r w:rsidR="000009EF" w:rsidRPr="000009EF">
        <w:rPr>
          <w:position w:val="-12"/>
        </w:rPr>
        <w:object w:dxaOrig="1200" w:dyaOrig="340" w14:anchorId="2F0E5D36">
          <v:shape id="_x0000_i1051" type="#_x0000_t75" style="width:60pt;height:17pt" o:ole="">
            <v:imagedata r:id="rId61" o:title=""/>
          </v:shape>
          <o:OLEObject Type="Embed" ProgID="Equation.DSMT4" ShapeID="_x0000_i1051" DrawAspect="Content" ObjectID="_1826080641" r:id="rId62"/>
        </w:object>
      </w:r>
      <w:r w:rsidRPr="00F8355E">
        <w:rPr>
          <w:sz w:val="20"/>
          <w:szCs w:val="20"/>
        </w:rPr>
        <w:t>, which must be determined while solving the problem.</w:t>
      </w:r>
    </w:p>
    <w:p w14:paraId="564FEDD5" w14:textId="77777777" w:rsidR="00F8355E" w:rsidRPr="000009EF" w:rsidRDefault="00F8355E" w:rsidP="00F8355E">
      <w:pPr>
        <w:pStyle w:val="Equation"/>
        <w:rPr>
          <w:lang w:val="en-GB" w:eastAsia="en-GB"/>
        </w:rPr>
      </w:pPr>
      <w:r w:rsidRPr="000009EF">
        <w:rPr>
          <w:lang w:val="en-GB" w:eastAsia="en-GB"/>
        </w:rPr>
        <w:t>For the purposes of this analysis, we will focus on the given speed regime, where the total flow rate is constant:</w:t>
      </w:r>
    </w:p>
    <w:p w14:paraId="35D39D6A" w14:textId="16EAEF16" w:rsidR="00F8355E" w:rsidRDefault="000009EF" w:rsidP="00F8355E">
      <w:pPr>
        <w:pStyle w:val="Equation"/>
      </w:pPr>
      <w:r>
        <w:tab/>
      </w:r>
      <w:r w:rsidRPr="000009EF">
        <w:rPr>
          <w:position w:val="-10"/>
        </w:rPr>
        <w:object w:dxaOrig="1620" w:dyaOrig="300" w14:anchorId="57F05CF3">
          <v:shape id="_x0000_i1052" type="#_x0000_t75" style="width:81pt;height:15pt" o:ole="">
            <v:imagedata r:id="rId63" o:title=""/>
          </v:shape>
          <o:OLEObject Type="Embed" ProgID="Equation.DSMT4" ShapeID="_x0000_i1052" DrawAspect="Content" ObjectID="_1826080642" r:id="rId64"/>
        </w:object>
      </w:r>
      <w:r w:rsidR="00F8355E" w:rsidRPr="00F8355E">
        <w:t xml:space="preserve">. </w:t>
      </w:r>
      <w:r w:rsidR="00F8355E">
        <w:tab/>
      </w:r>
    </w:p>
    <w:p w14:paraId="08F5D651" w14:textId="135B6F90" w:rsidR="00F8355E" w:rsidRPr="00F8355E" w:rsidRDefault="00F8355E" w:rsidP="00F8355E">
      <w:pPr>
        <w:pStyle w:val="StandardWeb"/>
        <w:spacing w:before="0" w:beforeAutospacing="0" w:after="0" w:afterAutospacing="0"/>
        <w:jc w:val="both"/>
        <w:rPr>
          <w:sz w:val="20"/>
          <w:szCs w:val="20"/>
        </w:rPr>
      </w:pPr>
      <w:r w:rsidRPr="00F8355E">
        <w:rPr>
          <w:sz w:val="20"/>
          <w:szCs w:val="20"/>
        </w:rPr>
        <w:t>The initial and boundary conditions for equation (2) will then be set according to this regime.</w:t>
      </w:r>
    </w:p>
    <w:p w14:paraId="39E121C3" w14:textId="1EBD1B45" w:rsidR="00B943E1" w:rsidRPr="006437AA" w:rsidRDefault="000009EF" w:rsidP="003C6EEF">
      <w:pPr>
        <w:pStyle w:val="Equation"/>
        <w:widowControl w:val="0"/>
      </w:pPr>
      <w:r>
        <w:tab/>
      </w:r>
      <w:r w:rsidRPr="000009EF">
        <w:rPr>
          <w:position w:val="-12"/>
        </w:rPr>
        <w:object w:dxaOrig="1040" w:dyaOrig="340" w14:anchorId="3B10DFDB">
          <v:shape id="_x0000_i1053" type="#_x0000_t75" style="width:52pt;height:17pt" o:ole="">
            <v:imagedata r:id="rId65" o:title=""/>
          </v:shape>
          <o:OLEObject Type="Embed" ProgID="Equation.DSMT4" ShapeID="_x0000_i1053" DrawAspect="Content" ObjectID="_1826080643" r:id="rId66"/>
        </w:object>
      </w:r>
      <w:r w:rsidR="00B943E1" w:rsidRPr="006437AA">
        <w:t xml:space="preserve">, </w:t>
      </w:r>
      <w:r w:rsidRPr="000009EF">
        <w:rPr>
          <w:position w:val="-28"/>
        </w:rPr>
        <w:object w:dxaOrig="4200" w:dyaOrig="660" w14:anchorId="5B3F06BF">
          <v:shape id="_x0000_i1054" type="#_x0000_t75" style="width:210pt;height:33pt" o:ole="">
            <v:imagedata r:id="rId67" o:title=""/>
          </v:shape>
          <o:OLEObject Type="Embed" ProgID="Equation.DSMT4" ShapeID="_x0000_i1054" DrawAspect="Content" ObjectID="_1826080644" r:id="rId68"/>
        </w:object>
      </w:r>
      <w:r w:rsidR="00B943E1" w:rsidRPr="006437AA">
        <w:t xml:space="preserve">, </w:t>
      </w:r>
      <w:r w:rsidRPr="000009EF">
        <w:rPr>
          <w:position w:val="-14"/>
        </w:rPr>
        <w:object w:dxaOrig="1260" w:dyaOrig="380" w14:anchorId="3CC37C74">
          <v:shape id="_x0000_i1055" type="#_x0000_t75" style="width:63pt;height:19pt" o:ole="">
            <v:imagedata r:id="rId69" o:title=""/>
          </v:shape>
          <o:OLEObject Type="Embed" ProgID="Equation.DSMT4" ShapeID="_x0000_i1055" DrawAspect="Content" ObjectID="_1826080645" r:id="rId70"/>
        </w:object>
      </w:r>
      <w:r w:rsidR="00B943E1" w:rsidRPr="006437AA">
        <w:t xml:space="preserve">, </w:t>
      </w:r>
      <w:r w:rsidR="003C6EEF">
        <w:tab/>
      </w:r>
      <w:r w:rsidR="00B943E1" w:rsidRPr="006437AA">
        <w:t>(4)</w:t>
      </w:r>
    </w:p>
    <w:p w14:paraId="0CD908A4" w14:textId="182EAECB" w:rsidR="00B943E1" w:rsidRPr="006437AA" w:rsidRDefault="00B943E1" w:rsidP="003C6EEF">
      <w:pPr>
        <w:pStyle w:val="Paragraph"/>
        <w:ind w:firstLine="0"/>
      </w:pPr>
      <w:r w:rsidRPr="006437AA">
        <w:t>where</w:t>
      </w:r>
      <w:r w:rsidRPr="006437AA">
        <w:rPr>
          <w:position w:val="-10"/>
        </w:rPr>
        <w:t xml:space="preserve"> </w:t>
      </w:r>
      <w:r w:rsidR="000009EF" w:rsidRPr="000009EF">
        <w:rPr>
          <w:position w:val="-10"/>
        </w:rPr>
        <w:object w:dxaOrig="279" w:dyaOrig="300" w14:anchorId="37568648">
          <v:shape id="_x0000_i1056" type="#_x0000_t75" style="width:14pt;height:15pt" o:ole="">
            <v:imagedata r:id="rId71" o:title=""/>
          </v:shape>
          <o:OLEObject Type="Embed" ProgID="Equation.DSMT4" ShapeID="_x0000_i1056" DrawAspect="Content" ObjectID="_1826080646" r:id="rId72"/>
        </w:object>
      </w:r>
      <w:r w:rsidRPr="006437AA">
        <w:t>-</w:t>
      </w:r>
      <w:r w:rsidRPr="006437AA">
        <w:rPr>
          <w:position w:val="-12"/>
        </w:rPr>
        <w:t xml:space="preserve"> </w:t>
      </w:r>
      <w:r w:rsidRPr="006437AA">
        <w:t>relative resistance of the filtering element.</w:t>
      </w:r>
    </w:p>
    <w:p w14:paraId="7D2D2409" w14:textId="4D23F01F" w:rsidR="00B943E1" w:rsidRPr="006437AA" w:rsidRDefault="00B943E1" w:rsidP="003C6EEF">
      <w:pPr>
        <w:pStyle w:val="Paragraph"/>
      </w:pPr>
      <w:r w:rsidRPr="006437AA">
        <w:t xml:space="preserve">The equation of thickness growth </w:t>
      </w:r>
      <w:r>
        <w:t xml:space="preserve">for </w:t>
      </w:r>
      <w:r w:rsidRPr="006437AA">
        <w:t xml:space="preserve">the </w:t>
      </w:r>
      <w:r>
        <w:t xml:space="preserve">cake </w:t>
      </w:r>
      <w:r w:rsidRPr="006437AA">
        <w:t xml:space="preserve">layer </w:t>
      </w:r>
      <w:r w:rsidR="000009EF" w:rsidRPr="000009EF">
        <w:rPr>
          <w:position w:val="-12"/>
        </w:rPr>
        <w:object w:dxaOrig="440" w:dyaOrig="340" w14:anchorId="3740ADF6">
          <v:shape id="_x0000_i1057" type="#_x0000_t75" style="width:22pt;height:17pt" o:ole="">
            <v:imagedata r:id="rId73" o:title=""/>
          </v:shape>
          <o:OLEObject Type="Embed" ProgID="Equation.DSMT4" ShapeID="_x0000_i1057" DrawAspect="Content" ObjectID="_1826080647" r:id="rId74"/>
        </w:object>
      </w:r>
      <w:r w:rsidRPr="006437AA">
        <w:rPr>
          <w:position w:val="-10"/>
        </w:rPr>
        <w:t xml:space="preserve"> </w:t>
      </w:r>
      <w:r w:rsidRPr="006437AA">
        <w:t xml:space="preserve"> has the form </w:t>
      </w:r>
    </w:p>
    <w:p w14:paraId="47CC70C5" w14:textId="1D47A134" w:rsidR="00B943E1" w:rsidRPr="00FC60A5" w:rsidRDefault="000009EF" w:rsidP="003C6EEF">
      <w:pPr>
        <w:pStyle w:val="Equation"/>
      </w:pPr>
      <w:r>
        <w:tab/>
      </w:r>
      <w:r w:rsidRPr="000009EF">
        <w:rPr>
          <w:position w:val="-30"/>
        </w:rPr>
        <w:object w:dxaOrig="5160" w:dyaOrig="680" w14:anchorId="0E19DCF0">
          <v:shape id="_x0000_i1058" type="#_x0000_t75" style="width:258pt;height:34pt" o:ole="">
            <v:imagedata r:id="rId75" o:title=""/>
          </v:shape>
          <o:OLEObject Type="Embed" ProgID="Equation.DSMT4" ShapeID="_x0000_i1058" DrawAspect="Content" ObjectID="_1826080648" r:id="rId76"/>
        </w:object>
      </w:r>
      <w:r w:rsidR="00B943E1" w:rsidRPr="00FC60A5">
        <w:t>,</w:t>
      </w:r>
      <w:r w:rsidR="003C6EEF">
        <w:tab/>
      </w:r>
      <w:r w:rsidR="00B943E1" w:rsidRPr="00FC60A5">
        <w:t>(5)</w:t>
      </w:r>
    </w:p>
    <w:p w14:paraId="090F0704" w14:textId="1A20BAE1" w:rsidR="00B943E1" w:rsidRPr="00FC60A5" w:rsidRDefault="00B943E1" w:rsidP="003C6EEF">
      <w:pPr>
        <w:pStyle w:val="Paragraph"/>
        <w:ind w:firstLine="0"/>
      </w:pPr>
      <w:r w:rsidRPr="00FC60A5">
        <w:t xml:space="preserve">where </w:t>
      </w:r>
      <w:r w:rsidR="000009EF" w:rsidRPr="000009EF">
        <w:rPr>
          <w:position w:val="-10"/>
        </w:rPr>
        <w:object w:dxaOrig="240" w:dyaOrig="320" w14:anchorId="6DE84786">
          <v:shape id="_x0000_i1059" type="#_x0000_t75" style="width:12pt;height:16pt" o:ole="">
            <v:imagedata r:id="rId77" o:title=""/>
          </v:shape>
          <o:OLEObject Type="Embed" ProgID="Equation.DSMT4" ShapeID="_x0000_i1059" DrawAspect="Content" ObjectID="_1826080649" r:id="rId78"/>
        </w:object>
      </w:r>
      <w:r w:rsidRPr="00FC60A5">
        <w:rPr>
          <w:position w:val="-12"/>
        </w:rPr>
        <w:t xml:space="preserve"> </w:t>
      </w:r>
      <w:r w:rsidRPr="00FC60A5">
        <w:t xml:space="preserve">- solid content at zero pressure, </w:t>
      </w:r>
      <w:r w:rsidR="000009EF" w:rsidRPr="000009EF">
        <w:rPr>
          <w:position w:val="-14"/>
        </w:rPr>
        <w:object w:dxaOrig="279" w:dyaOrig="340" w14:anchorId="58039565">
          <v:shape id="_x0000_i1060" type="#_x0000_t75" style="width:14pt;height:17pt" o:ole="">
            <v:imagedata r:id="rId79" o:title=""/>
          </v:shape>
          <o:OLEObject Type="Embed" ProgID="Equation.DSMT4" ShapeID="_x0000_i1060" DrawAspect="Content" ObjectID="_1826080650" r:id="rId80"/>
        </w:object>
      </w:r>
      <w:r w:rsidRPr="00FC60A5">
        <w:t>- concentration of solid particles in suspension.</w:t>
      </w:r>
    </w:p>
    <w:p w14:paraId="208CE8F1" w14:textId="6F27A3BE" w:rsidR="00B943E1" w:rsidRPr="006437AA" w:rsidRDefault="00B943E1" w:rsidP="003C6EEF">
      <w:pPr>
        <w:pStyle w:val="Paragraph"/>
      </w:pPr>
      <w:r w:rsidRPr="006437AA">
        <w:t xml:space="preserve">From equation (5) we can determine a mobile front </w:t>
      </w:r>
      <w:r w:rsidR="000009EF" w:rsidRPr="000009EF">
        <w:rPr>
          <w:position w:val="-12"/>
        </w:rPr>
        <w:object w:dxaOrig="440" w:dyaOrig="340" w14:anchorId="1A5E6581">
          <v:shape id="_x0000_i1061" type="#_x0000_t75" style="width:22pt;height:17pt" o:ole="">
            <v:imagedata r:id="rId81" o:title=""/>
          </v:shape>
          <o:OLEObject Type="Embed" ProgID="Equation.DSMT4" ShapeID="_x0000_i1061" DrawAspect="Content" ObjectID="_1826080651" r:id="rId82"/>
        </w:object>
      </w:r>
      <w:r w:rsidRPr="006437AA">
        <w:rPr>
          <w:position w:val="-10"/>
        </w:rPr>
        <w:t xml:space="preserve"> </w:t>
      </w:r>
      <w:r w:rsidRPr="006437AA">
        <w:t xml:space="preserve">- the boundary between the suspension and the cake layer. This equation is solved together with the basic filtering equation (2) under the conditions (4) and </w:t>
      </w:r>
      <w:r w:rsidR="000009EF" w:rsidRPr="000009EF">
        <w:rPr>
          <w:position w:val="-12"/>
        </w:rPr>
        <w:object w:dxaOrig="780" w:dyaOrig="340" w14:anchorId="17E9B2B7">
          <v:shape id="_x0000_i1062" type="#_x0000_t75" style="width:39pt;height:17pt" o:ole="">
            <v:imagedata r:id="rId83" o:title=""/>
          </v:shape>
          <o:OLEObject Type="Embed" ProgID="Equation.DSMT4" ShapeID="_x0000_i1062" DrawAspect="Content" ObjectID="_1826080652" r:id="rId84"/>
        </w:object>
      </w:r>
      <w:r w:rsidRPr="006437AA">
        <w:t>.</w:t>
      </w:r>
    </w:p>
    <w:p w14:paraId="58D119C6" w14:textId="204EC1B5" w:rsidR="00B943E1" w:rsidRPr="00FC60A5" w:rsidRDefault="00B943E1" w:rsidP="003C6EEF">
      <w:pPr>
        <w:pStyle w:val="Paragraph"/>
      </w:pPr>
      <w:r w:rsidRPr="00FC60A5">
        <w:t xml:space="preserve">We introduce the following notations </w:t>
      </w:r>
    </w:p>
    <w:p w14:paraId="68D6B1EB" w14:textId="744B7F40" w:rsidR="00B943E1" w:rsidRPr="003C6EEF" w:rsidRDefault="000009EF" w:rsidP="003C6EEF">
      <w:pPr>
        <w:pStyle w:val="Equation"/>
      </w:pPr>
      <w:r>
        <w:lastRenderedPageBreak/>
        <w:tab/>
      </w:r>
      <w:r w:rsidRPr="000009EF">
        <w:rPr>
          <w:position w:val="-28"/>
        </w:rPr>
        <w:object w:dxaOrig="1680" w:dyaOrig="700" w14:anchorId="594E2CBD">
          <v:shape id="_x0000_i1063" type="#_x0000_t75" style="width:84pt;height:35pt" o:ole="">
            <v:imagedata r:id="rId85" o:title=""/>
          </v:shape>
          <o:OLEObject Type="Embed" ProgID="Equation.DSMT4" ShapeID="_x0000_i1063" DrawAspect="Content" ObjectID="_1826080653" r:id="rId86"/>
        </w:object>
      </w:r>
      <w:r w:rsidR="00B943E1" w:rsidRPr="00FC60A5">
        <w:t xml:space="preserve">, </w:t>
      </w:r>
      <w:r w:rsidRPr="000009EF">
        <w:rPr>
          <w:position w:val="-28"/>
        </w:rPr>
        <w:object w:dxaOrig="1700" w:dyaOrig="700" w14:anchorId="4F0328D9">
          <v:shape id="_x0000_i1064" type="#_x0000_t75" style="width:85pt;height:35pt" o:ole="">
            <v:imagedata r:id="rId87" o:title=""/>
          </v:shape>
          <o:OLEObject Type="Embed" ProgID="Equation.DSMT4" ShapeID="_x0000_i1064" DrawAspect="Content" ObjectID="_1826080654" r:id="rId88"/>
        </w:object>
      </w:r>
      <w:r w:rsidR="00B943E1" w:rsidRPr="00FC60A5">
        <w:t xml:space="preserve">, </w:t>
      </w:r>
      <w:r w:rsidRPr="000009EF">
        <w:rPr>
          <w:position w:val="-28"/>
        </w:rPr>
        <w:object w:dxaOrig="1860" w:dyaOrig="700" w14:anchorId="5C713420">
          <v:shape id="_x0000_i1065" type="#_x0000_t75" style="width:93pt;height:35pt" o:ole="">
            <v:imagedata r:id="rId89" o:title=""/>
          </v:shape>
          <o:OLEObject Type="Embed" ProgID="Equation.DSMT4" ShapeID="_x0000_i1065" DrawAspect="Content" ObjectID="_1826080655" r:id="rId90"/>
        </w:object>
      </w:r>
      <w:r w:rsidR="00B943E1" w:rsidRPr="00FC60A5">
        <w:t xml:space="preserve">, </w:t>
      </w:r>
      <w:r w:rsidRPr="000009EF">
        <w:rPr>
          <w:position w:val="-34"/>
        </w:rPr>
        <w:object w:dxaOrig="2200" w:dyaOrig="760" w14:anchorId="0F76AB59">
          <v:shape id="_x0000_i1066" type="#_x0000_t75" style="width:110pt;height:38pt" o:ole="">
            <v:imagedata r:id="rId91" o:title=""/>
          </v:shape>
          <o:OLEObject Type="Embed" ProgID="Equation.DSMT4" ShapeID="_x0000_i1066" DrawAspect="Content" ObjectID="_1826080656" r:id="rId92"/>
        </w:object>
      </w:r>
      <w:r w:rsidR="00B943E1" w:rsidRPr="00FC60A5">
        <w:t>,</w:t>
      </w:r>
      <w:r w:rsidR="003C6EEF">
        <w:t xml:space="preserve"> </w:t>
      </w:r>
      <w:r w:rsidRPr="000009EF">
        <w:rPr>
          <w:position w:val="-24"/>
        </w:rPr>
        <w:object w:dxaOrig="880" w:dyaOrig="600" w14:anchorId="4C17B370">
          <v:shape id="_x0000_i1067" type="#_x0000_t75" style="width:44pt;height:30pt" o:ole="">
            <v:imagedata r:id="rId93" o:title=""/>
          </v:shape>
          <o:OLEObject Type="Embed" ProgID="Equation.DSMT4" ShapeID="_x0000_i1067" DrawAspect="Content" ObjectID="_1826080657" r:id="rId94"/>
        </w:object>
      </w:r>
      <w:r w:rsidR="00B943E1" w:rsidRPr="00FC60A5">
        <w:t>,</w:t>
      </w:r>
      <w:r w:rsidR="003C6EEF">
        <w:rPr>
          <w:position w:val="-28"/>
        </w:rPr>
        <w:t xml:space="preserve"> </w:t>
      </w:r>
      <w:r>
        <w:rPr>
          <w:position w:val="-28"/>
        </w:rPr>
        <w:tab/>
      </w:r>
      <w:r>
        <w:rPr>
          <w:position w:val="-28"/>
        </w:rPr>
        <w:tab/>
      </w:r>
      <w:r w:rsidRPr="000009EF">
        <w:rPr>
          <w:position w:val="-30"/>
        </w:rPr>
        <w:object w:dxaOrig="1080" w:dyaOrig="660" w14:anchorId="6837CFE0">
          <v:shape id="_x0000_i1068" type="#_x0000_t75" style="width:54pt;height:33pt" o:ole="">
            <v:imagedata r:id="rId95" o:title=""/>
          </v:shape>
          <o:OLEObject Type="Embed" ProgID="Equation.DSMT4" ShapeID="_x0000_i1068" DrawAspect="Content" ObjectID="_1826080658" r:id="rId96"/>
        </w:object>
      </w:r>
      <w:r w:rsidR="00B943E1" w:rsidRPr="00FC60A5">
        <w:t>.</w:t>
      </w:r>
      <w:r w:rsidR="003C6EEF">
        <w:tab/>
      </w:r>
    </w:p>
    <w:p w14:paraId="0F748148" w14:textId="77777777" w:rsidR="00B943E1" w:rsidRPr="00FC60A5" w:rsidRDefault="00B943E1" w:rsidP="003C6EEF">
      <w:pPr>
        <w:pStyle w:val="Paragraph"/>
      </w:pPr>
      <w:r w:rsidRPr="00FC60A5">
        <w:t>With taking into account these notations equation (2) can be transformed into the following form</w:t>
      </w:r>
    </w:p>
    <w:p w14:paraId="039052C5" w14:textId="4118EB53" w:rsidR="00B943E1" w:rsidRPr="00FC60A5" w:rsidRDefault="000009EF" w:rsidP="003C6EEF">
      <w:pPr>
        <w:pStyle w:val="Equation"/>
      </w:pPr>
      <w:r>
        <w:tab/>
      </w:r>
      <w:r w:rsidRPr="000009EF">
        <w:rPr>
          <w:position w:val="-26"/>
        </w:rPr>
        <w:object w:dxaOrig="4360" w:dyaOrig="620" w14:anchorId="213AA261">
          <v:shape id="_x0000_i1069" type="#_x0000_t75" style="width:218pt;height:31pt" o:ole="">
            <v:imagedata r:id="rId97" o:title=""/>
          </v:shape>
          <o:OLEObject Type="Embed" ProgID="Equation.DSMT4" ShapeID="_x0000_i1069" DrawAspect="Content" ObjectID="_1826080659" r:id="rId98"/>
        </w:object>
      </w:r>
      <w:r w:rsidR="00B943E1" w:rsidRPr="00FC60A5">
        <w:t xml:space="preserve">. </w:t>
      </w:r>
      <w:r w:rsidR="00B943E1" w:rsidRPr="00FC60A5">
        <w:tab/>
        <w:t>(6)</w:t>
      </w:r>
    </w:p>
    <w:p w14:paraId="52C3F81A" w14:textId="0F4AF85F" w:rsidR="00B943E1" w:rsidRPr="00FC60A5" w:rsidRDefault="00B943E1" w:rsidP="003C6EEF">
      <w:pPr>
        <w:pStyle w:val="Paragraph"/>
      </w:pPr>
      <w:r w:rsidRPr="00FC60A5">
        <w:t xml:space="preserve">The equation for the mobile boundary </w:t>
      </w:r>
      <w:r w:rsidR="000009EF" w:rsidRPr="000009EF">
        <w:rPr>
          <w:position w:val="-12"/>
        </w:rPr>
        <w:object w:dxaOrig="440" w:dyaOrig="340" w14:anchorId="6E6E079E">
          <v:shape id="_x0000_i1070" type="#_x0000_t75" style="width:22pt;height:17pt" o:ole="">
            <v:imagedata r:id="rId99" o:title=""/>
          </v:shape>
          <o:OLEObject Type="Embed" ProgID="Equation.DSMT4" ShapeID="_x0000_i1070" DrawAspect="Content" ObjectID="_1826080660" r:id="rId100"/>
        </w:object>
      </w:r>
      <w:r w:rsidRPr="00FC60A5">
        <w:t xml:space="preserve">, (5), takes the form </w:t>
      </w:r>
    </w:p>
    <w:p w14:paraId="4311E18D" w14:textId="1C6DEAB0" w:rsidR="00B943E1" w:rsidRPr="00FC60A5" w:rsidRDefault="000009EF" w:rsidP="003C6EEF">
      <w:pPr>
        <w:pStyle w:val="Equation"/>
      </w:pPr>
      <w:r>
        <w:tab/>
      </w:r>
      <w:r w:rsidRPr="000009EF">
        <w:rPr>
          <w:position w:val="-28"/>
        </w:rPr>
        <w:object w:dxaOrig="3360" w:dyaOrig="660" w14:anchorId="3F9E65AD">
          <v:shape id="_x0000_i1071" type="#_x0000_t75" style="width:168pt;height:33pt" o:ole="">
            <v:imagedata r:id="rId101" o:title=""/>
          </v:shape>
          <o:OLEObject Type="Embed" ProgID="Equation.DSMT4" ShapeID="_x0000_i1071" DrawAspect="Content" ObjectID="_1826080661" r:id="rId102"/>
        </w:object>
      </w:r>
      <w:r w:rsidR="00B943E1" w:rsidRPr="00FC60A5">
        <w:t>,</w:t>
      </w:r>
      <w:r w:rsidR="00B943E1" w:rsidRPr="00FC60A5">
        <w:tab/>
        <w:t>(7)</w:t>
      </w:r>
    </w:p>
    <w:p w14:paraId="2006AB7A" w14:textId="77777777" w:rsidR="00B943E1" w:rsidRPr="00FC60A5" w:rsidRDefault="00B943E1" w:rsidP="003C6EEF">
      <w:pPr>
        <w:pStyle w:val="Paragraph"/>
        <w:ind w:firstLine="0"/>
      </w:pPr>
      <w:r w:rsidRPr="00FC60A5">
        <w:t>where</w:t>
      </w:r>
    </w:p>
    <w:p w14:paraId="3AED2536" w14:textId="089E118E" w:rsidR="00B943E1" w:rsidRPr="00FC60A5" w:rsidRDefault="000009EF" w:rsidP="003C6EEF">
      <w:pPr>
        <w:pStyle w:val="Equation"/>
      </w:pPr>
      <w:r>
        <w:tab/>
      </w:r>
      <w:r w:rsidRPr="000009EF">
        <w:rPr>
          <w:position w:val="-28"/>
        </w:rPr>
        <w:object w:dxaOrig="2780" w:dyaOrig="660" w14:anchorId="668B6A7F">
          <v:shape id="_x0000_i1072" type="#_x0000_t75" style="width:139pt;height:33pt" o:ole="">
            <v:imagedata r:id="rId103" o:title=""/>
          </v:shape>
          <o:OLEObject Type="Embed" ProgID="Equation.DSMT4" ShapeID="_x0000_i1072" DrawAspect="Content" ObjectID="_1826080662" r:id="rId104"/>
        </w:object>
      </w:r>
      <w:r w:rsidR="00B943E1" w:rsidRPr="00FC60A5">
        <w:t>.</w:t>
      </w:r>
      <w:r>
        <w:tab/>
      </w:r>
    </w:p>
    <w:p w14:paraId="36B963CE" w14:textId="28C1C206" w:rsidR="00B943E1" w:rsidRPr="00FC60A5" w:rsidRDefault="00B943E1" w:rsidP="003C6EEF">
      <w:pPr>
        <w:pStyle w:val="Paragraph"/>
        <w:rPr>
          <w:color w:val="000000" w:themeColor="text1"/>
        </w:rPr>
      </w:pPr>
      <w:r w:rsidRPr="00FC60A5">
        <w:t xml:space="preserve">To solve the problem (6), (7) with (4) and </w:t>
      </w:r>
      <w:r w:rsidR="000009EF" w:rsidRPr="000009EF">
        <w:rPr>
          <w:position w:val="-12"/>
        </w:rPr>
        <w:object w:dxaOrig="780" w:dyaOrig="340" w14:anchorId="709CEDC7">
          <v:shape id="_x0000_i1073" type="#_x0000_t75" style="width:39pt;height:17pt" o:ole="">
            <v:imagedata r:id="rId105" o:title=""/>
          </v:shape>
          <o:OLEObject Type="Embed" ProgID="Equation.DSMT4" ShapeID="_x0000_i1073" DrawAspect="Content" ObjectID="_1826080663" r:id="rId106"/>
        </w:object>
      </w:r>
      <w:r w:rsidRPr="00FC60A5">
        <w:t xml:space="preserve"> we use the finite differences method [</w:t>
      </w:r>
      <w:r>
        <w:t>21, 22</w:t>
      </w:r>
      <w:r w:rsidRPr="00FC60A5">
        <w:t xml:space="preserve">].  </w:t>
      </w:r>
    </w:p>
    <w:p w14:paraId="2A51ADC5" w14:textId="74244909" w:rsidR="00B943E1" w:rsidRPr="00542FD6" w:rsidRDefault="00B943E1" w:rsidP="00542FD6">
      <w:pPr>
        <w:pStyle w:val="Paragraph"/>
      </w:pPr>
      <w:r w:rsidRPr="00542FD6">
        <w:t xml:space="preserve">We introduce a uniform grid by </w:t>
      </w:r>
      <w:r w:rsidR="000009EF" w:rsidRPr="000009EF">
        <w:rPr>
          <w:position w:val="-6"/>
        </w:rPr>
        <w:object w:dxaOrig="139" w:dyaOrig="220" w14:anchorId="40AB1C49">
          <v:shape id="_x0000_i1074" type="#_x0000_t75" style="width:7pt;height:11pt" o:ole="">
            <v:imagedata r:id="rId107" o:title=""/>
          </v:shape>
          <o:OLEObject Type="Embed" ProgID="Equation.DSMT4" ShapeID="_x0000_i1074" DrawAspect="Content" ObjectID="_1826080664" r:id="rId108"/>
        </w:object>
      </w:r>
      <w:r w:rsidRPr="00542FD6">
        <w:t xml:space="preserve"> with the step </w:t>
      </w:r>
      <w:r w:rsidR="000009EF" w:rsidRPr="000009EF">
        <w:rPr>
          <w:position w:val="-6"/>
        </w:rPr>
        <w:object w:dxaOrig="180" w:dyaOrig="200" w14:anchorId="56AA28EE">
          <v:shape id="_x0000_i1075" type="#_x0000_t75" style="width:9pt;height:10pt" o:ole="">
            <v:imagedata r:id="rId109" o:title=""/>
          </v:shape>
          <o:OLEObject Type="Embed" ProgID="Equation.DSMT4" ShapeID="_x0000_i1075" DrawAspect="Content" ObjectID="_1826080665" r:id="rId110"/>
        </w:object>
      </w:r>
      <w:r w:rsidRPr="00542FD6">
        <w:t xml:space="preserve"> </w:t>
      </w:r>
      <w:r w:rsidR="000009EF" w:rsidRPr="000009EF">
        <w:rPr>
          <w:position w:val="-14"/>
        </w:rPr>
        <w:object w:dxaOrig="3420" w:dyaOrig="380" w14:anchorId="21459BC7">
          <v:shape id="_x0000_i1076" type="#_x0000_t75" style="width:171pt;height:19pt" o:ole="">
            <v:imagedata r:id="rId111" o:title=""/>
          </v:shape>
          <o:OLEObject Type="Embed" ProgID="Equation.DSMT4" ShapeID="_x0000_i1076" DrawAspect="Content" ObjectID="_1826080666" r:id="rId112"/>
        </w:object>
      </w:r>
      <w:r w:rsidRPr="00542FD6">
        <w:t xml:space="preserve">,  and a non - uniform grid by coordinate </w:t>
      </w:r>
      <w:r w:rsidR="000009EF" w:rsidRPr="000009EF">
        <w:rPr>
          <w:position w:val="-6"/>
        </w:rPr>
        <w:object w:dxaOrig="180" w:dyaOrig="200" w14:anchorId="642B0CA4">
          <v:shape id="_x0000_i1077" type="#_x0000_t75" style="width:9pt;height:10pt" o:ole="">
            <v:imagedata r:id="rId113" o:title=""/>
          </v:shape>
          <o:OLEObject Type="Embed" ProgID="Equation.DSMT4" ShapeID="_x0000_i1077" DrawAspect="Content" ObjectID="_1826080667" r:id="rId114"/>
        </w:object>
      </w:r>
      <w:r w:rsidRPr="00542FD6">
        <w:t xml:space="preserve"> [21, 22] </w:t>
      </w:r>
      <w:r w:rsidR="000009EF" w:rsidRPr="000009EF">
        <w:rPr>
          <w:position w:val="-12"/>
        </w:rPr>
        <w:object w:dxaOrig="2799" w:dyaOrig="340" w14:anchorId="0117CF86">
          <v:shape id="_x0000_i1078" type="#_x0000_t75" style="width:140pt;height:17pt" o:ole="">
            <v:imagedata r:id="rId115" o:title=""/>
          </v:shape>
          <o:OLEObject Type="Embed" ProgID="Equation.DSMT4" ShapeID="_x0000_i1078" DrawAspect="Content" ObjectID="_1826080668" r:id="rId116"/>
        </w:object>
      </w:r>
      <w:r w:rsidR="000009EF" w:rsidRPr="000009EF">
        <w:rPr>
          <w:position w:val="-12"/>
        </w:rPr>
        <w:object w:dxaOrig="2980" w:dyaOrig="340" w14:anchorId="3A20837E">
          <v:shape id="_x0000_i1079" type="#_x0000_t75" style="width:149pt;height:17pt" o:ole="">
            <v:imagedata r:id="rId117" o:title=""/>
          </v:shape>
          <o:OLEObject Type="Embed" ProgID="Equation.DSMT4" ShapeID="_x0000_i1079" DrawAspect="Content" ObjectID="_1826080669" r:id="rId118"/>
        </w:object>
      </w:r>
      <w:r w:rsidR="00542FD6">
        <w:t xml:space="preserve"> </w:t>
      </w:r>
      <w:r w:rsidRPr="00542FD6">
        <w:t xml:space="preserve">with the variable steps </w:t>
      </w:r>
      <w:r w:rsidR="000009EF" w:rsidRPr="000009EF">
        <w:rPr>
          <w:position w:val="-12"/>
        </w:rPr>
        <w:object w:dxaOrig="560" w:dyaOrig="320" w14:anchorId="0882DDC8">
          <v:shape id="_x0000_i1080" type="#_x0000_t75" style="width:28pt;height:16pt" o:ole="">
            <v:imagedata r:id="rId119" o:title=""/>
          </v:shape>
          <o:OLEObject Type="Embed" ProgID="Equation.DSMT4" ShapeID="_x0000_i1080" DrawAspect="Content" ObjectID="_1826080670" r:id="rId120"/>
        </w:object>
      </w:r>
      <w:r w:rsidR="00542FD6">
        <w:t xml:space="preserve">. </w:t>
      </w:r>
      <w:r w:rsidRPr="00542FD6">
        <w:t xml:space="preserve">We are to choose the steps </w:t>
      </w:r>
      <w:r w:rsidR="000009EF" w:rsidRPr="000009EF">
        <w:rPr>
          <w:position w:val="-12"/>
        </w:rPr>
        <w:object w:dxaOrig="220" w:dyaOrig="320" w14:anchorId="596A0C28">
          <v:shape id="_x0000_i1081" type="#_x0000_t75" style="width:11pt;height:16pt" o:ole="">
            <v:imagedata r:id="rId121" o:title=""/>
          </v:shape>
          <o:OLEObject Type="Embed" ProgID="Equation.DSMT4" ShapeID="_x0000_i1081" DrawAspect="Content" ObjectID="_1826080671" r:id="rId122"/>
        </w:object>
      </w:r>
      <w:r w:rsidRPr="00542FD6">
        <w:t xml:space="preserve"> from the interval [</w:t>
      </w:r>
      <w:r w:rsidR="000009EF" w:rsidRPr="000009EF">
        <w:rPr>
          <w:position w:val="-10"/>
        </w:rPr>
        <w:object w:dxaOrig="560" w:dyaOrig="300" w14:anchorId="33F625A1">
          <v:shape id="_x0000_i1082" type="#_x0000_t75" style="width:28pt;height:15pt" o:ole="">
            <v:imagedata r:id="rId123" o:title=""/>
          </v:shape>
          <o:OLEObject Type="Embed" ProgID="Equation.DSMT4" ShapeID="_x0000_i1082" DrawAspect="Content" ObjectID="_1826080672" r:id="rId124"/>
        </w:object>
      </w:r>
      <w:r w:rsidRPr="00542FD6">
        <w:t xml:space="preserve">] so, that the mobile boundary moves exactly on one step along the time grid. This approach is known as the method of catching the front in a grid node. We denote by </w:t>
      </w:r>
      <w:r w:rsidR="000009EF" w:rsidRPr="000009EF">
        <w:rPr>
          <w:position w:val="-12"/>
        </w:rPr>
        <w:object w:dxaOrig="400" w:dyaOrig="340" w14:anchorId="404573A2">
          <v:shape id="_x0000_i1083" type="#_x0000_t75" style="width:20pt;height:17pt" o:ole="">
            <v:imagedata r:id="rId125" o:title=""/>
          </v:shape>
          <o:OLEObject Type="Embed" ProgID="Equation.DSMT4" ShapeID="_x0000_i1083" DrawAspect="Content" ObjectID="_1826080673" r:id="rId126"/>
        </w:object>
      </w:r>
      <w:r w:rsidRPr="00542FD6">
        <w:t xml:space="preserve"> the grid function corresponding to </w:t>
      </w:r>
      <w:r w:rsidR="000009EF" w:rsidRPr="000009EF">
        <w:rPr>
          <w:position w:val="-10"/>
        </w:rPr>
        <w:object w:dxaOrig="260" w:dyaOrig="300" w14:anchorId="2D91DB22">
          <v:shape id="_x0000_i1084" type="#_x0000_t75" style="width:13pt;height:15pt" o:ole="">
            <v:imagedata r:id="rId127" o:title=""/>
          </v:shape>
          <o:OLEObject Type="Embed" ProgID="Equation.DSMT4" ShapeID="_x0000_i1084" DrawAspect="Content" ObjectID="_1826080674" r:id="rId128"/>
        </w:object>
      </w:r>
      <w:r w:rsidRPr="00542FD6">
        <w:t xml:space="preserve">. We approximate equation (6) by an implicit difference scheme that is nonlinear with respect to the function </w:t>
      </w:r>
      <w:r w:rsidR="000009EF" w:rsidRPr="000009EF">
        <w:rPr>
          <w:position w:val="-12"/>
        </w:rPr>
        <w:object w:dxaOrig="400" w:dyaOrig="340" w14:anchorId="7E1FD22A">
          <v:shape id="_x0000_i1085" type="#_x0000_t75" style="width:20pt;height:17pt" o:ole="">
            <v:imagedata r:id="rId129" o:title=""/>
          </v:shape>
          <o:OLEObject Type="Embed" ProgID="Equation.DSMT4" ShapeID="_x0000_i1085" DrawAspect="Content" ObjectID="_1826080675" r:id="rId130"/>
        </w:object>
      </w:r>
    </w:p>
    <w:p w14:paraId="1A84338A" w14:textId="5804E89A" w:rsidR="00B943E1" w:rsidRPr="00FC60A5" w:rsidRDefault="000009EF" w:rsidP="000009EF">
      <w:pPr>
        <w:pStyle w:val="Equation"/>
      </w:pPr>
      <w:r w:rsidRPr="000009EF">
        <w:rPr>
          <w:position w:val="-42"/>
        </w:rPr>
        <w:object w:dxaOrig="9380" w:dyaOrig="960" w14:anchorId="291AF4D0">
          <v:shape id="_x0000_i1086" type="#_x0000_t75" style="width:469pt;height:48pt" o:ole="">
            <v:imagedata r:id="rId131" o:title=""/>
          </v:shape>
          <o:OLEObject Type="Embed" ProgID="Equation.DSMT4" ShapeID="_x0000_i1086" DrawAspect="Content" ObjectID="_1826080676" r:id="rId132"/>
        </w:object>
      </w:r>
      <w:r w:rsidR="00B943E1" w:rsidRPr="00FC60A5">
        <w:rPr>
          <w:position w:val="-182"/>
        </w:rPr>
        <w:tab/>
      </w:r>
      <w:r w:rsidR="00B943E1" w:rsidRPr="00FC60A5">
        <w:t xml:space="preserve"> </w:t>
      </w:r>
    </w:p>
    <w:p w14:paraId="5CB9F35C" w14:textId="5B1564F8" w:rsidR="00B943E1" w:rsidRPr="00FC60A5" w:rsidRDefault="000009EF" w:rsidP="00096FB6">
      <w:pPr>
        <w:pStyle w:val="Equation"/>
      </w:pPr>
      <w:r>
        <w:tab/>
      </w:r>
      <w:r w:rsidRPr="000009EF">
        <w:rPr>
          <w:position w:val="-42"/>
        </w:rPr>
        <w:object w:dxaOrig="5880" w:dyaOrig="940" w14:anchorId="2BC724E4">
          <v:shape id="_x0000_i1087" type="#_x0000_t75" style="width:294pt;height:47pt" o:ole="">
            <v:imagedata r:id="rId133" o:title=""/>
          </v:shape>
          <o:OLEObject Type="Embed" ProgID="Equation.DSMT4" ShapeID="_x0000_i1087" DrawAspect="Content" ObjectID="_1826080677" r:id="rId134"/>
        </w:object>
      </w:r>
      <w:r w:rsidR="00B943E1" w:rsidRPr="00FC60A5">
        <w:t>,</w:t>
      </w:r>
      <w:r w:rsidR="00096FB6">
        <w:t xml:space="preserve"> </w:t>
      </w:r>
      <w:r w:rsidRPr="000009EF">
        <w:rPr>
          <w:position w:val="-10"/>
        </w:rPr>
        <w:object w:dxaOrig="1140" w:dyaOrig="279" w14:anchorId="13BC2ACF">
          <v:shape id="_x0000_i1088" type="#_x0000_t75" style="width:57pt;height:14pt" o:ole="">
            <v:imagedata r:id="rId135" o:title=""/>
          </v:shape>
          <o:OLEObject Type="Embed" ProgID="Equation.DSMT4" ShapeID="_x0000_i1088" DrawAspect="Content" ObjectID="_1826080678" r:id="rId136"/>
        </w:object>
      </w:r>
      <w:r w:rsidR="00096FB6" w:rsidRPr="00FC60A5">
        <w:t xml:space="preserve">,  </w:t>
      </w:r>
      <w:r w:rsidRPr="000009EF">
        <w:rPr>
          <w:position w:val="-10"/>
        </w:rPr>
        <w:object w:dxaOrig="1380" w:dyaOrig="279" w14:anchorId="19996503">
          <v:shape id="_x0000_i1089" type="#_x0000_t75" style="width:69pt;height:14pt" o:ole="">
            <v:imagedata r:id="rId137" o:title=""/>
          </v:shape>
          <o:OLEObject Type="Embed" ProgID="Equation.DSMT4" ShapeID="_x0000_i1089" DrawAspect="Content" ObjectID="_1826080679" r:id="rId138"/>
        </w:object>
      </w:r>
      <w:r w:rsidR="00096FB6" w:rsidRPr="00FC60A5">
        <w:t>,</w:t>
      </w:r>
      <w:r w:rsidR="00096FB6">
        <w:tab/>
        <w:t xml:space="preserve"> </w:t>
      </w:r>
      <w:r w:rsidR="00096FB6" w:rsidRPr="00FC60A5">
        <w:t>(8)</w:t>
      </w:r>
    </w:p>
    <w:p w14:paraId="4D63B6A1" w14:textId="77777777" w:rsidR="00B943E1" w:rsidRPr="00096FB6" w:rsidRDefault="00B943E1" w:rsidP="00B943E1">
      <w:pPr>
        <w:pStyle w:val="4"/>
        <w:spacing w:after="0" w:line="240" w:lineRule="auto"/>
        <w:ind w:left="0"/>
        <w:rPr>
          <w:rFonts w:ascii="Times New Roman" w:hAnsi="Times New Roman"/>
          <w:sz w:val="20"/>
          <w:szCs w:val="20"/>
          <w:lang w:val="en-US"/>
        </w:rPr>
      </w:pPr>
      <w:r w:rsidRPr="00096FB6">
        <w:rPr>
          <w:rFonts w:ascii="Times New Roman" w:hAnsi="Times New Roman"/>
          <w:sz w:val="20"/>
          <w:szCs w:val="20"/>
          <w:lang w:val="en-US"/>
        </w:rPr>
        <w:t>where</w:t>
      </w:r>
    </w:p>
    <w:p w14:paraId="45FF3666" w14:textId="47A06A8F" w:rsidR="00B943E1" w:rsidRPr="00FC60A5" w:rsidRDefault="000009EF" w:rsidP="00096FB6">
      <w:pPr>
        <w:pStyle w:val="Equation"/>
      </w:pPr>
      <w:r>
        <w:tab/>
      </w:r>
      <w:r w:rsidRPr="000009EF">
        <w:rPr>
          <w:position w:val="-30"/>
        </w:rPr>
        <w:object w:dxaOrig="1800" w:dyaOrig="740" w14:anchorId="3F021DF1">
          <v:shape id="_x0000_i1090" type="#_x0000_t75" style="width:90pt;height:37pt" o:ole="">
            <v:imagedata r:id="rId139" o:title=""/>
          </v:shape>
          <o:OLEObject Type="Embed" ProgID="Equation.DSMT4" ShapeID="_x0000_i1090" DrawAspect="Content" ObjectID="_1826080680" r:id="rId140"/>
        </w:object>
      </w:r>
      <w:r w:rsidR="00B943E1" w:rsidRPr="00FC60A5">
        <w:t xml:space="preserve">, </w:t>
      </w:r>
      <w:r w:rsidRPr="000009EF">
        <w:rPr>
          <w:position w:val="-34"/>
        </w:rPr>
        <w:object w:dxaOrig="3780" w:dyaOrig="780" w14:anchorId="37499B74">
          <v:shape id="_x0000_i1091" type="#_x0000_t75" style="width:189pt;height:39pt" o:ole="">
            <v:imagedata r:id="rId141" o:title=""/>
          </v:shape>
          <o:OLEObject Type="Embed" ProgID="Equation.DSMT4" ShapeID="_x0000_i1091" DrawAspect="Content" ObjectID="_1826080681" r:id="rId142"/>
        </w:object>
      </w:r>
      <w:r w:rsidR="00B943E1" w:rsidRPr="00FC60A5">
        <w:t xml:space="preserve">, </w:t>
      </w:r>
      <w:r w:rsidRPr="000009EF">
        <w:rPr>
          <w:position w:val="-30"/>
        </w:rPr>
        <w:object w:dxaOrig="2200" w:dyaOrig="740" w14:anchorId="55F371DD">
          <v:shape id="_x0000_i1092" type="#_x0000_t75" style="width:110pt;height:37pt" o:ole="">
            <v:imagedata r:id="rId143" o:title=""/>
          </v:shape>
          <o:OLEObject Type="Embed" ProgID="Equation.DSMT4" ShapeID="_x0000_i1092" DrawAspect="Content" ObjectID="_1826080682" r:id="rId144"/>
        </w:object>
      </w:r>
      <w:r w:rsidR="00B943E1" w:rsidRPr="00FC60A5">
        <w:t xml:space="preserve">, </w:t>
      </w:r>
      <w:r>
        <w:tab/>
      </w:r>
      <w:r>
        <w:tab/>
      </w:r>
      <w:r w:rsidRPr="000009EF">
        <w:rPr>
          <w:position w:val="-32"/>
        </w:rPr>
        <w:object w:dxaOrig="5260" w:dyaOrig="740" w14:anchorId="2AE5647C">
          <v:shape id="_x0000_i1093" type="#_x0000_t75" style="width:263pt;height:37pt" o:ole="">
            <v:imagedata r:id="rId145" o:title=""/>
          </v:shape>
          <o:OLEObject Type="Embed" ProgID="Equation.DSMT4" ShapeID="_x0000_i1093" DrawAspect="Content" ObjectID="_1826080683" r:id="rId146"/>
        </w:object>
      </w:r>
      <w:r w:rsidR="00B943E1" w:rsidRPr="00FC60A5">
        <w:t>.</w:t>
      </w:r>
      <w:r>
        <w:tab/>
      </w:r>
    </w:p>
    <w:p w14:paraId="6AD6C9F5" w14:textId="0C389FA1" w:rsidR="00B943E1" w:rsidRPr="00FC60A5" w:rsidRDefault="008332B2" w:rsidP="00096FB6">
      <w:pPr>
        <w:pStyle w:val="Paragraph"/>
      </w:pPr>
      <w:r>
        <w:t xml:space="preserve">In </w:t>
      </w:r>
      <w:r w:rsidR="00B943E1" w:rsidRPr="00FC60A5">
        <w:t>Eq</w:t>
      </w:r>
      <w:r>
        <w:t>.</w:t>
      </w:r>
      <w:r w:rsidR="00B943E1" w:rsidRPr="00FC60A5">
        <w:t xml:space="preserve"> (7)</w:t>
      </w:r>
      <w:r>
        <w:t>,</w:t>
      </w:r>
      <w:r w:rsidR="00B943E1" w:rsidRPr="00FC60A5">
        <w:t xml:space="preserve">  </w:t>
      </w:r>
      <w:r w:rsidR="000009EF" w:rsidRPr="000009EF">
        <w:rPr>
          <w:position w:val="-22"/>
        </w:rPr>
        <w:object w:dxaOrig="840" w:dyaOrig="560" w14:anchorId="4D905548">
          <v:shape id="_x0000_i1094" type="#_x0000_t75" style="width:42pt;height:28pt" o:ole="">
            <v:imagedata r:id="rId147" o:title=""/>
          </v:shape>
          <o:OLEObject Type="Embed" ProgID="Equation.DSMT4" ShapeID="_x0000_i1094" DrawAspect="Content" ObjectID="_1826080684" r:id="rId148"/>
        </w:object>
      </w:r>
      <w:r w:rsidR="00B943E1" w:rsidRPr="00FC60A5">
        <w:t xml:space="preserve"> after the approximation can be written in the form </w:t>
      </w:r>
    </w:p>
    <w:p w14:paraId="4D0EB337" w14:textId="7024DD0B" w:rsidR="00B943E1" w:rsidRPr="00FC60A5" w:rsidRDefault="000009EF" w:rsidP="00096FB6">
      <w:pPr>
        <w:pStyle w:val="Equation"/>
      </w:pPr>
      <w:r>
        <w:tab/>
      </w:r>
      <w:r w:rsidRPr="000009EF">
        <w:rPr>
          <w:position w:val="-32"/>
        </w:rPr>
        <w:object w:dxaOrig="6460" w:dyaOrig="740" w14:anchorId="13C3B62F">
          <v:shape id="_x0000_i1095" type="#_x0000_t75" style="width:323pt;height:37pt" o:ole="">
            <v:imagedata r:id="rId149" o:title=""/>
          </v:shape>
          <o:OLEObject Type="Embed" ProgID="Equation.DSMT4" ShapeID="_x0000_i1095" DrawAspect="Content" ObjectID="_1826080685" r:id="rId150"/>
        </w:object>
      </w:r>
      <w:r w:rsidR="00B943E1" w:rsidRPr="00FC60A5">
        <w:t>,</w:t>
      </w:r>
      <w:r w:rsidR="00096FB6">
        <w:tab/>
      </w:r>
      <w:r w:rsidR="00B943E1" w:rsidRPr="00FC60A5">
        <w:t>(9)</w:t>
      </w:r>
    </w:p>
    <w:p w14:paraId="47FE1E85" w14:textId="77777777" w:rsidR="00B943E1" w:rsidRPr="00FC60A5" w:rsidRDefault="00B943E1" w:rsidP="00096FB6">
      <w:pPr>
        <w:pStyle w:val="Paragraph"/>
        <w:ind w:firstLine="0"/>
      </w:pPr>
      <w:r w:rsidRPr="00FC60A5">
        <w:t>where</w:t>
      </w:r>
    </w:p>
    <w:p w14:paraId="7AE5B07A" w14:textId="40176C73" w:rsidR="00B943E1" w:rsidRPr="00FC60A5" w:rsidRDefault="000009EF" w:rsidP="00096FB6">
      <w:pPr>
        <w:pStyle w:val="Equation"/>
      </w:pPr>
      <w:r>
        <w:tab/>
      </w:r>
      <w:r w:rsidRPr="000009EF">
        <w:rPr>
          <w:position w:val="-34"/>
        </w:rPr>
        <w:object w:dxaOrig="3660" w:dyaOrig="780" w14:anchorId="0D1D8C62">
          <v:shape id="_x0000_i1096" type="#_x0000_t75" style="width:183pt;height:39pt" o:ole="">
            <v:imagedata r:id="rId151" o:title=""/>
          </v:shape>
          <o:OLEObject Type="Embed" ProgID="Equation.DSMT4" ShapeID="_x0000_i1096" DrawAspect="Content" ObjectID="_1826080686" r:id="rId152"/>
        </w:object>
      </w:r>
      <w:r w:rsidR="00B943E1" w:rsidRPr="00FC60A5">
        <w:t xml:space="preserve">.    </w:t>
      </w:r>
      <w:r>
        <w:tab/>
      </w:r>
    </w:p>
    <w:p w14:paraId="58B02231" w14:textId="77777777" w:rsidR="00B943E1" w:rsidRPr="00FC60A5" w:rsidRDefault="00B943E1" w:rsidP="00096FB6">
      <w:pPr>
        <w:pStyle w:val="Paragraph"/>
      </w:pPr>
      <w:r w:rsidRPr="00FC60A5">
        <w:t xml:space="preserve">Approximation of initial and boundary conditions (4) gives </w:t>
      </w:r>
    </w:p>
    <w:p w14:paraId="33AA13AF" w14:textId="783F6040" w:rsidR="00B943E1" w:rsidRPr="00FC60A5" w:rsidRDefault="000009EF" w:rsidP="000E6668">
      <w:pPr>
        <w:pStyle w:val="Equation"/>
      </w:pPr>
      <w:r w:rsidRPr="000009EF">
        <w:rPr>
          <w:position w:val="-12"/>
        </w:rPr>
        <w:object w:dxaOrig="660" w:dyaOrig="340" w14:anchorId="7DC9959A">
          <v:shape id="_x0000_i1097" type="#_x0000_t75" style="width:33pt;height:17pt" o:ole="">
            <v:imagedata r:id="rId153" o:title=""/>
          </v:shape>
          <o:OLEObject Type="Embed" ProgID="Equation.DSMT4" ShapeID="_x0000_i1097" DrawAspect="Content" ObjectID="_1826080687" r:id="rId154"/>
        </w:object>
      </w:r>
      <w:r w:rsidR="00B943E1" w:rsidRPr="00FC60A5">
        <w:t xml:space="preserve">, </w:t>
      </w:r>
      <w:r w:rsidRPr="000009EF">
        <w:rPr>
          <w:position w:val="-8"/>
        </w:rPr>
        <w:object w:dxaOrig="980" w:dyaOrig="260" w14:anchorId="686397DE">
          <v:shape id="_x0000_i1098" type="#_x0000_t75" style="width:49pt;height:13pt" o:ole="">
            <v:imagedata r:id="rId155" o:title=""/>
          </v:shape>
          <o:OLEObject Type="Embed" ProgID="Equation.DSMT4" ShapeID="_x0000_i1098" DrawAspect="Content" ObjectID="_1826080688" r:id="rId156"/>
        </w:object>
      </w:r>
      <w:r w:rsidR="00B943E1" w:rsidRPr="00FC60A5">
        <w:t>,</w:t>
      </w:r>
      <w:r w:rsidRPr="000009EF">
        <w:rPr>
          <w:position w:val="-10"/>
        </w:rPr>
        <w:object w:dxaOrig="480" w:dyaOrig="279" w14:anchorId="52D5022D">
          <v:shape id="_x0000_i1099" type="#_x0000_t75" style="width:24pt;height:14pt" o:ole="">
            <v:imagedata r:id="rId157" o:title=""/>
          </v:shape>
          <o:OLEObject Type="Embed" ProgID="Equation.DSMT4" ShapeID="_x0000_i1099" DrawAspect="Content" ObjectID="_1826080689" r:id="rId158"/>
        </w:object>
      </w:r>
      <w:r w:rsidR="000E6668">
        <w:t xml:space="preserve">, </w:t>
      </w:r>
      <w:r w:rsidRPr="000009EF">
        <w:rPr>
          <w:position w:val="-32"/>
        </w:rPr>
        <w:object w:dxaOrig="5319" w:dyaOrig="740" w14:anchorId="56B0FD60">
          <v:shape id="_x0000_i1100" type="#_x0000_t75" style="width:266pt;height:37pt" o:ole="">
            <v:imagedata r:id="rId159" o:title=""/>
          </v:shape>
          <o:OLEObject Type="Embed" ProgID="Equation.DSMT4" ShapeID="_x0000_i1100" DrawAspect="Content" ObjectID="_1826080690" r:id="rId160"/>
        </w:object>
      </w:r>
      <w:r w:rsidR="00B943E1" w:rsidRPr="00FC60A5">
        <w:t>,</w:t>
      </w:r>
      <w:r w:rsidRPr="000009EF">
        <w:rPr>
          <w:position w:val="-10"/>
        </w:rPr>
        <w:object w:dxaOrig="720" w:dyaOrig="340" w14:anchorId="60A6F4A7">
          <v:shape id="_x0000_i1101" type="#_x0000_t75" style="width:36pt;height:17pt" o:ole="">
            <v:imagedata r:id="rId161" o:title=""/>
          </v:shape>
          <o:OLEObject Type="Embed" ProgID="Equation.DSMT4" ShapeID="_x0000_i1101" DrawAspect="Content" ObjectID="_1826080691" r:id="rId162"/>
        </w:object>
      </w:r>
      <w:r w:rsidR="000E6668">
        <w:t xml:space="preserve">, </w:t>
      </w:r>
      <w:r w:rsidRPr="000009EF">
        <w:rPr>
          <w:position w:val="-12"/>
        </w:rPr>
        <w:object w:dxaOrig="720" w:dyaOrig="340" w14:anchorId="77A770CB">
          <v:shape id="_x0000_i1102" type="#_x0000_t75" style="width:36pt;height:17pt" o:ole="">
            <v:imagedata r:id="rId163" o:title=""/>
          </v:shape>
          <o:OLEObject Type="Embed" ProgID="Equation.DSMT4" ShapeID="_x0000_i1102" DrawAspect="Content" ObjectID="_1826080692" r:id="rId164"/>
        </w:object>
      </w:r>
      <w:r w:rsidR="00B943E1" w:rsidRPr="00FC60A5">
        <w:t xml:space="preserve">, </w:t>
      </w:r>
      <w:r w:rsidRPr="000009EF">
        <w:rPr>
          <w:position w:val="-10"/>
        </w:rPr>
        <w:object w:dxaOrig="1540" w:dyaOrig="279" w14:anchorId="1D678037">
          <v:shape id="_x0000_i1103" type="#_x0000_t75" style="width:77pt;height:14pt" o:ole="">
            <v:imagedata r:id="rId165" o:title=""/>
          </v:shape>
          <o:OLEObject Type="Embed" ProgID="Equation.DSMT4" ShapeID="_x0000_i1103" DrawAspect="Content" ObjectID="_1826080693" r:id="rId166"/>
        </w:object>
      </w:r>
      <w:r w:rsidR="00B943E1" w:rsidRPr="00FC60A5">
        <w:t xml:space="preserve">   </w:t>
      </w:r>
      <w:r w:rsidRPr="000009EF">
        <w:rPr>
          <w:position w:val="-10"/>
        </w:rPr>
        <w:object w:dxaOrig="820" w:dyaOrig="279" w14:anchorId="3DB56CBF">
          <v:shape id="_x0000_i1104" type="#_x0000_t75" style="width:41pt;height:14pt" o:ole="">
            <v:imagedata r:id="rId167" o:title=""/>
          </v:shape>
          <o:OLEObject Type="Embed" ProgID="Equation.DSMT4" ShapeID="_x0000_i1104" DrawAspect="Content" ObjectID="_1826080694" r:id="rId168"/>
        </w:object>
      </w:r>
      <w:r w:rsidR="000E6668">
        <w:t xml:space="preserve">. </w:t>
      </w:r>
      <w:r w:rsidR="000E6668">
        <w:tab/>
      </w:r>
      <w:r w:rsidR="000E6668">
        <w:tab/>
        <w:t>(10)</w:t>
      </w:r>
    </w:p>
    <w:p w14:paraId="1EC1FA6A" w14:textId="35C4615A" w:rsidR="00B943E1" w:rsidRPr="00FC60A5" w:rsidRDefault="00B943E1" w:rsidP="000E6668">
      <w:pPr>
        <w:pStyle w:val="Paragraph"/>
      </w:pPr>
      <w:r w:rsidRPr="00FC60A5">
        <w:t xml:space="preserve">The obtained set of equations (8) is nonlinear, so to solve it we use the method of simple iteration </w:t>
      </w:r>
    </w:p>
    <w:p w14:paraId="12B0862F" w14:textId="30DCD5DE" w:rsidR="00B943E1" w:rsidRPr="00FC60A5" w:rsidRDefault="000009EF" w:rsidP="00B943E1">
      <w:pPr>
        <w:jc w:val="right"/>
        <w:rPr>
          <w:position w:val="-182"/>
          <w:sz w:val="28"/>
          <w:szCs w:val="28"/>
        </w:rPr>
      </w:pPr>
      <w:r w:rsidRPr="000009EF">
        <w:rPr>
          <w:position w:val="-42"/>
        </w:rPr>
        <w:object w:dxaOrig="9279" w:dyaOrig="960" w14:anchorId="4A54DD74">
          <v:shape id="_x0000_i1105" type="#_x0000_t75" style="width:464pt;height:48pt" o:ole="">
            <v:imagedata r:id="rId169" o:title=""/>
          </v:shape>
          <o:OLEObject Type="Embed" ProgID="Equation.DSMT4" ShapeID="_x0000_i1105" DrawAspect="Content" ObjectID="_1826080695" r:id="rId170"/>
        </w:object>
      </w:r>
      <w:r w:rsidR="004251CE">
        <w:rPr>
          <w:position w:val="-182"/>
          <w:sz w:val="28"/>
          <w:szCs w:val="28"/>
        </w:rPr>
        <w:tab/>
      </w:r>
    </w:p>
    <w:p w14:paraId="19186C1A" w14:textId="3E2B811C" w:rsidR="00B943E1" w:rsidRPr="00FC60A5" w:rsidRDefault="000009EF" w:rsidP="004251CE">
      <w:pPr>
        <w:pStyle w:val="Equation"/>
      </w:pPr>
      <w:r w:rsidRPr="000009EF">
        <w:rPr>
          <w:position w:val="-44"/>
        </w:rPr>
        <w:object w:dxaOrig="5820" w:dyaOrig="980" w14:anchorId="6605536A">
          <v:shape id="_x0000_i1106" type="#_x0000_t75" style="width:291pt;height:49pt" o:ole="">
            <v:imagedata r:id="rId171" o:title=""/>
          </v:shape>
          <o:OLEObject Type="Embed" ProgID="Equation.DSMT4" ShapeID="_x0000_i1106" DrawAspect="Content" ObjectID="_1826080696" r:id="rId172"/>
        </w:object>
      </w:r>
      <w:r w:rsidR="00B943E1" w:rsidRPr="00FC60A5">
        <w:tab/>
        <w:t>(11)</w:t>
      </w:r>
    </w:p>
    <w:p w14:paraId="58F7EFAB" w14:textId="77777777" w:rsidR="00B943E1" w:rsidRPr="004251CE" w:rsidRDefault="00B943E1" w:rsidP="00B943E1">
      <w:pPr>
        <w:pStyle w:val="4"/>
        <w:spacing w:after="0" w:line="240" w:lineRule="auto"/>
        <w:ind w:left="0"/>
        <w:rPr>
          <w:rFonts w:ascii="Times New Roman" w:hAnsi="Times New Roman"/>
          <w:sz w:val="20"/>
          <w:szCs w:val="20"/>
          <w:lang w:val="en-US"/>
        </w:rPr>
      </w:pPr>
      <w:r w:rsidRPr="004251CE">
        <w:rPr>
          <w:rFonts w:ascii="Times New Roman" w:hAnsi="Times New Roman"/>
          <w:sz w:val="20"/>
          <w:szCs w:val="20"/>
          <w:lang w:val="en-US"/>
        </w:rPr>
        <w:t>where</w:t>
      </w:r>
    </w:p>
    <w:p w14:paraId="68E2A123" w14:textId="1FE9F195" w:rsidR="00B943E1" w:rsidRPr="00FC60A5" w:rsidRDefault="000009EF" w:rsidP="004251CE">
      <w:pPr>
        <w:pStyle w:val="Equation"/>
      </w:pPr>
      <w:r>
        <w:tab/>
      </w:r>
      <w:r w:rsidRPr="000009EF">
        <w:rPr>
          <w:position w:val="-50"/>
        </w:rPr>
        <w:object w:dxaOrig="3780" w:dyaOrig="1100" w14:anchorId="04108E15">
          <v:shape id="_x0000_i1107" type="#_x0000_t75" style="width:189pt;height:55pt" o:ole="">
            <v:imagedata r:id="rId173" o:title=""/>
          </v:shape>
          <o:OLEObject Type="Embed" ProgID="Equation.DSMT4" ShapeID="_x0000_i1107" DrawAspect="Content" ObjectID="_1826080697" r:id="rId174"/>
        </w:object>
      </w:r>
      <w:r w:rsidR="00B943E1" w:rsidRPr="00FC60A5">
        <w:t>,</w:t>
      </w:r>
      <w:r w:rsidR="004251CE">
        <w:t xml:space="preserve"> </w:t>
      </w:r>
      <w:r w:rsidRPr="000009EF">
        <w:rPr>
          <w:position w:val="-46"/>
        </w:rPr>
        <w:object w:dxaOrig="5240" w:dyaOrig="1020" w14:anchorId="20DD627E">
          <v:shape id="_x0000_i1108" type="#_x0000_t75" style="width:262pt;height:51pt" o:ole="">
            <v:imagedata r:id="rId175" o:title=""/>
          </v:shape>
          <o:OLEObject Type="Embed" ProgID="Equation.DSMT4" ShapeID="_x0000_i1108" DrawAspect="Content" ObjectID="_1826080698" r:id="rId176"/>
        </w:object>
      </w:r>
      <w:r w:rsidR="00B943E1" w:rsidRPr="00FC60A5">
        <w:t>,</w:t>
      </w:r>
      <w:r>
        <w:tab/>
      </w:r>
    </w:p>
    <w:p w14:paraId="594C9C99" w14:textId="250DAAD9" w:rsidR="00B943E1" w:rsidRPr="00FC60A5" w:rsidRDefault="000009EF" w:rsidP="004251CE">
      <w:pPr>
        <w:pStyle w:val="Paragraph"/>
        <w:ind w:firstLine="0"/>
      </w:pPr>
      <w:r w:rsidRPr="000009EF">
        <w:rPr>
          <w:position w:val="-6"/>
        </w:rPr>
        <w:object w:dxaOrig="220" w:dyaOrig="200" w14:anchorId="3E65506C">
          <v:shape id="_x0000_i1109" type="#_x0000_t75" style="width:11pt;height:10pt" o:ole="">
            <v:imagedata r:id="rId177" o:title=""/>
          </v:shape>
          <o:OLEObject Type="Embed" ProgID="Equation.DSMT4" ShapeID="_x0000_i1109" DrawAspect="Content" ObjectID="_1826080699" r:id="rId178"/>
        </w:object>
      </w:r>
      <w:r w:rsidR="00B943E1" w:rsidRPr="00FC60A5">
        <w:t xml:space="preserve"> is the number of iteration.</w:t>
      </w:r>
    </w:p>
    <w:p w14:paraId="6B206E19" w14:textId="4C89E73F" w:rsidR="00B943E1" w:rsidRPr="00FC60A5" w:rsidRDefault="00B943E1" w:rsidP="004251CE">
      <w:pPr>
        <w:pStyle w:val="Paragraph"/>
      </w:pPr>
      <w:r w:rsidRPr="00FC60A5">
        <w:t xml:space="preserve">It can be seen that the system of equations (10) is now linear with respect to </w:t>
      </w:r>
      <w:r w:rsidR="000009EF" w:rsidRPr="000009EF">
        <w:rPr>
          <w:position w:val="-12"/>
        </w:rPr>
        <w:object w:dxaOrig="540" w:dyaOrig="499" w14:anchorId="3AB5CC70">
          <v:shape id="_x0000_i1110" type="#_x0000_t75" style="width:27pt;height:25pt" o:ole="">
            <v:imagedata r:id="rId179" o:title=""/>
          </v:shape>
          <o:OLEObject Type="Embed" ProgID="Equation.DSMT4" ShapeID="_x0000_i1110" DrawAspect="Content" ObjectID="_1826080700" r:id="rId180"/>
        </w:object>
      </w:r>
      <w:r w:rsidRPr="00FC60A5">
        <w:t>, which allows us to use the Tomas’s algorithm</w:t>
      </w:r>
      <w:r>
        <w:t xml:space="preserve"> [21]</w:t>
      </w:r>
      <w:r w:rsidRPr="00FC60A5">
        <w:t>. As a condition to stop iteration procedure on this time layer, the following relationship can be used:</w:t>
      </w:r>
    </w:p>
    <w:p w14:paraId="562CB116" w14:textId="4268431B" w:rsidR="00B943E1" w:rsidRPr="00FC60A5" w:rsidRDefault="000009EF" w:rsidP="004251CE">
      <w:pPr>
        <w:pStyle w:val="Equation"/>
      </w:pPr>
      <w:r>
        <w:tab/>
      </w:r>
      <w:r w:rsidRPr="000009EF">
        <w:rPr>
          <w:position w:val="-28"/>
        </w:rPr>
        <w:object w:dxaOrig="1660" w:dyaOrig="660" w14:anchorId="5C427430">
          <v:shape id="_x0000_i1111" type="#_x0000_t75" style="width:83pt;height:33pt" o:ole="">
            <v:imagedata r:id="rId181" o:title=""/>
          </v:shape>
          <o:OLEObject Type="Embed" ProgID="Equation.DSMT4" ShapeID="_x0000_i1111" DrawAspect="Content" ObjectID="_1826080701" r:id="rId182"/>
        </w:object>
      </w:r>
      <w:r w:rsidR="00B943E1" w:rsidRPr="00FC60A5">
        <w:t>,</w:t>
      </w:r>
      <w:r w:rsidR="00B943E1" w:rsidRPr="00FC60A5">
        <w:tab/>
        <w:t>(12)</w:t>
      </w:r>
    </w:p>
    <w:p w14:paraId="0B928A83" w14:textId="0D663655" w:rsidR="00B943E1" w:rsidRPr="00FC60A5" w:rsidRDefault="00B943E1" w:rsidP="004251CE">
      <w:pPr>
        <w:pStyle w:val="Paragraph"/>
        <w:ind w:firstLine="0"/>
      </w:pPr>
      <w:r w:rsidRPr="00FC60A5">
        <w:t xml:space="preserve">where </w:t>
      </w:r>
      <w:r w:rsidR="000009EF" w:rsidRPr="000009EF">
        <w:rPr>
          <w:position w:val="-6"/>
        </w:rPr>
        <w:object w:dxaOrig="180" w:dyaOrig="200" w14:anchorId="79133FEF">
          <v:shape id="_x0000_i1112" type="#_x0000_t75" style="width:9pt;height:10pt" o:ole="">
            <v:imagedata r:id="rId183" o:title=""/>
          </v:shape>
          <o:OLEObject Type="Embed" ProgID="Equation.DSMT4" ShapeID="_x0000_i1112" DrawAspect="Content" ObjectID="_1826080702" r:id="rId184"/>
        </w:object>
      </w:r>
      <w:r w:rsidRPr="00FC60A5">
        <w:t xml:space="preserve"> is </w:t>
      </w:r>
      <w:r>
        <w:t>the given accuracy of calculation</w:t>
      </w:r>
      <w:r w:rsidRPr="00FC60A5">
        <w:t xml:space="preserve">. </w:t>
      </w:r>
    </w:p>
    <w:p w14:paraId="7F6DAC8F" w14:textId="18EB38C8" w:rsidR="00B943E1" w:rsidRPr="00FC60A5" w:rsidRDefault="00B943E1" w:rsidP="004251CE">
      <w:pPr>
        <w:pStyle w:val="Paragraph"/>
      </w:pPr>
      <w:r w:rsidRPr="00FC60A5">
        <w:t xml:space="preserve">When condition (10) is satisfied then </w:t>
      </w:r>
      <w:r w:rsidR="000009EF" w:rsidRPr="000009EF">
        <w:rPr>
          <w:position w:val="-12"/>
        </w:rPr>
        <w:object w:dxaOrig="1100" w:dyaOrig="499" w14:anchorId="1B6D8256">
          <v:shape id="_x0000_i1113" type="#_x0000_t75" style="width:55pt;height:25pt" o:ole="">
            <v:imagedata r:id="rId185" o:title=""/>
          </v:shape>
          <o:OLEObject Type="Embed" ProgID="Equation.DSMT4" ShapeID="_x0000_i1113" DrawAspect="Content" ObjectID="_1826080703" r:id="rId186"/>
        </w:object>
      </w:r>
      <w:r w:rsidRPr="00FC60A5">
        <w:t xml:space="preserve">. As an initial approach we can use </w:t>
      </w:r>
      <w:r w:rsidR="000009EF" w:rsidRPr="000009EF">
        <w:rPr>
          <w:position w:val="-12"/>
        </w:rPr>
        <w:object w:dxaOrig="900" w:dyaOrig="480" w14:anchorId="37C6DEFD">
          <v:shape id="_x0000_i1114" type="#_x0000_t75" style="width:45pt;height:24pt" o:ole="">
            <v:imagedata r:id="rId187" o:title=""/>
          </v:shape>
          <o:OLEObject Type="Embed" ProgID="Equation.DSMT4" ShapeID="_x0000_i1114" DrawAspect="Content" ObjectID="_1826080704" r:id="rId188"/>
        </w:object>
      </w:r>
      <w:r w:rsidRPr="00FC60A5">
        <w:t>.</w:t>
      </w:r>
      <w:r w:rsidR="004251CE">
        <w:t xml:space="preserve"> </w:t>
      </w:r>
      <w:r w:rsidRPr="00FC60A5">
        <w:t>Equation (11) leads to the system of linear equations</w:t>
      </w:r>
    </w:p>
    <w:p w14:paraId="2D81E1D6" w14:textId="2D5C64FE" w:rsidR="00B943E1" w:rsidRPr="00FC60A5" w:rsidRDefault="000009EF" w:rsidP="004251CE">
      <w:pPr>
        <w:pStyle w:val="Equation"/>
      </w:pPr>
      <w:r>
        <w:tab/>
      </w:r>
      <m:oMath>
        <m:limUpp>
          <m:limUppPr>
            <m:ctrlPr>
              <w:rPr>
                <w:rFonts w:ascii="Cambria Math" w:hAnsi="Cambria Math"/>
              </w:rPr>
            </m:ctrlPr>
          </m:limUpp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i</m:t>
                </m:r>
              </m:sub>
            </m:sSub>
          </m:e>
          <m:lim>
            <m:r>
              <m:rPr>
                <m:sty m:val="p"/>
              </m:rPr>
              <w:rPr>
                <w:rFonts w:ascii="Cambria Math" w:hAnsi="Cambria Math"/>
              </w:rPr>
              <m:t>(σ)</m:t>
            </m:r>
          </m:lim>
        </m:limUpp>
        <m:limUpp>
          <m:limUppPr>
            <m:ctrlPr>
              <w:rPr>
                <w:rFonts w:ascii="Cambria Math" w:hAnsi="Cambria Math"/>
              </w:rPr>
            </m:ctrlPr>
          </m:limUppPr>
          <m:e>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s,i-1</m:t>
                </m:r>
              </m:sub>
              <m:sup>
                <m:r>
                  <m:rPr>
                    <m:sty m:val="p"/>
                  </m:rPr>
                  <w:rPr>
                    <w:rFonts w:ascii="Cambria Math" w:hAnsi="Cambria Math"/>
                  </w:rPr>
                  <m:t>j+1</m:t>
                </m:r>
              </m:sup>
            </m:sSubSup>
          </m:e>
          <m:lim>
            <m:r>
              <m:rPr>
                <m:sty m:val="p"/>
              </m:rPr>
              <w:rPr>
                <w:rFonts w:ascii="Cambria Math" w:hAnsi="Cambria Math"/>
              </w:rPr>
              <m:t>(σ+1)</m:t>
            </m:r>
          </m:lim>
        </m:limUpp>
        <m:r>
          <m:rPr>
            <m:sty m:val="p"/>
          </m:rPr>
          <w:rPr>
            <w:rFonts w:ascii="Cambria Math" w:hAnsi="Cambria Math"/>
          </w:rPr>
          <m:t>-</m:t>
        </m:r>
        <m:limUpp>
          <m:limUppPr>
            <m:ctrlPr>
              <w:rPr>
                <w:rFonts w:ascii="Cambria Math" w:hAnsi="Cambria Math"/>
              </w:rPr>
            </m:ctrlPr>
          </m:limUppPr>
          <m:e>
            <m:sSub>
              <m:sSubPr>
                <m:ctrlPr>
                  <w:rPr>
                    <w:rFonts w:ascii="Cambria Math" w:hAnsi="Cambria Math"/>
                  </w:rPr>
                </m:ctrlPr>
              </m:sSubPr>
              <m:e>
                <m:r>
                  <m:rPr>
                    <m:sty m:val="p"/>
                  </m:rPr>
                  <w:rPr>
                    <w:rFonts w:ascii="Cambria Math" w:hAnsi="Cambria Math"/>
                  </w:rPr>
                  <m:t>B</m:t>
                </m:r>
              </m:e>
              <m:sub>
                <m:r>
                  <m:rPr>
                    <m:sty m:val="p"/>
                  </m:rPr>
                  <w:rPr>
                    <w:rFonts w:ascii="Cambria Math" w:hAnsi="Cambria Math"/>
                  </w:rPr>
                  <m:t>i</m:t>
                </m:r>
              </m:sub>
            </m:sSub>
          </m:e>
          <m:lim>
            <m:r>
              <m:rPr>
                <m:sty m:val="p"/>
              </m:rPr>
              <w:rPr>
                <w:rFonts w:ascii="Cambria Math" w:hAnsi="Cambria Math"/>
              </w:rPr>
              <m:t>(σ)</m:t>
            </m:r>
          </m:lim>
        </m:limUpp>
        <m:limUpp>
          <m:limUppPr>
            <m:ctrlPr>
              <w:rPr>
                <w:rFonts w:ascii="Cambria Math" w:hAnsi="Cambria Math"/>
              </w:rPr>
            </m:ctrlPr>
          </m:limUppPr>
          <m:e>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s,i</m:t>
                </m:r>
              </m:sub>
              <m:sup>
                <m:r>
                  <m:rPr>
                    <m:sty m:val="p"/>
                  </m:rPr>
                  <w:rPr>
                    <w:rFonts w:ascii="Cambria Math" w:hAnsi="Cambria Math"/>
                  </w:rPr>
                  <m:t>j+1</m:t>
                </m:r>
              </m:sup>
            </m:sSubSup>
          </m:e>
          <m:lim>
            <m:r>
              <m:rPr>
                <m:sty m:val="p"/>
              </m:rPr>
              <w:rPr>
                <w:rFonts w:ascii="Cambria Math" w:hAnsi="Cambria Math"/>
              </w:rPr>
              <m:t>(σ+1)</m:t>
            </m:r>
          </m:lim>
        </m:limUpp>
        <m:r>
          <m:rPr>
            <m:sty m:val="p"/>
          </m:rPr>
          <w:rPr>
            <w:rFonts w:ascii="Cambria Math" w:hAnsi="Cambria Math"/>
          </w:rPr>
          <m:t>+</m:t>
        </m:r>
        <m:limUpp>
          <m:limUppPr>
            <m:ctrlPr>
              <w:rPr>
                <w:rFonts w:ascii="Cambria Math" w:hAnsi="Cambria Math"/>
              </w:rPr>
            </m:ctrlPr>
          </m:limUppPr>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i</m:t>
                </m:r>
              </m:sub>
            </m:sSub>
          </m:e>
          <m:lim>
            <m:r>
              <m:rPr>
                <m:sty m:val="p"/>
              </m:rPr>
              <w:rPr>
                <w:rFonts w:ascii="Cambria Math" w:hAnsi="Cambria Math"/>
              </w:rPr>
              <m:t>(σ)</m:t>
            </m:r>
          </m:lim>
        </m:limUpp>
        <m:limUpp>
          <m:limUppPr>
            <m:ctrlPr>
              <w:rPr>
                <w:rFonts w:ascii="Cambria Math" w:hAnsi="Cambria Math"/>
              </w:rPr>
            </m:ctrlPr>
          </m:limUppPr>
          <m:e>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s,i+1</m:t>
                </m:r>
              </m:sub>
              <m:sup>
                <m:r>
                  <m:rPr>
                    <m:sty m:val="p"/>
                  </m:rPr>
                  <w:rPr>
                    <w:rFonts w:ascii="Cambria Math" w:hAnsi="Cambria Math"/>
                  </w:rPr>
                  <m:t>j+1</m:t>
                </m:r>
              </m:sup>
            </m:sSubSup>
          </m:e>
          <m:lim>
            <m:r>
              <m:rPr>
                <m:sty m:val="p"/>
              </m:rPr>
              <w:rPr>
                <w:rFonts w:ascii="Cambria Math" w:hAnsi="Cambria Math"/>
              </w:rPr>
              <m:t>(σ+1)</m:t>
            </m:r>
          </m:lim>
        </m:limUpp>
        <m:r>
          <m:rPr>
            <m:sty m:val="p"/>
          </m:rPr>
          <w:rPr>
            <w:rFonts w:ascii="Cambria Math" w:hAnsi="Cambria Math"/>
          </w:rPr>
          <m:t>=-</m:t>
        </m:r>
        <m:limUpp>
          <m:limUppPr>
            <m:ctrlPr>
              <w:rPr>
                <w:rFonts w:ascii="Cambria Math" w:hAnsi="Cambria Math"/>
              </w:rPr>
            </m:ctrlPr>
          </m:limUppPr>
          <m:e>
            <m:sSub>
              <m:sSubPr>
                <m:ctrlPr>
                  <w:rPr>
                    <w:rFonts w:ascii="Cambria Math" w:hAnsi="Cambria Math"/>
                  </w:rPr>
                </m:ctrlPr>
              </m:sSubPr>
              <m:e>
                <m:r>
                  <m:rPr>
                    <m:sty m:val="p"/>
                  </m:rPr>
                  <w:rPr>
                    <w:rFonts w:ascii="Cambria Math" w:hAnsi="Cambria Math"/>
                  </w:rPr>
                  <m:t>F</m:t>
                </m:r>
              </m:e>
              <m:sub>
                <m:r>
                  <m:rPr>
                    <m:sty m:val="p"/>
                  </m:rPr>
                  <w:rPr>
                    <w:rFonts w:ascii="Cambria Math" w:hAnsi="Cambria Math"/>
                  </w:rPr>
                  <m:t>i</m:t>
                </m:r>
              </m:sub>
            </m:sSub>
          </m:e>
          <m:lim>
            <m:r>
              <m:rPr>
                <m:sty m:val="p"/>
              </m:rPr>
              <w:rPr>
                <w:rFonts w:ascii="Cambria Math" w:hAnsi="Cambria Math"/>
              </w:rPr>
              <m:t>(σ)</m:t>
            </m:r>
          </m:lim>
        </m:limUpp>
      </m:oMath>
      <w:r w:rsidR="00B943E1" w:rsidRPr="00FC60A5">
        <w:fldChar w:fldCharType="begin"/>
      </w:r>
      <w:r w:rsidR="00B943E1" w:rsidRPr="00FC60A5">
        <w:instrText xml:space="preserve"> QUOTE </w:instrText>
      </w:r>
      <w:r w:rsidR="00B943E1" w:rsidRPr="00FC60A5">
        <w:fldChar w:fldCharType="begin"/>
      </w:r>
      <w:r w:rsidR="00B943E1" w:rsidRPr="00FC60A5">
        <w:instrText xml:space="preserve"> QUOTE </w:instrText>
      </w:r>
      <w:r w:rsidR="00B943E1" w:rsidRPr="00FC60A5">
        <w:rPr>
          <w:noProof/>
          <w:lang w:val="ru-RU" w:eastAsia="ru-RU"/>
        </w:rPr>
        <w:drawing>
          <wp:inline distT="0" distB="0" distL="0" distR="0" wp14:anchorId="63D93239" wp14:editId="1E688E23">
            <wp:extent cx="2279015" cy="245745"/>
            <wp:effectExtent l="19050" t="0" r="0" b="0"/>
            <wp:docPr id="22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189">
                      <a:clrChange>
                        <a:clrFrom>
                          <a:srgbClr val="FFFFFF"/>
                        </a:clrFrom>
                        <a:clrTo>
                          <a:srgbClr val="FFFFFF">
                            <a:alpha val="0"/>
                          </a:srgbClr>
                        </a:clrTo>
                      </a:clrChange>
                    </a:blip>
                    <a:srcRect/>
                    <a:stretch>
                      <a:fillRect/>
                    </a:stretch>
                  </pic:blipFill>
                  <pic:spPr bwMode="auto">
                    <a:xfrm>
                      <a:off x="0" y="0"/>
                      <a:ext cx="2279015" cy="245745"/>
                    </a:xfrm>
                    <a:prstGeom prst="rect">
                      <a:avLst/>
                    </a:prstGeom>
                    <a:noFill/>
                    <a:ln w="9525">
                      <a:noFill/>
                      <a:miter lim="800000"/>
                      <a:headEnd/>
                      <a:tailEnd/>
                    </a:ln>
                  </pic:spPr>
                </pic:pic>
              </a:graphicData>
            </a:graphic>
          </wp:inline>
        </w:drawing>
      </w:r>
      <w:r w:rsidR="00B943E1" w:rsidRPr="00FC60A5">
        <w:instrText xml:space="preserve"> </w:instrText>
      </w:r>
      <w:r w:rsidR="00B943E1" w:rsidRPr="00FC60A5">
        <w:fldChar w:fldCharType="separate"/>
      </w:r>
      <w:r w:rsidRPr="00FC60A5">
        <w:rPr>
          <w:noProof/>
          <w:lang w:val="ru-RU" w:eastAsia="ru-RU"/>
        </w:rPr>
        <w:drawing>
          <wp:inline distT="0" distB="0" distL="0" distR="0" wp14:anchorId="19CB96F5" wp14:editId="326AE542">
            <wp:extent cx="2279015" cy="245745"/>
            <wp:effectExtent l="19050" t="0" r="0" b="0"/>
            <wp:docPr id="4715042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189">
                      <a:clrChange>
                        <a:clrFrom>
                          <a:srgbClr val="FFFFFF"/>
                        </a:clrFrom>
                        <a:clrTo>
                          <a:srgbClr val="FFFFFF">
                            <a:alpha val="0"/>
                          </a:srgbClr>
                        </a:clrTo>
                      </a:clrChange>
                    </a:blip>
                    <a:srcRect/>
                    <a:stretch>
                      <a:fillRect/>
                    </a:stretch>
                  </pic:blipFill>
                  <pic:spPr bwMode="auto">
                    <a:xfrm>
                      <a:off x="0" y="0"/>
                      <a:ext cx="2279015" cy="245745"/>
                    </a:xfrm>
                    <a:prstGeom prst="rect">
                      <a:avLst/>
                    </a:prstGeom>
                    <a:noFill/>
                    <a:ln w="9525">
                      <a:noFill/>
                      <a:miter lim="800000"/>
                      <a:headEnd/>
                      <a:tailEnd/>
                    </a:ln>
                  </pic:spPr>
                </pic:pic>
              </a:graphicData>
            </a:graphic>
          </wp:inline>
        </w:drawing>
      </w:r>
      <w:r w:rsidR="00B943E1" w:rsidRPr="00FC60A5">
        <w:fldChar w:fldCharType="end"/>
      </w:r>
      <w:r w:rsidR="00B943E1" w:rsidRPr="00FC60A5">
        <w:instrText xml:space="preserve"> </w:instrText>
      </w:r>
      <w:r w:rsidR="00B943E1" w:rsidRPr="00FC60A5">
        <w:fldChar w:fldCharType="separate"/>
      </w:r>
      <w:r w:rsidR="00B943E1" w:rsidRPr="00FC60A5">
        <w:fldChar w:fldCharType="end"/>
      </w:r>
      <w:r w:rsidR="00B943E1" w:rsidRPr="00FC60A5">
        <w:rPr>
          <w:iCs/>
        </w:rPr>
        <w:t>,</w:t>
      </w:r>
      <w:r w:rsidR="00B943E1" w:rsidRPr="00FC60A5">
        <w:rPr>
          <w:i/>
          <w:iCs/>
        </w:rPr>
        <w:t xml:space="preserve"> </w:t>
      </w:r>
      <w:r w:rsidRPr="000009EF">
        <w:rPr>
          <w:position w:val="-8"/>
        </w:rPr>
        <w:object w:dxaOrig="880" w:dyaOrig="320" w14:anchorId="562CC943">
          <v:shape id="_x0000_i1115" type="#_x0000_t75" style="width:44pt;height:16pt" o:ole="">
            <v:imagedata r:id="rId190" o:title=""/>
          </v:shape>
          <o:OLEObject Type="Embed" ProgID="Equation.DSMT4" ShapeID="_x0000_i1115" DrawAspect="Content" ObjectID="_1826080705" r:id="rId191"/>
        </w:object>
      </w:r>
      <w:r w:rsidR="00B943E1" w:rsidRPr="00FC60A5">
        <w:t xml:space="preserve"> , </w:t>
      </w:r>
      <w:r w:rsidR="004251CE">
        <w:tab/>
      </w:r>
      <w:r w:rsidR="00B943E1" w:rsidRPr="00FC60A5">
        <w:t>(13)</w:t>
      </w:r>
    </w:p>
    <w:p w14:paraId="6AC19A31" w14:textId="77777777" w:rsidR="00B943E1" w:rsidRPr="004251CE" w:rsidRDefault="00B943E1" w:rsidP="00B943E1">
      <w:pPr>
        <w:rPr>
          <w:sz w:val="20"/>
        </w:rPr>
      </w:pPr>
      <w:r w:rsidRPr="004251CE">
        <w:rPr>
          <w:sz w:val="20"/>
        </w:rPr>
        <w:t xml:space="preserve">where </w:t>
      </w:r>
    </w:p>
    <w:p w14:paraId="39C04061" w14:textId="51003366" w:rsidR="004251CE" w:rsidRDefault="000009EF" w:rsidP="004251CE">
      <w:pPr>
        <w:pStyle w:val="Equation"/>
        <w:rPr>
          <w:position w:val="-34"/>
        </w:rPr>
      </w:pPr>
      <w:r>
        <w:tab/>
      </w:r>
      <w:r w:rsidRPr="000009EF">
        <w:rPr>
          <w:position w:val="-32"/>
        </w:rPr>
        <w:object w:dxaOrig="6180" w:dyaOrig="700" w14:anchorId="62EC4996">
          <v:shape id="_x0000_i1116" type="#_x0000_t75" style="width:309pt;height:35pt" o:ole="">
            <v:imagedata r:id="rId192" o:title=""/>
          </v:shape>
          <o:OLEObject Type="Embed" ProgID="Equation.DSMT4" ShapeID="_x0000_i1116" DrawAspect="Content" ObjectID="_1826080706" r:id="rId193"/>
        </w:object>
      </w:r>
      <w:r w:rsidR="00B943E1" w:rsidRPr="00FC60A5">
        <w:t>,</w:t>
      </w:r>
      <w:r w:rsidR="004251CE">
        <w:t xml:space="preserve"> </w:t>
      </w:r>
      <w:r>
        <w:tab/>
      </w:r>
      <w:r>
        <w:tab/>
      </w:r>
      <w:r w:rsidRPr="000009EF">
        <w:rPr>
          <w:position w:val="-32"/>
        </w:rPr>
        <w:object w:dxaOrig="4740" w:dyaOrig="700" w14:anchorId="6161F473">
          <v:shape id="_x0000_i1117" type="#_x0000_t75" style="width:237pt;height:35pt" o:ole="">
            <v:imagedata r:id="rId194" o:title=""/>
          </v:shape>
          <o:OLEObject Type="Embed" ProgID="Equation.DSMT4" ShapeID="_x0000_i1117" DrawAspect="Content" ObjectID="_1826080707" r:id="rId195"/>
        </w:object>
      </w:r>
      <w:r w:rsidR="00B943E1" w:rsidRPr="00FC60A5">
        <w:t>,</w:t>
      </w:r>
      <w:r w:rsidR="004251CE">
        <w:t xml:space="preserve"> </w:t>
      </w:r>
      <w:r w:rsidRPr="000009EF">
        <w:rPr>
          <w:position w:val="-28"/>
        </w:rPr>
        <w:object w:dxaOrig="2700" w:dyaOrig="660" w14:anchorId="5795AAC1">
          <v:shape id="_x0000_i1118" type="#_x0000_t75" style="width:135pt;height:33pt" o:ole="">
            <v:imagedata r:id="rId196" o:title=""/>
          </v:shape>
          <o:OLEObject Type="Embed" ProgID="Equation.DSMT4" ShapeID="_x0000_i1118" DrawAspect="Content" ObjectID="_1826080708" r:id="rId197"/>
        </w:object>
      </w:r>
      <w:r w:rsidR="00B943E1" w:rsidRPr="00FC60A5">
        <w:t>,</w:t>
      </w:r>
      <w:r w:rsidR="004251CE">
        <w:t xml:space="preserve"> </w:t>
      </w:r>
      <w:r>
        <w:tab/>
      </w:r>
      <w:r>
        <w:tab/>
      </w:r>
      <w:r w:rsidRPr="000009EF">
        <w:rPr>
          <w:position w:val="-32"/>
        </w:rPr>
        <w:object w:dxaOrig="7119" w:dyaOrig="700" w14:anchorId="5C6E34BA">
          <v:shape id="_x0000_i1119" type="#_x0000_t75" style="width:356pt;height:35pt" o:ole="">
            <v:imagedata r:id="rId198" o:title=""/>
          </v:shape>
          <o:OLEObject Type="Embed" ProgID="Equation.DSMT4" ShapeID="_x0000_i1119" DrawAspect="Content" ObjectID="_1826080709" r:id="rId199"/>
        </w:object>
      </w:r>
      <w:r>
        <w:tab/>
      </w:r>
    </w:p>
    <w:p w14:paraId="0FC15C80" w14:textId="747AF0C7" w:rsidR="00B943E1" w:rsidRPr="00FC60A5" w:rsidRDefault="00B943E1" w:rsidP="004251CE">
      <w:pPr>
        <w:pStyle w:val="Paragraph"/>
      </w:pPr>
      <w:r w:rsidRPr="00FC60A5">
        <w:t xml:space="preserve">The equation (9) is used to determine the step </w:t>
      </w:r>
      <w:r w:rsidR="000009EF" w:rsidRPr="000009EF">
        <w:rPr>
          <w:position w:val="-10"/>
        </w:rPr>
        <w:object w:dxaOrig="320" w:dyaOrig="300" w14:anchorId="7B518F85">
          <v:shape id="_x0000_i1120" type="#_x0000_t75" style="width:16pt;height:15pt" o:ole="">
            <v:imagedata r:id="rId200" o:title=""/>
          </v:shape>
          <o:OLEObject Type="Embed" ProgID="Equation.DSMT4" ShapeID="_x0000_i1120" DrawAspect="Content" ObjectID="_1826080710" r:id="rId201"/>
        </w:object>
      </w:r>
      <w:r w:rsidRPr="00FC60A5">
        <w:t xml:space="preserve"> and it can be written in the form </w:t>
      </w:r>
    </w:p>
    <w:p w14:paraId="23D00ECE" w14:textId="6BD57849" w:rsidR="004251CE" w:rsidRDefault="000009EF" w:rsidP="004251CE">
      <w:pPr>
        <w:pStyle w:val="Equation"/>
      </w:pPr>
      <w:r>
        <w:tab/>
      </w:r>
      <w:r w:rsidRPr="000009EF">
        <w:rPr>
          <w:position w:val="-28"/>
        </w:rPr>
        <w:object w:dxaOrig="7080" w:dyaOrig="660" w14:anchorId="75C68EAD">
          <v:shape id="_x0000_i1121" type="#_x0000_t75" style="width:354pt;height:33pt" o:ole="">
            <v:imagedata r:id="rId202" o:title=""/>
          </v:shape>
          <o:OLEObject Type="Embed" ProgID="Equation.DSMT4" ShapeID="_x0000_i1121" DrawAspect="Content" ObjectID="_1826080711" r:id="rId203"/>
        </w:object>
      </w:r>
      <w:r>
        <w:tab/>
      </w:r>
    </w:p>
    <w:p w14:paraId="738E7123" w14:textId="65DBD78C" w:rsidR="00B943E1" w:rsidRPr="00FC60A5" w:rsidRDefault="00B943E1" w:rsidP="004251CE">
      <w:pPr>
        <w:pStyle w:val="Paragraph"/>
        <w:ind w:firstLine="0"/>
      </w:pPr>
      <w:r w:rsidRPr="00FC60A5">
        <w:t xml:space="preserve">By solving this nonlinear equation for each temporal layer we can determine </w:t>
      </w:r>
      <w:r w:rsidR="000009EF" w:rsidRPr="000009EF">
        <w:rPr>
          <w:position w:val="-10"/>
        </w:rPr>
        <w:object w:dxaOrig="320" w:dyaOrig="300" w14:anchorId="4B5E7D02">
          <v:shape id="_x0000_i1122" type="#_x0000_t75" style="width:16pt;height:15pt" o:ole="">
            <v:imagedata r:id="rId204" o:title=""/>
          </v:shape>
          <o:OLEObject Type="Embed" ProgID="Equation.DSMT4" ShapeID="_x0000_i1122" DrawAspect="Content" ObjectID="_1826080712" r:id="rId205"/>
        </w:object>
      </w:r>
      <w:r w:rsidRPr="00FC60A5">
        <w:t>.</w:t>
      </w:r>
      <w:r w:rsidR="004251CE">
        <w:t xml:space="preserve"> </w:t>
      </w:r>
      <w:r w:rsidRPr="00FC60A5">
        <w:t>The system of linear algebraic equations (13) is solved by the Tomas’ algorithm</w:t>
      </w:r>
    </w:p>
    <w:p w14:paraId="3A974B65" w14:textId="4A8EAB79" w:rsidR="00B943E1" w:rsidRPr="004251CE" w:rsidRDefault="000009EF" w:rsidP="004251CE">
      <w:pPr>
        <w:pStyle w:val="Equation"/>
      </w:pPr>
      <w:r>
        <w:tab/>
      </w:r>
      <w:r w:rsidRPr="000009EF">
        <w:rPr>
          <w:position w:val="-12"/>
        </w:rPr>
        <w:object w:dxaOrig="1740" w:dyaOrig="499" w14:anchorId="4F1140EA">
          <v:shape id="_x0000_i1123" type="#_x0000_t75" style="width:87pt;height:25pt" o:ole="">
            <v:imagedata r:id="rId206" o:title=""/>
          </v:shape>
          <o:OLEObject Type="Embed" ProgID="Equation.DSMT4" ShapeID="_x0000_i1123" DrawAspect="Content" ObjectID="_1826080713" r:id="rId207"/>
        </w:object>
      </w:r>
      <w:r w:rsidR="00B943E1" w:rsidRPr="004251CE">
        <w:t xml:space="preserve">, </w:t>
      </w:r>
      <w:r w:rsidR="00B943E1" w:rsidRPr="004251CE">
        <w:tab/>
        <w:t>(14)</w:t>
      </w:r>
    </w:p>
    <w:p w14:paraId="593428F2" w14:textId="77777777" w:rsidR="00B943E1" w:rsidRPr="004251CE" w:rsidRDefault="00B943E1" w:rsidP="00B943E1">
      <w:pPr>
        <w:pStyle w:val="4"/>
        <w:spacing w:after="0" w:line="240" w:lineRule="auto"/>
        <w:ind w:left="0"/>
        <w:jc w:val="both"/>
        <w:rPr>
          <w:rFonts w:ascii="Times New Roman" w:hAnsi="Times New Roman"/>
          <w:sz w:val="20"/>
          <w:szCs w:val="20"/>
          <w:lang w:val="en-US"/>
        </w:rPr>
      </w:pPr>
      <w:r w:rsidRPr="004251CE">
        <w:rPr>
          <w:rFonts w:ascii="Times New Roman" w:hAnsi="Times New Roman"/>
          <w:sz w:val="20"/>
          <w:szCs w:val="20"/>
          <w:lang w:val="en-US"/>
        </w:rPr>
        <w:t xml:space="preserve">where </w:t>
      </w:r>
    </w:p>
    <w:p w14:paraId="4113C227" w14:textId="7FF7EC8A" w:rsidR="00B943E1" w:rsidRPr="00FC60A5" w:rsidRDefault="000009EF" w:rsidP="004251CE">
      <w:pPr>
        <w:pStyle w:val="Equation"/>
      </w:pPr>
      <w:r>
        <w:lastRenderedPageBreak/>
        <w:tab/>
      </w:r>
      <w:r w:rsidRPr="000009EF">
        <w:rPr>
          <w:position w:val="-38"/>
        </w:rPr>
        <w:object w:dxaOrig="1280" w:dyaOrig="859" w14:anchorId="0B6A68BD">
          <v:shape id="_x0000_i1124" type="#_x0000_t75" style="width:64pt;height:43pt" o:ole="">
            <v:imagedata r:id="rId208" o:title=""/>
          </v:shape>
          <o:OLEObject Type="Embed" ProgID="Equation.DSMT4" ShapeID="_x0000_i1124" DrawAspect="Content" ObjectID="_1826080714" r:id="rId209"/>
        </w:object>
      </w:r>
      <w:r w:rsidR="00B943E1" w:rsidRPr="00FC60A5">
        <w:t xml:space="preserve">, </w:t>
      </w:r>
      <w:r w:rsidRPr="000009EF">
        <w:rPr>
          <w:position w:val="-38"/>
        </w:rPr>
        <w:object w:dxaOrig="1300" w:dyaOrig="859" w14:anchorId="1C778D10">
          <v:shape id="_x0000_i1125" type="#_x0000_t75" style="width:65pt;height:43pt" o:ole="">
            <v:imagedata r:id="rId210" o:title=""/>
          </v:shape>
          <o:OLEObject Type="Embed" ProgID="Equation.DSMT4" ShapeID="_x0000_i1125" DrawAspect="Content" ObjectID="_1826080715" r:id="rId211"/>
        </w:object>
      </w:r>
      <w:r w:rsidR="00B943E1" w:rsidRPr="00FC60A5">
        <w:t>.</w:t>
      </w:r>
      <w:r>
        <w:tab/>
      </w:r>
    </w:p>
    <w:p w14:paraId="2E0C1DC6" w14:textId="664D67FE" w:rsidR="00B943E1" w:rsidRPr="00FC60A5" w:rsidRDefault="00B943E1" w:rsidP="004251CE">
      <w:pPr>
        <w:pStyle w:val="Paragraph"/>
      </w:pPr>
      <w:r w:rsidRPr="00FC60A5">
        <w:t xml:space="preserve">The starting values of the coefficients </w:t>
      </w:r>
      <w:r w:rsidR="000009EF" w:rsidRPr="000009EF">
        <w:rPr>
          <w:position w:val="-10"/>
        </w:rPr>
        <w:object w:dxaOrig="220" w:dyaOrig="300" w14:anchorId="674F6BF3">
          <v:shape id="_x0000_i1126" type="#_x0000_t75" style="width:11pt;height:15pt" o:ole="">
            <v:imagedata r:id="rId212" o:title=""/>
          </v:shape>
          <o:OLEObject Type="Embed" ProgID="Equation.DSMT4" ShapeID="_x0000_i1126" DrawAspect="Content" ObjectID="_1826080716" r:id="rId213"/>
        </w:object>
      </w:r>
      <w:r w:rsidRPr="00FC60A5">
        <w:t xml:space="preserve"> and </w:t>
      </w:r>
      <w:r w:rsidR="000009EF" w:rsidRPr="000009EF">
        <w:rPr>
          <w:position w:val="-10"/>
        </w:rPr>
        <w:object w:dxaOrig="240" w:dyaOrig="300" w14:anchorId="049C08B4">
          <v:shape id="_x0000_i1127" type="#_x0000_t75" style="width:12pt;height:15pt" o:ole="">
            <v:imagedata r:id="rId214" o:title=""/>
          </v:shape>
          <o:OLEObject Type="Embed" ProgID="Equation.DSMT4" ShapeID="_x0000_i1127" DrawAspect="Content" ObjectID="_1826080717" r:id="rId215"/>
        </w:object>
      </w:r>
      <w:r w:rsidRPr="00FC60A5">
        <w:t xml:space="preserve"> are determined from the boundary condition (10), which have the form</w:t>
      </w:r>
    </w:p>
    <w:p w14:paraId="21DEF2F9" w14:textId="0C72FDFA" w:rsidR="00B943E1" w:rsidRPr="006529AA" w:rsidRDefault="000009EF" w:rsidP="004251CE">
      <w:pPr>
        <w:pStyle w:val="Equation"/>
      </w:pPr>
      <w:r>
        <w:tab/>
      </w:r>
      <w:r w:rsidRPr="000009EF">
        <w:rPr>
          <w:position w:val="-10"/>
        </w:rPr>
        <w:object w:dxaOrig="499" w:dyaOrig="300" w14:anchorId="49531000">
          <v:shape id="_x0000_i1128" type="#_x0000_t75" style="width:25pt;height:15pt" o:ole="">
            <v:imagedata r:id="rId216" o:title=""/>
          </v:shape>
          <o:OLEObject Type="Embed" ProgID="Equation.DSMT4" ShapeID="_x0000_i1128" DrawAspect="Content" ObjectID="_1826080718" r:id="rId217"/>
        </w:object>
      </w:r>
      <w:r w:rsidR="00B943E1" w:rsidRPr="00FC60A5">
        <w:t xml:space="preserve">, </w:t>
      </w:r>
      <w:r w:rsidRPr="000009EF">
        <w:rPr>
          <w:position w:val="-62"/>
        </w:rPr>
        <w:object w:dxaOrig="2740" w:dyaOrig="1260" w14:anchorId="0C195B44">
          <v:shape id="_x0000_i1129" type="#_x0000_t75" style="width:137pt;height:63pt" o:ole="">
            <v:imagedata r:id="rId218" o:title=""/>
          </v:shape>
          <o:OLEObject Type="Embed" ProgID="Equation.DSMT4" ShapeID="_x0000_i1129" DrawAspect="Content" ObjectID="_1826080719" r:id="rId219"/>
        </w:object>
      </w:r>
      <w:r w:rsidR="00B943E1" w:rsidRPr="00FC60A5">
        <w:t>.</w:t>
      </w:r>
      <w:r w:rsidR="00B943E1" w:rsidRPr="00FC60A5">
        <w:tab/>
        <w:t>(15)</w:t>
      </w:r>
    </w:p>
    <w:p w14:paraId="67794003" w14:textId="3080A549" w:rsidR="001C0E07" w:rsidRDefault="000F590C" w:rsidP="001C0E07">
      <w:pPr>
        <w:pStyle w:val="berschrift1"/>
        <w:rPr>
          <w:color w:val="000000"/>
        </w:rPr>
      </w:pPr>
      <w:r w:rsidRPr="000F590C">
        <w:t>NUMERICAL RESULTS AND DISCUSSION</w:t>
      </w:r>
    </w:p>
    <w:p w14:paraId="011BFD39" w14:textId="49E78BE6" w:rsidR="00B943E1" w:rsidRDefault="00B943E1" w:rsidP="004251CE">
      <w:pPr>
        <w:pStyle w:val="Paragraph"/>
      </w:pPr>
      <w:r w:rsidRPr="000F590C">
        <w:t>Numerical</w:t>
      </w:r>
      <w:r w:rsidRPr="006529AA">
        <w:t xml:space="preserve"> results with using (14), (15) were obtained with the following values of initial parameters:</w:t>
      </w:r>
      <w:r w:rsidRPr="006529AA">
        <w:rPr>
          <w:position w:val="-10"/>
        </w:rPr>
        <w:t xml:space="preserve"> </w:t>
      </w:r>
      <w:r w:rsidR="000009EF" w:rsidRPr="000009EF">
        <w:rPr>
          <w:position w:val="-10"/>
        </w:rPr>
        <w:object w:dxaOrig="760" w:dyaOrig="320" w14:anchorId="692B50E7">
          <v:shape id="_x0000_i1130" type="#_x0000_t75" style="width:38pt;height:16pt" o:ole="">
            <v:imagedata r:id="rId220" o:title=""/>
          </v:shape>
          <o:OLEObject Type="Embed" ProgID="Equation.DSMT4" ShapeID="_x0000_i1130" DrawAspect="Content" ObjectID="_1826080720" r:id="rId221"/>
        </w:object>
      </w:r>
      <w:r w:rsidRPr="006529AA">
        <w:t xml:space="preserve">m/s, </w:t>
      </w:r>
      <w:r w:rsidR="000009EF" w:rsidRPr="000009EF">
        <w:rPr>
          <w:position w:val="-10"/>
        </w:rPr>
        <w:object w:dxaOrig="760" w:dyaOrig="320" w14:anchorId="20D958E8">
          <v:shape id="_x0000_i1131" type="#_x0000_t75" style="width:38pt;height:16pt" o:ole="">
            <v:imagedata r:id="rId222" o:title=""/>
          </v:shape>
          <o:OLEObject Type="Embed" ProgID="Equation.DSMT4" ShapeID="_x0000_i1131" DrawAspect="Content" ObjectID="_1826080721" r:id="rId223"/>
        </w:object>
      </w:r>
      <w:r w:rsidRPr="006529AA">
        <w:t xml:space="preserve">Pa, </w:t>
      </w:r>
      <w:r w:rsidR="000009EF" w:rsidRPr="000009EF">
        <w:rPr>
          <w:position w:val="-10"/>
        </w:rPr>
        <w:object w:dxaOrig="800" w:dyaOrig="320" w14:anchorId="45BFFC2A">
          <v:shape id="_x0000_i1132" type="#_x0000_t75" style="width:40pt;height:16pt" o:ole="">
            <v:imagedata r:id="rId224" o:title=""/>
          </v:shape>
          <o:OLEObject Type="Embed" ProgID="Equation.DSMT4" ShapeID="_x0000_i1132" DrawAspect="Content" ObjectID="_1826080722" r:id="rId225"/>
        </w:object>
      </w:r>
      <w:r w:rsidRPr="006529AA">
        <w:t>1/m,</w:t>
      </w:r>
      <w:r w:rsidRPr="006529AA">
        <w:rPr>
          <w:position w:val="-10"/>
        </w:rPr>
        <w:t xml:space="preserve"> </w:t>
      </w:r>
      <w:r w:rsidR="000009EF" w:rsidRPr="000009EF">
        <w:rPr>
          <w:position w:val="-10"/>
        </w:rPr>
        <w:object w:dxaOrig="660" w:dyaOrig="320" w14:anchorId="02930F04">
          <v:shape id="_x0000_i1133" type="#_x0000_t75" style="width:33pt;height:16pt" o:ole="">
            <v:imagedata r:id="rId226" o:title=""/>
          </v:shape>
          <o:OLEObject Type="Embed" ProgID="Equation.DSMT4" ShapeID="_x0000_i1133" DrawAspect="Content" ObjectID="_1826080723" r:id="rId227"/>
        </w:object>
      </w:r>
      <w:r w:rsidRPr="006529AA">
        <w:rPr>
          <w:position w:val="-12"/>
        </w:rPr>
        <w:t xml:space="preserve"> </w:t>
      </w:r>
      <w:r w:rsidRPr="006529AA">
        <w:t xml:space="preserve">Pa·s, </w:t>
      </w:r>
      <w:r w:rsidR="000009EF" w:rsidRPr="000009EF">
        <w:rPr>
          <w:position w:val="-8"/>
        </w:rPr>
        <w:object w:dxaOrig="1200" w:dyaOrig="300" w14:anchorId="01384C05">
          <v:shape id="_x0000_i1134" type="#_x0000_t75" style="width:60pt;height:15pt" o:ole="">
            <v:imagedata r:id="rId228" o:title=""/>
          </v:shape>
          <o:OLEObject Type="Embed" ProgID="Equation.DSMT4" ShapeID="_x0000_i1134" DrawAspect="Content" ObjectID="_1826080724" r:id="rId229"/>
        </w:object>
      </w:r>
      <w:r w:rsidRPr="006529AA">
        <w:rPr>
          <w:position w:val="-10"/>
        </w:rPr>
        <w:t xml:space="preserve"> </w:t>
      </w:r>
      <w:r w:rsidRPr="006529AA">
        <w:t>m</w:t>
      </w:r>
      <w:r w:rsidRPr="006529AA">
        <w:rPr>
          <w:vertAlign w:val="superscript"/>
        </w:rPr>
        <w:t>2</w:t>
      </w:r>
      <w:r w:rsidRPr="006529AA">
        <w:t>,</w:t>
      </w:r>
      <w:r w:rsidRPr="006529AA">
        <w:rPr>
          <w:position w:val="-10"/>
        </w:rPr>
        <w:t xml:space="preserve"> </w:t>
      </w:r>
      <w:r w:rsidR="000009EF" w:rsidRPr="000009EF">
        <w:rPr>
          <w:position w:val="-10"/>
        </w:rPr>
        <w:object w:dxaOrig="820" w:dyaOrig="320" w14:anchorId="4433C7B5">
          <v:shape id="_x0000_i1135" type="#_x0000_t75" style="width:41pt;height:16pt" o:ole="">
            <v:imagedata r:id="rId230" o:title=""/>
          </v:shape>
          <o:OLEObject Type="Embed" ProgID="Equation.DSMT4" ShapeID="_x0000_i1135" DrawAspect="Content" ObjectID="_1826080725" r:id="rId231"/>
        </w:object>
      </w:r>
      <w:r w:rsidRPr="006529AA">
        <w:t>,</w:t>
      </w:r>
      <w:r w:rsidR="000009EF" w:rsidRPr="000009EF">
        <w:rPr>
          <w:position w:val="-14"/>
        </w:rPr>
        <w:object w:dxaOrig="1080" w:dyaOrig="340" w14:anchorId="734DC291">
          <v:shape id="_x0000_i1136" type="#_x0000_t75" style="width:54pt;height:17pt" o:ole="">
            <v:imagedata r:id="rId232" o:title=""/>
          </v:shape>
          <o:OLEObject Type="Embed" ProgID="Equation.DSMT4" ShapeID="_x0000_i1136" DrawAspect="Content" ObjectID="_1826080726" r:id="rId233"/>
        </w:object>
      </w:r>
      <w:r w:rsidRPr="006529AA">
        <w:t xml:space="preserve">, </w:t>
      </w:r>
      <w:r w:rsidR="000009EF" w:rsidRPr="000009EF">
        <w:rPr>
          <w:position w:val="-10"/>
        </w:rPr>
        <w:object w:dxaOrig="760" w:dyaOrig="279" w14:anchorId="60BBD203">
          <v:shape id="_x0000_i1137" type="#_x0000_t75" style="width:38pt;height:14pt" o:ole="">
            <v:imagedata r:id="rId234" o:title=""/>
          </v:shape>
          <o:OLEObject Type="Embed" ProgID="Equation.DSMT4" ShapeID="_x0000_i1137" DrawAspect="Content" ObjectID="_1826080727" r:id="rId235"/>
        </w:object>
      </w:r>
      <w:r w:rsidRPr="006529AA">
        <w:t xml:space="preserve">, </w:t>
      </w:r>
      <w:r w:rsidR="000009EF" w:rsidRPr="000009EF">
        <w:rPr>
          <w:position w:val="-8"/>
        </w:rPr>
        <w:object w:dxaOrig="760" w:dyaOrig="260" w14:anchorId="5C1DC5CB">
          <v:shape id="_x0000_i1138" type="#_x0000_t75" style="width:38pt;height:13pt" o:ole="">
            <v:imagedata r:id="rId236" o:title=""/>
          </v:shape>
          <o:OLEObject Type="Embed" ProgID="Equation.DSMT4" ShapeID="_x0000_i1138" DrawAspect="Content" ObjectID="_1826080728" r:id="rId237"/>
        </w:object>
      </w:r>
      <w:r w:rsidRPr="006529AA">
        <w:t>.</w:t>
      </w:r>
    </w:p>
    <w:p w14:paraId="29CE211E" w14:textId="181331B5" w:rsidR="00B943E1" w:rsidRDefault="00B943E1" w:rsidP="00B943E1">
      <w:pPr>
        <w:jc w:val="center"/>
        <w:rPr>
          <w:sz w:val="28"/>
          <w:szCs w:val="28"/>
        </w:rPr>
      </w:pPr>
    </w:p>
    <w:p w14:paraId="3366AC4B" w14:textId="0C970C20" w:rsidR="00FF100F" w:rsidRDefault="00FF100F" w:rsidP="00FF100F">
      <w:pPr>
        <w:pStyle w:val="Figure"/>
      </w:pPr>
      <w:r>
        <w:rPr>
          <w:noProof/>
          <w:lang w:val="ru-RU" w:eastAsia="ru-RU"/>
        </w:rPr>
        <w:drawing>
          <wp:inline distT="0" distB="0" distL="0" distR="0" wp14:anchorId="0889207B" wp14:editId="15994200">
            <wp:extent cx="3131389" cy="1752009"/>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136320" cy="1754768"/>
                    </a:xfrm>
                    <a:prstGeom prst="rect">
                      <a:avLst/>
                    </a:prstGeom>
                    <a:noFill/>
                    <a:ln>
                      <a:noFill/>
                    </a:ln>
                  </pic:spPr>
                </pic:pic>
              </a:graphicData>
            </a:graphic>
          </wp:inline>
        </w:drawing>
      </w:r>
    </w:p>
    <w:p w14:paraId="12C41429" w14:textId="1D74FF18" w:rsidR="00FF100F" w:rsidRPr="00D15C66" w:rsidRDefault="00FF100F" w:rsidP="00FF100F">
      <w:pPr>
        <w:pStyle w:val="FigureCaption"/>
      </w:pPr>
      <w:r w:rsidRPr="006A1543">
        <w:rPr>
          <w:b/>
          <w:bCs/>
        </w:rPr>
        <w:t>FIGURE</w:t>
      </w:r>
      <w:r w:rsidR="006A1543" w:rsidRPr="006A1543">
        <w:rPr>
          <w:b/>
          <w:bCs/>
        </w:rPr>
        <w:t xml:space="preserve"> </w:t>
      </w:r>
      <w:r w:rsidRPr="006A1543">
        <w:rPr>
          <w:b/>
          <w:bCs/>
        </w:rPr>
        <w:t xml:space="preserve">1. </w:t>
      </w:r>
      <w:r w:rsidRPr="00D15C66">
        <w:t xml:space="preserve">Dynamics of the cake </w:t>
      </w:r>
      <w:r w:rsidRPr="00FF100F">
        <w:t>thickness</w:t>
      </w:r>
      <w:r w:rsidRPr="00D15C66">
        <w:t xml:space="preserve"> at </w:t>
      </w:r>
      <w:r w:rsidR="000009EF" w:rsidRPr="000009EF">
        <w:rPr>
          <w:position w:val="-12"/>
        </w:rPr>
        <w:object w:dxaOrig="639" w:dyaOrig="320" w14:anchorId="356B015E">
          <v:shape id="_x0000_i1139" type="#_x0000_t75" style="width:32pt;height:16pt" o:ole="">
            <v:imagedata r:id="rId239" o:title=""/>
          </v:shape>
          <o:OLEObject Type="Embed" ProgID="Equation.DSMT4" ShapeID="_x0000_i1139" DrawAspect="Content" ObjectID="_1826080729" r:id="rId240"/>
        </w:object>
      </w:r>
      <w:r w:rsidRPr="00D15C66">
        <w:rPr>
          <w:noProof/>
        </w:rPr>
        <w:t xml:space="preserve"> </w:t>
      </w:r>
      <w:r w:rsidRPr="00D15C66">
        <w:t xml:space="preserve">(1); </w:t>
      </w:r>
      <w:r w:rsidR="000009EF" w:rsidRPr="000009EF">
        <w:rPr>
          <w:position w:val="-6"/>
        </w:rPr>
        <w:object w:dxaOrig="360" w:dyaOrig="240" w14:anchorId="1FE2F84D">
          <v:shape id="_x0000_i1140" type="#_x0000_t75" style="width:18pt;height:12pt" o:ole="">
            <v:imagedata r:id="rId241" o:title=""/>
          </v:shape>
          <o:OLEObject Type="Embed" ProgID="Equation.DSMT4" ShapeID="_x0000_i1140" DrawAspect="Content" ObjectID="_1826080730" r:id="rId242"/>
        </w:object>
      </w:r>
      <w:r w:rsidRPr="00D15C66">
        <w:rPr>
          <w:noProof/>
        </w:rPr>
        <w:t xml:space="preserve"> </w:t>
      </w:r>
      <w:r w:rsidRPr="00D15C66">
        <w:t xml:space="preserve">(2); </w:t>
      </w:r>
      <w:r w:rsidR="000009EF" w:rsidRPr="000009EF">
        <w:rPr>
          <w:position w:val="-6"/>
        </w:rPr>
        <w:object w:dxaOrig="380" w:dyaOrig="240" w14:anchorId="11E8403B">
          <v:shape id="_x0000_i1141" type="#_x0000_t75" style="width:19pt;height:12pt" o:ole="">
            <v:imagedata r:id="rId243" o:title=""/>
          </v:shape>
          <o:OLEObject Type="Embed" ProgID="Equation.DSMT4" ShapeID="_x0000_i1141" DrawAspect="Content" ObjectID="_1826080731" r:id="rId244"/>
        </w:object>
      </w:r>
      <w:r w:rsidRPr="00D15C66">
        <w:rPr>
          <w:noProof/>
        </w:rPr>
        <w:t xml:space="preserve"> </w:t>
      </w:r>
      <w:r w:rsidRPr="00D15C66">
        <w:t xml:space="preserve">(3) </w:t>
      </w:r>
      <w:r w:rsidRPr="00296FD3">
        <w:t>c</w:t>
      </w:r>
      <w:r w:rsidRPr="00D15C66">
        <w:t>.</w:t>
      </w:r>
    </w:p>
    <w:p w14:paraId="4CA96097" w14:textId="77777777" w:rsidR="00B943E1" w:rsidRPr="00FC60A5" w:rsidRDefault="00B943E1" w:rsidP="00B943E1">
      <w:pPr>
        <w:pStyle w:val="Paragraph"/>
      </w:pPr>
    </w:p>
    <w:p w14:paraId="1F1AF6EB" w14:textId="650470BE" w:rsidR="00596D16" w:rsidRPr="00596D16" w:rsidRDefault="00596D16" w:rsidP="00596D16">
      <w:pPr>
        <w:pStyle w:val="StandardWeb"/>
        <w:widowControl w:val="0"/>
        <w:spacing w:before="0" w:beforeAutospacing="0" w:after="0" w:afterAutospacing="0"/>
        <w:ind w:firstLine="284"/>
        <w:rPr>
          <w:sz w:val="20"/>
          <w:szCs w:val="20"/>
          <w:lang w:val="en-US" w:eastAsia="ru-RU"/>
        </w:rPr>
      </w:pPr>
      <w:r w:rsidRPr="00596D16">
        <w:rPr>
          <w:sz w:val="20"/>
          <w:szCs w:val="20"/>
        </w:rPr>
        <w:t xml:space="preserve">Figure 1 graphically illustrates the </w:t>
      </w:r>
      <w:r w:rsidRPr="00596D16">
        <w:rPr>
          <w:bCs/>
          <w:sz w:val="20"/>
          <w:szCs w:val="20"/>
        </w:rPr>
        <w:t xml:space="preserve">dynamics of cake thickness, </w:t>
      </w:r>
      <w:r w:rsidR="000009EF" w:rsidRPr="000009EF">
        <w:rPr>
          <w:position w:val="-12"/>
        </w:rPr>
        <w:object w:dxaOrig="440" w:dyaOrig="340" w14:anchorId="3C2E531F">
          <v:shape id="_x0000_i1142" type="#_x0000_t75" style="width:22pt;height:17pt" o:ole="">
            <v:imagedata r:id="rId245" o:title=""/>
          </v:shape>
          <o:OLEObject Type="Embed" ProgID="Equation.DSMT4" ShapeID="_x0000_i1142" DrawAspect="Content" ObjectID="_1826080732" r:id="rId246"/>
        </w:object>
      </w:r>
      <w:r w:rsidRPr="00596D16">
        <w:rPr>
          <w:bCs/>
          <w:sz w:val="20"/>
          <w:szCs w:val="20"/>
        </w:rPr>
        <w:t xml:space="preserve">, over time, </w:t>
      </w:r>
      <w:r w:rsidR="000009EF" w:rsidRPr="000009EF">
        <w:rPr>
          <w:position w:val="-6"/>
        </w:rPr>
        <w:object w:dxaOrig="139" w:dyaOrig="220" w14:anchorId="56A2478C">
          <v:shape id="_x0000_i1143" type="#_x0000_t75" style="width:7pt;height:11pt" o:ole="">
            <v:imagedata r:id="rId247" o:title=""/>
          </v:shape>
          <o:OLEObject Type="Embed" ProgID="Equation.DSMT4" ShapeID="_x0000_i1143" DrawAspect="Content" ObjectID="_1826080733" r:id="rId248"/>
        </w:object>
      </w:r>
      <w:r w:rsidRPr="00596D16">
        <w:rPr>
          <w:sz w:val="20"/>
          <w:szCs w:val="20"/>
        </w:rPr>
        <w:t xml:space="preserve">, for three different values of the </w:t>
      </w:r>
      <w:r w:rsidRPr="00596D16">
        <w:rPr>
          <w:bCs/>
          <w:sz w:val="20"/>
          <w:szCs w:val="20"/>
        </w:rPr>
        <w:t xml:space="preserve">relaxation time, </w:t>
      </w:r>
      <w:r w:rsidR="000009EF" w:rsidRPr="000009EF">
        <w:rPr>
          <w:position w:val="-12"/>
        </w:rPr>
        <w:object w:dxaOrig="320" w:dyaOrig="320" w14:anchorId="09E5CCF8">
          <v:shape id="_x0000_i1144" type="#_x0000_t75" style="width:16pt;height:16pt" o:ole="">
            <v:imagedata r:id="rId249" o:title=""/>
          </v:shape>
          <o:OLEObject Type="Embed" ProgID="Equation.DSMT4" ShapeID="_x0000_i1144" DrawAspect="Content" ObjectID="_1826080734" r:id="rId250"/>
        </w:object>
      </w:r>
      <w:r w:rsidRPr="00596D16">
        <w:rPr>
          <w:rStyle w:val="vlist-s"/>
          <w:bCs/>
          <w:sz w:val="20"/>
          <w:szCs w:val="20"/>
        </w:rPr>
        <w:t>​</w:t>
      </w:r>
      <w:r w:rsidRPr="00596D16">
        <w:rPr>
          <w:sz w:val="20"/>
          <w:szCs w:val="20"/>
        </w:rPr>
        <w:t>:</w:t>
      </w:r>
    </w:p>
    <w:p w14:paraId="687F65D8" w14:textId="5682BE25" w:rsidR="00596D16" w:rsidRPr="00596D16" w:rsidRDefault="00596D16" w:rsidP="001C0E07">
      <w:pPr>
        <w:pStyle w:val="StandardWeb"/>
        <w:widowControl w:val="0"/>
        <w:numPr>
          <w:ilvl w:val="0"/>
          <w:numId w:val="4"/>
        </w:numPr>
        <w:spacing w:before="0" w:beforeAutospacing="0" w:after="0" w:afterAutospacing="0"/>
        <w:rPr>
          <w:sz w:val="20"/>
          <w:szCs w:val="20"/>
        </w:rPr>
      </w:pPr>
      <w:r w:rsidRPr="00596D16">
        <w:rPr>
          <w:sz w:val="20"/>
          <w:szCs w:val="20"/>
        </w:rPr>
        <w:t xml:space="preserve">Curve 1: </w:t>
      </w:r>
      <w:r w:rsidR="000009EF" w:rsidRPr="000009EF">
        <w:rPr>
          <w:position w:val="-12"/>
        </w:rPr>
        <w:object w:dxaOrig="639" w:dyaOrig="320" w14:anchorId="41AE8959">
          <v:shape id="_x0000_i1145" type="#_x0000_t75" style="width:32pt;height:16pt" o:ole="">
            <v:imagedata r:id="rId251" o:title=""/>
          </v:shape>
          <o:OLEObject Type="Embed" ProgID="Equation.DSMT4" ShapeID="_x0000_i1145" DrawAspect="Content" ObjectID="_1826080735" r:id="rId252"/>
        </w:object>
      </w:r>
      <w:r w:rsidRPr="00596D16">
        <w:rPr>
          <w:sz w:val="20"/>
          <w:szCs w:val="20"/>
        </w:rPr>
        <w:t xml:space="preserve"> (no relaxation)</w:t>
      </w:r>
    </w:p>
    <w:p w14:paraId="7A72EC74" w14:textId="17B14C8C" w:rsidR="00596D16" w:rsidRPr="00596D16" w:rsidRDefault="00596D16" w:rsidP="001C0E07">
      <w:pPr>
        <w:pStyle w:val="StandardWeb"/>
        <w:widowControl w:val="0"/>
        <w:numPr>
          <w:ilvl w:val="0"/>
          <w:numId w:val="4"/>
        </w:numPr>
        <w:spacing w:before="0" w:beforeAutospacing="0" w:after="0" w:afterAutospacing="0"/>
        <w:rPr>
          <w:sz w:val="20"/>
          <w:szCs w:val="20"/>
        </w:rPr>
      </w:pPr>
      <w:r w:rsidRPr="00596D16">
        <w:rPr>
          <w:sz w:val="20"/>
          <w:szCs w:val="20"/>
        </w:rPr>
        <w:t xml:space="preserve">Curve 2: </w:t>
      </w:r>
      <w:r w:rsidR="000009EF" w:rsidRPr="000009EF">
        <w:rPr>
          <w:position w:val="-12"/>
        </w:rPr>
        <w:object w:dxaOrig="820" w:dyaOrig="320" w14:anchorId="233C50CC">
          <v:shape id="_x0000_i1146" type="#_x0000_t75" style="width:41pt;height:16pt" o:ole="">
            <v:imagedata r:id="rId253" o:title=""/>
          </v:shape>
          <o:OLEObject Type="Embed" ProgID="Equation.DSMT4" ShapeID="_x0000_i1146" DrawAspect="Content" ObjectID="_1826080736" r:id="rId254"/>
        </w:object>
      </w:r>
    </w:p>
    <w:p w14:paraId="25E607F1" w14:textId="501FB10A" w:rsidR="00596D16" w:rsidRPr="00596D16" w:rsidRDefault="00596D16" w:rsidP="001C0E07">
      <w:pPr>
        <w:pStyle w:val="StandardWeb"/>
        <w:widowControl w:val="0"/>
        <w:numPr>
          <w:ilvl w:val="0"/>
          <w:numId w:val="4"/>
        </w:numPr>
        <w:spacing w:before="0" w:beforeAutospacing="0" w:after="0" w:afterAutospacing="0"/>
        <w:rPr>
          <w:sz w:val="20"/>
          <w:szCs w:val="20"/>
        </w:rPr>
      </w:pPr>
      <w:r w:rsidRPr="00596D16">
        <w:rPr>
          <w:sz w:val="20"/>
          <w:szCs w:val="20"/>
        </w:rPr>
        <w:t xml:space="preserve">Curve 3: </w:t>
      </w:r>
      <w:r w:rsidR="000009EF" w:rsidRPr="000009EF">
        <w:rPr>
          <w:position w:val="-12"/>
        </w:rPr>
        <w:object w:dxaOrig="840" w:dyaOrig="320" w14:anchorId="56FDFA03">
          <v:shape id="_x0000_i1147" type="#_x0000_t75" style="width:42pt;height:16pt" o:ole="">
            <v:imagedata r:id="rId255" o:title=""/>
          </v:shape>
          <o:OLEObject Type="Embed" ProgID="Equation.DSMT4" ShapeID="_x0000_i1147" DrawAspect="Content" ObjectID="_1826080737" r:id="rId256"/>
        </w:object>
      </w:r>
    </w:p>
    <w:p w14:paraId="04CB6E50" w14:textId="3286122C" w:rsidR="00596D16" w:rsidRPr="00596D16" w:rsidRDefault="00596D16" w:rsidP="00596D16">
      <w:pPr>
        <w:pStyle w:val="StandardWeb"/>
        <w:widowControl w:val="0"/>
        <w:spacing w:before="0" w:beforeAutospacing="0" w:after="0" w:afterAutospacing="0"/>
        <w:ind w:firstLine="284"/>
        <w:rPr>
          <w:sz w:val="20"/>
          <w:szCs w:val="20"/>
        </w:rPr>
      </w:pPr>
      <w:r w:rsidRPr="00596D16">
        <w:rPr>
          <w:sz w:val="20"/>
          <w:szCs w:val="20"/>
        </w:rPr>
        <w:t xml:space="preserve">The numerical results show that an </w:t>
      </w:r>
      <w:r w:rsidRPr="00596D16">
        <w:rPr>
          <w:bCs/>
          <w:sz w:val="20"/>
          <w:szCs w:val="20"/>
        </w:rPr>
        <w:t xml:space="preserve">increase in the relaxation time, </w:t>
      </w:r>
      <w:r w:rsidR="000009EF" w:rsidRPr="000009EF">
        <w:rPr>
          <w:position w:val="-12"/>
        </w:rPr>
        <w:object w:dxaOrig="320" w:dyaOrig="320" w14:anchorId="325D5A33">
          <v:shape id="_x0000_i1148" type="#_x0000_t75" style="width:16pt;height:16pt" o:ole="">
            <v:imagedata r:id="rId257" o:title=""/>
          </v:shape>
          <o:OLEObject Type="Embed" ProgID="Equation.DSMT4" ShapeID="_x0000_i1148" DrawAspect="Content" ObjectID="_1826080738" r:id="rId258"/>
        </w:object>
      </w:r>
      <w:r w:rsidRPr="00596D16">
        <w:rPr>
          <w:bCs/>
          <w:sz w:val="20"/>
          <w:szCs w:val="20"/>
        </w:rPr>
        <w:t>, leads to a faster growth rate of the cake thickness</w:t>
      </w:r>
      <w:r w:rsidRPr="00596D16">
        <w:rPr>
          <w:sz w:val="20"/>
          <w:szCs w:val="20"/>
        </w:rPr>
        <w:t xml:space="preserve"> at all other constant filtration conditions.</w:t>
      </w:r>
    </w:p>
    <w:p w14:paraId="238F91B4" w14:textId="437F7D29" w:rsidR="00D87E2A" w:rsidRPr="00FF100F" w:rsidRDefault="00D87E2A" w:rsidP="001C0E07">
      <w:pPr>
        <w:pStyle w:val="berschrift1"/>
        <w:rPr>
          <w:b w:val="0"/>
          <w:caps w:val="0"/>
          <w:sz w:val="20"/>
        </w:rPr>
      </w:pPr>
      <w:r w:rsidRPr="001C0E07">
        <w:t>CONCLUSION</w:t>
      </w:r>
    </w:p>
    <w:p w14:paraId="322DA775" w14:textId="41A8C069" w:rsidR="00FF100F" w:rsidRPr="00FF100F" w:rsidRDefault="00596D16" w:rsidP="00596D16">
      <w:pPr>
        <w:pStyle w:val="Paragraph"/>
        <w:rPr>
          <w:color w:val="000000" w:themeColor="text1"/>
        </w:rPr>
      </w:pPr>
      <w:r w:rsidRPr="00596D16">
        <w:rPr>
          <w:color w:val="000000" w:themeColor="text1"/>
        </w:rPr>
        <w:t>The results show that the relaxation properties of the flow have a significant effect on both the growth of the cake thickness and the overall filtration properties. In particular, the relaxation effects in the filtration laws reduce the distribution of the compressive pressure (</w:t>
      </w:r>
      <w:r w:rsidR="000009EF" w:rsidRPr="000009EF">
        <w:rPr>
          <w:position w:val="-10"/>
        </w:rPr>
        <w:object w:dxaOrig="260" w:dyaOrig="300" w14:anchorId="584B97A5">
          <v:shape id="_x0000_i1149" type="#_x0000_t75" style="width:13pt;height:15pt" o:ole="">
            <v:imagedata r:id="rId259" o:title=""/>
          </v:shape>
          <o:OLEObject Type="Embed" ProgID="Equation.DSMT4" ShapeID="_x0000_i1149" DrawAspect="Content" ObjectID="_1826080739" r:id="rId260"/>
        </w:object>
      </w:r>
      <w:r w:rsidRPr="00596D16">
        <w:rPr>
          <w:color w:val="000000" w:themeColor="text1"/>
        </w:rPr>
        <w:t>) and the liquid pressure (</w:t>
      </w:r>
      <w:r w:rsidR="000009EF" w:rsidRPr="000009EF">
        <w:rPr>
          <w:position w:val="-10"/>
        </w:rPr>
        <w:object w:dxaOrig="260" w:dyaOrig="300" w14:anchorId="6B87671F">
          <v:shape id="_x0000_i1150" type="#_x0000_t75" style="width:13pt;height:15pt" o:ole="">
            <v:imagedata r:id="rId261" o:title=""/>
          </v:shape>
          <o:OLEObject Type="Embed" ProgID="Equation.DSMT4" ShapeID="_x0000_i1150" DrawAspect="Content" ObjectID="_1826080740" r:id="rId262"/>
        </w:object>
      </w:r>
      <w:r w:rsidRPr="00596D16">
        <w:rPr>
          <w:color w:val="000000" w:themeColor="text1"/>
        </w:rPr>
        <w:t>) inside the cake. However, when the process is sufficiently advanced, i.e., when the flow time significantly exceeds the characteristic relaxation time, the effect of relaxation phenomena ceases (or disappears).</w:t>
      </w:r>
      <w:r w:rsidR="00FF100F" w:rsidRPr="00FF100F">
        <w:rPr>
          <w:color w:val="000000" w:themeColor="text1"/>
        </w:rPr>
        <w:t xml:space="preserve"> </w:t>
      </w:r>
    </w:p>
    <w:p w14:paraId="16F21B4D" w14:textId="79DD664C" w:rsidR="00613B4D" w:rsidRPr="00FF100F" w:rsidRDefault="0016385D" w:rsidP="001C0E07">
      <w:pPr>
        <w:pStyle w:val="berschrift1"/>
        <w:rPr>
          <w:b w:val="0"/>
          <w:caps w:val="0"/>
          <w:sz w:val="20"/>
        </w:rPr>
      </w:pPr>
      <w:r w:rsidRPr="001C0E07">
        <w:lastRenderedPageBreak/>
        <w:t>Reference</w:t>
      </w:r>
    </w:p>
    <w:p w14:paraId="1A65E121" w14:textId="5713339B" w:rsidR="001C0E07" w:rsidRPr="00F26D55" w:rsidRDefault="00F26D55" w:rsidP="00F26D55">
      <w:pPr>
        <w:pStyle w:val="Reference"/>
      </w:pPr>
      <w:r w:rsidRPr="00F26D55">
        <w:t>Yu.</w:t>
      </w:r>
      <w:r>
        <w:t xml:space="preserve"> </w:t>
      </w:r>
      <w:r w:rsidRPr="00F26D55">
        <w:t>I.</w:t>
      </w:r>
      <w:r>
        <w:t xml:space="preserve"> </w:t>
      </w:r>
      <w:r w:rsidR="001C0E07" w:rsidRPr="00F26D55">
        <w:t>Dytnersky</w:t>
      </w:r>
      <w:r w:rsidR="0058696D">
        <w:t>,</w:t>
      </w:r>
      <w:r w:rsidR="001C0E07" w:rsidRPr="00F26D55">
        <w:t xml:space="preserve"> Processes and instruments of chemical technology. Part 1. Theoretical bases of processes of chemical technology. Hydromechanical and thermal processes and devices. Moscow: Chemistry, </w:t>
      </w:r>
      <w:r>
        <w:t>(</w:t>
      </w:r>
      <w:r w:rsidR="001C0E07" w:rsidRPr="00F26D55">
        <w:t>1995</w:t>
      </w:r>
      <w:r>
        <w:t>)</w:t>
      </w:r>
      <w:r w:rsidR="001C0E07" w:rsidRPr="00F26D55">
        <w:t>. 400</w:t>
      </w:r>
      <w:r w:rsidR="0058696D">
        <w:t> </w:t>
      </w:r>
      <w:r w:rsidR="001C0E07" w:rsidRPr="00F26D55">
        <w:t>p.</w:t>
      </w:r>
    </w:p>
    <w:p w14:paraId="517A6B28" w14:textId="7CE9A1DA" w:rsidR="001C0E07" w:rsidRPr="00F26D55" w:rsidRDefault="0058696D" w:rsidP="00F26D55">
      <w:pPr>
        <w:pStyle w:val="Reference"/>
      </w:pPr>
      <w:r w:rsidRPr="00F26D55">
        <w:t>K.</w:t>
      </w:r>
      <w:r>
        <w:t xml:space="preserve"> </w:t>
      </w:r>
      <w:r w:rsidR="001C0E07" w:rsidRPr="00F26D55">
        <w:t xml:space="preserve">Atsumi and </w:t>
      </w:r>
      <w:r w:rsidRPr="00F26D55">
        <w:t>T.</w:t>
      </w:r>
      <w:r>
        <w:t xml:space="preserve"> </w:t>
      </w:r>
      <w:r w:rsidR="001C0E07" w:rsidRPr="00F26D55">
        <w:t>Akiyama</w:t>
      </w:r>
      <w:r>
        <w:t>,</w:t>
      </w:r>
      <w:r w:rsidR="001C0E07" w:rsidRPr="00F26D55">
        <w:t xml:space="preserve"> A study of cake filtration. Formulation as a Stefan problem. J. Chem. Eng. Japan. </w:t>
      </w:r>
      <w:r w:rsidR="001C0E07" w:rsidRPr="0058696D">
        <w:rPr>
          <w:b/>
          <w:bCs/>
        </w:rPr>
        <w:t>8</w:t>
      </w:r>
      <w:r w:rsidR="001C0E07" w:rsidRPr="00F26D55">
        <w:t xml:space="preserve">, 487–492 (1975). </w:t>
      </w:r>
      <w:hyperlink r:id="rId263" w:tgtFrame="_blank" w:history="1">
        <w:r w:rsidR="001C0E07" w:rsidRPr="005B6BF5">
          <w:rPr>
            <w:rStyle w:val="Hyperlink"/>
          </w:rPr>
          <w:t>https://doi.org/10.1252/jcej.8.487</w:t>
        </w:r>
      </w:hyperlink>
    </w:p>
    <w:p w14:paraId="606DB1E6" w14:textId="1EF8C69B" w:rsidR="001C0E07" w:rsidRPr="00F26D55" w:rsidRDefault="0058696D" w:rsidP="00F26D55">
      <w:pPr>
        <w:pStyle w:val="Reference"/>
      </w:pPr>
      <w:r w:rsidRPr="00F26D55">
        <w:t>C.</w:t>
      </w:r>
      <w:r>
        <w:t xml:space="preserve"> </w:t>
      </w:r>
      <w:r w:rsidR="001C0E07" w:rsidRPr="00F26D55">
        <w:t>Tien Principles of filtration. Elsevier, The Netherlands (2012).</w:t>
      </w:r>
      <w:r w:rsidR="001C0E07" w:rsidRPr="005B6BF5">
        <w:rPr>
          <w:rStyle w:val="Hyperlink"/>
        </w:rPr>
        <w:t xml:space="preserve"> </w:t>
      </w:r>
      <w:hyperlink r:id="rId264" w:tgtFrame="_blank" w:history="1">
        <w:r w:rsidR="001C0E07" w:rsidRPr="005B6BF5">
          <w:rPr>
            <w:rStyle w:val="Hyperlink"/>
          </w:rPr>
          <w:t>https://doi.org/10.1016/C2010-0-67123-3</w:t>
        </w:r>
      </w:hyperlink>
    </w:p>
    <w:p w14:paraId="6B4EB29F" w14:textId="535D879C" w:rsidR="001C0E07" w:rsidRPr="00F26D55" w:rsidRDefault="0058696D" w:rsidP="00F26D55">
      <w:pPr>
        <w:pStyle w:val="Reference"/>
      </w:pPr>
      <w:r w:rsidRPr="00F26D55">
        <w:t>C</w:t>
      </w:r>
      <w:r>
        <w:t>.</w:t>
      </w:r>
      <w:r w:rsidRPr="00F26D55">
        <w:t xml:space="preserve"> </w:t>
      </w:r>
      <w:r w:rsidR="001C0E07" w:rsidRPr="00F26D55">
        <w:t>Tien, S. K. Teoh and R. B. H. Tan</w:t>
      </w:r>
      <w:r>
        <w:t>,</w:t>
      </w:r>
      <w:r w:rsidR="001C0E07" w:rsidRPr="00F26D55">
        <w:t xml:space="preserve"> Cake Filtration Analysis - the Effect of the Relationship between the Pore Liquid Pressure and the Cake Compressive Stress. Chemical Engineering Science</w:t>
      </w:r>
      <w:r>
        <w:t>,</w:t>
      </w:r>
      <w:r w:rsidR="001C0E07" w:rsidRPr="00F26D55">
        <w:t xml:space="preserve"> </w:t>
      </w:r>
      <w:r w:rsidR="001C0E07" w:rsidRPr="0058696D">
        <w:rPr>
          <w:b/>
          <w:bCs/>
        </w:rPr>
        <w:t>56</w:t>
      </w:r>
      <w:r w:rsidR="001C0E07" w:rsidRPr="00F26D55">
        <w:t xml:space="preserve">, 5361–5369 (2001). </w:t>
      </w:r>
      <w:hyperlink r:id="rId265" w:tgtFrame="_blank" w:history="1">
        <w:r w:rsidR="001C0E07" w:rsidRPr="005B6BF5">
          <w:rPr>
            <w:rStyle w:val="Hyperlink"/>
          </w:rPr>
          <w:t>https://doi.org/10.1016/S0009-2509(01)00155-2</w:t>
        </w:r>
      </w:hyperlink>
    </w:p>
    <w:p w14:paraId="45277772" w14:textId="1097428D" w:rsidR="001C0E07" w:rsidRPr="00F26D55" w:rsidRDefault="0058696D" w:rsidP="00F26D55">
      <w:pPr>
        <w:pStyle w:val="Reference"/>
      </w:pPr>
      <w:r w:rsidRPr="00F26D55">
        <w:t>K.</w:t>
      </w:r>
      <w:r>
        <w:t xml:space="preserve"> </w:t>
      </w:r>
      <w:r w:rsidR="001C0E07" w:rsidRPr="00F26D55">
        <w:t xml:space="preserve">Stamatakis, </w:t>
      </w:r>
      <w:r w:rsidRPr="00F26D55">
        <w:t xml:space="preserve">C. </w:t>
      </w:r>
      <w:r w:rsidR="001C0E07" w:rsidRPr="00F26D55">
        <w:t>Tien</w:t>
      </w:r>
      <w:r>
        <w:t>,</w:t>
      </w:r>
      <w:r w:rsidR="001C0E07" w:rsidRPr="00F26D55">
        <w:t xml:space="preserve"> Cake formation and growth in cake filtration. Chemical Engineering Science </w:t>
      </w:r>
      <w:r w:rsidR="001C0E07" w:rsidRPr="0058696D">
        <w:rPr>
          <w:b/>
          <w:bCs/>
        </w:rPr>
        <w:t>46</w:t>
      </w:r>
      <w:r w:rsidR="001C0E07" w:rsidRPr="00F26D55">
        <w:t xml:space="preserve">, 1917–1933 (1991). </w:t>
      </w:r>
      <w:hyperlink r:id="rId266" w:tgtFrame="_blank" w:history="1">
        <w:r w:rsidR="001C0E07" w:rsidRPr="005B6BF5">
          <w:rPr>
            <w:rStyle w:val="Hyperlink"/>
          </w:rPr>
          <w:t>https://doi.org/10.1016/0009-2509(91)85028-2</w:t>
        </w:r>
      </w:hyperlink>
    </w:p>
    <w:p w14:paraId="161E29A8" w14:textId="5A374B5C" w:rsidR="001C0E07" w:rsidRPr="005B6BF5" w:rsidRDefault="0058696D" w:rsidP="00F26D55">
      <w:pPr>
        <w:pStyle w:val="Reference"/>
        <w:rPr>
          <w:lang w:val="de-DE"/>
        </w:rPr>
      </w:pPr>
      <w:r w:rsidRPr="00F26D55">
        <w:t>E.</w:t>
      </w:r>
      <w:r>
        <w:t xml:space="preserve"> </w:t>
      </w:r>
      <w:r w:rsidRPr="00F26D55">
        <w:t>E.</w:t>
      </w:r>
      <w:r>
        <w:t xml:space="preserve"> </w:t>
      </w:r>
      <w:r w:rsidR="001C0E07" w:rsidRPr="00F26D55">
        <w:t>Bibik</w:t>
      </w:r>
      <w:r>
        <w:t>,</w:t>
      </w:r>
      <w:r w:rsidR="001C0E07" w:rsidRPr="00F26D55">
        <w:t xml:space="preserve"> Rheology of disperse systems. </w:t>
      </w:r>
      <w:r w:rsidR="001C0E07" w:rsidRPr="005B6BF5">
        <w:rPr>
          <w:lang w:val="de-DE"/>
        </w:rPr>
        <w:t>L.: Izd-vo LGU (1981). - 172 p.</w:t>
      </w:r>
    </w:p>
    <w:p w14:paraId="1E30D252" w14:textId="1652DE25" w:rsidR="001C0E07" w:rsidRPr="00F26D55" w:rsidRDefault="0058696D" w:rsidP="00F26D55">
      <w:pPr>
        <w:pStyle w:val="Reference"/>
      </w:pPr>
      <w:r w:rsidRPr="00F26D55">
        <w:t xml:space="preserve">Yu.M. </w:t>
      </w:r>
      <w:r w:rsidR="001C0E07" w:rsidRPr="00F26D55">
        <w:t>Molokovich</w:t>
      </w:r>
      <w:r>
        <w:t>,</w:t>
      </w:r>
      <w:r w:rsidR="001C0E07" w:rsidRPr="00F26D55">
        <w:t xml:space="preserve"> On the theory of linear filtration with accounting of relaxation effects, Izv. Universities. Mathematics No. </w:t>
      </w:r>
      <w:r w:rsidR="001C0E07" w:rsidRPr="0058696D">
        <w:rPr>
          <w:b/>
          <w:bCs/>
        </w:rPr>
        <w:t>5</w:t>
      </w:r>
      <w:r w:rsidR="001C0E07" w:rsidRPr="00F26D55">
        <w:t>, 66–73 (1977). (in Russian).</w:t>
      </w:r>
    </w:p>
    <w:p w14:paraId="520167C8" w14:textId="107DBBB9" w:rsidR="001C0E07" w:rsidRPr="00F26D55" w:rsidRDefault="0058696D" w:rsidP="00F26D55">
      <w:pPr>
        <w:pStyle w:val="Reference"/>
      </w:pPr>
      <w:r w:rsidRPr="00F26D55">
        <w:t>B.</w:t>
      </w:r>
      <w:r>
        <w:t xml:space="preserve"> </w:t>
      </w:r>
      <w:r w:rsidRPr="00F26D55">
        <w:t>Kh.</w:t>
      </w:r>
      <w:r>
        <w:t xml:space="preserve"> </w:t>
      </w:r>
      <w:r w:rsidR="001C0E07" w:rsidRPr="00F26D55">
        <w:t>Khuzhayorov</w:t>
      </w:r>
      <w:r>
        <w:t>,</w:t>
      </w:r>
      <w:r w:rsidR="001C0E07" w:rsidRPr="00F26D55">
        <w:t xml:space="preserve"> Filtration of non - homogeneous liquids in porous media. Tashkent. "FAN" Publisher (2012). - 280 p. (Monograph).</w:t>
      </w:r>
    </w:p>
    <w:p w14:paraId="1AF75540" w14:textId="42975C22" w:rsidR="001C0E07" w:rsidRPr="00F26D55" w:rsidRDefault="0058696D" w:rsidP="00F26D55">
      <w:pPr>
        <w:pStyle w:val="Reference"/>
      </w:pPr>
      <w:r w:rsidRPr="00F26D55">
        <w:t>B.</w:t>
      </w:r>
      <w:r>
        <w:t xml:space="preserve"> </w:t>
      </w:r>
      <w:r w:rsidRPr="00F26D55">
        <w:t>Kh.</w:t>
      </w:r>
      <w:r>
        <w:t xml:space="preserve"> </w:t>
      </w:r>
      <w:r w:rsidR="001C0E07" w:rsidRPr="00F26D55">
        <w:t>Khuzhayorov, Makhmudov Zh.M. Mathematical models of the filtration of non - homogeneous liquids in porous media. "FAN" Publisher, Tashkent (2014). - 280 p. (Monograph).</w:t>
      </w:r>
    </w:p>
    <w:p w14:paraId="1D8E39D1" w14:textId="13CE4F82" w:rsidR="001C0E07" w:rsidRPr="00F26D55" w:rsidRDefault="001C0E07" w:rsidP="00F26D55">
      <w:pPr>
        <w:pStyle w:val="Reference"/>
      </w:pPr>
      <w:r w:rsidRPr="00F26D55">
        <w:t xml:space="preserve">Barenblatt et al., Theory of Fluid Through Natural Rocks. Kluwer Academic Natural Publisher. Dordrecht/Boston/London (1990). </w:t>
      </w:r>
      <w:hyperlink r:id="rId267" w:tgtFrame="_blank" w:history="1">
        <w:r w:rsidRPr="005B6BF5">
          <w:rPr>
            <w:rStyle w:val="Hyperlink"/>
          </w:rPr>
          <w:t>https://doi.org/10.1007/978-94-010-9426-3</w:t>
        </w:r>
      </w:hyperlink>
    </w:p>
    <w:p w14:paraId="744CB7ED" w14:textId="6DB6EF96" w:rsidR="001C0E07" w:rsidRPr="00F26D55" w:rsidRDefault="0058696D" w:rsidP="00F26D55">
      <w:pPr>
        <w:pStyle w:val="Reference"/>
      </w:pPr>
      <w:r w:rsidRPr="00F26D55">
        <w:t>I.</w:t>
      </w:r>
      <w:r>
        <w:t xml:space="preserve"> </w:t>
      </w:r>
      <w:r w:rsidRPr="00F26D55">
        <w:t xml:space="preserve">M. </w:t>
      </w:r>
      <w:r w:rsidR="001C0E07" w:rsidRPr="00F26D55">
        <w:t>Ametov, et al., Reservoirs engineering with heavy high-viscous oil, Nedra Publisher, Moscow (1985).</w:t>
      </w:r>
    </w:p>
    <w:p w14:paraId="3E38F75C" w14:textId="52D4B2B4" w:rsidR="001C0E07" w:rsidRPr="00F26D55" w:rsidRDefault="0058696D" w:rsidP="00F26D55">
      <w:pPr>
        <w:pStyle w:val="Reference"/>
      </w:pPr>
      <w:r w:rsidRPr="00F26D55">
        <w:t>Yu.</w:t>
      </w:r>
      <w:r>
        <w:t xml:space="preserve"> </w:t>
      </w:r>
      <w:r w:rsidRPr="00F26D55">
        <w:t>M.</w:t>
      </w:r>
      <w:r>
        <w:t xml:space="preserve"> </w:t>
      </w:r>
      <w:r w:rsidR="001C0E07" w:rsidRPr="00F26D55">
        <w:t xml:space="preserve">Molocovich, </w:t>
      </w:r>
      <w:r w:rsidRPr="00F26D55">
        <w:t>N.</w:t>
      </w:r>
      <w:r>
        <w:t xml:space="preserve"> </w:t>
      </w:r>
      <w:r w:rsidRPr="00F26D55">
        <w:t>N.</w:t>
      </w:r>
      <w:r>
        <w:t xml:space="preserve"> </w:t>
      </w:r>
      <w:r w:rsidR="001C0E07" w:rsidRPr="00F26D55">
        <w:t xml:space="preserve">Neprimerov, </w:t>
      </w:r>
      <w:r w:rsidRPr="00F26D55">
        <w:t>V.</w:t>
      </w:r>
      <w:r>
        <w:t xml:space="preserve"> </w:t>
      </w:r>
      <w:r w:rsidRPr="00F26D55">
        <w:t>I.</w:t>
      </w:r>
      <w:r>
        <w:t xml:space="preserve"> </w:t>
      </w:r>
      <w:r w:rsidR="001C0E07" w:rsidRPr="00F26D55">
        <w:t xml:space="preserve">Pikuza, </w:t>
      </w:r>
      <w:r w:rsidRPr="00F26D55">
        <w:t>A.</w:t>
      </w:r>
      <w:r>
        <w:t xml:space="preserve"> </w:t>
      </w:r>
      <w:r w:rsidRPr="00F26D55">
        <w:t>V.</w:t>
      </w:r>
      <w:r>
        <w:t xml:space="preserve"> </w:t>
      </w:r>
      <w:r w:rsidR="001C0E07" w:rsidRPr="00F26D55">
        <w:t>Shtanin, Relaxing filtration, KGU, Kazan (1980).</w:t>
      </w:r>
    </w:p>
    <w:p w14:paraId="2A764C6E" w14:textId="0C23C587" w:rsidR="001C0E07" w:rsidRPr="00F26D55" w:rsidRDefault="0058696D" w:rsidP="00F26D55">
      <w:pPr>
        <w:pStyle w:val="Reference"/>
      </w:pPr>
      <w:r w:rsidRPr="00F26D55">
        <w:t>B.</w:t>
      </w:r>
      <w:r>
        <w:t xml:space="preserve"> </w:t>
      </w:r>
      <w:r w:rsidRPr="00F26D55">
        <w:t>Kh.</w:t>
      </w:r>
      <w:r>
        <w:t xml:space="preserve"> </w:t>
      </w:r>
      <w:r w:rsidR="001C0E07" w:rsidRPr="00F26D55">
        <w:t xml:space="preserve">Khuzhayorov, </w:t>
      </w:r>
      <w:r w:rsidRPr="00F26D55">
        <w:t>U.</w:t>
      </w:r>
      <w:r>
        <w:t xml:space="preserve"> </w:t>
      </w:r>
      <w:r w:rsidR="001C0E07" w:rsidRPr="00F26D55">
        <w:t xml:space="preserve">Saydullaev, </w:t>
      </w:r>
      <w:r w:rsidRPr="00F26D55">
        <w:t xml:space="preserve">B. </w:t>
      </w:r>
      <w:r w:rsidR="001C0E07" w:rsidRPr="00F26D55">
        <w:t>Fayziev, Relaxation Equations of Consolidating Cake Filtration. Journal of Advanced Research in Fluid Mechanics and Thermal Sciences</w:t>
      </w:r>
      <w:r>
        <w:t>,</w:t>
      </w:r>
      <w:r w:rsidR="001C0E07" w:rsidRPr="00F26D55">
        <w:t xml:space="preserve"> </w:t>
      </w:r>
      <w:r w:rsidR="001C0E07" w:rsidRPr="0058696D">
        <w:rPr>
          <w:b/>
          <w:bCs/>
        </w:rPr>
        <w:t>74</w:t>
      </w:r>
      <w:r w:rsidR="001C0E07" w:rsidRPr="00F26D55">
        <w:t xml:space="preserve">, 168–182 (2020). </w:t>
      </w:r>
      <w:hyperlink r:id="rId268" w:tgtFrame="_blank" w:history="1">
        <w:r w:rsidR="001C0E07" w:rsidRPr="005B6BF5">
          <w:rPr>
            <w:rStyle w:val="Hyperlink"/>
          </w:rPr>
          <w:t>https://doi.org/10.37934/arfmts.74.2.168182</w:t>
        </w:r>
      </w:hyperlink>
    </w:p>
    <w:p w14:paraId="175EE0CB" w14:textId="44E69949" w:rsidR="001C0E07" w:rsidRPr="00F26D55" w:rsidRDefault="0058696D" w:rsidP="00F26D55">
      <w:pPr>
        <w:pStyle w:val="Reference"/>
      </w:pPr>
      <w:r w:rsidRPr="00F26D55">
        <w:t>P.M.</w:t>
      </w:r>
      <w:r>
        <w:t xml:space="preserve"> </w:t>
      </w:r>
      <w:r w:rsidR="001C0E07" w:rsidRPr="00F26D55">
        <w:t xml:space="preserve">Ogibalov and </w:t>
      </w:r>
      <w:r w:rsidRPr="00F26D55">
        <w:t>A.</w:t>
      </w:r>
      <w:r>
        <w:t xml:space="preserve"> </w:t>
      </w:r>
      <w:r w:rsidRPr="00F26D55">
        <w:t>Kh.</w:t>
      </w:r>
      <w:r>
        <w:t xml:space="preserve"> </w:t>
      </w:r>
      <w:r w:rsidR="001C0E07" w:rsidRPr="00F26D55">
        <w:t>Mirzadzhanzadeh, Mechanics of Physical Processes, MGU, Moscow (1976).</w:t>
      </w:r>
    </w:p>
    <w:p w14:paraId="2DE29481" w14:textId="6DCA073D" w:rsidR="001C0E07" w:rsidRPr="00F26D55" w:rsidRDefault="0058696D" w:rsidP="00F26D55">
      <w:pPr>
        <w:pStyle w:val="Reference"/>
      </w:pPr>
      <w:r w:rsidRPr="00F26D55">
        <w:t>U.</w:t>
      </w:r>
      <w:r>
        <w:t xml:space="preserve"> </w:t>
      </w:r>
      <w:r w:rsidR="001C0E07" w:rsidRPr="00F26D55">
        <w:t>Saydullaev</w:t>
      </w:r>
      <w:r>
        <w:t>,</w:t>
      </w:r>
      <w:r w:rsidR="001C0E07" w:rsidRPr="00F26D55">
        <w:t xml:space="preserve"> Filtering suspensions taken into account convective transfer of particles during pulsational pressure oscillations. AIP Conf. Proc. 3244, 020073 (2024). </w:t>
      </w:r>
      <w:hyperlink r:id="rId269" w:tgtFrame="_blank" w:history="1">
        <w:r w:rsidR="001C0E07" w:rsidRPr="005B6BF5">
          <w:rPr>
            <w:rStyle w:val="Hyperlink"/>
          </w:rPr>
          <w:t>https://doi.org/10.1063/5.0241642</w:t>
        </w:r>
      </w:hyperlink>
    </w:p>
    <w:p w14:paraId="6867DAA6" w14:textId="46285505" w:rsidR="001C0E07" w:rsidRPr="00F26D55" w:rsidRDefault="0058696D" w:rsidP="00F26D55">
      <w:pPr>
        <w:pStyle w:val="Reference"/>
      </w:pPr>
      <w:r w:rsidRPr="00F26D55">
        <w:t>S.</w:t>
      </w:r>
      <w:r>
        <w:t xml:space="preserve"> </w:t>
      </w:r>
      <w:r w:rsidR="001C0E07" w:rsidRPr="00F26D55">
        <w:t>Neuman, Eulerian-Langrangian theory of transport in space-time nonstationary velocity-fields-exact nonlocal formalism by conditional moments and weak approximation, Water Resour. Res.</w:t>
      </w:r>
      <w:r>
        <w:t>,</w:t>
      </w:r>
      <w:r w:rsidR="001C0E07" w:rsidRPr="00F26D55">
        <w:t xml:space="preserve"> </w:t>
      </w:r>
      <w:r w:rsidR="001C0E07" w:rsidRPr="0058696D">
        <w:rPr>
          <w:b/>
          <w:bCs/>
        </w:rPr>
        <w:t>29</w:t>
      </w:r>
      <w:r w:rsidR="001C0E07" w:rsidRPr="00F26D55">
        <w:t xml:space="preserve">, 633–645 (1993). </w:t>
      </w:r>
      <w:hyperlink r:id="rId270" w:tgtFrame="_blank" w:history="1">
        <w:r w:rsidR="001C0E07" w:rsidRPr="005B6BF5">
          <w:rPr>
            <w:rStyle w:val="Hyperlink"/>
          </w:rPr>
          <w:t>https://doi.org/10.1029/92WR02213</w:t>
        </w:r>
      </w:hyperlink>
    </w:p>
    <w:p w14:paraId="733BFE93" w14:textId="34C1DC0E" w:rsidR="001C0E07" w:rsidRPr="00F26D55" w:rsidRDefault="0058696D" w:rsidP="00F26D55">
      <w:pPr>
        <w:pStyle w:val="Reference"/>
      </w:pPr>
      <w:r w:rsidRPr="00F26D55">
        <w:t>G.</w:t>
      </w:r>
      <w:r>
        <w:t xml:space="preserve"> </w:t>
      </w:r>
      <w:r w:rsidR="001C0E07" w:rsidRPr="00F26D55">
        <w:t>Iaffaldano,</w:t>
      </w:r>
      <w:r w:rsidRPr="00F26D55">
        <w:t xml:space="preserve"> M.</w:t>
      </w:r>
      <w:r>
        <w:t xml:space="preserve"> </w:t>
      </w:r>
      <w:r w:rsidR="001C0E07" w:rsidRPr="00F26D55">
        <w:t xml:space="preserve">Caputo, </w:t>
      </w:r>
      <w:r w:rsidRPr="00F26D55">
        <w:t>S.</w:t>
      </w:r>
      <w:r>
        <w:t xml:space="preserve"> </w:t>
      </w:r>
      <w:r w:rsidR="001C0E07" w:rsidRPr="00F26D55">
        <w:t>Martino, Experimental and theoretical memory diffusion of water in sand, Hydrol. Earth Syst. Sci.</w:t>
      </w:r>
      <w:r>
        <w:t>,</w:t>
      </w:r>
      <w:r w:rsidR="001C0E07" w:rsidRPr="00F26D55">
        <w:t xml:space="preserve"> </w:t>
      </w:r>
      <w:r w:rsidR="001C0E07" w:rsidRPr="0058696D">
        <w:rPr>
          <w:b/>
          <w:bCs/>
        </w:rPr>
        <w:t>10</w:t>
      </w:r>
      <w:r w:rsidR="001C0E07" w:rsidRPr="00F26D55">
        <w:t xml:space="preserve">, 93–100 (2006). </w:t>
      </w:r>
      <w:hyperlink r:id="rId271" w:tgtFrame="_blank" w:history="1">
        <w:r w:rsidR="001C0E07" w:rsidRPr="005B6BF5">
          <w:rPr>
            <w:rStyle w:val="Hyperlink"/>
          </w:rPr>
          <w:t>https://doi.org/10.5194/hess-10-93-2006</w:t>
        </w:r>
      </w:hyperlink>
    </w:p>
    <w:p w14:paraId="5FA2394C" w14:textId="4A1FF17E" w:rsidR="001C0E07" w:rsidRPr="00F26D55" w:rsidRDefault="0058696D" w:rsidP="00F26D55">
      <w:pPr>
        <w:pStyle w:val="Reference"/>
      </w:pPr>
      <w:r w:rsidRPr="00F26D55">
        <w:t>E.</w:t>
      </w:r>
      <w:r>
        <w:t xml:space="preserve"> </w:t>
      </w:r>
      <w:r w:rsidR="001C0E07" w:rsidRPr="00F26D55">
        <w:t xml:space="preserve">Giuseppe, </w:t>
      </w:r>
      <w:r w:rsidRPr="00F26D55">
        <w:t>M.</w:t>
      </w:r>
      <w:r w:rsidR="001C0E07" w:rsidRPr="00F26D55">
        <w:t xml:space="preserve"> Moroni, </w:t>
      </w:r>
      <w:r w:rsidRPr="00F26D55">
        <w:t>M.</w:t>
      </w:r>
      <w:r>
        <w:t xml:space="preserve"> </w:t>
      </w:r>
      <w:r w:rsidR="001C0E07" w:rsidRPr="00F26D55">
        <w:t xml:space="preserve">Caputo, Flux in Porous Media with Memory: Models and Experiments. Transport in Porous Media </w:t>
      </w:r>
      <w:r w:rsidR="001C0E07" w:rsidRPr="0058696D">
        <w:rPr>
          <w:b/>
          <w:bCs/>
        </w:rPr>
        <w:t>83</w:t>
      </w:r>
      <w:r w:rsidR="001C0E07" w:rsidRPr="00F26D55">
        <w:t xml:space="preserve">, 479–500 (2010). </w:t>
      </w:r>
      <w:hyperlink r:id="rId272" w:tgtFrame="_blank" w:history="1">
        <w:r w:rsidR="001C0E07" w:rsidRPr="005B6BF5">
          <w:rPr>
            <w:rStyle w:val="Hyperlink"/>
          </w:rPr>
          <w:t>https://doi.org/10.1007/s11242-009-9488-8</w:t>
        </w:r>
      </w:hyperlink>
    </w:p>
    <w:p w14:paraId="6D7D0806" w14:textId="0CCD22EF" w:rsidR="001C0E07" w:rsidRPr="00F26D55" w:rsidRDefault="0058696D" w:rsidP="00F26D55">
      <w:pPr>
        <w:pStyle w:val="Reference"/>
      </w:pPr>
      <w:r w:rsidRPr="00F26D55">
        <w:t>B. K.</w:t>
      </w:r>
      <w:r>
        <w:t xml:space="preserve"> </w:t>
      </w:r>
      <w:r w:rsidR="001C0E07" w:rsidRPr="00F26D55">
        <w:t xml:space="preserve">Khuzhayorov, </w:t>
      </w:r>
      <w:r w:rsidRPr="00F26D55">
        <w:t>G.</w:t>
      </w:r>
      <w:r>
        <w:t xml:space="preserve"> </w:t>
      </w:r>
      <w:r w:rsidR="001C0E07" w:rsidRPr="00F26D55">
        <w:t xml:space="preserve">Ibragimov, </w:t>
      </w:r>
      <w:r w:rsidRPr="00F26D55">
        <w:t>U.</w:t>
      </w:r>
      <w:r>
        <w:t xml:space="preserve"> </w:t>
      </w:r>
      <w:r w:rsidR="001C0E07" w:rsidRPr="00F26D55">
        <w:t xml:space="preserve">Saydullaev &amp; </w:t>
      </w:r>
      <w:r w:rsidRPr="00F26D55">
        <w:t>B. A.</w:t>
      </w:r>
      <w:r>
        <w:t xml:space="preserve"> </w:t>
      </w:r>
      <w:r w:rsidR="001C0E07" w:rsidRPr="00F26D55">
        <w:t>Pansera, An Axi-Symmetric Problem of Suspensions Filtering with the Formation of a Cake Layer. Symmetry</w:t>
      </w:r>
      <w:r>
        <w:t>,</w:t>
      </w:r>
      <w:r w:rsidR="001C0E07" w:rsidRPr="00F26D55">
        <w:t xml:space="preserve"> </w:t>
      </w:r>
      <w:r w:rsidR="001C0E07" w:rsidRPr="0058696D">
        <w:rPr>
          <w:b/>
          <w:bCs/>
        </w:rPr>
        <w:t>15</w:t>
      </w:r>
      <w:r w:rsidR="001C0E07" w:rsidRPr="00F26D55">
        <w:t xml:space="preserve">, 1209 (2023). </w:t>
      </w:r>
      <w:hyperlink r:id="rId273" w:tgtFrame="_blank" w:history="1">
        <w:r w:rsidR="001C0E07" w:rsidRPr="005B6BF5">
          <w:rPr>
            <w:rStyle w:val="Hyperlink"/>
          </w:rPr>
          <w:t>https://doi.org/10.3390/sym15061209</w:t>
        </w:r>
      </w:hyperlink>
    </w:p>
    <w:p w14:paraId="70A9D233" w14:textId="5287A879" w:rsidR="001C0E07" w:rsidRPr="00F26D55" w:rsidRDefault="0058696D" w:rsidP="00F26D55">
      <w:pPr>
        <w:pStyle w:val="Reference"/>
      </w:pPr>
      <w:r w:rsidRPr="00F26D55">
        <w:t>B.</w:t>
      </w:r>
      <w:r>
        <w:t xml:space="preserve"> </w:t>
      </w:r>
      <w:r w:rsidR="001C0E07" w:rsidRPr="00F26D55">
        <w:t xml:space="preserve">Khuzhayorov, </w:t>
      </w:r>
      <w:r w:rsidRPr="00F26D55">
        <w:t>B.</w:t>
      </w:r>
      <w:r>
        <w:t xml:space="preserve"> </w:t>
      </w:r>
      <w:r w:rsidR="001C0E07" w:rsidRPr="00F26D55">
        <w:t xml:space="preserve">Fayziev, </w:t>
      </w:r>
      <w:r w:rsidRPr="00F26D55">
        <w:t>O.</w:t>
      </w:r>
      <w:r>
        <w:t xml:space="preserve"> </w:t>
      </w:r>
      <w:r w:rsidR="001C0E07" w:rsidRPr="00F26D55">
        <w:t xml:space="preserve">Sagdullaev, </w:t>
      </w:r>
      <w:r w:rsidRPr="00F26D55">
        <w:t>J.</w:t>
      </w:r>
      <w:r>
        <w:t xml:space="preserve"> </w:t>
      </w:r>
      <w:r w:rsidR="001C0E07" w:rsidRPr="00F26D55">
        <w:t>Makhmudov</w:t>
      </w:r>
      <w:r>
        <w:t xml:space="preserve"> </w:t>
      </w:r>
      <w:r w:rsidR="001C0E07" w:rsidRPr="00F26D55">
        <w:t xml:space="preserve">&amp; </w:t>
      </w:r>
      <w:r w:rsidRPr="00F26D55">
        <w:t xml:space="preserve">U. </w:t>
      </w:r>
      <w:r w:rsidR="001C0E07" w:rsidRPr="00F26D55">
        <w:t>Saydullaev, A Model of the Degrading Solute Transport in Porous Media based on the Multi-Stage Kinetic Equation. Engineering, Technology &amp; Applied Science Research</w:t>
      </w:r>
      <w:r>
        <w:t>,</w:t>
      </w:r>
      <w:r w:rsidR="001C0E07" w:rsidRPr="00F26D55">
        <w:t xml:space="preserve"> </w:t>
      </w:r>
      <w:r w:rsidR="001C0E07" w:rsidRPr="0058696D">
        <w:rPr>
          <w:b/>
          <w:bCs/>
        </w:rPr>
        <w:t>15</w:t>
      </w:r>
      <w:r w:rsidR="001C0E07" w:rsidRPr="00F26D55">
        <w:t xml:space="preserve">, 20919–20926 (2025). </w:t>
      </w:r>
      <w:hyperlink r:id="rId274" w:tgtFrame="_blank" w:history="1">
        <w:r w:rsidR="001C0E07" w:rsidRPr="005B6BF5">
          <w:rPr>
            <w:rStyle w:val="Hyperlink"/>
          </w:rPr>
          <w:t>https://doi.org/10.48084/etasr.8986</w:t>
        </w:r>
      </w:hyperlink>
    </w:p>
    <w:p w14:paraId="3DF1F0D4" w14:textId="7AB2A63E" w:rsidR="001C0E07" w:rsidRPr="00F26D55" w:rsidRDefault="0058696D" w:rsidP="00F26D55">
      <w:pPr>
        <w:pStyle w:val="Reference"/>
      </w:pPr>
      <w:r w:rsidRPr="00F26D55">
        <w:t>B. K.</w:t>
      </w:r>
      <w:r>
        <w:t xml:space="preserve"> </w:t>
      </w:r>
      <w:r w:rsidR="001C0E07" w:rsidRPr="00F26D55">
        <w:t xml:space="preserve">Khuzhayorov, </w:t>
      </w:r>
      <w:r w:rsidRPr="00F26D55">
        <w:t>G.</w:t>
      </w:r>
      <w:r>
        <w:t xml:space="preserve"> </w:t>
      </w:r>
      <w:r w:rsidR="001C0E07" w:rsidRPr="00F26D55">
        <w:t xml:space="preserve">Ibragimov, </w:t>
      </w:r>
      <w:r w:rsidRPr="00F26D55">
        <w:t>U.</w:t>
      </w:r>
      <w:r>
        <w:t xml:space="preserve"> </w:t>
      </w:r>
      <w:r w:rsidR="001C0E07" w:rsidRPr="00F26D55">
        <w:t xml:space="preserve">Saydullaev, </w:t>
      </w:r>
      <w:r w:rsidRPr="00F26D55">
        <w:t>I.</w:t>
      </w:r>
      <w:r>
        <w:t xml:space="preserve"> </w:t>
      </w:r>
      <w:r w:rsidR="001C0E07" w:rsidRPr="00F26D55">
        <w:t>Shadmanov</w:t>
      </w:r>
      <w:r>
        <w:t xml:space="preserve"> </w:t>
      </w:r>
      <w:r w:rsidR="001C0E07" w:rsidRPr="00F26D55">
        <w:t xml:space="preserve">&amp; </w:t>
      </w:r>
      <w:r w:rsidRPr="00F26D55">
        <w:t>F.</w:t>
      </w:r>
      <w:r>
        <w:t xml:space="preserve"> </w:t>
      </w:r>
      <w:r w:rsidR="001C0E07" w:rsidRPr="00F26D55">
        <w:t>Md Ali, Analytical Solution of the Fractional Equation for Filtration of Relaxing Suspensions with Cake Formation. Waves in Random and Complex Media</w:t>
      </w:r>
      <w:r w:rsidR="009F5236">
        <w:t>,</w:t>
      </w:r>
      <w:r w:rsidR="001C0E07" w:rsidRPr="00F26D55">
        <w:t xml:space="preserve"> </w:t>
      </w:r>
      <w:r w:rsidR="001C0E07" w:rsidRPr="0058696D">
        <w:rPr>
          <w:b/>
          <w:bCs/>
        </w:rPr>
        <w:t>34</w:t>
      </w:r>
      <w:r w:rsidR="001C0E07" w:rsidRPr="00F26D55">
        <w:t xml:space="preserve">, 273–288 (2022). </w:t>
      </w:r>
      <w:hyperlink r:id="rId275" w:tgtFrame="_blank" w:history="1">
        <w:r w:rsidR="001C0E07" w:rsidRPr="005B6BF5">
          <w:rPr>
            <w:rStyle w:val="Hyperlink"/>
          </w:rPr>
          <w:t>https://doi.org/10.1080/17455030.2022.2136417</w:t>
        </w:r>
      </w:hyperlink>
    </w:p>
    <w:p w14:paraId="05B0CA10" w14:textId="42C42B01" w:rsidR="001C0E07" w:rsidRPr="00F26D55" w:rsidRDefault="0058696D" w:rsidP="00F26D55">
      <w:pPr>
        <w:pStyle w:val="Reference"/>
      </w:pPr>
      <w:r w:rsidRPr="00F26D55">
        <w:t>J.</w:t>
      </w:r>
      <w:r>
        <w:t xml:space="preserve"> </w:t>
      </w:r>
      <w:r w:rsidR="001C0E07" w:rsidRPr="00F26D55">
        <w:t xml:space="preserve">Caldwell, </w:t>
      </w:r>
      <w:r w:rsidRPr="00F26D55">
        <w:t>Y.</w:t>
      </w:r>
      <w:r>
        <w:t xml:space="preserve"> </w:t>
      </w:r>
      <w:r w:rsidRPr="00F26D55">
        <w:t>Y.</w:t>
      </w:r>
      <w:r>
        <w:t xml:space="preserve"> </w:t>
      </w:r>
      <w:r w:rsidR="001C0E07" w:rsidRPr="00F26D55">
        <w:t>Kwan</w:t>
      </w:r>
      <w:r w:rsidR="009F5236">
        <w:t>,</w:t>
      </w:r>
      <w:r w:rsidR="001C0E07" w:rsidRPr="00F26D55">
        <w:t xml:space="preserve"> Numerical methods for one-dimensional Stefan problems. Communications in Numerical Methods in Engineering</w:t>
      </w:r>
      <w:r w:rsidR="009F5236">
        <w:t>,</w:t>
      </w:r>
      <w:r w:rsidR="001C0E07" w:rsidRPr="00F26D55">
        <w:t xml:space="preserve"> </w:t>
      </w:r>
      <w:r w:rsidR="001C0E07" w:rsidRPr="009F5236">
        <w:rPr>
          <w:b/>
          <w:bCs/>
        </w:rPr>
        <w:t>20</w:t>
      </w:r>
      <w:r w:rsidR="001C0E07" w:rsidRPr="00F26D55">
        <w:t xml:space="preserve">, 535–545 (2004). </w:t>
      </w:r>
      <w:hyperlink r:id="rId276" w:tgtFrame="_blank" w:history="1">
        <w:r w:rsidR="001C0E07" w:rsidRPr="005B6BF5">
          <w:rPr>
            <w:rStyle w:val="Hyperlink"/>
          </w:rPr>
          <w:t>https://doi.org/10.1002/cnm.690</w:t>
        </w:r>
      </w:hyperlink>
    </w:p>
    <w:p w14:paraId="3A2A278E" w14:textId="3D50705C" w:rsidR="00FF100F" w:rsidRPr="001C0E07" w:rsidRDefault="00FF100F" w:rsidP="003B0050">
      <w:pPr>
        <w:pStyle w:val="Paragraph"/>
        <w:rPr>
          <w:color w:val="000000" w:themeColor="text1"/>
          <w:lang w:val="en-GB"/>
        </w:rPr>
      </w:pPr>
    </w:p>
    <w:p w14:paraId="51F35A58" w14:textId="7FDDB24A" w:rsidR="00CA677C" w:rsidRDefault="00CA677C" w:rsidP="003B0050">
      <w:pPr>
        <w:pStyle w:val="Paragraph"/>
        <w:rPr>
          <w:color w:val="000000" w:themeColor="text1"/>
        </w:rPr>
      </w:pPr>
    </w:p>
    <w:p w14:paraId="770DB64B" w14:textId="64174D5C" w:rsidR="00CA677C" w:rsidRDefault="00CA677C" w:rsidP="003B0050">
      <w:pPr>
        <w:pStyle w:val="Paragraph"/>
        <w:rPr>
          <w:color w:val="000000" w:themeColor="text1"/>
        </w:rPr>
      </w:pPr>
    </w:p>
    <w:sectPr w:rsidR="00CA677C"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021946"/>
    <w:multiLevelType w:val="hybridMultilevel"/>
    <w:tmpl w:val="66C039AE"/>
    <w:lvl w:ilvl="0" w:tplc="D980AC8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6" w15:restartNumberingAfterBreak="0">
    <w:nsid w:val="7FEE12A5"/>
    <w:multiLevelType w:val="multilevel"/>
    <w:tmpl w:val="0B7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597071">
    <w:abstractNumId w:val="3"/>
  </w:num>
  <w:num w:numId="2" w16cid:durableId="1519352925">
    <w:abstractNumId w:val="1"/>
  </w:num>
  <w:num w:numId="3" w16cid:durableId="1817260459">
    <w:abstractNumId w:val="4"/>
  </w:num>
  <w:num w:numId="4" w16cid:durableId="583148324">
    <w:abstractNumId w:val="6"/>
  </w:num>
  <w:num w:numId="5" w16cid:durableId="6574672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09EF"/>
    <w:rsid w:val="00003D7C"/>
    <w:rsid w:val="00014140"/>
    <w:rsid w:val="00027417"/>
    <w:rsid w:val="00027428"/>
    <w:rsid w:val="00031EC9"/>
    <w:rsid w:val="00066FED"/>
    <w:rsid w:val="00075EA6"/>
    <w:rsid w:val="0007709F"/>
    <w:rsid w:val="00086F62"/>
    <w:rsid w:val="00090674"/>
    <w:rsid w:val="0009320B"/>
    <w:rsid w:val="00096AE0"/>
    <w:rsid w:val="00096FB6"/>
    <w:rsid w:val="000B1B74"/>
    <w:rsid w:val="000B3A2D"/>
    <w:rsid w:val="000B3F49"/>
    <w:rsid w:val="000B49C0"/>
    <w:rsid w:val="000D1CFB"/>
    <w:rsid w:val="000E382F"/>
    <w:rsid w:val="000E6668"/>
    <w:rsid w:val="000E75CD"/>
    <w:rsid w:val="000F590C"/>
    <w:rsid w:val="001034AE"/>
    <w:rsid w:val="001036BA"/>
    <w:rsid w:val="001146DC"/>
    <w:rsid w:val="00114AB1"/>
    <w:rsid w:val="001230FF"/>
    <w:rsid w:val="00130BD7"/>
    <w:rsid w:val="00155B67"/>
    <w:rsid w:val="001562AF"/>
    <w:rsid w:val="00161A5B"/>
    <w:rsid w:val="0016385D"/>
    <w:rsid w:val="0016782F"/>
    <w:rsid w:val="001937E9"/>
    <w:rsid w:val="001964E5"/>
    <w:rsid w:val="001B263B"/>
    <w:rsid w:val="001B2C85"/>
    <w:rsid w:val="001B476A"/>
    <w:rsid w:val="001C0E07"/>
    <w:rsid w:val="001C764F"/>
    <w:rsid w:val="001C7BB3"/>
    <w:rsid w:val="001D469C"/>
    <w:rsid w:val="0021619E"/>
    <w:rsid w:val="00225A07"/>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836E0"/>
    <w:rsid w:val="0039376F"/>
    <w:rsid w:val="003A287B"/>
    <w:rsid w:val="003A5C85"/>
    <w:rsid w:val="003A61B1"/>
    <w:rsid w:val="003B0050"/>
    <w:rsid w:val="003C6EEF"/>
    <w:rsid w:val="003D6312"/>
    <w:rsid w:val="003E7C74"/>
    <w:rsid w:val="003F31C6"/>
    <w:rsid w:val="0040225B"/>
    <w:rsid w:val="00402DA2"/>
    <w:rsid w:val="004251CE"/>
    <w:rsid w:val="00425AC2"/>
    <w:rsid w:val="0044771F"/>
    <w:rsid w:val="004B151D"/>
    <w:rsid w:val="004C7243"/>
    <w:rsid w:val="004E21DE"/>
    <w:rsid w:val="004E3C57"/>
    <w:rsid w:val="004E3CB2"/>
    <w:rsid w:val="00525813"/>
    <w:rsid w:val="00527CF9"/>
    <w:rsid w:val="0053513F"/>
    <w:rsid w:val="00542FD6"/>
    <w:rsid w:val="00574405"/>
    <w:rsid w:val="005854B0"/>
    <w:rsid w:val="00586011"/>
    <w:rsid w:val="0058696D"/>
    <w:rsid w:val="00596D16"/>
    <w:rsid w:val="005A0E21"/>
    <w:rsid w:val="005B3A34"/>
    <w:rsid w:val="005B6BF5"/>
    <w:rsid w:val="005D49AF"/>
    <w:rsid w:val="005D7648"/>
    <w:rsid w:val="005E415C"/>
    <w:rsid w:val="005E46AA"/>
    <w:rsid w:val="005E71ED"/>
    <w:rsid w:val="005E7946"/>
    <w:rsid w:val="005F7475"/>
    <w:rsid w:val="006017B6"/>
    <w:rsid w:val="00611299"/>
    <w:rsid w:val="00613B4D"/>
    <w:rsid w:val="00616365"/>
    <w:rsid w:val="00616F3B"/>
    <w:rsid w:val="006249A7"/>
    <w:rsid w:val="00640FA7"/>
    <w:rsid w:val="0064225B"/>
    <w:rsid w:val="006763F9"/>
    <w:rsid w:val="006949BC"/>
    <w:rsid w:val="006A1543"/>
    <w:rsid w:val="006A445A"/>
    <w:rsid w:val="006D1229"/>
    <w:rsid w:val="006D372F"/>
    <w:rsid w:val="006D7A18"/>
    <w:rsid w:val="006E4474"/>
    <w:rsid w:val="006E452D"/>
    <w:rsid w:val="00701388"/>
    <w:rsid w:val="00723B7F"/>
    <w:rsid w:val="00725861"/>
    <w:rsid w:val="0073393A"/>
    <w:rsid w:val="0073395A"/>
    <w:rsid w:val="0073539D"/>
    <w:rsid w:val="00767B8A"/>
    <w:rsid w:val="00775481"/>
    <w:rsid w:val="00781986"/>
    <w:rsid w:val="00791226"/>
    <w:rsid w:val="007A233B"/>
    <w:rsid w:val="007B4863"/>
    <w:rsid w:val="007C65E6"/>
    <w:rsid w:val="007D406B"/>
    <w:rsid w:val="007D4407"/>
    <w:rsid w:val="007E1CA3"/>
    <w:rsid w:val="00812D62"/>
    <w:rsid w:val="00812F29"/>
    <w:rsid w:val="00821713"/>
    <w:rsid w:val="00827050"/>
    <w:rsid w:val="0083278B"/>
    <w:rsid w:val="008332B2"/>
    <w:rsid w:val="00834538"/>
    <w:rsid w:val="00850E89"/>
    <w:rsid w:val="008930E4"/>
    <w:rsid w:val="00893821"/>
    <w:rsid w:val="008A36E8"/>
    <w:rsid w:val="008A5ACB"/>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9F5236"/>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2760"/>
    <w:rsid w:val="00AF3542"/>
    <w:rsid w:val="00AF5ABE"/>
    <w:rsid w:val="00B00415"/>
    <w:rsid w:val="00B03C2A"/>
    <w:rsid w:val="00B1000D"/>
    <w:rsid w:val="00B10134"/>
    <w:rsid w:val="00B16BFE"/>
    <w:rsid w:val="00B262ED"/>
    <w:rsid w:val="00B500E5"/>
    <w:rsid w:val="00B54BBB"/>
    <w:rsid w:val="00B7012D"/>
    <w:rsid w:val="00B943E1"/>
    <w:rsid w:val="00BA39BB"/>
    <w:rsid w:val="00BA3B3D"/>
    <w:rsid w:val="00BB7EEA"/>
    <w:rsid w:val="00BD1909"/>
    <w:rsid w:val="00BE5E16"/>
    <w:rsid w:val="00BE5FD1"/>
    <w:rsid w:val="00C06E05"/>
    <w:rsid w:val="00C14B14"/>
    <w:rsid w:val="00C17370"/>
    <w:rsid w:val="00C2054D"/>
    <w:rsid w:val="00C252EB"/>
    <w:rsid w:val="00C26EC0"/>
    <w:rsid w:val="00C501DA"/>
    <w:rsid w:val="00C51FB1"/>
    <w:rsid w:val="00C56C77"/>
    <w:rsid w:val="00C66197"/>
    <w:rsid w:val="00C84923"/>
    <w:rsid w:val="00C90F36"/>
    <w:rsid w:val="00CA677C"/>
    <w:rsid w:val="00CB7B3E"/>
    <w:rsid w:val="00CC739D"/>
    <w:rsid w:val="00D04468"/>
    <w:rsid w:val="00D22964"/>
    <w:rsid w:val="00D30640"/>
    <w:rsid w:val="00D36257"/>
    <w:rsid w:val="00D4687E"/>
    <w:rsid w:val="00D53A12"/>
    <w:rsid w:val="00D7492B"/>
    <w:rsid w:val="00D87E2A"/>
    <w:rsid w:val="00DB0C43"/>
    <w:rsid w:val="00DE3354"/>
    <w:rsid w:val="00DF7DCD"/>
    <w:rsid w:val="00E14C5C"/>
    <w:rsid w:val="00E50B7D"/>
    <w:rsid w:val="00E904A1"/>
    <w:rsid w:val="00EB7D28"/>
    <w:rsid w:val="00EC0D0C"/>
    <w:rsid w:val="00ED4A2C"/>
    <w:rsid w:val="00EF6940"/>
    <w:rsid w:val="00F11259"/>
    <w:rsid w:val="00F2044A"/>
    <w:rsid w:val="00F20BFC"/>
    <w:rsid w:val="00F24D5F"/>
    <w:rsid w:val="00F26D55"/>
    <w:rsid w:val="00F301B3"/>
    <w:rsid w:val="00F726C3"/>
    <w:rsid w:val="00F820CA"/>
    <w:rsid w:val="00F8355E"/>
    <w:rsid w:val="00F8554C"/>
    <w:rsid w:val="00F957E8"/>
    <w:rsid w:val="00F95F82"/>
    <w:rsid w:val="00F97A90"/>
    <w:rsid w:val="00FC2F35"/>
    <w:rsid w:val="00FC3FD7"/>
    <w:rsid w:val="00FD1FC6"/>
    <w:rsid w:val="00FE5869"/>
    <w:rsid w:val="00FF100F"/>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NichtaufgelsteErwhnung1">
    <w:name w:val="Nicht aufgelöste Erwähnung1"/>
    <w:basedOn w:val="Absatz-Standardschriftart"/>
    <w:uiPriority w:val="99"/>
    <w:semiHidden/>
    <w:unhideWhenUsed/>
    <w:rsid w:val="00613B4D"/>
    <w:rPr>
      <w:color w:val="808080"/>
      <w:shd w:val="clear" w:color="auto" w:fill="E6E6E6"/>
    </w:rPr>
  </w:style>
  <w:style w:type="paragraph" w:styleId="Listenabsatz">
    <w:name w:val="List Paragraph"/>
    <w:basedOn w:val="Standard"/>
    <w:link w:val="ListenabsatzZchn"/>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paragraph" w:customStyle="1" w:styleId="2">
    <w:name w:val="Абзац списка2"/>
    <w:basedOn w:val="Standard"/>
    <w:rsid w:val="00B7012D"/>
    <w:pPr>
      <w:spacing w:after="200" w:line="276" w:lineRule="auto"/>
      <w:ind w:left="720"/>
      <w:contextualSpacing/>
    </w:pPr>
    <w:rPr>
      <w:rFonts w:ascii="Calibri" w:hAnsi="Calibri"/>
      <w:sz w:val="22"/>
      <w:szCs w:val="22"/>
      <w:lang w:val="ru-RU"/>
    </w:rPr>
  </w:style>
  <w:style w:type="paragraph" w:customStyle="1" w:styleId="1">
    <w:name w:val="Обычный1"/>
    <w:rsid w:val="003836E0"/>
    <w:pPr>
      <w:spacing w:line="276" w:lineRule="auto"/>
    </w:pPr>
    <w:rPr>
      <w:rFonts w:ascii="Arial" w:eastAsia="Arial" w:hAnsi="Arial" w:cs="Arial"/>
      <w:color w:val="000000"/>
      <w:sz w:val="22"/>
      <w:szCs w:val="22"/>
      <w:lang w:val="en-US" w:eastAsia="en-US"/>
    </w:rPr>
  </w:style>
  <w:style w:type="paragraph" w:customStyle="1" w:styleId="10">
    <w:name w:val="Абзац списка1"/>
    <w:basedOn w:val="Standard"/>
    <w:rsid w:val="00B943E1"/>
    <w:pPr>
      <w:spacing w:after="200" w:line="276" w:lineRule="auto"/>
      <w:ind w:left="720"/>
      <w:contextualSpacing/>
    </w:pPr>
    <w:rPr>
      <w:rFonts w:ascii="Calibri" w:eastAsia="Calibri" w:hAnsi="Calibri"/>
      <w:sz w:val="22"/>
      <w:szCs w:val="22"/>
      <w:lang w:val="ru-RU"/>
    </w:rPr>
  </w:style>
  <w:style w:type="paragraph" w:customStyle="1" w:styleId="3">
    <w:name w:val="Абзац списка3"/>
    <w:basedOn w:val="Standard"/>
    <w:rsid w:val="00B943E1"/>
    <w:pPr>
      <w:spacing w:after="200" w:line="276" w:lineRule="auto"/>
      <w:ind w:left="720"/>
      <w:contextualSpacing/>
    </w:pPr>
    <w:rPr>
      <w:rFonts w:ascii="Calibri" w:hAnsi="Calibri"/>
      <w:sz w:val="22"/>
      <w:szCs w:val="22"/>
      <w:lang w:val="ru-RU"/>
    </w:rPr>
  </w:style>
  <w:style w:type="paragraph" w:customStyle="1" w:styleId="4">
    <w:name w:val="Абзац списка4"/>
    <w:basedOn w:val="Standard"/>
    <w:rsid w:val="00B943E1"/>
    <w:pPr>
      <w:spacing w:after="200" w:line="276" w:lineRule="auto"/>
      <w:ind w:left="720"/>
      <w:contextualSpacing/>
    </w:pPr>
    <w:rPr>
      <w:rFonts w:ascii="Calibri" w:eastAsia="Calibri" w:hAnsi="Calibri"/>
      <w:sz w:val="22"/>
      <w:szCs w:val="22"/>
      <w:lang w:val="ru-RU"/>
    </w:rPr>
  </w:style>
  <w:style w:type="paragraph" w:customStyle="1" w:styleId="IEEEAbstractHeading">
    <w:name w:val="IEEE Abstract Heading"/>
    <w:basedOn w:val="Standard"/>
    <w:next w:val="Standard"/>
    <w:link w:val="IEEEAbstractHeadingChar"/>
    <w:rsid w:val="00AF2760"/>
    <w:pPr>
      <w:adjustRightInd w:val="0"/>
      <w:snapToGrid w:val="0"/>
      <w:jc w:val="both"/>
    </w:pPr>
    <w:rPr>
      <w:rFonts w:eastAsia="SimSun"/>
      <w:b/>
      <w:i/>
      <w:sz w:val="18"/>
      <w:szCs w:val="24"/>
      <w:lang w:val="en-GB" w:eastAsia="en-GB"/>
    </w:rPr>
  </w:style>
  <w:style w:type="character" w:customStyle="1" w:styleId="IEEEAbstractHeadingChar">
    <w:name w:val="IEEE Abstract Heading Char"/>
    <w:basedOn w:val="Absatz-Standardschriftart"/>
    <w:link w:val="IEEEAbstractHeading"/>
    <w:rsid w:val="00AF2760"/>
    <w:rPr>
      <w:rFonts w:eastAsia="SimSun"/>
      <w:b/>
      <w:i/>
      <w:sz w:val="18"/>
      <w:szCs w:val="24"/>
    </w:rPr>
  </w:style>
  <w:style w:type="character" w:customStyle="1" w:styleId="ListenabsatzZchn">
    <w:name w:val="Listenabsatz Zchn"/>
    <w:link w:val="Listenabsatz"/>
    <w:uiPriority w:val="34"/>
    <w:rsid w:val="00FF100F"/>
    <w:rPr>
      <w:sz w:val="24"/>
      <w:lang w:val="en-US" w:eastAsia="en-US"/>
    </w:rPr>
  </w:style>
  <w:style w:type="character" w:customStyle="1" w:styleId="ArialUnicodeMS">
    <w:name w:val="Основной текст + Arial Unicode MS"/>
    <w:basedOn w:val="Absatz-Standardschriftart"/>
    <w:rsid w:val="00FF100F"/>
    <w:rPr>
      <w:rFonts w:ascii="Arial Unicode MS" w:eastAsia="Arial Unicode MS" w:hAnsi="Arial Unicode MS" w:cs="Arial Unicode MS"/>
      <w:sz w:val="16"/>
      <w:szCs w:val="16"/>
      <w:shd w:val="clear" w:color="auto" w:fill="FFFFFF"/>
    </w:rPr>
  </w:style>
  <w:style w:type="character" w:customStyle="1" w:styleId="nlmpublisher-name">
    <w:name w:val="nlm_publisher-name"/>
    <w:basedOn w:val="Absatz-Standardschriftart"/>
    <w:rsid w:val="00FF100F"/>
  </w:style>
  <w:style w:type="character" w:customStyle="1" w:styleId="nlmpublisher-loc">
    <w:name w:val="nlm_publisher-loc"/>
    <w:basedOn w:val="Absatz-Standardschriftart"/>
    <w:rsid w:val="00FF100F"/>
  </w:style>
  <w:style w:type="character" w:customStyle="1" w:styleId="gt-baf-back">
    <w:name w:val="gt-baf-back"/>
    <w:basedOn w:val="Absatz-Standardschriftart"/>
    <w:rsid w:val="00FF100F"/>
  </w:style>
  <w:style w:type="character" w:customStyle="1" w:styleId="mord">
    <w:name w:val="mord"/>
    <w:basedOn w:val="Absatz-Standardschriftart"/>
    <w:rsid w:val="00C51FB1"/>
  </w:style>
  <w:style w:type="character" w:customStyle="1" w:styleId="vlist-s">
    <w:name w:val="vlist-s"/>
    <w:basedOn w:val="Absatz-Standardschriftart"/>
    <w:rsid w:val="00C51FB1"/>
  </w:style>
  <w:style w:type="character" w:customStyle="1" w:styleId="mopen">
    <w:name w:val="mopen"/>
    <w:basedOn w:val="Absatz-Standardschriftart"/>
    <w:rsid w:val="000B3F49"/>
  </w:style>
  <w:style w:type="character" w:customStyle="1" w:styleId="mclose">
    <w:name w:val="mclose"/>
    <w:basedOn w:val="Absatz-Standardschriftart"/>
    <w:rsid w:val="000B3F49"/>
  </w:style>
  <w:style w:type="character" w:customStyle="1" w:styleId="mbin">
    <w:name w:val="mbin"/>
    <w:basedOn w:val="Absatz-Standardschriftart"/>
    <w:rsid w:val="00F8355E"/>
  </w:style>
  <w:style w:type="character" w:customStyle="1" w:styleId="mrel">
    <w:name w:val="mrel"/>
    <w:basedOn w:val="Absatz-Standardschriftart"/>
    <w:rsid w:val="00F8355E"/>
  </w:style>
  <w:style w:type="character" w:styleId="BesuchterLink">
    <w:name w:val="FollowedHyperlink"/>
    <w:basedOn w:val="Absatz-Standardschriftart"/>
    <w:semiHidden/>
    <w:unhideWhenUsed/>
    <w:rsid w:val="00CA677C"/>
    <w:rPr>
      <w:color w:val="800080" w:themeColor="followedHyperlink"/>
      <w:u w:val="single"/>
    </w:rPr>
  </w:style>
  <w:style w:type="paragraph" w:customStyle="1" w:styleId="MDPI71References">
    <w:name w:val="MDPI_7.1_References"/>
    <w:qFormat/>
    <w:rsid w:val="001B2C85"/>
    <w:pPr>
      <w:numPr>
        <w:numId w:val="5"/>
      </w:numPr>
      <w:adjustRightInd w:val="0"/>
      <w:snapToGrid w:val="0"/>
      <w:spacing w:line="228" w:lineRule="auto"/>
      <w:jc w:val="both"/>
    </w:pPr>
    <w:rPr>
      <w:rFonts w:ascii="Palatino Linotype" w:hAnsi="Palatino Linotype"/>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9960">
      <w:bodyDiv w:val="1"/>
      <w:marLeft w:val="0"/>
      <w:marRight w:val="0"/>
      <w:marTop w:val="0"/>
      <w:marBottom w:val="0"/>
      <w:divBdr>
        <w:top w:val="none" w:sz="0" w:space="0" w:color="auto"/>
        <w:left w:val="none" w:sz="0" w:space="0" w:color="auto"/>
        <w:bottom w:val="none" w:sz="0" w:space="0" w:color="auto"/>
        <w:right w:val="none" w:sz="0" w:space="0" w:color="auto"/>
      </w:divBdr>
    </w:div>
    <w:div w:id="710689916">
      <w:bodyDiv w:val="1"/>
      <w:marLeft w:val="0"/>
      <w:marRight w:val="0"/>
      <w:marTop w:val="0"/>
      <w:marBottom w:val="0"/>
      <w:divBdr>
        <w:top w:val="none" w:sz="0" w:space="0" w:color="auto"/>
        <w:left w:val="none" w:sz="0" w:space="0" w:color="auto"/>
        <w:bottom w:val="none" w:sz="0" w:space="0" w:color="auto"/>
        <w:right w:val="none" w:sz="0" w:space="0" w:color="auto"/>
      </w:divBdr>
    </w:div>
    <w:div w:id="1158301287">
      <w:bodyDiv w:val="1"/>
      <w:marLeft w:val="0"/>
      <w:marRight w:val="0"/>
      <w:marTop w:val="0"/>
      <w:marBottom w:val="0"/>
      <w:divBdr>
        <w:top w:val="none" w:sz="0" w:space="0" w:color="auto"/>
        <w:left w:val="none" w:sz="0" w:space="0" w:color="auto"/>
        <w:bottom w:val="none" w:sz="0" w:space="0" w:color="auto"/>
        <w:right w:val="none" w:sz="0" w:space="0" w:color="auto"/>
      </w:divBdr>
    </w:div>
    <w:div w:id="1221210530">
      <w:bodyDiv w:val="1"/>
      <w:marLeft w:val="0"/>
      <w:marRight w:val="0"/>
      <w:marTop w:val="0"/>
      <w:marBottom w:val="0"/>
      <w:divBdr>
        <w:top w:val="none" w:sz="0" w:space="0" w:color="auto"/>
        <w:left w:val="none" w:sz="0" w:space="0" w:color="auto"/>
        <w:bottom w:val="none" w:sz="0" w:space="0" w:color="auto"/>
        <w:right w:val="none" w:sz="0" w:space="0" w:color="auto"/>
      </w:divBdr>
      <w:divsChild>
        <w:div w:id="1292979954">
          <w:marLeft w:val="0"/>
          <w:marRight w:val="0"/>
          <w:marTop w:val="0"/>
          <w:marBottom w:val="0"/>
          <w:divBdr>
            <w:top w:val="none" w:sz="0" w:space="0" w:color="auto"/>
            <w:left w:val="none" w:sz="0" w:space="0" w:color="auto"/>
            <w:bottom w:val="none" w:sz="0" w:space="0" w:color="auto"/>
            <w:right w:val="none" w:sz="0" w:space="0" w:color="auto"/>
          </w:divBdr>
        </w:div>
        <w:div w:id="1161652043">
          <w:marLeft w:val="0"/>
          <w:marRight w:val="0"/>
          <w:marTop w:val="0"/>
          <w:marBottom w:val="0"/>
          <w:divBdr>
            <w:top w:val="none" w:sz="0" w:space="0" w:color="auto"/>
            <w:left w:val="none" w:sz="0" w:space="0" w:color="auto"/>
            <w:bottom w:val="none" w:sz="0" w:space="0" w:color="auto"/>
            <w:right w:val="none" w:sz="0" w:space="0" w:color="auto"/>
          </w:divBdr>
        </w:div>
        <w:div w:id="1018241597">
          <w:marLeft w:val="0"/>
          <w:marRight w:val="0"/>
          <w:marTop w:val="0"/>
          <w:marBottom w:val="0"/>
          <w:divBdr>
            <w:top w:val="none" w:sz="0" w:space="0" w:color="auto"/>
            <w:left w:val="none" w:sz="0" w:space="0" w:color="auto"/>
            <w:bottom w:val="none" w:sz="0" w:space="0" w:color="auto"/>
            <w:right w:val="none" w:sz="0" w:space="0" w:color="auto"/>
          </w:divBdr>
        </w:div>
        <w:div w:id="31422380">
          <w:marLeft w:val="0"/>
          <w:marRight w:val="0"/>
          <w:marTop w:val="0"/>
          <w:marBottom w:val="0"/>
          <w:divBdr>
            <w:top w:val="none" w:sz="0" w:space="0" w:color="auto"/>
            <w:left w:val="none" w:sz="0" w:space="0" w:color="auto"/>
            <w:bottom w:val="none" w:sz="0" w:space="0" w:color="auto"/>
            <w:right w:val="none" w:sz="0" w:space="0" w:color="auto"/>
          </w:divBdr>
        </w:div>
        <w:div w:id="966276884">
          <w:marLeft w:val="0"/>
          <w:marRight w:val="0"/>
          <w:marTop w:val="0"/>
          <w:marBottom w:val="0"/>
          <w:divBdr>
            <w:top w:val="none" w:sz="0" w:space="0" w:color="auto"/>
            <w:left w:val="none" w:sz="0" w:space="0" w:color="auto"/>
            <w:bottom w:val="none" w:sz="0" w:space="0" w:color="auto"/>
            <w:right w:val="none" w:sz="0" w:space="0" w:color="auto"/>
          </w:divBdr>
        </w:div>
        <w:div w:id="95372234">
          <w:marLeft w:val="0"/>
          <w:marRight w:val="0"/>
          <w:marTop w:val="0"/>
          <w:marBottom w:val="0"/>
          <w:divBdr>
            <w:top w:val="none" w:sz="0" w:space="0" w:color="auto"/>
            <w:left w:val="none" w:sz="0" w:space="0" w:color="auto"/>
            <w:bottom w:val="none" w:sz="0" w:space="0" w:color="auto"/>
            <w:right w:val="none" w:sz="0" w:space="0" w:color="auto"/>
          </w:divBdr>
        </w:div>
        <w:div w:id="649410552">
          <w:marLeft w:val="0"/>
          <w:marRight w:val="0"/>
          <w:marTop w:val="0"/>
          <w:marBottom w:val="0"/>
          <w:divBdr>
            <w:top w:val="none" w:sz="0" w:space="0" w:color="auto"/>
            <w:left w:val="none" w:sz="0" w:space="0" w:color="auto"/>
            <w:bottom w:val="none" w:sz="0" w:space="0" w:color="auto"/>
            <w:right w:val="none" w:sz="0" w:space="0" w:color="auto"/>
          </w:divBdr>
        </w:div>
        <w:div w:id="965354562">
          <w:marLeft w:val="0"/>
          <w:marRight w:val="0"/>
          <w:marTop w:val="0"/>
          <w:marBottom w:val="0"/>
          <w:divBdr>
            <w:top w:val="none" w:sz="0" w:space="0" w:color="auto"/>
            <w:left w:val="none" w:sz="0" w:space="0" w:color="auto"/>
            <w:bottom w:val="none" w:sz="0" w:space="0" w:color="auto"/>
            <w:right w:val="none" w:sz="0" w:space="0" w:color="auto"/>
          </w:divBdr>
        </w:div>
        <w:div w:id="276066744">
          <w:marLeft w:val="0"/>
          <w:marRight w:val="0"/>
          <w:marTop w:val="0"/>
          <w:marBottom w:val="0"/>
          <w:divBdr>
            <w:top w:val="none" w:sz="0" w:space="0" w:color="auto"/>
            <w:left w:val="none" w:sz="0" w:space="0" w:color="auto"/>
            <w:bottom w:val="none" w:sz="0" w:space="0" w:color="auto"/>
            <w:right w:val="none" w:sz="0" w:space="0" w:color="auto"/>
          </w:divBdr>
        </w:div>
        <w:div w:id="1326129430">
          <w:marLeft w:val="0"/>
          <w:marRight w:val="0"/>
          <w:marTop w:val="0"/>
          <w:marBottom w:val="0"/>
          <w:divBdr>
            <w:top w:val="none" w:sz="0" w:space="0" w:color="auto"/>
            <w:left w:val="none" w:sz="0" w:space="0" w:color="auto"/>
            <w:bottom w:val="none" w:sz="0" w:space="0" w:color="auto"/>
            <w:right w:val="none" w:sz="0" w:space="0" w:color="auto"/>
          </w:divBdr>
        </w:div>
        <w:div w:id="1535343713">
          <w:marLeft w:val="0"/>
          <w:marRight w:val="0"/>
          <w:marTop w:val="0"/>
          <w:marBottom w:val="0"/>
          <w:divBdr>
            <w:top w:val="none" w:sz="0" w:space="0" w:color="auto"/>
            <w:left w:val="none" w:sz="0" w:space="0" w:color="auto"/>
            <w:bottom w:val="none" w:sz="0" w:space="0" w:color="auto"/>
            <w:right w:val="none" w:sz="0" w:space="0" w:color="auto"/>
          </w:divBdr>
        </w:div>
        <w:div w:id="1208373648">
          <w:marLeft w:val="0"/>
          <w:marRight w:val="0"/>
          <w:marTop w:val="0"/>
          <w:marBottom w:val="0"/>
          <w:divBdr>
            <w:top w:val="none" w:sz="0" w:space="0" w:color="auto"/>
            <w:left w:val="none" w:sz="0" w:space="0" w:color="auto"/>
            <w:bottom w:val="none" w:sz="0" w:space="0" w:color="auto"/>
            <w:right w:val="none" w:sz="0" w:space="0" w:color="auto"/>
          </w:divBdr>
        </w:div>
        <w:div w:id="492381989">
          <w:marLeft w:val="0"/>
          <w:marRight w:val="0"/>
          <w:marTop w:val="0"/>
          <w:marBottom w:val="0"/>
          <w:divBdr>
            <w:top w:val="none" w:sz="0" w:space="0" w:color="auto"/>
            <w:left w:val="none" w:sz="0" w:space="0" w:color="auto"/>
            <w:bottom w:val="none" w:sz="0" w:space="0" w:color="auto"/>
            <w:right w:val="none" w:sz="0" w:space="0" w:color="auto"/>
          </w:divBdr>
        </w:div>
      </w:divsChild>
    </w:div>
    <w:div w:id="1231689901">
      <w:bodyDiv w:val="1"/>
      <w:marLeft w:val="0"/>
      <w:marRight w:val="0"/>
      <w:marTop w:val="0"/>
      <w:marBottom w:val="0"/>
      <w:divBdr>
        <w:top w:val="none" w:sz="0" w:space="0" w:color="auto"/>
        <w:left w:val="none" w:sz="0" w:space="0" w:color="auto"/>
        <w:bottom w:val="none" w:sz="0" w:space="0" w:color="auto"/>
        <w:right w:val="none" w:sz="0" w:space="0" w:color="auto"/>
      </w:divBdr>
      <w:divsChild>
        <w:div w:id="1645235598">
          <w:marLeft w:val="0"/>
          <w:marRight w:val="0"/>
          <w:marTop w:val="0"/>
          <w:marBottom w:val="0"/>
          <w:divBdr>
            <w:top w:val="none" w:sz="0" w:space="0" w:color="auto"/>
            <w:left w:val="none" w:sz="0" w:space="0" w:color="auto"/>
            <w:bottom w:val="none" w:sz="0" w:space="0" w:color="auto"/>
            <w:right w:val="none" w:sz="0" w:space="0" w:color="auto"/>
          </w:divBdr>
        </w:div>
        <w:div w:id="1343508816">
          <w:marLeft w:val="0"/>
          <w:marRight w:val="0"/>
          <w:marTop w:val="0"/>
          <w:marBottom w:val="0"/>
          <w:divBdr>
            <w:top w:val="none" w:sz="0" w:space="0" w:color="auto"/>
            <w:left w:val="none" w:sz="0" w:space="0" w:color="auto"/>
            <w:bottom w:val="none" w:sz="0" w:space="0" w:color="auto"/>
            <w:right w:val="none" w:sz="0" w:space="0" w:color="auto"/>
          </w:divBdr>
        </w:div>
        <w:div w:id="297222249">
          <w:marLeft w:val="0"/>
          <w:marRight w:val="0"/>
          <w:marTop w:val="0"/>
          <w:marBottom w:val="0"/>
          <w:divBdr>
            <w:top w:val="none" w:sz="0" w:space="0" w:color="auto"/>
            <w:left w:val="none" w:sz="0" w:space="0" w:color="auto"/>
            <w:bottom w:val="none" w:sz="0" w:space="0" w:color="auto"/>
            <w:right w:val="none" w:sz="0" w:space="0" w:color="auto"/>
          </w:divBdr>
        </w:div>
        <w:div w:id="400444464">
          <w:marLeft w:val="0"/>
          <w:marRight w:val="0"/>
          <w:marTop w:val="0"/>
          <w:marBottom w:val="0"/>
          <w:divBdr>
            <w:top w:val="none" w:sz="0" w:space="0" w:color="auto"/>
            <w:left w:val="none" w:sz="0" w:space="0" w:color="auto"/>
            <w:bottom w:val="none" w:sz="0" w:space="0" w:color="auto"/>
            <w:right w:val="none" w:sz="0" w:space="0" w:color="auto"/>
          </w:divBdr>
        </w:div>
        <w:div w:id="1563057654">
          <w:marLeft w:val="0"/>
          <w:marRight w:val="0"/>
          <w:marTop w:val="0"/>
          <w:marBottom w:val="0"/>
          <w:divBdr>
            <w:top w:val="none" w:sz="0" w:space="0" w:color="auto"/>
            <w:left w:val="none" w:sz="0" w:space="0" w:color="auto"/>
            <w:bottom w:val="none" w:sz="0" w:space="0" w:color="auto"/>
            <w:right w:val="none" w:sz="0" w:space="0" w:color="auto"/>
          </w:divBdr>
        </w:div>
        <w:div w:id="1531452169">
          <w:marLeft w:val="0"/>
          <w:marRight w:val="0"/>
          <w:marTop w:val="0"/>
          <w:marBottom w:val="0"/>
          <w:divBdr>
            <w:top w:val="none" w:sz="0" w:space="0" w:color="auto"/>
            <w:left w:val="none" w:sz="0" w:space="0" w:color="auto"/>
            <w:bottom w:val="none" w:sz="0" w:space="0" w:color="auto"/>
            <w:right w:val="none" w:sz="0" w:space="0" w:color="auto"/>
          </w:divBdr>
        </w:div>
        <w:div w:id="679553488">
          <w:marLeft w:val="0"/>
          <w:marRight w:val="0"/>
          <w:marTop w:val="0"/>
          <w:marBottom w:val="0"/>
          <w:divBdr>
            <w:top w:val="none" w:sz="0" w:space="0" w:color="auto"/>
            <w:left w:val="none" w:sz="0" w:space="0" w:color="auto"/>
            <w:bottom w:val="none" w:sz="0" w:space="0" w:color="auto"/>
            <w:right w:val="none" w:sz="0" w:space="0" w:color="auto"/>
          </w:divBdr>
        </w:div>
        <w:div w:id="941301246">
          <w:marLeft w:val="0"/>
          <w:marRight w:val="0"/>
          <w:marTop w:val="0"/>
          <w:marBottom w:val="0"/>
          <w:divBdr>
            <w:top w:val="none" w:sz="0" w:space="0" w:color="auto"/>
            <w:left w:val="none" w:sz="0" w:space="0" w:color="auto"/>
            <w:bottom w:val="none" w:sz="0" w:space="0" w:color="auto"/>
            <w:right w:val="none" w:sz="0" w:space="0" w:color="auto"/>
          </w:divBdr>
        </w:div>
        <w:div w:id="1025256526">
          <w:marLeft w:val="0"/>
          <w:marRight w:val="0"/>
          <w:marTop w:val="0"/>
          <w:marBottom w:val="0"/>
          <w:divBdr>
            <w:top w:val="none" w:sz="0" w:space="0" w:color="auto"/>
            <w:left w:val="none" w:sz="0" w:space="0" w:color="auto"/>
            <w:bottom w:val="none" w:sz="0" w:space="0" w:color="auto"/>
            <w:right w:val="none" w:sz="0" w:space="0" w:color="auto"/>
          </w:divBdr>
        </w:div>
        <w:div w:id="1143699800">
          <w:marLeft w:val="0"/>
          <w:marRight w:val="0"/>
          <w:marTop w:val="0"/>
          <w:marBottom w:val="0"/>
          <w:divBdr>
            <w:top w:val="none" w:sz="0" w:space="0" w:color="auto"/>
            <w:left w:val="none" w:sz="0" w:space="0" w:color="auto"/>
            <w:bottom w:val="none" w:sz="0" w:space="0" w:color="auto"/>
            <w:right w:val="none" w:sz="0" w:space="0" w:color="auto"/>
          </w:divBdr>
        </w:div>
        <w:div w:id="1417240769">
          <w:marLeft w:val="0"/>
          <w:marRight w:val="0"/>
          <w:marTop w:val="0"/>
          <w:marBottom w:val="0"/>
          <w:divBdr>
            <w:top w:val="none" w:sz="0" w:space="0" w:color="auto"/>
            <w:left w:val="none" w:sz="0" w:space="0" w:color="auto"/>
            <w:bottom w:val="none" w:sz="0" w:space="0" w:color="auto"/>
            <w:right w:val="none" w:sz="0" w:space="0" w:color="auto"/>
          </w:divBdr>
        </w:div>
        <w:div w:id="1649283628">
          <w:marLeft w:val="0"/>
          <w:marRight w:val="0"/>
          <w:marTop w:val="0"/>
          <w:marBottom w:val="0"/>
          <w:divBdr>
            <w:top w:val="none" w:sz="0" w:space="0" w:color="auto"/>
            <w:left w:val="none" w:sz="0" w:space="0" w:color="auto"/>
            <w:bottom w:val="none" w:sz="0" w:space="0" w:color="auto"/>
            <w:right w:val="none" w:sz="0" w:space="0" w:color="auto"/>
          </w:divBdr>
        </w:div>
        <w:div w:id="934628231">
          <w:marLeft w:val="0"/>
          <w:marRight w:val="0"/>
          <w:marTop w:val="0"/>
          <w:marBottom w:val="0"/>
          <w:divBdr>
            <w:top w:val="none" w:sz="0" w:space="0" w:color="auto"/>
            <w:left w:val="none" w:sz="0" w:space="0" w:color="auto"/>
            <w:bottom w:val="none" w:sz="0" w:space="0" w:color="auto"/>
            <w:right w:val="none" w:sz="0" w:space="0" w:color="auto"/>
          </w:divBdr>
        </w:div>
        <w:div w:id="204683383">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5504620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34485794">
      <w:bodyDiv w:val="1"/>
      <w:marLeft w:val="0"/>
      <w:marRight w:val="0"/>
      <w:marTop w:val="0"/>
      <w:marBottom w:val="0"/>
      <w:divBdr>
        <w:top w:val="none" w:sz="0" w:space="0" w:color="auto"/>
        <w:left w:val="none" w:sz="0" w:space="0" w:color="auto"/>
        <w:bottom w:val="none" w:sz="0" w:space="0" w:color="auto"/>
        <w:right w:val="none" w:sz="0" w:space="0" w:color="auto"/>
      </w:divBdr>
    </w:div>
    <w:div w:id="2132042821">
      <w:bodyDiv w:val="1"/>
      <w:marLeft w:val="0"/>
      <w:marRight w:val="0"/>
      <w:marTop w:val="0"/>
      <w:marBottom w:val="0"/>
      <w:divBdr>
        <w:top w:val="none" w:sz="0" w:space="0" w:color="auto"/>
        <w:left w:val="none" w:sz="0" w:space="0" w:color="auto"/>
        <w:bottom w:val="none" w:sz="0" w:space="0" w:color="auto"/>
        <w:right w:val="none" w:sz="0" w:space="0" w:color="auto"/>
      </w:divBdr>
      <w:divsChild>
        <w:div w:id="193496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170" Type="http://schemas.openxmlformats.org/officeDocument/2006/relationships/oleObject" Target="embeddings/oleObject81.bin"/><Relationship Id="rId226" Type="http://schemas.openxmlformats.org/officeDocument/2006/relationships/image" Target="media/image110.wmf"/><Relationship Id="rId268" Type="http://schemas.openxmlformats.org/officeDocument/2006/relationships/hyperlink" Target="https://doi.org/10.37934/arfmts.74.2.168182" TargetMode="External"/><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numbering" Target="numbering.xml"/><Relationship Id="rId181" Type="http://schemas.openxmlformats.org/officeDocument/2006/relationships/image" Target="media/image87.wmf"/><Relationship Id="rId237" Type="http://schemas.openxmlformats.org/officeDocument/2006/relationships/oleObject" Target="embeddings/oleObject114.bin"/><Relationship Id="rId258" Type="http://schemas.openxmlformats.org/officeDocument/2006/relationships/oleObject" Target="embeddings/oleObject124.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1.bin"/><Relationship Id="rId171" Type="http://schemas.openxmlformats.org/officeDocument/2006/relationships/image" Target="media/image82.wmf"/><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9.bin"/><Relationship Id="rId248" Type="http://schemas.openxmlformats.org/officeDocument/2006/relationships/oleObject" Target="embeddings/oleObject119.bin"/><Relationship Id="rId269" Type="http://schemas.openxmlformats.org/officeDocument/2006/relationships/hyperlink" Target="https://doi.org/10.1063/5.0241642" TargetMode="External"/><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oleObject" Target="embeddings/oleObject87.bin"/><Relationship Id="rId217" Type="http://schemas.openxmlformats.org/officeDocument/2006/relationships/oleObject" Target="embeddings/oleObject104.bin"/><Relationship Id="rId6" Type="http://schemas.openxmlformats.org/officeDocument/2006/relationships/styles" Target="styles.xml"/><Relationship Id="rId238" Type="http://schemas.openxmlformats.org/officeDocument/2006/relationships/image" Target="media/image116.png"/><Relationship Id="rId259" Type="http://schemas.openxmlformats.org/officeDocument/2006/relationships/image" Target="media/image127.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hyperlink" Target="https://www.google.com/search?q=https://doi.org/10.1029/92WR02213" TargetMode="External"/><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2.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1.wmf"/><Relationship Id="rId249" Type="http://schemas.openxmlformats.org/officeDocument/2006/relationships/image" Target="media/image122.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5.bin"/><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settings" Target="settings.xml"/><Relationship Id="rId162" Type="http://schemas.openxmlformats.org/officeDocument/2006/relationships/oleObject" Target="embeddings/oleObject77.bin"/><Relationship Id="rId183" Type="http://schemas.openxmlformats.org/officeDocument/2006/relationships/image" Target="media/image88.wmf"/><Relationship Id="rId218" Type="http://schemas.openxmlformats.org/officeDocument/2006/relationships/image" Target="media/image106.wmf"/><Relationship Id="rId239" Type="http://schemas.openxmlformats.org/officeDocument/2006/relationships/image" Target="media/image117.wmf"/><Relationship Id="rId250" Type="http://schemas.openxmlformats.org/officeDocument/2006/relationships/oleObject" Target="embeddings/oleObject120.bin"/><Relationship Id="rId271" Type="http://schemas.openxmlformats.org/officeDocument/2006/relationships/hyperlink" Target="https://www.google.com/search?q=https://doi.org/10.5194/hess-10-93-2006" TargetMode="External"/><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2.wmf"/><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0.bin"/><Relationship Id="rId240" Type="http://schemas.openxmlformats.org/officeDocument/2006/relationships/oleObject" Target="embeddings/oleObject115.bin"/><Relationship Id="rId261" Type="http://schemas.openxmlformats.org/officeDocument/2006/relationships/image" Target="media/image128.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webSettings" Target="webSettings.xml"/><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219" Type="http://schemas.openxmlformats.org/officeDocument/2006/relationships/oleObject" Target="embeddings/oleObject105.bin"/><Relationship Id="rId230" Type="http://schemas.openxmlformats.org/officeDocument/2006/relationships/image" Target="media/image112.wmf"/><Relationship Id="rId251" Type="http://schemas.openxmlformats.org/officeDocument/2006/relationships/image" Target="media/image123.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hyperlink" Target="https://www.google.com/search?q=https://doi.org/10.1007/s11242-009-9488-8" TargetMode="External"/><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7.wmf"/><Relationship Id="rId241" Type="http://schemas.openxmlformats.org/officeDocument/2006/relationships/image" Target="media/image118.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oleObject" Target="embeddings/oleObject126.bin"/><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64" Type="http://schemas.openxmlformats.org/officeDocument/2006/relationships/oleObject" Target="embeddings/oleObject78.bin"/><Relationship Id="rId185" Type="http://schemas.openxmlformats.org/officeDocument/2006/relationships/image" Target="media/image89.wmf"/><Relationship Id="rId9" Type="http://schemas.openxmlformats.org/officeDocument/2006/relationships/image" Target="media/image1.wmf"/><Relationship Id="rId210" Type="http://schemas.openxmlformats.org/officeDocument/2006/relationships/image" Target="media/image102.wmf"/><Relationship Id="rId26" Type="http://schemas.openxmlformats.org/officeDocument/2006/relationships/oleObject" Target="embeddings/oleObject9.bin"/><Relationship Id="rId231" Type="http://schemas.openxmlformats.org/officeDocument/2006/relationships/oleObject" Target="embeddings/oleObject111.bin"/><Relationship Id="rId252" Type="http://schemas.openxmlformats.org/officeDocument/2006/relationships/oleObject" Target="embeddings/oleObject121.bin"/><Relationship Id="rId273" Type="http://schemas.openxmlformats.org/officeDocument/2006/relationships/hyperlink" Target="https://doi.org/10.3390/sym15061209" TargetMode="External"/><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106.bin"/><Relationship Id="rId242" Type="http://schemas.openxmlformats.org/officeDocument/2006/relationships/oleObject" Target="embeddings/oleObject116.bin"/><Relationship Id="rId263" Type="http://schemas.openxmlformats.org/officeDocument/2006/relationships/hyperlink" Target="https://www.google.com/search?q=https://doi.org/10.1252/jcej.8.487" TargetMode="External"/><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 Id="rId211" Type="http://schemas.openxmlformats.org/officeDocument/2006/relationships/oleObject" Target="embeddings/oleObject101.bin"/><Relationship Id="rId232" Type="http://schemas.openxmlformats.org/officeDocument/2006/relationships/image" Target="media/image113.wmf"/><Relationship Id="rId253" Type="http://schemas.openxmlformats.org/officeDocument/2006/relationships/image" Target="media/image124.wmf"/><Relationship Id="rId274" Type="http://schemas.openxmlformats.org/officeDocument/2006/relationships/hyperlink" Target="https://doi.org/10.48084/etasr.8986" TargetMode="External"/><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8.wmf"/><Relationship Id="rId243" Type="http://schemas.openxmlformats.org/officeDocument/2006/relationships/image" Target="media/image119.wmf"/><Relationship Id="rId264" Type="http://schemas.openxmlformats.org/officeDocument/2006/relationships/hyperlink" Target="https://www.google.com/search?q=https://doi.org/10.1016/C2010-0-67123-3" TargetMode="Externa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2.bin"/><Relationship Id="rId254" Type="http://schemas.openxmlformats.org/officeDocument/2006/relationships/oleObject" Target="embeddings/oleObject122.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hyperlink" Target="https://doi.org/10.1080/17455030.2022.2136417" TargetMode="External"/><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hyperlink" Target="https://www.google.com/search?q=https://doi.org/10.1016/S0009-2509(01)00155-2" TargetMode="External"/><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4.wmf"/><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image" Target="media/image125.wmf"/><Relationship Id="rId276" Type="http://schemas.openxmlformats.org/officeDocument/2006/relationships/hyperlink" Target="https://www.google.com/search?q=https://doi.org/10.1002/cnm.690" TargetMode="External"/><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6.wmf"/><Relationship Id="rId224" Type="http://schemas.openxmlformats.org/officeDocument/2006/relationships/image" Target="media/image109.wmf"/><Relationship Id="rId245" Type="http://schemas.openxmlformats.org/officeDocument/2006/relationships/image" Target="media/image120.wmf"/><Relationship Id="rId266" Type="http://schemas.openxmlformats.org/officeDocument/2006/relationships/hyperlink" Target="https://www.google.com/search?q=https://doi.org/10.1016/0009-2509(91)85028-2" TargetMode="External"/><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1.png"/><Relationship Id="rId3" Type="http://schemas.openxmlformats.org/officeDocument/2006/relationships/customXml" Target="../customXml/item3.xml"/><Relationship Id="rId214" Type="http://schemas.openxmlformats.org/officeDocument/2006/relationships/image" Target="media/image104.wmf"/><Relationship Id="rId235" Type="http://schemas.openxmlformats.org/officeDocument/2006/relationships/oleObject" Target="embeddings/oleObject113.bin"/><Relationship Id="rId256" Type="http://schemas.openxmlformats.org/officeDocument/2006/relationships/oleObject" Target="embeddings/oleObject123.bin"/><Relationship Id="rId277" Type="http://schemas.openxmlformats.org/officeDocument/2006/relationships/fontTable" Target="fontTable.xml"/><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hyperlink" Target="https://www.google.com/search?q=https://doi.org/10.1007/978-94-010-9426-3" TargetMode="External"/><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1.wmf"/><Relationship Id="rId4" Type="http://schemas.openxmlformats.org/officeDocument/2006/relationships/customXml" Target="../customXml/item4.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5.wmf"/><Relationship Id="rId257" Type="http://schemas.openxmlformats.org/officeDocument/2006/relationships/image" Target="media/image126.wmf"/><Relationship Id="rId278" Type="http://schemas.openxmlformats.org/officeDocument/2006/relationships/theme" Target="theme/theme1.xml"/><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1.wmf"/><Relationship Id="rId107" Type="http://schemas.openxmlformats.org/officeDocument/2006/relationships/image" Target="media/image50.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95" Type="http://schemas.openxmlformats.org/officeDocument/2006/relationships/image" Target="media/image44.wmf"/><Relationship Id="rId160" Type="http://schemas.openxmlformats.org/officeDocument/2006/relationships/oleObject" Target="embeddings/oleObject76.bin"/><Relationship Id="rId216" Type="http://schemas.openxmlformats.org/officeDocument/2006/relationships/image" Target="media/image10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AE3608-C525-4DAA-9C18-0E515EFB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6</Pages>
  <Words>2454</Words>
  <Characters>15464</Characters>
  <Application>Microsoft Office Word</Application>
  <DocSecurity>0</DocSecurity>
  <Lines>128</Lines>
  <Paragraphs>35</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Title Goes Here</vt:lpstr>
      <vt:lpstr>Title Goes Here</vt:lpstr>
    </vt:vector>
  </TitlesOfParts>
  <Company>PPI</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11</cp:revision>
  <cp:lastPrinted>2011-03-03T08:29:00Z</cp:lastPrinted>
  <dcterms:created xsi:type="dcterms:W3CDTF">2025-10-22T15:58:00Z</dcterms:created>
  <dcterms:modified xsi:type="dcterms:W3CDTF">2025-12-01T06:46:00Z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