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B8C9C" w14:textId="52B98F2A" w:rsidR="00F66741" w:rsidRDefault="00000000" w:rsidP="00297E74">
      <w:pPr>
        <w:pStyle w:val="PaperTitle"/>
      </w:pPr>
      <w:bookmarkStart w:id="0" w:name="__DdeLink__733_2747274681"/>
      <w:r>
        <w:t xml:space="preserve">Transverse Vibrations </w:t>
      </w:r>
      <w:r w:rsidR="00297E74">
        <w:t>o</w:t>
      </w:r>
      <w:r>
        <w:t xml:space="preserve">f </w:t>
      </w:r>
      <w:r w:rsidR="00297E74">
        <w:t>a</w:t>
      </w:r>
      <w:r>
        <w:t xml:space="preserve">n Elastic Beam </w:t>
      </w:r>
      <w:proofErr w:type="gramStart"/>
      <w:r w:rsidR="00297E74">
        <w:t>W</w:t>
      </w:r>
      <w:r>
        <w:t>ith</w:t>
      </w:r>
      <w:proofErr w:type="gramEnd"/>
      <w:r>
        <w:t xml:space="preserve"> </w:t>
      </w:r>
      <w:r w:rsidR="00297E74">
        <w:t>a</w:t>
      </w:r>
      <w:r>
        <w:t xml:space="preserve"> </w:t>
      </w:r>
      <w:r>
        <w:rPr>
          <w:lang w:val="uz-Cyrl-UZ"/>
        </w:rPr>
        <w:t xml:space="preserve">Moving </w:t>
      </w:r>
      <w:r>
        <w:t>Dynamic Absorber</w:t>
      </w:r>
      <w:bookmarkEnd w:id="0"/>
    </w:p>
    <w:p w14:paraId="504908A7" w14:textId="77777777" w:rsidR="00F66741" w:rsidRPr="008C388B" w:rsidRDefault="00000000" w:rsidP="008C388B">
      <w:pPr>
        <w:pStyle w:val="AuthorName"/>
      </w:pPr>
      <w:bookmarkStart w:id="1" w:name="__DdeLink__743_2747274681"/>
      <w:bookmarkStart w:id="2" w:name="__DdeLink__735_2747274681"/>
      <w:r w:rsidRPr="008C388B">
        <w:t>Muradjon Khodjabeko</w:t>
      </w:r>
      <w:bookmarkEnd w:id="1"/>
      <w:r w:rsidRPr="008C388B">
        <w:t>v</w:t>
      </w:r>
      <w:r w:rsidRPr="008C388B">
        <w:rPr>
          <w:vertAlign w:val="superscript"/>
        </w:rPr>
        <w:t>1, a)</w:t>
      </w:r>
      <w:r w:rsidRPr="008C388B">
        <w:t>, and Zarnigor Yuldoshova</w:t>
      </w:r>
      <w:bookmarkEnd w:id="2"/>
      <w:r w:rsidRPr="008C388B">
        <w:rPr>
          <w:vertAlign w:val="superscript"/>
        </w:rPr>
        <w:t>2, b)</w:t>
      </w:r>
    </w:p>
    <w:p w14:paraId="04DD63D5" w14:textId="77777777" w:rsidR="00F66741" w:rsidRDefault="00000000" w:rsidP="00327821">
      <w:pPr>
        <w:pStyle w:val="AuthorAffiliation"/>
      </w:pPr>
      <w:r>
        <w:rPr>
          <w:vertAlign w:val="superscript"/>
        </w:rPr>
        <w:t>1</w:t>
      </w:r>
      <w:bookmarkStart w:id="3" w:name="__DdeLink__737_2747274681"/>
      <w:r>
        <w:t>Samarkand State Architectural and Civil Engineering University</w:t>
      </w:r>
      <w:bookmarkEnd w:id="3"/>
      <w:r>
        <w:t>, 140147, Samarkand, Uzbekistan,</w:t>
      </w:r>
    </w:p>
    <w:p w14:paraId="3C4B8E83" w14:textId="77777777" w:rsidR="00F66741" w:rsidRDefault="00000000" w:rsidP="00327821">
      <w:pPr>
        <w:pStyle w:val="AuthorAffiliation"/>
      </w:pPr>
      <w:r>
        <w:rPr>
          <w:vertAlign w:val="superscript"/>
        </w:rPr>
        <w:t>2</w:t>
      </w:r>
      <w:r>
        <w:t>Samarkand Branch of Tashkent University of Economics, Samarkand, Uzbekistan,</w:t>
      </w:r>
    </w:p>
    <w:p w14:paraId="39A710E8" w14:textId="77777777" w:rsidR="00F66741" w:rsidRDefault="00F66741">
      <w:pPr>
        <w:jc w:val="center"/>
        <w:rPr>
          <w:i/>
        </w:rPr>
      </w:pPr>
    </w:p>
    <w:p w14:paraId="59405B89" w14:textId="19E2AC8F" w:rsidR="00F66741" w:rsidRPr="00327821" w:rsidRDefault="00000000" w:rsidP="008C388B">
      <w:pPr>
        <w:pStyle w:val="AuthorEmail"/>
      </w:pPr>
      <w:r w:rsidRPr="00327821">
        <w:rPr>
          <w:vertAlign w:val="superscript"/>
        </w:rPr>
        <w:t>a)</w:t>
      </w:r>
      <w:r w:rsidRPr="00327821">
        <w:t xml:space="preserve"> Corresponding author: </w:t>
      </w:r>
      <w:bookmarkStart w:id="4" w:name="__DdeLink__741_2747274681"/>
      <w:proofErr w:type="gramStart"/>
      <w:r w:rsidR="00F66741" w:rsidRPr="00C0762F">
        <w:rPr>
          <w:iCs/>
        </w:rPr>
        <w:t>uzedu@inbox.ru</w:t>
      </w:r>
      <w:bookmarkEnd w:id="4"/>
      <w:r w:rsidRPr="00327821">
        <w:t>;</w:t>
      </w:r>
      <w:proofErr w:type="gramEnd"/>
    </w:p>
    <w:p w14:paraId="15048D02" w14:textId="77777777" w:rsidR="00F66741" w:rsidRPr="00C0762F" w:rsidRDefault="00000000" w:rsidP="008C388B">
      <w:pPr>
        <w:pStyle w:val="AuthorEmail"/>
      </w:pPr>
      <w:r w:rsidRPr="00327821">
        <w:rPr>
          <w:vertAlign w:val="superscript"/>
          <w:lang w:val="uz-Cyrl-UZ"/>
        </w:rPr>
        <w:t>b)</w:t>
      </w:r>
      <w:r w:rsidRPr="00327821">
        <w:t xml:space="preserve"> </w:t>
      </w:r>
      <w:r w:rsidRPr="00C0762F">
        <w:t>z.yuldoshova30@gmail.com</w:t>
      </w:r>
    </w:p>
    <w:p w14:paraId="6AA25154" w14:textId="77777777" w:rsidR="00F66741" w:rsidRDefault="00000000" w:rsidP="008C388B">
      <w:pPr>
        <w:pStyle w:val="Abstract"/>
      </w:pPr>
      <w:r>
        <w:rPr>
          <w:b/>
        </w:rPr>
        <w:t>Abstract.</w:t>
      </w:r>
      <w:r>
        <w:t xml:space="preserve"> </w:t>
      </w:r>
      <w:r>
        <w:rPr>
          <w:lang w:val="uz-Cyrl-UZ"/>
        </w:rPr>
        <w:t xml:space="preserve">In this work, </w:t>
      </w:r>
      <w:r>
        <w:t xml:space="preserve">mathematical model of </w:t>
      </w:r>
      <w:r>
        <w:rPr>
          <w:lang w:val="uz-Cyrl-UZ"/>
        </w:rPr>
        <w:t xml:space="preserve">the joint transverse vibrations of a linear elastic characteristic beam </w:t>
      </w:r>
      <w:r>
        <w:t xml:space="preserve">and </w:t>
      </w:r>
      <w:r>
        <w:rPr>
          <w:lang w:val="uz-Cyrl-UZ"/>
        </w:rPr>
        <w:t>hysteresis type elastic dissipative characteristic dynamic absorber</w:t>
      </w:r>
      <w:r>
        <w:t xml:space="preserve"> are</w:t>
      </w:r>
      <w:r>
        <w:rPr>
          <w:lang w:val="uz-Cyrl-UZ"/>
        </w:rPr>
        <w:t xml:space="preserve"> determined analytically depending on the parameters and variables of the system.</w:t>
      </w:r>
      <w:r>
        <w:t xml:space="preserve"> In this case the </w:t>
      </w:r>
      <w:r>
        <w:rPr>
          <w:lang w:val="uz-Cyrl-UZ"/>
        </w:rPr>
        <w:t xml:space="preserve">dynamic </w:t>
      </w:r>
      <w:proofErr w:type="gramStart"/>
      <w:r>
        <w:rPr>
          <w:lang w:val="uz-Cyrl-UZ"/>
        </w:rPr>
        <w:t>absorber</w:t>
      </w:r>
      <w:proofErr w:type="gramEnd"/>
      <w:r>
        <w:t xml:space="preserve"> is</w:t>
      </w:r>
      <w:r>
        <w:rPr>
          <w:lang w:val="uz-Cyrl-UZ"/>
        </w:rPr>
        <w:t xml:space="preserve"> moving </w:t>
      </w:r>
      <w:r>
        <w:t xml:space="preserve">on the beam with constant velocity. </w:t>
      </w:r>
      <w:r>
        <w:rPr>
          <w:lang w:val="uz-Cyrl-UZ"/>
        </w:rPr>
        <w:t xml:space="preserve">The amplitude-frequency characteristics </w:t>
      </w:r>
      <w:r>
        <w:t xml:space="preserve">and transfer functions </w:t>
      </w:r>
      <w:r>
        <w:rPr>
          <w:lang w:val="uz-Cyrl-UZ"/>
        </w:rPr>
        <w:t>were determined</w:t>
      </w:r>
      <w:r>
        <w:t xml:space="preserve"> analytically </w:t>
      </w:r>
      <w:r>
        <w:rPr>
          <w:lang w:val="uz-Cyrl-UZ"/>
        </w:rPr>
        <w:t>and conclusions were drawn based on numerical analysis.</w:t>
      </w:r>
      <w:r>
        <w:t xml:space="preserve"> In particular, the change in the ratio which shows natural frequency of the dynamic absorber to natural frequency of the beam with the change in the ratio which shows natural frequency of the system to natural frequency of the beam is shown based on numerical calculations. In addition, the ratio of the dynamic absorber amplitude to the beam amplitudes is analyzed analytically and numerically. It is found that this ratio is a decreasing function.</w:t>
      </w:r>
    </w:p>
    <w:p w14:paraId="7016E7EB" w14:textId="55FE79A8" w:rsidR="00F66741" w:rsidRDefault="00000000" w:rsidP="008C388B">
      <w:pPr>
        <w:pStyle w:val="berschrift1"/>
        <w:rPr>
          <w:sz w:val="28"/>
          <w:szCs w:val="28"/>
        </w:rPr>
      </w:pPr>
      <w:r>
        <w:t>Introduction</w:t>
      </w:r>
    </w:p>
    <w:p w14:paraId="39CC0B7F" w14:textId="77777777" w:rsidR="00F66741" w:rsidRDefault="00000000" w:rsidP="008C388B">
      <w:pPr>
        <w:pStyle w:val="Paragraph"/>
      </w:pPr>
      <w:r>
        <w:t xml:space="preserve">Nowadays special attention is paid to damping harmful vibrations caused by external influences in the most advanced devices widely used in mechanics, automation, aerospace and other fields, increasing their efficiency and ensuring long-term reliable operation. In this regard, one of the urgent tasks is to conduct scientific research on the existing problems associated with vibrations of advanced devices, develop mathematical models, evaluate their dynamics, select optimal parameters and provide necessary recommendations. </w:t>
      </w:r>
    </w:p>
    <w:p w14:paraId="63E1DAFB" w14:textId="1C00A9E0" w:rsidR="00F66741" w:rsidRDefault="00000000" w:rsidP="008C388B">
      <w:pPr>
        <w:pStyle w:val="Paragraph"/>
      </w:pPr>
      <w:r>
        <w:t xml:space="preserve">Nowadays, a lot of research has been conducted and </w:t>
      </w:r>
      <w:proofErr w:type="gramStart"/>
      <w:r>
        <w:t>continues on</w:t>
      </w:r>
      <w:proofErr w:type="gramEnd"/>
      <w:r>
        <w:t xml:space="preserve"> the issues of mathematical modeling, damping of harmful vibrations, the use of various types of dynamic absorbers and determining their optimal parameters, and vibration control.</w:t>
      </w:r>
    </w:p>
    <w:p w14:paraId="6A9AB2D6" w14:textId="6081C99E" w:rsidR="00F66741" w:rsidRDefault="00000000" w:rsidP="008C388B">
      <w:pPr>
        <w:pStyle w:val="Paragraph"/>
      </w:pPr>
      <w:r>
        <w:t>The work [1] is related to the design of control forces at nodal points to prevent displacement and deflection of selected points in vibrating structural elements under harmonic excitations. It is shown that the dominant vibrations at the desired points can be eliminated using reflection forces. A simple and accurate closed-form expression for the control force is obtained using the dynamic Green’s function. It is shown that under certain conditions this control force can be created using passive elements such as springs and shock absorbers. The effectiveness of this method is demonstrated using numerical examples in various cases.</w:t>
      </w:r>
    </w:p>
    <w:p w14:paraId="4BCBABE9" w14:textId="6E20AB08" w:rsidR="00F66741" w:rsidRDefault="00000000" w:rsidP="008C388B">
      <w:pPr>
        <w:pStyle w:val="Paragraph"/>
      </w:pPr>
      <w:r>
        <w:t>The article [2] considers the issue of damping the vibrations of a distributed parameter system using a dynamic absorber with elastic dissipative properties of the hysteresis type. First, an equation is formed that represents the amplitude-frequency characteristic of the system. Then, two frequency domains with multiple solutions are identified in the system and the amplitude-frequency characteristic is analyzed at different system parameters. The behavior of the system under various external influences is studied.</w:t>
      </w:r>
    </w:p>
    <w:p w14:paraId="5F8EE043" w14:textId="764E3CAD" w:rsidR="00F66741" w:rsidRDefault="00000000" w:rsidP="008C388B">
      <w:pPr>
        <w:pStyle w:val="Paragraph"/>
      </w:pPr>
      <w:r>
        <w:t xml:space="preserve">This article [3] studies the motion of two identical non-parallel plates under the influence of a continuously moving dynamic absorber. Fourth-order differential equations with partial derivatives are formulated and solved using an analytical method. First, the resulting second-order ordinary differential equations are solved asymptotically. The differential transformation method is a semi-analytical method, and its application to second-order ordinary differential equations to obtain a non-oscillating series solution is shown. The vibration equations obtained using the Laplace transform and approximation methods are solved in the MAPLE program. The effects of </w:t>
      </w:r>
      <w:r>
        <w:lastRenderedPageBreak/>
        <w:t>the load speed and the elasticity of the elastic layer on the vibrations of double-plate systems are graphically shown. At the same time, it was observed that the transverse deflection of each plate increased with increasing values of different velocities over time for the moving load.</w:t>
      </w:r>
    </w:p>
    <w:p w14:paraId="073E4349" w14:textId="3E9BFCAB" w:rsidR="00F66741" w:rsidRDefault="00000000" w:rsidP="008C388B">
      <w:pPr>
        <w:pStyle w:val="Paragraph"/>
      </w:pPr>
      <w:r>
        <w:t>In this article [4], the vibration of a beam with a moving mass is studied. The mass moves from one end to the other with a velocity having constant and slowing time intervals. The vibration of the midpoint of the beam after the mass stops moving is analyzed. In this case, a mathematical model of the system is obtained using the finite element method. The relationship between the natural frequency of the system and the velocity of the moving mass is determined and its effect on vibration is evaluated. It is found that by choosing the right velocity, the vibration reduction is close to 70% during movement and 80% after stopping.</w:t>
      </w:r>
    </w:p>
    <w:p w14:paraId="7AA7EBEE" w14:textId="104B94E6" w:rsidR="00F66741" w:rsidRDefault="00000000" w:rsidP="008C388B">
      <w:pPr>
        <w:pStyle w:val="Paragraph"/>
      </w:pPr>
      <w:r>
        <w:t>The work [5] studies the issue of using dynamic absorbers to control vibrations of systems under earthquakes and other external dynamic forces. Analytical expressions of the natural frequency are determined. The use of passive, active and hybrid dynamic absorbers in dynamic vibration damping is analyzed. Recommendations are given for improving dynamic absorbers.</w:t>
      </w:r>
    </w:p>
    <w:p w14:paraId="1713144E" w14:textId="467EFA0D" w:rsidR="00F66741" w:rsidRDefault="00000000" w:rsidP="008C388B">
      <w:pPr>
        <w:pStyle w:val="Paragraph"/>
      </w:pPr>
      <w:r>
        <w:t xml:space="preserve">This work [6] is concerned with the vibrations of beams equipped with dynamic absorbers subjected to random excitations. Generalized function theory is used to determine the changes in parameters in different states of a dynamic absorber. In this case, the characteristic equation is obtained from the determinant of a 4x4 matrix and the </w:t>
      </w:r>
      <w:proofErr w:type="gramStart"/>
      <w:r>
        <w:t>eigenfunctions</w:t>
      </w:r>
      <w:proofErr w:type="gramEnd"/>
      <w:r>
        <w:t xml:space="preserve"> are determined from it. The corresponding orthogonality conditions for the eigenfunctions are obtained, and the stochastic vibrations under the influence of white noise are evaluated. Several boundary value problems are solved under the influence of random moving loads.</w:t>
      </w:r>
    </w:p>
    <w:p w14:paraId="51FEBE24" w14:textId="2C369F03" w:rsidR="00F66741" w:rsidRDefault="00000000" w:rsidP="008C388B">
      <w:pPr>
        <w:pStyle w:val="Paragraph"/>
      </w:pPr>
      <w:r>
        <w:t xml:space="preserve">The article [7] studies the use of dynamic absorbers to optimize the vibrations of a clamped rod. The effect of changing the parameters of the dynamic absorber on the rod vibrations is evaluated. Initially, the equations of motion are </w:t>
      </w:r>
      <w:proofErr w:type="gramStart"/>
      <w:r>
        <w:t>obtained</w:t>
      </w:r>
      <w:proofErr w:type="gramEnd"/>
      <w:r>
        <w:t xml:space="preserve"> and the Den Hartog optimization method is used to optimize the parameters. Experiments are conducted to verify the correctness of the theoretical foundations obtained and deviations from the theoretical results are discussed.</w:t>
      </w:r>
    </w:p>
    <w:p w14:paraId="34D141B2" w14:textId="68E17446" w:rsidR="00F66741" w:rsidRDefault="00000000" w:rsidP="008C388B">
      <w:pPr>
        <w:pStyle w:val="Paragraph"/>
      </w:pPr>
      <w:r>
        <w:t>In the work [8], dynamic absorbers are evaluated as promising technologies among the devices and methods for damping vibrations of structural elements, including struts, due to their mechanical simplicity and reliable operation. Analytical reviews of the damping of structural vibrations using dynamic absorbers are presented.</w:t>
      </w:r>
    </w:p>
    <w:p w14:paraId="5AD2229A" w14:textId="3C5A2245" w:rsidR="00F66741" w:rsidRDefault="00000000" w:rsidP="008C388B">
      <w:pPr>
        <w:pStyle w:val="Paragraph"/>
      </w:pPr>
      <w:r>
        <w:t xml:space="preserve">The work [9] is aimed at optimizing the parameters of a dynamic absorber using the method of determining invariant points and maximizing H∞. The optimal values of the parameters of a single-mass and tuned-mass dynamic absorber are determined to minimize the resonance amplitude of the system. The invariant points are </w:t>
      </w:r>
      <w:proofErr w:type="gramStart"/>
      <w:r>
        <w:t>determined</w:t>
      </w:r>
      <w:proofErr w:type="gramEnd"/>
      <w:r>
        <w:t xml:space="preserve"> and the tuning frequency is minimized. As a result, the optimal parameters of the dynamic absorber are determined and the effect of each parameter on the system is evaluated. The decrease in the vibration amplitude around the resonant frequency of the system is analyzed. It is shown that the change in the single-mass leads to better efficiency in the resonant vibration range </w:t>
      </w:r>
      <w:proofErr w:type="gramStart"/>
      <w:r>
        <w:t>and also</w:t>
      </w:r>
      <w:proofErr w:type="gramEnd"/>
      <w:r>
        <w:t xml:space="preserve"> expands the effective frequency range of the dynamic absorber vibration.</w:t>
      </w:r>
    </w:p>
    <w:p w14:paraId="4A865F16" w14:textId="668CA31B" w:rsidR="00F66741" w:rsidRDefault="00000000" w:rsidP="008C388B">
      <w:pPr>
        <w:pStyle w:val="Paragraph"/>
      </w:pPr>
      <w:r>
        <w:t>The work [10] notes that dynamic absorbers have long been used as passive control devices to reduce harmful vibrations, and the most widely used of this type of devices are tuned-mass dynamic absorbers. In addition, the optimal parameters of three-element tuned mass dynamic absorbers for the main structures due to ground acceleration were studied. Unlike conventional tuned mass dynamic absorbers, three-element tuned mass dynamic absorbers include two spring elements, one of which is connected in series with a damping element. The optimal parameters were obtained using a simulated algorithm. Numerical results showed that three-element tuned mass dynamic absorbers are effective in reducing the vibrations of structures.</w:t>
      </w:r>
    </w:p>
    <w:p w14:paraId="1FFAB379" w14:textId="48F47DD8" w:rsidR="00F66741" w:rsidRDefault="00000000" w:rsidP="008C388B">
      <w:pPr>
        <w:pStyle w:val="Paragraph"/>
      </w:pPr>
      <w:r>
        <w:t>The work [11] presented that tuned mass dynamic absorbers are mechanisms that serve to reduce the response of vibrations under seismic loads and improve the performance of the system. Using the developed algorithm, the parameters of the dynamic absorber were optimized. The mathematical model of the dynamic absorber was obtained based on the model of the spring and the mass load attached to it. Using these differential equations, it was possible to estimate the vibrations under the influence of seismic loads. An algorithm was used to find the optimal parameters corresponding to the minimum vibrations. The simulation results showed that the obtained algorithm can find the optimal values ​​of parameters such as mass, stiffness and damping coefficients that reduce the vibrations in the system. According to the analysis, the best combination of algorithm parameters and the probability of intersection were determined to determine the optimal matching values of the parameters. The maximum amplitude value of the system without dynamic absorbers was reduced from 0.24259 m to 0.034385 m with the use of dynamic absorbers.</w:t>
      </w:r>
    </w:p>
    <w:p w14:paraId="6FC3F2AF" w14:textId="23EFFE1E" w:rsidR="00F66741" w:rsidRDefault="00000000" w:rsidP="008C388B">
      <w:pPr>
        <w:pStyle w:val="Paragraph"/>
      </w:pPr>
      <w:r>
        <w:t xml:space="preserve">The work [12] shows that in practical engineering, nonlinear characteristics of a dynamic absorber arise due to the installation of devices that limit the movement in the system, and it is found that ignoring such nonlinearity negatively affects the efficiency of the dynamic absorber. </w:t>
      </w:r>
      <w:proofErr w:type="gramStart"/>
      <w:r>
        <w:t>In order to</w:t>
      </w:r>
      <w:proofErr w:type="gramEnd"/>
      <w:r>
        <w:t xml:space="preserve"> increase the efficiency of the dynamic absorber, the parameters of a nonlinear tuned mass dynamic absorber are analyzed, </w:t>
      </w:r>
      <w:proofErr w:type="gramStart"/>
      <w:r>
        <w:t>taking into account</w:t>
      </w:r>
      <w:proofErr w:type="gramEnd"/>
      <w:r>
        <w:t xml:space="preserve"> linear and </w:t>
      </w:r>
      <w:r>
        <w:lastRenderedPageBreak/>
        <w:t>cubic nonlinearities. A model of a nonlinear tuned mass dynamic absorber, that is, a system with one degree of freedom, is developed, and the complex variable averaging method is used to obtain the vibration expression of the system under resonance conditions.</w:t>
      </w:r>
    </w:p>
    <w:p w14:paraId="4B421996" w14:textId="2B096EE5" w:rsidR="00F66741" w:rsidRDefault="00000000" w:rsidP="008C388B">
      <w:pPr>
        <w:pStyle w:val="Paragraph"/>
      </w:pPr>
      <w:r>
        <w:t>In the works [13-16], an analytical approach to obtain a frequency-dependent expression of vibrations of a system equipped with dynamic absorbers with one degree of freedom is developed, and several modes are introduced for precise tuning of the dynamic absorber. The damping element of the dynamic absorber installed on the body increases the stiffness of its elastic element. These elements achieved an 87.1% reduction in the amplitude of the experimentally tuned frequency-dependent vibration function of the cutting tool with dynamic absorbers. Recommendations for determining the optimal values of the parameters are developed.</w:t>
      </w:r>
    </w:p>
    <w:p w14:paraId="41DC6CA1" w14:textId="5B38BF22" w:rsidR="00F66741" w:rsidRDefault="00000000" w:rsidP="008C388B">
      <w:pPr>
        <w:pStyle w:val="Paragraph"/>
      </w:pPr>
      <w:r>
        <w:t>In the works [17-20], the combined nonlinear vibrations of hysteresis-type dissipative rods, beams and fluid-coupled dynamic absorbers under the influence of kinematic, random, and random parametric excitations were structurally modeled and their dynamics evaluated.</w:t>
      </w:r>
    </w:p>
    <w:p w14:paraId="40402DDC" w14:textId="3CEC95B9" w:rsidR="00F66741" w:rsidRDefault="00000000" w:rsidP="008C388B">
      <w:pPr>
        <w:pStyle w:val="Paragraph"/>
      </w:pPr>
      <w:r>
        <w:t xml:space="preserve">One of the important tasks is scientific research on mathematical modeling and dynamics assessment of the complex joint motion of distributed </w:t>
      </w:r>
      <w:proofErr w:type="gramStart"/>
      <w:r>
        <w:t>parameter</w:t>
      </w:r>
      <w:proofErr w:type="gramEnd"/>
      <w:r>
        <w:t xml:space="preserve"> and concentrated mass systems, that is, determining the optimal parameters depending on the structural parameters using the transfer function, and improving the methods of mathematical modeling and dynamics assessment. </w:t>
      </w:r>
    </w:p>
    <w:p w14:paraId="792C34CC" w14:textId="4F7C019D" w:rsidR="00F66741" w:rsidRDefault="00000000" w:rsidP="008C388B">
      <w:pPr>
        <w:pStyle w:val="berschrift1"/>
      </w:pPr>
      <w:r>
        <w:t>Materials and methods</w:t>
      </w:r>
    </w:p>
    <w:p w14:paraId="2FF27B2F" w14:textId="77777777" w:rsidR="00F66741" w:rsidRDefault="00000000" w:rsidP="008C388B">
      <w:pPr>
        <w:pStyle w:val="Paragraph"/>
      </w:pPr>
      <w:r>
        <w:rPr>
          <w:lang w:val="uz-Cyrl-UZ"/>
        </w:rPr>
        <w:t xml:space="preserve">The </w:t>
      </w:r>
      <w:r>
        <w:t xml:space="preserve">differential equations of </w:t>
      </w:r>
      <w:r>
        <w:rPr>
          <w:lang w:val="uz-Cyrl-UZ"/>
        </w:rPr>
        <w:t>joint transverse vibrations of a linear elastic characteristic beam with hysteresis type elastic dissipative characteristic dynamic absorber</w:t>
      </w:r>
      <w:r>
        <w:t>, which is</w:t>
      </w:r>
      <w:r>
        <w:rPr>
          <w:lang w:val="uz-Cyrl-UZ"/>
        </w:rPr>
        <w:t xml:space="preserve"> moving </w:t>
      </w:r>
      <w:r>
        <w:t>on the beam are</w:t>
      </w:r>
      <w:r>
        <w:rPr>
          <w:lang w:val="uz-Cyrl-UZ"/>
        </w:rPr>
        <w:t xml:space="preserve"> determined </w:t>
      </w:r>
      <w:r>
        <w:t>as following:</w:t>
      </w:r>
    </w:p>
    <w:p w14:paraId="046C8455" w14:textId="77777777" w:rsidR="00F66741" w:rsidRDefault="00000000" w:rsidP="008C388B">
      <w:pPr>
        <w:pStyle w:val="Equation"/>
        <w:rPr>
          <w:lang w:val="uz-Cyrl-UZ"/>
        </w:rPr>
      </w:pPr>
      <m:oMathPara>
        <m:oMathParaPr>
          <m:jc m:val="center"/>
        </m:oMathParaPr>
        <m:oMath>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i</m:t>
              </m:r>
            </m:sub>
          </m:sSub>
          <m:r>
            <m:rPr>
              <m:lit/>
              <m:nor/>
            </m:rPr>
            <m:t>+</m:t>
          </m:r>
          <m:sSubSup>
            <m:sSubSupPr>
              <m:ctrlPr>
                <w:rPr>
                  <w:rFonts w:ascii="Cambria Math" w:hAnsi="Cambria Math"/>
                </w:rPr>
              </m:ctrlPr>
            </m:sSubSupPr>
            <m:e>
              <m:r>
                <w:rPr>
                  <w:rFonts w:ascii="Cambria Math" w:hAnsi="Cambria Math"/>
                </w:rPr>
                <m:t>p</m:t>
              </m:r>
            </m:e>
            <m:sub>
              <m:r>
                <w:rPr>
                  <w:rFonts w:ascii="Cambria Math" w:hAnsi="Cambria Math"/>
                </w:rPr>
                <m:t>i</m:t>
              </m:r>
            </m:sub>
            <m:sup>
              <m:r>
                <m:rPr>
                  <m:sty m:val="p"/>
                </m:rPr>
                <w:rPr>
                  <w:rFonts w:ascii="Cambria Math" w:hAnsi="Cambria Math"/>
                </w:rPr>
                <m:t>2</m:t>
              </m:r>
            </m:sup>
          </m:sSubSup>
          <m:sSub>
            <m:sSubPr>
              <m:ctrlPr>
                <w:rPr>
                  <w:rFonts w:ascii="Cambria Math" w:hAnsi="Cambria Math"/>
                </w:rPr>
              </m:ctrlPr>
            </m:sSubPr>
            <m:e>
              <m:r>
                <w:rPr>
                  <w:rFonts w:ascii="Cambria Math" w:hAnsi="Cambria Math"/>
                </w:rPr>
                <m:t>q</m:t>
              </m:r>
            </m:e>
            <m:sub>
              <m:r>
                <w:rPr>
                  <w:rFonts w:ascii="Cambria Math" w:hAnsi="Cambria Math"/>
                </w:rPr>
                <m:t>i</m:t>
              </m:r>
            </m:sub>
          </m:sSub>
          <m:r>
            <m:rPr>
              <m:lit/>
              <m:nor/>
            </m:rPr>
            <m:t>-</m:t>
          </m:r>
          <m:r>
            <w:rPr>
              <w:rFonts w:ascii="Cambria Math" w:hAnsi="Cambria Math"/>
            </w:rPr>
            <m:t>μ</m:t>
          </m:r>
          <m:sSub>
            <m:sSubPr>
              <m:ctrlPr>
                <w:rPr>
                  <w:rFonts w:ascii="Cambria Math" w:hAnsi="Cambria Math"/>
                </w:rPr>
              </m:ctrlPr>
            </m:sSubPr>
            <m:e>
              <m:r>
                <w:rPr>
                  <w:rFonts w:ascii="Cambria Math" w:hAnsi="Cambria Math"/>
                </w:rPr>
                <m:t>μ</m:t>
              </m:r>
            </m:e>
            <m:sub>
              <m:r>
                <m:rPr>
                  <m:sty m:val="p"/>
                </m:rPr>
                <w:rPr>
                  <w:rFonts w:ascii="Cambria Math" w:hAnsi="Cambria Math"/>
                </w:rPr>
                <m:t>0</m:t>
              </m:r>
            </m:sub>
          </m:sSub>
          <m:sSubSup>
            <m:sSubSupPr>
              <m:ctrlPr>
                <w:rPr>
                  <w:rFonts w:ascii="Cambria Math" w:hAnsi="Cambria Math"/>
                </w:rPr>
              </m:ctrlPr>
            </m:sSubSupPr>
            <m:e>
              <m:r>
                <w:rPr>
                  <w:rFonts w:ascii="Cambria Math" w:hAnsi="Cambria Math"/>
                </w:rPr>
                <m:t>n</m:t>
              </m:r>
            </m:e>
            <m:sub>
              <m:r>
                <m:rPr>
                  <m:sty m:val="p"/>
                </m:rPr>
                <w:rPr>
                  <w:rFonts w:ascii="Cambria Math" w:hAnsi="Cambria Math"/>
                </w:rPr>
                <m:t>0</m:t>
              </m:r>
            </m:sub>
            <m:sup>
              <m:r>
                <m:rPr>
                  <m:sty m:val="p"/>
                </m:rPr>
                <w:rPr>
                  <w:rFonts w:ascii="Cambria Math" w:hAnsi="Cambria Math"/>
                </w:rPr>
                <m:t>2</m:t>
              </m:r>
            </m:sup>
          </m:sSubSup>
          <m:sSub>
            <m:sSubPr>
              <m:ctrlPr>
                <w:rPr>
                  <w:rFonts w:ascii="Cambria Math" w:hAnsi="Cambria Math"/>
                </w:rPr>
              </m:ctrlPr>
            </m:sSubPr>
            <m:e>
              <m:r>
                <w:rPr>
                  <w:rFonts w:ascii="Cambria Math" w:hAnsi="Cambria Math"/>
                </w:rPr>
                <m:t>u</m:t>
              </m:r>
            </m:e>
            <m:sub>
              <m:r>
                <w:rPr>
                  <w:rFonts w:ascii="Cambria Math" w:hAnsi="Cambria Math"/>
                </w:rPr>
                <m:t>i</m:t>
              </m:r>
              <m:r>
                <m:rPr>
                  <m:sty m:val="p"/>
                </m:rPr>
                <w:rPr>
                  <w:rFonts w:ascii="Cambria Math" w:hAnsi="Cambria Math"/>
                </w:rPr>
                <m:t>0</m:t>
              </m:r>
            </m:sub>
          </m:sSub>
          <m:d>
            <m:dPr>
              <m:ctrlPr>
                <w:rPr>
                  <w:rFonts w:ascii="Cambria Math" w:hAnsi="Cambria Math"/>
                </w:rPr>
              </m:ctrlPr>
            </m:dPr>
            <m:e>
              <m:r>
                <m:rPr>
                  <m:sty m:val="p"/>
                </m:rPr>
                <w:rPr>
                  <w:rFonts w:ascii="Cambria Math" w:hAnsi="Cambria Math"/>
                </w:rPr>
                <m:t>1</m:t>
              </m:r>
              <m:r>
                <m:rPr>
                  <m:lit/>
                  <m:nor/>
                </m:rPr>
                <m:t>+</m:t>
              </m:r>
              <m:d>
                <m:dPr>
                  <m:ctrlPr>
                    <w:rPr>
                      <w:rFonts w:ascii="Cambria Math" w:hAnsi="Cambria Math"/>
                    </w:rPr>
                  </m:ctrlPr>
                </m:dPr>
                <m:e>
                  <m:r>
                    <m:rPr>
                      <m:lit/>
                      <m:nor/>
                    </m:rPr>
                    <m:t>-</m:t>
                  </m:r>
                  <m:sSub>
                    <m:sSubPr>
                      <m:ctrlPr>
                        <w:rPr>
                          <w:rFonts w:ascii="Cambria Math" w:hAnsi="Cambria Math"/>
                        </w:rPr>
                      </m:ctrlPr>
                    </m:sSubPr>
                    <m:e>
                      <m:r>
                        <w:rPr>
                          <w:rFonts w:ascii="Cambria Math" w:hAnsi="Cambria Math"/>
                        </w:rPr>
                        <m:t>θ</m:t>
                      </m:r>
                    </m:e>
                    <m:sub>
                      <m:r>
                        <m:rPr>
                          <m:sty m:val="p"/>
                        </m:rPr>
                        <w:rPr>
                          <w:rFonts w:ascii="Cambria Math" w:hAnsi="Cambria Math"/>
                        </w:rPr>
                        <m:t>1</m:t>
                      </m:r>
                    </m:sub>
                  </m:sSub>
                  <m:r>
                    <m:rPr>
                      <m:lit/>
                      <m:nor/>
                    </m:rPr>
                    <m:t>+</m:t>
                  </m:r>
                  <m:r>
                    <w:rPr>
                      <w:rFonts w:ascii="Cambria Math" w:hAnsi="Cambria Math"/>
                    </w:rPr>
                    <m:t>j</m:t>
                  </m:r>
                  <m:sSub>
                    <m:sSubPr>
                      <m:ctrlPr>
                        <w:rPr>
                          <w:rFonts w:ascii="Cambria Math" w:hAnsi="Cambria Math"/>
                        </w:rPr>
                      </m:ctrlPr>
                    </m:sSubPr>
                    <m:e>
                      <m:r>
                        <w:rPr>
                          <w:rFonts w:ascii="Cambria Math" w:hAnsi="Cambria Math"/>
                        </w:rPr>
                        <m:t>θ</m:t>
                      </m:r>
                    </m:e>
                    <m:sub>
                      <m:r>
                        <m:rPr>
                          <m:sty m:val="p"/>
                        </m:rPr>
                        <w:rPr>
                          <w:rFonts w:ascii="Cambria Math" w:hAnsi="Cambria Math"/>
                        </w:rPr>
                        <m:t>2</m:t>
                      </m:r>
                    </m:sub>
                  </m:sSub>
                </m:e>
              </m:d>
              <m:d>
                <m:dPr>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0</m:t>
                      </m:r>
                    </m:sub>
                  </m:sSub>
                  <m:r>
                    <m:rPr>
                      <m:lit/>
                      <m:nor/>
                    </m:rPr>
                    <m:t>+</m:t>
                  </m:r>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ζ</m:t>
                          </m:r>
                        </m:e>
                        <m:sub>
                          <m:r>
                            <w:rPr>
                              <w:rFonts w:ascii="Cambria Math" w:hAnsi="Cambria Math"/>
                            </w:rPr>
                            <m:t>ot</m:t>
                          </m:r>
                        </m:sub>
                      </m:sSub>
                    </m:e>
                  </m:d>
                </m:e>
              </m:d>
            </m:e>
          </m:d>
          <m:r>
            <w:rPr>
              <w:rFonts w:ascii="Cambria Math" w:hAnsi="Cambria Math"/>
            </w:rPr>
            <m:t>ζδ</m:t>
          </m:r>
          <m:d>
            <m:dPr>
              <m:ctrlPr>
                <w:rPr>
                  <w:rFonts w:ascii="Cambria Math" w:hAnsi="Cambria Math"/>
                </w:rPr>
              </m:ctrlPr>
            </m:dPr>
            <m:e>
              <m:r>
                <w:rPr>
                  <w:rFonts w:ascii="Cambria Math" w:hAnsi="Cambria Math"/>
                </w:rPr>
                <m:t>x</m:t>
              </m:r>
              <m:r>
                <m:rPr>
                  <m:lit/>
                  <m:nor/>
                </m:rPr>
                <m:t>-</m:t>
              </m:r>
              <m:sSub>
                <m:sSubPr>
                  <m:ctrlPr>
                    <w:rPr>
                      <w:rFonts w:ascii="Cambria Math" w:hAnsi="Cambria Math"/>
                    </w:rPr>
                  </m:ctrlPr>
                </m:sSubPr>
                <m:e>
                  <m:r>
                    <w:rPr>
                      <w:rFonts w:ascii="Cambria Math" w:hAnsi="Cambria Math"/>
                    </w:rPr>
                    <m:t>x</m:t>
                  </m:r>
                </m:e>
                <m:sub>
                  <m:r>
                    <m:rPr>
                      <m:sty m:val="p"/>
                    </m:rPr>
                    <w:rPr>
                      <w:rFonts w:ascii="Cambria Math" w:hAnsi="Cambria Math"/>
                    </w:rPr>
                    <m:t>0</m:t>
                  </m:r>
                </m:sub>
              </m:sSub>
            </m:e>
          </m:d>
          <m:r>
            <m:rPr>
              <m:sty m:val="p"/>
            </m:rPr>
            <w:rPr>
              <w:rFonts w:ascii="Cambria Math" w:hAnsi="Cambria Math"/>
            </w:rPr>
            <m:t>×</m:t>
          </m:r>
        </m:oMath>
      </m:oMathPara>
    </w:p>
    <w:p w14:paraId="521D6494" w14:textId="77777777" w:rsidR="00F66741" w:rsidRDefault="00000000" w:rsidP="008C388B">
      <w:pPr>
        <w:pStyle w:val="Equation"/>
        <w:rPr>
          <w:lang w:val="uz-Cyrl-UZ"/>
        </w:rPr>
      </w:pPr>
      <m:oMathPara>
        <m:oMathParaPr>
          <m:jc m:val="center"/>
        </m:oMathParaPr>
        <m:oMath>
          <m:r>
            <m:rPr>
              <m:sty m:val="p"/>
            </m:rPr>
            <w:rPr>
              <w:rFonts w:ascii="Cambria Math" w:hAnsi="Cambria Math"/>
              <w:lang w:val="uz-Cyrl-UZ"/>
            </w:rPr>
            <m:t>×</m:t>
          </m:r>
          <m:r>
            <m:rPr>
              <m:lit/>
              <m:nor/>
            </m:rPr>
            <w:rPr>
              <w:lang w:val="uz-Cyrl-UZ"/>
            </w:rPr>
            <m:t xml:space="preserve"> </m:t>
          </m:r>
          <m:r>
            <w:rPr>
              <w:rFonts w:ascii="Cambria Math" w:hAnsi="Cambria Math"/>
              <w:lang w:val="uz-Cyrl-UZ"/>
            </w:rPr>
            <m:t>H</m:t>
          </m:r>
          <m:r>
            <m:rPr>
              <m:sty m:val="p"/>
            </m:rPr>
            <w:rPr>
              <w:rFonts w:ascii="Cambria Math" w:hAnsi="Cambria Math"/>
              <w:lang w:val="uz-Cyrl-UZ"/>
            </w:rPr>
            <m:t>(</m:t>
          </m:r>
          <m:f>
            <m:fPr>
              <m:ctrlPr>
                <w:rPr>
                  <w:rFonts w:ascii="Cambria Math" w:hAnsi="Cambria Math"/>
                </w:rPr>
              </m:ctrlPr>
            </m:fPr>
            <m:num>
              <m:r>
                <m:rPr>
                  <m:sty m:val="p"/>
                </m:rPr>
                <w:rPr>
                  <w:rFonts w:ascii="Cambria Math" w:hAnsi="Cambria Math"/>
                  <w:lang w:val="uz-Cyrl-UZ"/>
                </w:rPr>
                <m:t>1</m:t>
              </m:r>
            </m:num>
            <m:den>
              <m:r>
                <w:rPr>
                  <w:rFonts w:ascii="Cambria Math" w:hAnsi="Cambria Math"/>
                  <w:lang w:val="uz-Cyrl-UZ"/>
                </w:rPr>
                <m:t>v</m:t>
              </m:r>
            </m:den>
          </m:f>
          <m:r>
            <m:rPr>
              <m:lit/>
              <m:nor/>
            </m:rPr>
            <w:rPr>
              <w:lang w:val="uz-Cyrl-UZ"/>
            </w:rPr>
            <m:t>-</m:t>
          </m:r>
          <m:r>
            <w:rPr>
              <w:rFonts w:ascii="Cambria Math" w:hAnsi="Cambria Math"/>
              <w:lang w:val="uz-Cyrl-UZ"/>
            </w:rPr>
            <m:t>t</m:t>
          </m:r>
          <m:r>
            <m:rPr>
              <m:sty m:val="p"/>
            </m:rPr>
            <w:rPr>
              <w:rFonts w:ascii="Cambria Math" w:hAnsi="Cambria Math"/>
              <w:lang w:val="uz-Cyrl-UZ"/>
            </w:rPr>
            <m:t>)</m:t>
          </m:r>
          <m:r>
            <m:rPr>
              <m:lit/>
              <m:nor/>
            </m:rPr>
            <w:rPr>
              <w:lang w:val="uz-Cyrl-UZ"/>
            </w:rPr>
            <m:t xml:space="preserve">=- </m:t>
          </m:r>
          <m:sSub>
            <m:sSubPr>
              <m:ctrlPr>
                <w:rPr>
                  <w:rFonts w:ascii="Cambria Math" w:hAnsi="Cambria Math"/>
                </w:rPr>
              </m:ctrlPr>
            </m:sSubPr>
            <m:e>
              <m:r>
                <w:rPr>
                  <w:rFonts w:ascii="Cambria Math" w:hAnsi="Cambria Math"/>
                  <w:lang w:val="uz-Cyrl-UZ"/>
                </w:rPr>
                <m:t>d</m:t>
              </m:r>
            </m:e>
            <m:sub>
              <m:r>
                <w:rPr>
                  <w:rFonts w:ascii="Cambria Math" w:hAnsi="Cambria Math"/>
                  <w:lang w:val="uz-Cyrl-UZ"/>
                </w:rPr>
                <m:t>i</m:t>
              </m:r>
            </m:sub>
          </m:sSub>
          <m:f>
            <m:fPr>
              <m:ctrlPr>
                <w:rPr>
                  <w:rFonts w:ascii="Cambria Math" w:hAnsi="Cambria Math"/>
                </w:rPr>
              </m:ctrlPr>
            </m:fPr>
            <m:num>
              <m:sSup>
                <m:sSupPr>
                  <m:ctrlPr>
                    <w:rPr>
                      <w:rFonts w:ascii="Cambria Math" w:hAnsi="Cambria Math"/>
                    </w:rPr>
                  </m:ctrlPr>
                </m:sSupPr>
                <m:e>
                  <m:r>
                    <w:rPr>
                      <w:rFonts w:ascii="Cambria Math" w:hAnsi="Cambria Math"/>
                      <w:lang w:val="uz-Cyrl-UZ"/>
                    </w:rPr>
                    <m:t>∂</m:t>
                  </m:r>
                </m:e>
                <m:sup>
                  <m:r>
                    <m:rPr>
                      <m:sty m:val="p"/>
                    </m:rPr>
                    <w:rPr>
                      <w:rFonts w:ascii="Cambria Math" w:hAnsi="Cambria Math"/>
                      <w:lang w:val="uz-Cyrl-UZ"/>
                    </w:rPr>
                    <m:t>2</m:t>
                  </m:r>
                </m:sup>
              </m:sSup>
              <m:sSub>
                <m:sSubPr>
                  <m:ctrlPr>
                    <w:rPr>
                      <w:rFonts w:ascii="Cambria Math" w:hAnsi="Cambria Math"/>
                    </w:rPr>
                  </m:ctrlPr>
                </m:sSubPr>
                <m:e>
                  <m:r>
                    <w:rPr>
                      <w:rFonts w:ascii="Cambria Math" w:hAnsi="Cambria Math"/>
                      <w:lang w:val="uz-Cyrl-UZ"/>
                    </w:rPr>
                    <m:t>w</m:t>
                  </m:r>
                </m:e>
                <m:sub>
                  <m:r>
                    <m:rPr>
                      <m:sty m:val="p"/>
                    </m:rPr>
                    <w:rPr>
                      <w:rFonts w:ascii="Cambria Math" w:hAnsi="Cambria Math"/>
                      <w:lang w:val="uz-Cyrl-UZ"/>
                    </w:rPr>
                    <m:t>0</m:t>
                  </m:r>
                </m:sub>
              </m:sSub>
            </m:num>
            <m:den>
              <m:r>
                <w:rPr>
                  <w:rFonts w:ascii="Cambria Math" w:hAnsi="Cambria Math"/>
                  <w:lang w:val="uz-Cyrl-UZ"/>
                </w:rPr>
                <m:t>∂</m:t>
              </m:r>
              <m:sSup>
                <m:sSupPr>
                  <m:ctrlPr>
                    <w:rPr>
                      <w:rFonts w:ascii="Cambria Math" w:hAnsi="Cambria Math"/>
                    </w:rPr>
                  </m:ctrlPr>
                </m:sSupPr>
                <m:e>
                  <m:r>
                    <w:rPr>
                      <w:rFonts w:ascii="Cambria Math" w:hAnsi="Cambria Math"/>
                      <w:lang w:val="uz-Cyrl-UZ"/>
                    </w:rPr>
                    <m:t>t</m:t>
                  </m:r>
                </m:e>
                <m:sup>
                  <m:r>
                    <m:rPr>
                      <m:sty m:val="p"/>
                    </m:rPr>
                    <w:rPr>
                      <w:rFonts w:ascii="Cambria Math" w:hAnsi="Cambria Math"/>
                      <w:lang w:val="uz-Cyrl-UZ"/>
                    </w:rPr>
                    <m:t>2</m:t>
                  </m:r>
                </m:sup>
              </m:sSup>
            </m:den>
          </m:f>
          <m:r>
            <m:rPr>
              <m:sty m:val="p"/>
            </m:rPr>
            <w:rPr>
              <w:rFonts w:ascii="Cambria Math" w:hAnsi="Cambria Math"/>
              <w:lang w:val="uz-Cyrl-UZ"/>
            </w:rPr>
            <m:t>;</m:t>
          </m:r>
        </m:oMath>
      </m:oMathPara>
    </w:p>
    <w:p w14:paraId="4CA86858" w14:textId="77777777" w:rsidR="00F66741" w:rsidRDefault="00000000" w:rsidP="008C388B">
      <w:pPr>
        <w:pStyle w:val="Equation"/>
        <w:rPr>
          <w:lang w:val="uz-Cyrl-UZ"/>
        </w:rPr>
      </w:pPr>
      <m:oMathPara>
        <m:oMathParaPr>
          <m:jc m:val="right"/>
        </m:oMathParaPr>
        <m:oMath>
          <m:r>
            <m:rPr>
              <m:sty m:val="p"/>
            </m:rPr>
            <w:rPr>
              <w:rFonts w:ascii="Cambria Math" w:hAnsi="Cambria Math"/>
              <w:lang w:val="uz-Cyrl-UZ"/>
            </w:rPr>
            <m:t>(1)</m:t>
          </m:r>
          <m:r>
            <m:rPr>
              <m:lit/>
              <m:nor/>
            </m:rPr>
            <w:rPr>
              <w:lang w:val="uz-Cyrl-UZ"/>
            </w:rPr>
            <m:t xml:space="preserve"> </m:t>
          </m:r>
        </m:oMath>
      </m:oMathPara>
    </w:p>
    <w:p w14:paraId="73B7C4FE" w14:textId="77777777" w:rsidR="00F66741" w:rsidRDefault="00000000" w:rsidP="008C388B">
      <w:pPr>
        <w:pStyle w:val="Equation"/>
        <w:rPr>
          <w:lang w:val="uz-Cyrl-UZ"/>
        </w:rPr>
      </w:pPr>
      <m:oMathPara>
        <m:oMathParaPr>
          <m:jc m:val="center"/>
        </m:oMathParaPr>
        <m:oMath>
          <m:sSub>
            <m:sSubPr>
              <m:ctrlPr>
                <w:rPr>
                  <w:rFonts w:ascii="Cambria Math" w:hAnsi="Cambria Math"/>
                </w:rPr>
              </m:ctrlPr>
            </m:sSubPr>
            <m:e>
              <m:sSub>
                <m:sSubPr>
                  <m:ctrlPr>
                    <w:rPr>
                      <w:rFonts w:ascii="Cambria Math" w:hAnsi="Cambria Math"/>
                    </w:rPr>
                  </m:ctrlPr>
                </m:sSubPr>
                <m:e>
                  <m:r>
                    <w:rPr>
                      <w:rFonts w:ascii="Cambria Math" w:hAnsi="Cambria Math"/>
                      <w:lang w:val="uz-Cyrl-UZ"/>
                    </w:rPr>
                    <m:t>u</m:t>
                  </m:r>
                </m:e>
                <m:sub>
                  <m:r>
                    <w:rPr>
                      <w:rFonts w:ascii="Cambria Math" w:hAnsi="Cambria Math"/>
                      <w:lang w:val="uz-Cyrl-UZ"/>
                    </w:rPr>
                    <m:t>i</m:t>
                  </m:r>
                  <m:r>
                    <m:rPr>
                      <m:sty m:val="p"/>
                    </m:rPr>
                    <w:rPr>
                      <w:rFonts w:ascii="Cambria Math" w:hAnsi="Cambria Math"/>
                      <w:lang w:val="uz-Cyrl-UZ"/>
                    </w:rPr>
                    <m:t>0</m:t>
                  </m:r>
                </m:sub>
              </m:sSub>
              <m:acc>
                <m:accPr>
                  <m:chr m:val="¨"/>
                  <m:ctrlPr>
                    <w:rPr>
                      <w:rFonts w:ascii="Cambria Math" w:hAnsi="Cambria Math"/>
                    </w:rPr>
                  </m:ctrlPr>
                </m:accPr>
                <m:e>
                  <m:r>
                    <w:rPr>
                      <w:rFonts w:ascii="Cambria Math" w:hAnsi="Cambria Math"/>
                      <w:lang w:val="uz-Cyrl-UZ"/>
                    </w:rPr>
                    <m:t>q</m:t>
                  </m:r>
                </m:e>
              </m:acc>
            </m:e>
            <m:sub>
              <m:r>
                <w:rPr>
                  <w:rFonts w:ascii="Cambria Math" w:hAnsi="Cambria Math"/>
                  <w:lang w:val="uz-Cyrl-UZ"/>
                </w:rPr>
                <m:t>i</m:t>
              </m:r>
            </m:sub>
          </m:sSub>
          <m:r>
            <m:rPr>
              <m:lit/>
              <m:nor/>
            </m:rPr>
            <w:rPr>
              <w:lang w:val="uz-Cyrl-UZ"/>
            </w:rPr>
            <m:t>+</m:t>
          </m:r>
          <m:acc>
            <m:accPr>
              <m:chr m:val="¨"/>
              <m:ctrlPr>
                <w:rPr>
                  <w:rFonts w:ascii="Cambria Math" w:hAnsi="Cambria Math"/>
                </w:rPr>
              </m:ctrlPr>
            </m:accPr>
            <m:e>
              <m:r>
                <w:rPr>
                  <w:rFonts w:ascii="Cambria Math" w:hAnsi="Cambria Math"/>
                  <w:lang w:val="uz-Cyrl-UZ"/>
                </w:rPr>
                <m:t>ζ</m:t>
              </m:r>
            </m:e>
          </m:acc>
          <m:r>
            <m:rPr>
              <m:lit/>
              <m:nor/>
            </m:rPr>
            <w:rPr>
              <w:lang w:val="uz-Cyrl-UZ"/>
            </w:rPr>
            <m:t>+</m:t>
          </m:r>
          <m:sSubSup>
            <m:sSubSupPr>
              <m:ctrlPr>
                <w:rPr>
                  <w:rFonts w:ascii="Cambria Math" w:hAnsi="Cambria Math"/>
                </w:rPr>
              </m:ctrlPr>
            </m:sSubSupPr>
            <m:e>
              <m:r>
                <w:rPr>
                  <w:rFonts w:ascii="Cambria Math" w:hAnsi="Cambria Math"/>
                  <w:lang w:val="uz-Cyrl-UZ"/>
                </w:rPr>
                <m:t>n</m:t>
              </m:r>
            </m:e>
            <m:sub>
              <m:r>
                <m:rPr>
                  <m:sty m:val="p"/>
                </m:rPr>
                <w:rPr>
                  <w:rFonts w:ascii="Cambria Math" w:hAnsi="Cambria Math"/>
                  <w:lang w:val="uz-Cyrl-UZ"/>
                </w:rPr>
                <m:t>0</m:t>
              </m:r>
            </m:sub>
            <m:sup>
              <m:r>
                <m:rPr>
                  <m:sty m:val="p"/>
                </m:rPr>
                <w:rPr>
                  <w:rFonts w:ascii="Cambria Math" w:hAnsi="Cambria Math"/>
                  <w:lang w:val="uz-Cyrl-UZ"/>
                </w:rPr>
                <m:t>2</m:t>
              </m:r>
            </m:sup>
          </m:sSubSup>
          <m:r>
            <m:rPr>
              <m:sty m:val="p"/>
            </m:rPr>
            <w:rPr>
              <w:rFonts w:ascii="Cambria Math" w:hAnsi="Cambria Math"/>
              <w:lang w:val="uz-Cyrl-UZ"/>
            </w:rPr>
            <m:t>(1</m:t>
          </m:r>
          <m:r>
            <m:rPr>
              <m:lit/>
              <m:nor/>
            </m:rPr>
            <w:rPr>
              <w:lang w:val="uz-Cyrl-UZ"/>
            </w:rPr>
            <m:t>+</m:t>
          </m:r>
          <m:d>
            <m:dPr>
              <m:ctrlPr>
                <w:rPr>
                  <w:rFonts w:ascii="Cambria Math" w:hAnsi="Cambria Math"/>
                </w:rPr>
              </m:ctrlPr>
            </m:dPr>
            <m:e>
              <m:r>
                <m:rPr>
                  <m:lit/>
                  <m:nor/>
                </m:rPr>
                <w:rPr>
                  <w:lang w:val="uz-Cyrl-UZ"/>
                </w:rPr>
                <m:t>-</m:t>
              </m:r>
              <m:sSub>
                <m:sSubPr>
                  <m:ctrlPr>
                    <w:rPr>
                      <w:rFonts w:ascii="Cambria Math" w:hAnsi="Cambria Math"/>
                    </w:rPr>
                  </m:ctrlPr>
                </m:sSubPr>
                <m:e>
                  <m:r>
                    <w:rPr>
                      <w:rFonts w:ascii="Cambria Math" w:hAnsi="Cambria Math"/>
                      <w:lang w:val="uz-Cyrl-UZ"/>
                    </w:rPr>
                    <m:t>θ</m:t>
                  </m:r>
                </m:e>
                <m:sub>
                  <m:r>
                    <m:rPr>
                      <m:sty m:val="p"/>
                    </m:rPr>
                    <w:rPr>
                      <w:rFonts w:ascii="Cambria Math" w:hAnsi="Cambria Math"/>
                      <w:lang w:val="uz-Cyrl-UZ"/>
                    </w:rPr>
                    <m:t>1</m:t>
                  </m:r>
                </m:sub>
              </m:sSub>
              <m:r>
                <m:rPr>
                  <m:lit/>
                  <m:nor/>
                </m:rPr>
                <w:rPr>
                  <w:lang w:val="uz-Cyrl-UZ"/>
                </w:rPr>
                <m:t>+</m:t>
              </m:r>
              <m:r>
                <w:rPr>
                  <w:rFonts w:ascii="Cambria Math" w:hAnsi="Cambria Math"/>
                  <w:lang w:val="uz-Cyrl-UZ"/>
                </w:rPr>
                <m:t>j</m:t>
              </m:r>
              <m:sSub>
                <m:sSubPr>
                  <m:ctrlPr>
                    <w:rPr>
                      <w:rFonts w:ascii="Cambria Math" w:hAnsi="Cambria Math"/>
                    </w:rPr>
                  </m:ctrlPr>
                </m:sSubPr>
                <m:e>
                  <m:r>
                    <w:rPr>
                      <w:rFonts w:ascii="Cambria Math" w:hAnsi="Cambria Math"/>
                      <w:lang w:val="uz-Cyrl-UZ"/>
                    </w:rPr>
                    <m:t>θ</m:t>
                  </m:r>
                </m:e>
                <m:sub>
                  <m:r>
                    <m:rPr>
                      <m:sty m:val="p"/>
                    </m:rPr>
                    <w:rPr>
                      <w:rFonts w:ascii="Cambria Math" w:hAnsi="Cambria Math"/>
                      <w:lang w:val="uz-Cyrl-UZ"/>
                    </w:rPr>
                    <m:t>2</m:t>
                  </m:r>
                </m:sub>
              </m:sSub>
            </m:e>
          </m:d>
          <m:d>
            <m:dPr>
              <m:ctrlPr>
                <w:rPr>
                  <w:rFonts w:ascii="Cambria Math" w:hAnsi="Cambria Math"/>
                </w:rPr>
              </m:ctrlPr>
            </m:dPr>
            <m:e>
              <m:sSub>
                <m:sSubPr>
                  <m:ctrlPr>
                    <w:rPr>
                      <w:rFonts w:ascii="Cambria Math" w:hAnsi="Cambria Math"/>
                    </w:rPr>
                  </m:ctrlPr>
                </m:sSubPr>
                <m:e>
                  <m:r>
                    <w:rPr>
                      <w:rFonts w:ascii="Cambria Math" w:hAnsi="Cambria Math"/>
                      <w:lang w:val="uz-Cyrl-UZ"/>
                    </w:rPr>
                    <m:t>D</m:t>
                  </m:r>
                </m:e>
                <m:sub>
                  <m:r>
                    <m:rPr>
                      <m:sty m:val="p"/>
                    </m:rPr>
                    <w:rPr>
                      <w:rFonts w:ascii="Cambria Math" w:hAnsi="Cambria Math"/>
                      <w:lang w:val="uz-Cyrl-UZ"/>
                    </w:rPr>
                    <m:t>0</m:t>
                  </m:r>
                </m:sub>
              </m:sSub>
              <m:r>
                <m:rPr>
                  <m:lit/>
                  <m:nor/>
                </m:rPr>
                <w:rPr>
                  <w:lang w:val="uz-Cyrl-UZ"/>
                </w:rPr>
                <m:t>+</m:t>
              </m:r>
              <m:r>
                <w:rPr>
                  <w:rFonts w:ascii="Cambria Math" w:hAnsi="Cambria Math"/>
                  <w:lang w:val="uz-Cyrl-UZ"/>
                </w:rPr>
                <m:t>f</m:t>
              </m:r>
              <m:d>
                <m:dPr>
                  <m:ctrlPr>
                    <w:rPr>
                      <w:rFonts w:ascii="Cambria Math" w:hAnsi="Cambria Math"/>
                    </w:rPr>
                  </m:ctrlPr>
                </m:dPr>
                <m:e>
                  <m:sSub>
                    <m:sSubPr>
                      <m:ctrlPr>
                        <w:rPr>
                          <w:rFonts w:ascii="Cambria Math" w:hAnsi="Cambria Math"/>
                        </w:rPr>
                      </m:ctrlPr>
                    </m:sSubPr>
                    <m:e>
                      <m:r>
                        <w:rPr>
                          <w:rFonts w:ascii="Cambria Math" w:hAnsi="Cambria Math"/>
                          <w:lang w:val="uz-Cyrl-UZ"/>
                        </w:rPr>
                        <m:t>ζ</m:t>
                      </m:r>
                    </m:e>
                    <m:sub>
                      <m:r>
                        <w:rPr>
                          <w:rFonts w:ascii="Cambria Math" w:hAnsi="Cambria Math"/>
                          <w:lang w:val="uz-Cyrl-UZ"/>
                        </w:rPr>
                        <m:t>ot</m:t>
                      </m:r>
                    </m:sub>
                  </m:sSub>
                </m:e>
              </m:d>
            </m:e>
          </m:d>
          <m:r>
            <m:rPr>
              <m:sty m:val="p"/>
            </m:rPr>
            <w:rPr>
              <w:rFonts w:ascii="Cambria Math" w:hAnsi="Cambria Math"/>
              <w:lang w:val="uz-Cyrl-UZ"/>
            </w:rPr>
            <m:t>)</m:t>
          </m:r>
          <m:r>
            <w:rPr>
              <w:rFonts w:ascii="Cambria Math" w:hAnsi="Cambria Math"/>
              <w:lang w:val="uz-Cyrl-UZ"/>
            </w:rPr>
            <m:t>ζ</m:t>
          </m:r>
          <m:r>
            <m:rPr>
              <m:lit/>
              <m:nor/>
            </m:rPr>
            <w:rPr>
              <w:lang w:val="uz-Cyrl-UZ"/>
            </w:rPr>
            <m:t>=-</m:t>
          </m:r>
          <m:f>
            <m:fPr>
              <m:ctrlPr>
                <w:rPr>
                  <w:rFonts w:ascii="Cambria Math" w:hAnsi="Cambria Math"/>
                </w:rPr>
              </m:ctrlPr>
            </m:fPr>
            <m:num>
              <m:sSup>
                <m:sSupPr>
                  <m:ctrlPr>
                    <w:rPr>
                      <w:rFonts w:ascii="Cambria Math" w:hAnsi="Cambria Math"/>
                    </w:rPr>
                  </m:ctrlPr>
                </m:sSupPr>
                <m:e>
                  <m:r>
                    <w:rPr>
                      <w:rFonts w:ascii="Cambria Math" w:hAnsi="Cambria Math"/>
                      <w:lang w:val="uz-Cyrl-UZ"/>
                    </w:rPr>
                    <m:t>∂</m:t>
                  </m:r>
                </m:e>
                <m:sup>
                  <m:r>
                    <m:rPr>
                      <m:sty m:val="p"/>
                    </m:rPr>
                    <w:rPr>
                      <w:rFonts w:ascii="Cambria Math" w:hAnsi="Cambria Math"/>
                      <w:lang w:val="uz-Cyrl-UZ"/>
                    </w:rPr>
                    <m:t>2</m:t>
                  </m:r>
                </m:sup>
              </m:sSup>
              <m:sSub>
                <m:sSubPr>
                  <m:ctrlPr>
                    <w:rPr>
                      <w:rFonts w:ascii="Cambria Math" w:hAnsi="Cambria Math"/>
                    </w:rPr>
                  </m:ctrlPr>
                </m:sSubPr>
                <m:e>
                  <m:r>
                    <w:rPr>
                      <w:rFonts w:ascii="Cambria Math" w:hAnsi="Cambria Math"/>
                      <w:lang w:val="uz-Cyrl-UZ"/>
                    </w:rPr>
                    <m:t>w</m:t>
                  </m:r>
                </m:e>
                <m:sub>
                  <m:r>
                    <m:rPr>
                      <m:sty m:val="p"/>
                    </m:rPr>
                    <w:rPr>
                      <w:rFonts w:ascii="Cambria Math" w:hAnsi="Cambria Math"/>
                      <w:lang w:val="uz-Cyrl-UZ"/>
                    </w:rPr>
                    <m:t>0</m:t>
                  </m:r>
                </m:sub>
              </m:sSub>
            </m:num>
            <m:den>
              <m:r>
                <w:rPr>
                  <w:rFonts w:ascii="Cambria Math" w:hAnsi="Cambria Math"/>
                  <w:lang w:val="uz-Cyrl-UZ"/>
                </w:rPr>
                <m:t>∂</m:t>
              </m:r>
              <m:sSup>
                <m:sSupPr>
                  <m:ctrlPr>
                    <w:rPr>
                      <w:rFonts w:ascii="Cambria Math" w:hAnsi="Cambria Math"/>
                    </w:rPr>
                  </m:ctrlPr>
                </m:sSupPr>
                <m:e>
                  <m:r>
                    <w:rPr>
                      <w:rFonts w:ascii="Cambria Math" w:hAnsi="Cambria Math"/>
                      <w:lang w:val="uz-Cyrl-UZ"/>
                    </w:rPr>
                    <m:t>t</m:t>
                  </m:r>
                </m:e>
                <m:sup>
                  <m:r>
                    <m:rPr>
                      <m:sty m:val="p"/>
                    </m:rPr>
                    <w:rPr>
                      <w:rFonts w:ascii="Cambria Math" w:hAnsi="Cambria Math"/>
                      <w:lang w:val="uz-Cyrl-UZ"/>
                    </w:rPr>
                    <m:t>2</m:t>
                  </m:r>
                </m:sup>
              </m:sSup>
            </m:den>
          </m:f>
          <m:r>
            <m:rPr>
              <m:sty m:val="p"/>
            </m:rPr>
            <w:rPr>
              <w:rFonts w:ascii="Cambria Math" w:hAnsi="Cambria Math"/>
              <w:lang w:val="uz-Cyrl-UZ"/>
            </w:rPr>
            <m:t>,</m:t>
          </m:r>
        </m:oMath>
      </m:oMathPara>
    </w:p>
    <w:p w14:paraId="6C0D39FC" w14:textId="77777777" w:rsidR="00F66741" w:rsidRDefault="00000000" w:rsidP="008C388B">
      <w:pPr>
        <w:rPr>
          <w:i/>
          <w:lang w:val="uz-Cyrl-UZ"/>
        </w:rPr>
      </w:pPr>
      <w:r>
        <w:t>where</w:t>
      </w:r>
      <w:r>
        <w:rPr>
          <w:lang w:val="uz-Cyrl-UZ"/>
        </w:rPr>
        <w:br/>
      </w:r>
      <m:oMath>
        <m:r>
          <w:rPr>
            <w:rFonts w:ascii="Cambria Math" w:hAnsi="Cambria Math"/>
          </w:rPr>
          <m:t>μ</m:t>
        </m:r>
        <m:r>
          <m:rPr>
            <m:lit/>
            <m:nor/>
          </m:rPr>
          <m:t>=</m:t>
        </m:r>
        <m:f>
          <m:fPr>
            <m:ctrlPr>
              <w:rPr>
                <w:rFonts w:ascii="Cambria Math" w:hAnsi="Cambria Math"/>
              </w:rPr>
            </m:ctrlPr>
          </m:fPr>
          <m:num>
            <m:r>
              <w:rPr>
                <w:rFonts w:ascii="Cambria Math" w:hAnsi="Cambria Math"/>
              </w:rPr>
              <m:t>m</m:t>
            </m:r>
          </m:num>
          <m:den>
            <m:r>
              <w:rPr>
                <w:rFonts w:ascii="Cambria Math" w:hAnsi="Cambria Math"/>
              </w:rPr>
              <m:t>ρAl</m:t>
            </m:r>
          </m:den>
        </m:f>
        <m: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0</m:t>
            </m:r>
          </m:sub>
        </m:sSub>
        <m:r>
          <m:rPr>
            <m:lit/>
            <m:nor/>
          </m:rPr>
          <m:t>=</m:t>
        </m:r>
        <m:f>
          <m:fPr>
            <m:ctrlPr>
              <w:rPr>
                <w:rFonts w:ascii="Cambria Math" w:hAnsi="Cambria Math"/>
              </w:rPr>
            </m:ctrlPr>
          </m:fPr>
          <m:num>
            <m:r>
              <w:rPr>
                <w:rFonts w:ascii="Cambria Math" w:hAnsi="Cambria Math"/>
              </w:rPr>
              <m:t>l</m:t>
            </m:r>
          </m:num>
          <m:den>
            <m:sSub>
              <m:sSubPr>
                <m:ctrlPr>
                  <w:rPr>
                    <w:rFonts w:ascii="Cambria Math" w:hAnsi="Cambria Math"/>
                  </w:rPr>
                </m:ctrlPr>
              </m:sSubPr>
              <m:e>
                <m:r>
                  <w:rPr>
                    <w:rFonts w:ascii="Cambria Math" w:hAnsi="Cambria Math"/>
                  </w:rPr>
                  <m:t>d</m:t>
                </m:r>
              </m:e>
              <m:sub>
                <m:r>
                  <w:rPr>
                    <w:rFonts w:ascii="Cambria Math" w:hAnsi="Cambria Math"/>
                  </w:rPr>
                  <m:t>2i</m:t>
                </m:r>
              </m:sub>
            </m:sSub>
          </m:den>
        </m:f>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i</m:t>
            </m:r>
          </m:sub>
        </m:sSub>
        <m:r>
          <m:rPr>
            <m:lit/>
            <m:nor/>
          </m:rPr>
          <m:t>=</m:t>
        </m:r>
        <m:f>
          <m:fPr>
            <m:ctrlPr>
              <w:rPr>
                <w:rFonts w:ascii="Cambria Math" w:hAnsi="Cambria Math"/>
              </w:rPr>
            </m:ctrlPr>
          </m:fPr>
          <m:num>
            <m:sSub>
              <m:sSubPr>
                <m:ctrlPr>
                  <w:rPr>
                    <w:rFonts w:ascii="Cambria Math" w:hAnsi="Cambria Math"/>
                  </w:rPr>
                </m:ctrlPr>
              </m:sSubPr>
              <m:e>
                <m:r>
                  <w:rPr>
                    <w:rFonts w:ascii="Cambria Math" w:hAnsi="Cambria Math"/>
                  </w:rPr>
                  <m:t>d</m:t>
                </m:r>
              </m:e>
              <m:sub>
                <m:r>
                  <w:rPr>
                    <w:rFonts w:ascii="Cambria Math" w:hAnsi="Cambria Math"/>
                  </w:rPr>
                  <m:t>1i</m:t>
                </m:r>
              </m:sub>
            </m:sSub>
          </m:num>
          <m:den>
            <m:sSub>
              <m:sSubPr>
                <m:ctrlPr>
                  <w:rPr>
                    <w:rFonts w:ascii="Cambria Math" w:hAnsi="Cambria Math"/>
                  </w:rPr>
                </m:ctrlPr>
              </m:sSubPr>
              <m:e>
                <m:r>
                  <w:rPr>
                    <w:rFonts w:ascii="Cambria Math" w:hAnsi="Cambria Math"/>
                  </w:rPr>
                  <m:t>d</m:t>
                </m:r>
              </m:e>
              <m:sub>
                <m:r>
                  <w:rPr>
                    <w:rFonts w:ascii="Cambria Math" w:hAnsi="Cambria Math"/>
                  </w:rPr>
                  <m:t>2i</m:t>
                </m:r>
              </m:sub>
            </m:sSub>
          </m:den>
        </m:f>
        <m:r>
          <w:rPr>
            <w:rFonts w:ascii="Cambria Math" w:hAnsi="Cambria Math"/>
          </w:rPr>
          <m:t>;</m:t>
        </m:r>
        <m:r>
          <m:rPr>
            <m:lit/>
            <m:nor/>
          </m:rPr>
          <m:t xml:space="preserve"> </m:t>
        </m:r>
        <m:sSub>
          <m:sSubPr>
            <m:ctrlPr>
              <w:rPr>
                <w:rFonts w:ascii="Cambria Math" w:hAnsi="Cambria Math"/>
              </w:rPr>
            </m:ctrlPr>
          </m:sSubPr>
          <m:e>
            <m:r>
              <w:rPr>
                <w:rFonts w:ascii="Cambria Math" w:hAnsi="Cambria Math"/>
              </w:rPr>
              <m:t>d</m:t>
            </m:r>
          </m:e>
          <m:sub>
            <m:r>
              <w:rPr>
                <w:rFonts w:ascii="Cambria Math" w:hAnsi="Cambria Math"/>
              </w:rPr>
              <m:t>1i</m:t>
            </m:r>
          </m:sub>
        </m:sSub>
        <m:r>
          <m:rPr>
            <m:lit/>
            <m:nor/>
          </m:rPr>
          <m:t>=</m:t>
        </m:r>
        <m:nary>
          <m:naryPr>
            <m:ctrlPr>
              <w:rPr>
                <w:rFonts w:ascii="Cambria Math" w:hAnsi="Cambria Math"/>
              </w:rPr>
            </m:ctrlPr>
          </m:naryPr>
          <m:sub>
            <m:r>
              <w:rPr>
                <w:rFonts w:ascii="Cambria Math" w:hAnsi="Cambria Math"/>
              </w:rPr>
              <m:t>0</m:t>
            </m:r>
          </m:sub>
          <m:sup>
            <m:r>
              <w:rPr>
                <w:rFonts w:ascii="Cambria Math" w:hAnsi="Cambria Math"/>
              </w:rPr>
              <m:t>l</m:t>
            </m:r>
          </m:sup>
          <m:e>
            <m:sSub>
              <m:sSubPr>
                <m:ctrlPr>
                  <w:rPr>
                    <w:rFonts w:ascii="Cambria Math" w:hAnsi="Cambria Math"/>
                  </w:rPr>
                </m:ctrlPr>
              </m:sSubPr>
              <m:e>
                <m:r>
                  <w:rPr>
                    <w:rFonts w:ascii="Cambria Math" w:hAnsi="Cambria Math"/>
                  </w:rPr>
                  <m:t>u</m:t>
                </m:r>
              </m:e>
              <m:sub>
                <m:r>
                  <w:rPr>
                    <w:rFonts w:ascii="Cambria Math" w:hAnsi="Cambria Math"/>
                  </w:rPr>
                  <m:t>i</m:t>
                </m:r>
              </m:sub>
            </m:sSub>
          </m:e>
        </m:nary>
        <m:r>
          <w:rPr>
            <w:rFonts w:ascii="Cambria Math" w:hAnsi="Cambria Math"/>
          </w:rPr>
          <m:t>dx;</m:t>
        </m:r>
        <m:r>
          <m:rPr>
            <m:lit/>
            <m:nor/>
          </m:rPr>
          <m:t xml:space="preserve"> </m:t>
        </m:r>
        <m:sSub>
          <m:sSubPr>
            <m:ctrlPr>
              <w:rPr>
                <w:rFonts w:ascii="Cambria Math" w:hAnsi="Cambria Math"/>
              </w:rPr>
            </m:ctrlPr>
          </m:sSubPr>
          <m:e>
            <m:r>
              <w:rPr>
                <w:rFonts w:ascii="Cambria Math" w:hAnsi="Cambria Math"/>
              </w:rPr>
              <m:t>d</m:t>
            </m:r>
          </m:e>
          <m:sub>
            <m:r>
              <w:rPr>
                <w:rFonts w:ascii="Cambria Math" w:hAnsi="Cambria Math"/>
              </w:rPr>
              <m:t>2i</m:t>
            </m:r>
          </m:sub>
        </m:sSub>
        <m:r>
          <m:rPr>
            <m:lit/>
            <m:nor/>
          </m:rPr>
          <m:t>=</m:t>
        </m:r>
        <m:nary>
          <m:naryPr>
            <m:ctrlPr>
              <w:rPr>
                <w:rFonts w:ascii="Cambria Math" w:hAnsi="Cambria Math"/>
              </w:rPr>
            </m:ctrlPr>
          </m:naryPr>
          <m:sub>
            <m:r>
              <w:rPr>
                <w:rFonts w:ascii="Cambria Math" w:hAnsi="Cambria Math"/>
              </w:rPr>
              <m:t>0</m:t>
            </m:r>
          </m:sub>
          <m:sup>
            <m:r>
              <w:rPr>
                <w:rFonts w:ascii="Cambria Math" w:hAnsi="Cambria Math"/>
              </w:rPr>
              <m:t>l</m:t>
            </m:r>
          </m:sup>
          <m:e>
            <m:sSubSup>
              <m:sSubSupPr>
                <m:ctrlPr>
                  <w:rPr>
                    <w:rFonts w:ascii="Cambria Math" w:hAnsi="Cambria Math"/>
                  </w:rPr>
                </m:ctrlPr>
              </m:sSubSupPr>
              <m:e>
                <m:r>
                  <w:rPr>
                    <w:rFonts w:ascii="Cambria Math" w:hAnsi="Cambria Math"/>
                  </w:rPr>
                  <m:t>u</m:t>
                </m:r>
              </m:e>
              <m:sub>
                <m:r>
                  <w:rPr>
                    <w:rFonts w:ascii="Cambria Math" w:hAnsi="Cambria Math"/>
                  </w:rPr>
                  <m:t>i</m:t>
                </m:r>
              </m:sub>
              <m:sup>
                <m:r>
                  <w:rPr>
                    <w:rFonts w:ascii="Cambria Math" w:hAnsi="Cambria Math"/>
                  </w:rPr>
                  <m:t>2</m:t>
                </m:r>
              </m:sup>
            </m:sSubSup>
          </m:e>
        </m:nary>
        <m:r>
          <w:rPr>
            <w:rFonts w:ascii="Cambria Math" w:hAnsi="Cambria Math"/>
          </w:rPr>
          <m:t>dx;</m:t>
        </m:r>
        <m:sSub>
          <m:sSubPr>
            <m:ctrlPr>
              <w:rPr>
                <w:rFonts w:ascii="Cambria Math" w:hAnsi="Cambria Math"/>
              </w:rPr>
            </m:ctrlPr>
          </m:sSubPr>
          <m:e>
            <m:r>
              <w:rPr>
                <w:rFonts w:ascii="Cambria Math" w:hAnsi="Cambria Math"/>
              </w:rPr>
              <m:t>θ</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2</m:t>
            </m:r>
          </m:sub>
        </m:sSub>
        <m:r>
          <m:rPr>
            <m:lit/>
            <m:nor/>
          </m:rPr>
          <m:t>=</m:t>
        </m:r>
        <m:sSub>
          <m:sSubPr>
            <m:ctrlPr>
              <w:rPr>
                <w:rFonts w:ascii="Cambria Math" w:hAnsi="Cambria Math"/>
              </w:rPr>
            </m:ctrlPr>
          </m:sSubPr>
          <m:e>
            <m:r>
              <w:rPr>
                <w:rFonts w:ascii="Cambria Math" w:hAnsi="Cambria Math"/>
              </w:rPr>
              <m:t>θ</m:t>
            </m:r>
          </m:e>
          <m:sub>
            <m:r>
              <w:rPr>
                <w:rFonts w:ascii="Cambria Math" w:hAnsi="Cambria Math"/>
              </w:rPr>
              <m:t>22</m:t>
            </m:r>
          </m:sub>
        </m:sSub>
        <m:r>
          <w:rPr>
            <w:rFonts w:ascii="Cambria Math" w:hAnsi="Cambria Math"/>
          </w:rPr>
          <m:t>sign</m:t>
        </m:r>
        <m:d>
          <m:dPr>
            <m:ctrlPr>
              <w:rPr>
                <w:rFonts w:ascii="Cambria Math" w:hAnsi="Cambria Math"/>
              </w:rPr>
            </m:ctrlPr>
          </m:dPr>
          <m:e>
            <m:r>
              <w:rPr>
                <w:rFonts w:ascii="Cambria Math" w:hAnsi="Cambria Math"/>
              </w:rPr>
              <m:t>ω</m:t>
            </m:r>
          </m:e>
        </m:d>
      </m:oMath>
      <w:r>
        <w:rPr>
          <w:lang w:val="uz-Cyrl-UZ"/>
        </w:rPr>
        <w:t xml:space="preserve"> are constant coefficients that depend on the elastic dissipative properties of the dynamic absorber material and are determined from the hysteresis loop</w:t>
      </w:r>
      <w:r>
        <w:t>;</w:t>
      </w:r>
      <w:r>
        <w:rPr>
          <w:lang w:val="uz-Cyrl-UZ"/>
        </w:rPr>
        <w:t xml:space="preserve"> </w:t>
      </w:r>
      <m:oMath>
        <m:sSup>
          <m:sSupPr>
            <m:ctrlPr>
              <w:rPr>
                <w:rFonts w:ascii="Cambria Math" w:hAnsi="Cambria Math"/>
              </w:rPr>
            </m:ctrlPr>
          </m:sSupPr>
          <m:e>
            <m:r>
              <w:rPr>
                <w:rFonts w:ascii="Cambria Math" w:hAnsi="Cambria Math"/>
              </w:rPr>
              <m:t>j</m:t>
            </m:r>
          </m:e>
          <m:sup>
            <m:r>
              <w:rPr>
                <w:rFonts w:ascii="Cambria Math" w:hAnsi="Cambria Math"/>
              </w:rPr>
              <m:t>2</m:t>
            </m:r>
          </m:sup>
        </m:sSup>
        <m:r>
          <m:rPr>
            <m:lit/>
            <m:nor/>
          </m:rPr>
          <m:t>=-</m:t>
        </m:r>
        <m:r>
          <w:rPr>
            <w:rFonts w:ascii="Cambria Math" w:hAnsi="Cambria Math"/>
          </w:rPr>
          <m:t>1;</m:t>
        </m:r>
      </m:oMath>
      <w:r>
        <w:rPr>
          <w:lang w:val="uz-Cyrl-UZ"/>
        </w:rPr>
        <w:t xml:space="preserve"> </w:t>
      </w:r>
      <m:oMath>
        <m:sSub>
          <m:sSubPr>
            <m:ctrlPr>
              <w:rPr>
                <w:rFonts w:ascii="Cambria Math" w:hAnsi="Cambria Math"/>
              </w:rPr>
            </m:ctrlPr>
          </m:sSubPr>
          <m:e>
            <m:r>
              <w:rPr>
                <w:rFonts w:ascii="Cambria Math" w:hAnsi="Cambria Math"/>
              </w:rPr>
              <m:t>D</m:t>
            </m:r>
          </m:e>
          <m:sub>
            <m:r>
              <w:rPr>
                <w:rFonts w:ascii="Cambria Math" w:hAnsi="Cambria Math"/>
              </w:rPr>
              <m:t>0</m:t>
            </m:r>
          </m:sub>
        </m:sSub>
      </m:oMath>
      <w:r>
        <w:rPr>
          <w:lang w:val="uz-Cyrl-UZ"/>
        </w:rPr>
        <w:t xml:space="preserve"> </w:t>
      </w:r>
      <w:r>
        <w:t>is</w:t>
      </w:r>
      <w:r>
        <w:rPr>
          <w:lang w:val="uz-Cyrl-UZ"/>
        </w:rPr>
        <w:t xml:space="preserve"> </w:t>
      </w:r>
      <w:r>
        <w:t>a</w:t>
      </w:r>
      <w:r>
        <w:rPr>
          <w:lang w:val="uz-Cyrl-UZ"/>
        </w:rPr>
        <w:t xml:space="preserve"> parameter determined from the hysteresis node; </w:t>
      </w:r>
      <m:oMath>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ζ</m:t>
                </m:r>
              </m:e>
              <m:sub>
                <m:r>
                  <w:rPr>
                    <w:rFonts w:ascii="Cambria Math" w:hAnsi="Cambria Math"/>
                  </w:rPr>
                  <m:t>ot</m:t>
                </m:r>
              </m:sub>
            </m:sSub>
          </m:e>
        </m:d>
      </m:oMath>
      <w:r>
        <w:rPr>
          <w:lang w:val="uz-Cyrl-UZ"/>
        </w:rPr>
        <w:t xml:space="preserve"> </w:t>
      </w:r>
      <w:r>
        <w:t>is</w:t>
      </w:r>
      <w:r>
        <w:rPr>
          <w:lang w:val="uz-Cyrl-UZ"/>
        </w:rPr>
        <w:t xml:space="preserve"> </w:t>
      </w:r>
      <w:r>
        <w:t>b</w:t>
      </w:r>
      <w:r>
        <w:rPr>
          <w:lang w:val="uz-Cyrl-UZ"/>
        </w:rPr>
        <w:t xml:space="preserve">eing the decrement of vibrations, </w:t>
      </w:r>
      <m:oMath>
        <m:sSub>
          <m:sSubPr>
            <m:ctrlPr>
              <w:rPr>
                <w:rFonts w:ascii="Cambria Math" w:hAnsi="Cambria Math"/>
              </w:rPr>
            </m:ctrlPr>
          </m:sSubPr>
          <m:e>
            <m:r>
              <w:rPr>
                <w:rFonts w:ascii="Cambria Math" w:hAnsi="Cambria Math"/>
              </w:rPr>
              <m:t>ζ</m:t>
            </m:r>
          </m:e>
          <m:sub>
            <m:r>
              <w:rPr>
                <w:rFonts w:ascii="Cambria Math" w:hAnsi="Cambria Math"/>
              </w:rPr>
              <m:t>ot</m:t>
            </m:r>
          </m:sub>
        </m:sSub>
      </m:oMath>
      <w:r>
        <w:rPr>
          <w:lang w:val="uz-Cyrl-UZ"/>
        </w:rPr>
        <w:t xml:space="preserve"> is a function of the absolute value of the relative deformation; </w:t>
      </w:r>
      <m:oMath>
        <m:sSub>
          <m:sSubPr>
            <m:ctrlPr>
              <w:rPr>
                <w:rFonts w:ascii="Cambria Math" w:hAnsi="Cambria Math"/>
              </w:rPr>
            </m:ctrlPr>
          </m:sSubPr>
          <m:e>
            <m:r>
              <w:rPr>
                <w:rFonts w:ascii="Cambria Math" w:hAnsi="Cambria Math"/>
              </w:rPr>
              <m:t>q</m:t>
            </m:r>
          </m:e>
          <m:sub>
            <m:r>
              <w:rPr>
                <w:rFonts w:ascii="Cambria Math" w:hAnsi="Cambria Math"/>
              </w:rPr>
              <m:t>i</m:t>
            </m:r>
          </m:sub>
        </m:sSub>
        <m:d>
          <m:dPr>
            <m:ctrlPr>
              <w:rPr>
                <w:rFonts w:ascii="Cambria Math" w:hAnsi="Cambria Math"/>
              </w:rPr>
            </m:ctrlPr>
          </m:dPr>
          <m:e>
            <m:r>
              <w:rPr>
                <w:rFonts w:ascii="Cambria Math" w:hAnsi="Cambria Math"/>
              </w:rPr>
              <m:t>t</m:t>
            </m:r>
          </m:e>
        </m:d>
      </m:oMath>
      <w:r>
        <w:rPr>
          <w:lang w:val="uz-Cyrl-UZ"/>
        </w:rPr>
        <w:t xml:space="preserve"> is a function of time and represents the displacement of the </w:t>
      </w:r>
      <w:r>
        <w:t>beam</w:t>
      </w:r>
      <w:r>
        <w:rPr>
          <w:lang w:val="uz-Cyrl-UZ"/>
        </w:rPr>
        <w:t xml:space="preserve">; </w:t>
      </w:r>
      <m:oMath>
        <m:sSub>
          <m:sSubPr>
            <m:ctrlPr>
              <w:rPr>
                <w:rFonts w:ascii="Cambria Math" w:hAnsi="Cambria Math"/>
              </w:rPr>
            </m:ctrlPr>
          </m:sSubPr>
          <m:e>
            <m:r>
              <w:rPr>
                <w:rFonts w:ascii="Cambria Math" w:hAnsi="Cambria Math"/>
              </w:rPr>
              <m:t>u</m:t>
            </m:r>
          </m:e>
          <m:sub>
            <m:r>
              <w:rPr>
                <w:rFonts w:ascii="Cambria Math" w:hAnsi="Cambria Math"/>
              </w:rPr>
              <m:t>i</m:t>
            </m:r>
          </m:sub>
        </m:sSub>
        <m:d>
          <m:dPr>
            <m:ctrlPr>
              <w:rPr>
                <w:rFonts w:ascii="Cambria Math" w:hAnsi="Cambria Math"/>
              </w:rPr>
            </m:ctrlPr>
          </m:dPr>
          <m:e>
            <m:r>
              <w:rPr>
                <w:rFonts w:ascii="Cambria Math" w:hAnsi="Cambria Math"/>
              </w:rPr>
              <m:t>x</m:t>
            </m:r>
          </m:e>
        </m:d>
      </m:oMath>
      <w:r>
        <w:rPr>
          <w:i/>
          <w:lang w:val="uz-Cyrl-UZ"/>
        </w:rPr>
        <w:t xml:space="preserve"> </w:t>
      </w:r>
      <w:r>
        <w:rPr>
          <w:lang w:val="uz-Cyrl-UZ"/>
        </w:rPr>
        <w:t>are considered orthogonal</w:t>
      </w:r>
      <w:r>
        <w:t xml:space="preserve"> functions</w:t>
      </w:r>
      <w:r>
        <w:rPr>
          <w:lang w:val="uz-Cyrl-UZ"/>
        </w:rPr>
        <w:t>;</w:t>
      </w:r>
      <m:oMath>
        <m:r>
          <m:rPr>
            <m:lit/>
            <m:nor/>
          </m:rPr>
          <m:t xml:space="preserve"> </m:t>
        </m:r>
        <m:sSubSup>
          <m:sSubSupPr>
            <m:ctrlPr>
              <w:rPr>
                <w:rFonts w:ascii="Cambria Math" w:hAnsi="Cambria Math"/>
              </w:rPr>
            </m:ctrlPr>
          </m:sSubSupPr>
          <m:e>
            <m:r>
              <w:rPr>
                <w:rFonts w:ascii="Cambria Math" w:hAnsi="Cambria Math"/>
              </w:rPr>
              <m:t>p</m:t>
            </m:r>
          </m:e>
          <m:sub>
            <m:r>
              <w:rPr>
                <w:rFonts w:ascii="Cambria Math" w:hAnsi="Cambria Math"/>
              </w:rPr>
              <m:t>i</m:t>
            </m:r>
          </m:sub>
          <m:sup/>
        </m:sSubSup>
      </m:oMath>
      <w:r>
        <w:rPr>
          <w:lang w:val="uz-Cyrl-UZ"/>
        </w:rPr>
        <w:t xml:space="preserve"> </w:t>
      </w:r>
      <w:r>
        <w:t>and</w:t>
      </w:r>
      <w:r>
        <w:rPr>
          <w:lang w:val="uz-Cyrl-UZ"/>
        </w:rPr>
        <w:t xml:space="preserve"> </w:t>
      </w:r>
      <m:oMath>
        <m:sSubSup>
          <m:sSubSupPr>
            <m:ctrlPr>
              <w:rPr>
                <w:rFonts w:ascii="Cambria Math" w:hAnsi="Cambria Math"/>
              </w:rPr>
            </m:ctrlPr>
          </m:sSubSupPr>
          <m:e>
            <m:r>
              <w:rPr>
                <w:rFonts w:ascii="Cambria Math" w:hAnsi="Cambria Math"/>
              </w:rPr>
              <m:t>n</m:t>
            </m:r>
          </m:e>
          <m:sub>
            <m:r>
              <w:rPr>
                <w:rFonts w:ascii="Cambria Math" w:hAnsi="Cambria Math"/>
              </w:rPr>
              <m:t>0</m:t>
            </m:r>
          </m:sub>
          <m:sup/>
        </m:sSubSup>
      </m:oMath>
      <w:r>
        <w:rPr>
          <w:lang w:val="uz-Cyrl-UZ"/>
        </w:rPr>
        <w:t xml:space="preserve"> </w:t>
      </w:r>
      <w:r>
        <w:t>are t</w:t>
      </w:r>
      <w:r>
        <w:rPr>
          <w:lang w:val="uz-Cyrl-UZ"/>
        </w:rPr>
        <w:t xml:space="preserve">he natural frequency of the </w:t>
      </w:r>
      <w:r>
        <w:t>beam</w:t>
      </w:r>
      <w:r>
        <w:rPr>
          <w:lang w:val="uz-Cyrl-UZ"/>
        </w:rPr>
        <w:t xml:space="preserve"> and the dynamic </w:t>
      </w:r>
      <w:r>
        <w:t>absorber</w:t>
      </w:r>
      <w:r>
        <w:rPr>
          <w:lang w:val="uz-Cyrl-UZ"/>
        </w:rPr>
        <w:t xml:space="preserve">; </w:t>
      </w:r>
      <m:oMath>
        <m:sSub>
          <m:sSubPr>
            <m:ctrlPr>
              <w:rPr>
                <w:rFonts w:ascii="Cambria Math" w:hAnsi="Cambria Math"/>
              </w:rPr>
            </m:ctrlPr>
          </m:sSubPr>
          <m:e>
            <m:r>
              <w:rPr>
                <w:rFonts w:ascii="Cambria Math" w:hAnsi="Cambria Math"/>
              </w:rPr>
              <m:t>u</m:t>
            </m:r>
          </m:e>
          <m:sub>
            <m:r>
              <w:rPr>
                <w:rFonts w:ascii="Cambria Math" w:hAnsi="Cambria Math"/>
              </w:rPr>
              <m:t>i0</m:t>
            </m:r>
          </m:sub>
        </m:sSub>
        <m:r>
          <m:rPr>
            <m:lit/>
            <m:nor/>
          </m:rPr>
          <m:t>=</m:t>
        </m:r>
        <m:sSub>
          <m:sSubPr>
            <m:ctrlPr>
              <w:rPr>
                <w:rFonts w:ascii="Cambria Math" w:hAnsi="Cambria Math"/>
              </w:rPr>
            </m:ctrlPr>
          </m:sSubPr>
          <m:e>
            <m:r>
              <w:rPr>
                <w:rFonts w:ascii="Cambria Math" w:hAnsi="Cambria Math"/>
              </w:rPr>
              <m:t>u</m:t>
            </m:r>
          </m:e>
          <m:sub>
            <m:r>
              <w:rPr>
                <w:rFonts w:ascii="Cambria Math" w:hAnsi="Cambria Math"/>
              </w:rPr>
              <m:t>i</m:t>
            </m:r>
          </m:sub>
        </m:sSub>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0</m:t>
                </m:r>
              </m:sub>
            </m:sSub>
          </m:e>
        </m:d>
        <m:r>
          <w:rPr>
            <w:rFonts w:ascii="Cambria Math" w:hAnsi="Cambria Math"/>
          </w:rPr>
          <m:t>;</m:t>
        </m:r>
      </m:oMath>
      <w:r>
        <w:rPr>
          <w:lang w:val="uz-Cyrl-UZ"/>
        </w:rPr>
        <w:t xml:space="preserve"> </w:t>
      </w:r>
      <m:oMath>
        <m:sSub>
          <m:sSubPr>
            <m:ctrlPr>
              <w:rPr>
                <w:rFonts w:ascii="Cambria Math" w:hAnsi="Cambria Math"/>
              </w:rPr>
            </m:ctrlPr>
          </m:sSubPr>
          <m:e>
            <m:r>
              <w:rPr>
                <w:rFonts w:ascii="Cambria Math" w:hAnsi="Cambria Math"/>
              </w:rPr>
              <m:t>x</m:t>
            </m:r>
          </m:e>
          <m:sub>
            <m:r>
              <w:rPr>
                <w:rFonts w:ascii="Cambria Math" w:hAnsi="Cambria Math"/>
              </w:rPr>
              <m:t>0</m:t>
            </m:r>
          </m:sub>
        </m:sSub>
        <m:r>
          <m:rPr>
            <m:lit/>
            <m:nor/>
          </m:rPr>
          <m:t>=</m:t>
        </m:r>
        <m:r>
          <w:rPr>
            <w:rFonts w:ascii="Cambria Math" w:hAnsi="Cambria Math"/>
          </w:rPr>
          <m:t>vt</m:t>
        </m:r>
      </m:oMath>
      <w:r>
        <w:rPr>
          <w:lang w:val="uz-Cyrl-UZ"/>
        </w:rPr>
        <w:t xml:space="preserve"> </w:t>
      </w:r>
      <w:r>
        <w:t>is</w:t>
      </w:r>
      <w:r>
        <w:rPr>
          <w:lang w:val="uz-Cyrl-UZ"/>
        </w:rPr>
        <w:t xml:space="preserve"> </w:t>
      </w:r>
      <w:r>
        <w:t>t</w:t>
      </w:r>
      <w:r>
        <w:rPr>
          <w:lang w:val="uz-Cyrl-UZ"/>
        </w:rPr>
        <w:t xml:space="preserve">he point where the dynamic </w:t>
      </w:r>
      <w:r>
        <w:t>absorber</w:t>
      </w:r>
      <w:r>
        <w:rPr>
          <w:lang w:val="uz-Cyrl-UZ"/>
        </w:rPr>
        <w:t xml:space="preserve"> is located; </w:t>
      </w:r>
      <m:oMath>
        <m:r>
          <w:rPr>
            <w:rFonts w:ascii="Cambria Math" w:hAnsi="Cambria Math"/>
          </w:rPr>
          <m:t>v</m:t>
        </m:r>
      </m:oMath>
      <w:r>
        <w:rPr>
          <w:lang w:val="uz-Cyrl-UZ"/>
        </w:rPr>
        <w:t xml:space="preserve"> </w:t>
      </w:r>
      <w:r>
        <w:t>is</w:t>
      </w:r>
      <w:r>
        <w:rPr>
          <w:lang w:val="uz-Cyrl-UZ"/>
        </w:rPr>
        <w:t xml:space="preserve"> </w:t>
      </w:r>
      <w:r>
        <w:t>t</w:t>
      </w:r>
      <w:r>
        <w:rPr>
          <w:lang w:val="uz-Cyrl-UZ"/>
        </w:rPr>
        <w:t xml:space="preserve">he velocity of the dynamic </w:t>
      </w:r>
      <w:r>
        <w:t>absorber</w:t>
      </w:r>
      <w:r>
        <w:rPr>
          <w:lang w:val="uz-Cyrl-UZ"/>
        </w:rPr>
        <w:t xml:space="preserve">; </w:t>
      </w:r>
      <m:oMath>
        <m:r>
          <w:rPr>
            <w:rFonts w:ascii="Cambria Math" w:hAnsi="Cambria Math"/>
          </w:rPr>
          <m:t>t</m:t>
        </m:r>
      </m:oMath>
      <w:r>
        <w:rPr>
          <w:lang w:val="uz-Cyrl-UZ"/>
        </w:rPr>
        <w:t xml:space="preserve"> </w:t>
      </w:r>
      <w:r>
        <w:t>is time</w:t>
      </w:r>
      <w:r>
        <w:rPr>
          <w:lang w:val="uz-Cyrl-UZ"/>
        </w:rPr>
        <w:t xml:space="preserve">; </w:t>
      </w:r>
      <m:oMath>
        <m:r>
          <w:rPr>
            <w:rFonts w:ascii="Cambria Math" w:hAnsi="Cambria Math"/>
          </w:rPr>
          <m:t>δ(x)</m:t>
        </m:r>
      </m:oMath>
      <w:r>
        <w:rPr>
          <w:lang w:val="uz-Cyrl-UZ"/>
        </w:rPr>
        <w:t xml:space="preserve"> </w:t>
      </w:r>
      <w:r>
        <w:t>is</w:t>
      </w:r>
      <w:r>
        <w:rPr>
          <w:lang w:val="uz-Cyrl-UZ"/>
        </w:rPr>
        <w:t xml:space="preserve"> Dirac</w:t>
      </w:r>
      <w:r>
        <w:t>’s</w:t>
      </w:r>
      <w:r>
        <w:rPr>
          <w:lang w:val="uz-Cyrl-UZ"/>
        </w:rPr>
        <w:t xml:space="preserve"> delta function; </w:t>
      </w:r>
      <m:oMath>
        <m:r>
          <w:rPr>
            <w:rFonts w:ascii="Cambria Math" w:hAnsi="Cambria Math"/>
          </w:rPr>
          <m:t>H(</m:t>
        </m:r>
        <m:f>
          <m:fPr>
            <m:ctrlPr>
              <w:rPr>
                <w:rFonts w:ascii="Cambria Math" w:hAnsi="Cambria Math"/>
              </w:rPr>
            </m:ctrlPr>
          </m:fPr>
          <m:num>
            <m:r>
              <w:rPr>
                <w:rFonts w:ascii="Cambria Math" w:hAnsi="Cambria Math"/>
              </w:rPr>
              <m:t>l</m:t>
            </m:r>
          </m:num>
          <m:den>
            <m:r>
              <w:rPr>
                <w:rFonts w:ascii="Cambria Math" w:hAnsi="Cambria Math"/>
              </w:rPr>
              <m:t>v</m:t>
            </m:r>
          </m:den>
        </m:f>
        <m:r>
          <w:rPr>
            <w:rFonts w:ascii="Cambria Math" w:hAnsi="Cambria Math"/>
          </w:rPr>
          <m:t>)</m:t>
        </m:r>
      </m:oMath>
      <w:r>
        <w:rPr>
          <w:lang w:val="uz-Cyrl-UZ"/>
        </w:rPr>
        <w:t xml:space="preserve"> </w:t>
      </w:r>
      <w:r>
        <w:t>is</w:t>
      </w:r>
      <w:r>
        <w:rPr>
          <w:lang w:val="uz-Cyrl-UZ"/>
        </w:rPr>
        <w:t xml:space="preserve"> Heaviside function; </w:t>
      </w:r>
      <m:oMath>
        <m:r>
          <w:rPr>
            <w:rFonts w:ascii="Cambria Math" w:hAnsi="Cambria Math"/>
          </w:rPr>
          <m:t>l</m:t>
        </m:r>
      </m:oMath>
      <w:r>
        <w:rPr>
          <w:lang w:val="uz-Cyrl-UZ"/>
        </w:rPr>
        <w:t xml:space="preserve"> </w:t>
      </w:r>
      <w:r>
        <w:t>is</w:t>
      </w:r>
      <w:r>
        <w:rPr>
          <w:lang w:val="uz-Cyrl-UZ"/>
        </w:rPr>
        <w:t xml:space="preserve"> The length of the </w:t>
      </w:r>
      <w:r>
        <w:t>beam</w:t>
      </w:r>
      <w:r>
        <w:rPr>
          <w:lang w:val="uz-Cyrl-UZ"/>
        </w:rPr>
        <w:t xml:space="preserve">; </w:t>
      </w:r>
      <w:r>
        <w:rPr>
          <w:i/>
          <w:lang w:val="uz-Cyrl-UZ"/>
        </w:rPr>
        <w:t>c</w:t>
      </w:r>
      <w:r>
        <w:rPr>
          <w:lang w:val="uz-Cyrl-UZ"/>
        </w:rPr>
        <w:t xml:space="preserve">, </w:t>
      </w:r>
      <m:oMath>
        <m:r>
          <w:rPr>
            <w:rFonts w:ascii="Cambria Math" w:hAnsi="Cambria Math"/>
          </w:rPr>
          <m:t>m</m:t>
        </m:r>
      </m:oMath>
      <w:r>
        <w:rPr>
          <w:lang w:val="uz-Cyrl-UZ"/>
        </w:rPr>
        <w:t xml:space="preserve"> are the stiffness and mass of the dynamic </w:t>
      </w:r>
      <w:r>
        <w:t>absorber</w:t>
      </w:r>
      <w:r>
        <w:rPr>
          <w:lang w:val="uz-Cyrl-UZ"/>
        </w:rPr>
        <w:t xml:space="preserve">, respectively; </w:t>
      </w:r>
      <m:oMath>
        <m:sSub>
          <m:sSubPr>
            <m:ctrlPr>
              <w:rPr>
                <w:rFonts w:ascii="Cambria Math" w:hAnsi="Cambria Math"/>
              </w:rPr>
            </m:ctrlPr>
          </m:sSubPr>
          <m:e>
            <m:r>
              <w:rPr>
                <w:rFonts w:ascii="Cambria Math" w:hAnsi="Cambria Math"/>
              </w:rPr>
              <m:t>ζ</m:t>
            </m:r>
          </m:e>
          <m:sub/>
        </m:sSub>
      </m:oMath>
      <w:r>
        <w:rPr>
          <w:lang w:val="uz-Cyrl-UZ"/>
        </w:rPr>
        <w:t xml:space="preserve"> </w:t>
      </w:r>
      <w:r>
        <w:t>is</w:t>
      </w:r>
      <w:r>
        <w:rPr>
          <w:lang w:val="uz-Cyrl-UZ"/>
        </w:rPr>
        <w:t xml:space="preserve"> relative deformation of the dynamic </w:t>
      </w:r>
      <w:r>
        <w:t>absorber</w:t>
      </w:r>
      <w:r>
        <w:rPr>
          <w:lang w:val="uz-Cyrl-UZ"/>
        </w:rPr>
        <w:t>;</w:t>
      </w:r>
      <m:oMath>
        <m:r>
          <m:rPr>
            <m:lit/>
            <m:nor/>
          </m:rPr>
          <m:t xml:space="preserve"> </m:t>
        </m:r>
        <m:sSub>
          <m:sSubPr>
            <m:ctrlPr>
              <w:rPr>
                <w:rFonts w:ascii="Cambria Math" w:hAnsi="Cambria Math"/>
              </w:rPr>
            </m:ctrlPr>
          </m:sSubPr>
          <m:e>
            <m:r>
              <w:rPr>
                <w:rFonts w:ascii="Cambria Math" w:hAnsi="Cambria Math"/>
              </w:rPr>
              <m:t>w</m:t>
            </m:r>
          </m:e>
          <m:sub>
            <m:r>
              <w:rPr>
                <w:rFonts w:ascii="Cambria Math" w:hAnsi="Cambria Math"/>
              </w:rPr>
              <m:t>0</m:t>
            </m:r>
          </m:sub>
        </m:sSub>
      </m:oMath>
      <w:r>
        <w:t xml:space="preserve"> is </w:t>
      </w:r>
      <w:r>
        <w:rPr>
          <w:lang w:val="uz-Cyrl-UZ"/>
        </w:rPr>
        <w:t>displacement of the base.</w:t>
      </w:r>
    </w:p>
    <w:p w14:paraId="5276602C" w14:textId="77777777" w:rsidR="00F66741" w:rsidRDefault="00000000" w:rsidP="008C388B">
      <w:pPr>
        <w:pStyle w:val="Paragraph"/>
        <w:rPr>
          <w:lang w:val="uz-Cyrl-UZ"/>
        </w:rPr>
      </w:pPr>
      <w:r>
        <w:rPr>
          <w:lang w:val="uz-Cyrl-UZ"/>
        </w:rPr>
        <w:t>The system of equations (1)</w:t>
      </w:r>
      <w:r>
        <w:t xml:space="preserve"> </w:t>
      </w:r>
      <w:r>
        <w:rPr>
          <w:lang w:val="uz-Cyrl-UZ"/>
        </w:rPr>
        <w:t xml:space="preserve">represents the differential equations of </w:t>
      </w:r>
      <w:r>
        <w:t xml:space="preserve">vibrations </w:t>
      </w:r>
      <w:r>
        <w:rPr>
          <w:lang w:val="uz-Cyrl-UZ"/>
        </w:rPr>
        <w:t xml:space="preserve">for the combined transverse vibrations of </w:t>
      </w:r>
      <w:r>
        <w:t>the beam</w:t>
      </w:r>
      <w:r>
        <w:rPr>
          <w:lang w:val="uz-Cyrl-UZ"/>
        </w:rPr>
        <w:t xml:space="preserve"> with linear elastic characteristics and </w:t>
      </w:r>
      <w:r>
        <w:t>the</w:t>
      </w:r>
      <w:r>
        <w:rPr>
          <w:lang w:val="uz-Cyrl-UZ"/>
        </w:rPr>
        <w:t xml:space="preserve"> moving dynamic </w:t>
      </w:r>
      <w:r>
        <w:t>absorber</w:t>
      </w:r>
      <w:r>
        <w:rPr>
          <w:lang w:val="uz-Cyrl-UZ"/>
        </w:rPr>
        <w:t xml:space="preserve"> with a hysteresis-type elastic dissipative characteristic.</w:t>
      </w:r>
    </w:p>
    <w:p w14:paraId="225459EB" w14:textId="77777777" w:rsidR="00F66741" w:rsidRDefault="00000000" w:rsidP="008C388B">
      <w:pPr>
        <w:pStyle w:val="Paragraph"/>
        <w:rPr>
          <w:lang w:val="uz-Cyrl-UZ"/>
        </w:rPr>
      </w:pPr>
      <w:r>
        <w:rPr>
          <w:lang w:val="uz-Cyrl-UZ"/>
        </w:rPr>
        <w:t>Using the system of differential equations</w:t>
      </w:r>
      <w:r>
        <w:t xml:space="preserve"> </w:t>
      </w:r>
      <w:r>
        <w:rPr>
          <w:lang w:val="uz-Cyrl-UZ"/>
        </w:rPr>
        <w:t>(</w:t>
      </w:r>
      <w:r>
        <w:t>1</w:t>
      </w:r>
      <w:r>
        <w:rPr>
          <w:lang w:val="uz-Cyrl-UZ"/>
        </w:rPr>
        <w:t xml:space="preserve">), </w:t>
      </w:r>
      <w:r>
        <w:t>it is possible to</w:t>
      </w:r>
      <w:r>
        <w:rPr>
          <w:lang w:val="uz-Cyrl-UZ"/>
        </w:rPr>
        <w:t xml:space="preserve"> determine the transfer function to analyze the dynamics of the </w:t>
      </w:r>
      <w:r>
        <w:t xml:space="preserve">beam </w:t>
      </w:r>
      <w:r>
        <w:rPr>
          <w:lang w:val="uz-Cyrl-UZ"/>
        </w:rPr>
        <w:t xml:space="preserve">that is protected from the considered vibrations. First, for this purpose, </w:t>
      </w:r>
      <w:r>
        <w:t>let’s</w:t>
      </w:r>
      <w:r>
        <w:rPr>
          <w:lang w:val="uz-Cyrl-UZ"/>
        </w:rPr>
        <w:t xml:space="preserve"> transform the system of differential equations into an algebraic form using the differential operator</w:t>
      </w:r>
      <w:r>
        <w:t xml:space="preserve"> </w:t>
      </w:r>
      <m:oMath>
        <m:r>
          <w:rPr>
            <w:rFonts w:ascii="Cambria Math" w:hAnsi="Cambria Math"/>
          </w:rPr>
          <m:t>S</m:t>
        </m:r>
        <m:r>
          <m:rPr>
            <m:lit/>
            <m:nor/>
          </m:rPr>
          <w:rPr>
            <w:rFonts w:ascii="Cambria Math" w:hAnsi="Cambria Math"/>
          </w:rPr>
          <m:t>=</m:t>
        </m:r>
        <m:f>
          <m:fPr>
            <m:ctrlPr>
              <w:rPr>
                <w:rFonts w:ascii="Cambria Math" w:hAnsi="Cambria Math"/>
              </w:rPr>
            </m:ctrlPr>
          </m:fPr>
          <m:num>
            <m:r>
              <w:rPr>
                <w:rFonts w:ascii="Cambria Math" w:hAnsi="Cambria Math"/>
              </w:rPr>
              <m:t>d</m:t>
            </m:r>
          </m:num>
          <m:den>
            <m:r>
              <w:rPr>
                <w:rFonts w:ascii="Cambria Math" w:hAnsi="Cambria Math"/>
              </w:rPr>
              <m:t>dt</m:t>
            </m:r>
          </m:den>
        </m:f>
      </m:oMath>
      <w:r>
        <w:rPr>
          <w:lang w:val="uz-Cyrl-UZ"/>
        </w:rPr>
        <w:t>.</w:t>
      </w:r>
    </w:p>
    <w:p w14:paraId="190A4F5C" w14:textId="77777777" w:rsidR="00F66741" w:rsidRDefault="00000000" w:rsidP="008C388B">
      <w:pPr>
        <w:pStyle w:val="Equation"/>
        <w:rPr>
          <w:lang w:val="uz-Cyrl-UZ"/>
        </w:rPr>
      </w:pPr>
      <m:oMathPara>
        <m:oMathParaPr>
          <m:jc m:val="center"/>
        </m:oMathParaPr>
        <m:oMath>
          <m:r>
            <m:rPr>
              <m:sty m:val="p"/>
            </m:rPr>
            <w:rPr>
              <w:rFonts w:ascii="Cambria Math" w:hAnsi="Cambria Math"/>
              <w:lang w:val="uz-Cyrl-UZ"/>
            </w:rPr>
            <m:t>[</m:t>
          </m:r>
          <m:sSup>
            <m:sSupPr>
              <m:ctrlPr>
                <w:rPr>
                  <w:rFonts w:ascii="Cambria Math" w:hAnsi="Cambria Math"/>
                </w:rPr>
              </m:ctrlPr>
            </m:sSupPr>
            <m:e>
              <m:r>
                <w:rPr>
                  <w:rFonts w:ascii="Cambria Math" w:hAnsi="Cambria Math"/>
                  <w:lang w:val="uz-Cyrl-UZ"/>
                </w:rPr>
                <m:t>S</m:t>
              </m:r>
            </m:e>
            <m:sup>
              <m:r>
                <m:rPr>
                  <m:sty m:val="p"/>
                </m:rPr>
                <w:rPr>
                  <w:rFonts w:ascii="Cambria Math" w:hAnsi="Cambria Math"/>
                  <w:lang w:val="uz-Cyrl-UZ"/>
                </w:rPr>
                <m:t>2</m:t>
              </m:r>
            </m:sup>
          </m:sSup>
          <m:r>
            <m:rPr>
              <m:lit/>
              <m:nor/>
            </m:rPr>
            <w:rPr>
              <w:lang w:val="uz-Cyrl-UZ"/>
            </w:rPr>
            <m:t>+</m:t>
          </m:r>
          <m:sSubSup>
            <m:sSubSupPr>
              <m:ctrlPr>
                <w:rPr>
                  <w:rFonts w:ascii="Cambria Math" w:hAnsi="Cambria Math"/>
                </w:rPr>
              </m:ctrlPr>
            </m:sSubSupPr>
            <m:e>
              <m:r>
                <w:rPr>
                  <w:rFonts w:ascii="Cambria Math" w:hAnsi="Cambria Math"/>
                  <w:lang w:val="uz-Cyrl-UZ"/>
                </w:rPr>
                <m:t>p</m:t>
              </m:r>
            </m:e>
            <m:sub>
              <m:r>
                <w:rPr>
                  <w:rFonts w:ascii="Cambria Math" w:hAnsi="Cambria Math"/>
                  <w:lang w:val="uz-Cyrl-UZ"/>
                </w:rPr>
                <m:t>i</m:t>
              </m:r>
            </m:sub>
            <m:sup>
              <m:r>
                <m:rPr>
                  <m:sty m:val="p"/>
                </m:rPr>
                <w:rPr>
                  <w:rFonts w:ascii="Cambria Math" w:hAnsi="Cambria Math"/>
                  <w:lang w:val="uz-Cyrl-UZ"/>
                </w:rPr>
                <m:t>2</m:t>
              </m:r>
            </m:sup>
          </m:sSubSup>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q</m:t>
              </m:r>
            </m:e>
            <m:sub>
              <m:r>
                <w:rPr>
                  <w:rFonts w:ascii="Cambria Math" w:hAnsi="Cambria Math"/>
                  <w:lang w:val="uz-Cyrl-UZ"/>
                </w:rPr>
                <m:t>i</m:t>
              </m:r>
            </m:sub>
          </m:sSub>
          <m:r>
            <m:rPr>
              <m:lit/>
              <m:nor/>
            </m:rPr>
            <w:rPr>
              <w:lang w:val="uz-Cyrl-UZ"/>
            </w:rPr>
            <m:t>-</m:t>
          </m:r>
          <m:r>
            <w:rPr>
              <w:rFonts w:ascii="Cambria Math" w:hAnsi="Cambria Math"/>
              <w:lang w:val="uz-Cyrl-UZ"/>
            </w:rPr>
            <m:t>μ</m:t>
          </m:r>
          <m:sSub>
            <m:sSubPr>
              <m:ctrlPr>
                <w:rPr>
                  <w:rFonts w:ascii="Cambria Math" w:hAnsi="Cambria Math"/>
                </w:rPr>
              </m:ctrlPr>
            </m:sSubPr>
            <m:e>
              <m:r>
                <w:rPr>
                  <w:rFonts w:ascii="Cambria Math" w:hAnsi="Cambria Math"/>
                  <w:lang w:val="uz-Cyrl-UZ"/>
                </w:rPr>
                <m:t>μ</m:t>
              </m:r>
            </m:e>
            <m:sub>
              <m:r>
                <m:rPr>
                  <m:sty m:val="p"/>
                </m:rPr>
                <w:rPr>
                  <w:rFonts w:ascii="Cambria Math" w:hAnsi="Cambria Math"/>
                  <w:lang w:val="uz-Cyrl-UZ"/>
                </w:rPr>
                <m:t>0</m:t>
              </m:r>
            </m:sub>
          </m:sSub>
          <m:sSubSup>
            <m:sSubSupPr>
              <m:ctrlPr>
                <w:rPr>
                  <w:rFonts w:ascii="Cambria Math" w:hAnsi="Cambria Math"/>
                </w:rPr>
              </m:ctrlPr>
            </m:sSubSupPr>
            <m:e>
              <m:r>
                <w:rPr>
                  <w:rFonts w:ascii="Cambria Math" w:hAnsi="Cambria Math"/>
                  <w:lang w:val="uz-Cyrl-UZ"/>
                </w:rPr>
                <m:t>n</m:t>
              </m:r>
            </m:e>
            <m:sub>
              <m:r>
                <m:rPr>
                  <m:sty m:val="p"/>
                </m:rPr>
                <w:rPr>
                  <w:rFonts w:ascii="Cambria Math" w:hAnsi="Cambria Math"/>
                  <w:lang w:val="uz-Cyrl-UZ"/>
                </w:rPr>
                <m:t>0</m:t>
              </m:r>
            </m:sub>
            <m:sup>
              <m:r>
                <m:rPr>
                  <m:sty m:val="p"/>
                </m:rPr>
                <w:rPr>
                  <w:rFonts w:ascii="Cambria Math" w:hAnsi="Cambria Math"/>
                  <w:lang w:val="uz-Cyrl-UZ"/>
                </w:rPr>
                <m:t>2</m:t>
              </m:r>
            </m:sup>
          </m:sSubSup>
          <m:sSub>
            <m:sSubPr>
              <m:ctrlPr>
                <w:rPr>
                  <w:rFonts w:ascii="Cambria Math" w:hAnsi="Cambria Math"/>
                </w:rPr>
              </m:ctrlPr>
            </m:sSubPr>
            <m:e>
              <m:r>
                <w:rPr>
                  <w:rFonts w:ascii="Cambria Math" w:hAnsi="Cambria Math"/>
                  <w:lang w:val="uz-Cyrl-UZ"/>
                </w:rPr>
                <m:t>u</m:t>
              </m:r>
            </m:e>
            <m:sub>
              <m:r>
                <w:rPr>
                  <w:rFonts w:ascii="Cambria Math" w:hAnsi="Cambria Math"/>
                  <w:lang w:val="uz-Cyrl-UZ"/>
                </w:rPr>
                <m:t>i</m:t>
              </m:r>
              <m:r>
                <m:rPr>
                  <m:sty m:val="p"/>
                </m:rPr>
                <w:rPr>
                  <w:rFonts w:ascii="Cambria Math" w:hAnsi="Cambria Math"/>
                  <w:lang w:val="uz-Cyrl-UZ"/>
                </w:rPr>
                <m:t>0</m:t>
              </m:r>
            </m:sub>
          </m:sSub>
          <m:r>
            <m:rPr>
              <m:sty m:val="p"/>
            </m:rPr>
            <w:rPr>
              <w:rFonts w:ascii="Cambria Math" w:hAnsi="Cambria Math"/>
              <w:lang w:val="uz-Cyrl-UZ"/>
            </w:rPr>
            <m:t>(1</m:t>
          </m:r>
          <m:r>
            <m:rPr>
              <m:lit/>
              <m:nor/>
            </m:rPr>
            <w:rPr>
              <w:lang w:val="uz-Cyrl-UZ"/>
            </w:rPr>
            <m:t>+</m:t>
          </m:r>
          <m:d>
            <m:dPr>
              <m:ctrlPr>
                <w:rPr>
                  <w:rFonts w:ascii="Cambria Math" w:hAnsi="Cambria Math"/>
                </w:rPr>
              </m:ctrlPr>
            </m:dPr>
            <m:e>
              <m:r>
                <m:rPr>
                  <m:lit/>
                  <m:nor/>
                </m:rPr>
                <w:rPr>
                  <w:lang w:val="uz-Cyrl-UZ"/>
                </w:rPr>
                <m:t>-</m:t>
              </m:r>
              <m:sSub>
                <m:sSubPr>
                  <m:ctrlPr>
                    <w:rPr>
                      <w:rFonts w:ascii="Cambria Math" w:hAnsi="Cambria Math"/>
                    </w:rPr>
                  </m:ctrlPr>
                </m:sSubPr>
                <m:e>
                  <m:r>
                    <w:rPr>
                      <w:rFonts w:ascii="Cambria Math" w:hAnsi="Cambria Math"/>
                      <w:lang w:val="uz-Cyrl-UZ"/>
                    </w:rPr>
                    <m:t>θ</m:t>
                  </m:r>
                </m:e>
                <m:sub>
                  <m:r>
                    <m:rPr>
                      <m:sty m:val="p"/>
                    </m:rPr>
                    <w:rPr>
                      <w:rFonts w:ascii="Cambria Math" w:hAnsi="Cambria Math"/>
                      <w:lang w:val="uz-Cyrl-UZ"/>
                    </w:rPr>
                    <m:t>1</m:t>
                  </m:r>
                </m:sub>
              </m:sSub>
              <m:r>
                <m:rPr>
                  <m:lit/>
                  <m:nor/>
                </m:rPr>
                <w:rPr>
                  <w:lang w:val="uz-Cyrl-UZ"/>
                </w:rPr>
                <m:t>+</m:t>
              </m:r>
              <m:r>
                <w:rPr>
                  <w:rFonts w:ascii="Cambria Math" w:hAnsi="Cambria Math"/>
                  <w:lang w:val="uz-Cyrl-UZ"/>
                </w:rPr>
                <m:t>j</m:t>
              </m:r>
              <m:sSub>
                <m:sSubPr>
                  <m:ctrlPr>
                    <w:rPr>
                      <w:rFonts w:ascii="Cambria Math" w:hAnsi="Cambria Math"/>
                    </w:rPr>
                  </m:ctrlPr>
                </m:sSubPr>
                <m:e>
                  <m:r>
                    <w:rPr>
                      <w:rFonts w:ascii="Cambria Math" w:hAnsi="Cambria Math"/>
                      <w:lang w:val="uz-Cyrl-UZ"/>
                    </w:rPr>
                    <m:t>θ</m:t>
                  </m:r>
                </m:e>
                <m:sub>
                  <m:r>
                    <m:rPr>
                      <m:sty m:val="p"/>
                    </m:rPr>
                    <w:rPr>
                      <w:rFonts w:ascii="Cambria Math" w:hAnsi="Cambria Math"/>
                      <w:lang w:val="uz-Cyrl-UZ"/>
                    </w:rPr>
                    <m:t>2</m:t>
                  </m:r>
                </m:sub>
              </m:sSub>
            </m:e>
          </m:d>
          <m:d>
            <m:dPr>
              <m:ctrlPr>
                <w:rPr>
                  <w:rFonts w:ascii="Cambria Math" w:hAnsi="Cambria Math"/>
                </w:rPr>
              </m:ctrlPr>
            </m:dPr>
            <m:e>
              <m:sSub>
                <m:sSubPr>
                  <m:ctrlPr>
                    <w:rPr>
                      <w:rFonts w:ascii="Cambria Math" w:hAnsi="Cambria Math"/>
                    </w:rPr>
                  </m:ctrlPr>
                </m:sSubPr>
                <m:e>
                  <m:r>
                    <w:rPr>
                      <w:rFonts w:ascii="Cambria Math" w:hAnsi="Cambria Math"/>
                      <w:lang w:val="uz-Cyrl-UZ"/>
                    </w:rPr>
                    <m:t>D</m:t>
                  </m:r>
                </m:e>
                <m:sub>
                  <m:r>
                    <m:rPr>
                      <m:sty m:val="p"/>
                    </m:rPr>
                    <w:rPr>
                      <w:rFonts w:ascii="Cambria Math" w:hAnsi="Cambria Math"/>
                      <w:lang w:val="uz-Cyrl-UZ"/>
                    </w:rPr>
                    <m:t>0</m:t>
                  </m:r>
                </m:sub>
              </m:sSub>
              <m:r>
                <m:rPr>
                  <m:lit/>
                  <m:nor/>
                </m:rPr>
                <w:rPr>
                  <w:lang w:val="uz-Cyrl-UZ"/>
                </w:rPr>
                <m:t>+</m:t>
              </m:r>
              <m:r>
                <w:rPr>
                  <w:rFonts w:ascii="Cambria Math" w:hAnsi="Cambria Math"/>
                  <w:lang w:val="uz-Cyrl-UZ"/>
                </w:rPr>
                <m:t>f</m:t>
              </m:r>
              <m:d>
                <m:dPr>
                  <m:ctrlPr>
                    <w:rPr>
                      <w:rFonts w:ascii="Cambria Math" w:hAnsi="Cambria Math"/>
                    </w:rPr>
                  </m:ctrlPr>
                </m:dPr>
                <m:e>
                  <m:sSub>
                    <m:sSubPr>
                      <m:ctrlPr>
                        <w:rPr>
                          <w:rFonts w:ascii="Cambria Math" w:hAnsi="Cambria Math"/>
                        </w:rPr>
                      </m:ctrlPr>
                    </m:sSubPr>
                    <m:e>
                      <m:r>
                        <w:rPr>
                          <w:rFonts w:ascii="Cambria Math" w:hAnsi="Cambria Math"/>
                          <w:lang w:val="uz-Cyrl-UZ"/>
                        </w:rPr>
                        <m:t>ζ</m:t>
                      </m:r>
                    </m:e>
                    <m:sub>
                      <m:r>
                        <w:rPr>
                          <w:rFonts w:ascii="Cambria Math" w:hAnsi="Cambria Math"/>
                          <w:lang w:val="uz-Cyrl-UZ"/>
                        </w:rPr>
                        <m:t>ot</m:t>
                      </m:r>
                    </m:sub>
                  </m:sSub>
                </m:e>
              </m:d>
            </m:e>
          </m:d>
          <m:r>
            <m:rPr>
              <m:sty m:val="p"/>
            </m:rPr>
            <w:rPr>
              <w:rFonts w:ascii="Cambria Math" w:hAnsi="Cambria Math"/>
              <w:lang w:val="uz-Cyrl-UZ"/>
            </w:rPr>
            <m:t>)</m:t>
          </m:r>
          <m:r>
            <w:rPr>
              <w:rFonts w:ascii="Cambria Math" w:hAnsi="Cambria Math"/>
              <w:lang w:val="uz-Cyrl-UZ"/>
            </w:rPr>
            <m:t>ζH</m:t>
          </m:r>
          <m:r>
            <m:rPr>
              <m:sty m:val="p"/>
            </m:rPr>
            <w:rPr>
              <w:rFonts w:ascii="Cambria Math" w:hAnsi="Cambria Math"/>
              <w:lang w:val="uz-Cyrl-UZ"/>
            </w:rPr>
            <m:t>(</m:t>
          </m:r>
          <m:f>
            <m:fPr>
              <m:ctrlPr>
                <w:rPr>
                  <w:rFonts w:ascii="Cambria Math" w:hAnsi="Cambria Math"/>
                </w:rPr>
              </m:ctrlPr>
            </m:fPr>
            <m:num>
              <m:r>
                <m:rPr>
                  <m:sty m:val="p"/>
                </m:rPr>
                <w:rPr>
                  <w:rFonts w:ascii="Cambria Math" w:hAnsi="Cambria Math"/>
                  <w:lang w:val="uz-Cyrl-UZ"/>
                </w:rPr>
                <m:t>1</m:t>
              </m:r>
            </m:num>
            <m:den>
              <m:r>
                <w:rPr>
                  <w:rFonts w:ascii="Cambria Math" w:hAnsi="Cambria Math"/>
                  <w:lang w:val="uz-Cyrl-UZ"/>
                </w:rPr>
                <m:t>v</m:t>
              </m:r>
            </m:den>
          </m:f>
          <m:r>
            <m:rPr>
              <m:lit/>
              <m:nor/>
            </m:rPr>
            <w:rPr>
              <w:lang w:val="uz-Cyrl-UZ"/>
            </w:rPr>
            <m:t>-</m:t>
          </m:r>
          <m:r>
            <w:rPr>
              <w:rFonts w:ascii="Cambria Math" w:hAnsi="Cambria Math"/>
              <w:lang w:val="uz-Cyrl-UZ"/>
            </w:rPr>
            <m:t>t</m:t>
          </m:r>
          <m:r>
            <m:rPr>
              <m:sty m:val="p"/>
            </m:rPr>
            <w:rPr>
              <w:rFonts w:ascii="Cambria Math" w:hAnsi="Cambria Math"/>
              <w:lang w:val="uz-Cyrl-UZ"/>
            </w:rPr>
            <m:t>)</m:t>
          </m:r>
          <m:r>
            <m:rPr>
              <m:lit/>
              <m:nor/>
            </m:rPr>
            <w:rPr>
              <w:lang w:val="uz-Cyrl-UZ"/>
            </w:rPr>
            <m:t xml:space="preserve">=- </m:t>
          </m:r>
          <m:sSub>
            <m:sSubPr>
              <m:ctrlPr>
                <w:rPr>
                  <w:rFonts w:ascii="Cambria Math" w:hAnsi="Cambria Math"/>
                </w:rPr>
              </m:ctrlPr>
            </m:sSubPr>
            <m:e>
              <m:r>
                <w:rPr>
                  <w:rFonts w:ascii="Cambria Math" w:hAnsi="Cambria Math"/>
                  <w:lang w:val="uz-Cyrl-UZ"/>
                </w:rPr>
                <m:t>d</m:t>
              </m:r>
            </m:e>
            <m:sub>
              <m:r>
                <w:rPr>
                  <w:rFonts w:ascii="Cambria Math" w:hAnsi="Cambria Math"/>
                  <w:lang w:val="uz-Cyrl-UZ"/>
                </w:rPr>
                <m:t>i</m:t>
              </m:r>
            </m:sub>
          </m:sSub>
          <m:sSub>
            <m:sSubPr>
              <m:ctrlPr>
                <w:rPr>
                  <w:rFonts w:ascii="Cambria Math" w:hAnsi="Cambria Math"/>
                </w:rPr>
              </m:ctrlPr>
            </m:sSubPr>
            <m:e>
              <m:r>
                <w:rPr>
                  <w:rFonts w:ascii="Cambria Math" w:hAnsi="Cambria Math"/>
                  <w:lang w:val="uz-Cyrl-UZ"/>
                </w:rPr>
                <m:t>W</m:t>
              </m:r>
            </m:e>
            <m:sub>
              <m:r>
                <m:rPr>
                  <m:sty m:val="p"/>
                </m:rPr>
                <w:rPr>
                  <w:rFonts w:ascii="Cambria Math" w:hAnsi="Cambria Math"/>
                  <w:lang w:val="uz-Cyrl-UZ"/>
                </w:rPr>
                <m:t>0</m:t>
              </m:r>
            </m:sub>
          </m:sSub>
          <m:r>
            <m:rPr>
              <m:sty m:val="p"/>
            </m:rPr>
            <w:rPr>
              <w:rFonts w:ascii="Cambria Math" w:hAnsi="Cambria Math"/>
              <w:lang w:val="uz-Cyrl-UZ"/>
            </w:rPr>
            <m:t>;</m:t>
          </m:r>
        </m:oMath>
      </m:oMathPara>
    </w:p>
    <w:p w14:paraId="3B933EBC" w14:textId="77777777" w:rsidR="00F66741" w:rsidRDefault="00000000" w:rsidP="008C388B">
      <w:pPr>
        <w:pStyle w:val="Equation"/>
        <w:rPr>
          <w:lang w:val="uz-Cyrl-UZ"/>
        </w:rPr>
      </w:pPr>
      <m:oMathPara>
        <m:oMathParaPr>
          <m:jc m:val="right"/>
        </m:oMathParaPr>
        <m:oMath>
          <m:r>
            <m:rPr>
              <m:sty m:val="p"/>
            </m:rPr>
            <w:rPr>
              <w:rFonts w:ascii="Cambria Math" w:hAnsi="Cambria Math"/>
              <w:lang w:val="uz-Cyrl-UZ"/>
            </w:rPr>
            <m:t>(2)</m:t>
          </m:r>
          <m:r>
            <m:rPr>
              <m:lit/>
              <m:nor/>
            </m:rPr>
            <w:rPr>
              <w:lang w:val="uz-Cyrl-UZ"/>
            </w:rPr>
            <m:t xml:space="preserve"> </m:t>
          </m:r>
        </m:oMath>
      </m:oMathPara>
    </w:p>
    <w:p w14:paraId="1ADA829F" w14:textId="77777777" w:rsidR="00F66741" w:rsidRDefault="00000000" w:rsidP="008C388B">
      <w:pPr>
        <w:pStyle w:val="Equation"/>
        <w:rPr>
          <w:lang w:val="uz-Cyrl-UZ"/>
        </w:rPr>
      </w:pPr>
      <m:oMathPara>
        <m:oMathParaPr>
          <m:jc m:val="center"/>
        </m:oMathParaPr>
        <m:oMath>
          <m:sSub>
            <m:sSubPr>
              <m:ctrlPr>
                <w:rPr>
                  <w:rFonts w:ascii="Cambria Math" w:hAnsi="Cambria Math"/>
                </w:rPr>
              </m:ctrlPr>
            </m:sSubPr>
            <m:e>
              <m:r>
                <w:rPr>
                  <w:rFonts w:ascii="Cambria Math" w:hAnsi="Cambria Math"/>
                  <w:lang w:val="uz-Cyrl-UZ"/>
                </w:rPr>
                <m:t>u</m:t>
              </m:r>
            </m:e>
            <m:sub>
              <m:r>
                <w:rPr>
                  <w:rFonts w:ascii="Cambria Math" w:hAnsi="Cambria Math"/>
                  <w:lang w:val="uz-Cyrl-UZ"/>
                </w:rPr>
                <m:t>i</m:t>
              </m:r>
              <m:r>
                <m:rPr>
                  <m:sty m:val="p"/>
                </m:rPr>
                <w:rPr>
                  <w:rFonts w:ascii="Cambria Math" w:hAnsi="Cambria Math"/>
                  <w:lang w:val="uz-Cyrl-UZ"/>
                </w:rPr>
                <m:t>0</m:t>
              </m:r>
            </m:sub>
          </m:sSub>
          <m:sSup>
            <m:sSupPr>
              <m:ctrlPr>
                <w:rPr>
                  <w:rFonts w:ascii="Cambria Math" w:hAnsi="Cambria Math"/>
                </w:rPr>
              </m:ctrlPr>
            </m:sSupPr>
            <m:e>
              <m:r>
                <w:rPr>
                  <w:rFonts w:ascii="Cambria Math" w:hAnsi="Cambria Math"/>
                  <w:lang w:val="uz-Cyrl-UZ"/>
                </w:rPr>
                <m:t>S</m:t>
              </m:r>
            </m:e>
            <m:sup>
              <m:r>
                <m:rPr>
                  <m:sty m:val="p"/>
                </m:rPr>
                <w:rPr>
                  <w:rFonts w:ascii="Cambria Math" w:hAnsi="Cambria Math"/>
                  <w:lang w:val="uz-Cyrl-UZ"/>
                </w:rPr>
                <m:t>2</m:t>
              </m:r>
            </m:sup>
          </m:sSup>
          <m:sSub>
            <m:sSubPr>
              <m:ctrlPr>
                <w:rPr>
                  <w:rFonts w:ascii="Cambria Math" w:hAnsi="Cambria Math"/>
                </w:rPr>
              </m:ctrlPr>
            </m:sSubPr>
            <m:e>
              <m:r>
                <w:rPr>
                  <w:rFonts w:ascii="Cambria Math" w:hAnsi="Cambria Math"/>
                  <w:lang w:val="uz-Cyrl-UZ"/>
                </w:rPr>
                <m:t>q</m:t>
              </m:r>
            </m:e>
            <m:sub>
              <m:r>
                <w:rPr>
                  <w:rFonts w:ascii="Cambria Math" w:hAnsi="Cambria Math"/>
                  <w:lang w:val="uz-Cyrl-UZ"/>
                </w:rPr>
                <m:t>i</m:t>
              </m:r>
            </m:sub>
          </m:sSub>
          <m:r>
            <m:rPr>
              <m:lit/>
              <m:nor/>
            </m:rPr>
            <w:rPr>
              <w:lang w:val="uz-Cyrl-UZ"/>
            </w:rPr>
            <m:t>+</m:t>
          </m:r>
          <m:r>
            <m:rPr>
              <m:sty m:val="p"/>
            </m:rPr>
            <w:rPr>
              <w:rFonts w:ascii="Cambria Math" w:hAnsi="Cambria Math"/>
              <w:lang w:val="uz-Cyrl-UZ"/>
            </w:rPr>
            <m:t>[</m:t>
          </m:r>
          <m:sSup>
            <m:sSupPr>
              <m:ctrlPr>
                <w:rPr>
                  <w:rFonts w:ascii="Cambria Math" w:hAnsi="Cambria Math"/>
                </w:rPr>
              </m:ctrlPr>
            </m:sSupPr>
            <m:e>
              <m:r>
                <w:rPr>
                  <w:rFonts w:ascii="Cambria Math" w:hAnsi="Cambria Math"/>
                  <w:lang w:val="uz-Cyrl-UZ"/>
                </w:rPr>
                <m:t>S</m:t>
              </m:r>
            </m:e>
            <m:sup>
              <m:r>
                <m:rPr>
                  <m:sty m:val="p"/>
                </m:rPr>
                <w:rPr>
                  <w:rFonts w:ascii="Cambria Math" w:hAnsi="Cambria Math"/>
                  <w:lang w:val="uz-Cyrl-UZ"/>
                </w:rPr>
                <m:t>2</m:t>
              </m:r>
            </m:sup>
          </m:sSup>
          <m:r>
            <m:rPr>
              <m:lit/>
              <m:nor/>
            </m:rPr>
            <w:rPr>
              <w:lang w:val="uz-Cyrl-UZ"/>
            </w:rPr>
            <m:t>+</m:t>
          </m:r>
          <m:sSubSup>
            <m:sSubSupPr>
              <m:ctrlPr>
                <w:rPr>
                  <w:rFonts w:ascii="Cambria Math" w:hAnsi="Cambria Math"/>
                </w:rPr>
              </m:ctrlPr>
            </m:sSubSupPr>
            <m:e>
              <m:r>
                <w:rPr>
                  <w:rFonts w:ascii="Cambria Math" w:hAnsi="Cambria Math"/>
                  <w:lang w:val="uz-Cyrl-UZ"/>
                </w:rPr>
                <m:t>n</m:t>
              </m:r>
            </m:e>
            <m:sub>
              <m:r>
                <m:rPr>
                  <m:sty m:val="p"/>
                </m:rPr>
                <w:rPr>
                  <w:rFonts w:ascii="Cambria Math" w:hAnsi="Cambria Math"/>
                  <w:lang w:val="uz-Cyrl-UZ"/>
                </w:rPr>
                <m:t>0</m:t>
              </m:r>
            </m:sub>
            <m:sup>
              <m:r>
                <m:rPr>
                  <m:sty m:val="p"/>
                </m:rPr>
                <w:rPr>
                  <w:rFonts w:ascii="Cambria Math" w:hAnsi="Cambria Math"/>
                  <w:lang w:val="uz-Cyrl-UZ"/>
                </w:rPr>
                <m:t>2</m:t>
              </m:r>
            </m:sup>
          </m:sSubSup>
          <m:d>
            <m:dPr>
              <m:ctrlPr>
                <w:rPr>
                  <w:rFonts w:ascii="Cambria Math" w:hAnsi="Cambria Math"/>
                </w:rPr>
              </m:ctrlPr>
            </m:dPr>
            <m:e>
              <m:r>
                <m:rPr>
                  <m:sty m:val="p"/>
                </m:rPr>
                <w:rPr>
                  <w:rFonts w:ascii="Cambria Math" w:hAnsi="Cambria Math"/>
                  <w:lang w:val="uz-Cyrl-UZ"/>
                </w:rPr>
                <m:t>1</m:t>
              </m:r>
              <m:r>
                <m:rPr>
                  <m:lit/>
                  <m:nor/>
                </m:rPr>
                <w:rPr>
                  <w:lang w:val="uz-Cyrl-UZ"/>
                </w:rPr>
                <m:t>+</m:t>
              </m:r>
              <m:d>
                <m:dPr>
                  <m:ctrlPr>
                    <w:rPr>
                      <w:rFonts w:ascii="Cambria Math" w:hAnsi="Cambria Math"/>
                    </w:rPr>
                  </m:ctrlPr>
                </m:dPr>
                <m:e>
                  <m:r>
                    <m:rPr>
                      <m:lit/>
                      <m:nor/>
                    </m:rPr>
                    <w:rPr>
                      <w:lang w:val="uz-Cyrl-UZ"/>
                    </w:rPr>
                    <m:t>-</m:t>
                  </m:r>
                  <m:sSub>
                    <m:sSubPr>
                      <m:ctrlPr>
                        <w:rPr>
                          <w:rFonts w:ascii="Cambria Math" w:hAnsi="Cambria Math"/>
                        </w:rPr>
                      </m:ctrlPr>
                    </m:sSubPr>
                    <m:e>
                      <m:r>
                        <w:rPr>
                          <w:rFonts w:ascii="Cambria Math" w:hAnsi="Cambria Math"/>
                          <w:lang w:val="uz-Cyrl-UZ"/>
                        </w:rPr>
                        <m:t>θ</m:t>
                      </m:r>
                    </m:e>
                    <m:sub>
                      <m:r>
                        <m:rPr>
                          <m:sty m:val="p"/>
                        </m:rPr>
                        <w:rPr>
                          <w:rFonts w:ascii="Cambria Math" w:hAnsi="Cambria Math"/>
                          <w:lang w:val="uz-Cyrl-UZ"/>
                        </w:rPr>
                        <m:t>1</m:t>
                      </m:r>
                    </m:sub>
                  </m:sSub>
                  <m:r>
                    <m:rPr>
                      <m:lit/>
                      <m:nor/>
                    </m:rPr>
                    <w:rPr>
                      <w:lang w:val="uz-Cyrl-UZ"/>
                    </w:rPr>
                    <m:t>+</m:t>
                  </m:r>
                  <m:r>
                    <w:rPr>
                      <w:rFonts w:ascii="Cambria Math" w:hAnsi="Cambria Math"/>
                      <w:lang w:val="uz-Cyrl-UZ"/>
                    </w:rPr>
                    <m:t>j</m:t>
                  </m:r>
                  <m:sSub>
                    <m:sSubPr>
                      <m:ctrlPr>
                        <w:rPr>
                          <w:rFonts w:ascii="Cambria Math" w:hAnsi="Cambria Math"/>
                        </w:rPr>
                      </m:ctrlPr>
                    </m:sSubPr>
                    <m:e>
                      <m:r>
                        <w:rPr>
                          <w:rFonts w:ascii="Cambria Math" w:hAnsi="Cambria Math"/>
                          <w:lang w:val="uz-Cyrl-UZ"/>
                        </w:rPr>
                        <m:t>θ</m:t>
                      </m:r>
                    </m:e>
                    <m:sub>
                      <m:r>
                        <m:rPr>
                          <m:sty m:val="p"/>
                        </m:rPr>
                        <w:rPr>
                          <w:rFonts w:ascii="Cambria Math" w:hAnsi="Cambria Math"/>
                          <w:lang w:val="uz-Cyrl-UZ"/>
                        </w:rPr>
                        <m:t>2</m:t>
                      </m:r>
                    </m:sub>
                  </m:sSub>
                </m:e>
              </m:d>
              <m:d>
                <m:dPr>
                  <m:ctrlPr>
                    <w:rPr>
                      <w:rFonts w:ascii="Cambria Math" w:hAnsi="Cambria Math"/>
                    </w:rPr>
                  </m:ctrlPr>
                </m:dPr>
                <m:e>
                  <m:sSub>
                    <m:sSubPr>
                      <m:ctrlPr>
                        <w:rPr>
                          <w:rFonts w:ascii="Cambria Math" w:hAnsi="Cambria Math"/>
                        </w:rPr>
                      </m:ctrlPr>
                    </m:sSubPr>
                    <m:e>
                      <m:r>
                        <w:rPr>
                          <w:rFonts w:ascii="Cambria Math" w:hAnsi="Cambria Math"/>
                          <w:lang w:val="uz-Cyrl-UZ"/>
                        </w:rPr>
                        <m:t>D</m:t>
                      </m:r>
                    </m:e>
                    <m:sub>
                      <m:r>
                        <m:rPr>
                          <m:sty m:val="p"/>
                        </m:rPr>
                        <w:rPr>
                          <w:rFonts w:ascii="Cambria Math" w:hAnsi="Cambria Math"/>
                          <w:lang w:val="uz-Cyrl-UZ"/>
                        </w:rPr>
                        <m:t>0</m:t>
                      </m:r>
                    </m:sub>
                  </m:sSub>
                  <m:r>
                    <m:rPr>
                      <m:lit/>
                      <m:nor/>
                    </m:rPr>
                    <w:rPr>
                      <w:lang w:val="uz-Cyrl-UZ"/>
                    </w:rPr>
                    <m:t>+</m:t>
                  </m:r>
                  <m:r>
                    <w:rPr>
                      <w:rFonts w:ascii="Cambria Math" w:hAnsi="Cambria Math"/>
                      <w:lang w:val="uz-Cyrl-UZ"/>
                    </w:rPr>
                    <m:t>f</m:t>
                  </m:r>
                  <m:d>
                    <m:dPr>
                      <m:ctrlPr>
                        <w:rPr>
                          <w:rFonts w:ascii="Cambria Math" w:hAnsi="Cambria Math"/>
                        </w:rPr>
                      </m:ctrlPr>
                    </m:dPr>
                    <m:e>
                      <m:sSub>
                        <m:sSubPr>
                          <m:ctrlPr>
                            <w:rPr>
                              <w:rFonts w:ascii="Cambria Math" w:hAnsi="Cambria Math"/>
                            </w:rPr>
                          </m:ctrlPr>
                        </m:sSubPr>
                        <m:e>
                          <m:r>
                            <w:rPr>
                              <w:rFonts w:ascii="Cambria Math" w:hAnsi="Cambria Math"/>
                              <w:lang w:val="uz-Cyrl-UZ"/>
                            </w:rPr>
                            <m:t>ζ</m:t>
                          </m:r>
                        </m:e>
                        <m:sub>
                          <m:r>
                            <w:rPr>
                              <w:rFonts w:ascii="Cambria Math" w:hAnsi="Cambria Math"/>
                              <w:lang w:val="uz-Cyrl-UZ"/>
                            </w:rPr>
                            <m:t>ot</m:t>
                          </m:r>
                        </m:sub>
                      </m:sSub>
                    </m:e>
                  </m:d>
                </m:e>
              </m:d>
            </m:e>
          </m:d>
          <m:r>
            <m:rPr>
              <m:sty m:val="p"/>
            </m:rPr>
            <w:rPr>
              <w:rFonts w:ascii="Cambria Math" w:hAnsi="Cambria Math"/>
              <w:lang w:val="uz-Cyrl-UZ"/>
            </w:rPr>
            <m:t>]</m:t>
          </m:r>
          <m:r>
            <w:rPr>
              <w:rFonts w:ascii="Cambria Math" w:hAnsi="Cambria Math"/>
              <w:lang w:val="uz-Cyrl-UZ"/>
            </w:rPr>
            <m:t>ζ</m:t>
          </m:r>
          <m:r>
            <m:rPr>
              <m:lit/>
              <m:nor/>
            </m:rPr>
            <w:rPr>
              <w:lang w:val="uz-Cyrl-UZ"/>
            </w:rPr>
            <m:t>=-</m:t>
          </m:r>
          <m:sSub>
            <m:sSubPr>
              <m:ctrlPr>
                <w:rPr>
                  <w:rFonts w:ascii="Cambria Math" w:hAnsi="Cambria Math"/>
                </w:rPr>
              </m:ctrlPr>
            </m:sSubPr>
            <m:e>
              <m:r>
                <w:rPr>
                  <w:rFonts w:ascii="Cambria Math" w:hAnsi="Cambria Math"/>
                  <w:lang w:val="uz-Cyrl-UZ"/>
                </w:rPr>
                <m:t>W</m:t>
              </m:r>
            </m:e>
            <m:sub>
              <m:r>
                <m:rPr>
                  <m:sty m:val="p"/>
                </m:rPr>
                <w:rPr>
                  <w:rFonts w:ascii="Cambria Math" w:hAnsi="Cambria Math"/>
                  <w:lang w:val="uz-Cyrl-UZ"/>
                </w:rPr>
                <m:t>0</m:t>
              </m:r>
            </m:sub>
          </m:sSub>
          <m:r>
            <m:rPr>
              <m:sty m:val="p"/>
            </m:rPr>
            <w:rPr>
              <w:rFonts w:ascii="Cambria Math" w:hAnsi="Cambria Math"/>
              <w:lang w:val="uz-Cyrl-UZ"/>
            </w:rPr>
            <m:t>,</m:t>
          </m:r>
        </m:oMath>
      </m:oMathPara>
    </w:p>
    <w:p w14:paraId="4BD1DCD0" w14:textId="77777777" w:rsidR="00F66741" w:rsidRDefault="00000000" w:rsidP="008C388B">
      <w:r>
        <w:t xml:space="preserve">where </w:t>
      </w:r>
      <m:oMath>
        <m:sSub>
          <m:sSubPr>
            <m:ctrlPr>
              <w:rPr>
                <w:rFonts w:ascii="Cambria Math" w:hAnsi="Cambria Math"/>
              </w:rPr>
            </m:ctrlPr>
          </m:sSubPr>
          <m:e>
            <m:r>
              <w:rPr>
                <w:rFonts w:ascii="Cambria Math" w:hAnsi="Cambria Math"/>
              </w:rPr>
              <m:t>W</m:t>
            </m:r>
          </m:e>
          <m:sub>
            <m:r>
              <w:rPr>
                <w:rFonts w:ascii="Cambria Math" w:hAnsi="Cambria Math"/>
              </w:rPr>
              <m:t>0</m:t>
            </m:r>
          </m:sub>
        </m:sSub>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m:t>
                </m:r>
              </m:e>
              <m:sup>
                <m:r>
                  <w:rPr>
                    <w:rFonts w:ascii="Cambria Math" w:hAnsi="Cambria Math"/>
                  </w:rPr>
                  <m:t>2</m:t>
                </m:r>
              </m:sup>
            </m:sSup>
            <m:sSub>
              <m:sSubPr>
                <m:ctrlPr>
                  <w:rPr>
                    <w:rFonts w:ascii="Cambria Math" w:hAnsi="Cambria Math"/>
                  </w:rPr>
                </m:ctrlPr>
              </m:sSubPr>
              <m:e>
                <m:r>
                  <w:rPr>
                    <w:rFonts w:ascii="Cambria Math" w:hAnsi="Cambria Math"/>
                  </w:rPr>
                  <m:t>w</m:t>
                </m:r>
              </m:e>
              <m:sub>
                <m:r>
                  <w:rPr>
                    <w:rFonts w:ascii="Cambria Math" w:hAnsi="Cambria Math"/>
                  </w:rPr>
                  <m:t>0</m:t>
                </m:r>
              </m:sub>
            </m:sSub>
          </m:num>
          <m:den>
            <m: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2</m:t>
                </m:r>
              </m:sup>
            </m:sSup>
          </m:den>
        </m:f>
        <m:r>
          <w:rPr>
            <w:rFonts w:ascii="Cambria Math" w:hAnsi="Cambria Math"/>
          </w:rPr>
          <m:t>.</m:t>
        </m:r>
      </m:oMath>
      <w:r>
        <w:t xml:space="preserve"> </w:t>
      </w:r>
    </w:p>
    <w:p w14:paraId="4D10E33D" w14:textId="77777777" w:rsidR="00F66741" w:rsidRDefault="00000000" w:rsidP="008C388B">
      <w:pPr>
        <w:pStyle w:val="Paragraph"/>
        <w:rPr>
          <w:lang w:val="uz-Cyrl-UZ"/>
        </w:rPr>
      </w:pPr>
      <w:r>
        <w:rPr>
          <w:lang w:val="uz-Cyrl-UZ"/>
        </w:rPr>
        <w:t>The system of equations</w:t>
      </w:r>
      <w:r>
        <w:t xml:space="preserve"> </w:t>
      </w:r>
      <m:oMath>
        <m:r>
          <w:rPr>
            <w:rFonts w:ascii="Cambria Math" w:hAnsi="Cambria Math"/>
          </w:rPr>
          <m:t>(2)</m:t>
        </m:r>
      </m:oMath>
      <w:r>
        <w:rPr>
          <w:lang w:val="uz-Cyrl-UZ"/>
        </w:rPr>
        <w:t xml:space="preserve"> </w:t>
      </w:r>
      <w:r>
        <w:t xml:space="preserve">has </w:t>
      </w:r>
      <m:oMath>
        <m:sSup>
          <m:sSupPr>
            <m:ctrlPr>
              <w:rPr>
                <w:rFonts w:ascii="Cambria Math" w:hAnsi="Cambria Math"/>
              </w:rPr>
            </m:ctrlPr>
          </m:sSupPr>
          <m:e>
            <m:r>
              <w:rPr>
                <w:rFonts w:ascii="Cambria Math" w:hAnsi="Cambria Math"/>
              </w:rPr>
              <m:t>S</m:t>
            </m:r>
          </m:e>
          <m:sup>
            <m:r>
              <w:rPr>
                <w:rFonts w:ascii="Cambria Math" w:hAnsi="Cambria Math"/>
              </w:rPr>
              <m:t>2</m:t>
            </m:r>
          </m:sup>
        </m:sSup>
        <m:r>
          <m:rPr>
            <m:lit/>
            <m:nor/>
          </m:rPr>
          <w:rPr>
            <w:rFonts w:ascii="Cambria Math" w:hAnsi="Cambria Math"/>
          </w:rPr>
          <m:t>=-</m:t>
        </m:r>
        <m:sSup>
          <m:sSupPr>
            <m:ctrlPr>
              <w:rPr>
                <w:rFonts w:ascii="Cambria Math" w:hAnsi="Cambria Math"/>
              </w:rPr>
            </m:ctrlPr>
          </m:sSupPr>
          <m:e>
            <m:r>
              <w:rPr>
                <w:rFonts w:ascii="Cambria Math" w:hAnsi="Cambria Math"/>
              </w:rPr>
              <m:t>ω</m:t>
            </m:r>
          </m:e>
          <m:sup>
            <m:r>
              <w:rPr>
                <w:rFonts w:ascii="Cambria Math" w:hAnsi="Cambria Math"/>
              </w:rPr>
              <m:t>2</m:t>
            </m:r>
          </m:sup>
        </m:sSup>
      </m:oMath>
      <w:r>
        <w:rPr>
          <w:lang w:val="uz-Cyrl-UZ"/>
        </w:rPr>
        <w:t xml:space="preserve"> and also</w:t>
      </w:r>
      <w:r>
        <w:t xml:space="preserve"> </w:t>
      </w:r>
      <m:oMath>
        <m:r>
          <w:rPr>
            <w:rFonts w:ascii="Cambria Math" w:hAnsi="Cambria Math"/>
          </w:rPr>
          <m:t>H(</m:t>
        </m:r>
        <m:f>
          <m:fPr>
            <m:ctrlPr>
              <w:rPr>
                <w:rFonts w:ascii="Cambria Math" w:hAnsi="Cambria Math"/>
              </w:rPr>
            </m:ctrlPr>
          </m:fPr>
          <m:num>
            <m:r>
              <w:rPr>
                <w:rFonts w:ascii="Cambria Math" w:hAnsi="Cambria Math"/>
              </w:rPr>
              <m:t>1</m:t>
            </m:r>
          </m:num>
          <m:den>
            <m:r>
              <w:rPr>
                <w:rFonts w:ascii="Cambria Math" w:hAnsi="Cambria Math"/>
              </w:rPr>
              <m:t>v</m:t>
            </m:r>
          </m:den>
        </m:f>
        <m:r>
          <m:rPr>
            <m:lit/>
            <m:nor/>
          </m:rPr>
          <w:rPr>
            <w:rFonts w:ascii="Cambria Math" w:hAnsi="Cambria Math"/>
          </w:rPr>
          <m:t>-</m:t>
        </m:r>
        <m:r>
          <w:rPr>
            <w:rFonts w:ascii="Cambria Math" w:hAnsi="Cambria Math"/>
          </w:rPr>
          <m:t>t)</m:t>
        </m:r>
      </m:oMath>
      <w:r>
        <w:t xml:space="preserve"> the Heaviside functions  </w:t>
      </w:r>
      <m:oMath>
        <m:f>
          <m:fPr>
            <m:ctrlPr>
              <w:rPr>
                <w:rFonts w:ascii="Cambria Math" w:hAnsi="Cambria Math"/>
              </w:rPr>
            </m:ctrlPr>
          </m:fPr>
          <m:num>
            <m:r>
              <w:rPr>
                <w:rFonts w:ascii="Cambria Math" w:hAnsi="Cambria Math"/>
              </w:rPr>
              <m:t>1</m:t>
            </m:r>
          </m:num>
          <m:den>
            <m:r>
              <w:rPr>
                <w:rFonts w:ascii="Cambria Math" w:hAnsi="Cambria Math"/>
              </w:rPr>
              <m:t>v</m:t>
            </m:r>
          </m:den>
        </m:f>
        <m:r>
          <m:rPr>
            <m:lit/>
            <m:nor/>
          </m:rPr>
          <w:rPr>
            <w:rFonts w:ascii="Cambria Math" w:hAnsi="Cambria Math"/>
          </w:rPr>
          <m:t>-</m:t>
        </m:r>
        <m:r>
          <w:rPr>
            <w:rFonts w:ascii="Cambria Math" w:hAnsi="Cambria Math"/>
          </w:rPr>
          <m:t>t</m:t>
        </m:r>
        <m:r>
          <m:rPr>
            <m:lit/>
            <m:nor/>
          </m:rPr>
          <w:rPr>
            <w:rFonts w:ascii="Cambria Math" w:hAnsi="Cambria Math"/>
          </w:rPr>
          <m:t>&gt;</m:t>
        </m:r>
        <m:r>
          <w:rPr>
            <w:rFonts w:ascii="Cambria Math" w:hAnsi="Cambria Math"/>
          </w:rPr>
          <m:t>0</m:t>
        </m:r>
      </m:oMath>
      <w:r>
        <w:t xml:space="preserve"> when it is </w:t>
      </w:r>
      <m:oMath>
        <m:r>
          <w:rPr>
            <w:rFonts w:ascii="Cambria Math" w:hAnsi="Cambria Math"/>
          </w:rPr>
          <m:t>H</m:t>
        </m:r>
        <m:d>
          <m:dPr>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v</m:t>
                </m:r>
              </m:den>
            </m:f>
            <m:r>
              <m:rPr>
                <m:lit/>
                <m:nor/>
              </m:rPr>
              <w:rPr>
                <w:rFonts w:ascii="Cambria Math" w:hAnsi="Cambria Math"/>
              </w:rPr>
              <m:t>-</m:t>
            </m:r>
            <m:r>
              <w:rPr>
                <w:rFonts w:ascii="Cambria Math" w:hAnsi="Cambria Math"/>
              </w:rPr>
              <m:t>t</m:t>
            </m:r>
          </m:e>
        </m:d>
        <m:r>
          <m:rPr>
            <m:lit/>
            <m:nor/>
          </m:rPr>
          <w:rPr>
            <w:rFonts w:ascii="Cambria Math" w:hAnsi="Cambria Math"/>
          </w:rPr>
          <m:t>=</m:t>
        </m:r>
        <m:r>
          <w:rPr>
            <w:rFonts w:ascii="Cambria Math" w:hAnsi="Cambria Math"/>
          </w:rPr>
          <m:t>1</m:t>
        </m:r>
      </m:oMath>
      <w:r>
        <w:t xml:space="preserve">, </w:t>
      </w:r>
      <w:proofErr w:type="gramStart"/>
      <w:r>
        <w:t>taking into account</w:t>
      </w:r>
      <w:proofErr w:type="gramEnd"/>
      <w:r>
        <w:t xml:space="preserve"> its property,</w:t>
      </w:r>
      <w:r>
        <w:rPr>
          <w:lang w:val="uz-Cyrl-UZ"/>
        </w:rPr>
        <w:t xml:space="preserve"> </w:t>
      </w:r>
      <w:r>
        <w:t>w</w:t>
      </w:r>
      <w:r>
        <w:rPr>
          <w:lang w:val="uz-Cyrl-UZ"/>
        </w:rPr>
        <w:t>e solve it with respect to the variables</w:t>
      </w:r>
      <w:r>
        <w:t xml:space="preserve"> </w:t>
      </w:r>
      <m:oMath>
        <m:sSub>
          <m:sSubPr>
            <m:ctrlPr>
              <w:rPr>
                <w:rFonts w:ascii="Cambria Math" w:hAnsi="Cambria Math"/>
              </w:rPr>
            </m:ctrlPr>
          </m:sSubPr>
          <m:e>
            <m:r>
              <w:rPr>
                <w:rFonts w:ascii="Cambria Math" w:hAnsi="Cambria Math"/>
              </w:rPr>
              <m:t>q</m:t>
            </m:r>
          </m:e>
          <m:sub>
            <m:r>
              <w:rPr>
                <w:rFonts w:ascii="Cambria Math" w:hAnsi="Cambria Math"/>
              </w:rPr>
              <m:t>i</m:t>
            </m:r>
          </m:sub>
        </m:sSub>
      </m:oMath>
      <w:r>
        <w:t xml:space="preserve"> and </w:t>
      </w:r>
      <m:oMath>
        <m:r>
          <w:rPr>
            <w:rFonts w:ascii="Cambria Math" w:hAnsi="Cambria Math"/>
          </w:rPr>
          <m:t>ζ</m:t>
        </m:r>
      </m:oMath>
      <w:r>
        <w:rPr>
          <w:lang w:val="uz-Cyrl-UZ"/>
        </w:rPr>
        <w:t>.</w:t>
      </w:r>
    </w:p>
    <w:p w14:paraId="1BEA8689" w14:textId="77777777" w:rsidR="00F66741" w:rsidRDefault="00000000" w:rsidP="008C388B">
      <w:pPr>
        <w:pStyle w:val="Equation"/>
        <w:rPr>
          <w:i/>
          <w:lang w:val="uz-Cyrl-UZ"/>
        </w:rPr>
      </w:pPr>
      <m:oMathPara>
        <m:oMathParaPr>
          <m:jc m:val="center"/>
        </m:oMathParaPr>
        <m:oMath>
          <m:sSub>
            <m:sSubPr>
              <m:ctrlPr>
                <w:rPr>
                  <w:rFonts w:ascii="Cambria Math" w:hAnsi="Cambria Math"/>
                </w:rPr>
              </m:ctrlPr>
            </m:sSubPr>
            <m:e>
              <m:r>
                <w:rPr>
                  <w:rFonts w:ascii="Cambria Math" w:hAnsi="Cambria Math"/>
                  <w:lang w:val="uz-Cyrl-UZ"/>
                </w:rPr>
                <m:t>q</m:t>
              </m:r>
            </m:e>
            <m:sub>
              <m:r>
                <w:rPr>
                  <w:rFonts w:ascii="Cambria Math" w:hAnsi="Cambria Math"/>
                  <w:lang w:val="uz-Cyrl-UZ"/>
                </w:rPr>
                <m:t>i</m:t>
              </m:r>
            </m:sub>
          </m:sSub>
          <m:d>
            <m:dPr>
              <m:ctrlPr>
                <w:rPr>
                  <w:rFonts w:ascii="Cambria Math" w:hAnsi="Cambria Math"/>
                </w:rPr>
              </m:ctrlPr>
            </m:dPr>
            <m:e>
              <m:r>
                <w:rPr>
                  <w:rFonts w:ascii="Cambria Math" w:hAnsi="Cambria Math"/>
                  <w:lang w:val="uz-Cyrl-UZ"/>
                </w:rPr>
                <m:t>t</m:t>
              </m:r>
            </m:e>
          </m:d>
          <m:r>
            <m:rPr>
              <m:lit/>
              <m:nor/>
            </m:rPr>
            <w:rPr>
              <w:lang w:val="uz-Cyrl-UZ"/>
            </w:rPr>
            <m:t>=-</m:t>
          </m:r>
          <m:f>
            <m:fPr>
              <m:ctrlPr>
                <w:rPr>
                  <w:rFonts w:ascii="Cambria Math" w:hAnsi="Cambria Math"/>
                </w:rPr>
              </m:ctrlPr>
            </m:fPr>
            <m:num>
              <m:sSub>
                <m:sSubPr>
                  <m:ctrlPr>
                    <w:rPr>
                      <w:rFonts w:ascii="Cambria Math" w:hAnsi="Cambria Math"/>
                    </w:rPr>
                  </m:ctrlPr>
                </m:sSubPr>
                <m:e>
                  <m:r>
                    <w:rPr>
                      <w:rFonts w:ascii="Cambria Math" w:hAnsi="Cambria Math"/>
                      <w:lang w:val="uz-Cyrl-UZ"/>
                    </w:rPr>
                    <m:t>A</m:t>
                  </m:r>
                </m:e>
                <m:sub>
                  <m:r>
                    <w:rPr>
                      <w:rFonts w:ascii="Cambria Math" w:hAnsi="Cambria Math"/>
                      <w:lang w:val="uz-Cyrl-UZ"/>
                    </w:rPr>
                    <m:t>1</m:t>
                  </m:r>
                  <m:r>
                    <m:rPr>
                      <m:lit/>
                      <m:nor/>
                    </m:rPr>
                    <w:rPr>
                      <w:lang w:val="uz-Cyrl-UZ"/>
                    </w:rPr>
                    <m:t>*</m:t>
                  </m:r>
                </m:sub>
              </m:sSub>
              <m:r>
                <m:rPr>
                  <m:lit/>
                  <m:nor/>
                </m:rPr>
                <w:rPr>
                  <w:lang w:val="uz-Cyrl-UZ"/>
                </w:rPr>
                <m:t>+</m:t>
              </m:r>
              <m:r>
                <w:rPr>
                  <w:rFonts w:ascii="Cambria Math" w:hAnsi="Cambria Math"/>
                  <w:lang w:val="uz-Cyrl-UZ"/>
                </w:rPr>
                <m:t>j</m:t>
              </m:r>
              <m:sSub>
                <m:sSubPr>
                  <m:ctrlPr>
                    <w:rPr>
                      <w:rFonts w:ascii="Cambria Math" w:hAnsi="Cambria Math"/>
                    </w:rPr>
                  </m:ctrlPr>
                </m:sSubPr>
                <m:e>
                  <m:r>
                    <w:rPr>
                      <w:rFonts w:ascii="Cambria Math" w:hAnsi="Cambria Math"/>
                      <w:lang w:val="uz-Cyrl-UZ"/>
                    </w:rPr>
                    <m:t>A</m:t>
                  </m:r>
                </m:e>
                <m:sub>
                  <m:r>
                    <w:rPr>
                      <w:rFonts w:ascii="Cambria Math" w:hAnsi="Cambria Math"/>
                      <w:lang w:val="uz-Cyrl-UZ"/>
                    </w:rPr>
                    <m:t>2</m:t>
                  </m:r>
                  <m:r>
                    <m:rPr>
                      <m:lit/>
                      <m:nor/>
                    </m:rPr>
                    <w:rPr>
                      <w:lang w:val="uz-Cyrl-UZ"/>
                    </w:rPr>
                    <m:t>*</m:t>
                  </m:r>
                </m:sub>
              </m:sSub>
            </m:num>
            <m:den>
              <m:sSub>
                <m:sSubPr>
                  <m:ctrlPr>
                    <w:rPr>
                      <w:rFonts w:ascii="Cambria Math" w:hAnsi="Cambria Math"/>
                    </w:rPr>
                  </m:ctrlPr>
                </m:sSubPr>
                <m:e>
                  <m:r>
                    <w:rPr>
                      <w:rFonts w:ascii="Cambria Math" w:hAnsi="Cambria Math"/>
                      <w:lang w:val="uz-Cyrl-UZ"/>
                    </w:rPr>
                    <m:t>B</m:t>
                  </m:r>
                </m:e>
                <m:sub>
                  <m:r>
                    <w:rPr>
                      <w:rFonts w:ascii="Cambria Math" w:hAnsi="Cambria Math"/>
                      <w:lang w:val="uz-Cyrl-UZ"/>
                    </w:rPr>
                    <m:t>1</m:t>
                  </m:r>
                  <m:r>
                    <m:rPr>
                      <m:lit/>
                      <m:nor/>
                    </m:rPr>
                    <w:rPr>
                      <w:lang w:val="uz-Cyrl-UZ"/>
                    </w:rPr>
                    <m:t>*</m:t>
                  </m:r>
                </m:sub>
              </m:sSub>
              <m:r>
                <m:rPr>
                  <m:lit/>
                  <m:nor/>
                </m:rPr>
                <w:rPr>
                  <w:lang w:val="uz-Cyrl-UZ"/>
                </w:rPr>
                <m:t>+</m:t>
              </m:r>
              <m:r>
                <w:rPr>
                  <w:rFonts w:ascii="Cambria Math" w:hAnsi="Cambria Math"/>
                  <w:lang w:val="uz-Cyrl-UZ"/>
                </w:rPr>
                <m:t>j</m:t>
              </m:r>
              <m:sSub>
                <m:sSubPr>
                  <m:ctrlPr>
                    <w:rPr>
                      <w:rFonts w:ascii="Cambria Math" w:hAnsi="Cambria Math"/>
                    </w:rPr>
                  </m:ctrlPr>
                </m:sSubPr>
                <m:e>
                  <m:r>
                    <w:rPr>
                      <w:rFonts w:ascii="Cambria Math" w:hAnsi="Cambria Math"/>
                      <w:lang w:val="uz-Cyrl-UZ"/>
                    </w:rPr>
                    <m:t>B</m:t>
                  </m:r>
                </m:e>
                <m:sub>
                  <m:r>
                    <w:rPr>
                      <w:rFonts w:ascii="Cambria Math" w:hAnsi="Cambria Math"/>
                      <w:lang w:val="uz-Cyrl-UZ"/>
                    </w:rPr>
                    <m:t>2</m:t>
                  </m:r>
                  <m:r>
                    <m:rPr>
                      <m:lit/>
                      <m:nor/>
                    </m:rPr>
                    <w:rPr>
                      <w:lang w:val="uz-Cyrl-UZ"/>
                    </w:rPr>
                    <m:t>*</m:t>
                  </m:r>
                </m:sub>
              </m:sSub>
            </m:den>
          </m:f>
          <m:sSub>
            <m:sSubPr>
              <m:ctrlPr>
                <w:rPr>
                  <w:rFonts w:ascii="Cambria Math" w:hAnsi="Cambria Math"/>
                </w:rPr>
              </m:ctrlPr>
            </m:sSubPr>
            <m:e>
              <m:r>
                <w:rPr>
                  <w:rFonts w:ascii="Cambria Math" w:hAnsi="Cambria Math"/>
                  <w:lang w:val="uz-Cyrl-UZ"/>
                </w:rPr>
                <m:t>W</m:t>
              </m:r>
            </m:e>
            <m:sub>
              <m:r>
                <w:rPr>
                  <w:rFonts w:ascii="Cambria Math" w:hAnsi="Cambria Math"/>
                  <w:lang w:val="uz-Cyrl-UZ"/>
                </w:rPr>
                <m:t>0</m:t>
              </m:r>
            </m:sub>
          </m:sSub>
          <m:r>
            <w:rPr>
              <w:rFonts w:ascii="Cambria Math" w:hAnsi="Cambria Math"/>
              <w:lang w:val="uz-Cyrl-UZ"/>
            </w:rPr>
            <m:t>;</m:t>
          </m:r>
        </m:oMath>
      </m:oMathPara>
    </w:p>
    <w:p w14:paraId="0F37F46A" w14:textId="77777777" w:rsidR="00F66741" w:rsidRDefault="00000000" w:rsidP="008C388B">
      <w:pPr>
        <w:pStyle w:val="Equation"/>
        <w:rPr>
          <w:lang w:val="uz-Cyrl-UZ"/>
        </w:rPr>
      </w:pPr>
      <m:oMathPara>
        <m:oMathParaPr>
          <m:jc m:val="right"/>
        </m:oMathParaPr>
        <m:oMath>
          <m:r>
            <w:rPr>
              <w:rFonts w:ascii="Cambria Math" w:hAnsi="Cambria Math"/>
            </w:rPr>
            <m:t>(3)</m:t>
          </m:r>
          <m:r>
            <m:rPr>
              <m:lit/>
              <m:nor/>
            </m:rPr>
            <m:t xml:space="preserve"> </m:t>
          </m:r>
        </m:oMath>
      </m:oMathPara>
    </w:p>
    <w:p w14:paraId="70A83449" w14:textId="77777777" w:rsidR="00F66741" w:rsidRDefault="00000000" w:rsidP="008C388B">
      <w:pPr>
        <w:pStyle w:val="Equation"/>
        <w:rPr>
          <w:i/>
          <w:lang w:val="uz-Cyrl-UZ"/>
        </w:rPr>
      </w:pPr>
      <m:oMathPara>
        <m:oMathParaPr>
          <m:jc m:val="center"/>
        </m:oMathParaPr>
        <m:oMath>
          <m:r>
            <w:rPr>
              <w:rFonts w:ascii="Cambria Math" w:hAnsi="Cambria Math"/>
            </w:rPr>
            <m:t>ζ</m:t>
          </m:r>
          <m:d>
            <m:dPr>
              <m:ctrlPr>
                <w:rPr>
                  <w:rFonts w:ascii="Cambria Math" w:hAnsi="Cambria Math"/>
                </w:rPr>
              </m:ctrlPr>
            </m:dPr>
            <m:e>
              <m:r>
                <w:rPr>
                  <w:rFonts w:ascii="Cambria Math" w:hAnsi="Cambria Math"/>
                </w:rPr>
                <m:t>t</m:t>
              </m:r>
            </m:e>
          </m:d>
          <m:r>
            <m:rPr>
              <m:lit/>
              <m:nor/>
            </m:rPr>
            <m:t>=-</m:t>
          </m:r>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3</m:t>
                  </m:r>
                  <m:r>
                    <m:rPr>
                      <m:lit/>
                      <m:nor/>
                    </m:rPr>
                    <m:t>*</m:t>
                  </m:r>
                </m:sub>
              </m:sSub>
              <m:r>
                <m:rPr>
                  <m:lit/>
                  <m:nor/>
                </m:rPr>
                <m:t>+</m:t>
              </m:r>
              <m:r>
                <w:rPr>
                  <w:rFonts w:ascii="Cambria Math" w:hAnsi="Cambria Math"/>
                </w:rPr>
                <m:t>j</m:t>
              </m:r>
              <m:sSub>
                <m:sSubPr>
                  <m:ctrlPr>
                    <w:rPr>
                      <w:rFonts w:ascii="Cambria Math" w:hAnsi="Cambria Math"/>
                    </w:rPr>
                  </m:ctrlPr>
                </m:sSubPr>
                <m:e>
                  <m:r>
                    <w:rPr>
                      <w:rFonts w:ascii="Cambria Math" w:hAnsi="Cambria Math"/>
                    </w:rPr>
                    <m:t>A</m:t>
                  </m:r>
                </m:e>
                <m:sub>
                  <m:r>
                    <w:rPr>
                      <w:rFonts w:ascii="Cambria Math" w:hAnsi="Cambria Math"/>
                    </w:rPr>
                    <m:t>4</m:t>
                  </m:r>
                  <m:r>
                    <m:rPr>
                      <m:lit/>
                      <m:nor/>
                    </m:rPr>
                    <m:t>*</m:t>
                  </m:r>
                </m:sub>
              </m:sSub>
            </m:num>
            <m:den>
              <m:sSub>
                <m:sSubPr>
                  <m:ctrlPr>
                    <w:rPr>
                      <w:rFonts w:ascii="Cambria Math" w:hAnsi="Cambria Math"/>
                    </w:rPr>
                  </m:ctrlPr>
                </m:sSubPr>
                <m:e>
                  <m:r>
                    <w:rPr>
                      <w:rFonts w:ascii="Cambria Math" w:hAnsi="Cambria Math"/>
                    </w:rPr>
                    <m:t>B</m:t>
                  </m:r>
                </m:e>
                <m:sub>
                  <m:r>
                    <w:rPr>
                      <w:rFonts w:ascii="Cambria Math" w:hAnsi="Cambria Math"/>
                    </w:rPr>
                    <m:t>1</m:t>
                  </m:r>
                  <m:r>
                    <m:rPr>
                      <m:lit/>
                      <m:nor/>
                    </m:rPr>
                    <m:t>*</m:t>
                  </m:r>
                </m:sub>
              </m:sSub>
              <m:r>
                <m:rPr>
                  <m:lit/>
                  <m:nor/>
                </m:rPr>
                <m:t>+</m:t>
              </m:r>
              <m:r>
                <w:rPr>
                  <w:rFonts w:ascii="Cambria Math" w:hAnsi="Cambria Math"/>
                </w:rPr>
                <m:t>j</m:t>
              </m:r>
              <m:sSub>
                <m:sSubPr>
                  <m:ctrlPr>
                    <w:rPr>
                      <w:rFonts w:ascii="Cambria Math" w:hAnsi="Cambria Math"/>
                    </w:rPr>
                  </m:ctrlPr>
                </m:sSubPr>
                <m:e>
                  <m:r>
                    <w:rPr>
                      <w:rFonts w:ascii="Cambria Math" w:hAnsi="Cambria Math"/>
                    </w:rPr>
                    <m:t>B</m:t>
                  </m:r>
                </m:e>
                <m:sub>
                  <m:r>
                    <w:rPr>
                      <w:rFonts w:ascii="Cambria Math" w:hAnsi="Cambria Math"/>
                    </w:rPr>
                    <m:t>2</m:t>
                  </m:r>
                  <m:r>
                    <m:rPr>
                      <m:lit/>
                      <m:nor/>
                    </m:rPr>
                    <m:t>*</m:t>
                  </m:r>
                </m:sub>
              </m:sSub>
            </m:den>
          </m:f>
          <m:sSub>
            <m:sSubPr>
              <m:ctrlPr>
                <w:rPr>
                  <w:rFonts w:ascii="Cambria Math" w:hAnsi="Cambria Math"/>
                </w:rPr>
              </m:ctrlPr>
            </m:sSubPr>
            <m:e>
              <m:r>
                <w:rPr>
                  <w:rFonts w:ascii="Cambria Math" w:hAnsi="Cambria Math"/>
                </w:rPr>
                <m:t>W</m:t>
              </m:r>
            </m:e>
            <m:sub>
              <m:r>
                <w:rPr>
                  <w:rFonts w:ascii="Cambria Math" w:hAnsi="Cambria Math"/>
                </w:rPr>
                <m:t>0</m:t>
              </m:r>
            </m:sub>
          </m:sSub>
          <m:r>
            <w:rPr>
              <w:rFonts w:ascii="Cambria Math" w:hAnsi="Cambria Math"/>
            </w:rPr>
            <m:t>,</m:t>
          </m:r>
        </m:oMath>
      </m:oMathPara>
    </w:p>
    <w:p w14:paraId="7FEAD40B" w14:textId="77777777" w:rsidR="00F66741" w:rsidRDefault="00000000" w:rsidP="008C388B">
      <w:proofErr w:type="gramStart"/>
      <w:r>
        <w:t>where</w:t>
      </w:r>
      <w:proofErr w:type="gramEnd"/>
    </w:p>
    <w:p w14:paraId="6ED5B031" w14:textId="77777777" w:rsidR="00F66741" w:rsidRDefault="00000000" w:rsidP="008C388B">
      <w:pPr>
        <w:pStyle w:val="Equation"/>
        <w:rPr>
          <w:lang w:val="uz-Cyrl-UZ"/>
        </w:rPr>
      </w:pPr>
      <m:oMathPara>
        <m:oMathParaPr>
          <m:jc m:val="center"/>
        </m:oMathParaPr>
        <m:oMath>
          <m:sSub>
            <m:sSubPr>
              <m:ctrlPr>
                <w:rPr>
                  <w:rFonts w:ascii="Cambria Math" w:hAnsi="Cambria Math"/>
                </w:rPr>
              </m:ctrlPr>
            </m:sSubPr>
            <m:e>
              <m:r>
                <w:rPr>
                  <w:rFonts w:ascii="Cambria Math" w:hAnsi="Cambria Math"/>
                </w:rPr>
                <m:t>A</m:t>
              </m:r>
            </m:e>
            <m:sub>
              <m:r>
                <m:rPr>
                  <m:sty m:val="p"/>
                </m:rPr>
                <w:rPr>
                  <w:rFonts w:ascii="Cambria Math" w:hAnsi="Cambria Math"/>
                </w:rPr>
                <m:t>1</m:t>
              </m:r>
              <m:r>
                <m:rPr>
                  <m:lit/>
                  <m:nor/>
                </m:rPr>
                <m:t>*</m:t>
              </m:r>
            </m:sub>
          </m:sSub>
          <m:r>
            <m:rPr>
              <m:lit/>
              <m:nor/>
            </m:rPr>
            <m:t>=-</m:t>
          </m:r>
          <m:sSup>
            <m:sSupPr>
              <m:ctrlPr>
                <w:rPr>
                  <w:rFonts w:ascii="Cambria Math" w:hAnsi="Cambria Math"/>
                </w:rPr>
              </m:ctrlPr>
            </m:sSupPr>
            <m:e>
              <m:r>
                <w:rPr>
                  <w:rFonts w:ascii="Cambria Math" w:hAnsi="Cambria Math"/>
                </w:rPr>
                <m:t>ω</m:t>
              </m:r>
            </m:e>
            <m:sup>
              <m:r>
                <m:rPr>
                  <m:sty m:val="p"/>
                </m:rPr>
                <w:rPr>
                  <w:rFonts w:ascii="Cambria Math" w:hAnsi="Cambria Math"/>
                </w:rPr>
                <m:t>2</m:t>
              </m:r>
            </m:sup>
          </m:sSup>
          <m:r>
            <m:rPr>
              <m:lit/>
              <m:nor/>
            </m:rPr>
            <m:t>+</m:t>
          </m:r>
          <m:r>
            <m:rPr>
              <m:sty m:val="p"/>
            </m:rPr>
            <w:rPr>
              <w:rFonts w:ascii="Cambria Math" w:hAnsi="Cambria Math"/>
            </w:rPr>
            <m:t>(1</m:t>
          </m:r>
          <m:r>
            <m:rPr>
              <m:lit/>
              <m:nor/>
            </m:rPr>
            <m:t>+</m:t>
          </m:r>
          <m:sSub>
            <m:sSubPr>
              <m:ctrlPr>
                <w:rPr>
                  <w:rFonts w:ascii="Cambria Math" w:hAnsi="Cambria Math"/>
                </w:rPr>
              </m:ctrlPr>
            </m:sSubPr>
            <m:e>
              <m:r>
                <w:rPr>
                  <w:rFonts w:ascii="Cambria Math" w:hAnsi="Cambria Math"/>
                </w:rPr>
                <m:t>d</m:t>
              </m:r>
            </m:e>
            <m:sub>
              <m:r>
                <w:rPr>
                  <w:rFonts w:ascii="Cambria Math" w:hAnsi="Cambria Math"/>
                </w:rPr>
                <m:t>i</m:t>
              </m:r>
            </m:sub>
          </m:sSub>
          <m:r>
            <w:rPr>
              <w:rFonts w:ascii="Cambria Math" w:hAnsi="Cambria Math"/>
            </w:rPr>
            <m:t>μ</m:t>
          </m:r>
          <m:sSub>
            <m:sSubPr>
              <m:ctrlPr>
                <w:rPr>
                  <w:rFonts w:ascii="Cambria Math" w:hAnsi="Cambria Math"/>
                </w:rPr>
              </m:ctrlPr>
            </m:sSubPr>
            <m:e>
              <m:r>
                <w:rPr>
                  <w:rFonts w:ascii="Cambria Math" w:hAnsi="Cambria Math"/>
                </w:rPr>
                <m:t>μ</m:t>
              </m:r>
            </m:e>
            <m:sub>
              <m:r>
                <m:rPr>
                  <m:sty m:val="p"/>
                </m:rPr>
                <w:rPr>
                  <w:rFonts w:ascii="Cambria Math" w:hAnsi="Cambria Math"/>
                </w:rPr>
                <m:t>0</m:t>
              </m:r>
            </m:sub>
          </m:sSub>
          <m:sSub>
            <m:sSubPr>
              <m:ctrlPr>
                <w:rPr>
                  <w:rFonts w:ascii="Cambria Math" w:hAnsi="Cambria Math"/>
                </w:rPr>
              </m:ctrlPr>
            </m:sSubPr>
            <m:e>
              <m:r>
                <w:rPr>
                  <w:rFonts w:ascii="Cambria Math" w:hAnsi="Cambria Math"/>
                </w:rPr>
                <m:t>u</m:t>
              </m:r>
            </m:e>
            <m:sub>
              <m:r>
                <w:rPr>
                  <w:rFonts w:ascii="Cambria Math" w:hAnsi="Cambria Math"/>
                </w:rPr>
                <m:t>i</m:t>
              </m:r>
              <m:r>
                <m:rPr>
                  <m:sty m:val="p"/>
                </m:rPr>
                <w:rPr>
                  <w:rFonts w:ascii="Cambria Math" w:hAnsi="Cambria Math"/>
                </w:rPr>
                <m:t>0</m:t>
              </m:r>
            </m:sub>
          </m:sSub>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0</m:t>
              </m:r>
            </m:sub>
            <m:sup>
              <m:r>
                <m:rPr>
                  <m:sty m:val="p"/>
                </m:rPr>
                <w:rPr>
                  <w:rFonts w:ascii="Cambria Math" w:hAnsi="Cambria Math"/>
                </w:rPr>
                <m:t>2</m:t>
              </m:r>
            </m:sup>
          </m:sSubSup>
          <m:r>
            <m:rPr>
              <m:sty m:val="p"/>
            </m:rPr>
            <w:rPr>
              <w:rFonts w:ascii="Cambria Math" w:hAnsi="Cambria Math"/>
            </w:rPr>
            <m:t>(1</m:t>
          </m:r>
          <m:r>
            <m:rPr>
              <m:lit/>
              <m:nor/>
            </m:rPr>
            <m:t>-</m:t>
          </m:r>
          <m:sSub>
            <m:sSubPr>
              <m:ctrlPr>
                <w:rPr>
                  <w:rFonts w:ascii="Cambria Math" w:hAnsi="Cambria Math"/>
                </w:rPr>
              </m:ctrlPr>
            </m:sSubPr>
            <m:e>
              <m:r>
                <w:rPr>
                  <w:rFonts w:ascii="Cambria Math" w:hAnsi="Cambria Math"/>
                </w:rPr>
                <m:t>θ</m:t>
              </m:r>
            </m:e>
            <m:sub>
              <m:r>
                <m:rPr>
                  <m:sty m:val="p"/>
                </m:rPr>
                <w:rPr>
                  <w:rFonts w:ascii="Cambria Math" w:hAnsi="Cambria Math"/>
                </w:rPr>
                <m:t>1</m:t>
              </m:r>
            </m:sub>
          </m:sSub>
          <m:d>
            <m:dPr>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0</m:t>
                  </m:r>
                </m:sub>
              </m:sSub>
              <m:r>
                <m:rPr>
                  <m:lit/>
                  <m:nor/>
                </m:rPr>
                <m:t>+</m:t>
              </m:r>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ζ</m:t>
                      </m:r>
                    </m:e>
                    <m:sub>
                      <m:r>
                        <w:rPr>
                          <w:rFonts w:ascii="Cambria Math" w:hAnsi="Cambria Math"/>
                        </w:rPr>
                        <m:t>ot</m:t>
                      </m:r>
                    </m:sub>
                  </m:sSub>
                </m:e>
              </m:d>
            </m:e>
          </m:d>
          <m:r>
            <m:rPr>
              <m:sty m:val="p"/>
            </m:rPr>
            <w:rPr>
              <w:rFonts w:ascii="Cambria Math" w:hAnsi="Cambria Math"/>
            </w:rPr>
            <m:t>;</m:t>
          </m:r>
        </m:oMath>
      </m:oMathPara>
    </w:p>
    <w:p w14:paraId="16D52DEE" w14:textId="77777777" w:rsidR="00F66741" w:rsidRPr="00327821" w:rsidRDefault="00000000" w:rsidP="008C388B">
      <w:pPr>
        <w:pStyle w:val="Equation"/>
        <w:rPr>
          <w:lang w:val="uz-Cyrl-UZ"/>
        </w:rPr>
      </w:pPr>
      <m:oMathPara>
        <m:oMathParaPr>
          <m:jc m:val="center"/>
        </m:oMathParaPr>
        <m:oMath>
          <m:sSub>
            <m:sSubPr>
              <m:ctrlPr>
                <w:rPr>
                  <w:rFonts w:ascii="Cambria Math" w:hAnsi="Cambria Math"/>
                </w:rPr>
              </m:ctrlPr>
            </m:sSubPr>
            <m:e>
              <m:r>
                <w:rPr>
                  <w:rFonts w:ascii="Cambria Math" w:hAnsi="Cambria Math"/>
                  <w:lang w:val="uz-Cyrl-UZ"/>
                </w:rPr>
                <m:t>A</m:t>
              </m:r>
            </m:e>
            <m:sub>
              <m:r>
                <m:rPr>
                  <m:sty m:val="p"/>
                </m:rPr>
                <w:rPr>
                  <w:rFonts w:ascii="Cambria Math" w:hAnsi="Cambria Math"/>
                  <w:lang w:val="uz-Cyrl-UZ"/>
                </w:rPr>
                <m:t>2</m:t>
              </m:r>
              <m:r>
                <m:rPr>
                  <m:lit/>
                  <m:nor/>
                </m:rPr>
                <w:rPr>
                  <w:lang w:val="uz-Cyrl-UZ"/>
                </w:rPr>
                <m:t>*</m:t>
              </m:r>
            </m:sub>
          </m:sSub>
          <m:r>
            <m:rPr>
              <m:lit/>
              <m:nor/>
            </m:rPr>
            <w:rPr>
              <w:lang w:val="uz-Cyrl-UZ"/>
            </w:rPr>
            <m:t>=</m:t>
          </m:r>
          <m:r>
            <m:rPr>
              <m:sty m:val="p"/>
            </m:rPr>
            <w:rPr>
              <w:rFonts w:ascii="Cambria Math" w:hAnsi="Cambria Math"/>
              <w:lang w:val="uz-Cyrl-UZ"/>
            </w:rPr>
            <m:t>(1</m:t>
          </m:r>
          <m:r>
            <m:rPr>
              <m:lit/>
              <m:nor/>
            </m:rPr>
            <w:rPr>
              <w:lang w:val="uz-Cyrl-UZ"/>
            </w:rPr>
            <m:t>+</m:t>
          </m:r>
          <m:sSub>
            <m:sSubPr>
              <m:ctrlPr>
                <w:rPr>
                  <w:rFonts w:ascii="Cambria Math" w:hAnsi="Cambria Math"/>
                </w:rPr>
              </m:ctrlPr>
            </m:sSubPr>
            <m:e>
              <m:r>
                <w:rPr>
                  <w:rFonts w:ascii="Cambria Math" w:hAnsi="Cambria Math"/>
                  <w:lang w:val="uz-Cyrl-UZ"/>
                </w:rPr>
                <m:t>d</m:t>
              </m:r>
            </m:e>
            <m:sub>
              <m:r>
                <w:rPr>
                  <w:rFonts w:ascii="Cambria Math" w:hAnsi="Cambria Math"/>
                  <w:lang w:val="uz-Cyrl-UZ"/>
                </w:rPr>
                <m:t>i</m:t>
              </m:r>
            </m:sub>
          </m:sSub>
          <m:r>
            <w:rPr>
              <w:rFonts w:ascii="Cambria Math" w:hAnsi="Cambria Math"/>
              <w:lang w:val="uz-Cyrl-UZ"/>
            </w:rPr>
            <m:t>μ</m:t>
          </m:r>
          <m:sSub>
            <m:sSubPr>
              <m:ctrlPr>
                <w:rPr>
                  <w:rFonts w:ascii="Cambria Math" w:hAnsi="Cambria Math"/>
                </w:rPr>
              </m:ctrlPr>
            </m:sSubPr>
            <m:e>
              <m:r>
                <w:rPr>
                  <w:rFonts w:ascii="Cambria Math" w:hAnsi="Cambria Math"/>
                  <w:lang w:val="uz-Cyrl-UZ"/>
                </w:rPr>
                <m:t>μ</m:t>
              </m:r>
            </m:e>
            <m:sub>
              <m:r>
                <m:rPr>
                  <m:sty m:val="p"/>
                </m:rPr>
                <w:rPr>
                  <w:rFonts w:ascii="Cambria Math" w:hAnsi="Cambria Math"/>
                  <w:lang w:val="uz-Cyrl-UZ"/>
                </w:rPr>
                <m:t>0</m:t>
              </m:r>
            </m:sub>
          </m:sSub>
          <m:sSub>
            <m:sSubPr>
              <m:ctrlPr>
                <w:rPr>
                  <w:rFonts w:ascii="Cambria Math" w:hAnsi="Cambria Math"/>
                </w:rPr>
              </m:ctrlPr>
            </m:sSubPr>
            <m:e>
              <m:r>
                <w:rPr>
                  <w:rFonts w:ascii="Cambria Math" w:hAnsi="Cambria Math"/>
                  <w:lang w:val="uz-Cyrl-UZ"/>
                </w:rPr>
                <m:t>u</m:t>
              </m:r>
            </m:e>
            <m:sub>
              <m:r>
                <w:rPr>
                  <w:rFonts w:ascii="Cambria Math" w:hAnsi="Cambria Math"/>
                  <w:lang w:val="uz-Cyrl-UZ"/>
                </w:rPr>
                <m:t>i</m:t>
              </m:r>
              <m:r>
                <m:rPr>
                  <m:sty m:val="p"/>
                </m:rPr>
                <w:rPr>
                  <w:rFonts w:ascii="Cambria Math" w:hAnsi="Cambria Math"/>
                  <w:lang w:val="uz-Cyrl-UZ"/>
                </w:rPr>
                <m:t>0</m:t>
              </m:r>
            </m:sub>
          </m:sSub>
          <m:r>
            <m:rPr>
              <m:sty m:val="p"/>
            </m:rPr>
            <w:rPr>
              <w:rFonts w:ascii="Cambria Math" w:hAnsi="Cambria Math"/>
              <w:lang w:val="uz-Cyrl-UZ"/>
            </w:rPr>
            <m:t>)</m:t>
          </m:r>
          <m:sSub>
            <m:sSubPr>
              <m:ctrlPr>
                <w:rPr>
                  <w:rFonts w:ascii="Cambria Math" w:hAnsi="Cambria Math"/>
                </w:rPr>
              </m:ctrlPr>
            </m:sSubPr>
            <m:e>
              <m:sSubSup>
                <m:sSubSupPr>
                  <m:ctrlPr>
                    <w:rPr>
                      <w:rFonts w:ascii="Cambria Math" w:hAnsi="Cambria Math"/>
                    </w:rPr>
                  </m:ctrlPr>
                </m:sSubSupPr>
                <m:e>
                  <m:r>
                    <w:rPr>
                      <w:rFonts w:ascii="Cambria Math" w:hAnsi="Cambria Math"/>
                      <w:lang w:val="uz-Cyrl-UZ"/>
                    </w:rPr>
                    <m:t>n</m:t>
                  </m:r>
                </m:e>
                <m:sub>
                  <m:r>
                    <m:rPr>
                      <m:sty m:val="p"/>
                    </m:rPr>
                    <w:rPr>
                      <w:rFonts w:ascii="Cambria Math" w:hAnsi="Cambria Math"/>
                      <w:lang w:val="uz-Cyrl-UZ"/>
                    </w:rPr>
                    <m:t>0</m:t>
                  </m:r>
                </m:sub>
                <m:sup>
                  <m:r>
                    <m:rPr>
                      <m:sty m:val="p"/>
                    </m:rPr>
                    <w:rPr>
                      <w:rFonts w:ascii="Cambria Math" w:hAnsi="Cambria Math"/>
                      <w:lang w:val="uz-Cyrl-UZ"/>
                    </w:rPr>
                    <m:t>2</m:t>
                  </m:r>
                </m:sup>
              </m:sSubSup>
              <m:r>
                <w:rPr>
                  <w:rFonts w:ascii="Cambria Math" w:hAnsi="Cambria Math"/>
                  <w:lang w:val="uz-Cyrl-UZ"/>
                </w:rPr>
                <m:t>θ</m:t>
              </m:r>
            </m:e>
            <m:sub>
              <m:r>
                <m:rPr>
                  <m:sty m:val="p"/>
                </m:rPr>
                <w:rPr>
                  <w:rFonts w:ascii="Cambria Math" w:hAnsi="Cambria Math"/>
                  <w:lang w:val="uz-Cyrl-UZ"/>
                </w:rPr>
                <m:t>2</m:t>
              </m:r>
            </m:sub>
          </m:sSub>
          <m:d>
            <m:dPr>
              <m:ctrlPr>
                <w:rPr>
                  <w:rFonts w:ascii="Cambria Math" w:hAnsi="Cambria Math"/>
                </w:rPr>
              </m:ctrlPr>
            </m:dPr>
            <m:e>
              <m:sSub>
                <m:sSubPr>
                  <m:ctrlPr>
                    <w:rPr>
                      <w:rFonts w:ascii="Cambria Math" w:hAnsi="Cambria Math"/>
                    </w:rPr>
                  </m:ctrlPr>
                </m:sSubPr>
                <m:e>
                  <m:r>
                    <w:rPr>
                      <w:rFonts w:ascii="Cambria Math" w:hAnsi="Cambria Math"/>
                      <w:lang w:val="uz-Cyrl-UZ"/>
                    </w:rPr>
                    <m:t>D</m:t>
                  </m:r>
                </m:e>
                <m:sub>
                  <m:r>
                    <m:rPr>
                      <m:sty m:val="p"/>
                    </m:rPr>
                    <w:rPr>
                      <w:rFonts w:ascii="Cambria Math" w:hAnsi="Cambria Math"/>
                      <w:lang w:val="uz-Cyrl-UZ"/>
                    </w:rPr>
                    <m:t>0</m:t>
                  </m:r>
                </m:sub>
              </m:sSub>
              <m:r>
                <m:rPr>
                  <m:lit/>
                  <m:nor/>
                </m:rPr>
                <w:rPr>
                  <w:lang w:val="uz-Cyrl-UZ"/>
                </w:rPr>
                <m:t>+</m:t>
              </m:r>
              <m:r>
                <w:rPr>
                  <w:rFonts w:ascii="Cambria Math" w:hAnsi="Cambria Math"/>
                  <w:lang w:val="uz-Cyrl-UZ"/>
                </w:rPr>
                <m:t>f</m:t>
              </m:r>
              <m:d>
                <m:dPr>
                  <m:ctrlPr>
                    <w:rPr>
                      <w:rFonts w:ascii="Cambria Math" w:hAnsi="Cambria Math"/>
                    </w:rPr>
                  </m:ctrlPr>
                </m:dPr>
                <m:e>
                  <m:sSub>
                    <m:sSubPr>
                      <m:ctrlPr>
                        <w:rPr>
                          <w:rFonts w:ascii="Cambria Math" w:hAnsi="Cambria Math"/>
                        </w:rPr>
                      </m:ctrlPr>
                    </m:sSubPr>
                    <m:e>
                      <m:r>
                        <w:rPr>
                          <w:rFonts w:ascii="Cambria Math" w:hAnsi="Cambria Math"/>
                          <w:lang w:val="uz-Cyrl-UZ"/>
                        </w:rPr>
                        <m:t>ζ</m:t>
                      </m:r>
                    </m:e>
                    <m:sub>
                      <m:r>
                        <w:rPr>
                          <w:rFonts w:ascii="Cambria Math" w:hAnsi="Cambria Math"/>
                          <w:lang w:val="uz-Cyrl-UZ"/>
                        </w:rPr>
                        <m:t>ot</m:t>
                      </m:r>
                    </m:sub>
                  </m:sSub>
                </m:e>
              </m:d>
            </m:e>
          </m:d>
          <m:r>
            <m:rPr>
              <m:sty m:val="p"/>
            </m:rPr>
            <w:rPr>
              <w:rFonts w:ascii="Cambria Math" w:hAnsi="Cambria Math"/>
              <w:lang w:val="uz-Cyrl-UZ"/>
            </w:rPr>
            <m:t>;</m:t>
          </m:r>
        </m:oMath>
      </m:oMathPara>
    </w:p>
    <w:p w14:paraId="0B4FCD1E" w14:textId="77777777" w:rsidR="00F66741" w:rsidRPr="00327821" w:rsidRDefault="00000000" w:rsidP="008C388B">
      <w:pPr>
        <w:pStyle w:val="Equation"/>
        <w:rPr>
          <w:lang w:val="uz-Cyrl-UZ"/>
        </w:rPr>
      </w:pPr>
      <m:oMathPara>
        <m:oMathParaPr>
          <m:jc m:val="center"/>
        </m:oMathParaPr>
        <m:oMath>
          <m:sSub>
            <m:sSubPr>
              <m:ctrlPr>
                <w:rPr>
                  <w:rFonts w:ascii="Cambria Math" w:hAnsi="Cambria Math"/>
                </w:rPr>
              </m:ctrlPr>
            </m:sSubPr>
            <m:e>
              <m:r>
                <w:rPr>
                  <w:rFonts w:ascii="Cambria Math" w:hAnsi="Cambria Math"/>
                  <w:lang w:val="uz-Cyrl-UZ"/>
                </w:rPr>
                <m:t>A</m:t>
              </m:r>
            </m:e>
            <m:sub>
              <m:r>
                <m:rPr>
                  <m:sty m:val="p"/>
                </m:rPr>
                <w:rPr>
                  <w:rFonts w:ascii="Cambria Math" w:hAnsi="Cambria Math"/>
                  <w:lang w:val="uz-Cyrl-UZ"/>
                </w:rPr>
                <m:t>3</m:t>
              </m:r>
              <m:r>
                <m:rPr>
                  <m:lit/>
                  <m:nor/>
                </m:rPr>
                <w:rPr>
                  <w:lang w:val="uz-Cyrl-UZ"/>
                </w:rPr>
                <m:t>*</m:t>
              </m:r>
            </m:sub>
          </m:sSub>
          <m:r>
            <m:rPr>
              <m:lit/>
              <m:nor/>
            </m:rPr>
            <w:rPr>
              <w:lang w:val="uz-Cyrl-UZ"/>
            </w:rPr>
            <m:t>=</m:t>
          </m:r>
          <m:r>
            <m:rPr>
              <m:sty m:val="p"/>
            </m:rPr>
            <w:rPr>
              <w:rFonts w:ascii="Cambria Math" w:hAnsi="Cambria Math"/>
              <w:lang w:val="uz-Cyrl-UZ"/>
            </w:rPr>
            <m:t>(</m:t>
          </m:r>
          <m:r>
            <m:rPr>
              <m:lit/>
              <m:nor/>
            </m:rPr>
            <w:rPr>
              <w:lang w:val="uz-Cyrl-UZ"/>
            </w:rPr>
            <m:t>-</m:t>
          </m:r>
          <m:sSup>
            <m:sSupPr>
              <m:ctrlPr>
                <w:rPr>
                  <w:rFonts w:ascii="Cambria Math" w:hAnsi="Cambria Math"/>
                </w:rPr>
              </m:ctrlPr>
            </m:sSupPr>
            <m:e>
              <m:r>
                <w:rPr>
                  <w:rFonts w:ascii="Cambria Math" w:hAnsi="Cambria Math"/>
                  <w:lang w:val="uz-Cyrl-UZ"/>
                </w:rPr>
                <m:t>ω</m:t>
              </m:r>
            </m:e>
            <m:sup>
              <m:r>
                <m:rPr>
                  <m:sty m:val="p"/>
                </m:rPr>
                <w:rPr>
                  <w:rFonts w:ascii="Cambria Math" w:hAnsi="Cambria Math"/>
                  <w:lang w:val="uz-Cyrl-UZ"/>
                </w:rPr>
                <m:t>2</m:t>
              </m:r>
            </m:sup>
          </m:sSup>
          <m:r>
            <m:rPr>
              <m:lit/>
              <m:nor/>
            </m:rPr>
            <w:rPr>
              <w:lang w:val="uz-Cyrl-UZ"/>
            </w:rPr>
            <m:t>+</m:t>
          </m:r>
          <m:sSubSup>
            <m:sSubSupPr>
              <m:ctrlPr>
                <w:rPr>
                  <w:rFonts w:ascii="Cambria Math" w:hAnsi="Cambria Math"/>
                </w:rPr>
              </m:ctrlPr>
            </m:sSubSupPr>
            <m:e>
              <m:r>
                <w:rPr>
                  <w:rFonts w:ascii="Cambria Math" w:hAnsi="Cambria Math"/>
                  <w:lang w:val="uz-Cyrl-UZ"/>
                </w:rPr>
                <m:t>p</m:t>
              </m:r>
            </m:e>
            <m:sub>
              <m:r>
                <w:rPr>
                  <w:rFonts w:ascii="Cambria Math" w:hAnsi="Cambria Math"/>
                  <w:lang w:val="uz-Cyrl-UZ"/>
                </w:rPr>
                <m:t>i</m:t>
              </m:r>
            </m:sub>
            <m:sup>
              <m:r>
                <m:rPr>
                  <m:sty m:val="p"/>
                </m:rPr>
                <w:rPr>
                  <w:rFonts w:ascii="Cambria Math" w:hAnsi="Cambria Math"/>
                  <w:lang w:val="uz-Cyrl-UZ"/>
                </w:rPr>
                <m:t>2</m:t>
              </m:r>
            </m:sup>
          </m:sSubSup>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d</m:t>
              </m:r>
            </m:e>
            <m:sub>
              <m:r>
                <w:rPr>
                  <w:rFonts w:ascii="Cambria Math" w:hAnsi="Cambria Math"/>
                  <w:lang w:val="uz-Cyrl-UZ"/>
                </w:rPr>
                <m:t>i</m:t>
              </m:r>
            </m:sub>
          </m:sSub>
          <m:r>
            <m:rPr>
              <m:lit/>
              <m:nor/>
            </m:rPr>
            <w:rPr>
              <w:lang w:val="uz-Cyrl-UZ"/>
            </w:rPr>
            <m:t>+</m:t>
          </m:r>
          <m:sSub>
            <m:sSubPr>
              <m:ctrlPr>
                <w:rPr>
                  <w:rFonts w:ascii="Cambria Math" w:hAnsi="Cambria Math"/>
                </w:rPr>
              </m:ctrlPr>
            </m:sSubPr>
            <m:e>
              <m:r>
                <w:rPr>
                  <w:rFonts w:ascii="Cambria Math" w:hAnsi="Cambria Math"/>
                  <w:lang w:val="uz-Cyrl-UZ"/>
                </w:rPr>
                <m:t>u</m:t>
              </m:r>
            </m:e>
            <m:sub>
              <m:r>
                <w:rPr>
                  <w:rFonts w:ascii="Cambria Math" w:hAnsi="Cambria Math"/>
                  <w:lang w:val="uz-Cyrl-UZ"/>
                </w:rPr>
                <m:t>i</m:t>
              </m:r>
              <m:r>
                <m:rPr>
                  <m:sty m:val="p"/>
                </m:rPr>
                <w:rPr>
                  <w:rFonts w:ascii="Cambria Math" w:hAnsi="Cambria Math"/>
                  <w:lang w:val="uz-Cyrl-UZ"/>
                </w:rPr>
                <m:t>0</m:t>
              </m:r>
            </m:sub>
          </m:sSub>
          <m:sSup>
            <m:sSupPr>
              <m:ctrlPr>
                <w:rPr>
                  <w:rFonts w:ascii="Cambria Math" w:hAnsi="Cambria Math"/>
                </w:rPr>
              </m:ctrlPr>
            </m:sSupPr>
            <m:e>
              <m:r>
                <w:rPr>
                  <w:rFonts w:ascii="Cambria Math" w:hAnsi="Cambria Math"/>
                  <w:lang w:val="uz-Cyrl-UZ"/>
                </w:rPr>
                <m:t>ω</m:t>
              </m:r>
            </m:e>
            <m:sup>
              <m:r>
                <m:rPr>
                  <m:sty m:val="p"/>
                </m:rPr>
                <w:rPr>
                  <w:rFonts w:ascii="Cambria Math" w:hAnsi="Cambria Math"/>
                  <w:lang w:val="uz-Cyrl-UZ"/>
                </w:rPr>
                <m:t>2</m:t>
              </m:r>
            </m:sup>
          </m:sSup>
          <m:r>
            <m:rPr>
              <m:sty m:val="p"/>
            </m:rPr>
            <w:rPr>
              <w:rFonts w:ascii="Cambria Math" w:hAnsi="Cambria Math"/>
              <w:lang w:val="uz-Cyrl-UZ"/>
            </w:rPr>
            <m:t>;</m:t>
          </m:r>
        </m:oMath>
      </m:oMathPara>
    </w:p>
    <w:p w14:paraId="0F7CC095" w14:textId="77777777" w:rsidR="00F66741" w:rsidRPr="00327821" w:rsidRDefault="00000000" w:rsidP="008C388B">
      <w:pPr>
        <w:pStyle w:val="Equation"/>
        <w:rPr>
          <w:lang w:val="uz-Cyrl-UZ"/>
        </w:rPr>
      </w:pPr>
      <m:oMathPara>
        <m:oMathParaPr>
          <m:jc m:val="center"/>
        </m:oMathParaPr>
        <m:oMath>
          <m:sSub>
            <m:sSubPr>
              <m:ctrlPr>
                <w:rPr>
                  <w:rFonts w:ascii="Cambria Math" w:hAnsi="Cambria Math"/>
                </w:rPr>
              </m:ctrlPr>
            </m:sSubPr>
            <m:e>
              <m:r>
                <w:rPr>
                  <w:rFonts w:ascii="Cambria Math" w:hAnsi="Cambria Math"/>
                  <w:lang w:val="uz-Cyrl-UZ"/>
                </w:rPr>
                <m:t>A</m:t>
              </m:r>
            </m:e>
            <m:sub>
              <m:r>
                <m:rPr>
                  <m:sty m:val="p"/>
                </m:rPr>
                <w:rPr>
                  <w:rFonts w:ascii="Cambria Math" w:hAnsi="Cambria Math"/>
                  <w:lang w:val="uz-Cyrl-UZ"/>
                </w:rPr>
                <m:t>4</m:t>
              </m:r>
              <m:r>
                <m:rPr>
                  <m:lit/>
                  <m:nor/>
                </m:rPr>
                <w:rPr>
                  <w:lang w:val="uz-Cyrl-UZ"/>
                </w:rPr>
                <m:t>*</m:t>
              </m:r>
            </m:sub>
          </m:sSub>
          <m:r>
            <m:rPr>
              <m:lit/>
              <m:nor/>
            </m:rPr>
            <w:rPr>
              <w:lang w:val="uz-Cyrl-UZ"/>
            </w:rPr>
            <m:t>=</m:t>
          </m:r>
          <m:r>
            <m:rPr>
              <m:sty m:val="p"/>
            </m:rPr>
            <w:rPr>
              <w:rFonts w:ascii="Cambria Math" w:hAnsi="Cambria Math"/>
              <w:lang w:val="uz-Cyrl-UZ"/>
            </w:rPr>
            <m:t>0;</m:t>
          </m:r>
        </m:oMath>
      </m:oMathPara>
    </w:p>
    <w:p w14:paraId="3FF4CEF3" w14:textId="77777777" w:rsidR="00F66741" w:rsidRDefault="00000000" w:rsidP="008C388B">
      <w:pPr>
        <w:pStyle w:val="Equation"/>
        <w:rPr>
          <w:lang w:val="uz-Cyrl-UZ"/>
        </w:rPr>
      </w:pPr>
      <m:oMathPara>
        <m:oMathParaPr>
          <m:jc m:val="center"/>
        </m:oMathParaPr>
        <m:oMath>
          <m:sSub>
            <m:sSubPr>
              <m:ctrlPr>
                <w:rPr>
                  <w:rFonts w:ascii="Cambria Math" w:hAnsi="Cambria Math"/>
                </w:rPr>
              </m:ctrlPr>
            </m:sSubPr>
            <m:e>
              <m:r>
                <w:rPr>
                  <w:rFonts w:ascii="Cambria Math" w:hAnsi="Cambria Math"/>
                  <w:lang w:val="uz-Cyrl-UZ"/>
                </w:rPr>
                <m:t>B</m:t>
              </m:r>
            </m:e>
            <m:sub>
              <m:r>
                <m:rPr>
                  <m:sty m:val="p"/>
                </m:rPr>
                <w:rPr>
                  <w:rFonts w:ascii="Cambria Math" w:hAnsi="Cambria Math"/>
                  <w:lang w:val="uz-Cyrl-UZ"/>
                </w:rPr>
                <m:t>1</m:t>
              </m:r>
              <m:r>
                <m:rPr>
                  <m:lit/>
                  <m:nor/>
                </m:rPr>
                <w:rPr>
                  <w:lang w:val="uz-Cyrl-UZ"/>
                </w:rPr>
                <m:t>*</m:t>
              </m:r>
            </m:sub>
          </m:sSub>
          <m:r>
            <m:rPr>
              <m:lit/>
              <m:nor/>
            </m:rPr>
            <w:rPr>
              <w:lang w:val="uz-Cyrl-UZ"/>
            </w:rPr>
            <m:t>=</m:t>
          </m:r>
          <m:d>
            <m:dPr>
              <m:begChr m:val="["/>
              <m:endChr m:val="]"/>
              <m:ctrlPr>
                <w:rPr>
                  <w:rFonts w:ascii="Cambria Math" w:hAnsi="Cambria Math"/>
                </w:rPr>
              </m:ctrlPr>
            </m:dPr>
            <m:e>
              <m:sSup>
                <m:sSupPr>
                  <m:ctrlPr>
                    <w:rPr>
                      <w:rFonts w:ascii="Cambria Math" w:hAnsi="Cambria Math"/>
                    </w:rPr>
                  </m:ctrlPr>
                </m:sSupPr>
                <m:e>
                  <m:r>
                    <m:rPr>
                      <m:lit/>
                      <m:nor/>
                    </m:rPr>
                    <w:rPr>
                      <w:lang w:val="uz-Cyrl-UZ"/>
                    </w:rPr>
                    <m:t>-</m:t>
                  </m:r>
                  <m:r>
                    <w:rPr>
                      <w:rFonts w:ascii="Cambria Math" w:hAnsi="Cambria Math"/>
                      <w:lang w:val="uz-Cyrl-UZ"/>
                    </w:rPr>
                    <m:t>ω</m:t>
                  </m:r>
                </m:e>
                <m:sup>
                  <m:r>
                    <m:rPr>
                      <m:sty m:val="p"/>
                    </m:rPr>
                    <w:rPr>
                      <w:rFonts w:ascii="Cambria Math" w:hAnsi="Cambria Math"/>
                      <w:lang w:val="uz-Cyrl-UZ"/>
                    </w:rPr>
                    <m:t>2</m:t>
                  </m:r>
                </m:sup>
              </m:sSup>
              <m:r>
                <m:rPr>
                  <m:lit/>
                  <m:nor/>
                </m:rPr>
                <w:rPr>
                  <w:lang w:val="uz-Cyrl-UZ"/>
                </w:rPr>
                <m:t>+</m:t>
              </m:r>
              <m:sSubSup>
                <m:sSubSupPr>
                  <m:ctrlPr>
                    <w:rPr>
                      <w:rFonts w:ascii="Cambria Math" w:hAnsi="Cambria Math"/>
                    </w:rPr>
                  </m:ctrlPr>
                </m:sSubSupPr>
                <m:e>
                  <m:r>
                    <w:rPr>
                      <w:rFonts w:ascii="Cambria Math" w:hAnsi="Cambria Math"/>
                      <w:lang w:val="uz-Cyrl-UZ"/>
                    </w:rPr>
                    <m:t>p</m:t>
                  </m:r>
                </m:e>
                <m:sub>
                  <m:r>
                    <w:rPr>
                      <w:rFonts w:ascii="Cambria Math" w:hAnsi="Cambria Math"/>
                      <w:lang w:val="uz-Cyrl-UZ"/>
                    </w:rPr>
                    <m:t>i</m:t>
                  </m:r>
                </m:sub>
                <m:sup>
                  <m:r>
                    <m:rPr>
                      <m:sty m:val="p"/>
                    </m:rPr>
                    <w:rPr>
                      <w:rFonts w:ascii="Cambria Math" w:hAnsi="Cambria Math"/>
                      <w:lang w:val="uz-Cyrl-UZ"/>
                    </w:rPr>
                    <m:t>2</m:t>
                  </m:r>
                </m:sup>
              </m:sSubSup>
            </m:e>
          </m:d>
          <m:d>
            <m:dPr>
              <m:begChr m:val="["/>
              <m:endChr m:val="]"/>
              <m:ctrlPr>
                <w:rPr>
                  <w:rFonts w:ascii="Cambria Math" w:hAnsi="Cambria Math"/>
                </w:rPr>
              </m:ctrlPr>
            </m:dPr>
            <m:e>
              <m:sSup>
                <m:sSupPr>
                  <m:ctrlPr>
                    <w:rPr>
                      <w:rFonts w:ascii="Cambria Math" w:hAnsi="Cambria Math"/>
                    </w:rPr>
                  </m:ctrlPr>
                </m:sSupPr>
                <m:e>
                  <m:r>
                    <m:rPr>
                      <m:lit/>
                      <m:nor/>
                    </m:rPr>
                    <w:rPr>
                      <w:lang w:val="uz-Cyrl-UZ"/>
                    </w:rPr>
                    <m:t>-</m:t>
                  </m:r>
                  <m:r>
                    <w:rPr>
                      <w:rFonts w:ascii="Cambria Math" w:hAnsi="Cambria Math"/>
                      <w:lang w:val="uz-Cyrl-UZ"/>
                    </w:rPr>
                    <m:t>ω</m:t>
                  </m:r>
                </m:e>
                <m:sup>
                  <m:r>
                    <m:rPr>
                      <m:sty m:val="p"/>
                    </m:rPr>
                    <w:rPr>
                      <w:rFonts w:ascii="Cambria Math" w:hAnsi="Cambria Math"/>
                      <w:lang w:val="uz-Cyrl-UZ"/>
                    </w:rPr>
                    <m:t>2</m:t>
                  </m:r>
                </m:sup>
              </m:sSup>
              <m:r>
                <m:rPr>
                  <m:lit/>
                  <m:nor/>
                </m:rPr>
                <w:rPr>
                  <w:lang w:val="uz-Cyrl-UZ"/>
                </w:rPr>
                <m:t>+</m:t>
              </m:r>
              <m:sSubSup>
                <m:sSubSupPr>
                  <m:ctrlPr>
                    <w:rPr>
                      <w:rFonts w:ascii="Cambria Math" w:hAnsi="Cambria Math"/>
                    </w:rPr>
                  </m:ctrlPr>
                </m:sSubSupPr>
                <m:e>
                  <m:r>
                    <w:rPr>
                      <w:rFonts w:ascii="Cambria Math" w:hAnsi="Cambria Math"/>
                      <w:lang w:val="uz-Cyrl-UZ"/>
                    </w:rPr>
                    <m:t>n</m:t>
                  </m:r>
                </m:e>
                <m:sub>
                  <m:r>
                    <m:rPr>
                      <m:sty m:val="p"/>
                    </m:rPr>
                    <w:rPr>
                      <w:rFonts w:ascii="Cambria Math" w:hAnsi="Cambria Math"/>
                      <w:lang w:val="uz-Cyrl-UZ"/>
                    </w:rPr>
                    <m:t>0</m:t>
                  </m:r>
                </m:sub>
                <m:sup>
                  <m:r>
                    <m:rPr>
                      <m:sty m:val="p"/>
                    </m:rPr>
                    <w:rPr>
                      <w:rFonts w:ascii="Cambria Math" w:hAnsi="Cambria Math"/>
                      <w:lang w:val="uz-Cyrl-UZ"/>
                    </w:rPr>
                    <m:t>2</m:t>
                  </m:r>
                </m:sup>
              </m:sSubSup>
              <m:d>
                <m:dPr>
                  <m:ctrlPr>
                    <w:rPr>
                      <w:rFonts w:ascii="Cambria Math" w:hAnsi="Cambria Math"/>
                    </w:rPr>
                  </m:ctrlPr>
                </m:dPr>
                <m:e>
                  <m:r>
                    <m:rPr>
                      <m:sty m:val="p"/>
                    </m:rPr>
                    <w:rPr>
                      <w:rFonts w:ascii="Cambria Math" w:hAnsi="Cambria Math"/>
                      <w:lang w:val="uz-Cyrl-UZ"/>
                    </w:rPr>
                    <m:t>1</m:t>
                  </m:r>
                  <m:r>
                    <m:rPr>
                      <m:lit/>
                      <m:nor/>
                    </m:rPr>
                    <w:rPr>
                      <w:lang w:val="uz-Cyrl-UZ"/>
                    </w:rPr>
                    <m:t>-</m:t>
                  </m:r>
                  <m:sSub>
                    <m:sSubPr>
                      <m:ctrlPr>
                        <w:rPr>
                          <w:rFonts w:ascii="Cambria Math" w:hAnsi="Cambria Math"/>
                        </w:rPr>
                      </m:ctrlPr>
                    </m:sSubPr>
                    <m:e>
                      <m:r>
                        <w:rPr>
                          <w:rFonts w:ascii="Cambria Math" w:hAnsi="Cambria Math"/>
                          <w:lang w:val="uz-Cyrl-UZ"/>
                        </w:rPr>
                        <m:t>θ</m:t>
                      </m:r>
                    </m:e>
                    <m:sub>
                      <m:r>
                        <m:rPr>
                          <m:sty m:val="p"/>
                        </m:rPr>
                        <w:rPr>
                          <w:rFonts w:ascii="Cambria Math" w:hAnsi="Cambria Math"/>
                          <w:lang w:val="uz-Cyrl-UZ"/>
                        </w:rPr>
                        <m:t>1</m:t>
                      </m:r>
                    </m:sub>
                  </m:sSub>
                  <m:d>
                    <m:dPr>
                      <m:ctrlPr>
                        <w:rPr>
                          <w:rFonts w:ascii="Cambria Math" w:hAnsi="Cambria Math"/>
                        </w:rPr>
                      </m:ctrlPr>
                    </m:dPr>
                    <m:e>
                      <m:sSub>
                        <m:sSubPr>
                          <m:ctrlPr>
                            <w:rPr>
                              <w:rFonts w:ascii="Cambria Math" w:hAnsi="Cambria Math"/>
                            </w:rPr>
                          </m:ctrlPr>
                        </m:sSubPr>
                        <m:e>
                          <m:r>
                            <w:rPr>
                              <w:rFonts w:ascii="Cambria Math" w:hAnsi="Cambria Math"/>
                              <w:lang w:val="uz-Cyrl-UZ"/>
                            </w:rPr>
                            <m:t>D</m:t>
                          </m:r>
                        </m:e>
                        <m:sub>
                          <m:r>
                            <m:rPr>
                              <m:sty m:val="p"/>
                            </m:rPr>
                            <w:rPr>
                              <w:rFonts w:ascii="Cambria Math" w:hAnsi="Cambria Math"/>
                              <w:lang w:val="uz-Cyrl-UZ"/>
                            </w:rPr>
                            <m:t>0</m:t>
                          </m:r>
                        </m:sub>
                      </m:sSub>
                      <m:r>
                        <m:rPr>
                          <m:lit/>
                          <m:nor/>
                        </m:rPr>
                        <w:rPr>
                          <w:lang w:val="uz-Cyrl-UZ"/>
                        </w:rPr>
                        <m:t>+</m:t>
                      </m:r>
                      <m:r>
                        <w:rPr>
                          <w:rFonts w:ascii="Cambria Math" w:hAnsi="Cambria Math"/>
                          <w:lang w:val="uz-Cyrl-UZ"/>
                        </w:rPr>
                        <m:t>f</m:t>
                      </m:r>
                      <m:d>
                        <m:dPr>
                          <m:ctrlPr>
                            <w:rPr>
                              <w:rFonts w:ascii="Cambria Math" w:hAnsi="Cambria Math"/>
                            </w:rPr>
                          </m:ctrlPr>
                        </m:dPr>
                        <m:e>
                          <m:sSub>
                            <m:sSubPr>
                              <m:ctrlPr>
                                <w:rPr>
                                  <w:rFonts w:ascii="Cambria Math" w:hAnsi="Cambria Math"/>
                                </w:rPr>
                              </m:ctrlPr>
                            </m:sSubPr>
                            <m:e>
                              <m:r>
                                <w:rPr>
                                  <w:rFonts w:ascii="Cambria Math" w:hAnsi="Cambria Math"/>
                                  <w:lang w:val="uz-Cyrl-UZ"/>
                                </w:rPr>
                                <m:t>ζ</m:t>
                              </m:r>
                            </m:e>
                            <m:sub>
                              <m:r>
                                <w:rPr>
                                  <w:rFonts w:ascii="Cambria Math" w:hAnsi="Cambria Math"/>
                                  <w:lang w:val="uz-Cyrl-UZ"/>
                                </w:rPr>
                                <m:t>ot</m:t>
                              </m:r>
                            </m:sub>
                          </m:sSub>
                        </m:e>
                      </m:d>
                    </m:e>
                  </m:d>
                </m:e>
              </m:d>
            </m:e>
          </m:d>
          <m:r>
            <m:rPr>
              <m:lit/>
              <m:nor/>
            </m:rPr>
            <w:rPr>
              <w:lang w:val="uz-Cyrl-UZ"/>
            </w:rPr>
            <m:t>-</m:t>
          </m:r>
          <m:r>
            <w:rPr>
              <w:rFonts w:ascii="Cambria Math" w:hAnsi="Cambria Math"/>
              <w:lang w:val="uz-Cyrl-UZ"/>
            </w:rPr>
            <m:t>μ</m:t>
          </m:r>
          <m:sSub>
            <m:sSubPr>
              <m:ctrlPr>
                <w:rPr>
                  <w:rFonts w:ascii="Cambria Math" w:hAnsi="Cambria Math"/>
                </w:rPr>
              </m:ctrlPr>
            </m:sSubPr>
            <m:e>
              <m:r>
                <w:rPr>
                  <w:rFonts w:ascii="Cambria Math" w:hAnsi="Cambria Math"/>
                  <w:lang w:val="uz-Cyrl-UZ"/>
                </w:rPr>
                <m:t>μ</m:t>
              </m:r>
            </m:e>
            <m:sub>
              <m:r>
                <m:rPr>
                  <m:sty m:val="p"/>
                </m:rPr>
                <w:rPr>
                  <w:rFonts w:ascii="Cambria Math" w:hAnsi="Cambria Math"/>
                  <w:lang w:val="uz-Cyrl-UZ"/>
                </w:rPr>
                <m:t>0</m:t>
              </m:r>
            </m:sub>
          </m:sSub>
          <m:sSubSup>
            <m:sSubSupPr>
              <m:ctrlPr>
                <w:rPr>
                  <w:rFonts w:ascii="Cambria Math" w:hAnsi="Cambria Math"/>
                </w:rPr>
              </m:ctrlPr>
            </m:sSubSupPr>
            <m:e>
              <m:r>
                <w:rPr>
                  <w:rFonts w:ascii="Cambria Math" w:hAnsi="Cambria Math"/>
                  <w:lang w:val="uz-Cyrl-UZ"/>
                </w:rPr>
                <m:t>n</m:t>
              </m:r>
            </m:e>
            <m:sub>
              <m:r>
                <m:rPr>
                  <m:sty m:val="p"/>
                </m:rPr>
                <w:rPr>
                  <w:rFonts w:ascii="Cambria Math" w:hAnsi="Cambria Math"/>
                  <w:lang w:val="uz-Cyrl-UZ"/>
                </w:rPr>
                <m:t>0</m:t>
              </m:r>
            </m:sub>
            <m:sup>
              <m:r>
                <m:rPr>
                  <m:sty m:val="p"/>
                </m:rPr>
                <w:rPr>
                  <w:rFonts w:ascii="Cambria Math" w:hAnsi="Cambria Math"/>
                  <w:lang w:val="uz-Cyrl-UZ"/>
                </w:rPr>
                <m:t>2</m:t>
              </m:r>
            </m:sup>
          </m:sSubSup>
          <m:sSubSup>
            <m:sSubSupPr>
              <m:ctrlPr>
                <w:rPr>
                  <w:rFonts w:ascii="Cambria Math" w:hAnsi="Cambria Math"/>
                </w:rPr>
              </m:ctrlPr>
            </m:sSubSupPr>
            <m:e>
              <m:r>
                <w:rPr>
                  <w:rFonts w:ascii="Cambria Math" w:hAnsi="Cambria Math"/>
                  <w:lang w:val="uz-Cyrl-UZ"/>
                </w:rPr>
                <m:t>u</m:t>
              </m:r>
            </m:e>
            <m:sub>
              <m:r>
                <w:rPr>
                  <w:rFonts w:ascii="Cambria Math" w:hAnsi="Cambria Math"/>
                  <w:lang w:val="uz-Cyrl-UZ"/>
                </w:rPr>
                <m:t>i</m:t>
              </m:r>
              <m:r>
                <m:rPr>
                  <m:sty m:val="p"/>
                </m:rPr>
                <w:rPr>
                  <w:rFonts w:ascii="Cambria Math" w:hAnsi="Cambria Math"/>
                  <w:lang w:val="uz-Cyrl-UZ"/>
                </w:rPr>
                <m:t>0</m:t>
              </m:r>
            </m:sub>
            <m:sup>
              <m:r>
                <m:rPr>
                  <m:sty m:val="p"/>
                </m:rPr>
                <w:rPr>
                  <w:rFonts w:ascii="Cambria Math" w:hAnsi="Cambria Math"/>
                  <w:lang w:val="uz-Cyrl-UZ"/>
                </w:rPr>
                <m:t>2</m:t>
              </m:r>
            </m:sup>
          </m:sSubSup>
          <m:sSup>
            <m:sSupPr>
              <m:ctrlPr>
                <w:rPr>
                  <w:rFonts w:ascii="Cambria Math" w:hAnsi="Cambria Math"/>
                </w:rPr>
              </m:ctrlPr>
            </m:sSupPr>
            <m:e>
              <m:r>
                <w:rPr>
                  <w:rFonts w:ascii="Cambria Math" w:hAnsi="Cambria Math"/>
                  <w:lang w:val="uz-Cyrl-UZ"/>
                </w:rPr>
                <m:t>ω</m:t>
              </m:r>
            </m:e>
            <m:sup>
              <m:r>
                <m:rPr>
                  <m:sty m:val="p"/>
                </m:rPr>
                <w:rPr>
                  <w:rFonts w:ascii="Cambria Math" w:hAnsi="Cambria Math"/>
                  <w:lang w:val="uz-Cyrl-UZ"/>
                </w:rPr>
                <m:t>2</m:t>
              </m:r>
            </m:sup>
          </m:sSup>
          <m:r>
            <m:rPr>
              <m:sty m:val="p"/>
            </m:rPr>
            <w:rPr>
              <w:rFonts w:ascii="Cambria Math" w:hAnsi="Cambria Math"/>
              <w:lang w:val="uz-Cyrl-UZ"/>
            </w:rPr>
            <m:t>×</m:t>
          </m:r>
        </m:oMath>
      </m:oMathPara>
    </w:p>
    <w:p w14:paraId="2DB40A4F" w14:textId="77777777" w:rsidR="00F66741" w:rsidRDefault="00000000" w:rsidP="008C388B">
      <w:pPr>
        <w:pStyle w:val="Equation"/>
        <w:rPr>
          <w:lang w:val="uz-Cyrl-UZ"/>
        </w:rPr>
      </w:pPr>
      <m:oMathPara>
        <m:oMathParaPr>
          <m:jc m:val="center"/>
        </m:oMathParaPr>
        <m:oMath>
          <m:r>
            <m:rPr>
              <m:sty m:val="p"/>
            </m:rPr>
            <w:rPr>
              <w:rFonts w:ascii="Cambria Math" w:hAnsi="Cambria Math"/>
              <w:lang w:val="uz-Cyrl-UZ"/>
            </w:rPr>
            <m:t>×(1</m:t>
          </m:r>
          <m:r>
            <m:rPr>
              <m:lit/>
              <m:nor/>
            </m:rPr>
            <w:rPr>
              <w:lang w:val="uz-Cyrl-UZ"/>
            </w:rPr>
            <m:t>-</m:t>
          </m:r>
          <m:sSub>
            <m:sSubPr>
              <m:ctrlPr>
                <w:rPr>
                  <w:rFonts w:ascii="Cambria Math" w:hAnsi="Cambria Math"/>
                </w:rPr>
              </m:ctrlPr>
            </m:sSubPr>
            <m:e>
              <m:r>
                <w:rPr>
                  <w:rFonts w:ascii="Cambria Math" w:hAnsi="Cambria Math"/>
                  <w:lang w:val="uz-Cyrl-UZ"/>
                </w:rPr>
                <m:t>θ</m:t>
              </m:r>
            </m:e>
            <m:sub>
              <m:r>
                <m:rPr>
                  <m:sty m:val="p"/>
                </m:rPr>
                <w:rPr>
                  <w:rFonts w:ascii="Cambria Math" w:hAnsi="Cambria Math"/>
                  <w:lang w:val="uz-Cyrl-UZ"/>
                </w:rPr>
                <m:t>1</m:t>
              </m:r>
            </m:sub>
          </m:sSub>
          <m:d>
            <m:dPr>
              <m:ctrlPr>
                <w:rPr>
                  <w:rFonts w:ascii="Cambria Math" w:hAnsi="Cambria Math"/>
                </w:rPr>
              </m:ctrlPr>
            </m:dPr>
            <m:e>
              <m:sSub>
                <m:sSubPr>
                  <m:ctrlPr>
                    <w:rPr>
                      <w:rFonts w:ascii="Cambria Math" w:hAnsi="Cambria Math"/>
                    </w:rPr>
                  </m:ctrlPr>
                </m:sSubPr>
                <m:e>
                  <m:r>
                    <w:rPr>
                      <w:rFonts w:ascii="Cambria Math" w:hAnsi="Cambria Math"/>
                      <w:lang w:val="uz-Cyrl-UZ"/>
                    </w:rPr>
                    <m:t>D</m:t>
                  </m:r>
                </m:e>
                <m:sub>
                  <m:r>
                    <m:rPr>
                      <m:sty m:val="p"/>
                    </m:rPr>
                    <w:rPr>
                      <w:rFonts w:ascii="Cambria Math" w:hAnsi="Cambria Math"/>
                      <w:lang w:val="uz-Cyrl-UZ"/>
                    </w:rPr>
                    <m:t>0</m:t>
                  </m:r>
                </m:sub>
              </m:sSub>
              <m:r>
                <m:rPr>
                  <m:lit/>
                  <m:nor/>
                </m:rPr>
                <w:rPr>
                  <w:lang w:val="uz-Cyrl-UZ"/>
                </w:rPr>
                <m:t>+</m:t>
              </m:r>
              <m:r>
                <w:rPr>
                  <w:rFonts w:ascii="Cambria Math" w:hAnsi="Cambria Math"/>
                  <w:lang w:val="uz-Cyrl-UZ"/>
                </w:rPr>
                <m:t>f</m:t>
              </m:r>
              <m:d>
                <m:dPr>
                  <m:ctrlPr>
                    <w:rPr>
                      <w:rFonts w:ascii="Cambria Math" w:hAnsi="Cambria Math"/>
                    </w:rPr>
                  </m:ctrlPr>
                </m:dPr>
                <m:e>
                  <m:sSub>
                    <m:sSubPr>
                      <m:ctrlPr>
                        <w:rPr>
                          <w:rFonts w:ascii="Cambria Math" w:hAnsi="Cambria Math"/>
                        </w:rPr>
                      </m:ctrlPr>
                    </m:sSubPr>
                    <m:e>
                      <m:r>
                        <w:rPr>
                          <w:rFonts w:ascii="Cambria Math" w:hAnsi="Cambria Math"/>
                          <w:lang w:val="uz-Cyrl-UZ"/>
                        </w:rPr>
                        <m:t>ζ</m:t>
                      </m:r>
                    </m:e>
                    <m:sub>
                      <m:r>
                        <w:rPr>
                          <w:rFonts w:ascii="Cambria Math" w:hAnsi="Cambria Math"/>
                          <w:lang w:val="uz-Cyrl-UZ"/>
                        </w:rPr>
                        <m:t>ot</m:t>
                      </m:r>
                    </m:sub>
                  </m:sSub>
                </m:e>
              </m:d>
            </m:e>
          </m:d>
          <m:r>
            <m:rPr>
              <m:sty m:val="p"/>
            </m:rPr>
            <w:rPr>
              <w:rFonts w:ascii="Cambria Math" w:hAnsi="Cambria Math"/>
              <w:lang w:val="uz-Cyrl-UZ"/>
            </w:rPr>
            <m:t>);</m:t>
          </m:r>
        </m:oMath>
      </m:oMathPara>
    </w:p>
    <w:p w14:paraId="6EFC3DDB" w14:textId="77777777" w:rsidR="00F66741" w:rsidRPr="00327821" w:rsidRDefault="00000000" w:rsidP="008C388B">
      <w:pPr>
        <w:pStyle w:val="Equation"/>
        <w:rPr>
          <w:lang w:val="uz-Cyrl-UZ"/>
        </w:rPr>
      </w:pPr>
      <m:oMathPara>
        <m:oMathParaPr>
          <m:jc m:val="center"/>
        </m:oMathParaPr>
        <m:oMath>
          <m:sSub>
            <m:sSubPr>
              <m:ctrlPr>
                <w:rPr>
                  <w:rFonts w:ascii="Cambria Math" w:hAnsi="Cambria Math"/>
                </w:rPr>
              </m:ctrlPr>
            </m:sSubPr>
            <m:e>
              <m:r>
                <w:rPr>
                  <w:rFonts w:ascii="Cambria Math" w:hAnsi="Cambria Math"/>
                  <w:lang w:val="uz-Cyrl-UZ"/>
                </w:rPr>
                <m:t>B</m:t>
              </m:r>
            </m:e>
            <m:sub>
              <m:r>
                <m:rPr>
                  <m:sty m:val="p"/>
                </m:rPr>
                <w:rPr>
                  <w:rFonts w:ascii="Cambria Math" w:hAnsi="Cambria Math"/>
                  <w:lang w:val="uz-Cyrl-UZ"/>
                </w:rPr>
                <m:t>2</m:t>
              </m:r>
              <m:r>
                <m:rPr>
                  <m:lit/>
                  <m:nor/>
                </m:rPr>
                <w:rPr>
                  <w:lang w:val="uz-Cyrl-UZ"/>
                </w:rPr>
                <m:t>*</m:t>
              </m:r>
            </m:sub>
          </m:sSub>
          <m:r>
            <m:rPr>
              <m:lit/>
              <m:nor/>
            </m:rPr>
            <w:rPr>
              <w:lang w:val="uz-Cyrl-UZ"/>
            </w:rPr>
            <m:t>=</m:t>
          </m:r>
          <m:r>
            <m:rPr>
              <m:sty m:val="p"/>
            </m:rPr>
            <w:rPr>
              <w:rFonts w:ascii="Cambria Math" w:hAnsi="Cambria Math"/>
              <w:lang w:val="uz-Cyrl-UZ"/>
            </w:rPr>
            <m:t>[</m:t>
          </m:r>
          <m:sSup>
            <m:sSupPr>
              <m:ctrlPr>
                <w:rPr>
                  <w:rFonts w:ascii="Cambria Math" w:hAnsi="Cambria Math"/>
                </w:rPr>
              </m:ctrlPr>
            </m:sSupPr>
            <m:e>
              <m:r>
                <m:rPr>
                  <m:lit/>
                  <m:nor/>
                </m:rPr>
                <w:rPr>
                  <w:lang w:val="uz-Cyrl-UZ"/>
                </w:rPr>
                <m:t>-</m:t>
              </m:r>
              <m:r>
                <w:rPr>
                  <w:rFonts w:ascii="Cambria Math" w:hAnsi="Cambria Math"/>
                  <w:lang w:val="uz-Cyrl-UZ"/>
                </w:rPr>
                <m:t>ω</m:t>
              </m:r>
            </m:e>
            <m:sup>
              <m:r>
                <m:rPr>
                  <m:sty m:val="p"/>
                </m:rPr>
                <w:rPr>
                  <w:rFonts w:ascii="Cambria Math" w:hAnsi="Cambria Math"/>
                  <w:lang w:val="uz-Cyrl-UZ"/>
                </w:rPr>
                <m:t>2</m:t>
              </m:r>
            </m:sup>
          </m:sSup>
          <m:r>
            <m:rPr>
              <m:lit/>
              <m:nor/>
            </m:rPr>
            <w:rPr>
              <w:lang w:val="uz-Cyrl-UZ"/>
            </w:rPr>
            <m:t>+</m:t>
          </m:r>
          <m:sSubSup>
            <m:sSubSupPr>
              <m:ctrlPr>
                <w:rPr>
                  <w:rFonts w:ascii="Cambria Math" w:hAnsi="Cambria Math"/>
                </w:rPr>
              </m:ctrlPr>
            </m:sSubSupPr>
            <m:e>
              <m:r>
                <w:rPr>
                  <w:rFonts w:ascii="Cambria Math" w:hAnsi="Cambria Math"/>
                  <w:lang w:val="uz-Cyrl-UZ"/>
                </w:rPr>
                <m:t>p</m:t>
              </m:r>
            </m:e>
            <m:sub>
              <m:r>
                <w:rPr>
                  <w:rFonts w:ascii="Cambria Math" w:hAnsi="Cambria Math"/>
                  <w:lang w:val="uz-Cyrl-UZ"/>
                </w:rPr>
                <m:t>i</m:t>
              </m:r>
            </m:sub>
            <m:sup>
              <m:r>
                <m:rPr>
                  <m:sty m:val="p"/>
                </m:rPr>
                <w:rPr>
                  <w:rFonts w:ascii="Cambria Math" w:hAnsi="Cambria Math"/>
                  <w:lang w:val="uz-Cyrl-UZ"/>
                </w:rPr>
                <m:t>2</m:t>
              </m:r>
            </m:sup>
          </m:sSubSup>
          <m:r>
            <m:rPr>
              <m:sty m:val="p"/>
            </m:rPr>
            <w:rPr>
              <w:rFonts w:ascii="Cambria Math" w:hAnsi="Cambria Math"/>
              <w:lang w:val="uz-Cyrl-UZ"/>
            </w:rPr>
            <m:t>]</m:t>
          </m:r>
          <m:sSubSup>
            <m:sSubSupPr>
              <m:ctrlPr>
                <w:rPr>
                  <w:rFonts w:ascii="Cambria Math" w:hAnsi="Cambria Math"/>
                </w:rPr>
              </m:ctrlPr>
            </m:sSubSupPr>
            <m:e>
              <m:r>
                <w:rPr>
                  <w:rFonts w:ascii="Cambria Math" w:hAnsi="Cambria Math"/>
                  <w:lang w:val="uz-Cyrl-UZ"/>
                </w:rPr>
                <m:t>n</m:t>
              </m:r>
            </m:e>
            <m:sub>
              <m:r>
                <m:rPr>
                  <m:sty m:val="p"/>
                </m:rPr>
                <w:rPr>
                  <w:rFonts w:ascii="Cambria Math" w:hAnsi="Cambria Math"/>
                  <w:lang w:val="uz-Cyrl-UZ"/>
                </w:rPr>
                <m:t>0</m:t>
              </m:r>
            </m:sub>
            <m:sup>
              <m:r>
                <m:rPr>
                  <m:sty m:val="p"/>
                </m:rPr>
                <w:rPr>
                  <w:rFonts w:ascii="Cambria Math" w:hAnsi="Cambria Math"/>
                  <w:lang w:val="uz-Cyrl-UZ"/>
                </w:rPr>
                <m:t>2</m:t>
              </m:r>
            </m:sup>
          </m:sSubSup>
          <m:d>
            <m:dPr>
              <m:ctrlPr>
                <w:rPr>
                  <w:rFonts w:ascii="Cambria Math" w:hAnsi="Cambria Math"/>
                </w:rPr>
              </m:ctrlPr>
            </m:dPr>
            <m:e>
              <m:r>
                <m:rPr>
                  <m:sty m:val="p"/>
                </m:rPr>
                <w:rPr>
                  <w:rFonts w:ascii="Cambria Math" w:hAnsi="Cambria Math"/>
                  <w:lang w:val="uz-Cyrl-UZ"/>
                </w:rPr>
                <m:t>1</m:t>
              </m:r>
              <m:r>
                <m:rPr>
                  <m:lit/>
                  <m:nor/>
                </m:rPr>
                <w:rPr>
                  <w:lang w:val="uz-Cyrl-UZ"/>
                </w:rPr>
                <m:t>+</m:t>
              </m:r>
              <m:sSub>
                <m:sSubPr>
                  <m:ctrlPr>
                    <w:rPr>
                      <w:rFonts w:ascii="Cambria Math" w:hAnsi="Cambria Math"/>
                    </w:rPr>
                  </m:ctrlPr>
                </m:sSubPr>
                <m:e>
                  <m:r>
                    <w:rPr>
                      <w:rFonts w:ascii="Cambria Math" w:hAnsi="Cambria Math"/>
                      <w:lang w:val="uz-Cyrl-UZ"/>
                    </w:rPr>
                    <m:t>θ</m:t>
                  </m:r>
                </m:e>
                <m:sub>
                  <m:r>
                    <m:rPr>
                      <m:sty m:val="p"/>
                    </m:rPr>
                    <w:rPr>
                      <w:rFonts w:ascii="Cambria Math" w:hAnsi="Cambria Math"/>
                      <w:lang w:val="uz-Cyrl-UZ"/>
                    </w:rPr>
                    <m:t>2</m:t>
                  </m:r>
                </m:sub>
              </m:sSub>
              <m:d>
                <m:dPr>
                  <m:ctrlPr>
                    <w:rPr>
                      <w:rFonts w:ascii="Cambria Math" w:hAnsi="Cambria Math"/>
                    </w:rPr>
                  </m:ctrlPr>
                </m:dPr>
                <m:e>
                  <m:sSub>
                    <m:sSubPr>
                      <m:ctrlPr>
                        <w:rPr>
                          <w:rFonts w:ascii="Cambria Math" w:hAnsi="Cambria Math"/>
                        </w:rPr>
                      </m:ctrlPr>
                    </m:sSubPr>
                    <m:e>
                      <m:r>
                        <w:rPr>
                          <w:rFonts w:ascii="Cambria Math" w:hAnsi="Cambria Math"/>
                          <w:lang w:val="uz-Cyrl-UZ"/>
                        </w:rPr>
                        <m:t>D</m:t>
                      </m:r>
                    </m:e>
                    <m:sub>
                      <m:r>
                        <m:rPr>
                          <m:sty m:val="p"/>
                        </m:rPr>
                        <w:rPr>
                          <w:rFonts w:ascii="Cambria Math" w:hAnsi="Cambria Math"/>
                          <w:lang w:val="uz-Cyrl-UZ"/>
                        </w:rPr>
                        <m:t>0</m:t>
                      </m:r>
                    </m:sub>
                  </m:sSub>
                  <m:r>
                    <m:rPr>
                      <m:lit/>
                      <m:nor/>
                    </m:rPr>
                    <w:rPr>
                      <w:lang w:val="uz-Cyrl-UZ"/>
                    </w:rPr>
                    <m:t>+</m:t>
                  </m:r>
                  <m:r>
                    <w:rPr>
                      <w:rFonts w:ascii="Cambria Math" w:hAnsi="Cambria Math"/>
                      <w:lang w:val="uz-Cyrl-UZ"/>
                    </w:rPr>
                    <m:t>f</m:t>
                  </m:r>
                  <m:d>
                    <m:dPr>
                      <m:ctrlPr>
                        <w:rPr>
                          <w:rFonts w:ascii="Cambria Math" w:hAnsi="Cambria Math"/>
                        </w:rPr>
                      </m:ctrlPr>
                    </m:dPr>
                    <m:e>
                      <m:sSub>
                        <m:sSubPr>
                          <m:ctrlPr>
                            <w:rPr>
                              <w:rFonts w:ascii="Cambria Math" w:hAnsi="Cambria Math"/>
                            </w:rPr>
                          </m:ctrlPr>
                        </m:sSubPr>
                        <m:e>
                          <m:r>
                            <w:rPr>
                              <w:rFonts w:ascii="Cambria Math" w:hAnsi="Cambria Math"/>
                              <w:lang w:val="uz-Cyrl-UZ"/>
                            </w:rPr>
                            <m:t>ζ</m:t>
                          </m:r>
                        </m:e>
                        <m:sub>
                          <m:r>
                            <w:rPr>
                              <w:rFonts w:ascii="Cambria Math" w:hAnsi="Cambria Math"/>
                              <w:lang w:val="uz-Cyrl-UZ"/>
                            </w:rPr>
                            <m:t>ot</m:t>
                          </m:r>
                        </m:sub>
                      </m:sSub>
                    </m:e>
                  </m:d>
                </m:e>
              </m:d>
            </m:e>
          </m:d>
          <m:r>
            <m:rPr>
              <m:lit/>
              <m:nor/>
            </m:rPr>
            <w:rPr>
              <w:lang w:val="uz-Cyrl-UZ"/>
            </w:rPr>
            <m:t>-</m:t>
          </m:r>
          <m:r>
            <w:rPr>
              <w:rFonts w:ascii="Cambria Math" w:hAnsi="Cambria Math"/>
              <w:lang w:val="uz-Cyrl-UZ"/>
            </w:rPr>
            <m:t>μ</m:t>
          </m:r>
          <m:sSub>
            <m:sSubPr>
              <m:ctrlPr>
                <w:rPr>
                  <w:rFonts w:ascii="Cambria Math" w:hAnsi="Cambria Math"/>
                </w:rPr>
              </m:ctrlPr>
            </m:sSubPr>
            <m:e>
              <m:r>
                <w:rPr>
                  <w:rFonts w:ascii="Cambria Math" w:hAnsi="Cambria Math"/>
                  <w:lang w:val="uz-Cyrl-UZ"/>
                </w:rPr>
                <m:t>μ</m:t>
              </m:r>
            </m:e>
            <m:sub>
              <m:r>
                <m:rPr>
                  <m:sty m:val="p"/>
                </m:rPr>
                <w:rPr>
                  <w:rFonts w:ascii="Cambria Math" w:hAnsi="Cambria Math"/>
                  <w:lang w:val="uz-Cyrl-UZ"/>
                </w:rPr>
                <m:t>0</m:t>
              </m:r>
            </m:sub>
          </m:sSub>
          <m:sSubSup>
            <m:sSubSupPr>
              <m:ctrlPr>
                <w:rPr>
                  <w:rFonts w:ascii="Cambria Math" w:hAnsi="Cambria Math"/>
                </w:rPr>
              </m:ctrlPr>
            </m:sSubSupPr>
            <m:e>
              <m:r>
                <w:rPr>
                  <w:rFonts w:ascii="Cambria Math" w:hAnsi="Cambria Math"/>
                  <w:lang w:val="uz-Cyrl-UZ"/>
                </w:rPr>
                <m:t>n</m:t>
              </m:r>
            </m:e>
            <m:sub>
              <m:r>
                <m:rPr>
                  <m:sty m:val="p"/>
                </m:rPr>
                <w:rPr>
                  <w:rFonts w:ascii="Cambria Math" w:hAnsi="Cambria Math"/>
                  <w:lang w:val="uz-Cyrl-UZ"/>
                </w:rPr>
                <m:t>0</m:t>
              </m:r>
            </m:sub>
            <m:sup>
              <m:r>
                <m:rPr>
                  <m:sty m:val="p"/>
                </m:rPr>
                <w:rPr>
                  <w:rFonts w:ascii="Cambria Math" w:hAnsi="Cambria Math"/>
                  <w:lang w:val="uz-Cyrl-UZ"/>
                </w:rPr>
                <m:t>2</m:t>
              </m:r>
            </m:sup>
          </m:sSubSup>
          <m:sSubSup>
            <m:sSubSupPr>
              <m:ctrlPr>
                <w:rPr>
                  <w:rFonts w:ascii="Cambria Math" w:hAnsi="Cambria Math"/>
                </w:rPr>
              </m:ctrlPr>
            </m:sSubSupPr>
            <m:e>
              <m:r>
                <w:rPr>
                  <w:rFonts w:ascii="Cambria Math" w:hAnsi="Cambria Math"/>
                  <w:lang w:val="uz-Cyrl-UZ"/>
                </w:rPr>
                <m:t>u</m:t>
              </m:r>
            </m:e>
            <m:sub>
              <m:r>
                <w:rPr>
                  <w:rFonts w:ascii="Cambria Math" w:hAnsi="Cambria Math"/>
                  <w:lang w:val="uz-Cyrl-UZ"/>
                </w:rPr>
                <m:t>i</m:t>
              </m:r>
              <m:r>
                <m:rPr>
                  <m:sty m:val="p"/>
                </m:rPr>
                <w:rPr>
                  <w:rFonts w:ascii="Cambria Math" w:hAnsi="Cambria Math"/>
                  <w:lang w:val="uz-Cyrl-UZ"/>
                </w:rPr>
                <m:t>0</m:t>
              </m:r>
            </m:sub>
            <m:sup>
              <m:r>
                <m:rPr>
                  <m:sty m:val="p"/>
                </m:rPr>
                <w:rPr>
                  <w:rFonts w:ascii="Cambria Math" w:hAnsi="Cambria Math"/>
                  <w:lang w:val="uz-Cyrl-UZ"/>
                </w:rPr>
                <m:t>2</m:t>
              </m:r>
            </m:sup>
          </m:sSubSup>
          <m:sSub>
            <m:sSubPr>
              <m:ctrlPr>
                <w:rPr>
                  <w:rFonts w:ascii="Cambria Math" w:hAnsi="Cambria Math"/>
                </w:rPr>
              </m:ctrlPr>
            </m:sSubPr>
            <m:e>
              <m:r>
                <w:rPr>
                  <w:rFonts w:ascii="Cambria Math" w:hAnsi="Cambria Math"/>
                  <w:lang w:val="uz-Cyrl-UZ"/>
                </w:rPr>
                <m:t>θ</m:t>
              </m:r>
            </m:e>
            <m:sub>
              <m:r>
                <m:rPr>
                  <m:sty m:val="p"/>
                </m:rPr>
                <w:rPr>
                  <w:rFonts w:ascii="Cambria Math" w:hAnsi="Cambria Math"/>
                  <w:lang w:val="uz-Cyrl-UZ"/>
                </w:rPr>
                <m:t>2</m:t>
              </m:r>
            </m:sub>
          </m:sSub>
          <m:d>
            <m:dPr>
              <m:ctrlPr>
                <w:rPr>
                  <w:rFonts w:ascii="Cambria Math" w:hAnsi="Cambria Math"/>
                </w:rPr>
              </m:ctrlPr>
            </m:dPr>
            <m:e>
              <m:sSub>
                <m:sSubPr>
                  <m:ctrlPr>
                    <w:rPr>
                      <w:rFonts w:ascii="Cambria Math" w:hAnsi="Cambria Math"/>
                    </w:rPr>
                  </m:ctrlPr>
                </m:sSubPr>
                <m:e>
                  <m:r>
                    <w:rPr>
                      <w:rFonts w:ascii="Cambria Math" w:hAnsi="Cambria Math"/>
                      <w:lang w:val="uz-Cyrl-UZ"/>
                    </w:rPr>
                    <m:t>D</m:t>
                  </m:r>
                </m:e>
                <m:sub>
                  <m:r>
                    <m:rPr>
                      <m:sty m:val="p"/>
                    </m:rPr>
                    <w:rPr>
                      <w:rFonts w:ascii="Cambria Math" w:hAnsi="Cambria Math"/>
                      <w:lang w:val="uz-Cyrl-UZ"/>
                    </w:rPr>
                    <m:t>0</m:t>
                  </m:r>
                </m:sub>
              </m:sSub>
              <m:r>
                <m:rPr>
                  <m:lit/>
                  <m:nor/>
                </m:rPr>
                <w:rPr>
                  <w:lang w:val="uz-Cyrl-UZ"/>
                </w:rPr>
                <m:t>+</m:t>
              </m:r>
              <m:r>
                <w:rPr>
                  <w:rFonts w:ascii="Cambria Math" w:hAnsi="Cambria Math"/>
                  <w:lang w:val="uz-Cyrl-UZ"/>
                </w:rPr>
                <m:t>f</m:t>
              </m:r>
              <m:d>
                <m:dPr>
                  <m:ctrlPr>
                    <w:rPr>
                      <w:rFonts w:ascii="Cambria Math" w:hAnsi="Cambria Math"/>
                    </w:rPr>
                  </m:ctrlPr>
                </m:dPr>
                <m:e>
                  <m:sSub>
                    <m:sSubPr>
                      <m:ctrlPr>
                        <w:rPr>
                          <w:rFonts w:ascii="Cambria Math" w:hAnsi="Cambria Math"/>
                        </w:rPr>
                      </m:ctrlPr>
                    </m:sSubPr>
                    <m:e>
                      <m:r>
                        <w:rPr>
                          <w:rFonts w:ascii="Cambria Math" w:hAnsi="Cambria Math"/>
                          <w:lang w:val="uz-Cyrl-UZ"/>
                        </w:rPr>
                        <m:t>ζ</m:t>
                      </m:r>
                    </m:e>
                    <m:sub>
                      <m:r>
                        <w:rPr>
                          <w:rFonts w:ascii="Cambria Math" w:hAnsi="Cambria Math"/>
                          <w:lang w:val="uz-Cyrl-UZ"/>
                        </w:rPr>
                        <m:t>ot</m:t>
                      </m:r>
                    </m:sub>
                  </m:sSub>
                </m:e>
              </m:d>
            </m:e>
          </m:d>
          <m:r>
            <m:rPr>
              <m:sty m:val="p"/>
            </m:rPr>
            <w:rPr>
              <w:rFonts w:ascii="Cambria Math" w:hAnsi="Cambria Math"/>
              <w:lang w:val="uz-Cyrl-UZ"/>
            </w:rPr>
            <m:t>)</m:t>
          </m:r>
          <m:sSup>
            <m:sSupPr>
              <m:ctrlPr>
                <w:rPr>
                  <w:rFonts w:ascii="Cambria Math" w:hAnsi="Cambria Math"/>
                </w:rPr>
              </m:ctrlPr>
            </m:sSupPr>
            <m:e>
              <m:r>
                <w:rPr>
                  <w:rFonts w:ascii="Cambria Math" w:hAnsi="Cambria Math"/>
                  <w:lang w:val="uz-Cyrl-UZ"/>
                </w:rPr>
                <m:t>ω</m:t>
              </m:r>
            </m:e>
            <m:sup>
              <m:r>
                <m:rPr>
                  <m:sty m:val="p"/>
                </m:rPr>
                <w:rPr>
                  <w:rFonts w:ascii="Cambria Math" w:hAnsi="Cambria Math"/>
                  <w:lang w:val="uz-Cyrl-UZ"/>
                </w:rPr>
                <m:t>2</m:t>
              </m:r>
            </m:sup>
          </m:sSup>
          <m:r>
            <m:rPr>
              <m:sty m:val="p"/>
            </m:rPr>
            <w:rPr>
              <w:rFonts w:ascii="Cambria Math" w:hAnsi="Cambria Math"/>
              <w:lang w:val="uz-Cyrl-UZ"/>
            </w:rPr>
            <m:t>.</m:t>
          </m:r>
        </m:oMath>
      </m:oMathPara>
    </w:p>
    <w:p w14:paraId="5DDDED7F" w14:textId="77777777" w:rsidR="00F66741" w:rsidRDefault="00000000" w:rsidP="008C388B">
      <w:pPr>
        <w:pStyle w:val="Paragraph"/>
      </w:pPr>
      <w:r>
        <w:t>The obtained system of equations (3) allows us to determine and numerically analyze the amplitude-frequency characteristics and transfer function of the vibrations of the beam with elastic dissipative characteristics in combination with a dynamic absorber with hysteresis-type elastic dissipative characteristics.</w:t>
      </w:r>
    </w:p>
    <w:p w14:paraId="25ED138E" w14:textId="3F9C6605" w:rsidR="00F66741" w:rsidRDefault="00000000" w:rsidP="008C388B">
      <w:pPr>
        <w:pStyle w:val="berschrift1"/>
        <w:rPr>
          <w:rFonts w:eastAsiaTheme="minorHAnsi"/>
        </w:rPr>
      </w:pPr>
      <w:r>
        <w:rPr>
          <w:rFonts w:eastAsiaTheme="minorHAnsi"/>
        </w:rPr>
        <w:t>Results and discussion</w:t>
      </w:r>
    </w:p>
    <w:p w14:paraId="1313F014" w14:textId="77777777" w:rsidR="00F66741" w:rsidRDefault="00000000" w:rsidP="008C388B">
      <w:pPr>
        <w:pStyle w:val="Paragraph"/>
        <w:rPr>
          <w:rFonts w:eastAsiaTheme="minorEastAsia"/>
          <w:lang w:val="uz-Cyrl-UZ"/>
        </w:rPr>
      </w:pPr>
      <w:r>
        <w:rPr>
          <w:rFonts w:eastAsiaTheme="minorHAnsi"/>
        </w:rPr>
        <w:t xml:space="preserve">The expression for the absolute acceleration of the beam protected from the considered vibrations, </w:t>
      </w:r>
      <m:oMath>
        <m:sSub>
          <m:sSubPr>
            <m:ctrlPr>
              <w:rPr>
                <w:rFonts w:ascii="Cambria Math" w:hAnsi="Cambria Math"/>
              </w:rPr>
            </m:ctrlPr>
          </m:sSubPr>
          <m:e>
            <m:r>
              <w:rPr>
                <w:rFonts w:ascii="Cambria Math" w:hAnsi="Cambria Math"/>
              </w:rPr>
              <m:t>W</m:t>
            </m:r>
          </m:e>
          <m:sub>
            <m:r>
              <w:rPr>
                <w:rFonts w:ascii="Cambria Math" w:hAnsi="Cambria Math"/>
              </w:rPr>
              <m:t>i</m:t>
            </m:r>
          </m:sub>
        </m:sSub>
        <m:r>
          <m:rPr>
            <m:lit/>
            <m:nor/>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m:t>
                </m:r>
              </m:e>
              <m:sup>
                <m:r>
                  <w:rPr>
                    <w:rFonts w:ascii="Cambria Math" w:hAnsi="Cambria Math"/>
                  </w:rPr>
                  <m:t>2</m:t>
                </m:r>
              </m:sup>
            </m:sSup>
            <m:sSub>
              <m:sSubPr>
                <m:ctrlPr>
                  <w:rPr>
                    <w:rFonts w:ascii="Cambria Math" w:hAnsi="Cambria Math"/>
                  </w:rPr>
                </m:ctrlPr>
              </m:sSubPr>
              <m:e>
                <m:r>
                  <w:rPr>
                    <w:rFonts w:ascii="Cambria Math" w:hAnsi="Cambria Math"/>
                  </w:rPr>
                  <m:t>w</m:t>
                </m:r>
              </m:e>
              <m:sub>
                <m:r>
                  <w:rPr>
                    <w:rFonts w:ascii="Cambria Math" w:hAnsi="Cambria Math"/>
                  </w:rPr>
                  <m:t>i</m:t>
                </m:r>
              </m:sub>
            </m:sSub>
          </m:num>
          <m:den>
            <m: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2</m:t>
                </m:r>
              </m:sup>
            </m:sSup>
          </m:den>
        </m:f>
      </m:oMath>
      <w:r>
        <w:rPr>
          <w:rFonts w:eastAsiaTheme="minorEastAsia"/>
        </w:rPr>
        <w:t xml:space="preserve"> and the ratio of the desired acceleration expression to the base acceleration expression can be written as follows</w:t>
      </w:r>
      <w:r>
        <w:rPr>
          <w:rFonts w:eastAsiaTheme="minorHAnsi"/>
        </w:rPr>
        <w:t xml:space="preserve">: </w:t>
      </w:r>
    </w:p>
    <w:p w14:paraId="7EEDD94C" w14:textId="1C5FDC24" w:rsidR="00F66741" w:rsidRPr="008C388B" w:rsidRDefault="008C388B" w:rsidP="008C388B">
      <w:pPr>
        <w:pStyle w:val="Equation"/>
      </w:pPr>
      <w:r>
        <w:rPr>
          <w:rFonts w:eastAsiaTheme="minorEastAsia"/>
        </w:rPr>
        <w:tab/>
      </w:r>
      <m:oMath>
        <m:sSub>
          <m:sSubPr>
            <m:ctrlPr>
              <w:rPr>
                <w:rFonts w:ascii="Cambria Math" w:hAnsi="Cambria Math"/>
              </w:rPr>
            </m:ctrlPr>
          </m:sSubPr>
          <m:e>
            <m:r>
              <w:rPr>
                <w:rFonts w:ascii="Cambria Math" w:hAnsi="Cambria Math"/>
                <w:lang w:val="uz-Cyrl-UZ"/>
              </w:rPr>
              <m:t>W</m:t>
            </m:r>
          </m:e>
          <m:sub>
            <m:r>
              <w:rPr>
                <w:rFonts w:ascii="Cambria Math" w:hAnsi="Cambria Math"/>
                <w:lang w:val="uz-Cyrl-UZ"/>
              </w:rPr>
              <m:t>i</m:t>
            </m:r>
          </m:sub>
        </m:sSub>
        <m:d>
          <m:dPr>
            <m:ctrlPr>
              <w:rPr>
                <w:rFonts w:ascii="Cambria Math" w:hAnsi="Cambria Math"/>
              </w:rPr>
            </m:ctrlPr>
          </m:dPr>
          <m:e>
            <m:r>
              <w:rPr>
                <w:rFonts w:ascii="Cambria Math" w:hAnsi="Cambria Math"/>
                <w:lang w:val="uz-Cyrl-UZ"/>
              </w:rPr>
              <m:t>jω,x</m:t>
            </m:r>
          </m:e>
        </m:d>
        <m:r>
          <m:rPr>
            <m:lit/>
            <m:nor/>
          </m:rPr>
          <w:rPr>
            <w:lang w:val="uz-Cyrl-UZ"/>
          </w:rPr>
          <m:t>=</m:t>
        </m:r>
        <m:r>
          <w:rPr>
            <w:rFonts w:ascii="Cambria Math" w:hAnsi="Cambria Math"/>
            <w:lang w:val="uz-Cyrl-UZ"/>
          </w:rPr>
          <m:t>1</m:t>
        </m:r>
        <m:r>
          <m:rPr>
            <m:lit/>
            <m:nor/>
          </m:rPr>
          <w:rPr>
            <w:lang w:val="uz-Cyrl-UZ"/>
          </w:rPr>
          <m:t>+</m:t>
        </m:r>
        <m:sSub>
          <m:sSubPr>
            <m:ctrlPr>
              <w:rPr>
                <w:rFonts w:ascii="Cambria Math" w:hAnsi="Cambria Math"/>
              </w:rPr>
            </m:ctrlPr>
          </m:sSubPr>
          <m:e>
            <m:r>
              <w:rPr>
                <w:rFonts w:ascii="Cambria Math" w:hAnsi="Cambria Math"/>
                <w:lang w:val="uz-Cyrl-UZ"/>
              </w:rPr>
              <m:t>u</m:t>
            </m:r>
          </m:e>
          <m:sub>
            <m:r>
              <w:rPr>
                <w:rFonts w:ascii="Cambria Math" w:hAnsi="Cambria Math"/>
                <w:lang w:val="uz-Cyrl-UZ"/>
              </w:rPr>
              <m:t>i</m:t>
            </m:r>
          </m:sub>
        </m:sSub>
        <m:sSup>
          <m:sSupPr>
            <m:ctrlPr>
              <w:rPr>
                <w:rFonts w:ascii="Cambria Math" w:hAnsi="Cambria Math"/>
              </w:rPr>
            </m:ctrlPr>
          </m:sSupPr>
          <m:e>
            <m:r>
              <w:rPr>
                <w:rFonts w:ascii="Cambria Math" w:hAnsi="Cambria Math"/>
                <w:lang w:val="uz-Cyrl-UZ"/>
              </w:rPr>
              <m:t>ω</m:t>
            </m:r>
          </m:e>
          <m:sup>
            <m:r>
              <w:rPr>
                <w:rFonts w:ascii="Cambria Math" w:hAnsi="Cambria Math"/>
                <w:lang w:val="uz-Cyrl-UZ"/>
              </w:rPr>
              <m:t>2</m:t>
            </m:r>
          </m:sup>
        </m:sSup>
        <m:f>
          <m:fPr>
            <m:ctrlPr>
              <w:rPr>
                <w:rFonts w:ascii="Cambria Math" w:hAnsi="Cambria Math"/>
              </w:rPr>
            </m:ctrlPr>
          </m:fPr>
          <m:num>
            <m:sSub>
              <m:sSubPr>
                <m:ctrlPr>
                  <w:rPr>
                    <w:rFonts w:ascii="Cambria Math" w:hAnsi="Cambria Math"/>
                  </w:rPr>
                </m:ctrlPr>
              </m:sSubPr>
              <m:e>
                <m:r>
                  <w:rPr>
                    <w:rFonts w:ascii="Cambria Math" w:hAnsi="Cambria Math"/>
                    <w:lang w:val="uz-Cyrl-UZ"/>
                  </w:rPr>
                  <m:t>A</m:t>
                </m:r>
              </m:e>
              <m:sub>
                <m:r>
                  <w:rPr>
                    <w:rFonts w:ascii="Cambria Math" w:hAnsi="Cambria Math"/>
                    <w:lang w:val="uz-Cyrl-UZ"/>
                  </w:rPr>
                  <m:t>1</m:t>
                </m:r>
                <m:r>
                  <m:rPr>
                    <m:lit/>
                    <m:nor/>
                  </m:rPr>
                  <w:rPr>
                    <w:lang w:val="uz-Cyrl-UZ"/>
                  </w:rPr>
                  <m:t>*</m:t>
                </m:r>
              </m:sub>
            </m:sSub>
            <m:r>
              <m:rPr>
                <m:lit/>
                <m:nor/>
              </m:rPr>
              <w:rPr>
                <w:lang w:val="uz-Cyrl-UZ"/>
              </w:rPr>
              <m:t>+</m:t>
            </m:r>
            <m:r>
              <w:rPr>
                <w:rFonts w:ascii="Cambria Math" w:hAnsi="Cambria Math"/>
                <w:lang w:val="uz-Cyrl-UZ"/>
              </w:rPr>
              <m:t>j</m:t>
            </m:r>
            <m:sSub>
              <m:sSubPr>
                <m:ctrlPr>
                  <w:rPr>
                    <w:rFonts w:ascii="Cambria Math" w:hAnsi="Cambria Math"/>
                  </w:rPr>
                </m:ctrlPr>
              </m:sSubPr>
              <m:e>
                <m:r>
                  <w:rPr>
                    <w:rFonts w:ascii="Cambria Math" w:hAnsi="Cambria Math"/>
                    <w:lang w:val="uz-Cyrl-UZ"/>
                  </w:rPr>
                  <m:t>A</m:t>
                </m:r>
              </m:e>
              <m:sub>
                <m:r>
                  <w:rPr>
                    <w:rFonts w:ascii="Cambria Math" w:hAnsi="Cambria Math"/>
                    <w:lang w:val="uz-Cyrl-UZ"/>
                  </w:rPr>
                  <m:t>2</m:t>
                </m:r>
                <m:r>
                  <m:rPr>
                    <m:lit/>
                    <m:nor/>
                  </m:rPr>
                  <w:rPr>
                    <w:lang w:val="uz-Cyrl-UZ"/>
                  </w:rPr>
                  <m:t>*</m:t>
                </m:r>
              </m:sub>
            </m:sSub>
          </m:num>
          <m:den>
            <m:sSub>
              <m:sSubPr>
                <m:ctrlPr>
                  <w:rPr>
                    <w:rFonts w:ascii="Cambria Math" w:hAnsi="Cambria Math"/>
                  </w:rPr>
                </m:ctrlPr>
              </m:sSubPr>
              <m:e>
                <m:r>
                  <w:rPr>
                    <w:rFonts w:ascii="Cambria Math" w:hAnsi="Cambria Math"/>
                    <w:lang w:val="uz-Cyrl-UZ"/>
                  </w:rPr>
                  <m:t>B</m:t>
                </m:r>
              </m:e>
              <m:sub>
                <m:r>
                  <w:rPr>
                    <w:rFonts w:ascii="Cambria Math" w:hAnsi="Cambria Math"/>
                    <w:lang w:val="uz-Cyrl-UZ"/>
                  </w:rPr>
                  <m:t>1</m:t>
                </m:r>
                <m:r>
                  <m:rPr>
                    <m:lit/>
                    <m:nor/>
                  </m:rPr>
                  <w:rPr>
                    <w:lang w:val="uz-Cyrl-UZ"/>
                  </w:rPr>
                  <m:t>*</m:t>
                </m:r>
              </m:sub>
            </m:sSub>
            <m:r>
              <m:rPr>
                <m:lit/>
                <m:nor/>
              </m:rPr>
              <w:rPr>
                <w:lang w:val="uz-Cyrl-UZ"/>
              </w:rPr>
              <m:t>+</m:t>
            </m:r>
            <m:r>
              <w:rPr>
                <w:rFonts w:ascii="Cambria Math" w:hAnsi="Cambria Math"/>
                <w:lang w:val="uz-Cyrl-UZ"/>
              </w:rPr>
              <m:t>j</m:t>
            </m:r>
            <m:sSub>
              <m:sSubPr>
                <m:ctrlPr>
                  <w:rPr>
                    <w:rFonts w:ascii="Cambria Math" w:hAnsi="Cambria Math"/>
                  </w:rPr>
                </m:ctrlPr>
              </m:sSubPr>
              <m:e>
                <m:r>
                  <w:rPr>
                    <w:rFonts w:ascii="Cambria Math" w:hAnsi="Cambria Math"/>
                    <w:lang w:val="uz-Cyrl-UZ"/>
                  </w:rPr>
                  <m:t>B</m:t>
                </m:r>
              </m:e>
              <m:sub>
                <m:r>
                  <w:rPr>
                    <w:rFonts w:ascii="Cambria Math" w:hAnsi="Cambria Math"/>
                    <w:lang w:val="uz-Cyrl-UZ"/>
                  </w:rPr>
                  <m:t>2</m:t>
                </m:r>
                <m:r>
                  <m:rPr>
                    <m:lit/>
                    <m:nor/>
                  </m:rPr>
                  <w:rPr>
                    <w:lang w:val="uz-Cyrl-UZ"/>
                  </w:rPr>
                  <m:t>*</m:t>
                </m:r>
              </m:sub>
            </m:sSub>
          </m:den>
        </m:f>
        <m:r>
          <w:rPr>
            <w:rFonts w:ascii="Cambria Math" w:hAnsi="Cambria Math"/>
            <w:lang w:val="uz-Cyrl-UZ"/>
          </w:rPr>
          <m:t>.</m:t>
        </m:r>
        <m:r>
          <m:rPr>
            <m:lit/>
            <m:nor/>
          </m:rPr>
          <w:rPr>
            <w:lang w:val="uz-Cyrl-UZ"/>
          </w:rPr>
          <m:t xml:space="preserve">    </m:t>
        </m:r>
      </m:oMath>
      <w:r w:rsidRPr="008C388B">
        <w:rPr>
          <w:rFonts w:eastAsiaTheme="minorEastAsia"/>
        </w:rPr>
        <w:tab/>
      </w:r>
      <m:oMath>
        <m:r>
          <w:rPr>
            <w:rFonts w:ascii="Cambria Math" w:hAnsi="Cambria Math"/>
            <w:lang w:val="uz-Cyrl-UZ"/>
          </w:rPr>
          <m:t>(4)</m:t>
        </m:r>
      </m:oMath>
    </w:p>
    <w:p w14:paraId="05B634FF" w14:textId="77777777" w:rsidR="00F66741" w:rsidRDefault="00000000">
      <w:pPr>
        <w:ind w:firstLine="289"/>
        <w:rPr>
          <w:lang w:val="uz-Cyrl-UZ"/>
        </w:rPr>
      </w:pPr>
      <w:r>
        <w:rPr>
          <w:lang w:val="uz-Cyrl-UZ"/>
        </w:rPr>
        <w:t xml:space="preserve">The expression </w:t>
      </w:r>
      <m:oMath>
        <m:r>
          <w:rPr>
            <w:rFonts w:ascii="Cambria Math" w:hAnsi="Cambria Math"/>
          </w:rPr>
          <m:t>(4)</m:t>
        </m:r>
        <m:r>
          <m:rPr>
            <m:lit/>
            <m:nor/>
          </m:rPr>
          <w:rPr>
            <w:rFonts w:ascii="Cambria Math" w:hAnsi="Cambria Math"/>
          </w:rPr>
          <m:t xml:space="preserve"> </m:t>
        </m:r>
      </m:oMath>
      <w:r>
        <w:rPr>
          <w:lang w:val="uz-Cyrl-UZ"/>
        </w:rPr>
        <w:t xml:space="preserve"> represents the transfer function of the transverse vibrations of </w:t>
      </w:r>
      <w:r>
        <w:t xml:space="preserve">the beam </w:t>
      </w:r>
      <w:r>
        <w:rPr>
          <w:lang w:val="uz-Cyrl-UZ"/>
        </w:rPr>
        <w:t xml:space="preserve">with linear elastic characteristics combined with </w:t>
      </w:r>
      <w:r>
        <w:t>the</w:t>
      </w:r>
      <w:r>
        <w:rPr>
          <w:lang w:val="uz-Cyrl-UZ"/>
        </w:rPr>
        <w:t xml:space="preserve"> dynamic </w:t>
      </w:r>
      <w:r>
        <w:t>absorber</w:t>
      </w:r>
      <w:r>
        <w:rPr>
          <w:lang w:val="uz-Cyrl-UZ"/>
        </w:rPr>
        <w:t xml:space="preserve"> of the hysteresis-type elastic dissipative characteristic. This transfer function allows for evaluating the effectiveness of the hysteresis-type elastic dissipative dynamic </w:t>
      </w:r>
      <w:r>
        <w:t>absorber</w:t>
      </w:r>
      <w:r>
        <w:rPr>
          <w:lang w:val="uz-Cyrl-UZ"/>
        </w:rPr>
        <w:t xml:space="preserve"> in damping the vibrations of the elastic </w:t>
      </w:r>
      <w:r>
        <w:t>beam</w:t>
      </w:r>
      <w:r>
        <w:rPr>
          <w:lang w:val="uz-Cyrl-UZ"/>
        </w:rPr>
        <w:t xml:space="preserve"> and determining the optimal parameters of the dynamic </w:t>
      </w:r>
      <w:r>
        <w:t>absorber</w:t>
      </w:r>
      <w:r>
        <w:rPr>
          <w:lang w:val="uz-Cyrl-UZ"/>
        </w:rPr>
        <w:t>.</w:t>
      </w:r>
    </w:p>
    <w:p w14:paraId="3A1BBBD5" w14:textId="77777777" w:rsidR="00F66741" w:rsidRDefault="00000000">
      <w:pPr>
        <w:ind w:firstLine="289"/>
        <w:rPr>
          <w:lang w:val="uz-Cyrl-UZ"/>
        </w:rPr>
      </w:pPr>
      <w:bookmarkStart w:id="5" w:name="_Hlk189078183"/>
      <w:bookmarkStart w:id="6" w:name="_Hlk189081276"/>
      <w:bookmarkEnd w:id="5"/>
      <w:r>
        <w:rPr>
          <w:lang w:val="uz-Cyrl-UZ"/>
        </w:rPr>
        <w:t xml:space="preserve">Let's assume that the moving dynamic absorber moves along the length of the </w:t>
      </w:r>
      <w:r>
        <w:t>beam</w:t>
      </w:r>
      <m:oMath>
        <m:r>
          <m:rPr>
            <m:lit/>
            <m:nor/>
          </m:rPr>
          <w:rPr>
            <w:rFonts w:ascii="Cambria Math" w:hAnsi="Cambria Math"/>
          </w:rPr>
          <m:t xml:space="preserve"> </m:t>
        </m:r>
        <m:r>
          <w:rPr>
            <w:rFonts w:ascii="Cambria Math" w:hAnsi="Cambria Math"/>
          </w:rPr>
          <m:t>l</m:t>
        </m:r>
        <m:r>
          <m:rPr>
            <m:lit/>
            <m:nor/>
          </m:rPr>
          <w:rPr>
            <w:rFonts w:ascii="Cambria Math" w:hAnsi="Cambria Math"/>
          </w:rPr>
          <m:t>=</m:t>
        </m:r>
        <m:r>
          <w:rPr>
            <w:rFonts w:ascii="Cambria Math" w:hAnsi="Cambria Math"/>
          </w:rPr>
          <m:t>0.5</m:t>
        </m:r>
        <m:r>
          <m:rPr>
            <m:lit/>
            <m:nor/>
          </m:rPr>
          <w:rPr>
            <w:rFonts w:ascii="Cambria Math" w:hAnsi="Cambria Math"/>
          </w:rPr>
          <m:t xml:space="preserve"> </m:t>
        </m:r>
        <m:r>
          <w:rPr>
            <w:rFonts w:ascii="Cambria Math" w:hAnsi="Cambria Math"/>
          </w:rPr>
          <m:t>m</m:t>
        </m:r>
      </m:oMath>
      <w:r>
        <w:t xml:space="preserve"> and </w:t>
      </w:r>
      <w:r>
        <w:rPr>
          <w:lang w:val="uz-Cyrl-UZ"/>
        </w:rPr>
        <w:t>moves at a constant velocity</w:t>
      </w:r>
      <m:oMath>
        <m:r>
          <m:rPr>
            <m:lit/>
            <m:nor/>
          </m:rPr>
          <w:rPr>
            <w:rFonts w:ascii="Cambria Math" w:hAnsi="Cambria Math"/>
          </w:rPr>
          <m:t xml:space="preserve"> </m:t>
        </m:r>
        <m:r>
          <w:rPr>
            <w:rFonts w:ascii="Cambria Math" w:hAnsi="Cambria Math"/>
          </w:rPr>
          <m:t>v</m:t>
        </m:r>
        <m:r>
          <m:rPr>
            <m:lit/>
            <m:nor/>
          </m:rPr>
          <w:rPr>
            <w:rFonts w:ascii="Cambria Math" w:hAnsi="Cambria Math"/>
          </w:rPr>
          <m:t>=</m:t>
        </m:r>
        <m:r>
          <w:rPr>
            <w:rFonts w:ascii="Cambria Math" w:hAnsi="Cambria Math"/>
          </w:rPr>
          <m:t>0.25</m:t>
        </m:r>
        <m:r>
          <m:rPr>
            <m:lit/>
            <m:nor/>
          </m:rPr>
          <w:rPr>
            <w:rFonts w:ascii="Cambria Math" w:hAnsi="Cambria Math"/>
          </w:rPr>
          <m:t xml:space="preserve"> </m:t>
        </m:r>
        <m:r>
          <w:rPr>
            <w:rFonts w:ascii="Cambria Math" w:hAnsi="Cambria Math"/>
          </w:rPr>
          <m:t>m</m:t>
        </m:r>
        <m:r>
          <m:rPr>
            <m:lit/>
            <m:nor/>
          </m:rPr>
          <w:rPr>
            <w:rFonts w:ascii="Cambria Math" w:hAnsi="Cambria Math"/>
          </w:rPr>
          <m:t>/</m:t>
        </m:r>
        <m:r>
          <w:rPr>
            <w:rFonts w:ascii="Cambria Math" w:hAnsi="Cambria Math"/>
          </w:rPr>
          <m:t>s</m:t>
        </m:r>
      </m:oMath>
      <w:r>
        <w:rPr>
          <w:lang w:val="uz-Cyrl-UZ"/>
        </w:rPr>
        <w:t>. In that case</w:t>
      </w:r>
      <w:r>
        <w:t>,</w:t>
      </w:r>
      <w:r>
        <w:rPr>
          <w:lang w:val="uz-Cyrl-UZ"/>
        </w:rPr>
        <w:t xml:space="preserve"> </w:t>
      </w:r>
      <w:r>
        <w:t>t</w:t>
      </w:r>
      <w:r>
        <w:rPr>
          <w:lang w:val="uz-Cyrl-UZ"/>
        </w:rPr>
        <w:t xml:space="preserve">he position of the point over time </w:t>
      </w:r>
      <m:oMath>
        <m:r>
          <w:rPr>
            <w:rFonts w:ascii="Cambria Math" w:hAnsi="Cambria Math"/>
          </w:rPr>
          <m:t>t</m:t>
        </m:r>
        <m:r>
          <m:rPr>
            <m:lit/>
            <m:nor/>
          </m:rPr>
          <w:rPr>
            <w:rFonts w:ascii="Cambria Math" w:hAnsi="Cambria Math"/>
          </w:rPr>
          <m:t>=</m:t>
        </m:r>
        <m:r>
          <w:rPr>
            <w:rFonts w:ascii="Cambria Math" w:hAnsi="Cambria Math"/>
          </w:rPr>
          <m:t>1</m:t>
        </m:r>
        <m:r>
          <m:rPr>
            <m:lit/>
            <m:nor/>
          </m:rPr>
          <w:rPr>
            <w:rFonts w:ascii="Cambria Math" w:hAnsi="Cambria Math"/>
          </w:rPr>
          <m:t xml:space="preserve"> </m:t>
        </m:r>
        <m:r>
          <w:rPr>
            <w:rFonts w:ascii="Cambria Math" w:hAnsi="Cambria Math"/>
          </w:rPr>
          <m:t>s</m:t>
        </m:r>
      </m:oMath>
      <w:r>
        <w:rPr>
          <w:lang w:val="uz-Cyrl-UZ"/>
        </w:rPr>
        <w:t xml:space="preserve">. The point will be at </w:t>
      </w:r>
      <m:oMath>
        <m:sSub>
          <m:sSubPr>
            <m:ctrlPr>
              <w:rPr>
                <w:rFonts w:ascii="Cambria Math" w:hAnsi="Cambria Math"/>
              </w:rPr>
            </m:ctrlPr>
          </m:sSubPr>
          <m:e>
            <m:r>
              <w:rPr>
                <w:rFonts w:ascii="Cambria Math" w:hAnsi="Cambria Math"/>
              </w:rPr>
              <m:t>x</m:t>
            </m:r>
          </m:e>
          <m:sub>
            <m:r>
              <w:rPr>
                <w:rFonts w:ascii="Cambria Math" w:hAnsi="Cambria Math"/>
              </w:rPr>
              <m:t>0</m:t>
            </m:r>
          </m:sub>
        </m:sSub>
        <m:r>
          <m:rPr>
            <m:lit/>
            <m:nor/>
          </m:rPr>
          <w:rPr>
            <w:rFonts w:ascii="Cambria Math" w:hAnsi="Cambria Math"/>
          </w:rPr>
          <m:t>=</m:t>
        </m:r>
        <m:r>
          <w:rPr>
            <w:rFonts w:ascii="Cambria Math" w:hAnsi="Cambria Math"/>
          </w:rPr>
          <m:t>0.25</m:t>
        </m:r>
        <m:r>
          <m:rPr>
            <m:lit/>
            <m:nor/>
          </m:rPr>
          <w:rPr>
            <w:rFonts w:ascii="Cambria Math" w:hAnsi="Cambria Math"/>
          </w:rPr>
          <m:t xml:space="preserve"> </m:t>
        </m:r>
        <m:r>
          <w:rPr>
            <w:rFonts w:ascii="Cambria Math" w:hAnsi="Cambria Math"/>
          </w:rPr>
          <m:t>m</m:t>
        </m:r>
      </m:oMath>
      <w:r>
        <w:rPr>
          <w:lang w:val="uz-Cyrl-UZ"/>
        </w:rPr>
        <w:t xml:space="preserve">. This point is located at the midpoint of the </w:t>
      </w:r>
      <w:r>
        <w:t>beam</w:t>
      </w:r>
      <w:r>
        <w:rPr>
          <w:lang w:val="uz-Cyrl-UZ"/>
        </w:rPr>
        <w:t>'s length.</w:t>
      </w:r>
    </w:p>
    <w:p w14:paraId="55019FC3" w14:textId="77777777" w:rsidR="00F66741" w:rsidRDefault="00000000">
      <w:pPr>
        <w:ind w:firstLine="289"/>
        <w:rPr>
          <w:lang w:val="uz-Cyrl-UZ"/>
        </w:rPr>
      </w:pPr>
      <w:r>
        <w:rPr>
          <w:lang w:val="uz-Cyrl-UZ"/>
        </w:rPr>
        <w:t xml:space="preserve">Let’s consider the following case, namely </w:t>
      </w:r>
      <m:oMath>
        <m:sSub>
          <m:sSubPr>
            <m:ctrlPr>
              <w:rPr>
                <w:rFonts w:ascii="Cambria Math" w:hAnsi="Cambria Math"/>
              </w:rPr>
            </m:ctrlPr>
          </m:sSubPr>
          <m:e>
            <m:r>
              <w:rPr>
                <w:rFonts w:ascii="Cambria Math" w:hAnsi="Cambria Math"/>
              </w:rPr>
              <m:t>θ</m:t>
            </m:r>
          </m:e>
          <m:sub>
            <m:r>
              <w:rPr>
                <w:rFonts w:ascii="Cambria Math" w:hAnsi="Cambria Math"/>
              </w:rPr>
              <m:t>1</m:t>
            </m:r>
          </m:sub>
        </m:sSub>
        <m:r>
          <m:rPr>
            <m:lit/>
            <m:nor/>
          </m:rPr>
          <w:rPr>
            <w:rFonts w:ascii="Cambria Math" w:hAnsi="Cambria Math"/>
          </w:rPr>
          <m:t>=</m:t>
        </m:r>
        <m:r>
          <w:rPr>
            <w:rFonts w:ascii="Cambria Math" w:hAnsi="Cambria Math"/>
          </w:rPr>
          <m:t>0;</m:t>
        </m:r>
        <m:r>
          <m:rPr>
            <m:lit/>
            <m:nor/>
          </m:rPr>
          <w:rPr>
            <w:rFonts w:ascii="Cambria Math" w:hAnsi="Cambria Math"/>
          </w:rPr>
          <m:t xml:space="preserve"> </m:t>
        </m:r>
        <m:sSub>
          <m:sSubPr>
            <m:ctrlPr>
              <w:rPr>
                <w:rFonts w:ascii="Cambria Math" w:hAnsi="Cambria Math"/>
              </w:rPr>
            </m:ctrlPr>
          </m:sSubPr>
          <m:e>
            <m:r>
              <w:rPr>
                <w:rFonts w:ascii="Cambria Math" w:hAnsi="Cambria Math"/>
              </w:rPr>
              <m:t>θ</m:t>
            </m:r>
          </m:e>
          <m:sub>
            <m:r>
              <w:rPr>
                <w:rFonts w:ascii="Cambria Math" w:hAnsi="Cambria Math"/>
              </w:rPr>
              <m:t>2</m:t>
            </m:r>
          </m:sub>
        </m:sSub>
        <m:r>
          <m:rPr>
            <m:lit/>
            <m:nor/>
          </m:rP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22</m:t>
            </m:r>
          </m:sub>
        </m:sSub>
        <m:r>
          <m:rPr>
            <m:lit/>
            <m:nor/>
          </m:rPr>
          <w:rPr>
            <w:rFonts w:ascii="Cambria Math" w:hAnsi="Cambria Math"/>
          </w:rPr>
          <m:t>=</m:t>
        </m:r>
        <m:r>
          <w:rPr>
            <w:rFonts w:ascii="Cambria Math" w:hAnsi="Cambria Math"/>
          </w:rPr>
          <m:t>const.</m:t>
        </m:r>
      </m:oMath>
      <w:r>
        <w:rPr>
          <w:lang w:val="uz-Cyrl-UZ"/>
        </w:rPr>
        <w:t xml:space="preserve"> In that case:</w:t>
      </w:r>
      <w:bookmarkEnd w:id="6"/>
    </w:p>
    <w:p w14:paraId="3A5ADD52" w14:textId="77777777" w:rsidR="00F66741" w:rsidRPr="00327821" w:rsidRDefault="00000000">
      <w:pPr>
        <w:ind w:firstLine="289"/>
        <w:jc w:val="center"/>
        <w:rPr>
          <w:lang w:val="uz-Cyrl-UZ"/>
        </w:rPr>
      </w:pPr>
      <m:oMathPara>
        <m:oMathParaPr>
          <m:jc m:val="center"/>
        </m:oMathParaPr>
        <m:oMath>
          <m:d>
            <m:dPr>
              <m:begChr m:val="["/>
              <m:endChr m:val="]"/>
              <m:ctrlPr>
                <w:rPr>
                  <w:rFonts w:ascii="Cambria Math" w:hAnsi="Cambria Math"/>
                </w:rPr>
              </m:ctrlPr>
            </m:dPr>
            <m:e>
              <m:d>
                <m:dPr>
                  <m:ctrlPr>
                    <w:rPr>
                      <w:rFonts w:ascii="Cambria Math" w:hAnsi="Cambria Math"/>
                    </w:rPr>
                  </m:ctrlPr>
                </m:dPr>
                <m:e>
                  <m:r>
                    <w:rPr>
                      <w:rFonts w:ascii="Cambria Math" w:hAnsi="Cambria Math"/>
                      <w:lang w:val="uz-Cyrl-UZ"/>
                    </w:rPr>
                    <m:t>1</m:t>
                  </m:r>
                  <m:r>
                    <m:rPr>
                      <m:lit/>
                      <m:nor/>
                    </m:rPr>
                    <w:rPr>
                      <w:rFonts w:ascii="Cambria Math" w:hAnsi="Cambria Math"/>
                      <w:lang w:val="uz-Cyrl-UZ"/>
                    </w:rPr>
                    <m:t>+</m:t>
                  </m:r>
                  <m:d>
                    <m:dPr>
                      <m:ctrlPr>
                        <w:rPr>
                          <w:rFonts w:ascii="Cambria Math" w:hAnsi="Cambria Math"/>
                        </w:rPr>
                      </m:ctrlPr>
                    </m:dPr>
                    <m:e>
                      <m:sSub>
                        <m:sSubPr>
                          <m:ctrlPr>
                            <w:rPr>
                              <w:rFonts w:ascii="Cambria Math" w:hAnsi="Cambria Math"/>
                            </w:rPr>
                          </m:ctrlPr>
                        </m:sSubPr>
                        <m:e>
                          <m:r>
                            <w:rPr>
                              <w:rFonts w:ascii="Cambria Math" w:hAnsi="Cambria Math"/>
                              <w:lang w:val="uz-Cyrl-UZ"/>
                            </w:rPr>
                            <m:t>M</m:t>
                          </m:r>
                        </m:e>
                        <m:sub>
                          <m:r>
                            <w:rPr>
                              <w:rFonts w:ascii="Cambria Math" w:hAnsi="Cambria Math"/>
                              <w:lang w:val="uz-Cyrl-UZ"/>
                            </w:rPr>
                            <m:t>0</m:t>
                          </m:r>
                        </m:sub>
                      </m:sSub>
                      <m:r>
                        <m:rPr>
                          <m:lit/>
                          <m:nor/>
                        </m:rPr>
                        <w:rPr>
                          <w:rFonts w:ascii="Cambria Math" w:hAnsi="Cambria Math"/>
                          <w:lang w:val="uz-Cyrl-UZ"/>
                        </w:rPr>
                        <m:t>-</m:t>
                      </m:r>
                      <m:sSub>
                        <m:sSubPr>
                          <m:ctrlPr>
                            <w:rPr>
                              <w:rFonts w:ascii="Cambria Math" w:hAnsi="Cambria Math"/>
                            </w:rPr>
                          </m:ctrlPr>
                        </m:sSubPr>
                        <m:e>
                          <m:r>
                            <w:rPr>
                              <w:rFonts w:ascii="Cambria Math" w:hAnsi="Cambria Math"/>
                              <w:lang w:val="uz-Cyrl-UZ"/>
                            </w:rPr>
                            <m:t>A</m:t>
                          </m:r>
                        </m:e>
                        <m:sub>
                          <m:r>
                            <w:rPr>
                              <w:rFonts w:ascii="Cambria Math" w:hAnsi="Cambria Math"/>
                              <w:lang w:val="uz-Cyrl-UZ"/>
                            </w:rPr>
                            <m:t>0</m:t>
                          </m:r>
                        </m:sub>
                      </m:sSub>
                      <m:r>
                        <m:rPr>
                          <m:lit/>
                          <m:nor/>
                        </m:rPr>
                        <w:rPr>
                          <w:rFonts w:ascii="Cambria Math" w:hAnsi="Cambria Math"/>
                          <w:lang w:val="uz-Cyrl-UZ"/>
                        </w:rPr>
                        <m:t>-</m:t>
                      </m:r>
                      <m:r>
                        <w:rPr>
                          <w:rFonts w:ascii="Cambria Math" w:hAnsi="Cambria Math"/>
                          <w:lang w:val="uz-Cyrl-UZ"/>
                        </w:rPr>
                        <m:t>2</m:t>
                      </m:r>
                    </m:e>
                  </m:d>
                  <m:sSub>
                    <m:sSubPr>
                      <m:ctrlPr>
                        <w:rPr>
                          <w:rFonts w:ascii="Cambria Math" w:hAnsi="Cambria Math"/>
                        </w:rPr>
                      </m:ctrlPr>
                    </m:sSubPr>
                    <m:e>
                      <m:r>
                        <w:rPr>
                          <w:rFonts w:ascii="Cambria Math" w:hAnsi="Cambria Math"/>
                          <w:lang w:val="uz-Cyrl-UZ"/>
                        </w:rPr>
                        <m:t>θ</m:t>
                      </m:r>
                    </m:e>
                    <m:sub>
                      <m:r>
                        <w:rPr>
                          <w:rFonts w:ascii="Cambria Math" w:hAnsi="Cambria Math"/>
                          <w:lang w:val="uz-Cyrl-UZ"/>
                        </w:rPr>
                        <m:t>22</m:t>
                      </m:r>
                    </m:sub>
                  </m:sSub>
                </m:e>
              </m:d>
              <m:f>
                <m:fPr>
                  <m:ctrlPr>
                    <w:rPr>
                      <w:rFonts w:ascii="Cambria Math" w:hAnsi="Cambria Math"/>
                    </w:rPr>
                  </m:ctrlPr>
                </m:fPr>
                <m:num>
                  <m:sSubSup>
                    <m:sSubSupPr>
                      <m:ctrlPr>
                        <w:rPr>
                          <w:rFonts w:ascii="Cambria Math" w:hAnsi="Cambria Math"/>
                        </w:rPr>
                      </m:ctrlPr>
                    </m:sSubSupPr>
                    <m:e>
                      <m:r>
                        <w:rPr>
                          <w:rFonts w:ascii="Cambria Math" w:hAnsi="Cambria Math"/>
                          <w:lang w:val="uz-Cyrl-UZ"/>
                        </w:rPr>
                        <m:t>n</m:t>
                      </m:r>
                    </m:e>
                    <m:sub>
                      <m:r>
                        <w:rPr>
                          <w:rFonts w:ascii="Cambria Math" w:hAnsi="Cambria Math"/>
                          <w:lang w:val="uz-Cyrl-UZ"/>
                        </w:rPr>
                        <m:t>0</m:t>
                      </m:r>
                    </m:sub>
                    <m:sup>
                      <m:r>
                        <w:rPr>
                          <w:rFonts w:ascii="Cambria Math" w:hAnsi="Cambria Math"/>
                          <w:lang w:val="uz-Cyrl-UZ"/>
                        </w:rPr>
                        <m:t>2</m:t>
                      </m:r>
                    </m:sup>
                  </m:sSubSup>
                </m:num>
                <m:den>
                  <m:sSubSup>
                    <m:sSubSupPr>
                      <m:ctrlPr>
                        <w:rPr>
                          <w:rFonts w:ascii="Cambria Math" w:hAnsi="Cambria Math"/>
                        </w:rPr>
                      </m:ctrlPr>
                    </m:sSubSupPr>
                    <m:e>
                      <m:r>
                        <w:rPr>
                          <w:rFonts w:ascii="Cambria Math" w:hAnsi="Cambria Math"/>
                          <w:lang w:val="uz-Cyrl-UZ"/>
                        </w:rPr>
                        <m:t>p</m:t>
                      </m:r>
                    </m:e>
                    <m:sub>
                      <m:r>
                        <w:rPr>
                          <w:rFonts w:ascii="Cambria Math" w:hAnsi="Cambria Math"/>
                          <w:lang w:val="uz-Cyrl-UZ"/>
                        </w:rPr>
                        <m:t>i</m:t>
                      </m:r>
                    </m:sub>
                    <m:sup>
                      <m:r>
                        <w:rPr>
                          <w:rFonts w:ascii="Cambria Math" w:hAnsi="Cambria Math"/>
                          <w:lang w:val="uz-Cyrl-UZ"/>
                        </w:rPr>
                        <m:t>2</m:t>
                      </m:r>
                    </m:sup>
                  </m:sSubSup>
                </m:den>
              </m:f>
            </m:e>
          </m:d>
          <m:f>
            <m:fPr>
              <m:ctrlPr>
                <w:rPr>
                  <w:rFonts w:ascii="Cambria Math" w:hAnsi="Cambria Math"/>
                </w:rPr>
              </m:ctrlPr>
            </m:fPr>
            <m:num>
              <m:sSup>
                <m:sSupPr>
                  <m:ctrlPr>
                    <w:rPr>
                      <w:rFonts w:ascii="Cambria Math" w:hAnsi="Cambria Math"/>
                    </w:rPr>
                  </m:ctrlPr>
                </m:sSupPr>
                <m:e>
                  <m:r>
                    <w:rPr>
                      <w:rFonts w:ascii="Cambria Math" w:hAnsi="Cambria Math"/>
                      <w:lang w:val="uz-Cyrl-UZ"/>
                    </w:rPr>
                    <m:t>ω</m:t>
                  </m:r>
                </m:e>
                <m:sup>
                  <m:r>
                    <w:rPr>
                      <w:rFonts w:ascii="Cambria Math" w:hAnsi="Cambria Math"/>
                      <w:lang w:val="uz-Cyrl-UZ"/>
                    </w:rPr>
                    <m:t>4</m:t>
                  </m:r>
                </m:sup>
              </m:sSup>
            </m:num>
            <m:den>
              <m:sSubSup>
                <m:sSubSupPr>
                  <m:ctrlPr>
                    <w:rPr>
                      <w:rFonts w:ascii="Cambria Math" w:hAnsi="Cambria Math"/>
                    </w:rPr>
                  </m:ctrlPr>
                </m:sSubSupPr>
                <m:e>
                  <m:r>
                    <w:rPr>
                      <w:rFonts w:ascii="Cambria Math" w:hAnsi="Cambria Math"/>
                      <w:lang w:val="uz-Cyrl-UZ"/>
                    </w:rPr>
                    <m:t>p</m:t>
                  </m:r>
                </m:e>
                <m:sub>
                  <m:r>
                    <w:rPr>
                      <w:rFonts w:ascii="Cambria Math" w:hAnsi="Cambria Math"/>
                      <w:lang w:val="uz-Cyrl-UZ"/>
                    </w:rPr>
                    <m:t>i</m:t>
                  </m:r>
                </m:sub>
                <m:sup>
                  <m:r>
                    <w:rPr>
                      <w:rFonts w:ascii="Cambria Math" w:hAnsi="Cambria Math"/>
                      <w:lang w:val="uz-Cyrl-UZ"/>
                    </w:rPr>
                    <m:t>4</m:t>
                  </m:r>
                </m:sup>
              </m:sSubSup>
            </m:den>
          </m:f>
          <m:r>
            <m:rPr>
              <m:lit/>
              <m:nor/>
            </m:rPr>
            <w:rPr>
              <w:rFonts w:ascii="Cambria Math" w:hAnsi="Cambria Math"/>
              <w:lang w:val="uz-Cyrl-UZ"/>
            </w:rPr>
            <m:t>+</m:t>
          </m:r>
          <m:r>
            <w:rPr>
              <w:rFonts w:ascii="Cambria Math" w:hAnsi="Cambria Math"/>
              <w:lang w:val="uz-Cyrl-UZ"/>
            </w:rPr>
            <m:t>[</m:t>
          </m:r>
          <m:r>
            <m:rPr>
              <m:lit/>
              <m:nor/>
            </m:rPr>
            <w:rPr>
              <w:rFonts w:ascii="Cambria Math" w:hAnsi="Cambria Math"/>
              <w:lang w:val="uz-Cyrl-UZ"/>
            </w:rPr>
            <m:t>-</m:t>
          </m:r>
          <m:r>
            <w:rPr>
              <w:rFonts w:ascii="Cambria Math" w:hAnsi="Cambria Math"/>
              <w:lang w:val="uz-Cyrl-UZ"/>
            </w:rPr>
            <m:t>1</m:t>
          </m:r>
          <m:r>
            <m:rPr>
              <m:lit/>
              <m:nor/>
            </m:rPr>
            <w:rPr>
              <w:rFonts w:ascii="Cambria Math" w:hAnsi="Cambria Math"/>
              <w:lang w:val="uz-Cyrl-UZ"/>
            </w:rPr>
            <m:t>+</m:t>
          </m:r>
          <m:d>
            <m:dPr>
              <m:ctrlPr>
                <w:rPr>
                  <w:rFonts w:ascii="Cambria Math" w:hAnsi="Cambria Math"/>
                </w:rPr>
              </m:ctrlPr>
            </m:dPr>
            <m:e>
              <m:sSub>
                <m:sSubPr>
                  <m:ctrlPr>
                    <w:rPr>
                      <w:rFonts w:ascii="Cambria Math" w:hAnsi="Cambria Math"/>
                    </w:rPr>
                  </m:ctrlPr>
                </m:sSubPr>
                <m:e>
                  <m:r>
                    <w:rPr>
                      <w:rFonts w:ascii="Cambria Math" w:hAnsi="Cambria Math"/>
                      <w:lang w:val="uz-Cyrl-UZ"/>
                    </w:rPr>
                    <m:t>A</m:t>
                  </m:r>
                </m:e>
                <m:sub>
                  <m:r>
                    <w:rPr>
                      <w:rFonts w:ascii="Cambria Math" w:hAnsi="Cambria Math"/>
                      <w:lang w:val="uz-Cyrl-UZ"/>
                    </w:rPr>
                    <m:t>0</m:t>
                  </m:r>
                </m:sub>
              </m:sSub>
              <m:r>
                <m:rPr>
                  <m:lit/>
                  <m:nor/>
                </m:rPr>
                <w:rPr>
                  <w:rFonts w:ascii="Cambria Math" w:hAnsi="Cambria Math"/>
                  <w:lang w:val="uz-Cyrl-UZ"/>
                </w:rPr>
                <m:t>+</m:t>
              </m:r>
              <m:r>
                <w:rPr>
                  <w:rFonts w:ascii="Cambria Math" w:hAnsi="Cambria Math"/>
                  <w:lang w:val="uz-Cyrl-UZ"/>
                </w:rPr>
                <m:t>2</m:t>
              </m:r>
            </m:e>
          </m:d>
          <m:sSub>
            <m:sSubPr>
              <m:ctrlPr>
                <w:rPr>
                  <w:rFonts w:ascii="Cambria Math" w:hAnsi="Cambria Math"/>
                </w:rPr>
              </m:ctrlPr>
            </m:sSubPr>
            <m:e>
              <m:r>
                <w:rPr>
                  <w:rFonts w:ascii="Cambria Math" w:hAnsi="Cambria Math"/>
                  <w:lang w:val="uz-Cyrl-UZ"/>
                </w:rPr>
                <m:t>θ</m:t>
              </m:r>
            </m:e>
            <m:sub>
              <m:r>
                <w:rPr>
                  <w:rFonts w:ascii="Cambria Math" w:hAnsi="Cambria Math"/>
                  <w:lang w:val="uz-Cyrl-UZ"/>
                </w:rPr>
                <m:t>22</m:t>
              </m:r>
            </m:sub>
          </m:sSub>
          <m:r>
            <m:rPr>
              <m:lit/>
              <m:nor/>
            </m:rPr>
            <w:rPr>
              <w:rFonts w:ascii="Cambria Math" w:hAnsi="Cambria Math"/>
              <w:lang w:val="uz-Cyrl-UZ"/>
            </w:rPr>
            <m:t>+</m:t>
          </m:r>
          <m:r>
            <w:rPr>
              <w:rFonts w:ascii="Cambria Math" w:hAnsi="Cambria Math"/>
              <w:lang w:val="uz-Cyrl-UZ"/>
            </w:rPr>
            <m:t>(</m:t>
          </m:r>
          <m:sSub>
            <m:sSubPr>
              <m:ctrlPr>
                <w:rPr>
                  <w:rFonts w:ascii="Cambria Math" w:hAnsi="Cambria Math"/>
                </w:rPr>
              </m:ctrlPr>
            </m:sSubPr>
            <m:e>
              <m:r>
                <w:rPr>
                  <w:rFonts w:ascii="Cambria Math" w:hAnsi="Cambria Math"/>
                  <w:lang w:val="uz-Cyrl-UZ"/>
                </w:rPr>
                <m:t>A</m:t>
              </m:r>
            </m:e>
            <m:sub>
              <m:r>
                <w:rPr>
                  <w:rFonts w:ascii="Cambria Math" w:hAnsi="Cambria Math"/>
                  <w:lang w:val="uz-Cyrl-UZ"/>
                </w:rPr>
                <m:t>0</m:t>
              </m:r>
            </m:sub>
          </m:sSub>
          <m:r>
            <m:rPr>
              <m:lit/>
              <m:nor/>
            </m:rPr>
            <w:rPr>
              <w:rFonts w:ascii="Cambria Math" w:hAnsi="Cambria Math"/>
              <w:lang w:val="uz-Cyrl-UZ"/>
            </w:rPr>
            <m:t>+</m:t>
          </m:r>
          <m:r>
            <w:rPr>
              <w:rFonts w:ascii="Cambria Math" w:hAnsi="Cambria Math"/>
              <w:lang w:val="uz-Cyrl-UZ"/>
            </w:rPr>
            <m:t>1)×</m:t>
          </m:r>
        </m:oMath>
      </m:oMathPara>
    </w:p>
    <w:p w14:paraId="4AE978B1" w14:textId="77777777" w:rsidR="00F66741" w:rsidRPr="00327821" w:rsidRDefault="00000000">
      <w:pPr>
        <w:ind w:firstLine="289"/>
        <w:jc w:val="center"/>
        <w:rPr>
          <w:lang w:val="uz-Cyrl-UZ"/>
        </w:rPr>
      </w:pPr>
      <m:oMathPara>
        <m:oMathParaPr>
          <m:jc m:val="center"/>
        </m:oMathParaPr>
        <m:oMath>
          <m:r>
            <w:rPr>
              <w:rFonts w:ascii="Cambria Math" w:hAnsi="Cambria Math"/>
              <w:lang w:val="uz-Cyrl-UZ"/>
            </w:rPr>
            <m:t>×</m:t>
          </m:r>
          <m:d>
            <m:dPr>
              <m:ctrlPr>
                <w:rPr>
                  <w:rFonts w:ascii="Cambria Math" w:hAnsi="Cambria Math"/>
                </w:rPr>
              </m:ctrlPr>
            </m:dPr>
            <m:e>
              <m:r>
                <w:rPr>
                  <w:rFonts w:ascii="Cambria Math" w:hAnsi="Cambria Math"/>
                  <w:lang w:val="uz-Cyrl-UZ"/>
                </w:rPr>
                <m:t>2</m:t>
              </m:r>
              <m:sSub>
                <m:sSubPr>
                  <m:ctrlPr>
                    <w:rPr>
                      <w:rFonts w:ascii="Cambria Math" w:hAnsi="Cambria Math"/>
                    </w:rPr>
                  </m:ctrlPr>
                </m:sSubPr>
                <m:e>
                  <m:r>
                    <w:rPr>
                      <w:rFonts w:ascii="Cambria Math" w:hAnsi="Cambria Math"/>
                      <w:lang w:val="uz-Cyrl-UZ"/>
                    </w:rPr>
                    <m:t>θ</m:t>
                  </m:r>
                </m:e>
                <m:sub>
                  <m:r>
                    <w:rPr>
                      <w:rFonts w:ascii="Cambria Math" w:hAnsi="Cambria Math"/>
                      <w:lang w:val="uz-Cyrl-UZ"/>
                    </w:rPr>
                    <m:t>22</m:t>
                  </m:r>
                </m:sub>
              </m:sSub>
              <m:r>
                <m:rPr>
                  <m:lit/>
                  <m:nor/>
                </m:rPr>
                <w:rPr>
                  <w:rFonts w:ascii="Cambria Math" w:hAnsi="Cambria Math"/>
                  <w:lang w:val="uz-Cyrl-UZ"/>
                </w:rPr>
                <m:t>-</m:t>
              </m:r>
              <m:r>
                <w:rPr>
                  <w:rFonts w:ascii="Cambria Math" w:hAnsi="Cambria Math"/>
                  <w:lang w:val="uz-Cyrl-UZ"/>
                </w:rPr>
                <m:t>1</m:t>
              </m:r>
            </m:e>
          </m:d>
          <m:f>
            <m:fPr>
              <m:ctrlPr>
                <w:rPr>
                  <w:rFonts w:ascii="Cambria Math" w:hAnsi="Cambria Math"/>
                </w:rPr>
              </m:ctrlPr>
            </m:fPr>
            <m:num>
              <m:sSubSup>
                <m:sSubSupPr>
                  <m:ctrlPr>
                    <w:rPr>
                      <w:rFonts w:ascii="Cambria Math" w:hAnsi="Cambria Math"/>
                    </w:rPr>
                  </m:ctrlPr>
                </m:sSubSupPr>
                <m:e>
                  <m:r>
                    <w:rPr>
                      <w:rFonts w:ascii="Cambria Math" w:hAnsi="Cambria Math"/>
                      <w:lang w:val="uz-Cyrl-UZ"/>
                    </w:rPr>
                    <m:t>n</m:t>
                  </m:r>
                </m:e>
                <m:sub>
                  <m:r>
                    <w:rPr>
                      <w:rFonts w:ascii="Cambria Math" w:hAnsi="Cambria Math"/>
                      <w:lang w:val="uz-Cyrl-UZ"/>
                    </w:rPr>
                    <m:t>0</m:t>
                  </m:r>
                </m:sub>
                <m:sup>
                  <m:r>
                    <w:rPr>
                      <w:rFonts w:ascii="Cambria Math" w:hAnsi="Cambria Math"/>
                      <w:lang w:val="uz-Cyrl-UZ"/>
                    </w:rPr>
                    <m:t>2</m:t>
                  </m:r>
                </m:sup>
              </m:sSubSup>
            </m:num>
            <m:den>
              <m:sSubSup>
                <m:sSubSupPr>
                  <m:ctrlPr>
                    <w:rPr>
                      <w:rFonts w:ascii="Cambria Math" w:hAnsi="Cambria Math"/>
                    </w:rPr>
                  </m:ctrlPr>
                </m:sSubSupPr>
                <m:e>
                  <m:r>
                    <w:rPr>
                      <w:rFonts w:ascii="Cambria Math" w:hAnsi="Cambria Math"/>
                      <w:lang w:val="uz-Cyrl-UZ"/>
                    </w:rPr>
                    <m:t>p</m:t>
                  </m:r>
                </m:e>
                <m:sub>
                  <m:r>
                    <w:rPr>
                      <w:rFonts w:ascii="Cambria Math" w:hAnsi="Cambria Math"/>
                      <w:lang w:val="uz-Cyrl-UZ"/>
                    </w:rPr>
                    <m:t>i</m:t>
                  </m:r>
                </m:sub>
                <m:sup>
                  <m:r>
                    <w:rPr>
                      <w:rFonts w:ascii="Cambria Math" w:hAnsi="Cambria Math"/>
                      <w:lang w:val="uz-Cyrl-UZ"/>
                    </w:rPr>
                    <m:t>2</m:t>
                  </m:r>
                </m:sup>
              </m:sSubSup>
            </m:den>
          </m:f>
          <m:r>
            <w:rPr>
              <w:rFonts w:ascii="Cambria Math" w:hAnsi="Cambria Math"/>
              <w:lang w:val="uz-Cyrl-UZ"/>
            </w:rPr>
            <m:t>]</m:t>
          </m:r>
          <m:f>
            <m:fPr>
              <m:ctrlPr>
                <w:rPr>
                  <w:rFonts w:ascii="Cambria Math" w:hAnsi="Cambria Math"/>
                </w:rPr>
              </m:ctrlPr>
            </m:fPr>
            <m:num>
              <m:sSubSup>
                <m:sSubSupPr>
                  <m:ctrlPr>
                    <w:rPr>
                      <w:rFonts w:ascii="Cambria Math" w:hAnsi="Cambria Math"/>
                    </w:rPr>
                  </m:ctrlPr>
                </m:sSubSupPr>
                <m:e>
                  <m:r>
                    <w:rPr>
                      <w:rFonts w:ascii="Cambria Math" w:hAnsi="Cambria Math"/>
                      <w:lang w:val="uz-Cyrl-UZ"/>
                    </w:rPr>
                    <m:t>n</m:t>
                  </m:r>
                </m:e>
                <m:sub>
                  <m:r>
                    <w:rPr>
                      <w:rFonts w:ascii="Cambria Math" w:hAnsi="Cambria Math"/>
                      <w:lang w:val="uz-Cyrl-UZ"/>
                    </w:rPr>
                    <m:t>0</m:t>
                  </m:r>
                </m:sub>
                <m:sup>
                  <m:r>
                    <w:rPr>
                      <w:rFonts w:ascii="Cambria Math" w:hAnsi="Cambria Math"/>
                      <w:lang w:val="uz-Cyrl-UZ"/>
                    </w:rPr>
                    <m:t>2</m:t>
                  </m:r>
                </m:sup>
              </m:sSubSup>
            </m:num>
            <m:den>
              <m:sSubSup>
                <m:sSubSupPr>
                  <m:ctrlPr>
                    <w:rPr>
                      <w:rFonts w:ascii="Cambria Math" w:hAnsi="Cambria Math"/>
                    </w:rPr>
                  </m:ctrlPr>
                </m:sSubSupPr>
                <m:e>
                  <m:r>
                    <w:rPr>
                      <w:rFonts w:ascii="Cambria Math" w:hAnsi="Cambria Math"/>
                      <w:lang w:val="uz-Cyrl-UZ"/>
                    </w:rPr>
                    <m:t>p</m:t>
                  </m:r>
                </m:e>
                <m:sub>
                  <m:r>
                    <w:rPr>
                      <w:rFonts w:ascii="Cambria Math" w:hAnsi="Cambria Math"/>
                      <w:lang w:val="uz-Cyrl-UZ"/>
                    </w:rPr>
                    <m:t>i</m:t>
                  </m:r>
                </m:sub>
                <m:sup>
                  <m:r>
                    <w:rPr>
                      <w:rFonts w:ascii="Cambria Math" w:hAnsi="Cambria Math"/>
                      <w:lang w:val="uz-Cyrl-UZ"/>
                    </w:rPr>
                    <m:t>2</m:t>
                  </m:r>
                </m:sup>
              </m:sSubSup>
            </m:den>
          </m:f>
          <m:f>
            <m:fPr>
              <m:ctrlPr>
                <w:rPr>
                  <w:rFonts w:ascii="Cambria Math" w:hAnsi="Cambria Math"/>
                </w:rPr>
              </m:ctrlPr>
            </m:fPr>
            <m:num>
              <m:sSup>
                <m:sSupPr>
                  <m:ctrlPr>
                    <w:rPr>
                      <w:rFonts w:ascii="Cambria Math" w:hAnsi="Cambria Math"/>
                    </w:rPr>
                  </m:ctrlPr>
                </m:sSupPr>
                <m:e>
                  <m:r>
                    <w:rPr>
                      <w:rFonts w:ascii="Cambria Math" w:hAnsi="Cambria Math"/>
                      <w:lang w:val="uz-Cyrl-UZ"/>
                    </w:rPr>
                    <m:t>ω</m:t>
                  </m:r>
                </m:e>
                <m:sup>
                  <m:r>
                    <w:rPr>
                      <w:rFonts w:ascii="Cambria Math" w:hAnsi="Cambria Math"/>
                      <w:lang w:val="uz-Cyrl-UZ"/>
                    </w:rPr>
                    <m:t>2</m:t>
                  </m:r>
                </m:sup>
              </m:sSup>
            </m:num>
            <m:den>
              <m:sSubSup>
                <m:sSubSupPr>
                  <m:ctrlPr>
                    <w:rPr>
                      <w:rFonts w:ascii="Cambria Math" w:hAnsi="Cambria Math"/>
                    </w:rPr>
                  </m:ctrlPr>
                </m:sSubSupPr>
                <m:e>
                  <m:r>
                    <w:rPr>
                      <w:rFonts w:ascii="Cambria Math" w:hAnsi="Cambria Math"/>
                      <w:lang w:val="uz-Cyrl-UZ"/>
                    </w:rPr>
                    <m:t>p</m:t>
                  </m:r>
                </m:e>
                <m:sub>
                  <m:r>
                    <w:rPr>
                      <w:rFonts w:ascii="Cambria Math" w:hAnsi="Cambria Math"/>
                      <w:lang w:val="uz-Cyrl-UZ"/>
                    </w:rPr>
                    <m:t>i</m:t>
                  </m:r>
                </m:sub>
                <m:sup>
                  <m:r>
                    <w:rPr>
                      <w:rFonts w:ascii="Cambria Math" w:hAnsi="Cambria Math"/>
                      <w:lang w:val="uz-Cyrl-UZ"/>
                    </w:rPr>
                    <m:t>2</m:t>
                  </m:r>
                </m:sup>
              </m:sSubSup>
            </m:den>
          </m:f>
          <m:r>
            <m:rPr>
              <m:lit/>
              <m:nor/>
            </m:rPr>
            <w:rPr>
              <w:rFonts w:ascii="Cambria Math" w:hAnsi="Cambria Math"/>
              <w:lang w:val="uz-Cyrl-UZ"/>
            </w:rPr>
            <m:t>-</m:t>
          </m:r>
          <m:d>
            <m:dPr>
              <m:ctrlPr>
                <w:rPr>
                  <w:rFonts w:ascii="Cambria Math" w:hAnsi="Cambria Math"/>
                </w:rPr>
              </m:ctrlPr>
            </m:dPr>
            <m:e>
              <m:sSub>
                <m:sSubPr>
                  <m:ctrlPr>
                    <w:rPr>
                      <w:rFonts w:ascii="Cambria Math" w:hAnsi="Cambria Math"/>
                    </w:rPr>
                  </m:ctrlPr>
                </m:sSubPr>
                <m:e>
                  <m:r>
                    <w:rPr>
                      <w:rFonts w:ascii="Cambria Math" w:hAnsi="Cambria Math"/>
                      <w:lang w:val="uz-Cyrl-UZ"/>
                    </w:rPr>
                    <m:t>A</m:t>
                  </m:r>
                </m:e>
                <m:sub>
                  <m:r>
                    <w:rPr>
                      <w:rFonts w:ascii="Cambria Math" w:hAnsi="Cambria Math"/>
                      <w:lang w:val="uz-Cyrl-UZ"/>
                    </w:rPr>
                    <m:t>0</m:t>
                  </m:r>
                </m:sub>
              </m:sSub>
              <m:r>
                <m:rPr>
                  <m:lit/>
                  <m:nor/>
                </m:rPr>
                <w:rPr>
                  <w:rFonts w:ascii="Cambria Math" w:hAnsi="Cambria Math"/>
                  <w:lang w:val="uz-Cyrl-UZ"/>
                </w:rPr>
                <m:t>+</m:t>
              </m:r>
              <m:r>
                <w:rPr>
                  <w:rFonts w:ascii="Cambria Math" w:hAnsi="Cambria Math"/>
                  <w:lang w:val="uz-Cyrl-UZ"/>
                </w:rPr>
                <m:t>1</m:t>
              </m:r>
            </m:e>
          </m:d>
          <m:d>
            <m:dPr>
              <m:ctrlPr>
                <w:rPr>
                  <w:rFonts w:ascii="Cambria Math" w:hAnsi="Cambria Math"/>
                </w:rPr>
              </m:ctrlPr>
            </m:dPr>
            <m:e>
              <m:r>
                <w:rPr>
                  <w:rFonts w:ascii="Cambria Math" w:hAnsi="Cambria Math"/>
                  <w:lang w:val="uz-Cyrl-UZ"/>
                </w:rPr>
                <m:t>2</m:t>
              </m:r>
              <m:sSub>
                <m:sSubPr>
                  <m:ctrlPr>
                    <w:rPr>
                      <w:rFonts w:ascii="Cambria Math" w:hAnsi="Cambria Math"/>
                    </w:rPr>
                  </m:ctrlPr>
                </m:sSubPr>
                <m:e>
                  <m:r>
                    <w:rPr>
                      <w:rFonts w:ascii="Cambria Math" w:hAnsi="Cambria Math"/>
                      <w:lang w:val="uz-Cyrl-UZ"/>
                    </w:rPr>
                    <m:t>θ</m:t>
                  </m:r>
                </m:e>
                <m:sub>
                  <m:r>
                    <w:rPr>
                      <w:rFonts w:ascii="Cambria Math" w:hAnsi="Cambria Math"/>
                      <w:lang w:val="uz-Cyrl-UZ"/>
                    </w:rPr>
                    <m:t>22</m:t>
                  </m:r>
                </m:sub>
              </m:sSub>
              <m:r>
                <m:rPr>
                  <m:lit/>
                  <m:nor/>
                </m:rPr>
                <w:rPr>
                  <w:rFonts w:ascii="Cambria Math" w:hAnsi="Cambria Math"/>
                  <w:lang w:val="uz-Cyrl-UZ"/>
                </w:rPr>
                <m:t>-</m:t>
              </m:r>
              <m:r>
                <w:rPr>
                  <w:rFonts w:ascii="Cambria Math" w:hAnsi="Cambria Math"/>
                  <w:lang w:val="uz-Cyrl-UZ"/>
                </w:rPr>
                <m:t>1</m:t>
              </m:r>
            </m:e>
          </m:d>
          <m:f>
            <m:fPr>
              <m:ctrlPr>
                <w:rPr>
                  <w:rFonts w:ascii="Cambria Math" w:hAnsi="Cambria Math"/>
                </w:rPr>
              </m:ctrlPr>
            </m:fPr>
            <m:num>
              <m:sSubSup>
                <m:sSubSupPr>
                  <m:ctrlPr>
                    <w:rPr>
                      <w:rFonts w:ascii="Cambria Math" w:hAnsi="Cambria Math"/>
                    </w:rPr>
                  </m:ctrlPr>
                </m:sSubSupPr>
                <m:e>
                  <m:r>
                    <w:rPr>
                      <w:rFonts w:ascii="Cambria Math" w:hAnsi="Cambria Math"/>
                      <w:lang w:val="uz-Cyrl-UZ"/>
                    </w:rPr>
                    <m:t>n</m:t>
                  </m:r>
                </m:e>
                <m:sub>
                  <m:r>
                    <w:rPr>
                      <w:rFonts w:ascii="Cambria Math" w:hAnsi="Cambria Math"/>
                      <w:lang w:val="uz-Cyrl-UZ"/>
                    </w:rPr>
                    <m:t>0</m:t>
                  </m:r>
                </m:sub>
                <m:sup>
                  <m:r>
                    <w:rPr>
                      <w:rFonts w:ascii="Cambria Math" w:hAnsi="Cambria Math"/>
                      <w:lang w:val="uz-Cyrl-UZ"/>
                    </w:rPr>
                    <m:t>4</m:t>
                  </m:r>
                </m:sup>
              </m:sSubSup>
            </m:num>
            <m:den>
              <m:sSubSup>
                <m:sSubSupPr>
                  <m:ctrlPr>
                    <w:rPr>
                      <w:rFonts w:ascii="Cambria Math" w:hAnsi="Cambria Math"/>
                    </w:rPr>
                  </m:ctrlPr>
                </m:sSubSupPr>
                <m:e>
                  <m:r>
                    <w:rPr>
                      <w:rFonts w:ascii="Cambria Math" w:hAnsi="Cambria Math"/>
                      <w:lang w:val="uz-Cyrl-UZ"/>
                    </w:rPr>
                    <m:t>p</m:t>
                  </m:r>
                </m:e>
                <m:sub>
                  <m:r>
                    <w:rPr>
                      <w:rFonts w:ascii="Cambria Math" w:hAnsi="Cambria Math"/>
                      <w:lang w:val="uz-Cyrl-UZ"/>
                    </w:rPr>
                    <m:t>i</m:t>
                  </m:r>
                </m:sub>
                <m:sup>
                  <m:r>
                    <w:rPr>
                      <w:rFonts w:ascii="Cambria Math" w:hAnsi="Cambria Math"/>
                      <w:lang w:val="uz-Cyrl-UZ"/>
                    </w:rPr>
                    <m:t>4</m:t>
                  </m:r>
                </m:sup>
              </m:sSubSup>
            </m:den>
          </m:f>
          <m:r>
            <m:rPr>
              <m:lit/>
              <m:nor/>
            </m:rPr>
            <w:rPr>
              <w:rFonts w:ascii="Cambria Math" w:hAnsi="Cambria Math"/>
              <w:lang w:val="uz-Cyrl-UZ"/>
            </w:rPr>
            <m:t>=</m:t>
          </m:r>
          <m:r>
            <w:rPr>
              <w:rFonts w:ascii="Cambria Math" w:hAnsi="Cambria Math"/>
              <w:lang w:val="uz-Cyrl-UZ"/>
            </w:rPr>
            <m:t>0;</m:t>
          </m:r>
        </m:oMath>
      </m:oMathPara>
    </w:p>
    <w:p w14:paraId="79C7F956" w14:textId="77777777" w:rsidR="00F66741" w:rsidRDefault="00000000">
      <w:pPr>
        <w:ind w:firstLine="289"/>
        <w:jc w:val="right"/>
      </w:pPr>
      <m:oMathPara>
        <m:oMathParaPr>
          <m:jc m:val="right"/>
        </m:oMathParaPr>
        <m:oMath>
          <m:r>
            <w:rPr>
              <w:rFonts w:ascii="Cambria Math" w:hAnsi="Cambria Math"/>
            </w:rPr>
            <m:t>(5)</m:t>
          </m:r>
        </m:oMath>
      </m:oMathPara>
    </w:p>
    <w:p w14:paraId="07B54CAF" w14:textId="77777777" w:rsidR="00F66741" w:rsidRDefault="00000000">
      <w:pPr>
        <w:ind w:firstLine="289"/>
        <w:jc w:val="center"/>
      </w:pPr>
      <m:oMathPara>
        <m:oMathParaPr>
          <m:jc m:val="center"/>
        </m:oMathParaPr>
        <m:oMath>
          <m:d>
            <m:dPr>
              <m:begChr m:val="["/>
              <m:endChr m:val="]"/>
              <m:ctrlPr>
                <w:rPr>
                  <w:rFonts w:ascii="Cambria Math" w:hAnsi="Cambria Math"/>
                </w:rPr>
              </m:ctrlPr>
            </m:dPr>
            <m:e>
              <m:d>
                <m:dPr>
                  <m:ctrlPr>
                    <w:rPr>
                      <w:rFonts w:ascii="Cambria Math" w:hAnsi="Cambria Math"/>
                    </w:rPr>
                  </m:ctrlPr>
                </m:dPr>
                <m:e>
                  <m:r>
                    <w:rPr>
                      <w:rFonts w:ascii="Cambria Math" w:hAnsi="Cambria Math"/>
                    </w:rPr>
                    <m:t>1</m:t>
                  </m:r>
                  <m:r>
                    <m:rPr>
                      <m:lit/>
                      <m:nor/>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0</m:t>
                          </m:r>
                        </m:sub>
                      </m:sSub>
                      <m:r>
                        <m:rPr>
                          <m:lit/>
                          <m:nor/>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e>
                  </m:d>
                  <m:sSub>
                    <m:sSubPr>
                      <m:ctrlPr>
                        <w:rPr>
                          <w:rFonts w:ascii="Cambria Math" w:hAnsi="Cambria Math"/>
                        </w:rPr>
                      </m:ctrlPr>
                    </m:sSubPr>
                    <m:e>
                      <m:r>
                        <w:rPr>
                          <w:rFonts w:ascii="Cambria Math" w:hAnsi="Cambria Math"/>
                        </w:rPr>
                        <m:t>θ</m:t>
                      </m:r>
                    </m:e>
                    <m:sub>
                      <m:r>
                        <w:rPr>
                          <w:rFonts w:ascii="Cambria Math" w:hAnsi="Cambria Math"/>
                        </w:rPr>
                        <m:t>22</m:t>
                      </m:r>
                    </m:sub>
                  </m:sSub>
                </m:e>
              </m:d>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0</m:t>
                      </m:r>
                    </m:sub>
                    <m:sup>
                      <m:r>
                        <w:rPr>
                          <w:rFonts w:ascii="Cambria Math" w:hAnsi="Cambria Math"/>
                        </w:rPr>
                        <m:t>2</m:t>
                      </m:r>
                    </m:sup>
                  </m:sSubSup>
                </m:num>
                <m:den>
                  <m:sSubSup>
                    <m:sSubSupPr>
                      <m:ctrlPr>
                        <w:rPr>
                          <w:rFonts w:ascii="Cambria Math" w:hAnsi="Cambria Math"/>
                        </w:rPr>
                      </m:ctrlPr>
                    </m:sSubSupPr>
                    <m:e>
                      <m:r>
                        <w:rPr>
                          <w:rFonts w:ascii="Cambria Math" w:hAnsi="Cambria Math"/>
                        </w:rPr>
                        <m:t>p</m:t>
                      </m:r>
                    </m:e>
                    <m:sub>
                      <m:r>
                        <w:rPr>
                          <w:rFonts w:ascii="Cambria Math" w:hAnsi="Cambria Math"/>
                        </w:rPr>
                        <m:t>i</m:t>
                      </m:r>
                    </m:sub>
                    <m:sup>
                      <m:r>
                        <w:rPr>
                          <w:rFonts w:ascii="Cambria Math" w:hAnsi="Cambria Math"/>
                        </w:rPr>
                        <m:t>2</m:t>
                      </m:r>
                    </m:sup>
                  </m:sSubSup>
                </m:den>
              </m:f>
            </m:e>
          </m:d>
          <m:f>
            <m:fPr>
              <m:ctrlPr>
                <w:rPr>
                  <w:rFonts w:ascii="Cambria Math" w:hAnsi="Cambria Math"/>
                </w:rPr>
              </m:ctrlPr>
            </m:fPr>
            <m:num>
              <m:sSup>
                <m:sSupPr>
                  <m:ctrlPr>
                    <w:rPr>
                      <w:rFonts w:ascii="Cambria Math" w:hAnsi="Cambria Math"/>
                    </w:rPr>
                  </m:ctrlPr>
                </m:sSupPr>
                <m:e>
                  <m:r>
                    <w:rPr>
                      <w:rFonts w:ascii="Cambria Math" w:hAnsi="Cambria Math"/>
                    </w:rPr>
                    <m:t>ω</m:t>
                  </m:r>
                </m:e>
                <m:sup>
                  <m:r>
                    <w:rPr>
                      <w:rFonts w:ascii="Cambria Math" w:hAnsi="Cambria Math"/>
                    </w:rPr>
                    <m:t>4</m:t>
                  </m:r>
                </m:sup>
              </m:sSup>
            </m:num>
            <m:den>
              <m:sSubSup>
                <m:sSubSupPr>
                  <m:ctrlPr>
                    <w:rPr>
                      <w:rFonts w:ascii="Cambria Math" w:hAnsi="Cambria Math"/>
                    </w:rPr>
                  </m:ctrlPr>
                </m:sSubSupPr>
                <m:e>
                  <m:r>
                    <w:rPr>
                      <w:rFonts w:ascii="Cambria Math" w:hAnsi="Cambria Math"/>
                    </w:rPr>
                    <m:t>p</m:t>
                  </m:r>
                </m:e>
                <m:sub>
                  <m:r>
                    <w:rPr>
                      <w:rFonts w:ascii="Cambria Math" w:hAnsi="Cambria Math"/>
                    </w:rPr>
                    <m:t>i</m:t>
                  </m:r>
                </m:sub>
                <m:sup>
                  <m:r>
                    <w:rPr>
                      <w:rFonts w:ascii="Cambria Math" w:hAnsi="Cambria Math"/>
                    </w:rPr>
                    <m:t>4</m:t>
                  </m:r>
                </m:sup>
              </m:sSubSup>
            </m:den>
          </m:f>
          <m:r>
            <m:rPr>
              <m:lit/>
              <m:nor/>
            </m:rPr>
            <w:rPr>
              <w:rFonts w:ascii="Cambria Math" w:hAnsi="Cambria Math"/>
            </w:rPr>
            <m:t>+</m:t>
          </m:r>
          <m:r>
            <w:rPr>
              <w:rFonts w:ascii="Cambria Math" w:hAnsi="Cambria Math"/>
            </w:rPr>
            <m:t>[</m:t>
          </m:r>
          <m:r>
            <m:rPr>
              <m:lit/>
              <m:nor/>
            </m:rPr>
            <w:rPr>
              <w:rFonts w:ascii="Cambria Math" w:hAnsi="Cambria Math"/>
            </w:rPr>
            <m:t>-</m:t>
          </m:r>
          <m:r>
            <w:rPr>
              <w:rFonts w:ascii="Cambria Math" w:hAnsi="Cambria Math"/>
            </w:rPr>
            <m:t>1</m:t>
          </m:r>
          <m:r>
            <m:rPr>
              <m:lit/>
              <m:nor/>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sSub>
            <m:sSubPr>
              <m:ctrlPr>
                <w:rPr>
                  <w:rFonts w:ascii="Cambria Math" w:hAnsi="Cambria Math"/>
                </w:rPr>
              </m:ctrlPr>
            </m:sSubPr>
            <m:e>
              <m:r>
                <w:rPr>
                  <w:rFonts w:ascii="Cambria Math" w:hAnsi="Cambria Math"/>
                </w:rPr>
                <m:t>θ</m:t>
              </m:r>
            </m:e>
            <m:sub>
              <m:r>
                <w:rPr>
                  <w:rFonts w:ascii="Cambria Math" w:hAnsi="Cambria Math"/>
                </w:rPr>
                <m:t>22</m:t>
              </m:r>
            </m:sub>
          </m:sSub>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m:rPr>
              <m:lit/>
              <m:nor/>
            </m:rPr>
            <w:rPr>
              <w:rFonts w:ascii="Cambria Math" w:hAnsi="Cambria Math"/>
            </w:rPr>
            <m:t>+</m:t>
          </m:r>
          <m:r>
            <w:rPr>
              <w:rFonts w:ascii="Cambria Math" w:hAnsi="Cambria Math"/>
            </w:rPr>
            <m:t>1)×</m:t>
          </m:r>
        </m:oMath>
      </m:oMathPara>
    </w:p>
    <w:p w14:paraId="514B938A" w14:textId="77777777" w:rsidR="00F66741" w:rsidRDefault="00000000">
      <w:pPr>
        <w:ind w:firstLine="289"/>
        <w:jc w:val="center"/>
      </w:pPr>
      <m:oMathPara>
        <m:oMathParaPr>
          <m:jc m:val="center"/>
        </m:oMathParaPr>
        <m:oMath>
          <m:r>
            <w:rPr>
              <w:rFonts w:ascii="Cambria Math" w:hAnsi="Cambria Math"/>
            </w:rPr>
            <m:t>×</m:t>
          </m:r>
          <m:d>
            <m:dPr>
              <m:ctrlPr>
                <w:rPr>
                  <w:rFonts w:ascii="Cambria Math" w:hAnsi="Cambria Math"/>
                </w:rPr>
              </m:ctrlPr>
            </m:dPr>
            <m:e>
              <m:r>
                <w:rPr>
                  <w:rFonts w:ascii="Cambria Math" w:hAnsi="Cambria Math"/>
                </w:rPr>
                <m:t>2</m:t>
              </m:r>
              <m:sSub>
                <m:sSubPr>
                  <m:ctrlPr>
                    <w:rPr>
                      <w:rFonts w:ascii="Cambria Math" w:hAnsi="Cambria Math"/>
                    </w:rPr>
                  </m:ctrlPr>
                </m:sSubPr>
                <m:e>
                  <m:r>
                    <w:rPr>
                      <w:rFonts w:ascii="Cambria Math" w:hAnsi="Cambria Math"/>
                    </w:rPr>
                    <m:t>θ</m:t>
                  </m:r>
                </m:e>
                <m:sub>
                  <m:r>
                    <w:rPr>
                      <w:rFonts w:ascii="Cambria Math" w:hAnsi="Cambria Math"/>
                    </w:rPr>
                    <m:t>22</m:t>
                  </m:r>
                </m:sub>
              </m:sSub>
              <m:r>
                <m:rPr>
                  <m:lit/>
                  <m:nor/>
                </m:rPr>
                <w:rPr>
                  <w:rFonts w:ascii="Cambria Math" w:hAnsi="Cambria Math"/>
                </w:rPr>
                <m:t>+</m:t>
              </m:r>
              <m:r>
                <w:rPr>
                  <w:rFonts w:ascii="Cambria Math" w:hAnsi="Cambria Math"/>
                </w:rPr>
                <m:t>1</m:t>
              </m:r>
            </m:e>
          </m:d>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0</m:t>
                  </m:r>
                </m:sub>
                <m:sup>
                  <m:r>
                    <w:rPr>
                      <w:rFonts w:ascii="Cambria Math" w:hAnsi="Cambria Math"/>
                    </w:rPr>
                    <m:t>2</m:t>
                  </m:r>
                </m:sup>
              </m:sSubSup>
            </m:num>
            <m:den>
              <m:sSubSup>
                <m:sSubSupPr>
                  <m:ctrlPr>
                    <w:rPr>
                      <w:rFonts w:ascii="Cambria Math" w:hAnsi="Cambria Math"/>
                    </w:rPr>
                  </m:ctrlPr>
                </m:sSubSupPr>
                <m:e>
                  <m:r>
                    <w:rPr>
                      <w:rFonts w:ascii="Cambria Math" w:hAnsi="Cambria Math"/>
                    </w:rPr>
                    <m:t>p</m:t>
                  </m:r>
                </m:e>
                <m:sub>
                  <m:r>
                    <w:rPr>
                      <w:rFonts w:ascii="Cambria Math" w:hAnsi="Cambria Math"/>
                    </w:rPr>
                    <m:t>i</m:t>
                  </m:r>
                </m:sub>
                <m:sup>
                  <m:r>
                    <w:rPr>
                      <w:rFonts w:ascii="Cambria Math" w:hAnsi="Cambria Math"/>
                    </w:rPr>
                    <m:t>2</m:t>
                  </m:r>
                </m:sup>
              </m:sSubSup>
            </m:den>
          </m:f>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0</m:t>
                  </m:r>
                </m:sub>
                <m:sup>
                  <m:r>
                    <w:rPr>
                      <w:rFonts w:ascii="Cambria Math" w:hAnsi="Cambria Math"/>
                    </w:rPr>
                    <m:t>2</m:t>
                  </m:r>
                </m:sup>
              </m:sSubSup>
            </m:num>
            <m:den>
              <m:sSubSup>
                <m:sSubSupPr>
                  <m:ctrlPr>
                    <w:rPr>
                      <w:rFonts w:ascii="Cambria Math" w:hAnsi="Cambria Math"/>
                    </w:rPr>
                  </m:ctrlPr>
                </m:sSubSupPr>
                <m:e>
                  <m:r>
                    <w:rPr>
                      <w:rFonts w:ascii="Cambria Math" w:hAnsi="Cambria Math"/>
                    </w:rPr>
                    <m:t>p</m:t>
                  </m:r>
                </m:e>
                <m:sub>
                  <m:r>
                    <w:rPr>
                      <w:rFonts w:ascii="Cambria Math" w:hAnsi="Cambria Math"/>
                    </w:rPr>
                    <m:t>i</m:t>
                  </m:r>
                </m:sub>
                <m:sup>
                  <m:r>
                    <w:rPr>
                      <w:rFonts w:ascii="Cambria Math" w:hAnsi="Cambria Math"/>
                    </w:rPr>
                    <m:t>2</m:t>
                  </m:r>
                </m:sup>
              </m:sSubSup>
            </m:den>
          </m:f>
          <m:f>
            <m:fPr>
              <m:ctrlPr>
                <w:rPr>
                  <w:rFonts w:ascii="Cambria Math" w:hAnsi="Cambria Math"/>
                </w:rPr>
              </m:ctrlPr>
            </m:fPr>
            <m:num>
              <m:sSup>
                <m:sSupPr>
                  <m:ctrlPr>
                    <w:rPr>
                      <w:rFonts w:ascii="Cambria Math" w:hAnsi="Cambria Math"/>
                    </w:rPr>
                  </m:ctrlPr>
                </m:sSupPr>
                <m:e>
                  <m:r>
                    <w:rPr>
                      <w:rFonts w:ascii="Cambria Math" w:hAnsi="Cambria Math"/>
                    </w:rPr>
                    <m:t>ω</m:t>
                  </m:r>
                </m:e>
                <m:sup>
                  <m:r>
                    <w:rPr>
                      <w:rFonts w:ascii="Cambria Math" w:hAnsi="Cambria Math"/>
                    </w:rPr>
                    <m:t>2</m:t>
                  </m:r>
                </m:sup>
              </m:sSup>
            </m:num>
            <m:den>
              <m:sSubSup>
                <m:sSubSupPr>
                  <m:ctrlPr>
                    <w:rPr>
                      <w:rFonts w:ascii="Cambria Math" w:hAnsi="Cambria Math"/>
                    </w:rPr>
                  </m:ctrlPr>
                </m:sSubSupPr>
                <m:e>
                  <m:r>
                    <w:rPr>
                      <w:rFonts w:ascii="Cambria Math" w:hAnsi="Cambria Math"/>
                    </w:rPr>
                    <m:t>p</m:t>
                  </m:r>
                </m:e>
                <m:sub>
                  <m:r>
                    <w:rPr>
                      <w:rFonts w:ascii="Cambria Math" w:hAnsi="Cambria Math"/>
                    </w:rPr>
                    <m:t>i</m:t>
                  </m:r>
                </m:sub>
                <m:sup>
                  <m:r>
                    <w:rPr>
                      <w:rFonts w:ascii="Cambria Math" w:hAnsi="Cambria Math"/>
                    </w:rPr>
                    <m:t>2</m:t>
                  </m:r>
                </m:sup>
              </m:sSubSup>
            </m:den>
          </m:f>
          <m:r>
            <m:rPr>
              <m:lit/>
              <m:nor/>
            </m:rPr>
            <w:rPr>
              <w:rFonts w:ascii="Cambria Math" w:hAnsi="Cambria Math"/>
            </w:rPr>
            <m:t>+</m:t>
          </m:r>
          <m:d>
            <m:dPr>
              <m:ctrlPr>
                <w:rPr>
                  <w:rFonts w:ascii="Cambria Math" w:hAnsi="Cambria Math"/>
                </w:rPr>
              </m:ctrlPr>
            </m:dPr>
            <m:e>
              <m:r>
                <m:rPr>
                  <m:lit/>
                  <m:nor/>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m:rPr>
                  <m:lit/>
                  <m:nor/>
                </m:rPr>
                <w:rPr>
                  <w:rFonts w:ascii="Cambria Math" w:hAnsi="Cambria Math"/>
                </w:rPr>
                <m:t>+</m:t>
              </m:r>
              <m:r>
                <w:rPr>
                  <w:rFonts w:ascii="Cambria Math" w:hAnsi="Cambria Math"/>
                </w:rPr>
                <m:t>1</m:t>
              </m:r>
            </m:e>
          </m:d>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0</m:t>
                  </m:r>
                </m:sub>
                <m:sup>
                  <m:r>
                    <w:rPr>
                      <w:rFonts w:ascii="Cambria Math" w:hAnsi="Cambria Math"/>
                    </w:rPr>
                    <m:t>4</m:t>
                  </m:r>
                </m:sup>
              </m:sSubSup>
            </m:num>
            <m:den>
              <m:sSubSup>
                <m:sSubSupPr>
                  <m:ctrlPr>
                    <w:rPr>
                      <w:rFonts w:ascii="Cambria Math" w:hAnsi="Cambria Math"/>
                    </w:rPr>
                  </m:ctrlPr>
                </m:sSubSupPr>
                <m:e>
                  <m:r>
                    <w:rPr>
                      <w:rFonts w:ascii="Cambria Math" w:hAnsi="Cambria Math"/>
                    </w:rPr>
                    <m:t>p</m:t>
                  </m:r>
                </m:e>
                <m:sub>
                  <m:r>
                    <w:rPr>
                      <w:rFonts w:ascii="Cambria Math" w:hAnsi="Cambria Math"/>
                    </w:rPr>
                    <m:t>i</m:t>
                  </m:r>
                </m:sub>
                <m:sup>
                  <m:r>
                    <w:rPr>
                      <w:rFonts w:ascii="Cambria Math" w:hAnsi="Cambria Math"/>
                    </w:rPr>
                    <m:t>4</m:t>
                  </m:r>
                </m:sup>
              </m:sSubSup>
            </m:den>
          </m:f>
          <m:r>
            <m:rPr>
              <m:lit/>
              <m:nor/>
            </m:rPr>
            <w:rPr>
              <w:rFonts w:ascii="Cambria Math" w:hAnsi="Cambria Math"/>
            </w:rPr>
            <m:t>=</m:t>
          </m:r>
          <m:r>
            <w:rPr>
              <w:rFonts w:ascii="Cambria Math" w:hAnsi="Cambria Math"/>
            </w:rPr>
            <m:t>0;</m:t>
          </m:r>
        </m:oMath>
      </m:oMathPara>
    </w:p>
    <w:p w14:paraId="5B67F74A" w14:textId="77777777" w:rsidR="00F66741" w:rsidRDefault="00000000">
      <w:pPr>
        <w:ind w:firstLine="289"/>
        <w:jc w:val="center"/>
        <w:rPr>
          <w:lang w:val="uz-Cyrl-UZ"/>
        </w:rPr>
      </w:pPr>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0</m:t>
              </m:r>
            </m:sub>
          </m:sSub>
          <m:r>
            <m:rPr>
              <m:lit/>
              <m:nor/>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i</m:t>
              </m:r>
            </m:sub>
          </m:sSub>
          <m:r>
            <w:rPr>
              <w:rFonts w:ascii="Cambria Math" w:hAnsi="Cambria Math"/>
            </w:rPr>
            <m:t>μ</m:t>
          </m:r>
          <m:sSub>
            <m:sSubPr>
              <m:ctrlPr>
                <w:rPr>
                  <w:rFonts w:ascii="Cambria Math" w:hAnsi="Cambria Math"/>
                </w:rPr>
              </m:ctrlPr>
            </m:sSubPr>
            <m:e>
              <m:r>
                <w:rPr>
                  <w:rFonts w:ascii="Cambria Math" w:hAnsi="Cambria Math"/>
                </w:rPr>
                <m:t>μ</m:t>
              </m:r>
            </m:e>
            <m:sub>
              <m:r>
                <w:rPr>
                  <w:rFonts w:ascii="Cambria Math" w:hAnsi="Cambria Math"/>
                </w:rPr>
                <m:t>0</m:t>
              </m:r>
            </m:sub>
          </m:sSub>
          <m:sSub>
            <m:sSubPr>
              <m:ctrlPr>
                <w:rPr>
                  <w:rFonts w:ascii="Cambria Math" w:hAnsi="Cambria Math"/>
                </w:rPr>
              </m:ctrlPr>
            </m:sSubPr>
            <m:e>
              <m:r>
                <w:rPr>
                  <w:rFonts w:ascii="Cambria Math" w:hAnsi="Cambria Math"/>
                </w:rPr>
                <m:t>u</m:t>
              </m:r>
            </m:e>
            <m:sub>
              <m:r>
                <w:rPr>
                  <w:rFonts w:ascii="Cambria Math" w:hAnsi="Cambria Math"/>
                </w:rPr>
                <m:t>i0</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0</m:t>
              </m:r>
            </m:sub>
          </m:sSub>
          <m:r>
            <m:rPr>
              <m:lit/>
              <m:nor/>
            </m:rPr>
            <w:rPr>
              <w:rFonts w:ascii="Cambria Math" w:hAnsi="Cambria Math"/>
            </w:rPr>
            <m:t>=</m:t>
          </m:r>
          <m:r>
            <w:rPr>
              <w:rFonts w:ascii="Cambria Math" w:hAnsi="Cambria Math"/>
            </w:rPr>
            <m:t>μ</m:t>
          </m:r>
          <m:sSub>
            <m:sSubPr>
              <m:ctrlPr>
                <w:rPr>
                  <w:rFonts w:ascii="Cambria Math" w:hAnsi="Cambria Math"/>
                </w:rPr>
              </m:ctrlPr>
            </m:sSubPr>
            <m:e>
              <m:r>
                <w:rPr>
                  <w:rFonts w:ascii="Cambria Math" w:hAnsi="Cambria Math"/>
                </w:rPr>
                <m:t>μ</m:t>
              </m:r>
            </m:e>
            <m:sub>
              <m:r>
                <w:rPr>
                  <w:rFonts w:ascii="Cambria Math" w:hAnsi="Cambria Math"/>
                </w:rPr>
                <m:t>0</m:t>
              </m:r>
            </m:sub>
          </m:sSub>
          <m:sSubSup>
            <m:sSubSupPr>
              <m:ctrlPr>
                <w:rPr>
                  <w:rFonts w:ascii="Cambria Math" w:hAnsi="Cambria Math"/>
                </w:rPr>
              </m:ctrlPr>
            </m:sSubSupPr>
            <m:e>
              <m:r>
                <w:rPr>
                  <w:rFonts w:ascii="Cambria Math" w:hAnsi="Cambria Math"/>
                </w:rPr>
                <m:t>u</m:t>
              </m:r>
            </m:e>
            <m:sub>
              <m:r>
                <w:rPr>
                  <w:rFonts w:ascii="Cambria Math" w:hAnsi="Cambria Math"/>
                </w:rPr>
                <m:t>i0</m:t>
              </m:r>
            </m:sub>
            <m:sup>
              <m:r>
                <w:rPr>
                  <w:rFonts w:ascii="Cambria Math" w:hAnsi="Cambria Math"/>
                </w:rPr>
                <m:t>2</m:t>
              </m:r>
            </m:sup>
          </m:sSubSup>
          <m:r>
            <w:rPr>
              <w:rFonts w:ascii="Cambria Math" w:hAnsi="Cambria Math"/>
            </w:rPr>
            <m:t>.</m:t>
          </m:r>
        </m:oMath>
      </m:oMathPara>
    </w:p>
    <w:p w14:paraId="3E86A9C6" w14:textId="77777777" w:rsidR="00F66741" w:rsidRDefault="00000000" w:rsidP="0072553F">
      <w:pPr>
        <w:pStyle w:val="Paragraph"/>
      </w:pPr>
      <w:proofErr w:type="gramStart"/>
      <w:r>
        <w:t>In order to</w:t>
      </w:r>
      <w:proofErr w:type="gramEnd"/>
      <w:r>
        <w:t xml:space="preserve"> determine the relationship between the ratios </w:t>
      </w:r>
      <m:oMath>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0</m:t>
                </m:r>
              </m:sub>
            </m:sSub>
          </m:num>
          <m:den>
            <m:sSub>
              <m:sSubPr>
                <m:ctrlPr>
                  <w:rPr>
                    <w:rFonts w:ascii="Cambria Math" w:hAnsi="Cambria Math"/>
                  </w:rPr>
                </m:ctrlPr>
              </m:sSubPr>
              <m:e>
                <m:r>
                  <w:rPr>
                    <w:rFonts w:ascii="Cambria Math" w:hAnsi="Cambria Math"/>
                  </w:rPr>
                  <m:t>p</m:t>
                </m:r>
              </m:e>
              <m:sub>
                <m:r>
                  <w:rPr>
                    <w:rFonts w:ascii="Cambria Math" w:hAnsi="Cambria Math"/>
                  </w:rPr>
                  <m:t>i</m:t>
                </m:r>
              </m:sub>
            </m:sSub>
          </m:den>
        </m:f>
      </m:oMath>
      <w:r>
        <w:t xml:space="preserve"> and </w:t>
      </w:r>
      <m:oMath>
        <m:f>
          <m:fPr>
            <m:ctrlPr>
              <w:rPr>
                <w:rFonts w:ascii="Cambria Math" w:hAnsi="Cambria Math"/>
              </w:rPr>
            </m:ctrlPr>
          </m:fPr>
          <m:num>
            <m:r>
              <w:rPr>
                <w:rFonts w:ascii="Cambria Math" w:hAnsi="Cambria Math"/>
              </w:rPr>
              <m:t>ω</m:t>
            </m:r>
          </m:num>
          <m:den>
            <m:sSub>
              <m:sSubPr>
                <m:ctrlPr>
                  <w:rPr>
                    <w:rFonts w:ascii="Cambria Math" w:hAnsi="Cambria Math"/>
                  </w:rPr>
                </m:ctrlPr>
              </m:sSubPr>
              <m:e>
                <m:r>
                  <w:rPr>
                    <w:rFonts w:ascii="Cambria Math" w:hAnsi="Cambria Math"/>
                  </w:rPr>
                  <m:t>p</m:t>
                </m:r>
              </m:e>
              <m:sub>
                <m:r>
                  <w:rPr>
                    <w:rFonts w:ascii="Cambria Math" w:hAnsi="Cambria Math"/>
                  </w:rPr>
                  <m:t>i</m:t>
                </m:r>
              </m:sub>
            </m:sSub>
          </m:den>
        </m:f>
      </m:oMath>
      <w:r>
        <w:t>, we take the system parameters as follows when plotting the graphs of these equations:</w:t>
      </w:r>
    </w:p>
    <w:p w14:paraId="4F2BED3E" w14:textId="77777777" w:rsidR="00F66741" w:rsidRPr="0072553F" w:rsidRDefault="00000000" w:rsidP="0072553F">
      <w:pPr>
        <w:pStyle w:val="Equation"/>
      </w:pPr>
      <m:oMathPara>
        <m:oMathParaPr>
          <m:jc m:val="center"/>
        </m:oMathParaPr>
        <m:oMath>
          <m:r>
            <w:rPr>
              <w:rFonts w:ascii="Cambria Math" w:hAnsi="Cambria Math"/>
            </w:rPr>
            <m:t>μ</m:t>
          </m:r>
          <m:r>
            <m:rPr>
              <m:lit/>
              <m:nor/>
            </m:rPr>
            <m:t>=</m:t>
          </m:r>
          <m:r>
            <m:rPr>
              <m:sty m:val="p"/>
            </m:rPr>
            <w:rPr>
              <w:rFonts w:ascii="Cambria Math" w:hAnsi="Cambria Math"/>
            </w:rPr>
            <m:t>0.1;</m:t>
          </m:r>
          <m:sSub>
            <m:sSubPr>
              <m:ctrlPr>
                <w:rPr>
                  <w:rFonts w:ascii="Cambria Math" w:hAnsi="Cambria Math"/>
                </w:rPr>
              </m:ctrlPr>
            </m:sSubPr>
            <m:e>
              <m:r>
                <w:rPr>
                  <w:rFonts w:ascii="Cambria Math" w:hAnsi="Cambria Math"/>
                </w:rPr>
                <m:t>μ</m:t>
              </m:r>
            </m:e>
            <m:sub>
              <m:r>
                <m:rPr>
                  <m:sty m:val="p"/>
                </m:rPr>
                <w:rPr>
                  <w:rFonts w:ascii="Cambria Math" w:hAnsi="Cambria Math"/>
                </w:rPr>
                <m:t>0</m:t>
              </m:r>
            </m:sub>
          </m:sSub>
          <m:r>
            <m:rPr>
              <m:lit/>
              <m:nor/>
            </m:rPr>
            <m:t>=</m:t>
          </m:r>
          <m:f>
            <m:fPr>
              <m:ctrlPr>
                <w:rPr>
                  <w:rFonts w:ascii="Cambria Math" w:hAnsi="Cambria Math"/>
                </w:rPr>
              </m:ctrlPr>
            </m:fPr>
            <m:num>
              <m:r>
                <w:rPr>
                  <w:rFonts w:ascii="Cambria Math" w:hAnsi="Cambria Math"/>
                </w:rPr>
                <m:t>l</m:t>
              </m:r>
            </m:num>
            <m:den>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i</m:t>
                  </m:r>
                </m:sub>
              </m:sSub>
            </m:den>
          </m:f>
          <m:r>
            <m:rPr>
              <m:lit/>
              <m:nor/>
            </m:rPr>
            <m:t>=</m:t>
          </m:r>
          <m:f>
            <m:fPr>
              <m:ctrlPr>
                <w:rPr>
                  <w:rFonts w:ascii="Cambria Math" w:hAnsi="Cambria Math"/>
                </w:rPr>
              </m:ctrlPr>
            </m:fPr>
            <m:num>
              <m:r>
                <m:rPr>
                  <m:sty m:val="p"/>
                </m:rPr>
                <w:rPr>
                  <w:rFonts w:ascii="Cambria Math" w:hAnsi="Cambria Math"/>
                </w:rPr>
                <m:t>0.5</m:t>
              </m:r>
            </m:num>
            <m:den>
              <m:r>
                <m:rPr>
                  <m:sty m:val="p"/>
                </m:rPr>
                <w:rPr>
                  <w:rFonts w:ascii="Cambria Math" w:hAnsi="Cambria Math"/>
                </w:rPr>
                <m:t>0.1248092022</m:t>
              </m:r>
            </m:den>
          </m:f>
          <m:r>
            <m:rPr>
              <m:lit/>
              <m:nor/>
            </m:rPr>
            <m:t>=</m:t>
          </m:r>
          <m:r>
            <m:rPr>
              <m:sty m:val="p"/>
            </m:rPr>
            <w:rPr>
              <w:rFonts w:ascii="Cambria Math" w:hAnsi="Cambria Math"/>
            </w:rPr>
            <m:t>4.006114863;</m:t>
          </m:r>
        </m:oMath>
      </m:oMathPara>
    </w:p>
    <w:p w14:paraId="633934F8" w14:textId="77777777" w:rsidR="00F66741" w:rsidRDefault="00000000" w:rsidP="0072553F">
      <w:pPr>
        <w:pStyle w:val="Equation"/>
      </w:pPr>
      <m:oMathPara>
        <m:oMathParaPr>
          <m:jc m:val="center"/>
        </m:oMathParaPr>
        <m:oMath>
          <m:sSub>
            <m:sSubPr>
              <m:ctrlPr>
                <w:rPr>
                  <w:rFonts w:ascii="Cambria Math" w:hAnsi="Cambria Math"/>
                </w:rPr>
              </m:ctrlPr>
            </m:sSubPr>
            <m:e>
              <m:r>
                <w:rPr>
                  <w:rFonts w:ascii="Cambria Math" w:hAnsi="Cambria Math"/>
                </w:rPr>
                <m:t>d</m:t>
              </m:r>
            </m:e>
            <m:sub>
              <m:r>
                <w:rPr>
                  <w:rFonts w:ascii="Cambria Math" w:hAnsi="Cambria Math"/>
                </w:rPr>
                <m:t>i</m:t>
              </m:r>
            </m:sub>
          </m:sSub>
          <m:r>
            <m:rPr>
              <m:lit/>
              <m:nor/>
            </m:rPr>
            <m:t>=</m:t>
          </m:r>
          <m:f>
            <m:fPr>
              <m:ctrlPr>
                <w:rPr>
                  <w:rFonts w:ascii="Cambria Math" w:hAnsi="Cambria Math"/>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i</m:t>
                  </m:r>
                </m:sub>
              </m:sSub>
            </m:num>
            <m:den>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i</m:t>
                  </m:r>
                </m:sub>
              </m:sSub>
            </m:den>
          </m:f>
          <m:r>
            <m:rPr>
              <m:lit/>
              <m:nor/>
            </m:rPr>
            <m:t>=</m:t>
          </m:r>
          <m:f>
            <m:fPr>
              <m:ctrlPr>
                <w:rPr>
                  <w:rFonts w:ascii="Cambria Math" w:hAnsi="Cambria Math"/>
                </w:rPr>
              </m:ctrlPr>
            </m:fPr>
            <m:num>
              <m:r>
                <m:rPr>
                  <m:sty m:val="p"/>
                </m:rPr>
                <w:rPr>
                  <w:rFonts w:ascii="Cambria Math" w:hAnsi="Cambria Math"/>
                </w:rPr>
                <m:t>0.09134867751</m:t>
              </m:r>
            </m:num>
            <m:den>
              <m:r>
                <m:rPr>
                  <m:sty m:val="p"/>
                </m:rPr>
                <w:rPr>
                  <w:rFonts w:ascii="Cambria Math" w:hAnsi="Cambria Math"/>
                </w:rPr>
                <m:t>0.1248092022</m:t>
              </m:r>
            </m:den>
          </m:f>
          <m:r>
            <m:rPr>
              <m:lit/>
              <m:nor/>
            </m:rPr>
            <m:t>=</m:t>
          </m:r>
          <m:r>
            <m:rPr>
              <m:sty m:val="p"/>
            </m:rPr>
            <w:rPr>
              <w:rFonts w:ascii="Cambria Math" w:hAnsi="Cambria Math"/>
            </w:rPr>
            <m:t>0.7319065894;</m:t>
          </m:r>
        </m:oMath>
      </m:oMathPara>
    </w:p>
    <w:p w14:paraId="24B1F8F2" w14:textId="77777777" w:rsidR="00F66741" w:rsidRDefault="00000000" w:rsidP="0072553F">
      <w:pPr>
        <w:pStyle w:val="Equation"/>
      </w:pPr>
      <m:oMathPara>
        <m:oMathParaPr>
          <m:jc m:val="center"/>
        </m:oMathParaP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lit/>
              <m:nor/>
            </m:rPr>
            <m:t>=</m:t>
          </m:r>
          <m:sSub>
            <m:sSubPr>
              <m:ctrlPr>
                <w:rPr>
                  <w:rFonts w:ascii="Cambria Math" w:hAnsi="Cambria Math"/>
                </w:rPr>
              </m:ctrlPr>
            </m:sSubPr>
            <m:e>
              <m:r>
                <w:rPr>
                  <w:rFonts w:ascii="Cambria Math" w:hAnsi="Cambria Math"/>
                </w:rPr>
                <m:t>d</m:t>
              </m:r>
            </m:e>
            <m:sub>
              <m:r>
                <w:rPr>
                  <w:rFonts w:ascii="Cambria Math" w:hAnsi="Cambria Math"/>
                </w:rPr>
                <m:t>i</m:t>
              </m:r>
            </m:sub>
          </m:sSub>
          <m:r>
            <w:rPr>
              <w:rFonts w:ascii="Cambria Math" w:hAnsi="Cambria Math"/>
            </w:rPr>
            <m:t>μ</m:t>
          </m:r>
          <m:sSub>
            <m:sSubPr>
              <m:ctrlPr>
                <w:rPr>
                  <w:rFonts w:ascii="Cambria Math" w:hAnsi="Cambria Math"/>
                </w:rPr>
              </m:ctrlPr>
            </m:sSubPr>
            <m:e>
              <m:r>
                <w:rPr>
                  <w:rFonts w:ascii="Cambria Math" w:hAnsi="Cambria Math"/>
                </w:rPr>
                <m:t>μ</m:t>
              </m:r>
            </m:e>
            <m:sub>
              <m:r>
                <m:rPr>
                  <m:sty m:val="p"/>
                </m:rPr>
                <w:rPr>
                  <w:rFonts w:ascii="Cambria Math" w:hAnsi="Cambria Math"/>
                </w:rPr>
                <m:t>0</m:t>
              </m:r>
            </m:sub>
          </m:sSub>
          <m:sSub>
            <m:sSubPr>
              <m:ctrlPr>
                <w:rPr>
                  <w:rFonts w:ascii="Cambria Math" w:hAnsi="Cambria Math"/>
                </w:rPr>
              </m:ctrlPr>
            </m:sSubPr>
            <m:e>
              <m:r>
                <w:rPr>
                  <w:rFonts w:ascii="Cambria Math" w:hAnsi="Cambria Math"/>
                </w:rPr>
                <m:t>u</m:t>
              </m:r>
            </m:e>
            <m:sub>
              <m:r>
                <w:rPr>
                  <w:rFonts w:ascii="Cambria Math" w:hAnsi="Cambria Math"/>
                </w:rPr>
                <m:t>i</m:t>
              </m:r>
              <m:r>
                <m:rPr>
                  <m:sty m:val="p"/>
                </m:rPr>
                <w:rPr>
                  <w:rFonts w:ascii="Cambria Math" w:hAnsi="Cambria Math"/>
                </w:rPr>
                <m:t>0</m:t>
              </m:r>
            </m:sub>
          </m:sSub>
          <m:r>
            <m:rPr>
              <m:lit/>
              <m:nor/>
            </m:rPr>
            <m:t>=-</m:t>
          </m:r>
          <m:r>
            <m:rPr>
              <m:sty m:val="p"/>
            </m:rPr>
            <w:rPr>
              <w:rFonts w:ascii="Cambria Math" w:hAnsi="Cambria Math"/>
            </w:rPr>
            <m:t>0.2055342254;</m:t>
          </m:r>
          <m:r>
            <m:rPr>
              <m:lit/>
              <m:nor/>
            </m:rPr>
            <m:t xml:space="preserve"> </m:t>
          </m:r>
          <m:sSub>
            <m:sSubPr>
              <m:ctrlPr>
                <w:rPr>
                  <w:rFonts w:ascii="Cambria Math" w:hAnsi="Cambria Math"/>
                </w:rPr>
              </m:ctrlPr>
            </m:sSubPr>
            <m:e>
              <m:r>
                <w:rPr>
                  <w:rFonts w:ascii="Cambria Math" w:hAnsi="Cambria Math"/>
                </w:rPr>
                <m:t>M</m:t>
              </m:r>
            </m:e>
            <m:sub>
              <m:r>
                <m:rPr>
                  <m:sty m:val="p"/>
                </m:rPr>
                <w:rPr>
                  <w:rFonts w:ascii="Cambria Math" w:hAnsi="Cambria Math"/>
                </w:rPr>
                <m:t>0</m:t>
              </m:r>
            </m:sub>
          </m:sSub>
          <m:r>
            <m:rPr>
              <m:lit/>
              <m:nor/>
            </m:rPr>
            <m:t>=</m:t>
          </m:r>
          <m:r>
            <w:rPr>
              <w:rFonts w:ascii="Cambria Math" w:hAnsi="Cambria Math"/>
            </w:rPr>
            <m:t>μ</m:t>
          </m:r>
          <m:sSub>
            <m:sSubPr>
              <m:ctrlPr>
                <w:rPr>
                  <w:rFonts w:ascii="Cambria Math" w:hAnsi="Cambria Math"/>
                </w:rPr>
              </m:ctrlPr>
            </m:sSubPr>
            <m:e>
              <m:r>
                <w:rPr>
                  <w:rFonts w:ascii="Cambria Math" w:hAnsi="Cambria Math"/>
                </w:rPr>
                <m:t>μ</m:t>
              </m:r>
            </m:e>
            <m:sub>
              <m:r>
                <m:rPr>
                  <m:sty m:val="p"/>
                </m:rPr>
                <w:rPr>
                  <w:rFonts w:ascii="Cambria Math" w:hAnsi="Cambria Math"/>
                </w:rPr>
                <m:t>0</m:t>
              </m:r>
            </m:sub>
          </m:sSub>
          <m:sSubSup>
            <m:sSubSupPr>
              <m:ctrlPr>
                <w:rPr>
                  <w:rFonts w:ascii="Cambria Math" w:hAnsi="Cambria Math"/>
                </w:rPr>
              </m:ctrlPr>
            </m:sSubSupPr>
            <m:e>
              <m:r>
                <w:rPr>
                  <w:rFonts w:ascii="Cambria Math" w:hAnsi="Cambria Math"/>
                </w:rPr>
                <m:t>u</m:t>
              </m:r>
            </m:e>
            <m:sub>
              <m:r>
                <w:rPr>
                  <w:rFonts w:ascii="Cambria Math" w:hAnsi="Cambria Math"/>
                </w:rPr>
                <m:t>i</m:t>
              </m:r>
              <m:r>
                <m:rPr>
                  <m:sty m:val="p"/>
                </m:rPr>
                <w:rPr>
                  <w:rFonts w:ascii="Cambria Math" w:hAnsi="Cambria Math"/>
                </w:rPr>
                <m:t>0</m:t>
              </m:r>
            </m:sub>
            <m:sup>
              <m:r>
                <m:rPr>
                  <m:sty m:val="p"/>
                </m:rPr>
                <w:rPr>
                  <w:rFonts w:ascii="Cambria Math" w:hAnsi="Cambria Math"/>
                </w:rPr>
                <m:t>2</m:t>
              </m:r>
            </m:sup>
          </m:sSubSup>
          <m:r>
            <m:rPr>
              <m:lit/>
              <m:nor/>
            </m:rPr>
            <m:t>=</m:t>
          </m:r>
          <m:r>
            <m:rPr>
              <m:sty m:val="p"/>
            </m:rPr>
            <w:rPr>
              <w:rFonts w:ascii="Cambria Math" w:hAnsi="Cambria Math"/>
            </w:rPr>
            <m:t>0.01968491707;</m:t>
          </m:r>
        </m:oMath>
      </m:oMathPara>
    </w:p>
    <w:p w14:paraId="5AA81023" w14:textId="77777777" w:rsidR="00F66741" w:rsidRDefault="00000000" w:rsidP="0072553F">
      <w:pPr>
        <w:pStyle w:val="Equation"/>
      </w:pPr>
      <m:oMathPara>
        <m:oMathParaPr>
          <m:jc m:val="center"/>
        </m:oMathParaPr>
        <m:oMath>
          <m:sSub>
            <m:sSubPr>
              <m:ctrlPr>
                <w:rPr>
                  <w:rFonts w:ascii="Cambria Math" w:hAnsi="Cambria Math"/>
                </w:rPr>
              </m:ctrlPr>
            </m:sSubPr>
            <m:e>
              <m:r>
                <w:rPr>
                  <w:rFonts w:ascii="Cambria Math" w:hAnsi="Cambria Math"/>
                </w:rPr>
                <m:t>θ</m:t>
              </m:r>
            </m:e>
            <m:sub>
              <m:r>
                <m:rPr>
                  <m:sty m:val="p"/>
                </m:rPr>
                <w:rPr>
                  <w:rFonts w:ascii="Cambria Math" w:hAnsi="Cambria Math"/>
                </w:rPr>
                <m:t>20</m:t>
              </m:r>
            </m:sub>
          </m:sSub>
          <m:r>
            <m:rPr>
              <m:lit/>
              <m:nor/>
            </m:rPr>
            <m:t>=</m:t>
          </m:r>
          <m:f>
            <m:fPr>
              <m:ctrlPr>
                <w:rPr>
                  <w:rFonts w:ascii="Cambria Math" w:hAnsi="Cambria Math"/>
                </w:rPr>
              </m:ctrlPr>
            </m:fPr>
            <m:num>
              <m:r>
                <m:rPr>
                  <m:sty m:val="p"/>
                </m:rPr>
                <w:rPr>
                  <w:rFonts w:ascii="Cambria Math" w:hAnsi="Cambria Math"/>
                </w:rPr>
                <m:t>1</m:t>
              </m:r>
            </m:num>
            <m:den>
              <m:r>
                <w:rPr>
                  <w:rFonts w:ascii="Cambria Math" w:hAnsi="Cambria Math"/>
                </w:rPr>
                <m:t>π</m:t>
              </m:r>
            </m:den>
          </m:f>
          <m:r>
            <m:rPr>
              <m:sty m:val="p"/>
            </m:rPr>
            <w:rPr>
              <w:rFonts w:ascii="Cambria Math" w:hAnsi="Cambria Math"/>
            </w:rPr>
            <m:t>;</m:t>
          </m:r>
        </m:oMath>
      </m:oMathPara>
    </w:p>
    <w:tbl>
      <w:tblPr>
        <w:tblStyle w:val="Tabellenraster"/>
        <w:tblW w:w="8217" w:type="dxa"/>
        <w:jc w:val="center"/>
        <w:tblLayout w:type="fixed"/>
        <w:tblLook w:val="04A0" w:firstRow="1" w:lastRow="0" w:firstColumn="1" w:lastColumn="0" w:noHBand="0" w:noVBand="1"/>
      </w:tblPr>
      <w:tblGrid>
        <w:gridCol w:w="8217"/>
      </w:tblGrid>
      <w:tr w:rsidR="00F66741" w14:paraId="5581994C" w14:textId="77777777" w:rsidTr="0072553F">
        <w:trPr>
          <w:jc w:val="center"/>
        </w:trPr>
        <w:tc>
          <w:tcPr>
            <w:tcW w:w="8217" w:type="dxa"/>
            <w:tcBorders>
              <w:top w:val="nil"/>
              <w:left w:val="nil"/>
              <w:bottom w:val="nil"/>
              <w:right w:val="nil"/>
            </w:tcBorders>
          </w:tcPr>
          <w:p w14:paraId="7C7FFFB4" w14:textId="77777777" w:rsidR="00F66741" w:rsidRDefault="00000000" w:rsidP="0072553F">
            <w:pPr>
              <w:ind w:firstLine="289"/>
              <w:jc w:val="center"/>
            </w:pPr>
            <w:r>
              <w:rPr>
                <w:noProof/>
              </w:rPr>
              <w:lastRenderedPageBreak/>
              <w:drawing>
                <wp:inline distT="0" distB="0" distL="0" distR="0" wp14:anchorId="5E11687C" wp14:editId="3B65C182">
                  <wp:extent cx="3816000" cy="3816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a:stretch>
                            <a:fillRect/>
                          </a:stretch>
                        </pic:blipFill>
                        <pic:spPr bwMode="auto">
                          <a:xfrm>
                            <a:off x="0" y="0"/>
                            <a:ext cx="3816000" cy="3816000"/>
                          </a:xfrm>
                          <a:prstGeom prst="rect">
                            <a:avLst/>
                          </a:prstGeom>
                        </pic:spPr>
                      </pic:pic>
                    </a:graphicData>
                  </a:graphic>
                </wp:inline>
              </w:drawing>
            </w:r>
          </w:p>
        </w:tc>
      </w:tr>
      <w:tr w:rsidR="00F66741" w:rsidRPr="00327821" w14:paraId="028564E7" w14:textId="77777777" w:rsidTr="0072553F">
        <w:trPr>
          <w:trHeight w:val="110"/>
          <w:jc w:val="center"/>
        </w:trPr>
        <w:tc>
          <w:tcPr>
            <w:tcW w:w="8217" w:type="dxa"/>
            <w:tcBorders>
              <w:top w:val="nil"/>
              <w:left w:val="nil"/>
              <w:bottom w:val="nil"/>
              <w:right w:val="nil"/>
            </w:tcBorders>
          </w:tcPr>
          <w:p w14:paraId="67E2CAA7" w14:textId="71F146BA" w:rsidR="00F66741" w:rsidRDefault="00D42DCA" w:rsidP="0072553F">
            <w:pPr>
              <w:ind w:firstLine="289"/>
              <w:jc w:val="center"/>
              <w:rPr>
                <w:sz w:val="18"/>
                <w:szCs w:val="18"/>
              </w:rPr>
            </w:pPr>
            <w:r>
              <w:rPr>
                <w:b/>
                <w:sz w:val="18"/>
                <w:szCs w:val="18"/>
              </w:rPr>
              <w:t>FIGURE 1.</w:t>
            </w:r>
            <w:r>
              <w:rPr>
                <w:sz w:val="18"/>
                <w:szCs w:val="18"/>
              </w:rPr>
              <w:t xml:space="preserve"> </w:t>
            </w:r>
            <w:r>
              <w:rPr>
                <w:i/>
                <w:sz w:val="18"/>
                <w:szCs w:val="18"/>
              </w:rPr>
              <w:t xml:space="preserve">Graph of the change in the function </w:t>
            </w:r>
            <m:oMath>
              <m:f>
                <m:fPr>
                  <m:ctrlPr>
                    <w:rPr>
                      <w:rFonts w:ascii="Cambria Math" w:hAnsi="Cambria Math"/>
                    </w:rPr>
                  </m:ctrlPr>
                </m:fPr>
                <m:num>
                  <m:r>
                    <w:rPr>
                      <w:rFonts w:ascii="Cambria Math" w:hAnsi="Cambria Math"/>
                    </w:rPr>
                    <m:t>ω</m:t>
                  </m:r>
                </m:num>
                <m:den>
                  <m:sSub>
                    <m:sSubPr>
                      <m:ctrlPr>
                        <w:rPr>
                          <w:rFonts w:ascii="Cambria Math" w:hAnsi="Cambria Math"/>
                        </w:rPr>
                      </m:ctrlPr>
                    </m:sSubPr>
                    <m:e>
                      <m:r>
                        <w:rPr>
                          <w:rFonts w:ascii="Cambria Math" w:hAnsi="Cambria Math"/>
                        </w:rPr>
                        <m:t>p</m:t>
                      </m:r>
                    </m:e>
                    <m:sub>
                      <m:r>
                        <w:rPr>
                          <w:rFonts w:ascii="Cambria Math" w:hAnsi="Cambria Math"/>
                        </w:rPr>
                        <m:t>i</m:t>
                      </m:r>
                    </m:sub>
                  </m:sSub>
                </m:den>
              </m:f>
            </m:oMath>
            <w:r>
              <w:rPr>
                <w:i/>
                <w:sz w:val="18"/>
                <w:szCs w:val="18"/>
              </w:rPr>
              <w:t xml:space="preserve">, defined by equation (5), depending on </w:t>
            </w:r>
            <m:oMath>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0</m:t>
                      </m:r>
                    </m:sub>
                  </m:sSub>
                </m:num>
                <m:den>
                  <m:sSub>
                    <m:sSubPr>
                      <m:ctrlPr>
                        <w:rPr>
                          <w:rFonts w:ascii="Cambria Math" w:hAnsi="Cambria Math"/>
                        </w:rPr>
                      </m:ctrlPr>
                    </m:sSubPr>
                    <m:e>
                      <m:r>
                        <w:rPr>
                          <w:rFonts w:ascii="Cambria Math" w:hAnsi="Cambria Math"/>
                        </w:rPr>
                        <m:t>p</m:t>
                      </m:r>
                    </m:e>
                    <m:sub>
                      <m:r>
                        <w:rPr>
                          <w:rFonts w:ascii="Cambria Math" w:hAnsi="Cambria Math"/>
                        </w:rPr>
                        <m:t>i</m:t>
                      </m:r>
                    </m:sub>
                  </m:sSub>
                </m:den>
              </m:f>
            </m:oMath>
            <w:r>
              <w:rPr>
                <w:i/>
                <w:sz w:val="18"/>
                <w:szCs w:val="18"/>
              </w:rPr>
              <w:t>.</w:t>
            </w:r>
          </w:p>
        </w:tc>
      </w:tr>
    </w:tbl>
    <w:p w14:paraId="1415A801" w14:textId="77777777" w:rsidR="0072553F" w:rsidRDefault="0072553F">
      <w:pPr>
        <w:ind w:firstLine="289"/>
      </w:pPr>
    </w:p>
    <w:p w14:paraId="527CAB89" w14:textId="17EA56EE" w:rsidR="00F66741" w:rsidRDefault="00000000">
      <w:pPr>
        <w:ind w:firstLine="289"/>
      </w:pPr>
      <w:r>
        <w:t xml:space="preserve">In Fig. 1, the equation (5) defines in functions variation graph of </w:t>
      </w:r>
      <m:oMath>
        <m:f>
          <m:fPr>
            <m:ctrlPr>
              <w:rPr>
                <w:rFonts w:ascii="Cambria Math" w:hAnsi="Cambria Math"/>
              </w:rPr>
            </m:ctrlPr>
          </m:fPr>
          <m:num>
            <m:r>
              <w:rPr>
                <w:rFonts w:ascii="Cambria Math" w:hAnsi="Cambria Math"/>
              </w:rPr>
              <m:t>ω</m:t>
            </m:r>
          </m:num>
          <m:den>
            <m:sSub>
              <m:sSubPr>
                <m:ctrlPr>
                  <w:rPr>
                    <w:rFonts w:ascii="Cambria Math" w:hAnsi="Cambria Math"/>
                  </w:rPr>
                </m:ctrlPr>
              </m:sSubPr>
              <m:e>
                <m:r>
                  <w:rPr>
                    <w:rFonts w:ascii="Cambria Math" w:hAnsi="Cambria Math"/>
                  </w:rPr>
                  <m:t>p</m:t>
                </m:r>
              </m:e>
              <m:sub>
                <m:r>
                  <w:rPr>
                    <w:rFonts w:ascii="Cambria Math" w:hAnsi="Cambria Math"/>
                  </w:rPr>
                  <m:t>i</m:t>
                </m:r>
              </m:sub>
            </m:sSub>
          </m:den>
        </m:f>
      </m:oMath>
      <w:r>
        <w:t xml:space="preserve"> is given depending on </w:t>
      </w:r>
      <m:oMath>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0</m:t>
                </m:r>
              </m:sub>
            </m:sSub>
          </m:num>
          <m:den>
            <m:sSub>
              <m:sSubPr>
                <m:ctrlPr>
                  <w:rPr>
                    <w:rFonts w:ascii="Cambria Math" w:hAnsi="Cambria Math"/>
                  </w:rPr>
                </m:ctrlPr>
              </m:sSubPr>
              <m:e>
                <m:r>
                  <w:rPr>
                    <w:rFonts w:ascii="Cambria Math" w:hAnsi="Cambria Math"/>
                  </w:rPr>
                  <m:t>p</m:t>
                </m:r>
              </m:e>
              <m:sub>
                <m:r>
                  <w:rPr>
                    <w:rFonts w:ascii="Cambria Math" w:hAnsi="Cambria Math"/>
                  </w:rPr>
                  <m:t>i</m:t>
                </m:r>
              </m:sub>
            </m:sSub>
          </m:den>
        </m:f>
      </m:oMath>
      <w:r>
        <w:t>. From these graphs, it can be concluded that,</w:t>
      </w:r>
      <w:r>
        <w:rPr>
          <w:i/>
        </w:rPr>
        <w:t xml:space="preserve"> </w:t>
      </w:r>
      <m:oMath>
        <m:r>
          <w:rPr>
            <w:rFonts w:ascii="Cambria Math" w:hAnsi="Cambria Math"/>
          </w:rPr>
          <m:t>0</m:t>
        </m:r>
        <m:r>
          <m:rPr>
            <m:lit/>
            <m:nor/>
          </m:rPr>
          <w:rPr>
            <w:rFonts w:ascii="Cambria Math" w:hAnsi="Cambria Math"/>
          </w:rPr>
          <m:t>&lt;</m:t>
        </m:r>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0</m:t>
                </m:r>
              </m:sub>
            </m:sSub>
          </m:num>
          <m:den>
            <m:sSub>
              <m:sSubPr>
                <m:ctrlPr>
                  <w:rPr>
                    <w:rFonts w:ascii="Cambria Math" w:hAnsi="Cambria Math"/>
                  </w:rPr>
                </m:ctrlPr>
              </m:sSubPr>
              <m:e>
                <m:r>
                  <w:rPr>
                    <w:rFonts w:ascii="Cambria Math" w:hAnsi="Cambria Math"/>
                  </w:rPr>
                  <m:t>p</m:t>
                </m:r>
              </m:e>
              <m:sub>
                <m:r>
                  <w:rPr>
                    <w:rFonts w:ascii="Cambria Math" w:hAnsi="Cambria Math"/>
                  </w:rPr>
                  <m:t>i</m:t>
                </m:r>
              </m:sub>
            </m:sSub>
          </m:den>
        </m:f>
        <m:r>
          <m:rPr>
            <m:lit/>
            <m:nor/>
          </m:rPr>
          <w:rPr>
            <w:rFonts w:ascii="Cambria Math" w:hAnsi="Cambria Math"/>
          </w:rPr>
          <m:t>&lt;</m:t>
        </m:r>
        <m:r>
          <w:rPr>
            <w:rFonts w:ascii="Cambria Math" w:hAnsi="Cambria Math"/>
          </w:rPr>
          <m:t>0.18</m:t>
        </m:r>
      </m:oMath>
      <w:r>
        <w:t xml:space="preserve"> when it is </w:t>
      </w:r>
      <m:oMath>
        <m:f>
          <m:fPr>
            <m:ctrlPr>
              <w:rPr>
                <w:rFonts w:ascii="Cambria Math" w:hAnsi="Cambria Math"/>
              </w:rPr>
            </m:ctrlPr>
          </m:fPr>
          <m:num>
            <m:r>
              <w:rPr>
                <w:rFonts w:ascii="Cambria Math" w:hAnsi="Cambria Math"/>
              </w:rPr>
              <m:t>ω</m:t>
            </m:r>
          </m:num>
          <m:den>
            <m:sSub>
              <m:sSubPr>
                <m:ctrlPr>
                  <w:rPr>
                    <w:rFonts w:ascii="Cambria Math" w:hAnsi="Cambria Math"/>
                  </w:rPr>
                </m:ctrlPr>
              </m:sSubPr>
              <m:e>
                <m:r>
                  <w:rPr>
                    <w:rFonts w:ascii="Cambria Math" w:hAnsi="Cambria Math"/>
                  </w:rPr>
                  <m:t>p</m:t>
                </m:r>
              </m:e>
              <m:sub>
                <m:r>
                  <w:rPr>
                    <w:rFonts w:ascii="Cambria Math" w:hAnsi="Cambria Math"/>
                  </w:rPr>
                  <m:t>i</m:t>
                </m:r>
              </m:sub>
            </m:sSub>
          </m:den>
        </m:f>
      </m:oMath>
      <w:r>
        <w:t xml:space="preserve"> the ratio takes values equal to one. In this range of the ratio </w:t>
      </w:r>
      <m:oMath>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0</m:t>
                </m:r>
              </m:sub>
            </m:sSub>
          </m:num>
          <m:den>
            <m:sSub>
              <m:sSubPr>
                <m:ctrlPr>
                  <w:rPr>
                    <w:rFonts w:ascii="Cambria Math" w:hAnsi="Cambria Math"/>
                  </w:rPr>
                </m:ctrlPr>
              </m:sSubPr>
              <m:e>
                <m:r>
                  <w:rPr>
                    <w:rFonts w:ascii="Cambria Math" w:hAnsi="Cambria Math"/>
                  </w:rPr>
                  <m:t>p</m:t>
                </m:r>
              </m:e>
              <m:sub>
                <m:r>
                  <w:rPr>
                    <w:rFonts w:ascii="Cambria Math" w:hAnsi="Cambria Math"/>
                  </w:rPr>
                  <m:t>i</m:t>
                </m:r>
              </m:sub>
            </m:sSub>
          </m:den>
        </m:f>
      </m:oMath>
      <w:r>
        <w:t xml:space="preserve"> and at the previously given parameter values </w:t>
      </w:r>
      <m:oMath>
        <m:sSub>
          <m:sSubPr>
            <m:ctrlPr>
              <w:rPr>
                <w:rFonts w:ascii="Cambria Math" w:hAnsi="Cambria Math"/>
              </w:rPr>
            </m:ctrlPr>
          </m:sSubPr>
          <m:e>
            <m:r>
              <w:rPr>
                <w:rFonts w:ascii="Cambria Math" w:hAnsi="Cambria Math"/>
              </w:rPr>
              <m:t>p</m:t>
            </m:r>
          </m:e>
          <m:sub>
            <m:r>
              <w:rPr>
                <w:rFonts w:ascii="Cambria Math" w:hAnsi="Cambria Math"/>
              </w:rPr>
              <m:t>i</m:t>
            </m:r>
          </m:sub>
        </m:sSub>
      </m:oMath>
      <w:r>
        <w:t xml:space="preserve"> and </w:t>
      </w:r>
      <m:oMath>
        <m:r>
          <w:rPr>
            <w:rFonts w:ascii="Cambria Math" w:hAnsi="Cambria Math"/>
          </w:rPr>
          <m:t>ω</m:t>
        </m:r>
      </m:oMath>
      <w:r>
        <w:t xml:space="preserve"> the frequencies converge. As a result, an increase in amplitudes is observed.</w:t>
      </w:r>
      <w:r>
        <w:rPr>
          <w:i/>
        </w:rPr>
        <w:t xml:space="preserve"> </w:t>
      </w:r>
      <m:oMath>
        <m:r>
          <w:rPr>
            <w:rFonts w:ascii="Cambria Math" w:hAnsi="Cambria Math"/>
          </w:rPr>
          <m:t>0.18≤</m:t>
        </m:r>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0</m:t>
                </m:r>
              </m:sub>
            </m:sSub>
          </m:num>
          <m:den>
            <m:sSub>
              <m:sSubPr>
                <m:ctrlPr>
                  <w:rPr>
                    <w:rFonts w:ascii="Cambria Math" w:hAnsi="Cambria Math"/>
                  </w:rPr>
                </m:ctrlPr>
              </m:sSubPr>
              <m:e>
                <m:r>
                  <w:rPr>
                    <w:rFonts w:ascii="Cambria Math" w:hAnsi="Cambria Math"/>
                  </w:rPr>
                  <m:t>p</m:t>
                </m:r>
              </m:e>
              <m:sub>
                <m:r>
                  <w:rPr>
                    <w:rFonts w:ascii="Cambria Math" w:hAnsi="Cambria Math"/>
                  </w:rPr>
                  <m:t>i</m:t>
                </m:r>
              </m:sub>
            </m:sSub>
          </m:den>
        </m:f>
      </m:oMath>
      <w:r>
        <w:t xml:space="preserve"> when it is </w:t>
      </w:r>
      <m:oMath>
        <m:f>
          <m:fPr>
            <m:ctrlPr>
              <w:rPr>
                <w:rFonts w:ascii="Cambria Math" w:hAnsi="Cambria Math"/>
              </w:rPr>
            </m:ctrlPr>
          </m:fPr>
          <m:num>
            <m:r>
              <w:rPr>
                <w:rFonts w:ascii="Cambria Math" w:hAnsi="Cambria Math"/>
              </w:rPr>
              <m:t>ω</m:t>
            </m:r>
          </m:num>
          <m:den>
            <m:sSub>
              <m:sSubPr>
                <m:ctrlPr>
                  <w:rPr>
                    <w:rFonts w:ascii="Cambria Math" w:hAnsi="Cambria Math"/>
                  </w:rPr>
                </m:ctrlPr>
              </m:sSubPr>
              <m:e>
                <m:r>
                  <w:rPr>
                    <w:rFonts w:ascii="Cambria Math" w:hAnsi="Cambria Math"/>
                  </w:rPr>
                  <m:t>p</m:t>
                </m:r>
              </m:e>
              <m:sub>
                <m:r>
                  <w:rPr>
                    <w:rFonts w:ascii="Cambria Math" w:hAnsi="Cambria Math"/>
                  </w:rPr>
                  <m:t>i</m:t>
                </m:r>
              </m:sub>
            </m:sSub>
          </m:den>
        </m:f>
      </m:oMath>
      <w:r>
        <w:t xml:space="preserve"> the ratio does not take values equal to one. In this range of the ratio </w:t>
      </w:r>
      <m:oMath>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0</m:t>
                </m:r>
              </m:sub>
            </m:sSub>
          </m:num>
          <m:den>
            <m:sSub>
              <m:sSubPr>
                <m:ctrlPr>
                  <w:rPr>
                    <w:rFonts w:ascii="Cambria Math" w:hAnsi="Cambria Math"/>
                  </w:rPr>
                </m:ctrlPr>
              </m:sSubPr>
              <m:e>
                <m:r>
                  <w:rPr>
                    <w:rFonts w:ascii="Cambria Math" w:hAnsi="Cambria Math"/>
                  </w:rPr>
                  <m:t>p</m:t>
                </m:r>
              </m:e>
              <m:sub>
                <m:r>
                  <w:rPr>
                    <w:rFonts w:ascii="Cambria Math" w:hAnsi="Cambria Math"/>
                  </w:rPr>
                  <m:t>i</m:t>
                </m:r>
              </m:sub>
            </m:sSub>
          </m:den>
        </m:f>
      </m:oMath>
      <w:r>
        <w:t xml:space="preserve"> and at the previously given parameter values, an increase in amplitudes is not observed. Thus, for this case the ratio </w:t>
      </w:r>
      <m:oMath>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0</m:t>
                </m:r>
              </m:sub>
            </m:sSub>
          </m:num>
          <m:den>
            <m:sSub>
              <m:sSubPr>
                <m:ctrlPr>
                  <w:rPr>
                    <w:rFonts w:ascii="Cambria Math" w:hAnsi="Cambria Math"/>
                  </w:rPr>
                </m:ctrlPr>
              </m:sSubPr>
              <m:e>
                <m:r>
                  <w:rPr>
                    <w:rFonts w:ascii="Cambria Math" w:hAnsi="Cambria Math"/>
                  </w:rPr>
                  <m:t>p</m:t>
                </m:r>
              </m:e>
              <m:sub>
                <m:r>
                  <w:rPr>
                    <w:rFonts w:ascii="Cambria Math" w:hAnsi="Cambria Math"/>
                  </w:rPr>
                  <m:t>i</m:t>
                </m:r>
              </m:sub>
            </m:sSub>
          </m:den>
        </m:f>
      </m:oMath>
      <w:r>
        <w:t xml:space="preserve"> should be [0.18;1.0] it is advisable to take the ratio within the given interval.</w:t>
      </w:r>
    </w:p>
    <w:tbl>
      <w:tblPr>
        <w:tblStyle w:val="Tabellenraster"/>
        <w:tblW w:w="8057" w:type="dxa"/>
        <w:jc w:val="center"/>
        <w:tblLayout w:type="fixed"/>
        <w:tblLook w:val="04A0" w:firstRow="1" w:lastRow="0" w:firstColumn="1" w:lastColumn="0" w:noHBand="0" w:noVBand="1"/>
      </w:tblPr>
      <w:tblGrid>
        <w:gridCol w:w="8057"/>
      </w:tblGrid>
      <w:tr w:rsidR="00F66741" w14:paraId="51B6FC36" w14:textId="77777777" w:rsidTr="00D42DCA">
        <w:trPr>
          <w:jc w:val="center"/>
        </w:trPr>
        <w:tc>
          <w:tcPr>
            <w:tcW w:w="8057" w:type="dxa"/>
            <w:tcBorders>
              <w:top w:val="nil"/>
              <w:left w:val="nil"/>
              <w:bottom w:val="nil"/>
              <w:right w:val="nil"/>
            </w:tcBorders>
          </w:tcPr>
          <w:p w14:paraId="13CD9AC4" w14:textId="77777777" w:rsidR="00F66741" w:rsidRDefault="00000000">
            <w:pPr>
              <w:ind w:firstLine="289"/>
              <w:jc w:val="center"/>
            </w:pPr>
            <w:r>
              <w:rPr>
                <w:noProof/>
              </w:rPr>
              <w:lastRenderedPageBreak/>
              <w:drawing>
                <wp:inline distT="0" distB="0" distL="0" distR="0" wp14:anchorId="6D327634" wp14:editId="5C17B763">
                  <wp:extent cx="3492000" cy="3492000"/>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
                          <pic:cNvPicPr>
                            <a:picLocks noChangeAspect="1" noChangeArrowheads="1"/>
                          </pic:cNvPicPr>
                        </pic:nvPicPr>
                        <pic:blipFill>
                          <a:blip r:embed="rId6"/>
                          <a:stretch>
                            <a:fillRect/>
                          </a:stretch>
                        </pic:blipFill>
                        <pic:spPr bwMode="auto">
                          <a:xfrm>
                            <a:off x="0" y="0"/>
                            <a:ext cx="3492000" cy="3492000"/>
                          </a:xfrm>
                          <a:prstGeom prst="rect">
                            <a:avLst/>
                          </a:prstGeom>
                        </pic:spPr>
                      </pic:pic>
                    </a:graphicData>
                  </a:graphic>
                </wp:inline>
              </w:drawing>
            </w:r>
          </w:p>
        </w:tc>
      </w:tr>
      <w:tr w:rsidR="00F66741" w:rsidRPr="00327821" w14:paraId="7922DC15" w14:textId="77777777" w:rsidTr="00D42DCA">
        <w:trPr>
          <w:jc w:val="center"/>
        </w:trPr>
        <w:tc>
          <w:tcPr>
            <w:tcW w:w="8057" w:type="dxa"/>
            <w:tcBorders>
              <w:top w:val="nil"/>
              <w:left w:val="nil"/>
              <w:bottom w:val="nil"/>
              <w:right w:val="nil"/>
            </w:tcBorders>
          </w:tcPr>
          <w:p w14:paraId="73F6877E" w14:textId="3D8EF365" w:rsidR="00F66741" w:rsidRDefault="00D42DCA" w:rsidP="00D42DCA">
            <w:pPr>
              <w:pStyle w:val="FigureCaption"/>
            </w:pPr>
            <w:r>
              <w:rPr>
                <w:b/>
              </w:rPr>
              <w:t>FIGURE 2.</w:t>
            </w:r>
            <w:r>
              <w:t xml:space="preserve">  The graph of the function defined by the equation (4) as a function of </w:t>
            </w:r>
            <m:oMath>
              <m:f>
                <m:fPr>
                  <m:ctrlPr>
                    <w:rPr>
                      <w:rFonts w:ascii="Cambria Math" w:hAnsi="Cambria Math"/>
                    </w:rPr>
                  </m:ctrlPr>
                </m:fPr>
                <m:num>
                  <m:r>
                    <w:rPr>
                      <w:rFonts w:ascii="Cambria Math" w:hAnsi="Cambria Math"/>
                    </w:rPr>
                    <m:t>ω</m:t>
                  </m:r>
                </m:num>
                <m:den>
                  <m:sSub>
                    <m:sSubPr>
                      <m:ctrlPr>
                        <w:rPr>
                          <w:rFonts w:ascii="Cambria Math" w:hAnsi="Cambria Math"/>
                        </w:rPr>
                      </m:ctrlPr>
                    </m:sSubPr>
                    <m:e>
                      <m:r>
                        <w:rPr>
                          <w:rFonts w:ascii="Cambria Math" w:hAnsi="Cambria Math"/>
                        </w:rPr>
                        <m:t>p</m:t>
                      </m:r>
                    </m:e>
                    <m:sub>
                      <m:r>
                        <w:rPr>
                          <w:rFonts w:ascii="Cambria Math" w:hAnsi="Cambria Math"/>
                        </w:rPr>
                        <m:t>i</m:t>
                      </m:r>
                    </m:sub>
                  </m:sSub>
                </m:den>
              </m:f>
            </m:oMath>
          </w:p>
          <w:p w14:paraId="53B8F1D8" w14:textId="77777777" w:rsidR="00F66741" w:rsidRDefault="00000000" w:rsidP="00D42DCA">
            <w:pPr>
              <w:pStyle w:val="FigureCaption"/>
              <w:rPr>
                <w:sz w:val="20"/>
              </w:rPr>
            </w:pPr>
            <w:r>
              <w:t xml:space="preserve"> (</w:t>
            </w:r>
            <m:oMath>
              <m:f>
                <m:fPr>
                  <m:ctrlPr>
                    <w:rPr>
                      <w:rFonts w:ascii="Cambria Math" w:hAnsi="Cambria Math"/>
                    </w:rPr>
                  </m:ctrlPr>
                </m:fPr>
                <m:num>
                  <m:sSub>
                    <m:sSubPr>
                      <m:ctrlPr>
                        <w:rPr>
                          <w:rFonts w:ascii="Cambria Math" w:hAnsi="Cambria Math"/>
                        </w:rPr>
                      </m:ctrlPr>
                    </m:sSubPr>
                    <m:e>
                      <m:r>
                        <w:rPr>
                          <w:rFonts w:ascii="Cambria Math" w:hAnsi="Cambria Math"/>
                        </w:rPr>
                        <m:t>n</m:t>
                      </m:r>
                    </m:e>
                    <m:sub>
                      <m:r>
                        <m:rPr>
                          <m:sty m:val="p"/>
                        </m:rPr>
                        <w:rPr>
                          <w:rFonts w:ascii="Cambria Math" w:hAnsi="Cambria Math"/>
                        </w:rPr>
                        <m:t>0</m:t>
                      </m:r>
                    </m:sub>
                  </m:sSub>
                </m:num>
                <m:den>
                  <m:sSub>
                    <m:sSubPr>
                      <m:ctrlPr>
                        <w:rPr>
                          <w:rFonts w:ascii="Cambria Math" w:hAnsi="Cambria Math"/>
                        </w:rPr>
                      </m:ctrlPr>
                    </m:sSubPr>
                    <m:e>
                      <m:r>
                        <w:rPr>
                          <w:rFonts w:ascii="Cambria Math" w:hAnsi="Cambria Math"/>
                        </w:rPr>
                        <m:t>p</m:t>
                      </m:r>
                    </m:e>
                    <m:sub>
                      <m:r>
                        <w:rPr>
                          <w:rFonts w:ascii="Cambria Math" w:hAnsi="Cambria Math"/>
                        </w:rPr>
                        <m:t>i</m:t>
                      </m:r>
                    </m:sub>
                  </m:sSub>
                </m:den>
              </m:f>
              <m:r>
                <m:rPr>
                  <m:lit/>
                  <m:nor/>
                </m:rPr>
                <w:rPr>
                  <w:rFonts w:ascii="Cambria Math" w:hAnsi="Cambria Math"/>
                </w:rPr>
                <m:t>=</m:t>
              </m:r>
              <m:r>
                <m:rPr>
                  <m:sty m:val="p"/>
                </m:rPr>
                <w:rPr>
                  <w:rFonts w:ascii="Cambria Math" w:hAnsi="Cambria Math"/>
                </w:rPr>
                <m:t>0.5;0.7;1.0</m:t>
              </m:r>
              <m:r>
                <m:rPr>
                  <m:lit/>
                  <m:nor/>
                </m:rPr>
                <w:rPr>
                  <w:rFonts w:ascii="Cambria Math" w:hAnsi="Cambria Math"/>
                </w:rPr>
                <m:t xml:space="preserve"> </m:t>
              </m:r>
              <m:r>
                <m:rPr>
                  <m:sty m:val="p"/>
                </m:rPr>
                <w:rPr>
                  <w:rFonts w:ascii="Cambria Math" w:hAnsi="Cambria Math"/>
                </w:rPr>
                <m:t>(</m:t>
              </m:r>
              <m:r>
                <w:rPr>
                  <w:rFonts w:ascii="Cambria Math" w:hAnsi="Cambria Math"/>
                </w:rPr>
                <m:t>red</m:t>
              </m:r>
              <m:r>
                <m:rPr>
                  <m:sty m:val="p"/>
                </m:rPr>
                <w:rPr>
                  <w:rFonts w:ascii="Cambria Math" w:hAnsi="Cambria Math"/>
                </w:rPr>
                <m:t>;</m:t>
              </m:r>
              <m:r>
                <w:rPr>
                  <w:rFonts w:ascii="Cambria Math" w:hAnsi="Cambria Math"/>
                </w:rPr>
                <m:t>black</m:t>
              </m:r>
              <m:r>
                <m:rPr>
                  <m:sty m:val="p"/>
                </m:rPr>
                <w:rPr>
                  <w:rFonts w:ascii="Cambria Math" w:hAnsi="Cambria Math"/>
                </w:rPr>
                <m:t>;</m:t>
              </m:r>
              <m:r>
                <w:rPr>
                  <w:rFonts w:ascii="Cambria Math" w:hAnsi="Cambria Math"/>
                </w:rPr>
                <m:t>green</m:t>
              </m:r>
              <m:r>
                <m:rPr>
                  <m:sty m:val="p"/>
                </m:rPr>
                <w:rPr>
                  <w:rFonts w:ascii="Cambria Math" w:hAnsi="Cambria Math"/>
                </w:rPr>
                <m:t>)</m:t>
              </m:r>
            </m:oMath>
            <w:r>
              <w:t>).</w:t>
            </w:r>
          </w:p>
        </w:tc>
      </w:tr>
    </w:tbl>
    <w:p w14:paraId="0B026205" w14:textId="77777777" w:rsidR="00D42DCA" w:rsidRDefault="00D42DCA">
      <w:pPr>
        <w:ind w:firstLine="289"/>
      </w:pPr>
    </w:p>
    <w:p w14:paraId="4962120E" w14:textId="1C7D390D" w:rsidR="00F66741" w:rsidRDefault="00000000" w:rsidP="00D42DCA">
      <w:pPr>
        <w:pStyle w:val="Paragraph"/>
      </w:pPr>
      <w:r>
        <w:t xml:space="preserve">In Fig.2, variations of the function defined by the equation </w:t>
      </w:r>
      <m:oMath>
        <m:r>
          <w:rPr>
            <w:rFonts w:ascii="Cambria Math" w:hAnsi="Cambria Math"/>
          </w:rPr>
          <m:t>(4)</m:t>
        </m:r>
      </m:oMath>
      <w:r>
        <w:t xml:space="preserve"> depending on frequency ratio </w:t>
      </w:r>
      <m:oMath>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0</m:t>
                </m:r>
              </m:sub>
            </m:sSub>
          </m:num>
          <m:den>
            <m:sSub>
              <m:sSubPr>
                <m:ctrlPr>
                  <w:rPr>
                    <w:rFonts w:ascii="Cambria Math" w:hAnsi="Cambria Math"/>
                  </w:rPr>
                </m:ctrlPr>
              </m:sSubPr>
              <m:e>
                <m:r>
                  <w:rPr>
                    <w:rFonts w:ascii="Cambria Math" w:hAnsi="Cambria Math"/>
                  </w:rPr>
                  <m:t>p</m:t>
                </m:r>
              </m:e>
              <m:sub>
                <m:r>
                  <w:rPr>
                    <w:rFonts w:ascii="Cambria Math" w:hAnsi="Cambria Math"/>
                  </w:rPr>
                  <m:t>i</m:t>
                </m:r>
              </m:sub>
            </m:sSub>
          </m:den>
        </m:f>
        <m:r>
          <m:rPr>
            <m:lit/>
            <m:nor/>
          </m:rPr>
          <w:rPr>
            <w:rFonts w:ascii="Cambria Math" w:hAnsi="Cambria Math"/>
          </w:rPr>
          <m:t>=</m:t>
        </m:r>
        <m:r>
          <w:rPr>
            <w:rFonts w:ascii="Cambria Math" w:hAnsi="Cambria Math"/>
          </w:rPr>
          <m:t>0.5;0.7;1.0</m:t>
        </m:r>
        <m:r>
          <m:rPr>
            <m:lit/>
            <m:nor/>
          </m:rPr>
          <w:rPr>
            <w:rFonts w:ascii="Cambria Math" w:hAnsi="Cambria Math"/>
          </w:rPr>
          <m:t xml:space="preserve"> </m:t>
        </m:r>
        <m:r>
          <w:rPr>
            <w:rFonts w:ascii="Cambria Math" w:hAnsi="Cambria Math"/>
          </w:rPr>
          <m:t>(red;black;green)</m:t>
        </m:r>
      </m:oMath>
      <w:r>
        <w:t xml:space="preserve"> are shown. From these graphs it can be concluded that, </w:t>
      </w:r>
      <m:oMath>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0</m:t>
                </m:r>
              </m:sub>
            </m:sSub>
          </m:num>
          <m:den>
            <m:sSub>
              <m:sSubPr>
                <m:ctrlPr>
                  <w:rPr>
                    <w:rFonts w:ascii="Cambria Math" w:hAnsi="Cambria Math"/>
                  </w:rPr>
                </m:ctrlPr>
              </m:sSubPr>
              <m:e>
                <m:r>
                  <w:rPr>
                    <w:rFonts w:ascii="Cambria Math" w:hAnsi="Cambria Math"/>
                  </w:rPr>
                  <m:t>p</m:t>
                </m:r>
              </m:e>
              <m:sub>
                <m:r>
                  <w:rPr>
                    <w:rFonts w:ascii="Cambria Math" w:hAnsi="Cambria Math"/>
                  </w:rPr>
                  <m:t>i</m:t>
                </m:r>
              </m:sub>
            </m:sSub>
          </m:den>
        </m:f>
      </m:oMath>
      <w:r>
        <w:t xml:space="preserve"> with a decrease in the ratio from one value </w:t>
      </w:r>
      <m:oMath>
        <m:f>
          <m:fPr>
            <m:ctrlPr>
              <w:rPr>
                <w:rFonts w:ascii="Cambria Math" w:hAnsi="Cambria Math"/>
              </w:rPr>
            </m:ctrlPr>
          </m:fPr>
          <m:num>
            <m:r>
              <w:rPr>
                <w:rFonts w:ascii="Cambria Math" w:hAnsi="Cambria Math"/>
              </w:rPr>
              <m:t>ω</m:t>
            </m:r>
          </m:num>
          <m:den>
            <m:sSub>
              <m:sSubPr>
                <m:ctrlPr>
                  <w:rPr>
                    <w:rFonts w:ascii="Cambria Math" w:hAnsi="Cambria Math"/>
                  </w:rPr>
                </m:ctrlPr>
              </m:sSubPr>
              <m:e>
                <m:r>
                  <w:rPr>
                    <w:rFonts w:ascii="Cambria Math" w:hAnsi="Cambria Math"/>
                  </w:rPr>
                  <m:t>p</m:t>
                </m:r>
              </m:e>
              <m:sub>
                <m:r>
                  <w:rPr>
                    <w:rFonts w:ascii="Cambria Math" w:hAnsi="Cambria Math"/>
                  </w:rPr>
                  <m:t>i</m:t>
                </m:r>
              </m:sub>
            </m:sSub>
          </m:den>
        </m:f>
        <m:r>
          <m:rPr>
            <m:lit/>
            <m:nor/>
          </m:rPr>
          <w:rPr>
            <w:rFonts w:ascii="Cambria Math" w:hAnsi="Cambria Math"/>
          </w:rPr>
          <m:t xml:space="preserve"> </m:t>
        </m:r>
      </m:oMath>
      <w:r>
        <w:t xml:space="preserve"> the values of the ratio are also reduced by one value, and the zeros of the function are two multiplied by one. So given that this function represents a denominator in the amplitude-frequency characteristic, the approximation of this function to the zero value induces resonance. Therefore, for the selected value of the parameters </w:t>
      </w:r>
      <m:oMath>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0</m:t>
                </m:r>
              </m:sub>
            </m:sSub>
          </m:num>
          <m:den>
            <m:sSub>
              <m:sSubPr>
                <m:ctrlPr>
                  <w:rPr>
                    <w:rFonts w:ascii="Cambria Math" w:hAnsi="Cambria Math"/>
                  </w:rPr>
                </m:ctrlPr>
              </m:sSubPr>
              <m:e>
                <m:r>
                  <w:rPr>
                    <w:rFonts w:ascii="Cambria Math" w:hAnsi="Cambria Math"/>
                  </w:rPr>
                  <m:t>p</m:t>
                </m:r>
              </m:e>
              <m:sub>
                <m:r>
                  <w:rPr>
                    <w:rFonts w:ascii="Cambria Math" w:hAnsi="Cambria Math"/>
                  </w:rPr>
                  <m:t>i</m:t>
                </m:r>
              </m:sub>
            </m:sSub>
          </m:den>
        </m:f>
        <m:r>
          <m:rPr>
            <m:lit/>
            <m:nor/>
          </m:rPr>
          <w:rPr>
            <w:rFonts w:ascii="Cambria Math" w:hAnsi="Cambria Math"/>
          </w:rPr>
          <m:t>=</m:t>
        </m:r>
        <m:r>
          <w:rPr>
            <w:rFonts w:ascii="Cambria Math" w:hAnsi="Cambria Math"/>
          </w:rPr>
          <m:t>1.0</m:t>
        </m:r>
      </m:oMath>
      <w:r>
        <w:t xml:space="preserve"> the value gives rise to one large value of the amplitude. </w:t>
      </w:r>
      <m:oMath>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0</m:t>
                </m:r>
              </m:sub>
            </m:sSub>
          </m:num>
          <m:den>
            <m:sSub>
              <m:sSubPr>
                <m:ctrlPr>
                  <w:rPr>
                    <w:rFonts w:ascii="Cambria Math" w:hAnsi="Cambria Math"/>
                  </w:rPr>
                </m:ctrlPr>
              </m:sSubPr>
              <m:e>
                <m:r>
                  <w:rPr>
                    <w:rFonts w:ascii="Cambria Math" w:hAnsi="Cambria Math"/>
                  </w:rPr>
                  <m:t>p</m:t>
                </m:r>
              </m:e>
              <m:sub>
                <m:r>
                  <w:rPr>
                    <w:rFonts w:ascii="Cambria Math" w:hAnsi="Cambria Math"/>
                  </w:rPr>
                  <m:t>i</m:t>
                </m:r>
              </m:sub>
            </m:sSub>
          </m:den>
        </m:f>
        <m:r>
          <m:rPr>
            <m:lit/>
            <m:nor/>
          </m:rPr>
          <w:rPr>
            <w:rFonts w:ascii="Cambria Math" w:hAnsi="Cambria Math"/>
          </w:rPr>
          <m:t>=</m:t>
        </m:r>
        <m:r>
          <w:rPr>
            <w:rFonts w:ascii="Cambria Math" w:hAnsi="Cambria Math"/>
          </w:rPr>
          <m:t>0.5;0.7</m:t>
        </m:r>
      </m:oMath>
      <w:r>
        <w:t xml:space="preserve"> in those cases, however, two large values of the amplitude arise. </w:t>
      </w:r>
    </w:p>
    <w:p w14:paraId="525B89D0" w14:textId="77777777" w:rsidR="00F66741" w:rsidRDefault="00000000" w:rsidP="00D42DCA">
      <w:pPr>
        <w:pStyle w:val="Paragraph"/>
      </w:pPr>
      <w:r>
        <w:t>Let’s analyze the ratio of the absolute displacement of the moving dynamic absorber to the absolute displacement of the beam. For this purpose:</w:t>
      </w:r>
    </w:p>
    <w:p w14:paraId="1CC2CB87" w14:textId="665F05A0" w:rsidR="00F66741" w:rsidRDefault="00D42DCA" w:rsidP="00D42DCA">
      <w:pPr>
        <w:pStyle w:val="Equation"/>
        <w:rPr>
          <w:lang w:val="uz-Cyrl-UZ"/>
        </w:rPr>
      </w:pPr>
      <w:r>
        <w:tab/>
      </w:r>
      <m:oMath>
        <m:d>
          <m:dPr>
            <m:begChr m:val="|"/>
            <m:endChr m:val="|"/>
            <m:ctrlPr>
              <w:rPr>
                <w:rFonts w:ascii="Cambria Math" w:hAnsi="Cambria Math"/>
                <w:sz w:val="24"/>
                <w:szCs w:val="24"/>
              </w:rPr>
            </m:ctrlPr>
          </m:dPr>
          <m:e>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ζ</m:t>
                    </m:r>
                  </m:e>
                  <m:sub>
                    <m:r>
                      <w:rPr>
                        <w:rFonts w:ascii="Cambria Math" w:hAnsi="Cambria Math"/>
                        <w:sz w:val="24"/>
                        <w:szCs w:val="24"/>
                      </w:rPr>
                      <m:t>a</m:t>
                    </m:r>
                  </m:sub>
                </m:sSub>
              </m:num>
              <m:den>
                <m:sSub>
                  <m:sSubPr>
                    <m:ctrlPr>
                      <w:rPr>
                        <w:rFonts w:ascii="Cambria Math" w:hAnsi="Cambria Math"/>
                        <w:sz w:val="24"/>
                        <w:szCs w:val="24"/>
                      </w:rPr>
                    </m:ctrlPr>
                  </m:sSubPr>
                  <m:e>
                    <m:r>
                      <w:rPr>
                        <w:rFonts w:ascii="Cambria Math" w:hAnsi="Cambria Math"/>
                        <w:sz w:val="24"/>
                        <w:szCs w:val="24"/>
                      </w:rPr>
                      <m:t>q</m:t>
                    </m:r>
                  </m:e>
                  <m:sub>
                    <m:r>
                      <w:rPr>
                        <w:rFonts w:ascii="Cambria Math" w:hAnsi="Cambria Math"/>
                        <w:sz w:val="24"/>
                        <w:szCs w:val="24"/>
                      </w:rPr>
                      <m:t>ia</m:t>
                    </m:r>
                  </m:sub>
                </m:sSub>
              </m:den>
            </m:f>
          </m:e>
        </m:d>
        <m:r>
          <m:rPr>
            <m:lit/>
            <m:nor/>
          </m:rPr>
          <w:rPr>
            <w:rFonts w:ascii="Cambria Math" w:hAnsi="Cambria Math"/>
            <w:sz w:val="24"/>
            <w:szCs w:val="24"/>
          </w:rPr>
          <m:t>=</m:t>
        </m:r>
        <m:d>
          <m:dPr>
            <m:begChr m:val="|"/>
            <m:endChr m:val="|"/>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EI</m:t>
                </m:r>
              </m:num>
              <m:den>
                <m:r>
                  <w:rPr>
                    <w:rFonts w:ascii="Cambria Math" w:hAnsi="Cambria Math"/>
                    <w:sz w:val="24"/>
                    <w:szCs w:val="24"/>
                  </w:rPr>
                  <m:t>m</m:t>
                </m:r>
                <m:sSup>
                  <m:sSupPr>
                    <m:ctrlPr>
                      <w:rPr>
                        <w:rFonts w:ascii="Cambria Math" w:hAnsi="Cambria Math"/>
                        <w:sz w:val="24"/>
                        <w:szCs w:val="24"/>
                      </w:rPr>
                    </m:ctrlPr>
                  </m:sSupPr>
                  <m:e>
                    <m:r>
                      <w:rPr>
                        <w:rFonts w:ascii="Cambria Math" w:hAnsi="Cambria Math"/>
                        <w:sz w:val="24"/>
                        <w:szCs w:val="24"/>
                      </w:rPr>
                      <m:t>ω</m:t>
                    </m:r>
                  </m:e>
                  <m:sup>
                    <m:r>
                      <w:rPr>
                        <w:rFonts w:ascii="Cambria Math" w:hAnsi="Cambria Math"/>
                        <w:sz w:val="24"/>
                        <w:szCs w:val="24"/>
                      </w:rPr>
                      <m:t>2</m:t>
                    </m:r>
                  </m:sup>
                </m:sSup>
              </m:den>
            </m:f>
            <m:sSub>
              <m:sSubPr>
                <m:ctrlPr>
                  <w:rPr>
                    <w:rFonts w:ascii="Cambria Math" w:hAnsi="Cambria Math"/>
                    <w:sz w:val="24"/>
                    <w:szCs w:val="24"/>
                  </w:rPr>
                </m:ctrlPr>
              </m:sSubPr>
              <m:e>
                <m:f>
                  <m:fPr>
                    <m:ctrlPr>
                      <w:rPr>
                        <w:rFonts w:ascii="Cambria Math" w:hAnsi="Cambria Math"/>
                        <w:sz w:val="24"/>
                        <w:szCs w:val="24"/>
                      </w:rPr>
                    </m:ctrlPr>
                  </m:fPr>
                  <m:num>
                    <m:sSup>
                      <m:sSupPr>
                        <m:ctrlPr>
                          <w:rPr>
                            <w:rFonts w:ascii="Cambria Math" w:hAnsi="Cambria Math"/>
                            <w:sz w:val="24"/>
                            <w:szCs w:val="24"/>
                          </w:rPr>
                        </m:ctrlPr>
                      </m:sSupPr>
                      <m:e>
                        <m:r>
                          <w:rPr>
                            <w:rFonts w:ascii="Cambria Math" w:hAnsi="Cambria Math"/>
                            <w:sz w:val="24"/>
                            <w:szCs w:val="24"/>
                          </w:rPr>
                          <m:t>∂</m:t>
                        </m:r>
                      </m:e>
                      <m:sup>
                        <m:r>
                          <w:rPr>
                            <w:rFonts w:ascii="Cambria Math" w:hAnsi="Cambria Math"/>
                            <w:sz w:val="24"/>
                            <w:szCs w:val="24"/>
                          </w:rPr>
                          <m:t>3</m:t>
                        </m:r>
                      </m:sup>
                    </m:sSup>
                    <m:sSub>
                      <m:sSubPr>
                        <m:ctrlPr>
                          <w:rPr>
                            <w:rFonts w:ascii="Cambria Math" w:hAnsi="Cambria Math"/>
                            <w:sz w:val="24"/>
                            <w:szCs w:val="24"/>
                          </w:rPr>
                        </m:ctrlPr>
                      </m:sSubPr>
                      <m:e>
                        <m:r>
                          <w:rPr>
                            <w:rFonts w:ascii="Cambria Math" w:hAnsi="Cambria Math"/>
                            <w:sz w:val="24"/>
                            <w:szCs w:val="24"/>
                          </w:rPr>
                          <m:t>u</m:t>
                        </m:r>
                      </m:e>
                      <m:sub>
                        <m:r>
                          <w:rPr>
                            <w:rFonts w:ascii="Cambria Math" w:hAnsi="Cambria Math"/>
                            <w:sz w:val="24"/>
                            <w:szCs w:val="24"/>
                          </w:rPr>
                          <m:t>i</m:t>
                        </m:r>
                      </m:sub>
                    </m:sSub>
                  </m:num>
                  <m:den>
                    <m: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x</m:t>
                        </m:r>
                      </m:e>
                      <m:sup>
                        <m:r>
                          <w:rPr>
                            <w:rFonts w:ascii="Cambria Math" w:hAnsi="Cambria Math"/>
                            <w:sz w:val="24"/>
                            <w:szCs w:val="24"/>
                          </w:rPr>
                          <m:t>3</m:t>
                        </m:r>
                      </m:sup>
                    </m:sSup>
                  </m:den>
                </m:f>
              </m:e>
              <m:sub>
                <m:d>
                  <m:dPr>
                    <m:begChr m:val="|"/>
                    <m:endChr m:val=""/>
                    <m:ctrlPr>
                      <w:rPr>
                        <w:rFonts w:ascii="Cambria Math" w:hAnsi="Cambria Math"/>
                        <w:sz w:val="24"/>
                        <w:szCs w:val="24"/>
                      </w:rPr>
                    </m:ctrlPr>
                  </m:dPr>
                  <m:e>
                    <m:r>
                      <w:rPr>
                        <w:rFonts w:ascii="Cambria Math" w:hAnsi="Cambria Math"/>
                        <w:sz w:val="24"/>
                        <w:szCs w:val="24"/>
                      </w:rPr>
                      <m:t>x</m:t>
                    </m:r>
                    <m:r>
                      <m:rPr>
                        <m:lit/>
                        <m:nor/>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0</m:t>
                        </m:r>
                      </m:sub>
                    </m:sSub>
                  </m:e>
                </m:d>
              </m:sub>
            </m:sSub>
          </m:e>
        </m:d>
        <m:r>
          <w:rPr>
            <w:rFonts w:ascii="Cambria Math" w:hAnsi="Cambria Math"/>
            <w:sz w:val="24"/>
            <w:szCs w:val="24"/>
          </w:rPr>
          <m:t>.</m:t>
        </m:r>
      </m:oMath>
      <w:r>
        <w:tab/>
        <w:t>(5)</w:t>
      </w:r>
    </w:p>
    <w:p w14:paraId="7806C126" w14:textId="77777777" w:rsidR="00F66741" w:rsidRDefault="00000000">
      <w:pPr>
        <w:ind w:firstLine="289"/>
      </w:pPr>
      <w:r>
        <w:t xml:space="preserve">Let’s plot the graph of the ratio </w:t>
      </w:r>
      <m:oMath>
        <m:r>
          <w:rPr>
            <w:rFonts w:ascii="Cambria Math" w:hAnsi="Cambria Math"/>
          </w:rPr>
          <m:t>(5)</m:t>
        </m:r>
      </m:oMath>
      <w:r>
        <w:t xml:space="preserve">. </w:t>
      </w:r>
    </w:p>
    <w:tbl>
      <w:tblPr>
        <w:tblStyle w:val="Tabellenraster"/>
        <w:tblW w:w="9360" w:type="dxa"/>
        <w:tblLayout w:type="fixed"/>
        <w:tblLook w:val="04A0" w:firstRow="1" w:lastRow="0" w:firstColumn="1" w:lastColumn="0" w:noHBand="0" w:noVBand="1"/>
      </w:tblPr>
      <w:tblGrid>
        <w:gridCol w:w="9360"/>
      </w:tblGrid>
      <w:tr w:rsidR="00F66741" w14:paraId="6C795AA7" w14:textId="77777777" w:rsidTr="00C94BA8">
        <w:tc>
          <w:tcPr>
            <w:tcW w:w="9360" w:type="dxa"/>
            <w:tcBorders>
              <w:top w:val="nil"/>
              <w:left w:val="nil"/>
              <w:bottom w:val="nil"/>
              <w:right w:val="nil"/>
            </w:tcBorders>
          </w:tcPr>
          <w:p w14:paraId="362CB71B" w14:textId="77777777" w:rsidR="00F66741" w:rsidRDefault="00000000" w:rsidP="00C94BA8">
            <w:pPr>
              <w:ind w:firstLine="289"/>
              <w:jc w:val="center"/>
              <w:rPr>
                <w:lang w:val="uz-Cyrl-UZ"/>
              </w:rPr>
            </w:pPr>
            <w:r>
              <w:rPr>
                <w:noProof/>
              </w:rPr>
              <w:lastRenderedPageBreak/>
              <w:drawing>
                <wp:inline distT="0" distB="0" distL="0" distR="0" wp14:anchorId="0DCDA2DE" wp14:editId="5923AA0B">
                  <wp:extent cx="5099624" cy="2556000"/>
                  <wp:effectExtent l="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
                          <pic:cNvPicPr>
                            <a:picLocks noChangeAspect="1" noChangeArrowheads="1"/>
                          </pic:cNvPicPr>
                        </pic:nvPicPr>
                        <pic:blipFill>
                          <a:blip r:embed="rId7"/>
                          <a:stretch>
                            <a:fillRect/>
                          </a:stretch>
                        </pic:blipFill>
                        <pic:spPr bwMode="auto">
                          <a:xfrm>
                            <a:off x="0" y="0"/>
                            <a:ext cx="5099624" cy="2556000"/>
                          </a:xfrm>
                          <a:prstGeom prst="rect">
                            <a:avLst/>
                          </a:prstGeom>
                        </pic:spPr>
                      </pic:pic>
                    </a:graphicData>
                  </a:graphic>
                </wp:inline>
              </w:drawing>
            </w:r>
          </w:p>
        </w:tc>
      </w:tr>
      <w:tr w:rsidR="00F66741" w:rsidRPr="00327821" w14:paraId="310C7E5D" w14:textId="77777777" w:rsidTr="00C94BA8">
        <w:tc>
          <w:tcPr>
            <w:tcW w:w="9360" w:type="dxa"/>
            <w:tcBorders>
              <w:top w:val="nil"/>
              <w:left w:val="nil"/>
              <w:bottom w:val="nil"/>
              <w:right w:val="nil"/>
            </w:tcBorders>
          </w:tcPr>
          <w:p w14:paraId="06979C54" w14:textId="53CF9DB0" w:rsidR="00F66741" w:rsidRPr="00C94BA8" w:rsidRDefault="00C94BA8" w:rsidP="00C94BA8">
            <w:pPr>
              <w:pStyle w:val="FigureCaption"/>
              <w:rPr>
                <w:iCs/>
              </w:rPr>
            </w:pPr>
            <w:r>
              <w:rPr>
                <w:b/>
              </w:rPr>
              <w:t xml:space="preserve">FIGURE 3. </w:t>
            </w:r>
            <w:r>
              <w:t xml:space="preserve">Graph of the function </w:t>
            </w:r>
            <m:oMath>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ζ</m:t>
                          </m:r>
                        </m:e>
                        <m:sub>
                          <m:r>
                            <w:rPr>
                              <w:rFonts w:ascii="Cambria Math" w:hAnsi="Cambria Math"/>
                            </w:rPr>
                            <m:t>a</m:t>
                          </m:r>
                        </m:sub>
                      </m:sSub>
                    </m:num>
                    <m:den>
                      <m:sSub>
                        <m:sSubPr>
                          <m:ctrlPr>
                            <w:rPr>
                              <w:rFonts w:ascii="Cambria Math" w:hAnsi="Cambria Math"/>
                            </w:rPr>
                          </m:ctrlPr>
                        </m:sSubPr>
                        <m:e>
                          <m:r>
                            <w:rPr>
                              <w:rFonts w:ascii="Cambria Math" w:hAnsi="Cambria Math"/>
                            </w:rPr>
                            <m:t>q</m:t>
                          </m:r>
                        </m:e>
                        <m:sub>
                          <m:r>
                            <w:rPr>
                              <w:rFonts w:ascii="Cambria Math" w:hAnsi="Cambria Math"/>
                            </w:rPr>
                            <m:t>ia</m:t>
                          </m:r>
                        </m:sub>
                      </m:sSub>
                    </m:den>
                  </m:f>
                </m:e>
              </m:d>
            </m:oMath>
            <w:r>
              <w:rPr>
                <w:i/>
              </w:rPr>
              <w:t xml:space="preserve"> </w:t>
            </w:r>
            <w:r w:rsidRPr="00C94BA8">
              <w:rPr>
                <w:iCs/>
              </w:rPr>
              <w:t>depends on the frequency.</w:t>
            </w:r>
          </w:p>
          <w:p w14:paraId="0154E61C" w14:textId="5EE151B0" w:rsidR="00F66741" w:rsidRDefault="00000000" w:rsidP="00C94BA8">
            <w:pPr>
              <w:pStyle w:val="FigureCaption"/>
              <w:rPr>
                <w:i/>
              </w:rPr>
            </w:pPr>
            <w:r w:rsidRPr="00C94BA8">
              <w:rPr>
                <w:iCs/>
              </w:rPr>
              <w:t>The change in this case is as follows: the first mode of vibration (red) and the second mode of vibration (black).</w:t>
            </w:r>
          </w:p>
        </w:tc>
      </w:tr>
    </w:tbl>
    <w:p w14:paraId="4758867C" w14:textId="77777777" w:rsidR="00F66741" w:rsidRDefault="00F66741">
      <w:pPr>
        <w:ind w:firstLine="289"/>
        <w:rPr>
          <w:lang w:val="uz-Cyrl-UZ"/>
        </w:rPr>
      </w:pPr>
    </w:p>
    <w:p w14:paraId="2A2C1A14" w14:textId="77777777" w:rsidR="00F66741" w:rsidRDefault="00000000">
      <w:pPr>
        <w:spacing w:after="576"/>
        <w:ind w:firstLine="289"/>
        <w:rPr>
          <w:lang w:val="uz-Cyrl-UZ"/>
        </w:rPr>
      </w:pPr>
      <w:r>
        <w:rPr>
          <w:lang w:val="uz-Cyrl-UZ"/>
        </w:rPr>
        <w:t xml:space="preserve">The graphs in Fig </w:t>
      </w:r>
      <w:r>
        <w:t>3</w:t>
      </w:r>
      <w:r>
        <w:rPr>
          <w:lang w:val="uz-Cyrl-UZ"/>
        </w:rPr>
        <w:t xml:space="preserve"> show the frequency-dependent variation of the amplitude ratio </w:t>
      </w:r>
      <m:oMath>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ζ</m:t>
                    </m:r>
                  </m:e>
                  <m:sub>
                    <m:r>
                      <w:rPr>
                        <w:rFonts w:ascii="Cambria Math" w:hAnsi="Cambria Math"/>
                      </w:rPr>
                      <m:t>a</m:t>
                    </m:r>
                  </m:sub>
                </m:sSub>
              </m:num>
              <m:den>
                <m:sSub>
                  <m:sSubPr>
                    <m:ctrlPr>
                      <w:rPr>
                        <w:rFonts w:ascii="Cambria Math" w:hAnsi="Cambria Math"/>
                      </w:rPr>
                    </m:ctrlPr>
                  </m:sSubPr>
                  <m:e>
                    <m:r>
                      <w:rPr>
                        <w:rFonts w:ascii="Cambria Math" w:hAnsi="Cambria Math"/>
                      </w:rPr>
                      <m:t>q</m:t>
                    </m:r>
                  </m:e>
                  <m:sub>
                    <m:r>
                      <w:rPr>
                        <w:rFonts w:ascii="Cambria Math" w:hAnsi="Cambria Math"/>
                      </w:rPr>
                      <m:t>ia</m:t>
                    </m:r>
                  </m:sub>
                </m:sSub>
              </m:den>
            </m:f>
          </m:e>
        </m:d>
      </m:oMath>
      <w:r>
        <w:rPr>
          <w:i/>
          <w:lang w:val="uz-Cyrl-UZ"/>
        </w:rPr>
        <w:t xml:space="preserve"> </w:t>
      </w:r>
      <w:r>
        <w:rPr>
          <w:lang w:val="uz-Cyrl-UZ"/>
        </w:rPr>
        <w:t xml:space="preserve">for the above parameter values and μ=0.1 for the first (red) and second (black) modes of vibration. From this it can be seen that with increasing frequency, the ratio of the absolute displacement of the moving dynamic </w:t>
      </w:r>
      <w:r>
        <w:t>absorber</w:t>
      </w:r>
      <w:r>
        <w:rPr>
          <w:lang w:val="uz-Cyrl-UZ"/>
        </w:rPr>
        <w:t xml:space="preserve"> to the absolute displacement of the </w:t>
      </w:r>
      <w:r>
        <w:t>beam</w:t>
      </w:r>
      <w:r>
        <w:rPr>
          <w:lang w:val="uz-Cyrl-UZ"/>
        </w:rPr>
        <w:t xml:space="preserve"> decreases faster in the first modes of vibration than in the second modes of vibration.</w:t>
      </w:r>
    </w:p>
    <w:p w14:paraId="78F136F2" w14:textId="77777777" w:rsidR="00F66741" w:rsidRDefault="00000000" w:rsidP="00C94BA8">
      <w:pPr>
        <w:pStyle w:val="berschrift1"/>
        <w:rPr>
          <w:rFonts w:eastAsiaTheme="minorHAnsi"/>
        </w:rPr>
      </w:pPr>
      <w:r>
        <w:rPr>
          <w:rFonts w:eastAsiaTheme="minorHAnsi"/>
        </w:rPr>
        <w:t>Conclusion</w:t>
      </w:r>
    </w:p>
    <w:p w14:paraId="58D5DF45" w14:textId="77777777" w:rsidR="00F66741" w:rsidRDefault="00000000">
      <w:pPr>
        <w:pStyle w:val="Listenabsatz"/>
        <w:numPr>
          <w:ilvl w:val="0"/>
          <w:numId w:val="2"/>
        </w:numPr>
        <w:ind w:left="0" w:firstLine="289"/>
        <w:rPr>
          <w:lang w:val="uz-Cyrl-UZ"/>
        </w:rPr>
      </w:pPr>
      <w:r>
        <w:rPr>
          <w:lang w:val="uz-Cyrl-UZ"/>
        </w:rPr>
        <w:t xml:space="preserve">The vibrations of </w:t>
      </w:r>
      <w:r>
        <w:t>the beam</w:t>
      </w:r>
      <w:r>
        <w:rPr>
          <w:lang w:val="uz-Cyrl-UZ"/>
        </w:rPr>
        <w:t xml:space="preserve"> with elastic dissipative characteristics together with a dynamic </w:t>
      </w:r>
      <w:r>
        <w:t>absorber</w:t>
      </w:r>
      <w:r>
        <w:rPr>
          <w:lang w:val="uz-Cyrl-UZ"/>
        </w:rPr>
        <w:t xml:space="preserve"> with hysteresis-type elastic dissipative characteristics were mathematically modeled in an analytical form depending on the system parameters.</w:t>
      </w:r>
    </w:p>
    <w:p w14:paraId="1FE32F90" w14:textId="77777777" w:rsidR="00F66741" w:rsidRDefault="00000000">
      <w:pPr>
        <w:pStyle w:val="Listenabsatz"/>
        <w:numPr>
          <w:ilvl w:val="0"/>
          <w:numId w:val="2"/>
        </w:numPr>
        <w:ind w:left="0" w:firstLine="289"/>
        <w:rPr>
          <w:lang w:val="uz-Cyrl-UZ"/>
        </w:rPr>
      </w:pPr>
      <w:r>
        <w:t xml:space="preserve">The amplitude-frequency characteristics of the vibrations of the beam with elastic dissipative characteristics in combination with a dynamic absorber with hysteresis-type elastic dissipative characteristics </w:t>
      </w:r>
      <w:r>
        <w:rPr>
          <w:lang w:val="uz-Cyrl-UZ"/>
        </w:rPr>
        <w:t>w</w:t>
      </w:r>
      <w:r>
        <w:t>ere</w:t>
      </w:r>
      <w:r>
        <w:rPr>
          <w:lang w:val="uz-Cyrl-UZ"/>
        </w:rPr>
        <w:t xml:space="preserve"> determined</w:t>
      </w:r>
      <w:r>
        <w:t>.</w:t>
      </w:r>
      <w:r>
        <w:rPr>
          <w:lang w:val="uz-Cyrl-UZ"/>
        </w:rPr>
        <w:t xml:space="preserve"> </w:t>
      </w:r>
    </w:p>
    <w:p w14:paraId="69A46474" w14:textId="77777777" w:rsidR="00F66741" w:rsidRDefault="00000000">
      <w:pPr>
        <w:pStyle w:val="Listenabsatz"/>
        <w:numPr>
          <w:ilvl w:val="0"/>
          <w:numId w:val="2"/>
        </w:numPr>
        <w:ind w:left="0" w:firstLine="289"/>
        <w:rPr>
          <w:lang w:val="uz-Cyrl-UZ"/>
        </w:rPr>
      </w:pPr>
      <w:r>
        <w:rPr>
          <w:lang w:val="uz-Cyrl-UZ"/>
        </w:rPr>
        <w:t xml:space="preserve">The analytical expression of the transfer function for the vibrations of a </w:t>
      </w:r>
      <w:r>
        <w:t>beam</w:t>
      </w:r>
      <w:r>
        <w:rPr>
          <w:lang w:val="uz-Cyrl-UZ"/>
        </w:rPr>
        <w:t xml:space="preserve"> with linear elastic characteristics, combined with a moving hysteresis-type elastic dissipative dynamic absorber, was determined and analyzed depending on the system parameters and variables.</w:t>
      </w:r>
      <w:r>
        <w:t xml:space="preserve"> </w:t>
      </w:r>
    </w:p>
    <w:p w14:paraId="62AE985F" w14:textId="77777777" w:rsidR="00F66741" w:rsidRDefault="00000000">
      <w:pPr>
        <w:pStyle w:val="Listenabsatz"/>
        <w:numPr>
          <w:ilvl w:val="0"/>
          <w:numId w:val="2"/>
        </w:numPr>
        <w:ind w:left="0" w:firstLine="289"/>
        <w:rPr>
          <w:lang w:val="uz-Cyrl-UZ"/>
        </w:rPr>
      </w:pPr>
      <w:r>
        <w:t xml:space="preserve">It was </w:t>
      </w:r>
      <w:proofErr w:type="gramStart"/>
      <w:r>
        <w:t>showed</w:t>
      </w:r>
      <w:proofErr w:type="gramEnd"/>
      <w:r>
        <w:t xml:space="preserve"> that w</w:t>
      </w:r>
      <w:r>
        <w:rPr>
          <w:lang w:val="uz-Cyrl-UZ"/>
        </w:rPr>
        <w:t xml:space="preserve">ith increasing frequency, the ratio of the absolute displacement of the moving dynamic </w:t>
      </w:r>
      <w:r>
        <w:t>absorber</w:t>
      </w:r>
      <w:r>
        <w:rPr>
          <w:lang w:val="uz-Cyrl-UZ"/>
        </w:rPr>
        <w:t xml:space="preserve"> to the absolute displacement of the </w:t>
      </w:r>
      <w:r>
        <w:t>beam</w:t>
      </w:r>
      <w:r>
        <w:rPr>
          <w:lang w:val="uz-Cyrl-UZ"/>
        </w:rPr>
        <w:t xml:space="preserve"> decreases faster in the first modes of vibration than in the second modes of vibration.</w:t>
      </w:r>
    </w:p>
    <w:p w14:paraId="5F18535F" w14:textId="77777777" w:rsidR="00F66741" w:rsidRDefault="00000000" w:rsidP="00C94BA8">
      <w:pPr>
        <w:pStyle w:val="berschrift1"/>
        <w:rPr>
          <w:rFonts w:eastAsiaTheme="minorHAnsi"/>
        </w:rPr>
      </w:pPr>
      <w:r>
        <w:rPr>
          <w:rFonts w:eastAsiaTheme="minorHAnsi"/>
        </w:rPr>
        <w:t>References</w:t>
      </w:r>
    </w:p>
    <w:p w14:paraId="43433BB4" w14:textId="5DC02E4E" w:rsidR="00F66741" w:rsidRDefault="00000000" w:rsidP="00C94BA8">
      <w:pPr>
        <w:pStyle w:val="Reference"/>
      </w:pPr>
      <w:r>
        <w:t>B</w:t>
      </w:r>
      <w:r w:rsidR="00C94BA8">
        <w:t>.</w:t>
      </w:r>
      <w:r>
        <w:t xml:space="preserve"> A. Albassam</w:t>
      </w:r>
      <w:r w:rsidR="00C94BA8">
        <w:t>,</w:t>
      </w:r>
      <w:r>
        <w:t xml:space="preserve"> Vibration control of a flexible beam structure utilizing dynamic Green’s function. Journal of King Saud University – Engineering Sciences </w:t>
      </w:r>
      <w:r w:rsidRPr="00C94BA8">
        <w:rPr>
          <w:b/>
          <w:bCs/>
        </w:rPr>
        <w:t>33</w:t>
      </w:r>
      <w:r>
        <w:t xml:space="preserve"> (2021), pp. 186–200. </w:t>
      </w:r>
      <w:hyperlink r:id="rId8">
        <w:r w:rsidR="00F66741">
          <w:rPr>
            <w:rStyle w:val="Hyperlink"/>
          </w:rPr>
          <w:t>https://doi.org/10.1016/j.jksues.2020.03.005</w:t>
        </w:r>
      </w:hyperlink>
    </w:p>
    <w:p w14:paraId="05563A37" w14:textId="60CEDFBE" w:rsidR="00F66741" w:rsidRDefault="00000000" w:rsidP="00C94BA8">
      <w:pPr>
        <w:pStyle w:val="Reference"/>
      </w:pPr>
      <w:r w:rsidRPr="00C94BA8">
        <w:t>M</w:t>
      </w:r>
      <w:r w:rsidR="00C94BA8" w:rsidRPr="00C94BA8">
        <w:t xml:space="preserve">. </w:t>
      </w:r>
      <w:r w:rsidRPr="00C94BA8">
        <w:t>Q</w:t>
      </w:r>
      <w:r w:rsidR="00C94BA8" w:rsidRPr="00C94BA8">
        <w:t>.</w:t>
      </w:r>
      <w:r w:rsidRPr="00C94BA8">
        <w:t xml:space="preserve"> Wang, E</w:t>
      </w:r>
      <w:r w:rsidR="00C94BA8" w:rsidRPr="00C94BA8">
        <w:t xml:space="preserve">. </w:t>
      </w:r>
      <w:r w:rsidRPr="00C94BA8">
        <w:t>L</w:t>
      </w:r>
      <w:r w:rsidR="00C94BA8" w:rsidRPr="00C94BA8">
        <w:t>.</w:t>
      </w:r>
      <w:r w:rsidRPr="00C94BA8">
        <w:t xml:space="preserve"> Chen, P</w:t>
      </w:r>
      <w:r w:rsidR="00C94BA8" w:rsidRPr="00C94BA8">
        <w:t xml:space="preserve">. </w:t>
      </w:r>
      <w:r w:rsidRPr="00C94BA8">
        <w:t>F</w:t>
      </w:r>
      <w:r w:rsidR="00C94BA8" w:rsidRPr="00C94BA8">
        <w:t>.</w:t>
      </w:r>
      <w:r w:rsidRPr="00C94BA8">
        <w:t xml:space="preserve"> Liu, Z</w:t>
      </w:r>
      <w:r w:rsidR="00C94BA8" w:rsidRPr="00C94BA8">
        <w:t>.</w:t>
      </w:r>
      <w:r w:rsidRPr="00C94BA8">
        <w:t xml:space="preserve"> Qi, J</w:t>
      </w:r>
      <w:r w:rsidR="00C94BA8" w:rsidRPr="00C94BA8">
        <w:t>.</w:t>
      </w:r>
      <w:r w:rsidRPr="00C94BA8">
        <w:t xml:space="preserve"> Wang, Y</w:t>
      </w:r>
      <w:r w:rsidR="00C94BA8" w:rsidRPr="00C94BA8">
        <w:t xml:space="preserve">. </w:t>
      </w:r>
      <w:r w:rsidRPr="00C94BA8">
        <w:t>J</w:t>
      </w:r>
      <w:r w:rsidR="00C94BA8" w:rsidRPr="00C94BA8">
        <w:t>,</w:t>
      </w:r>
      <w:r w:rsidRPr="00C94BA8">
        <w:t xml:space="preserve"> Chang</w:t>
      </w:r>
      <w:r w:rsidR="00C94BA8" w:rsidRPr="00C94BA8">
        <w:t>,</w:t>
      </w:r>
      <w:r w:rsidRPr="00C94BA8">
        <w:t xml:space="preserve"> </w:t>
      </w:r>
      <w:r>
        <w:t xml:space="preserve">Periodic response characteristics on a piecewise hysteresis nonlinear system. Journal of low frequency noise, vibration and active control, Vol. </w:t>
      </w:r>
      <w:r w:rsidRPr="00C94BA8">
        <w:rPr>
          <w:b/>
          <w:bCs/>
        </w:rPr>
        <w:t>40</w:t>
      </w:r>
      <w:r>
        <w:t xml:space="preserve">(1), 104–119, </w:t>
      </w:r>
      <w:r w:rsidR="00C94BA8">
        <w:t xml:space="preserve">(2021). </w:t>
      </w:r>
      <w:r>
        <w:t>DOI:10.1177/1461348419886426</w:t>
      </w:r>
    </w:p>
    <w:p w14:paraId="580410F1" w14:textId="0E86C39B" w:rsidR="00F66741" w:rsidRDefault="00000000" w:rsidP="00C94BA8">
      <w:pPr>
        <w:pStyle w:val="Reference"/>
      </w:pPr>
      <w:r>
        <w:t>J</w:t>
      </w:r>
      <w:r w:rsidR="00C94BA8">
        <w:t>.</w:t>
      </w:r>
      <w:r>
        <w:t xml:space="preserve"> A. Gbadeyan, O</w:t>
      </w:r>
      <w:r w:rsidR="00C94BA8">
        <w:t>.</w:t>
      </w:r>
      <w:r>
        <w:t xml:space="preserve"> M. Ogunmiloro, S</w:t>
      </w:r>
      <w:r w:rsidR="00C94BA8">
        <w:t>.</w:t>
      </w:r>
      <w:r>
        <w:t xml:space="preserve"> E. Fadugba</w:t>
      </w:r>
      <w:r w:rsidR="00C94BA8">
        <w:t>,</w:t>
      </w:r>
      <w:r>
        <w:t xml:space="preserve"> Dynamic response of an elastically connected double non-mindlin plates with </w:t>
      </w:r>
      <w:proofErr w:type="gramStart"/>
      <w:r>
        <w:t>simply-supported</w:t>
      </w:r>
      <w:proofErr w:type="gramEnd"/>
      <w:r>
        <w:t xml:space="preserve"> end condition due to moving load. J. Math. </w:t>
      </w:r>
      <w:r w:rsidRPr="00C94BA8">
        <w:rPr>
          <w:b/>
          <w:bCs/>
        </w:rPr>
        <w:t>5</w:t>
      </w:r>
      <w:r w:rsidR="00C94BA8" w:rsidRPr="00C94BA8">
        <w:t>,</w:t>
      </w:r>
      <w:r>
        <w:t xml:space="preserve"> no. 1, pp. 40-59, </w:t>
      </w:r>
      <w:r w:rsidR="00C94BA8">
        <w:t xml:space="preserve">(2019). </w:t>
      </w:r>
      <w:r>
        <w:t>DOI: 10.22034/kjm.2018.73854</w:t>
      </w:r>
    </w:p>
    <w:p w14:paraId="2F0AD9E6" w14:textId="0886EC74" w:rsidR="00F66741" w:rsidRDefault="00000000" w:rsidP="00C94BA8">
      <w:pPr>
        <w:pStyle w:val="Reference"/>
      </w:pPr>
      <w:r>
        <w:t>H</w:t>
      </w:r>
      <w:r w:rsidR="00C94BA8">
        <w:t>.</w:t>
      </w:r>
      <w:r>
        <w:t xml:space="preserve"> Karagülle, M</w:t>
      </w:r>
      <w:r w:rsidR="00C94BA8">
        <w:t>.</w:t>
      </w:r>
      <w:r>
        <w:t xml:space="preserve"> Akdağ</w:t>
      </w:r>
      <w:r w:rsidR="00C94BA8">
        <w:t>,</w:t>
      </w:r>
      <w:r>
        <w:t xml:space="preserve"> Vibration control of a beam under a moving mass through adjusting trapezoidal velocity profile. Int. J. Pure Appl. Sci., </w:t>
      </w:r>
      <w:r w:rsidRPr="00C94BA8">
        <w:rPr>
          <w:b/>
          <w:bCs/>
        </w:rPr>
        <w:t>9</w:t>
      </w:r>
      <w:r>
        <w:t>(1), pp. 115-126</w:t>
      </w:r>
      <w:r w:rsidR="00C94BA8">
        <w:t>, (2023).</w:t>
      </w:r>
    </w:p>
    <w:p w14:paraId="4E56190E" w14:textId="62493C47" w:rsidR="00F66741" w:rsidRDefault="00000000" w:rsidP="00C94BA8">
      <w:pPr>
        <w:pStyle w:val="Reference"/>
      </w:pPr>
      <w:r w:rsidRPr="002715F7">
        <w:lastRenderedPageBreak/>
        <w:t>F</w:t>
      </w:r>
      <w:r w:rsidR="00C94BA8" w:rsidRPr="002715F7">
        <w:t>.</w:t>
      </w:r>
      <w:r w:rsidRPr="002715F7">
        <w:t xml:space="preserve"> Rahimi, R</w:t>
      </w:r>
      <w:r w:rsidR="00C94BA8" w:rsidRPr="002715F7">
        <w:t>.</w:t>
      </w:r>
      <w:r w:rsidRPr="002715F7">
        <w:t xml:space="preserve"> Aghayari, B</w:t>
      </w:r>
      <w:r w:rsidR="00C94BA8" w:rsidRPr="002715F7">
        <w:t>.</w:t>
      </w:r>
      <w:r w:rsidRPr="002715F7">
        <w:t xml:space="preserve"> Samali</w:t>
      </w:r>
      <w:r w:rsidR="00C94BA8" w:rsidRPr="002715F7">
        <w:t>,</w:t>
      </w:r>
      <w:r w:rsidRPr="002715F7">
        <w:t xml:space="preserve"> </w:t>
      </w:r>
      <w:r>
        <w:t xml:space="preserve">Application of Tuned Mass Dampers for Structural Vibration Control: A State-of-the-art Review. Civil Engineering Journal, Vol. 6, No. 8, Pp.1622-1651. </w:t>
      </w:r>
      <w:r w:rsidR="002715F7">
        <w:t xml:space="preserve">(2020). </w:t>
      </w:r>
      <w:hyperlink r:id="rId9" w:history="1">
        <w:r w:rsidR="002715F7" w:rsidRPr="00CB2F97">
          <w:rPr>
            <w:rStyle w:val="Hyperlink"/>
          </w:rPr>
          <w:t>http://dx.doi.org/10.28991/cej-2020-03091571</w:t>
        </w:r>
      </w:hyperlink>
    </w:p>
    <w:p w14:paraId="580C1962" w14:textId="5406DFB2" w:rsidR="00F66741" w:rsidRDefault="00000000" w:rsidP="00C94BA8">
      <w:pPr>
        <w:pStyle w:val="Reference"/>
      </w:pPr>
      <w:r w:rsidRPr="002715F7">
        <w:t>I</w:t>
      </w:r>
      <w:r w:rsidR="002715F7" w:rsidRPr="002715F7">
        <w:t>.</w:t>
      </w:r>
      <w:r w:rsidRPr="002715F7">
        <w:t xml:space="preserve"> Dunn, A</w:t>
      </w:r>
      <w:r w:rsidR="002715F7" w:rsidRPr="002715F7">
        <w:t>.</w:t>
      </w:r>
      <w:r w:rsidRPr="002715F7">
        <w:t xml:space="preserve"> Di Matteo, G</w:t>
      </w:r>
      <w:r w:rsidR="002715F7" w:rsidRPr="002715F7">
        <w:t>.</w:t>
      </w:r>
      <w:r w:rsidRPr="002715F7">
        <w:t xml:space="preserve"> Failla, A</w:t>
      </w:r>
      <w:r w:rsidR="002715F7" w:rsidRPr="002715F7">
        <w:t>.</w:t>
      </w:r>
      <w:r w:rsidRPr="002715F7">
        <w:t xml:space="preserve"> Pirrotta, A</w:t>
      </w:r>
      <w:r w:rsidR="002715F7" w:rsidRPr="002715F7">
        <w:t>.</w:t>
      </w:r>
      <w:r w:rsidRPr="002715F7">
        <w:t xml:space="preserve"> F</w:t>
      </w:r>
      <w:r w:rsidR="002715F7" w:rsidRPr="002715F7">
        <w:t>.</w:t>
      </w:r>
      <w:r w:rsidRPr="002715F7">
        <w:t xml:space="preserve"> Russillo</w:t>
      </w:r>
      <w:r w:rsidR="002715F7" w:rsidRPr="002715F7">
        <w:t>,</w:t>
      </w:r>
      <w:r w:rsidRPr="002715F7">
        <w:t xml:space="preserve"> </w:t>
      </w:r>
      <w:r>
        <w:t xml:space="preserve">Stochastic Response of Beams Equipped with Tuned Mass Dampers Subjected to Poissonian Loads. 13th International Conference on Applications of Statistics and Probability in Civil Engineering, ICASP13, Seoul, South Korea, May 26-30, </w:t>
      </w:r>
      <w:r w:rsidR="002715F7">
        <w:t>(</w:t>
      </w:r>
      <w:r>
        <w:t>2019</w:t>
      </w:r>
      <w:r w:rsidR="002715F7">
        <w:t>)</w:t>
      </w:r>
      <w:r>
        <w:t>.</w:t>
      </w:r>
    </w:p>
    <w:p w14:paraId="6336A2A2" w14:textId="0178E0A5" w:rsidR="00F66741" w:rsidRDefault="00000000" w:rsidP="00C94BA8">
      <w:pPr>
        <w:pStyle w:val="Reference"/>
      </w:pPr>
      <w:r w:rsidRPr="002715F7">
        <w:t>A</w:t>
      </w:r>
      <w:r w:rsidR="002715F7" w:rsidRPr="002715F7">
        <w:t>.</w:t>
      </w:r>
      <w:r w:rsidRPr="002715F7">
        <w:t xml:space="preserve"> Verma, K</w:t>
      </w:r>
      <w:r w:rsidR="002715F7" w:rsidRPr="002715F7">
        <w:t>.</w:t>
      </w:r>
      <w:r w:rsidRPr="002715F7">
        <w:t xml:space="preserve"> Panwar, K</w:t>
      </w:r>
      <w:r w:rsidR="002715F7" w:rsidRPr="002715F7">
        <w:t>.</w:t>
      </w:r>
      <w:r w:rsidRPr="002715F7">
        <w:t xml:space="preserve"> Rawat</w:t>
      </w:r>
      <w:r w:rsidR="002715F7" w:rsidRPr="002715F7">
        <w:t>,</w:t>
      </w:r>
      <w:r w:rsidRPr="002715F7">
        <w:t xml:space="preserve"> </w:t>
      </w:r>
      <w:r>
        <w:t xml:space="preserve">Control of beam vibrations using viscoelastically damped </w:t>
      </w:r>
      <w:proofErr w:type="gramStart"/>
      <w:r>
        <w:t>absorber</w:t>
      </w:r>
      <w:proofErr w:type="gramEnd"/>
      <w:r>
        <w:t xml:space="preserve"> system. International Journal of Recent Technology and Engineering, Volume-8 Issue-2, pp. 349-354</w:t>
      </w:r>
      <w:r w:rsidR="002715F7">
        <w:t>, (2019).</w:t>
      </w:r>
    </w:p>
    <w:p w14:paraId="420A1F7B" w14:textId="6BAEDC6F" w:rsidR="00F66741" w:rsidRDefault="00000000" w:rsidP="00C94BA8">
      <w:pPr>
        <w:pStyle w:val="Reference"/>
      </w:pPr>
      <w:r w:rsidRPr="002715F7">
        <w:t>F</w:t>
      </w:r>
      <w:r w:rsidR="002715F7" w:rsidRPr="002715F7">
        <w:t>.</w:t>
      </w:r>
      <w:r w:rsidRPr="002715F7">
        <w:t xml:space="preserve"> Yang, R</w:t>
      </w:r>
      <w:r w:rsidR="002715F7" w:rsidRPr="002715F7">
        <w:t>.</w:t>
      </w:r>
      <w:r w:rsidRPr="002715F7">
        <w:t xml:space="preserve"> Sedaghati, E</w:t>
      </w:r>
      <w:r w:rsidR="002715F7" w:rsidRPr="002715F7">
        <w:t>.</w:t>
      </w:r>
      <w:r w:rsidRPr="002715F7">
        <w:t xml:space="preserve"> Esmailzadeh</w:t>
      </w:r>
      <w:r w:rsidR="002715F7" w:rsidRPr="002715F7">
        <w:t>,</w:t>
      </w:r>
      <w:r w:rsidRPr="002715F7">
        <w:t xml:space="preserve"> </w:t>
      </w:r>
      <w:r>
        <w:t xml:space="preserve">Vibration suppression of structures using tuned mass damper technology: A state-of-the-art review, Journal of Vibration and Control, Vol. </w:t>
      </w:r>
      <w:r w:rsidRPr="002715F7">
        <w:rPr>
          <w:b/>
          <w:bCs/>
        </w:rPr>
        <w:t>1</w:t>
      </w:r>
      <w:r>
        <w:t>(1), pp. 1–25</w:t>
      </w:r>
      <w:r w:rsidR="002715F7">
        <w:t>,</w:t>
      </w:r>
      <w:r>
        <w:t xml:space="preserve"> </w:t>
      </w:r>
      <w:r w:rsidR="002715F7">
        <w:t xml:space="preserve">(2021). </w:t>
      </w:r>
      <w:r>
        <w:t>DOI: 10.1177/1077546320984305</w:t>
      </w:r>
    </w:p>
    <w:p w14:paraId="19668A7A" w14:textId="38776537" w:rsidR="00F66741" w:rsidRDefault="00000000" w:rsidP="00C94BA8">
      <w:pPr>
        <w:pStyle w:val="Reference"/>
      </w:pPr>
      <w:r>
        <w:t>O</w:t>
      </w:r>
      <w:r w:rsidR="002715F7">
        <w:t>.</w:t>
      </w:r>
      <w:r>
        <w:t xml:space="preserve"> A</w:t>
      </w:r>
      <w:r w:rsidR="002715F7">
        <w:t>.</w:t>
      </w:r>
      <w:r>
        <w:t xml:space="preserve"> </w:t>
      </w:r>
      <w:r w:rsidR="002715F7">
        <w:t>Charef</w:t>
      </w:r>
      <w:r>
        <w:t>, S</w:t>
      </w:r>
      <w:r w:rsidR="002715F7">
        <w:t>.</w:t>
      </w:r>
      <w:r>
        <w:t xml:space="preserve"> </w:t>
      </w:r>
      <w:r w:rsidR="002715F7">
        <w:t>Khalfallah,</w:t>
      </w:r>
      <w:r>
        <w:t xml:space="preserve"> H-infinity optimization of dynamic vibration absorber with negative stiffness. ACTA TECHNICA NAPOCENSIS Series: Applied Mathematics, Mechanics, and Engineering Vol. </w:t>
      </w:r>
      <w:r w:rsidRPr="002715F7">
        <w:rPr>
          <w:b/>
          <w:bCs/>
        </w:rPr>
        <w:t>64</w:t>
      </w:r>
      <w:r>
        <w:t>, Issue III, September, pp.121-132</w:t>
      </w:r>
      <w:r w:rsidR="002715F7">
        <w:t>,</w:t>
      </w:r>
      <w:r w:rsidR="002715F7" w:rsidRPr="002715F7">
        <w:t xml:space="preserve"> </w:t>
      </w:r>
      <w:r w:rsidR="002715F7">
        <w:t>(2021)</w:t>
      </w:r>
    </w:p>
    <w:p w14:paraId="0DDB272A" w14:textId="39C8BDF6" w:rsidR="00F66741" w:rsidRDefault="00000000" w:rsidP="00C94BA8">
      <w:pPr>
        <w:pStyle w:val="Reference"/>
      </w:pPr>
      <w:r>
        <w:t>O. Araz</w:t>
      </w:r>
      <w:r w:rsidR="002715F7">
        <w:t>,</w:t>
      </w:r>
      <w:r>
        <w:t xml:space="preserve"> Optimum Three-Element Tuned Mass Damper for Damped Main Structures under Ground Acceleration”, El-Cezeri Journal of Science and Engineering, vol. </w:t>
      </w:r>
      <w:r w:rsidRPr="002715F7">
        <w:rPr>
          <w:b/>
          <w:bCs/>
        </w:rPr>
        <w:t>8</w:t>
      </w:r>
      <w:r>
        <w:t xml:space="preserve">, no. 3, pp. 1264–1271, </w:t>
      </w:r>
      <w:r w:rsidR="002715F7">
        <w:t>(</w:t>
      </w:r>
      <w:r>
        <w:t>2021</w:t>
      </w:r>
      <w:r w:rsidR="002715F7">
        <w:t>).</w:t>
      </w:r>
      <w:r>
        <w:t xml:space="preserve"> doi: 10.31202/ecjse.913901</w:t>
      </w:r>
    </w:p>
    <w:p w14:paraId="2B7A3C9E" w14:textId="2A6AC9E8" w:rsidR="00F66741" w:rsidRDefault="00000000" w:rsidP="00C94BA8">
      <w:pPr>
        <w:pStyle w:val="Reference"/>
      </w:pPr>
      <w:r>
        <w:t>D</w:t>
      </w:r>
      <w:r w:rsidR="002715F7">
        <w:t>.</w:t>
      </w:r>
      <w:r>
        <w:t xml:space="preserve"> Suryadia, A</w:t>
      </w:r>
      <w:r w:rsidR="002715F7">
        <w:t>.</w:t>
      </w:r>
      <w:r>
        <w:t xml:space="preserve"> Prasetyaa, N</w:t>
      </w:r>
      <w:r w:rsidR="002715F7">
        <w:t>.</w:t>
      </w:r>
      <w:r>
        <w:t xml:space="preserve"> Darathab, I</w:t>
      </w:r>
      <w:r w:rsidR="002715F7">
        <w:t>.</w:t>
      </w:r>
      <w:r>
        <w:t xml:space="preserve"> Agustianb</w:t>
      </w:r>
      <w:r w:rsidR="002715F7">
        <w:t>,</w:t>
      </w:r>
      <w:r>
        <w:t xml:space="preserve"> Optimum design of tuned mass damper parameters to reduce seismic response on structure using genetic algorithm. ASEAN Engineering Journal, </w:t>
      </w:r>
      <w:r w:rsidRPr="002715F7">
        <w:rPr>
          <w:b/>
          <w:bCs/>
        </w:rPr>
        <w:t>13</w:t>
      </w:r>
      <w:r>
        <w:t>(1), 41-49</w:t>
      </w:r>
      <w:r w:rsidR="002715F7">
        <w:t>, (2023)</w:t>
      </w:r>
      <w:r>
        <w:t>.  </w:t>
      </w:r>
      <w:hyperlink r:id="rId10">
        <w:r w:rsidR="00F66741">
          <w:rPr>
            <w:rStyle w:val="Hyperlink"/>
          </w:rPr>
          <w:t>https://doi.org/10.11113/aej.v13.17890</w:t>
        </w:r>
      </w:hyperlink>
    </w:p>
    <w:p w14:paraId="0B744262" w14:textId="6319C90C" w:rsidR="00F66741" w:rsidRDefault="00000000" w:rsidP="00C94BA8">
      <w:pPr>
        <w:pStyle w:val="Reference"/>
      </w:pPr>
      <w:r>
        <w:t>J</w:t>
      </w:r>
      <w:r w:rsidR="002715F7">
        <w:t>.</w:t>
      </w:r>
      <w:r w:rsidRPr="00327821">
        <w:t xml:space="preserve"> </w:t>
      </w:r>
      <w:r>
        <w:t>Yao</w:t>
      </w:r>
      <w:r w:rsidRPr="00327821">
        <w:t>,</w:t>
      </w:r>
      <w:r w:rsidR="002715F7">
        <w:t xml:space="preserve"> </w:t>
      </w:r>
      <w:r>
        <w:t>J</w:t>
      </w:r>
      <w:r w:rsidR="002715F7">
        <w:t>.</w:t>
      </w:r>
      <w:r w:rsidRPr="00327821">
        <w:t xml:space="preserve"> </w:t>
      </w:r>
      <w:r>
        <w:t>Liu</w:t>
      </w:r>
      <w:r w:rsidRPr="00327821">
        <w:t>,</w:t>
      </w:r>
      <w:r w:rsidR="002715F7">
        <w:t xml:space="preserve"> </w:t>
      </w:r>
      <w:r>
        <w:t>Y</w:t>
      </w:r>
      <w:r w:rsidR="002715F7">
        <w:t>.</w:t>
      </w:r>
      <w:r w:rsidRPr="00327821">
        <w:t xml:space="preserve"> </w:t>
      </w:r>
      <w:r>
        <w:t>Hu</w:t>
      </w:r>
      <w:r w:rsidRPr="00327821">
        <w:t xml:space="preserve">, </w:t>
      </w:r>
      <w:r>
        <w:t>Q</w:t>
      </w:r>
      <w:r w:rsidR="002715F7">
        <w:t>.</w:t>
      </w:r>
      <w:r w:rsidRPr="00327821">
        <w:t xml:space="preserve"> </w:t>
      </w:r>
      <w:r>
        <w:t>Zhang</w:t>
      </w:r>
      <w:r w:rsidR="002715F7">
        <w:t>,</w:t>
      </w:r>
      <w:r w:rsidRPr="00327821">
        <w:t xml:space="preserve"> </w:t>
      </w:r>
      <w:r>
        <w:t>Optimal Design and Analysis of Nonlinear Tuned Mass Damper System. Appl. Sci. </w:t>
      </w:r>
      <w:r w:rsidRPr="002715F7">
        <w:rPr>
          <w:b/>
          <w:bCs/>
        </w:rPr>
        <w:t>13</w:t>
      </w:r>
      <w:r>
        <w:t>(14), 8046; </w:t>
      </w:r>
      <w:r w:rsidR="002715F7">
        <w:t>(2023), </w:t>
      </w:r>
      <w:hyperlink r:id="rId11">
        <w:r w:rsidR="00F66741">
          <w:rPr>
            <w:rStyle w:val="Hyperlink"/>
          </w:rPr>
          <w:t>https://doi.org/10.3390/app13148046</w:t>
        </w:r>
      </w:hyperlink>
    </w:p>
    <w:p w14:paraId="062359EF" w14:textId="6F55E974" w:rsidR="00F66741" w:rsidRDefault="002715F7" w:rsidP="00C94BA8">
      <w:pPr>
        <w:pStyle w:val="Reference"/>
      </w:pPr>
      <w:r>
        <w:t xml:space="preserve">Y. Yang, H. Gao, W. Ma, Q. Liu, Design of a turning cutting tool with large length–diameter ratio based on three-element type vibration absorber. Proc. IMechE Part B: J. Engineering Manufacture, </w:t>
      </w:r>
      <w:r w:rsidRPr="002715F7">
        <w:rPr>
          <w:b/>
          <w:bCs/>
        </w:rPr>
        <w:t>234</w:t>
      </w:r>
      <w:r>
        <w:t>, 1-12,</w:t>
      </w:r>
      <w:r w:rsidRPr="002715F7">
        <w:t xml:space="preserve"> </w:t>
      </w:r>
      <w:r>
        <w:t>(2020). DOI: </w:t>
      </w:r>
      <w:hyperlink r:id="rId12" w:tgtFrame="_blank">
        <w:r w:rsidR="00F66741">
          <w:rPr>
            <w:rStyle w:val="Hyperlink"/>
          </w:rPr>
          <w:t>10.1177/0954405419900433</w:t>
        </w:r>
      </w:hyperlink>
    </w:p>
    <w:p w14:paraId="153DDF5F" w14:textId="6FF3E550" w:rsidR="00F66741" w:rsidRDefault="002715F7" w:rsidP="00C94BA8">
      <w:pPr>
        <w:pStyle w:val="Reference"/>
      </w:pPr>
      <w:r>
        <w:t xml:space="preserve">O. Nishihara, Exact optimization of a three-element dynamic vibration absorber: minimization of the maximum amplitude magnification factor. J. Vib. Acoust., </w:t>
      </w:r>
      <w:r w:rsidRPr="002715F7">
        <w:rPr>
          <w:b/>
          <w:bCs/>
        </w:rPr>
        <w:t>141</w:t>
      </w:r>
      <w:r>
        <w:t>, 1-7,</w:t>
      </w:r>
      <w:r w:rsidRPr="002715F7">
        <w:t xml:space="preserve"> </w:t>
      </w:r>
      <w:r>
        <w:t>(2019).</w:t>
      </w:r>
      <w:r>
        <w:br/>
        <w:t>DOI: </w:t>
      </w:r>
      <w:hyperlink r:id="rId13" w:tgtFrame="_blank">
        <w:r w:rsidR="00F66741">
          <w:rPr>
            <w:rStyle w:val="Hyperlink"/>
          </w:rPr>
          <w:t>10.1115/1.4040575</w:t>
        </w:r>
      </w:hyperlink>
    </w:p>
    <w:p w14:paraId="01AF062C" w14:textId="67D35394" w:rsidR="00F66741" w:rsidRDefault="002715F7" w:rsidP="00C94BA8">
      <w:pPr>
        <w:pStyle w:val="Reference"/>
      </w:pPr>
      <w:r>
        <w:rPr>
          <w:color w:val="000000"/>
          <w:shd w:val="clear" w:color="auto" w:fill="FFFFFF"/>
        </w:rPr>
        <w:t xml:space="preserve">H. Huang, W. S. Chang, Re-tuning an off-tuned tuned mass damper by adjusting temperature of shape memory alloy: Exposed to wind action, Structures, </w:t>
      </w:r>
      <w:r w:rsidRPr="002715F7">
        <w:rPr>
          <w:b/>
          <w:bCs/>
          <w:color w:val="000000"/>
          <w:shd w:val="clear" w:color="auto" w:fill="FFFFFF"/>
        </w:rPr>
        <w:t>25</w:t>
      </w:r>
      <w:r>
        <w:rPr>
          <w:color w:val="000000"/>
          <w:shd w:val="clear" w:color="auto" w:fill="FFFFFF"/>
        </w:rPr>
        <w:t>, 180-189, (2020). DOI: </w:t>
      </w:r>
      <w:hyperlink r:id="rId14" w:tgtFrame="_blank">
        <w:r w:rsidR="00F66741">
          <w:rPr>
            <w:rStyle w:val="Hyperlink"/>
            <w:color w:val="466C82"/>
            <w:shd w:val="clear" w:color="auto" w:fill="FFFFFF"/>
          </w:rPr>
          <w:t>10.1016/j.istruc.2020.02.025</w:t>
        </w:r>
      </w:hyperlink>
    </w:p>
    <w:p w14:paraId="328C847A" w14:textId="2DE9A26D" w:rsidR="00F66741" w:rsidRDefault="002715F7" w:rsidP="00C94BA8">
      <w:pPr>
        <w:pStyle w:val="Reference"/>
      </w:pPr>
      <w:r>
        <w:rPr>
          <w:color w:val="000000"/>
          <w:shd w:val="clear" w:color="auto" w:fill="FFFFFF"/>
        </w:rPr>
        <w:t xml:space="preserve">O. Araz, Effect of detuning conditions on the performance of non-traditional tuned mass dampers under external excitation. Arch. Appl. Mech., </w:t>
      </w:r>
      <w:r w:rsidRPr="002715F7">
        <w:rPr>
          <w:b/>
          <w:bCs/>
          <w:color w:val="000000"/>
          <w:shd w:val="clear" w:color="auto" w:fill="FFFFFF"/>
        </w:rPr>
        <w:t>90</w:t>
      </w:r>
      <w:r>
        <w:rPr>
          <w:color w:val="000000"/>
          <w:shd w:val="clear" w:color="auto" w:fill="FFFFFF"/>
        </w:rPr>
        <w:t>, 523–532,</w:t>
      </w:r>
      <w:r w:rsidRPr="002715F7">
        <w:rPr>
          <w:color w:val="000000"/>
          <w:shd w:val="clear" w:color="auto" w:fill="FFFFFF"/>
        </w:rPr>
        <w:t xml:space="preserve"> </w:t>
      </w:r>
      <w:r>
        <w:rPr>
          <w:color w:val="000000"/>
          <w:shd w:val="clear" w:color="auto" w:fill="FFFFFF"/>
        </w:rPr>
        <w:t>(2020). DOI: </w:t>
      </w:r>
      <w:hyperlink r:id="rId15" w:tgtFrame="_blank">
        <w:r w:rsidR="00F66741">
          <w:rPr>
            <w:rStyle w:val="Hyperlink"/>
            <w:color w:val="466C82"/>
            <w:shd w:val="clear" w:color="auto" w:fill="FFFFFF"/>
          </w:rPr>
          <w:t>10.1007/s00419-019-01623-z</w:t>
        </w:r>
      </w:hyperlink>
    </w:p>
    <w:p w14:paraId="53C30288" w14:textId="08E3B5D6" w:rsidR="00F66741" w:rsidRDefault="002715F7" w:rsidP="00C94BA8">
      <w:pPr>
        <w:pStyle w:val="Reference"/>
        <w:rPr>
          <w:lang w:val="uz-Cyrl-UZ"/>
        </w:rPr>
      </w:pPr>
      <w:r>
        <w:t xml:space="preserve">M. M. Mirsaidov, O. M. Dusmatov, M. U. Khodjabekov, Evaluation of the dynamics of elastic plate and liquid section dynamic absorber. </w:t>
      </w:r>
      <w:r>
        <w:rPr>
          <w:i/>
          <w:iCs/>
        </w:rPr>
        <w:t>PNRPU Mechanics Bulletin</w:t>
      </w:r>
      <w:r>
        <w:rPr>
          <w:rFonts w:eastAsia="TimesNewRoman"/>
        </w:rPr>
        <w:t xml:space="preserve">, no. </w:t>
      </w:r>
      <w:r w:rsidRPr="002715F7">
        <w:rPr>
          <w:rFonts w:eastAsia="TimesNewRoman"/>
          <w:b/>
          <w:bCs/>
        </w:rPr>
        <w:t>3</w:t>
      </w:r>
      <w:r>
        <w:rPr>
          <w:rFonts w:eastAsia="TimesNewRoman"/>
        </w:rPr>
        <w:t xml:space="preserve">, pp. 51-59, </w:t>
      </w:r>
      <w:r w:rsidR="009E01C1">
        <w:rPr>
          <w:rFonts w:eastAsia="TimesNewRoman"/>
        </w:rPr>
        <w:t>(</w:t>
      </w:r>
      <w:r>
        <w:rPr>
          <w:rFonts w:eastAsia="TimesNewRoman"/>
        </w:rPr>
        <w:t>2022</w:t>
      </w:r>
      <w:r w:rsidR="009E01C1">
        <w:rPr>
          <w:rFonts w:eastAsia="TimesNewRoman"/>
        </w:rPr>
        <w:t xml:space="preserve">). </w:t>
      </w:r>
      <w:hyperlink r:id="rId16">
        <w:r w:rsidR="00F66741">
          <w:rPr>
            <w:rStyle w:val="Hyperlink"/>
            <w:rFonts w:eastAsia="TimesNewRoman"/>
          </w:rPr>
          <w:t>https://doi.org/10.15593/perm.mech/2022.3.06</w:t>
        </w:r>
      </w:hyperlink>
      <w:r>
        <w:rPr>
          <w:rFonts w:eastAsia="TimesNewRoman"/>
        </w:rPr>
        <w:t xml:space="preserve"> </w:t>
      </w:r>
    </w:p>
    <w:p w14:paraId="7B44ED73" w14:textId="5521C0D6" w:rsidR="00F66741" w:rsidRDefault="009E01C1" w:rsidP="00C94BA8">
      <w:pPr>
        <w:pStyle w:val="Reference"/>
      </w:pPr>
      <w:r>
        <w:rPr>
          <w:lang w:val="uz-Cyrl-UZ"/>
        </w:rPr>
        <w:t>M</w:t>
      </w:r>
      <w:r>
        <w:t xml:space="preserve">. </w:t>
      </w:r>
      <w:r>
        <w:rPr>
          <w:lang w:val="uz-Cyrl-UZ"/>
        </w:rPr>
        <w:t>M</w:t>
      </w:r>
      <w:r>
        <w:t xml:space="preserve">. </w:t>
      </w:r>
      <w:r>
        <w:rPr>
          <w:lang w:val="uz-Cyrl-UZ"/>
        </w:rPr>
        <w:t>Mirsaidov, O.</w:t>
      </w:r>
      <w:r w:rsidRPr="009E01C1">
        <w:t xml:space="preserve"> </w:t>
      </w:r>
      <w:r>
        <w:rPr>
          <w:lang w:val="uz-Cyrl-UZ"/>
        </w:rPr>
        <w:t>M.</w:t>
      </w:r>
      <w:r w:rsidRPr="009E01C1">
        <w:t xml:space="preserve"> </w:t>
      </w:r>
      <w:r>
        <w:rPr>
          <w:lang w:val="uz-Cyrl-UZ"/>
        </w:rPr>
        <w:t>Dusmatov, M.</w:t>
      </w:r>
      <w:r w:rsidRPr="009E01C1">
        <w:t xml:space="preserve"> </w:t>
      </w:r>
      <w:r>
        <w:rPr>
          <w:lang w:val="uz-Cyrl-UZ"/>
        </w:rPr>
        <w:t>U.</w:t>
      </w:r>
      <w:r w:rsidRPr="009E01C1">
        <w:t xml:space="preserve"> </w:t>
      </w:r>
      <w:r>
        <w:rPr>
          <w:lang w:val="uz-Cyrl-UZ"/>
        </w:rPr>
        <w:t>Khod</w:t>
      </w:r>
      <w:r>
        <w:t>j</w:t>
      </w:r>
      <w:r>
        <w:rPr>
          <w:lang w:val="uz-Cyrl-UZ"/>
        </w:rPr>
        <w:t>abekov</w:t>
      </w:r>
      <w:r w:rsidRPr="009E01C1">
        <w:t>,</w:t>
      </w:r>
      <w:r>
        <w:rPr>
          <w:lang w:val="uz-Cyrl-UZ"/>
        </w:rPr>
        <w:t xml:space="preserve"> </w:t>
      </w:r>
      <w:r>
        <w:t xml:space="preserve">Mode Shapes of Hysteresis Type Elastic Dissipative Characteristic Plate Protected from Vibrations. </w:t>
      </w:r>
      <w:r>
        <w:rPr>
          <w:lang w:val="uz-Cyrl-UZ"/>
        </w:rPr>
        <w:t xml:space="preserve">Lecture Notes in Civil Engineering </w:t>
      </w:r>
      <w:r w:rsidRPr="009E01C1">
        <w:rPr>
          <w:b/>
          <w:bCs/>
        </w:rPr>
        <w:t>282</w:t>
      </w:r>
      <w:r>
        <w:rPr>
          <w:lang w:val="uz-Cyrl-UZ"/>
        </w:rPr>
        <w:t xml:space="preserve">, </w:t>
      </w:r>
      <w:r>
        <w:t>pp</w:t>
      </w:r>
      <w:r>
        <w:rPr>
          <w:lang w:val="uz-Cyrl-UZ"/>
        </w:rPr>
        <w:t>.</w:t>
      </w:r>
      <w:r>
        <w:t xml:space="preserve"> 127-140</w:t>
      </w:r>
      <w:r>
        <w:rPr>
          <w:color w:val="333333"/>
          <w:spacing w:val="4"/>
          <w:shd w:val="clear" w:color="auto" w:fill="FCFCFC"/>
        </w:rPr>
        <w:t xml:space="preserve">, </w:t>
      </w:r>
      <w:r>
        <w:rPr>
          <w:lang w:val="uz-Cyrl-UZ"/>
        </w:rPr>
        <w:t>(202</w:t>
      </w:r>
      <w:r>
        <w:t>3</w:t>
      </w:r>
      <w:r>
        <w:rPr>
          <w:lang w:val="uz-Cyrl-UZ"/>
        </w:rPr>
        <w:t>)</w:t>
      </w:r>
      <w:r>
        <w:t xml:space="preserve">. </w:t>
      </w:r>
      <w:hyperlink r:id="rId17" w:history="1">
        <w:r w:rsidRPr="00CB2F97">
          <w:rPr>
            <w:rStyle w:val="Hyperlink"/>
            <w:shd w:val="clear" w:color="auto" w:fill="FCFCFC"/>
          </w:rPr>
          <w:t>https://doi.org/10.1007/978-3-031-10853-2_12</w:t>
        </w:r>
      </w:hyperlink>
    </w:p>
    <w:p w14:paraId="1E565103" w14:textId="6B9DCB2A" w:rsidR="00F66741" w:rsidRDefault="009E01C1" w:rsidP="00C94BA8">
      <w:pPr>
        <w:pStyle w:val="Reference"/>
        <w:rPr>
          <w:lang w:val="uz-Cyrl-UZ"/>
        </w:rPr>
      </w:pPr>
      <w:r>
        <w:rPr>
          <w:lang w:val="uz-Cyrl-UZ"/>
        </w:rPr>
        <w:t>M</w:t>
      </w:r>
      <w:r>
        <w:t xml:space="preserve">. </w:t>
      </w:r>
      <w:r>
        <w:rPr>
          <w:lang w:val="uz-Cyrl-UZ"/>
        </w:rPr>
        <w:t>M</w:t>
      </w:r>
      <w:r>
        <w:t xml:space="preserve">. </w:t>
      </w:r>
      <w:r>
        <w:rPr>
          <w:lang w:val="uz-Cyrl-UZ"/>
        </w:rPr>
        <w:t>Mirsaidov, O.</w:t>
      </w:r>
      <w:r w:rsidRPr="009E01C1">
        <w:t xml:space="preserve"> </w:t>
      </w:r>
      <w:r>
        <w:rPr>
          <w:lang w:val="uz-Cyrl-UZ"/>
        </w:rPr>
        <w:t>M.</w:t>
      </w:r>
      <w:r w:rsidRPr="009E01C1">
        <w:t xml:space="preserve"> </w:t>
      </w:r>
      <w:r>
        <w:rPr>
          <w:lang w:val="uz-Cyrl-UZ"/>
        </w:rPr>
        <w:t>Dusmatov, M.</w:t>
      </w:r>
      <w:r w:rsidRPr="009E01C1">
        <w:t xml:space="preserve"> </w:t>
      </w:r>
      <w:r>
        <w:rPr>
          <w:lang w:val="uz-Cyrl-UZ"/>
        </w:rPr>
        <w:t>U.</w:t>
      </w:r>
      <w:r w:rsidRPr="009E01C1">
        <w:t xml:space="preserve"> </w:t>
      </w:r>
      <w:r>
        <w:rPr>
          <w:lang w:val="uz-Cyrl-UZ"/>
        </w:rPr>
        <w:t>Khod</w:t>
      </w:r>
      <w:r>
        <w:t>j</w:t>
      </w:r>
      <w:r>
        <w:rPr>
          <w:lang w:val="uz-Cyrl-UZ"/>
        </w:rPr>
        <w:t>abekov</w:t>
      </w:r>
      <w:r w:rsidRPr="009E01C1">
        <w:t>,</w:t>
      </w:r>
      <w:r>
        <w:rPr>
          <w:lang w:val="uz-Cyrl-UZ"/>
        </w:rPr>
        <w:t xml:space="preserve"> Dynamics of the rod protected from vibration under kinematic excitations</w:t>
      </w:r>
      <w:r>
        <w:t xml:space="preserve">. International Scientific Conference “Construction Mechanics, Hydraulics &amp; Water Resources Engineering”, CONMECHYDRO 2021 AS, 7-9 September 2021, Tashkent, Uzbekistan. AIP Conference Proceedings 2612, 030005 (2023) </w:t>
      </w:r>
      <w:hyperlink r:id="rId18">
        <w:r w:rsidR="00F66741">
          <w:rPr>
            <w:rStyle w:val="Hyperlink"/>
          </w:rPr>
          <w:t>https://doi.org/10.1063/5.0113225</w:t>
        </w:r>
      </w:hyperlink>
      <w:r>
        <w:t xml:space="preserve"> </w:t>
      </w:r>
    </w:p>
    <w:p w14:paraId="706E99DB" w14:textId="7BDBBAE1" w:rsidR="00F66741" w:rsidRDefault="009E01C1" w:rsidP="00C94BA8">
      <w:pPr>
        <w:pStyle w:val="Reference"/>
        <w:rPr>
          <w:lang w:val="uz-Cyrl-UZ"/>
        </w:rPr>
      </w:pPr>
      <w:r>
        <w:t xml:space="preserve">M. M. Mirsaidov, O. M. Dusmatov, M. U. Khodjabekov, </w:t>
      </w:r>
      <w:r>
        <w:rPr>
          <w:bCs/>
        </w:rPr>
        <w:t xml:space="preserve">Mathematical modeling of hysteresis type elastic dissipative characteristic plate protected from vibration. </w:t>
      </w:r>
      <w:r>
        <w:rPr>
          <w:i/>
          <w:iCs/>
        </w:rPr>
        <w:t xml:space="preserve">International Conference on Actual Problems of Applied Mechanics - APAM-2021, </w:t>
      </w:r>
      <w:r>
        <w:rPr>
          <w:lang w:val="uz-Cyrl-UZ"/>
        </w:rPr>
        <w:t xml:space="preserve">AIP Conf. Proc. 2637, 060009-1–060009-7; </w:t>
      </w:r>
      <w:hyperlink r:id="rId19">
        <w:r w:rsidR="00F66741">
          <w:rPr>
            <w:rStyle w:val="Hyperlink"/>
            <w:lang w:val="uz-Cyrl-UZ"/>
          </w:rPr>
          <w:t>https://doi.org/10.1063/5.01182</w:t>
        </w:r>
        <w:r w:rsidR="00F66741">
          <w:rPr>
            <w:rStyle w:val="Hyperlink"/>
          </w:rPr>
          <w:t>8</w:t>
        </w:r>
        <w:r w:rsidR="00F66741">
          <w:rPr>
            <w:rStyle w:val="Hyperlink"/>
            <w:lang w:val="uz-Cyrl-UZ"/>
          </w:rPr>
          <w:t>9</w:t>
        </w:r>
      </w:hyperlink>
    </w:p>
    <w:sectPr w:rsidR="00F66741" w:rsidSect="00C0762F">
      <w:pgSz w:w="12240" w:h="15840" w:code="1"/>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82B54"/>
    <w:multiLevelType w:val="multilevel"/>
    <w:tmpl w:val="0622C5D2"/>
    <w:lvl w:ilvl="0">
      <w:start w:val="1"/>
      <w:numFmt w:val="decimal"/>
      <w:lvlText w:val="%1."/>
      <w:lvlJc w:val="left"/>
      <w:pPr>
        <w:tabs>
          <w:tab w:val="num" w:pos="0"/>
        </w:tabs>
        <w:ind w:left="1080" w:hanging="360"/>
      </w:pPr>
      <w:rPr>
        <w:rFonts w:ascii="Times New Roman" w:eastAsia="Times New Roman"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17A65FA3"/>
    <w:multiLevelType w:val="multilevel"/>
    <w:tmpl w:val="94669E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5A30F7E"/>
    <w:multiLevelType w:val="multilevel"/>
    <w:tmpl w:val="F4FC218E"/>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num w:numId="1" w16cid:durableId="1198398640">
    <w:abstractNumId w:val="1"/>
  </w:num>
  <w:num w:numId="2" w16cid:durableId="1013843900">
    <w:abstractNumId w:val="0"/>
  </w:num>
  <w:num w:numId="3" w16cid:durableId="1089043286">
    <w:abstractNumId w:val="2"/>
  </w:num>
  <w:num w:numId="4" w16cid:durableId="836464332">
    <w:abstractNumId w:val="3"/>
  </w:num>
  <w:num w:numId="5" w16cid:durableId="1530872750">
    <w:abstractNumId w:val="5"/>
  </w:num>
  <w:num w:numId="6" w16cid:durableId="853617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741"/>
    <w:rsid w:val="002715F7"/>
    <w:rsid w:val="00297E74"/>
    <w:rsid w:val="00327821"/>
    <w:rsid w:val="0072553F"/>
    <w:rsid w:val="008C388B"/>
    <w:rsid w:val="00960196"/>
    <w:rsid w:val="009E01C1"/>
    <w:rsid w:val="00C0762F"/>
    <w:rsid w:val="00C94BA8"/>
    <w:rsid w:val="00CC6C8B"/>
    <w:rsid w:val="00D42DCA"/>
    <w:rsid w:val="00D824BE"/>
    <w:rsid w:val="00F66741"/>
  </w:rsids>
  <m:mathPr>
    <m:mathFont m:val="Cambria Math"/>
    <m:brkBin m:val="before"/>
    <m:brkBinSub m:val="--"/>
    <m:smallFrac m:val="0"/>
    <m:dispDef/>
    <m:lMargin m:val="0"/>
    <m:rMargin m:val="0"/>
    <m:defJc m:val="centerGroup"/>
    <m:wrapIndent m:val="1440"/>
    <m:intLim m:val="subSup"/>
    <m:naryLim m:val="undOvr"/>
  </m:mathPr>
  <w:themeFontLang w:val="uz-Cyrl-UZ"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B755"/>
  <w15:docId w15:val="{FFC9979B-63C8-48C2-BD54-D6B9318F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8C388B"/>
    <w:pPr>
      <w:suppressAutoHyphens w:val="0"/>
      <w:jc w:val="both"/>
    </w:pPr>
    <w:rPr>
      <w:rFonts w:eastAsia="Times New Roman"/>
      <w:lang w:val="en-US" w:eastAsia="en-US"/>
    </w:rPr>
  </w:style>
  <w:style w:type="paragraph" w:styleId="berschrift1">
    <w:name w:val="heading 1"/>
    <w:basedOn w:val="Standard"/>
    <w:next w:val="Paragraph"/>
    <w:link w:val="berschrift1Zchn"/>
    <w:qFormat/>
    <w:rsid w:val="008C388B"/>
    <w:pPr>
      <w:keepNext/>
      <w:spacing w:before="240" w:after="240"/>
      <w:jc w:val="center"/>
      <w:outlineLvl w:val="0"/>
    </w:pPr>
    <w:rPr>
      <w:b/>
      <w:caps/>
      <w:sz w:val="24"/>
    </w:rPr>
  </w:style>
  <w:style w:type="paragraph" w:styleId="berschrift2">
    <w:name w:val="heading 2"/>
    <w:basedOn w:val="Standard"/>
    <w:next w:val="Paragraph"/>
    <w:qFormat/>
    <w:rsid w:val="00297E74"/>
    <w:pPr>
      <w:keepNext/>
      <w:spacing w:before="240" w:after="240"/>
      <w:jc w:val="center"/>
      <w:outlineLvl w:val="1"/>
    </w:pPr>
    <w:rPr>
      <w:b/>
    </w:rPr>
  </w:style>
  <w:style w:type="paragraph" w:styleId="berschrift3">
    <w:name w:val="heading 3"/>
    <w:basedOn w:val="Standard"/>
    <w:next w:val="Standard"/>
    <w:link w:val="berschrift3Zchn"/>
    <w:qFormat/>
    <w:rsid w:val="00297E74"/>
    <w:pPr>
      <w:keepNext/>
      <w:spacing w:before="240" w:after="240"/>
      <w:jc w:val="center"/>
      <w:outlineLvl w:val="2"/>
    </w:pPr>
    <w:rPr>
      <w:i/>
      <w:iCs/>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97E74"/>
    <w:rPr>
      <w:color w:val="0000FF"/>
      <w:u w:val="single"/>
    </w:rPr>
  </w:style>
  <w:style w:type="character" w:styleId="NichtaufgelsteErwhnung">
    <w:name w:val="Unresolved Mention"/>
    <w:basedOn w:val="Absatz-Standardschriftart"/>
    <w:uiPriority w:val="99"/>
    <w:semiHidden/>
    <w:unhideWhenUsed/>
    <w:rsid w:val="00297E74"/>
    <w:rPr>
      <w:color w:val="808080"/>
      <w:shd w:val="clear" w:color="auto" w:fill="E6E6E6"/>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rPr>
  </w:style>
  <w:style w:type="paragraph" w:customStyle="1" w:styleId="Index">
    <w:name w:val="Index"/>
    <w:basedOn w:val="Standard"/>
    <w:qFormat/>
    <w:pPr>
      <w:suppressLineNumbers/>
    </w:pPr>
    <w:rPr>
      <w:rFonts w:cs="Noto Sans"/>
    </w:rPr>
  </w:style>
  <w:style w:type="paragraph" w:styleId="StandardWeb">
    <w:name w:val="Normal (Web)"/>
    <w:basedOn w:val="Standard"/>
    <w:uiPriority w:val="99"/>
    <w:unhideWhenUsed/>
    <w:rsid w:val="00297E74"/>
    <w:pPr>
      <w:spacing w:before="100" w:beforeAutospacing="1" w:after="100" w:afterAutospacing="1"/>
    </w:pPr>
    <w:rPr>
      <w:szCs w:val="24"/>
      <w:lang w:val="en-GB" w:eastAsia="en-GB"/>
    </w:rPr>
  </w:style>
  <w:style w:type="paragraph" w:styleId="Listenabsatz">
    <w:name w:val="List Paragraph"/>
    <w:basedOn w:val="Standard"/>
    <w:uiPriority w:val="34"/>
    <w:rsid w:val="00297E74"/>
    <w:pPr>
      <w:ind w:left="720"/>
      <w:contextualSpacing/>
    </w:pPr>
  </w:style>
  <w:style w:type="paragraph" w:customStyle="1" w:styleId="AuthorAffiliation">
    <w:name w:val="Author Affiliation"/>
    <w:basedOn w:val="Standard"/>
    <w:rsid w:val="00297E74"/>
    <w:pPr>
      <w:jc w:val="center"/>
    </w:pPr>
    <w:rPr>
      <w:i/>
    </w:rPr>
  </w:style>
  <w:style w:type="paragraph" w:customStyle="1" w:styleId="AuthorName">
    <w:name w:val="Author Name"/>
    <w:basedOn w:val="Standard"/>
    <w:next w:val="AuthorAffiliation"/>
    <w:rsid w:val="00297E74"/>
    <w:pPr>
      <w:spacing w:before="360" w:after="360"/>
      <w:jc w:val="center"/>
    </w:pPr>
    <w:rPr>
      <w:sz w:val="28"/>
    </w:rPr>
  </w:style>
  <w:style w:type="table" w:styleId="Tabellenraster">
    <w:name w:val="Table Grid"/>
    <w:basedOn w:val="NormaleTabelle"/>
    <w:rsid w:val="00297E74"/>
    <w:pPr>
      <w:suppressAutoHyphens w:val="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Standard"/>
    <w:next w:val="berschrift1"/>
    <w:rsid w:val="00297E74"/>
    <w:pPr>
      <w:spacing w:before="360" w:after="360"/>
      <w:ind w:left="289" w:right="289"/>
    </w:pPr>
    <w:rPr>
      <w:sz w:val="18"/>
    </w:rPr>
  </w:style>
  <w:style w:type="character" w:customStyle="1" w:styleId="berschrift1Zchn">
    <w:name w:val="Überschrift 1 Zchn"/>
    <w:basedOn w:val="Absatz-Standardschriftart"/>
    <w:link w:val="berschrift1"/>
    <w:rsid w:val="008C388B"/>
    <w:rPr>
      <w:rFonts w:eastAsia="Times New Roman"/>
      <w:b/>
      <w:caps/>
      <w:sz w:val="24"/>
      <w:lang w:val="en-US" w:eastAsia="en-US"/>
    </w:rPr>
  </w:style>
  <w:style w:type="paragraph" w:customStyle="1" w:styleId="AuthorEmail">
    <w:name w:val="Author Email"/>
    <w:basedOn w:val="Standard"/>
    <w:qFormat/>
    <w:rsid w:val="00297E74"/>
    <w:pPr>
      <w:jc w:val="center"/>
    </w:pPr>
  </w:style>
  <w:style w:type="paragraph" w:customStyle="1" w:styleId="Paragraph">
    <w:name w:val="Paragraph"/>
    <w:basedOn w:val="Standard"/>
    <w:rsid w:val="00297E74"/>
    <w:pPr>
      <w:ind w:firstLine="284"/>
    </w:pPr>
  </w:style>
  <w:style w:type="paragraph" w:customStyle="1" w:styleId="Equation">
    <w:name w:val="Equation"/>
    <w:basedOn w:val="Paragraph"/>
    <w:rsid w:val="00297E74"/>
    <w:pPr>
      <w:tabs>
        <w:tab w:val="center" w:pos="4320"/>
        <w:tab w:val="right" w:pos="9242"/>
      </w:tabs>
      <w:ind w:firstLine="0"/>
      <w:jc w:val="center"/>
    </w:pPr>
  </w:style>
  <w:style w:type="character" w:styleId="Fett">
    <w:name w:val="Strong"/>
    <w:basedOn w:val="Absatz-Standardschriftart"/>
    <w:uiPriority w:val="22"/>
    <w:qFormat/>
    <w:rsid w:val="00297E74"/>
    <w:rPr>
      <w:b/>
      <w:bCs/>
    </w:rPr>
  </w:style>
  <w:style w:type="paragraph" w:customStyle="1" w:styleId="Figure">
    <w:name w:val="Figure"/>
    <w:basedOn w:val="Paragraph"/>
    <w:rsid w:val="00297E74"/>
    <w:pPr>
      <w:keepNext/>
      <w:ind w:firstLine="0"/>
      <w:jc w:val="center"/>
    </w:pPr>
  </w:style>
  <w:style w:type="paragraph" w:customStyle="1" w:styleId="FigureCaption">
    <w:name w:val="Figure Caption"/>
    <w:next w:val="Paragraph"/>
    <w:rsid w:val="00C94BA8"/>
    <w:pPr>
      <w:suppressAutoHyphens w:val="0"/>
      <w:spacing w:before="120"/>
      <w:contextualSpacing/>
      <w:jc w:val="center"/>
    </w:pPr>
    <w:rPr>
      <w:rFonts w:eastAsia="Times New Roman"/>
      <w:sz w:val="18"/>
      <w:lang w:val="en-US" w:eastAsia="en-US"/>
    </w:rPr>
  </w:style>
  <w:style w:type="paragraph" w:styleId="Funotentext">
    <w:name w:val="footnote text"/>
    <w:basedOn w:val="Standard"/>
    <w:link w:val="FunotentextZchn"/>
    <w:semiHidden/>
    <w:rsid w:val="00297E74"/>
    <w:rPr>
      <w:sz w:val="16"/>
    </w:rPr>
  </w:style>
  <w:style w:type="character" w:customStyle="1" w:styleId="FunotentextZchn">
    <w:name w:val="Fußnotentext Zchn"/>
    <w:basedOn w:val="Absatz-Standardschriftart"/>
    <w:link w:val="Funotentext"/>
    <w:semiHidden/>
    <w:rsid w:val="00297E74"/>
    <w:rPr>
      <w:rFonts w:eastAsia="Times New Roman"/>
      <w:sz w:val="16"/>
      <w:lang w:val="en-US" w:eastAsia="en-US"/>
    </w:rPr>
  </w:style>
  <w:style w:type="character" w:styleId="Funotenzeichen">
    <w:name w:val="footnote reference"/>
    <w:semiHidden/>
    <w:rsid w:val="00297E74"/>
    <w:rPr>
      <w:vertAlign w:val="superscript"/>
    </w:rPr>
  </w:style>
  <w:style w:type="character" w:styleId="Hervorhebung">
    <w:name w:val="Emphasis"/>
    <w:basedOn w:val="Absatz-Standardschriftart"/>
    <w:uiPriority w:val="20"/>
    <w:qFormat/>
    <w:rsid w:val="00297E74"/>
    <w:rPr>
      <w:i/>
      <w:iCs/>
    </w:rPr>
  </w:style>
  <w:style w:type="paragraph" w:styleId="Kommentartext">
    <w:name w:val="annotation text"/>
    <w:basedOn w:val="Standard"/>
    <w:link w:val="KommentartextZchn"/>
    <w:semiHidden/>
    <w:unhideWhenUsed/>
    <w:rsid w:val="00297E74"/>
  </w:style>
  <w:style w:type="character" w:customStyle="1" w:styleId="KommentartextZchn">
    <w:name w:val="Kommentartext Zchn"/>
    <w:basedOn w:val="Absatz-Standardschriftart"/>
    <w:link w:val="Kommentartext"/>
    <w:semiHidden/>
    <w:rsid w:val="00297E74"/>
    <w:rPr>
      <w:rFonts w:eastAsia="Times New Roman"/>
      <w:lang w:val="en-US" w:eastAsia="en-US"/>
    </w:rPr>
  </w:style>
  <w:style w:type="paragraph" w:styleId="Kommentarthema">
    <w:name w:val="annotation subject"/>
    <w:basedOn w:val="Kommentartext"/>
    <w:next w:val="Kommentartext"/>
    <w:link w:val="KommentarthemaZchn"/>
    <w:semiHidden/>
    <w:unhideWhenUsed/>
    <w:rsid w:val="00297E74"/>
    <w:rPr>
      <w:b/>
      <w:bCs/>
    </w:rPr>
  </w:style>
  <w:style w:type="character" w:customStyle="1" w:styleId="KommentarthemaZchn">
    <w:name w:val="Kommentarthema Zchn"/>
    <w:basedOn w:val="KommentartextZchn"/>
    <w:link w:val="Kommentarthema"/>
    <w:semiHidden/>
    <w:rsid w:val="00297E74"/>
    <w:rPr>
      <w:rFonts w:eastAsia="Times New Roman"/>
      <w:b/>
      <w:bCs/>
      <w:lang w:val="en-US" w:eastAsia="en-US"/>
    </w:rPr>
  </w:style>
  <w:style w:type="character" w:styleId="Kommentarzeichen">
    <w:name w:val="annotation reference"/>
    <w:basedOn w:val="Absatz-Standardschriftart"/>
    <w:semiHidden/>
    <w:unhideWhenUsed/>
    <w:rsid w:val="00297E74"/>
    <w:rPr>
      <w:sz w:val="16"/>
      <w:szCs w:val="16"/>
    </w:rPr>
  </w:style>
  <w:style w:type="paragraph" w:customStyle="1" w:styleId="PaperTitle">
    <w:name w:val="Paper Title"/>
    <w:basedOn w:val="Standard"/>
    <w:next w:val="AuthorName"/>
    <w:rsid w:val="00297E74"/>
    <w:pPr>
      <w:spacing w:before="1200"/>
      <w:jc w:val="center"/>
    </w:pPr>
    <w:rPr>
      <w:b/>
      <w:sz w:val="36"/>
    </w:rPr>
  </w:style>
  <w:style w:type="paragraph" w:customStyle="1" w:styleId="Paragraphbulleted">
    <w:name w:val="Paragraph (bulleted)"/>
    <w:basedOn w:val="Paragraph"/>
    <w:rsid w:val="00297E74"/>
    <w:pPr>
      <w:numPr>
        <w:numId w:val="4"/>
      </w:numPr>
    </w:pPr>
  </w:style>
  <w:style w:type="paragraph" w:customStyle="1" w:styleId="Paragraphnumbered">
    <w:name w:val="Paragraph (numbered)"/>
    <w:rsid w:val="00297E74"/>
    <w:pPr>
      <w:numPr>
        <w:numId w:val="5"/>
      </w:numPr>
      <w:suppressAutoHyphens w:val="0"/>
      <w:jc w:val="both"/>
    </w:pPr>
    <w:rPr>
      <w:rFonts w:eastAsia="Times New Roman"/>
      <w:lang w:val="en-US" w:eastAsia="en-US"/>
    </w:rPr>
  </w:style>
  <w:style w:type="paragraph" w:customStyle="1" w:styleId="Reference">
    <w:name w:val="Reference"/>
    <w:basedOn w:val="Paragraph"/>
    <w:rsid w:val="00297E74"/>
    <w:pPr>
      <w:numPr>
        <w:numId w:val="6"/>
      </w:numPr>
    </w:pPr>
  </w:style>
  <w:style w:type="paragraph" w:styleId="Sprechblasentext">
    <w:name w:val="Balloon Text"/>
    <w:basedOn w:val="Standard"/>
    <w:link w:val="SprechblasentextZchn"/>
    <w:rsid w:val="00297E74"/>
    <w:rPr>
      <w:rFonts w:ascii="Tahoma" w:hAnsi="Tahoma" w:cs="Tahoma"/>
      <w:sz w:val="16"/>
      <w:szCs w:val="16"/>
    </w:rPr>
  </w:style>
  <w:style w:type="character" w:customStyle="1" w:styleId="SprechblasentextZchn">
    <w:name w:val="Sprechblasentext Zchn"/>
    <w:basedOn w:val="Absatz-Standardschriftart"/>
    <w:link w:val="Sprechblasentext"/>
    <w:rsid w:val="00297E74"/>
    <w:rPr>
      <w:rFonts w:ascii="Tahoma" w:eastAsia="Times New Roman" w:hAnsi="Tahoma" w:cs="Tahoma"/>
      <w:sz w:val="16"/>
      <w:szCs w:val="16"/>
      <w:lang w:val="en-US" w:eastAsia="en-US"/>
    </w:rPr>
  </w:style>
  <w:style w:type="paragraph" w:customStyle="1" w:styleId="TableCaption">
    <w:name w:val="Table Caption"/>
    <w:basedOn w:val="FigureCaption"/>
    <w:qFormat/>
    <w:rsid w:val="00297E74"/>
    <w:rPr>
      <w:szCs w:val="18"/>
    </w:rPr>
  </w:style>
  <w:style w:type="character" w:customStyle="1" w:styleId="berschrift3Zchn">
    <w:name w:val="Überschrift 3 Zchn"/>
    <w:basedOn w:val="Absatz-Standardschriftart"/>
    <w:link w:val="berschrift3"/>
    <w:rsid w:val="00297E74"/>
    <w:rPr>
      <w:rFonts w:eastAsia="Times New Roman"/>
      <w:i/>
      <w:i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16/j.jksues.2020.03.005" TargetMode="External"/><Relationship Id="rId13" Type="http://schemas.openxmlformats.org/officeDocument/2006/relationships/hyperlink" Target="https://doi.org/" TargetMode="External"/><Relationship Id="rId18" Type="http://schemas.openxmlformats.org/officeDocument/2006/relationships/hyperlink" Target="https://doi.org/10.1063/5.011322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doi.org/" TargetMode="External"/><Relationship Id="rId17" Type="http://schemas.openxmlformats.org/officeDocument/2006/relationships/hyperlink" Target="https://doi.org/10.1007/978-3-031-10853-2_12" TargetMode="External"/><Relationship Id="rId2" Type="http://schemas.openxmlformats.org/officeDocument/2006/relationships/styles" Target="styles.xml"/><Relationship Id="rId16" Type="http://schemas.openxmlformats.org/officeDocument/2006/relationships/hyperlink" Target="https://doi.org/10.15593/perm.mech/2022.3.0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3390/app13148046" TargetMode="External"/><Relationship Id="rId5" Type="http://schemas.openxmlformats.org/officeDocument/2006/relationships/image" Target="media/image1.png"/><Relationship Id="rId15" Type="http://schemas.openxmlformats.org/officeDocument/2006/relationships/hyperlink" Target="https://doi.org/" TargetMode="External"/><Relationship Id="rId10" Type="http://schemas.openxmlformats.org/officeDocument/2006/relationships/hyperlink" Target="https://doi.org/10.11113/aej.v13.17890" TargetMode="External"/><Relationship Id="rId19" Type="http://schemas.openxmlformats.org/officeDocument/2006/relationships/hyperlink" Target="https://doi.org/10.1063/5.0118289" TargetMode="External"/><Relationship Id="rId4" Type="http://schemas.openxmlformats.org/officeDocument/2006/relationships/webSettings" Target="webSettings.xml"/><Relationship Id="rId9" Type="http://schemas.openxmlformats.org/officeDocument/2006/relationships/hyperlink" Target="http://dx.doi.org/10.28991/cej-2020-03091571" TargetMode="External"/><Relationship Id="rId14" Type="http://schemas.openxmlformats.org/officeDocument/2006/relationships/hyperlink" Target="https://doi.org/"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3529</Words>
  <Characters>22733</Characters>
  <Application>Microsoft Office Word</Application>
  <DocSecurity>0</DocSecurity>
  <Lines>405</Lines>
  <Paragraphs>291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Murod</dc:creator>
  <dc:description/>
  <cp:lastModifiedBy>TU-Pseudonym 5300993042411274</cp:lastModifiedBy>
  <cp:revision>11</cp:revision>
  <dcterms:created xsi:type="dcterms:W3CDTF">2025-10-11T05:49:00Z</dcterms:created>
  <dcterms:modified xsi:type="dcterms:W3CDTF">2025-11-29T10:48:00Z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23A378A6524B4C38951704CF26BCDBEB_13</vt:lpwstr>
  </property>
  <property fmtid="{D5CDD505-2E9C-101B-9397-08002B2CF9AE}" pid="3" name="KSOProductBuildVer">
    <vt:lpwstr>1033-12.2.0.20326</vt:lpwstr>
  </property>
</Properties>
</file>