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B8253" w14:textId="443CFA9A" w:rsidR="009B3F66" w:rsidRPr="0066002D" w:rsidRDefault="00382487" w:rsidP="00365583">
      <w:pPr>
        <w:pStyle w:val="PaperTitle"/>
      </w:pPr>
      <w:r w:rsidRPr="0066002D">
        <w:t>Next-Generation Structural Health Monitoring for Earthquake Engineering</w:t>
      </w:r>
    </w:p>
    <w:p w14:paraId="548D96A3" w14:textId="1002EFF2" w:rsidR="00C14B14" w:rsidRPr="0066002D" w:rsidRDefault="00382487" w:rsidP="006F77E9">
      <w:pPr>
        <w:pStyle w:val="AuthorName"/>
        <w:rPr>
          <w:lang w:val="en-GB" w:eastAsia="en-GB"/>
        </w:rPr>
      </w:pPr>
      <w:r w:rsidRPr="0066002D">
        <w:rPr>
          <w:lang w:val="en-GB"/>
        </w:rPr>
        <w:t>Amir Tarighat</w:t>
      </w:r>
      <w:r w:rsidR="00030FCE">
        <w:rPr>
          <w:lang w:val="en-GB"/>
        </w:rPr>
        <w:t xml:space="preserve"> </w:t>
      </w:r>
      <w:r w:rsidRPr="0066002D">
        <w:rPr>
          <w:vertAlign w:val="superscript"/>
          <w:lang w:val="en-GB"/>
        </w:rPr>
        <w:t>1</w:t>
      </w:r>
      <w:r w:rsidR="00030FCE">
        <w:rPr>
          <w:vertAlign w:val="superscript"/>
          <w:lang w:val="en-GB"/>
        </w:rPr>
        <w:t>,a)</w:t>
      </w:r>
    </w:p>
    <w:p w14:paraId="56D8C2E1" w14:textId="5BF22EF6" w:rsidR="00C14B14" w:rsidRPr="0066002D" w:rsidRDefault="004C1913" w:rsidP="00317E7F">
      <w:pPr>
        <w:pStyle w:val="AuthorAffiliation"/>
        <w:rPr>
          <w:lang w:val="en-GB" w:eastAsia="en-GB"/>
        </w:rPr>
      </w:pPr>
      <w:r w:rsidRPr="0066002D">
        <w:rPr>
          <w:vertAlign w:val="superscript"/>
          <w:lang w:val="en-GB"/>
        </w:rPr>
        <w:t>1</w:t>
      </w:r>
      <w:r w:rsidR="00382487" w:rsidRPr="0066002D">
        <w:rPr>
          <w:lang w:val="en-GB" w:eastAsia="en-GB"/>
        </w:rPr>
        <w:t>Civil Engineering Faculty, Shahid Rajaee Teacher Training University, Tehran, Iran</w:t>
      </w:r>
    </w:p>
    <w:p w14:paraId="5E05E235" w14:textId="787E2CB7" w:rsidR="003A5C85" w:rsidRPr="0066002D" w:rsidRDefault="00F00AA1" w:rsidP="0088304E">
      <w:pPr>
        <w:pStyle w:val="AuthorEmail"/>
        <w:rPr>
          <w:lang w:val="uz-Cyrl-UZ"/>
        </w:rPr>
      </w:pPr>
      <w:r w:rsidRPr="0066002D">
        <w:rPr>
          <w:vertAlign w:val="superscript"/>
          <w:lang w:val="en-GB"/>
        </w:rPr>
        <w:br/>
      </w:r>
      <w:r w:rsidR="00003D7C" w:rsidRPr="0066002D">
        <w:rPr>
          <w:vertAlign w:val="superscript"/>
          <w:lang w:val="en-GB"/>
        </w:rPr>
        <w:t>a)</w:t>
      </w:r>
      <w:r w:rsidR="00003D7C" w:rsidRPr="0066002D">
        <w:rPr>
          <w:lang w:val="en-GB"/>
        </w:rPr>
        <w:t xml:space="preserve"> </w:t>
      </w:r>
      <w:r w:rsidR="00382487" w:rsidRPr="0066002D">
        <w:rPr>
          <w:lang w:val="en-GB"/>
        </w:rPr>
        <w:t>Corresponding author: tarighat@sru.ac.ir</w:t>
      </w:r>
    </w:p>
    <w:p w14:paraId="7672A2C8" w14:textId="3B8BBDC5" w:rsidR="00586C9C" w:rsidRPr="00A956CD" w:rsidRDefault="0016385D" w:rsidP="00A956CD">
      <w:pPr>
        <w:pStyle w:val="Abstract"/>
      </w:pPr>
      <w:r w:rsidRPr="00A956CD">
        <w:t xml:space="preserve">Abstract. </w:t>
      </w:r>
      <w:r w:rsidR="00382487" w:rsidRPr="00A956CD">
        <w:t>Abstract. This paper presents an integrated approach to next-generation structural health monitoring (SHM) for earthquake engineering by combining smart materials, artificial intelligence (AI), and digital twin technologies. Motivated by the limitations of traditional post-earthquake inspections—slow, subjective, and limited in detecting hidden damage—this framework emphasizes continuous self-sensing through functional concretes and distributed sensor networks, automated data-driven damage detection using machine learning, and real-time simulation and visualization via digital twins. The integrated system supports rapid post-event decision-making, prioritizes emergency responses, and enables predictive maintenance to extend asset life. I discuss material design considerations for self-sensing concrete, sensor placement strategies, and hybrid AI models that fuse physics-based understanding with observational data. A bridge model demonstrates improved damage-classification accuracy and consistency compared with conventional inspection methods. The paper highlights practical challenges, including data management and cost-benefit trade-offs issues surrounding algorithmic decision-making. Finally, I propose a research agenda for deploying SHM testbeds in seismic regions, emphasizing international collaboration, standards development, and pathways for technology transfer to enhance urban resilience.</w:t>
      </w:r>
    </w:p>
    <w:p w14:paraId="5240E3FB" w14:textId="714CBA77" w:rsidR="003A287B" w:rsidRPr="0066002D" w:rsidRDefault="00F313E2" w:rsidP="00003D7C">
      <w:pPr>
        <w:pStyle w:val="1"/>
        <w:rPr>
          <w:b w:val="0"/>
          <w:caps w:val="0"/>
          <w:lang w:val="en-GB"/>
        </w:rPr>
      </w:pPr>
      <w:r w:rsidRPr="0066002D">
        <w:rPr>
          <w:lang w:val="en-GB" w:eastAsia="x-none"/>
        </w:rPr>
        <w:t>INTRODUCTION</w:t>
      </w:r>
    </w:p>
    <w:p w14:paraId="33D58F5A" w14:textId="77777777" w:rsidR="00382487" w:rsidRPr="0066002D" w:rsidRDefault="00382487" w:rsidP="00A956CD">
      <w:pPr>
        <w:pStyle w:val="Paragraph"/>
        <w:rPr>
          <w:lang w:val="en-GB"/>
        </w:rPr>
      </w:pPr>
      <w:r w:rsidRPr="0066002D">
        <w:rPr>
          <w:lang w:val="en-GB"/>
        </w:rPr>
        <w:t xml:space="preserve">Earthquake engineering has long relied on structural design codes, conventional material behavior models, and periodic inspections to ensure the safety of buildings and infrastructure. However, the increasing frequency and intensity of seismic events, urban densification, aging infrastructure, </w:t>
      </w:r>
      <w:r w:rsidRPr="00A956CD">
        <w:t>and</w:t>
      </w:r>
      <w:r w:rsidRPr="0066002D">
        <w:rPr>
          <w:lang w:val="en-GB"/>
        </w:rPr>
        <w:t xml:space="preserve"> heightened demands for post-disaster rapid response require more than these traditional practices. Structural Health Monitoring (SHM)—the continuous or frequent measurement and evaluation of structural response and integrity—has emerged as a critical enabler for resilient, adaptive infrastructure. When combined with advanced sensing, data analytics, and virtual modeling (e.g., digital twins), SHM can help fill gaps between design assumptions and in-situ performance under seismic loading.</w:t>
      </w:r>
    </w:p>
    <w:p w14:paraId="22E94557" w14:textId="77777777" w:rsidR="00382487" w:rsidRPr="0066002D" w:rsidRDefault="00382487" w:rsidP="00D52B80">
      <w:pPr>
        <w:pStyle w:val="Paragraph"/>
        <w:rPr>
          <w:lang w:val="en-GB"/>
        </w:rPr>
      </w:pPr>
      <w:r w:rsidRPr="0066002D">
        <w:rPr>
          <w:lang w:val="en-GB"/>
        </w:rPr>
        <w:t>Recent years have witnessed significant advances in SHM related to earthquake engineering in three interlinked dimensions: (i) material/sensor technologies that enable self-sensing or embedded sensing, (ii) data-driven and AI-based damage detection, prediction, and classification, and (iii) digital twin and decision support frameworks for real-time or near real-time assessment and response.</w:t>
      </w:r>
    </w:p>
    <w:p w14:paraId="6A15E5AE" w14:textId="77777777" w:rsidR="00382487" w:rsidRPr="0066002D" w:rsidRDefault="00382487" w:rsidP="00D52B80">
      <w:pPr>
        <w:pStyle w:val="Paragraph"/>
        <w:rPr>
          <w:lang w:val="en-GB"/>
        </w:rPr>
      </w:pPr>
      <w:r w:rsidRPr="0066002D">
        <w:rPr>
          <w:lang w:val="en-GB"/>
        </w:rPr>
        <w:t>On the material side, smart or self-sensing concretes and cementitious composites with embedded conductive fillers (e.g., carbon fibers, nanotubes) are becoming more reliable in detecting strains and cracks. Civera, Naseem, and Chiaia review recent advances in embedded technologies and self-sensing concrete for SHM, highlighting improvements in spatial diffusion of sensors and sensitivity 1. Applications of cement-based smart composites have been critically reviewed, with detailed work on operational prototypes and full-scale elements 2.</w:t>
      </w:r>
    </w:p>
    <w:p w14:paraId="65194490" w14:textId="77777777" w:rsidR="00382487" w:rsidRPr="0066002D" w:rsidRDefault="00382487" w:rsidP="00D52B80">
      <w:pPr>
        <w:pStyle w:val="Paragraph"/>
        <w:rPr>
          <w:lang w:val="en-GB"/>
        </w:rPr>
      </w:pPr>
      <w:r w:rsidRPr="0066002D">
        <w:rPr>
          <w:lang w:val="en-GB"/>
        </w:rPr>
        <w:t>In parallel, AI and machine learning techniques have greatly improved damage detection and classification. Fully convolutional networks have been used for time-series classification of structural vibration signals to locate damage in multi-story shear buildings with high accuracy 3. Contemporary reviews summarize vibration-based, image-based, and multi-sensor ML approaches, pointing out strengths (higher sensitivity, automation) and challenges (generalization, interpretability) 4.</w:t>
      </w:r>
    </w:p>
    <w:p w14:paraId="156827ED" w14:textId="37B8DC55" w:rsidR="00382487" w:rsidRPr="0066002D" w:rsidRDefault="00382487" w:rsidP="00D52B80">
      <w:pPr>
        <w:pStyle w:val="Paragraph"/>
        <w:rPr>
          <w:lang w:val="en-GB"/>
        </w:rPr>
      </w:pPr>
      <w:r w:rsidRPr="0066002D">
        <w:rPr>
          <w:lang w:val="en-GB"/>
        </w:rPr>
        <w:lastRenderedPageBreak/>
        <w:t>Further, digital twins are increasingly adopted as frameworks for integrating SHM, predictive analytics, and decision-making. Gao and Jiao present the current status and future prospects of digital twin approaches in SHM, emphasizing real-time updates and life-cycle modeling 5. Work on frameworks coupling sensors, dynamic Bayesian networks, and probabilistic models offers paths for optimal maintenance planning under uncertainty 6. For example, implementation of a digital twin for bonded insulated rail joints shows the potential to classify health under varied bolt-preload conditions 7.</w:t>
      </w:r>
      <w:r w:rsidR="00030FCE">
        <w:rPr>
          <w:lang w:val="en-GB"/>
        </w:rPr>
        <w:t xml:space="preserve"> </w:t>
      </w:r>
    </w:p>
    <w:p w14:paraId="57D059E1" w14:textId="77777777" w:rsidR="00382487" w:rsidRPr="0066002D" w:rsidRDefault="00382487" w:rsidP="00D52B80">
      <w:pPr>
        <w:pStyle w:val="Paragraph"/>
        <w:rPr>
          <w:lang w:val="en-GB"/>
        </w:rPr>
      </w:pPr>
      <w:r w:rsidRPr="0066002D">
        <w:rPr>
          <w:lang w:val="en-GB"/>
        </w:rPr>
        <w:t>Despite these advances, key gaps remain. First, the deployment of self-sensing materials in full-scale seismic-grade structural elements under dynamic loading is still limited; most studies remain at laboratory or pilot scale. Second, while AI tools demonstrate strong performance in benchmark datasets, they often lack robustness under real seismic hazard variability, including environmental noise, aging, and unmodeled damage modes. Third, digital twins face challenges in real-time data assimilation, model updating, uncertainty quantification, and computational tractability. Finally, practical issues of cost, sensor durability, data security, and ethical decision-making remain under-addressed.</w:t>
      </w:r>
    </w:p>
    <w:p w14:paraId="020FD8A7" w14:textId="6F150213" w:rsidR="008C2C9C" w:rsidRPr="0066002D" w:rsidRDefault="00382487" w:rsidP="00D52B80">
      <w:pPr>
        <w:pStyle w:val="Paragraph"/>
        <w:rPr>
          <w:lang w:val="en-GB"/>
        </w:rPr>
      </w:pPr>
      <w:r w:rsidRPr="0066002D">
        <w:rPr>
          <w:lang w:val="en-GB"/>
        </w:rPr>
        <w:t>This paper addresses these gaps by proposing a comprehensive framework combining smart materials, advanced AI-based SHM, and digital twin technologies, aimed at real-time post-earthquake damage detection and resilience planning. I focus on the design of materials with self-sensing capability, hybrid AI models that incorporate both data and physics, and digital twins capable of updating in real time to support emergency response and lifecycle maintenance. This work seeks to bridge between lab-scale advances and field-deployable systems in earthquake-prone regions.</w:t>
      </w:r>
    </w:p>
    <w:p w14:paraId="5D85A22B" w14:textId="77777777" w:rsidR="00D9071F" w:rsidRDefault="00D9071F" w:rsidP="00876405">
      <w:pPr>
        <w:pStyle w:val="1"/>
        <w:rPr>
          <w:lang w:val="en-GB"/>
        </w:rPr>
      </w:pPr>
      <w:r w:rsidRPr="00D9071F">
        <w:rPr>
          <w:lang w:val="en-GB"/>
        </w:rPr>
        <w:t xml:space="preserve">MATERIALS, METHODS, AND OBJECTS OF STUDY </w:t>
      </w:r>
    </w:p>
    <w:p w14:paraId="3D04F7F2" w14:textId="051A704A" w:rsidR="002003A6" w:rsidRPr="0066002D" w:rsidRDefault="00876405" w:rsidP="00D9071F">
      <w:pPr>
        <w:pStyle w:val="2"/>
        <w:rPr>
          <w:lang w:val="en-GB"/>
        </w:rPr>
      </w:pPr>
      <w:r w:rsidRPr="0066002D">
        <w:rPr>
          <w:lang w:val="en-GB"/>
        </w:rPr>
        <w:t>Smart and Self-Sensing Materials</w:t>
      </w:r>
      <w:r w:rsidR="00030FCE">
        <w:rPr>
          <w:lang w:val="en-GB"/>
        </w:rPr>
        <w:t xml:space="preserve"> </w:t>
      </w:r>
      <w:r w:rsidR="002003A6" w:rsidRPr="0066002D">
        <w:rPr>
          <w:lang w:val="en-GB"/>
        </w:rPr>
        <w:t>DY</w:t>
      </w:r>
    </w:p>
    <w:p w14:paraId="2B10076C" w14:textId="77777777" w:rsidR="00382487" w:rsidRPr="0066002D" w:rsidRDefault="00382487" w:rsidP="00D52B80">
      <w:pPr>
        <w:pStyle w:val="Paragraph"/>
        <w:rPr>
          <w:lang w:val="en-GB"/>
        </w:rPr>
      </w:pPr>
      <w:r w:rsidRPr="0066002D">
        <w:rPr>
          <w:lang w:val="en-GB"/>
        </w:rPr>
        <w:t>Self-sensing concrete (SSC) is a functional composite material capable of simultaneously performing structural and sensing functions. The basic principle relies on changes in the electrical properties of the material—chiefly resistivity or impedance—under mechanical stress or cracking.</w:t>
      </w:r>
    </w:p>
    <w:p w14:paraId="02149A0E" w14:textId="7872150D" w:rsidR="00536F18" w:rsidRPr="00D9071F" w:rsidRDefault="00536F18" w:rsidP="00D9071F">
      <w:pPr>
        <w:pStyle w:val="afd"/>
        <w:spacing w:before="240" w:after="240" w:line="240" w:lineRule="auto"/>
        <w:rPr>
          <w:i/>
          <w:iCs/>
          <w:sz w:val="20"/>
          <w:szCs w:val="20"/>
          <w:lang w:val="en-GB" w:eastAsia="en-GB"/>
        </w:rPr>
      </w:pPr>
      <w:r w:rsidRPr="00D9071F">
        <w:rPr>
          <w:i/>
          <w:iCs/>
          <w:sz w:val="20"/>
          <w:szCs w:val="20"/>
          <w:lang w:val="en-GB" w:eastAsia="en-GB"/>
        </w:rPr>
        <w:t>Electrical Conductivity Mechanisms</w:t>
      </w:r>
    </w:p>
    <w:p w14:paraId="7E4699F5" w14:textId="77777777" w:rsidR="00382487" w:rsidRPr="0066002D" w:rsidRDefault="00382487" w:rsidP="00D52B80">
      <w:pPr>
        <w:pStyle w:val="Paragraph"/>
        <w:rPr>
          <w:lang w:val="en-GB"/>
        </w:rPr>
      </w:pPr>
      <w:r w:rsidRPr="0066002D">
        <w:rPr>
          <w:lang w:val="en-GB"/>
        </w:rPr>
        <w:t>Three concurrent mechanisms primarily govern the electrical conductivity of SSC:</w:t>
      </w:r>
    </w:p>
    <w:p w14:paraId="49F35084" w14:textId="77777777" w:rsidR="00382487" w:rsidRPr="0066002D" w:rsidRDefault="00382487" w:rsidP="00D52B80">
      <w:pPr>
        <w:pStyle w:val="Paragraph"/>
        <w:rPr>
          <w:lang w:val="en-GB"/>
        </w:rPr>
      </w:pPr>
      <w:r w:rsidRPr="0066002D">
        <w:rPr>
          <w:lang w:val="en-GB"/>
        </w:rPr>
        <w:t>• Contact conduction through connected conductive fillers (e.g., carbon fibers, CNTs);</w:t>
      </w:r>
    </w:p>
    <w:p w14:paraId="1664B731" w14:textId="77777777" w:rsidR="00382487" w:rsidRPr="0066002D" w:rsidRDefault="00382487" w:rsidP="00D52B80">
      <w:pPr>
        <w:pStyle w:val="Paragraph"/>
        <w:rPr>
          <w:lang w:val="en-GB"/>
        </w:rPr>
      </w:pPr>
      <w:r w:rsidRPr="0066002D">
        <w:rPr>
          <w:lang w:val="en-GB"/>
        </w:rPr>
        <w:t>• Tunneling conduction between adjacent fillers separated by thin insulating films (cement hydrates); and</w:t>
      </w:r>
    </w:p>
    <w:p w14:paraId="30D4811C" w14:textId="77777777" w:rsidR="00382487" w:rsidRPr="0066002D" w:rsidRDefault="00382487" w:rsidP="00D52B80">
      <w:pPr>
        <w:pStyle w:val="Paragraph"/>
        <w:rPr>
          <w:lang w:val="en-GB"/>
        </w:rPr>
      </w:pPr>
      <w:r w:rsidRPr="0066002D">
        <w:rPr>
          <w:lang w:val="en-GB"/>
        </w:rPr>
        <w:t>• Intrinsic conduction of the matrix or ionic conduction via pore solution.</w:t>
      </w:r>
    </w:p>
    <w:p w14:paraId="1EDF231C" w14:textId="6CD2DB29" w:rsidR="00382487" w:rsidRPr="0066002D" w:rsidRDefault="00382487" w:rsidP="00D52B80">
      <w:pPr>
        <w:pStyle w:val="Paragraph"/>
        <w:rPr>
          <w:lang w:val="en-GB"/>
        </w:rPr>
      </w:pPr>
      <w:r w:rsidRPr="0066002D">
        <w:rPr>
          <w:lang w:val="en-GB"/>
        </w:rPr>
        <w:t>The relationship between bulk resistivity ρ, filler volume fraction V_f, and strain ε can be expressed as:</w:t>
      </w:r>
    </w:p>
    <w:p w14:paraId="00BED945" w14:textId="14FFFCEA" w:rsidR="00591027" w:rsidRPr="0066002D" w:rsidRDefault="00591027" w:rsidP="002245A0">
      <w:pPr>
        <w:pStyle w:val="Equation"/>
        <w:spacing w:before="120" w:after="120"/>
        <w:rPr>
          <w:lang w:val="en-GB"/>
        </w:rPr>
      </w:pPr>
      <w:r w:rsidRPr="0066002D">
        <w:rPr>
          <w:lang w:val="en-GB"/>
        </w:rPr>
        <w:tab/>
      </w:r>
      <w:r w:rsidR="00382487" w:rsidRPr="0066002D">
        <w:rPr>
          <w:position w:val="-10"/>
        </w:rPr>
        <w:object w:dxaOrig="1600" w:dyaOrig="300" w14:anchorId="4CDE2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4.25pt" o:ole="">
            <v:imagedata r:id="rId11" o:title=""/>
          </v:shape>
          <o:OLEObject Type="Embed" ProgID="Equation.3" ShapeID="_x0000_i1025" DrawAspect="Content" ObjectID="_1823608100" r:id="rId12"/>
        </w:object>
      </w:r>
      <w:r w:rsidRPr="0066002D">
        <w:rPr>
          <w:lang w:val="en-GB"/>
        </w:rPr>
        <w:tab/>
      </w:r>
      <w:r w:rsidR="00C032C1" w:rsidRPr="0066002D">
        <w:rPr>
          <w:lang w:val="en-GB"/>
        </w:rPr>
        <w:t>(1)</w:t>
      </w:r>
    </w:p>
    <w:p w14:paraId="12D26A0E" w14:textId="6BF9D695" w:rsidR="00382487" w:rsidRPr="0066002D" w:rsidRDefault="00382487" w:rsidP="00536F18">
      <w:pPr>
        <w:pStyle w:val="Paragraph"/>
        <w:ind w:firstLine="0"/>
        <w:jc w:val="left"/>
      </w:pPr>
      <w:r w:rsidRPr="0066002D">
        <w:t xml:space="preserve">where </w:t>
      </w:r>
      <w:r w:rsidRPr="0066002D">
        <w:rPr>
          <w:position w:val="-10"/>
        </w:rPr>
        <w:object w:dxaOrig="279" w:dyaOrig="300" w14:anchorId="335C8B6C">
          <v:shape id="_x0000_i1026" type="#_x0000_t75" style="width:13.5pt;height:15pt" o:ole="">
            <v:imagedata r:id="rId13" o:title=""/>
          </v:shape>
          <o:OLEObject Type="Embed" ProgID="Equation.3" ShapeID="_x0000_i1026" DrawAspect="Content" ObjectID="_1823608101" r:id="rId14"/>
        </w:object>
      </w:r>
      <w:r w:rsidRPr="0066002D">
        <w:t xml:space="preserve"> is the initial resistivity and α is a gauge factor depending on filler dispersion, aspect ratio, and interfacial bonding. For conductive networks near the percolation threshold </w:t>
      </w:r>
      <w:r w:rsidRPr="0066002D">
        <w:rPr>
          <w:position w:val="-10"/>
        </w:rPr>
        <w:object w:dxaOrig="240" w:dyaOrig="300" w14:anchorId="64B76DBD">
          <v:shape id="_x0000_i1027" type="#_x0000_t75" style="width:12pt;height:15pt" o:ole="">
            <v:imagedata r:id="rId15" o:title=""/>
          </v:shape>
          <o:OLEObject Type="Embed" ProgID="Equation.3" ShapeID="_x0000_i1027" DrawAspect="Content" ObjectID="_1823608102" r:id="rId16"/>
        </w:object>
      </w:r>
    </w:p>
    <w:p w14:paraId="71CC5980" w14:textId="4FF4F54F" w:rsidR="00591027" w:rsidRPr="0066002D" w:rsidRDefault="00591027" w:rsidP="002245A0">
      <w:pPr>
        <w:pStyle w:val="Equation"/>
        <w:spacing w:before="120" w:after="120"/>
        <w:rPr>
          <w:lang w:val="en-GB"/>
        </w:rPr>
      </w:pPr>
      <w:r w:rsidRPr="0066002D">
        <w:rPr>
          <w:lang w:val="en-GB"/>
        </w:rPr>
        <w:tab/>
      </w:r>
      <w:r w:rsidR="00382487" w:rsidRPr="0066002D">
        <w:rPr>
          <w:position w:val="-14"/>
          <w:lang w:val="en-GB"/>
        </w:rPr>
        <w:object w:dxaOrig="1480" w:dyaOrig="380" w14:anchorId="79133B06">
          <v:shape id="_x0000_i1028" type="#_x0000_t75" style="width:73.5pt;height:18.75pt" o:ole="">
            <v:imagedata r:id="rId17" o:title=""/>
          </v:shape>
          <o:OLEObject Type="Embed" ProgID="Equation.3" ShapeID="_x0000_i1028" DrawAspect="Content" ObjectID="_1823608103" r:id="rId18"/>
        </w:object>
      </w:r>
      <w:r w:rsidR="00C032C1" w:rsidRPr="0066002D">
        <w:rPr>
          <w:lang w:val="en-GB"/>
        </w:rPr>
        <w:tab/>
        <w:t>(2</w:t>
      </w:r>
      <w:r w:rsidRPr="0066002D">
        <w:rPr>
          <w:lang w:val="en-GB"/>
        </w:rPr>
        <w:t>)</w:t>
      </w:r>
    </w:p>
    <w:p w14:paraId="37E3DB47" w14:textId="77777777" w:rsidR="00382487" w:rsidRPr="00030FCE" w:rsidRDefault="00382487" w:rsidP="00030FCE">
      <w:pPr>
        <w:pStyle w:val="Paragraph"/>
        <w:ind w:firstLine="0"/>
      </w:pPr>
      <w:r w:rsidRPr="00030FCE">
        <w:t xml:space="preserve">where t is the critical exponent (typically 1.6–2.0) and </w:t>
      </w:r>
      <m:oMath>
        <m:sSub>
          <m:sSubPr>
            <m:ctrlPr>
              <w:rPr>
                <w:rFonts w:ascii="Cambria Math" w:hAnsi="Cambria Math"/>
              </w:rPr>
            </m:ctrlPr>
          </m:sSubPr>
          <m:e>
            <m:r>
              <w:rPr>
                <w:rFonts w:ascii="Cambria Math" w:hAnsi="Cambria Math"/>
              </w:rPr>
              <m:t>σ</m:t>
            </m:r>
          </m:e>
          <m:sub>
            <m:r>
              <m:rPr>
                <m:sty m:val="p"/>
              </m:rPr>
              <w:rPr>
                <w:rFonts w:ascii="Cambria Math" w:hAnsi="Cambria Math"/>
              </w:rPr>
              <m:t>0</m:t>
            </m:r>
          </m:sub>
        </m:sSub>
      </m:oMath>
      <w:r w:rsidRPr="00030FCE">
        <w:t xml:space="preserve"> the scaling constant. As cracks propagate or microstructural strain alters contact areas, both </w:t>
      </w:r>
      <m:oMath>
        <m:sSub>
          <m:sSubPr>
            <m:ctrlPr>
              <w:rPr>
                <w:rFonts w:ascii="Cambria Math" w:hAnsi="Cambria Math"/>
              </w:rPr>
            </m:ctrlPr>
          </m:sSubPr>
          <m:e>
            <m:r>
              <w:rPr>
                <w:rFonts w:ascii="Cambria Math" w:hAnsi="Cambria Math"/>
              </w:rPr>
              <m:t>V</m:t>
            </m:r>
          </m:e>
          <m:sub>
            <m:r>
              <w:rPr>
                <w:rFonts w:ascii="Cambria Math" w:hAnsi="Cambria Math"/>
              </w:rPr>
              <m:t>f</m:t>
            </m:r>
          </m:sub>
        </m:sSub>
      </m:oMath>
      <w:r w:rsidRPr="00030FCE">
        <w:t xml:space="preserve"> and percolation connectivity change, causing measurable shifts in resistivity.</w:t>
      </w:r>
    </w:p>
    <w:p w14:paraId="246D8623" w14:textId="199807DB" w:rsidR="00AD45BD" w:rsidRPr="00D9071F" w:rsidRDefault="00AD45BD" w:rsidP="00D9071F">
      <w:pPr>
        <w:pStyle w:val="afd"/>
        <w:spacing w:before="240" w:after="240" w:line="240" w:lineRule="auto"/>
        <w:rPr>
          <w:i/>
          <w:iCs/>
          <w:sz w:val="20"/>
          <w:szCs w:val="20"/>
          <w:lang w:val="en-GB" w:eastAsia="en-GB"/>
        </w:rPr>
      </w:pPr>
      <w:r w:rsidRPr="00D9071F">
        <w:rPr>
          <w:i/>
          <w:iCs/>
          <w:sz w:val="20"/>
          <w:szCs w:val="20"/>
          <w:lang w:val="en-GB" w:eastAsia="en-GB"/>
        </w:rPr>
        <w:t>Piezoresistive Response</w:t>
      </w:r>
      <w:r w:rsidR="00536F18" w:rsidRPr="00D9071F">
        <w:rPr>
          <w:i/>
          <w:iCs/>
          <w:sz w:val="20"/>
          <w:szCs w:val="20"/>
          <w:lang w:val="en-GB" w:eastAsia="en-GB"/>
        </w:rPr>
        <w:t xml:space="preserve"> </w:t>
      </w:r>
    </w:p>
    <w:p w14:paraId="3FA67A75" w14:textId="77777777" w:rsidR="00AD45BD" w:rsidRPr="0066002D" w:rsidRDefault="00AD45BD" w:rsidP="00536F18">
      <w:pPr>
        <w:pStyle w:val="Equation"/>
        <w:spacing w:before="120" w:after="120"/>
        <w:jc w:val="both"/>
        <w:rPr>
          <w:color w:val="000000"/>
          <w:spacing w:val="2"/>
          <w:w w:val="103"/>
        </w:rPr>
      </w:pPr>
      <w:r w:rsidRPr="0066002D">
        <w:rPr>
          <w:color w:val="000000"/>
          <w:w w:val="115"/>
        </w:rPr>
        <w:t>T</w:t>
      </w:r>
      <w:r w:rsidRPr="0066002D">
        <w:rPr>
          <w:color w:val="000000"/>
          <w:w w:val="108"/>
        </w:rPr>
        <w:t>h</w:t>
      </w:r>
      <w:r w:rsidRPr="0066002D">
        <w:rPr>
          <w:color w:val="000000"/>
          <w:spacing w:val="1"/>
          <w:w w:val="97"/>
        </w:rPr>
        <w:t>e</w:t>
      </w:r>
      <w:r w:rsidRPr="0066002D">
        <w:rPr>
          <w:color w:val="000000"/>
          <w:spacing w:val="19"/>
        </w:rPr>
        <w:t xml:space="preserve"> </w:t>
      </w:r>
      <w:r w:rsidRPr="0066002D">
        <w:rPr>
          <w:color w:val="000000"/>
          <w:spacing w:val="2"/>
          <w:w w:val="89"/>
        </w:rPr>
        <w:t>f</w:t>
      </w:r>
      <w:r w:rsidRPr="0066002D">
        <w:rPr>
          <w:color w:val="000000"/>
          <w:spacing w:val="3"/>
          <w:w w:val="113"/>
        </w:rPr>
        <w:t>r</w:t>
      </w:r>
      <w:r w:rsidRPr="0066002D">
        <w:rPr>
          <w:color w:val="000000"/>
          <w:spacing w:val="2"/>
          <w:w w:val="110"/>
        </w:rPr>
        <w:t>a</w:t>
      </w:r>
      <w:r w:rsidRPr="0066002D">
        <w:rPr>
          <w:color w:val="000000"/>
          <w:spacing w:val="3"/>
          <w:w w:val="97"/>
        </w:rPr>
        <w:t>c</w:t>
      </w:r>
      <w:r w:rsidRPr="0066002D">
        <w:rPr>
          <w:color w:val="000000"/>
          <w:spacing w:val="2"/>
        </w:rPr>
        <w:t>t</w:t>
      </w:r>
      <w:r w:rsidRPr="0066002D">
        <w:rPr>
          <w:color w:val="000000"/>
          <w:spacing w:val="3"/>
          <w:w w:val="97"/>
        </w:rPr>
        <w:t>io</w:t>
      </w:r>
      <w:r w:rsidRPr="0066002D">
        <w:rPr>
          <w:color w:val="000000"/>
          <w:spacing w:val="2"/>
          <w:w w:val="108"/>
        </w:rPr>
        <w:t>n</w:t>
      </w:r>
      <w:r w:rsidRPr="0066002D">
        <w:rPr>
          <w:color w:val="000000"/>
          <w:spacing w:val="3"/>
          <w:w w:val="110"/>
        </w:rPr>
        <w:t>a</w:t>
      </w:r>
      <w:r w:rsidRPr="0066002D">
        <w:rPr>
          <w:color w:val="000000"/>
          <w:spacing w:val="2"/>
          <w:w w:val="97"/>
        </w:rPr>
        <w:t>l</w:t>
      </w:r>
      <w:r w:rsidRPr="0066002D">
        <w:rPr>
          <w:color w:val="000000"/>
          <w:spacing w:val="19"/>
        </w:rPr>
        <w:t xml:space="preserve"> </w:t>
      </w:r>
      <w:r w:rsidRPr="0066002D">
        <w:rPr>
          <w:color w:val="000000"/>
          <w:spacing w:val="-5"/>
          <w:w w:val="97"/>
        </w:rPr>
        <w:t>c</w:t>
      </w:r>
      <w:r w:rsidRPr="0066002D">
        <w:rPr>
          <w:color w:val="000000"/>
          <w:w w:val="108"/>
        </w:rPr>
        <w:t>h</w:t>
      </w:r>
      <w:r w:rsidRPr="0066002D">
        <w:rPr>
          <w:color w:val="000000"/>
          <w:w w:val="110"/>
        </w:rPr>
        <w:t>a</w:t>
      </w:r>
      <w:r w:rsidRPr="0066002D">
        <w:rPr>
          <w:color w:val="000000"/>
          <w:w w:val="108"/>
        </w:rPr>
        <w:t>n</w:t>
      </w:r>
      <w:r w:rsidRPr="0066002D">
        <w:rPr>
          <w:color w:val="000000"/>
          <w:w w:val="97"/>
        </w:rPr>
        <w:t>ge</w:t>
      </w:r>
      <w:r w:rsidRPr="0066002D">
        <w:rPr>
          <w:color w:val="000000"/>
          <w:spacing w:val="18"/>
        </w:rPr>
        <w:t xml:space="preserve"> </w:t>
      </w:r>
      <w:r w:rsidRPr="0066002D">
        <w:rPr>
          <w:color w:val="000000"/>
          <w:w w:val="97"/>
        </w:rPr>
        <w:t>i</w:t>
      </w:r>
      <w:r w:rsidRPr="0066002D">
        <w:rPr>
          <w:color w:val="000000"/>
          <w:w w:val="108"/>
        </w:rPr>
        <w:t>n</w:t>
      </w:r>
      <w:r w:rsidRPr="0066002D">
        <w:rPr>
          <w:color w:val="000000"/>
          <w:spacing w:val="19"/>
        </w:rPr>
        <w:t xml:space="preserve"> </w:t>
      </w:r>
      <w:r w:rsidRPr="0066002D">
        <w:rPr>
          <w:color w:val="000000"/>
          <w:spacing w:val="4"/>
          <w:w w:val="113"/>
        </w:rPr>
        <w:t>r</w:t>
      </w:r>
      <w:r w:rsidRPr="0066002D">
        <w:rPr>
          <w:color w:val="000000"/>
          <w:spacing w:val="4"/>
          <w:w w:val="97"/>
        </w:rPr>
        <w:t>e</w:t>
      </w:r>
      <w:r w:rsidRPr="0066002D">
        <w:rPr>
          <w:color w:val="000000"/>
          <w:spacing w:val="5"/>
          <w:w w:val="98"/>
        </w:rPr>
        <w:t>s</w:t>
      </w:r>
      <w:r w:rsidRPr="0066002D">
        <w:rPr>
          <w:color w:val="000000"/>
          <w:spacing w:val="4"/>
          <w:w w:val="97"/>
        </w:rPr>
        <w:t>i</w:t>
      </w:r>
      <w:r w:rsidRPr="0066002D">
        <w:rPr>
          <w:color w:val="000000"/>
          <w:spacing w:val="4"/>
          <w:w w:val="98"/>
        </w:rPr>
        <w:t>s</w:t>
      </w:r>
      <w:r w:rsidRPr="0066002D">
        <w:rPr>
          <w:color w:val="000000"/>
          <w:spacing w:val="5"/>
        </w:rPr>
        <w:t>t</w:t>
      </w:r>
      <w:r w:rsidRPr="0066002D">
        <w:rPr>
          <w:color w:val="000000"/>
          <w:spacing w:val="4"/>
          <w:w w:val="97"/>
        </w:rPr>
        <w:t>i</w:t>
      </w:r>
      <w:r w:rsidRPr="0066002D">
        <w:rPr>
          <w:color w:val="000000"/>
          <w:spacing w:val="4"/>
          <w:w w:val="103"/>
        </w:rPr>
        <w:t>v</w:t>
      </w:r>
      <w:r w:rsidRPr="0066002D">
        <w:rPr>
          <w:color w:val="000000"/>
          <w:spacing w:val="5"/>
          <w:w w:val="97"/>
        </w:rPr>
        <w:t>i</w:t>
      </w:r>
      <w:r w:rsidRPr="0066002D">
        <w:rPr>
          <w:color w:val="000000"/>
        </w:rPr>
        <w:t>t</w:t>
      </w:r>
      <w:r w:rsidRPr="0066002D">
        <w:rPr>
          <w:color w:val="000000"/>
          <w:spacing w:val="3"/>
          <w:w w:val="103"/>
        </w:rPr>
        <w:t>y</w:t>
      </w:r>
      <w:r w:rsidRPr="0066002D">
        <w:rPr>
          <w:color w:val="000000"/>
          <w:spacing w:val="18"/>
        </w:rPr>
        <w:t xml:space="preserve"> </w:t>
      </w:r>
      <w:r w:rsidRPr="0066002D">
        <w:rPr>
          <w:color w:val="000000"/>
          <w:w w:val="113"/>
        </w:rPr>
        <w:t>(</w:t>
      </w:r>
      <w:r w:rsidRPr="0066002D">
        <w:rPr>
          <w:color w:val="000000"/>
          <w:spacing w:val="-5"/>
          <w:w w:val="114"/>
        </w:rPr>
        <w:t>F</w:t>
      </w:r>
      <w:r w:rsidRPr="0066002D">
        <w:rPr>
          <w:color w:val="000000"/>
          <w:w w:val="105"/>
        </w:rPr>
        <w:t>C</w:t>
      </w:r>
      <w:r w:rsidRPr="0066002D">
        <w:rPr>
          <w:color w:val="000000"/>
          <w:w w:val="107"/>
        </w:rPr>
        <w:t>R</w:t>
      </w:r>
      <w:r w:rsidRPr="0066002D">
        <w:rPr>
          <w:color w:val="000000"/>
          <w:w w:val="113"/>
        </w:rPr>
        <w:t>)</w:t>
      </w:r>
      <w:r w:rsidRPr="0066002D">
        <w:rPr>
          <w:color w:val="000000"/>
          <w:spacing w:val="18"/>
        </w:rPr>
        <w:t xml:space="preserve"> </w:t>
      </w:r>
      <w:r w:rsidRPr="0066002D">
        <w:rPr>
          <w:color w:val="000000"/>
          <w:w w:val="108"/>
        </w:rPr>
        <w:t>d</w:t>
      </w:r>
      <w:r w:rsidRPr="0066002D">
        <w:rPr>
          <w:color w:val="000000"/>
          <w:w w:val="97"/>
        </w:rPr>
        <w:t>e</w:t>
      </w:r>
      <w:r w:rsidRPr="0066002D">
        <w:rPr>
          <w:color w:val="000000"/>
          <w:w w:val="81"/>
        </w:rPr>
        <w:t>f</w:t>
      </w:r>
      <w:r w:rsidRPr="0066002D">
        <w:rPr>
          <w:color w:val="000000"/>
          <w:w w:val="97"/>
        </w:rPr>
        <w:t>i</w:t>
      </w:r>
      <w:r w:rsidRPr="0066002D">
        <w:rPr>
          <w:color w:val="000000"/>
          <w:w w:val="108"/>
        </w:rPr>
        <w:t>n</w:t>
      </w:r>
      <w:r w:rsidRPr="0066002D">
        <w:rPr>
          <w:color w:val="000000"/>
          <w:w w:val="97"/>
        </w:rPr>
        <w:t>e</w:t>
      </w:r>
      <w:r w:rsidRPr="0066002D">
        <w:rPr>
          <w:color w:val="000000"/>
          <w:spacing w:val="1"/>
          <w:w w:val="98"/>
        </w:rPr>
        <w:t>s</w:t>
      </w:r>
      <w:r w:rsidRPr="0066002D">
        <w:rPr>
          <w:color w:val="000000"/>
          <w:spacing w:val="19"/>
        </w:rPr>
        <w:t xml:space="preserve"> </w:t>
      </w:r>
      <w:r w:rsidRPr="0066002D">
        <w:rPr>
          <w:color w:val="000000"/>
          <w:spacing w:val="8"/>
        </w:rPr>
        <w:t>t</w:t>
      </w:r>
      <w:r w:rsidRPr="0066002D">
        <w:rPr>
          <w:color w:val="000000"/>
          <w:spacing w:val="8"/>
          <w:w w:val="108"/>
        </w:rPr>
        <w:t>h</w:t>
      </w:r>
      <w:r w:rsidRPr="0066002D">
        <w:rPr>
          <w:color w:val="000000"/>
          <w:spacing w:val="9"/>
          <w:w w:val="97"/>
        </w:rPr>
        <w:t>e</w:t>
      </w:r>
      <w:r w:rsidRPr="0066002D">
        <w:rPr>
          <w:color w:val="000000"/>
          <w:spacing w:val="19"/>
        </w:rPr>
        <w:t xml:space="preserve"> </w:t>
      </w:r>
      <w:r w:rsidRPr="0066002D">
        <w:rPr>
          <w:color w:val="000000"/>
          <w:w w:val="98"/>
        </w:rPr>
        <w:t>s</w:t>
      </w:r>
      <w:r w:rsidRPr="0066002D">
        <w:rPr>
          <w:color w:val="000000"/>
          <w:w w:val="97"/>
        </w:rPr>
        <w:t>el</w:t>
      </w:r>
      <w:r w:rsidRPr="0066002D">
        <w:rPr>
          <w:color w:val="000000"/>
          <w:w w:val="89"/>
        </w:rPr>
        <w:t>f</w:t>
      </w:r>
      <w:r w:rsidRPr="0066002D">
        <w:rPr>
          <w:color w:val="000000"/>
          <w:w w:val="97"/>
        </w:rPr>
        <w:t>-</w:t>
      </w:r>
      <w:r w:rsidRPr="0066002D">
        <w:rPr>
          <w:color w:val="000000"/>
          <w:w w:val="98"/>
        </w:rPr>
        <w:t>s</w:t>
      </w:r>
      <w:r w:rsidRPr="0066002D">
        <w:rPr>
          <w:color w:val="000000"/>
          <w:w w:val="97"/>
        </w:rPr>
        <w:t>e</w:t>
      </w:r>
      <w:r w:rsidRPr="0066002D">
        <w:rPr>
          <w:color w:val="000000"/>
          <w:w w:val="108"/>
        </w:rPr>
        <w:t>n</w:t>
      </w:r>
      <w:r w:rsidRPr="0066002D">
        <w:rPr>
          <w:color w:val="000000"/>
          <w:w w:val="98"/>
        </w:rPr>
        <w:t>s</w:t>
      </w:r>
      <w:r w:rsidRPr="0066002D">
        <w:rPr>
          <w:color w:val="000000"/>
          <w:w w:val="97"/>
        </w:rPr>
        <w:t>i</w:t>
      </w:r>
      <w:r w:rsidRPr="0066002D">
        <w:rPr>
          <w:color w:val="000000"/>
          <w:w w:val="108"/>
        </w:rPr>
        <w:t>n</w:t>
      </w:r>
      <w:r w:rsidRPr="0066002D">
        <w:rPr>
          <w:color w:val="000000"/>
          <w:w w:val="97"/>
        </w:rPr>
        <w:t>g</w:t>
      </w:r>
      <w:r w:rsidRPr="0066002D">
        <w:rPr>
          <w:color w:val="000000"/>
          <w:spacing w:val="2"/>
          <w:w w:val="97"/>
        </w:rPr>
        <w:t xml:space="preserve"> c</w:t>
      </w:r>
      <w:r w:rsidRPr="0066002D">
        <w:rPr>
          <w:color w:val="000000"/>
          <w:spacing w:val="2"/>
          <w:w w:val="110"/>
        </w:rPr>
        <w:t>a</w:t>
      </w:r>
      <w:r w:rsidRPr="0066002D">
        <w:rPr>
          <w:color w:val="000000"/>
          <w:spacing w:val="2"/>
          <w:w w:val="108"/>
        </w:rPr>
        <w:t>p</w:t>
      </w:r>
      <w:r w:rsidRPr="0066002D">
        <w:rPr>
          <w:color w:val="000000"/>
          <w:spacing w:val="3"/>
          <w:w w:val="110"/>
        </w:rPr>
        <w:t>a</w:t>
      </w:r>
      <w:r w:rsidRPr="0066002D">
        <w:rPr>
          <w:color w:val="000000"/>
          <w:spacing w:val="2"/>
          <w:w w:val="108"/>
        </w:rPr>
        <w:t>b</w:t>
      </w:r>
      <w:r w:rsidRPr="0066002D">
        <w:rPr>
          <w:color w:val="000000"/>
          <w:spacing w:val="2"/>
          <w:w w:val="97"/>
        </w:rPr>
        <w:t>ili</w:t>
      </w:r>
      <w:r w:rsidRPr="0066002D">
        <w:rPr>
          <w:color w:val="000000"/>
          <w:spacing w:val="-3"/>
        </w:rPr>
        <w:t>t</w:t>
      </w:r>
      <w:r w:rsidRPr="0066002D">
        <w:rPr>
          <w:color w:val="000000"/>
          <w:spacing w:val="2"/>
          <w:w w:val="103"/>
        </w:rPr>
        <w:t>y</w:t>
      </w:r>
    </w:p>
    <w:p w14:paraId="60032794" w14:textId="70B4A98D" w:rsidR="004E4334" w:rsidRPr="0066002D" w:rsidRDefault="004E4334" w:rsidP="004E4334">
      <w:pPr>
        <w:pStyle w:val="Equation"/>
        <w:spacing w:before="120" w:after="120"/>
        <w:rPr>
          <w:lang w:val="en-GB"/>
        </w:rPr>
      </w:pPr>
      <w:r w:rsidRPr="0066002D">
        <w:rPr>
          <w:lang w:val="en-GB"/>
        </w:rPr>
        <w:tab/>
      </w:r>
      <w:r w:rsidR="00AD45BD" w:rsidRPr="0066002D">
        <w:rPr>
          <w:position w:val="-26"/>
          <w:lang w:val="en-GB"/>
        </w:rPr>
        <w:object w:dxaOrig="1320" w:dyaOrig="600" w14:anchorId="487F8AF8">
          <v:shape id="_x0000_i1029" type="#_x0000_t75" style="width:66pt;height:29.25pt" o:ole="">
            <v:imagedata r:id="rId19" o:title=""/>
          </v:shape>
          <o:OLEObject Type="Embed" ProgID="Equation.3" ShapeID="_x0000_i1029" DrawAspect="Content" ObjectID="_1823608104" r:id="rId20"/>
        </w:object>
      </w:r>
      <w:r w:rsidRPr="0066002D">
        <w:rPr>
          <w:lang w:val="en-GB"/>
        </w:rPr>
        <w:tab/>
        <w:t>(3)</w:t>
      </w:r>
    </w:p>
    <w:p w14:paraId="663917C4" w14:textId="77777777" w:rsidR="004E4334" w:rsidRPr="0066002D" w:rsidRDefault="004E4334" w:rsidP="00536F18">
      <w:pPr>
        <w:widowControl w:val="0"/>
        <w:spacing w:before="81"/>
        <w:rPr>
          <w:color w:val="000000"/>
          <w:w w:val="97"/>
          <w:sz w:val="20"/>
        </w:rPr>
      </w:pPr>
      <w:r w:rsidRPr="0066002D">
        <w:rPr>
          <w:color w:val="000000"/>
          <w:w w:val="110"/>
          <w:sz w:val="20"/>
        </w:rPr>
        <w:t>a</w:t>
      </w:r>
      <w:r w:rsidRPr="0066002D">
        <w:rPr>
          <w:color w:val="000000"/>
          <w:w w:val="108"/>
          <w:sz w:val="20"/>
        </w:rPr>
        <w:t>nd</w:t>
      </w:r>
      <w:r w:rsidRPr="0066002D">
        <w:rPr>
          <w:color w:val="000000"/>
          <w:spacing w:val="18"/>
          <w:sz w:val="20"/>
        </w:rPr>
        <w:t xml:space="preserve"> </w:t>
      </w:r>
      <w:r w:rsidRPr="0066002D">
        <w:rPr>
          <w:color w:val="000000"/>
          <w:spacing w:val="8"/>
          <w:sz w:val="20"/>
        </w:rPr>
        <w:t>t</w:t>
      </w:r>
      <w:r w:rsidRPr="0066002D">
        <w:rPr>
          <w:color w:val="000000"/>
          <w:spacing w:val="8"/>
          <w:w w:val="108"/>
          <w:sz w:val="20"/>
        </w:rPr>
        <w:t>h</w:t>
      </w:r>
      <w:r w:rsidRPr="0066002D">
        <w:rPr>
          <w:color w:val="000000"/>
          <w:spacing w:val="9"/>
          <w:w w:val="97"/>
          <w:sz w:val="20"/>
        </w:rPr>
        <w:t>e</w:t>
      </w:r>
      <w:r w:rsidRPr="0066002D">
        <w:rPr>
          <w:color w:val="000000"/>
          <w:spacing w:val="17"/>
          <w:sz w:val="20"/>
        </w:rPr>
        <w:t xml:space="preserve"> </w:t>
      </w:r>
      <w:r w:rsidRPr="0066002D">
        <w:rPr>
          <w:color w:val="000000"/>
          <w:w w:val="97"/>
          <w:sz w:val="20"/>
        </w:rPr>
        <w:t>g</w:t>
      </w:r>
      <w:r w:rsidRPr="0066002D">
        <w:rPr>
          <w:color w:val="000000"/>
          <w:w w:val="110"/>
          <w:sz w:val="20"/>
        </w:rPr>
        <w:t>a</w:t>
      </w:r>
      <w:r w:rsidRPr="0066002D">
        <w:rPr>
          <w:color w:val="000000"/>
          <w:w w:val="108"/>
          <w:sz w:val="20"/>
        </w:rPr>
        <w:t>u</w:t>
      </w:r>
      <w:r w:rsidRPr="0066002D">
        <w:rPr>
          <w:color w:val="000000"/>
          <w:w w:val="97"/>
          <w:sz w:val="20"/>
        </w:rPr>
        <w:t>ge</w:t>
      </w:r>
      <w:r w:rsidRPr="0066002D">
        <w:rPr>
          <w:color w:val="000000"/>
          <w:spacing w:val="17"/>
          <w:sz w:val="20"/>
        </w:rPr>
        <w:t xml:space="preserve"> </w:t>
      </w:r>
      <w:r w:rsidRPr="0066002D">
        <w:rPr>
          <w:color w:val="000000"/>
          <w:spacing w:val="4"/>
          <w:w w:val="89"/>
          <w:sz w:val="20"/>
        </w:rPr>
        <w:t>f</w:t>
      </w:r>
      <w:r w:rsidRPr="0066002D">
        <w:rPr>
          <w:color w:val="000000"/>
          <w:spacing w:val="4"/>
          <w:w w:val="110"/>
          <w:sz w:val="20"/>
        </w:rPr>
        <w:t>a</w:t>
      </w:r>
      <w:r w:rsidRPr="0066002D">
        <w:rPr>
          <w:color w:val="000000"/>
          <w:spacing w:val="4"/>
          <w:w w:val="97"/>
          <w:sz w:val="20"/>
        </w:rPr>
        <w:t>c</w:t>
      </w:r>
      <w:r w:rsidRPr="0066002D">
        <w:rPr>
          <w:color w:val="000000"/>
          <w:spacing w:val="4"/>
          <w:sz w:val="20"/>
        </w:rPr>
        <w:t>t</w:t>
      </w:r>
      <w:r w:rsidRPr="0066002D">
        <w:rPr>
          <w:color w:val="000000"/>
          <w:spacing w:val="4"/>
          <w:w w:val="97"/>
          <w:sz w:val="20"/>
        </w:rPr>
        <w:t>o</w:t>
      </w:r>
      <w:r w:rsidRPr="0066002D">
        <w:rPr>
          <w:color w:val="000000"/>
          <w:spacing w:val="5"/>
          <w:w w:val="113"/>
          <w:sz w:val="20"/>
        </w:rPr>
        <w:t>r</w:t>
      </w:r>
      <w:r w:rsidRPr="0066002D">
        <w:rPr>
          <w:color w:val="000000"/>
          <w:spacing w:val="18"/>
          <w:sz w:val="20"/>
        </w:rPr>
        <w:t xml:space="preserve"> </w:t>
      </w:r>
      <w:r w:rsidRPr="0066002D">
        <w:rPr>
          <w:color w:val="000000"/>
          <w:w w:val="113"/>
          <w:sz w:val="20"/>
        </w:rPr>
        <w:t>(</w:t>
      </w:r>
      <w:r w:rsidRPr="0066002D">
        <w:rPr>
          <w:color w:val="000000"/>
          <w:w w:val="105"/>
          <w:sz w:val="20"/>
        </w:rPr>
        <w:t>G</w:t>
      </w:r>
      <w:r w:rsidRPr="0066002D">
        <w:rPr>
          <w:color w:val="000000"/>
          <w:w w:val="114"/>
          <w:sz w:val="20"/>
        </w:rPr>
        <w:t>F</w:t>
      </w:r>
      <w:r w:rsidRPr="0066002D">
        <w:rPr>
          <w:color w:val="000000"/>
          <w:w w:val="113"/>
          <w:sz w:val="20"/>
        </w:rPr>
        <w:t>)</w:t>
      </w:r>
      <w:r w:rsidRPr="0066002D">
        <w:rPr>
          <w:color w:val="000000"/>
          <w:w w:val="108"/>
          <w:sz w:val="20"/>
        </w:rPr>
        <w:t>,</w:t>
      </w:r>
      <w:r w:rsidRPr="0066002D">
        <w:rPr>
          <w:color w:val="000000"/>
          <w:spacing w:val="18"/>
          <w:sz w:val="20"/>
        </w:rPr>
        <w:t xml:space="preserve"> </w:t>
      </w:r>
      <w:r w:rsidRPr="0066002D">
        <w:rPr>
          <w:color w:val="000000"/>
          <w:w w:val="110"/>
          <w:sz w:val="20"/>
        </w:rPr>
        <w:t>a</w:t>
      </w:r>
      <w:r w:rsidRPr="0066002D">
        <w:rPr>
          <w:color w:val="000000"/>
          <w:w w:val="108"/>
          <w:sz w:val="20"/>
        </w:rPr>
        <w:t>n</w:t>
      </w:r>
      <w:r w:rsidRPr="0066002D">
        <w:rPr>
          <w:color w:val="000000"/>
          <w:w w:val="110"/>
          <w:sz w:val="20"/>
        </w:rPr>
        <w:t>a</w:t>
      </w:r>
      <w:r w:rsidRPr="0066002D">
        <w:rPr>
          <w:color w:val="000000"/>
          <w:w w:val="97"/>
          <w:sz w:val="20"/>
        </w:rPr>
        <w:t>logo</w:t>
      </w:r>
      <w:r w:rsidRPr="0066002D">
        <w:rPr>
          <w:color w:val="000000"/>
          <w:w w:val="108"/>
          <w:sz w:val="20"/>
        </w:rPr>
        <w:t>u</w:t>
      </w:r>
      <w:r w:rsidRPr="0066002D">
        <w:rPr>
          <w:color w:val="000000"/>
          <w:w w:val="98"/>
          <w:sz w:val="20"/>
        </w:rPr>
        <w:t>s</w:t>
      </w:r>
      <w:r w:rsidRPr="0066002D">
        <w:rPr>
          <w:color w:val="000000"/>
          <w:spacing w:val="17"/>
          <w:sz w:val="20"/>
        </w:rPr>
        <w:t xml:space="preserve"> </w:t>
      </w:r>
      <w:r w:rsidRPr="0066002D">
        <w:rPr>
          <w:color w:val="000000"/>
          <w:spacing w:val="12"/>
          <w:sz w:val="20"/>
        </w:rPr>
        <w:t>t</w:t>
      </w:r>
      <w:r w:rsidRPr="0066002D">
        <w:rPr>
          <w:color w:val="000000"/>
          <w:spacing w:val="13"/>
          <w:w w:val="97"/>
          <w:sz w:val="20"/>
        </w:rPr>
        <w:t>o</w:t>
      </w:r>
      <w:r w:rsidRPr="0066002D">
        <w:rPr>
          <w:color w:val="000000"/>
          <w:spacing w:val="17"/>
          <w:sz w:val="20"/>
        </w:rPr>
        <w:t xml:space="preserve"> </w:t>
      </w:r>
      <w:r w:rsidRPr="0066002D">
        <w:rPr>
          <w:color w:val="000000"/>
          <w:spacing w:val="4"/>
          <w:w w:val="98"/>
          <w:sz w:val="20"/>
        </w:rPr>
        <w:t>s</w:t>
      </w:r>
      <w:r w:rsidRPr="0066002D">
        <w:rPr>
          <w:color w:val="000000"/>
          <w:spacing w:val="4"/>
          <w:sz w:val="20"/>
        </w:rPr>
        <w:t>t</w:t>
      </w:r>
      <w:r w:rsidRPr="0066002D">
        <w:rPr>
          <w:color w:val="000000"/>
          <w:spacing w:val="4"/>
          <w:w w:val="113"/>
          <w:sz w:val="20"/>
        </w:rPr>
        <w:t>r</w:t>
      </w:r>
      <w:r w:rsidRPr="0066002D">
        <w:rPr>
          <w:color w:val="000000"/>
          <w:spacing w:val="4"/>
          <w:w w:val="110"/>
          <w:sz w:val="20"/>
        </w:rPr>
        <w:t>a</w:t>
      </w:r>
      <w:r w:rsidRPr="0066002D">
        <w:rPr>
          <w:color w:val="000000"/>
          <w:spacing w:val="4"/>
          <w:w w:val="97"/>
          <w:sz w:val="20"/>
        </w:rPr>
        <w:t>i</w:t>
      </w:r>
      <w:r w:rsidRPr="0066002D">
        <w:rPr>
          <w:color w:val="000000"/>
          <w:spacing w:val="5"/>
          <w:w w:val="108"/>
          <w:sz w:val="20"/>
        </w:rPr>
        <w:t>n</w:t>
      </w:r>
      <w:r w:rsidRPr="0066002D">
        <w:rPr>
          <w:color w:val="000000"/>
          <w:spacing w:val="18"/>
          <w:sz w:val="20"/>
        </w:rPr>
        <w:t xml:space="preserve"> </w:t>
      </w:r>
      <w:r w:rsidRPr="0066002D">
        <w:rPr>
          <w:color w:val="000000"/>
          <w:w w:val="97"/>
          <w:sz w:val="20"/>
        </w:rPr>
        <w:t>g</w:t>
      </w:r>
      <w:r w:rsidRPr="0066002D">
        <w:rPr>
          <w:color w:val="000000"/>
          <w:w w:val="110"/>
          <w:sz w:val="20"/>
        </w:rPr>
        <w:t>a</w:t>
      </w:r>
      <w:r w:rsidRPr="0066002D">
        <w:rPr>
          <w:color w:val="000000"/>
          <w:w w:val="108"/>
          <w:sz w:val="20"/>
        </w:rPr>
        <w:t>u</w:t>
      </w:r>
      <w:r w:rsidRPr="0066002D">
        <w:rPr>
          <w:color w:val="000000"/>
          <w:w w:val="97"/>
          <w:sz w:val="20"/>
        </w:rPr>
        <w:t>ge</w:t>
      </w:r>
      <w:r w:rsidRPr="0066002D">
        <w:rPr>
          <w:color w:val="000000"/>
          <w:w w:val="98"/>
          <w:sz w:val="20"/>
        </w:rPr>
        <w:t>s</w:t>
      </w:r>
      <w:r w:rsidRPr="0066002D">
        <w:rPr>
          <w:color w:val="000000"/>
          <w:w w:val="108"/>
          <w:sz w:val="20"/>
        </w:rPr>
        <w:t>,</w:t>
      </w:r>
      <w:r w:rsidRPr="0066002D">
        <w:rPr>
          <w:color w:val="000000"/>
          <w:spacing w:val="18"/>
          <w:sz w:val="20"/>
        </w:rPr>
        <w:t xml:space="preserve"> </w:t>
      </w:r>
      <w:r w:rsidRPr="0066002D">
        <w:rPr>
          <w:color w:val="000000"/>
          <w:w w:val="97"/>
          <w:sz w:val="20"/>
        </w:rPr>
        <w:t>i</w:t>
      </w:r>
      <w:r w:rsidRPr="0066002D">
        <w:rPr>
          <w:color w:val="000000"/>
          <w:w w:val="98"/>
          <w:sz w:val="20"/>
        </w:rPr>
        <w:t>s</w:t>
      </w:r>
      <w:r w:rsidRPr="0066002D">
        <w:rPr>
          <w:color w:val="000000"/>
          <w:w w:val="97"/>
          <w:sz w:val="20"/>
        </w:rPr>
        <w:t>:</w:t>
      </w:r>
    </w:p>
    <w:p w14:paraId="6C6B95CD" w14:textId="77777777" w:rsidR="004E4334" w:rsidRPr="0066002D" w:rsidRDefault="004E4334" w:rsidP="004E4334">
      <w:pPr>
        <w:pStyle w:val="Equation"/>
        <w:spacing w:before="120" w:after="120"/>
        <w:rPr>
          <w:lang w:val="en-GB"/>
        </w:rPr>
      </w:pPr>
      <w:r w:rsidRPr="0066002D">
        <w:rPr>
          <w:lang w:val="en-GB"/>
        </w:rPr>
        <w:lastRenderedPageBreak/>
        <w:tab/>
      </w:r>
      <w:r w:rsidR="00AD45BD" w:rsidRPr="0066002D">
        <w:rPr>
          <w:position w:val="-24"/>
          <w:lang w:val="en-GB"/>
        </w:rPr>
        <w:object w:dxaOrig="1400" w:dyaOrig="580" w14:anchorId="7DACE21E">
          <v:shape id="_x0000_i1030" type="#_x0000_t75" style="width:70.5pt;height:28.5pt" o:ole="">
            <v:imagedata r:id="rId21" o:title=""/>
          </v:shape>
          <o:OLEObject Type="Embed" ProgID="Equation.3" ShapeID="_x0000_i1030" DrawAspect="Content" ObjectID="_1823608105" r:id="rId22"/>
        </w:object>
      </w:r>
      <w:r w:rsidRPr="0066002D">
        <w:rPr>
          <w:lang w:val="en-GB"/>
        </w:rPr>
        <w:tab/>
        <w:t>(2)</w:t>
      </w:r>
    </w:p>
    <w:p w14:paraId="56C5C89E" w14:textId="77777777" w:rsidR="004E4334" w:rsidRPr="0066002D" w:rsidRDefault="004E4334" w:rsidP="00536F18">
      <w:pPr>
        <w:widowControl w:val="0"/>
        <w:spacing w:line="251" w:lineRule="auto"/>
        <w:ind w:firstLine="360"/>
        <w:jc w:val="both"/>
        <w:rPr>
          <w:color w:val="000000"/>
          <w:spacing w:val="4"/>
          <w:w w:val="108"/>
          <w:sz w:val="20"/>
        </w:rPr>
      </w:pPr>
      <w:r w:rsidRPr="0066002D">
        <w:rPr>
          <w:color w:val="000000"/>
          <w:spacing w:val="-6"/>
          <w:w w:val="115"/>
          <w:sz w:val="20"/>
        </w:rPr>
        <w:t>T</w:t>
      </w:r>
      <w:r w:rsidRPr="0066002D">
        <w:rPr>
          <w:color w:val="000000"/>
          <w:w w:val="103"/>
          <w:sz w:val="20"/>
        </w:rPr>
        <w:t>y</w:t>
      </w:r>
      <w:r w:rsidRPr="0066002D">
        <w:rPr>
          <w:color w:val="000000"/>
          <w:w w:val="108"/>
          <w:sz w:val="20"/>
        </w:rPr>
        <w:t>p</w:t>
      </w:r>
      <w:r w:rsidRPr="0066002D">
        <w:rPr>
          <w:color w:val="000000"/>
          <w:w w:val="97"/>
          <w:sz w:val="20"/>
        </w:rPr>
        <w:t>ic</w:t>
      </w:r>
      <w:r w:rsidRPr="0066002D">
        <w:rPr>
          <w:color w:val="000000"/>
          <w:w w:val="110"/>
          <w:sz w:val="20"/>
        </w:rPr>
        <w:t>a</w:t>
      </w:r>
      <w:r w:rsidRPr="0066002D">
        <w:rPr>
          <w:color w:val="000000"/>
          <w:w w:val="97"/>
          <w:sz w:val="20"/>
        </w:rPr>
        <w:t>l</w:t>
      </w:r>
      <w:r w:rsidRPr="0066002D">
        <w:rPr>
          <w:color w:val="000000"/>
          <w:spacing w:val="17"/>
          <w:sz w:val="20"/>
        </w:rPr>
        <w:t xml:space="preserve"> </w:t>
      </w:r>
      <w:r w:rsidRPr="0066002D">
        <w:rPr>
          <w:color w:val="000000"/>
          <w:w w:val="105"/>
          <w:sz w:val="20"/>
        </w:rPr>
        <w:t>G</w:t>
      </w:r>
      <w:r w:rsidRPr="0066002D">
        <w:rPr>
          <w:color w:val="000000"/>
          <w:w w:val="114"/>
          <w:sz w:val="20"/>
        </w:rPr>
        <w:t>F</w:t>
      </w:r>
      <w:r w:rsidRPr="0066002D">
        <w:rPr>
          <w:color w:val="000000"/>
          <w:spacing w:val="17"/>
          <w:sz w:val="20"/>
        </w:rPr>
        <w:t xml:space="preserve"> </w:t>
      </w:r>
      <w:r w:rsidRPr="0066002D">
        <w:rPr>
          <w:color w:val="000000"/>
          <w:spacing w:val="-12"/>
          <w:w w:val="103"/>
          <w:sz w:val="20"/>
        </w:rPr>
        <w:t>v</w:t>
      </w:r>
      <w:r w:rsidRPr="0066002D">
        <w:rPr>
          <w:color w:val="000000"/>
          <w:w w:val="110"/>
          <w:sz w:val="20"/>
        </w:rPr>
        <w:t>a</w:t>
      </w:r>
      <w:r w:rsidRPr="0066002D">
        <w:rPr>
          <w:color w:val="000000"/>
          <w:w w:val="97"/>
          <w:sz w:val="20"/>
        </w:rPr>
        <w:t>l</w:t>
      </w:r>
      <w:r w:rsidRPr="0066002D">
        <w:rPr>
          <w:color w:val="000000"/>
          <w:w w:val="108"/>
          <w:sz w:val="20"/>
        </w:rPr>
        <w:t>u</w:t>
      </w:r>
      <w:r w:rsidRPr="0066002D">
        <w:rPr>
          <w:color w:val="000000"/>
          <w:w w:val="97"/>
          <w:sz w:val="20"/>
        </w:rPr>
        <w:t>e</w:t>
      </w:r>
      <w:r w:rsidRPr="0066002D">
        <w:rPr>
          <w:color w:val="000000"/>
          <w:w w:val="98"/>
          <w:sz w:val="20"/>
        </w:rPr>
        <w:t>s</w:t>
      </w:r>
      <w:r w:rsidRPr="0066002D">
        <w:rPr>
          <w:color w:val="000000"/>
          <w:spacing w:val="16"/>
          <w:sz w:val="20"/>
        </w:rPr>
        <w:t xml:space="preserve"> </w:t>
      </w:r>
      <w:r w:rsidRPr="0066002D">
        <w:rPr>
          <w:color w:val="000000"/>
          <w:w w:val="89"/>
          <w:sz w:val="20"/>
        </w:rPr>
        <w:t>f</w:t>
      </w:r>
      <w:r w:rsidRPr="0066002D">
        <w:rPr>
          <w:color w:val="000000"/>
          <w:w w:val="97"/>
          <w:sz w:val="20"/>
        </w:rPr>
        <w:t>o</w:t>
      </w:r>
      <w:r w:rsidRPr="0066002D">
        <w:rPr>
          <w:color w:val="000000"/>
          <w:w w:val="113"/>
          <w:sz w:val="20"/>
        </w:rPr>
        <w:t>r</w:t>
      </w:r>
      <w:r w:rsidRPr="0066002D">
        <w:rPr>
          <w:color w:val="000000"/>
          <w:spacing w:val="16"/>
          <w:sz w:val="20"/>
        </w:rPr>
        <w:t xml:space="preserve"> </w:t>
      </w:r>
      <w:r w:rsidRPr="0066002D">
        <w:rPr>
          <w:color w:val="000000"/>
          <w:w w:val="97"/>
          <w:sz w:val="20"/>
        </w:rPr>
        <w:t>c</w:t>
      </w:r>
      <w:r w:rsidRPr="0066002D">
        <w:rPr>
          <w:color w:val="000000"/>
          <w:w w:val="110"/>
          <w:sz w:val="20"/>
        </w:rPr>
        <w:t>a</w:t>
      </w:r>
      <w:r w:rsidRPr="0066002D">
        <w:rPr>
          <w:color w:val="000000"/>
          <w:w w:val="113"/>
          <w:sz w:val="20"/>
        </w:rPr>
        <w:t>r</w:t>
      </w:r>
      <w:r w:rsidRPr="0066002D">
        <w:rPr>
          <w:color w:val="000000"/>
          <w:spacing w:val="6"/>
          <w:w w:val="108"/>
          <w:sz w:val="20"/>
        </w:rPr>
        <w:t>b</w:t>
      </w:r>
      <w:r w:rsidRPr="0066002D">
        <w:rPr>
          <w:color w:val="000000"/>
          <w:w w:val="97"/>
          <w:sz w:val="20"/>
        </w:rPr>
        <w:t>o</w:t>
      </w:r>
      <w:r w:rsidRPr="0066002D">
        <w:rPr>
          <w:color w:val="000000"/>
          <w:w w:val="108"/>
          <w:sz w:val="20"/>
        </w:rPr>
        <w:t>n</w:t>
      </w:r>
      <w:r w:rsidRPr="0066002D">
        <w:rPr>
          <w:color w:val="000000"/>
          <w:w w:val="97"/>
          <w:sz w:val="20"/>
        </w:rPr>
        <w:t>-</w:t>
      </w:r>
      <w:r w:rsidRPr="0066002D">
        <w:rPr>
          <w:color w:val="000000"/>
          <w:w w:val="81"/>
          <w:sz w:val="20"/>
        </w:rPr>
        <w:t>f</w:t>
      </w:r>
      <w:r w:rsidRPr="0066002D">
        <w:rPr>
          <w:color w:val="000000"/>
          <w:w w:val="97"/>
          <w:sz w:val="20"/>
        </w:rPr>
        <w:t>i</w:t>
      </w:r>
      <w:r w:rsidRPr="0066002D">
        <w:rPr>
          <w:color w:val="000000"/>
          <w:spacing w:val="6"/>
          <w:w w:val="108"/>
          <w:sz w:val="20"/>
        </w:rPr>
        <w:t>b</w:t>
      </w:r>
      <w:r w:rsidRPr="0066002D">
        <w:rPr>
          <w:color w:val="000000"/>
          <w:w w:val="97"/>
          <w:sz w:val="20"/>
        </w:rPr>
        <w:t>e</w:t>
      </w:r>
      <w:r w:rsidRPr="0066002D">
        <w:rPr>
          <w:color w:val="000000"/>
          <w:spacing w:val="1"/>
          <w:w w:val="113"/>
          <w:sz w:val="20"/>
        </w:rPr>
        <w:t>r</w:t>
      </w:r>
      <w:r w:rsidRPr="0066002D">
        <w:rPr>
          <w:color w:val="000000"/>
          <w:w w:val="97"/>
          <w:sz w:val="20"/>
        </w:rPr>
        <w:t>-</w:t>
      </w:r>
      <w:r w:rsidRPr="0066002D">
        <w:rPr>
          <w:color w:val="000000"/>
          <w:w w:val="113"/>
          <w:sz w:val="20"/>
        </w:rPr>
        <w:t>r</w:t>
      </w:r>
      <w:r w:rsidRPr="0066002D">
        <w:rPr>
          <w:color w:val="000000"/>
          <w:w w:val="97"/>
          <w:sz w:val="20"/>
        </w:rPr>
        <w:t>ei</w:t>
      </w:r>
      <w:r w:rsidRPr="0066002D">
        <w:rPr>
          <w:color w:val="000000"/>
          <w:w w:val="108"/>
          <w:sz w:val="20"/>
        </w:rPr>
        <w:t>n</w:t>
      </w:r>
      <w:r w:rsidRPr="0066002D">
        <w:rPr>
          <w:color w:val="000000"/>
          <w:w w:val="89"/>
          <w:sz w:val="20"/>
        </w:rPr>
        <w:t>f</w:t>
      </w:r>
      <w:r w:rsidRPr="0066002D">
        <w:rPr>
          <w:color w:val="000000"/>
          <w:w w:val="97"/>
          <w:sz w:val="20"/>
        </w:rPr>
        <w:t>o</w:t>
      </w:r>
      <w:r w:rsidRPr="0066002D">
        <w:rPr>
          <w:color w:val="000000"/>
          <w:w w:val="113"/>
          <w:sz w:val="20"/>
        </w:rPr>
        <w:t>r</w:t>
      </w:r>
      <w:r w:rsidRPr="0066002D">
        <w:rPr>
          <w:color w:val="000000"/>
          <w:w w:val="97"/>
          <w:sz w:val="20"/>
        </w:rPr>
        <w:t>ce</w:t>
      </w:r>
      <w:r w:rsidRPr="0066002D">
        <w:rPr>
          <w:color w:val="000000"/>
          <w:w w:val="108"/>
          <w:sz w:val="20"/>
        </w:rPr>
        <w:t>d</w:t>
      </w:r>
      <w:r w:rsidRPr="0066002D">
        <w:rPr>
          <w:color w:val="000000"/>
          <w:spacing w:val="16"/>
          <w:sz w:val="20"/>
        </w:rPr>
        <w:t xml:space="preserve"> </w:t>
      </w:r>
      <w:r w:rsidRPr="0066002D">
        <w:rPr>
          <w:color w:val="000000"/>
          <w:spacing w:val="3"/>
          <w:w w:val="97"/>
          <w:sz w:val="20"/>
        </w:rPr>
        <w:t>ce</w:t>
      </w:r>
      <w:r w:rsidRPr="0066002D">
        <w:rPr>
          <w:color w:val="000000"/>
          <w:spacing w:val="4"/>
          <w:w w:val="104"/>
          <w:sz w:val="20"/>
        </w:rPr>
        <w:t>m</w:t>
      </w:r>
      <w:r w:rsidRPr="0066002D">
        <w:rPr>
          <w:color w:val="000000"/>
          <w:spacing w:val="4"/>
          <w:w w:val="97"/>
          <w:sz w:val="20"/>
        </w:rPr>
        <w:t>e</w:t>
      </w:r>
      <w:r w:rsidRPr="0066002D">
        <w:rPr>
          <w:color w:val="000000"/>
          <w:spacing w:val="-2"/>
          <w:w w:val="108"/>
          <w:sz w:val="20"/>
        </w:rPr>
        <w:t>n</w:t>
      </w:r>
      <w:r w:rsidRPr="0066002D">
        <w:rPr>
          <w:color w:val="000000"/>
          <w:spacing w:val="3"/>
          <w:sz w:val="20"/>
        </w:rPr>
        <w:t>t</w:t>
      </w:r>
      <w:r w:rsidRPr="0066002D">
        <w:rPr>
          <w:color w:val="000000"/>
          <w:spacing w:val="17"/>
          <w:sz w:val="20"/>
        </w:rPr>
        <w:t xml:space="preserve"> </w:t>
      </w:r>
      <w:r w:rsidRPr="0066002D">
        <w:rPr>
          <w:color w:val="000000"/>
          <w:spacing w:val="2"/>
          <w:w w:val="97"/>
          <w:sz w:val="20"/>
        </w:rPr>
        <w:t>co</w:t>
      </w:r>
      <w:r w:rsidRPr="0066002D">
        <w:rPr>
          <w:color w:val="000000"/>
          <w:spacing w:val="2"/>
          <w:w w:val="104"/>
          <w:sz w:val="20"/>
        </w:rPr>
        <w:t>m</w:t>
      </w:r>
      <w:r w:rsidRPr="0066002D">
        <w:rPr>
          <w:color w:val="000000"/>
          <w:spacing w:val="8"/>
          <w:w w:val="108"/>
          <w:sz w:val="20"/>
        </w:rPr>
        <w:t>p</w:t>
      </w:r>
      <w:r w:rsidRPr="0066002D">
        <w:rPr>
          <w:color w:val="000000"/>
          <w:spacing w:val="3"/>
          <w:w w:val="97"/>
          <w:sz w:val="20"/>
        </w:rPr>
        <w:t>o</w:t>
      </w:r>
      <w:r w:rsidRPr="0066002D">
        <w:rPr>
          <w:color w:val="000000"/>
          <w:spacing w:val="2"/>
          <w:w w:val="98"/>
          <w:sz w:val="20"/>
        </w:rPr>
        <w:t>s</w:t>
      </w:r>
      <w:r w:rsidRPr="0066002D">
        <w:rPr>
          <w:color w:val="000000"/>
          <w:spacing w:val="2"/>
          <w:w w:val="97"/>
          <w:sz w:val="20"/>
        </w:rPr>
        <w:t>i</w:t>
      </w:r>
      <w:r w:rsidRPr="0066002D">
        <w:rPr>
          <w:color w:val="000000"/>
          <w:spacing w:val="3"/>
          <w:sz w:val="20"/>
        </w:rPr>
        <w:t>t</w:t>
      </w:r>
      <w:r w:rsidRPr="0066002D">
        <w:rPr>
          <w:color w:val="000000"/>
          <w:spacing w:val="2"/>
          <w:w w:val="97"/>
          <w:sz w:val="20"/>
        </w:rPr>
        <w:t>e</w:t>
      </w:r>
      <w:r w:rsidRPr="0066002D">
        <w:rPr>
          <w:color w:val="000000"/>
          <w:spacing w:val="2"/>
          <w:w w:val="98"/>
          <w:sz w:val="20"/>
        </w:rPr>
        <w:t>s</w:t>
      </w:r>
      <w:r w:rsidRPr="0066002D">
        <w:rPr>
          <w:color w:val="000000"/>
          <w:spacing w:val="16"/>
          <w:sz w:val="20"/>
        </w:rPr>
        <w:t xml:space="preserve"> </w:t>
      </w:r>
      <w:r w:rsidRPr="0066002D">
        <w:rPr>
          <w:color w:val="000000"/>
          <w:w w:val="113"/>
          <w:sz w:val="20"/>
        </w:rPr>
        <w:t>r</w:t>
      </w:r>
      <w:r w:rsidRPr="0066002D">
        <w:rPr>
          <w:color w:val="000000"/>
          <w:w w:val="110"/>
          <w:sz w:val="20"/>
        </w:rPr>
        <w:t>a</w:t>
      </w:r>
      <w:r w:rsidRPr="0066002D">
        <w:rPr>
          <w:color w:val="000000"/>
          <w:w w:val="108"/>
          <w:sz w:val="20"/>
        </w:rPr>
        <w:t>n</w:t>
      </w:r>
      <w:r w:rsidRPr="0066002D">
        <w:rPr>
          <w:color w:val="000000"/>
          <w:w w:val="97"/>
          <w:sz w:val="20"/>
        </w:rPr>
        <w:t>ge</w:t>
      </w:r>
      <w:r w:rsidRPr="0066002D">
        <w:rPr>
          <w:color w:val="000000"/>
          <w:spacing w:val="16"/>
          <w:sz w:val="20"/>
        </w:rPr>
        <w:t xml:space="preserve"> </w:t>
      </w:r>
      <w:r w:rsidRPr="0066002D">
        <w:rPr>
          <w:color w:val="000000"/>
          <w:spacing w:val="9"/>
          <w:w w:val="108"/>
          <w:sz w:val="20"/>
        </w:rPr>
        <w:t>b</w:t>
      </w:r>
      <w:r w:rsidRPr="0066002D">
        <w:rPr>
          <w:color w:val="000000"/>
          <w:spacing w:val="3"/>
          <w:w w:val="97"/>
          <w:sz w:val="20"/>
        </w:rPr>
        <w:t>e</w:t>
      </w:r>
      <w:r w:rsidRPr="0066002D">
        <w:rPr>
          <w:color w:val="000000"/>
          <w:spacing w:val="-1"/>
          <w:sz w:val="20"/>
        </w:rPr>
        <w:t>t</w:t>
      </w:r>
      <w:r w:rsidRPr="0066002D">
        <w:rPr>
          <w:color w:val="000000"/>
          <w:spacing w:val="-1"/>
          <w:w w:val="97"/>
          <w:sz w:val="20"/>
        </w:rPr>
        <w:t>w</w:t>
      </w:r>
      <w:r w:rsidRPr="0066002D">
        <w:rPr>
          <w:color w:val="000000"/>
          <w:spacing w:val="2"/>
          <w:w w:val="97"/>
          <w:sz w:val="20"/>
        </w:rPr>
        <w:t>ee</w:t>
      </w:r>
      <w:r w:rsidRPr="0066002D">
        <w:rPr>
          <w:color w:val="000000"/>
          <w:spacing w:val="3"/>
          <w:w w:val="108"/>
          <w:sz w:val="20"/>
        </w:rPr>
        <w:t>n</w:t>
      </w:r>
      <w:r w:rsidRPr="0066002D">
        <w:rPr>
          <w:color w:val="000000"/>
          <w:spacing w:val="16"/>
          <w:sz w:val="20"/>
        </w:rPr>
        <w:t xml:space="preserve"> </w:t>
      </w:r>
      <w:r w:rsidRPr="0066002D">
        <w:rPr>
          <w:color w:val="000000"/>
          <w:w w:val="97"/>
          <w:sz w:val="20"/>
        </w:rPr>
        <w:t>20–200</w:t>
      </w:r>
      <w:r w:rsidRPr="0066002D">
        <w:rPr>
          <w:color w:val="000000"/>
          <w:w w:val="108"/>
          <w:sz w:val="20"/>
        </w:rPr>
        <w:t>,</w:t>
      </w:r>
      <w:r w:rsidRPr="0066002D">
        <w:rPr>
          <w:color w:val="000000"/>
          <w:spacing w:val="16"/>
          <w:sz w:val="20"/>
        </w:rPr>
        <w:t xml:space="preserve"> </w:t>
      </w:r>
      <w:r w:rsidRPr="0066002D">
        <w:rPr>
          <w:color w:val="000000"/>
          <w:w w:val="89"/>
          <w:sz w:val="20"/>
        </w:rPr>
        <w:t>f</w:t>
      </w:r>
      <w:r w:rsidRPr="0066002D">
        <w:rPr>
          <w:color w:val="000000"/>
          <w:w w:val="110"/>
          <w:sz w:val="20"/>
        </w:rPr>
        <w:t>a</w:t>
      </w:r>
      <w:r w:rsidRPr="0066002D">
        <w:rPr>
          <w:color w:val="000000"/>
          <w:w w:val="113"/>
          <w:sz w:val="20"/>
        </w:rPr>
        <w:t>r</w:t>
      </w:r>
      <w:r w:rsidRPr="0066002D">
        <w:rPr>
          <w:color w:val="000000"/>
          <w:sz w:val="20"/>
        </w:rPr>
        <w:t xml:space="preserve"> </w:t>
      </w:r>
      <w:r w:rsidRPr="0066002D">
        <w:rPr>
          <w:color w:val="000000"/>
          <w:w w:val="97"/>
          <w:sz w:val="20"/>
        </w:rPr>
        <w:t>e</w:t>
      </w:r>
      <w:r w:rsidRPr="0066002D">
        <w:rPr>
          <w:color w:val="000000"/>
          <w:w w:val="103"/>
          <w:sz w:val="20"/>
        </w:rPr>
        <w:t>x</w:t>
      </w:r>
      <w:r w:rsidRPr="0066002D">
        <w:rPr>
          <w:color w:val="000000"/>
          <w:w w:val="97"/>
          <w:sz w:val="20"/>
        </w:rPr>
        <w:t>cee</w:t>
      </w:r>
      <w:r w:rsidRPr="0066002D">
        <w:rPr>
          <w:color w:val="000000"/>
          <w:w w:val="108"/>
          <w:sz w:val="20"/>
        </w:rPr>
        <w:t>d</w:t>
      </w:r>
      <w:r w:rsidRPr="0066002D">
        <w:rPr>
          <w:color w:val="000000"/>
          <w:w w:val="97"/>
          <w:sz w:val="20"/>
        </w:rPr>
        <w:t>i</w:t>
      </w:r>
      <w:r w:rsidRPr="0066002D">
        <w:rPr>
          <w:color w:val="000000"/>
          <w:w w:val="108"/>
          <w:sz w:val="20"/>
        </w:rPr>
        <w:t>n</w:t>
      </w:r>
      <w:r w:rsidRPr="0066002D">
        <w:rPr>
          <w:color w:val="000000"/>
          <w:w w:val="97"/>
          <w:sz w:val="20"/>
        </w:rPr>
        <w:t>g</w:t>
      </w:r>
      <w:r w:rsidRPr="0066002D">
        <w:rPr>
          <w:color w:val="000000"/>
          <w:spacing w:val="18"/>
          <w:sz w:val="20"/>
        </w:rPr>
        <w:t xml:space="preserve"> </w:t>
      </w:r>
      <w:r w:rsidRPr="0066002D">
        <w:rPr>
          <w:color w:val="000000"/>
          <w:spacing w:val="3"/>
          <w:w w:val="104"/>
          <w:sz w:val="20"/>
        </w:rPr>
        <w:t>m</w:t>
      </w:r>
      <w:r w:rsidRPr="0066002D">
        <w:rPr>
          <w:color w:val="000000"/>
          <w:spacing w:val="3"/>
          <w:w w:val="97"/>
          <w:sz w:val="20"/>
        </w:rPr>
        <w:t>e</w:t>
      </w:r>
      <w:r w:rsidRPr="0066002D">
        <w:rPr>
          <w:color w:val="000000"/>
          <w:spacing w:val="3"/>
          <w:sz w:val="20"/>
        </w:rPr>
        <w:t>t</w:t>
      </w:r>
      <w:r w:rsidRPr="0066002D">
        <w:rPr>
          <w:color w:val="000000"/>
          <w:spacing w:val="3"/>
          <w:w w:val="110"/>
          <w:sz w:val="20"/>
        </w:rPr>
        <w:t>a</w:t>
      </w:r>
      <w:r w:rsidRPr="0066002D">
        <w:rPr>
          <w:color w:val="000000"/>
          <w:spacing w:val="3"/>
          <w:w w:val="97"/>
          <w:sz w:val="20"/>
        </w:rPr>
        <w:t>llic</w:t>
      </w:r>
      <w:r w:rsidRPr="0066002D">
        <w:rPr>
          <w:color w:val="000000"/>
          <w:spacing w:val="18"/>
          <w:sz w:val="20"/>
        </w:rPr>
        <w:t xml:space="preserve"> </w:t>
      </w:r>
      <w:r w:rsidRPr="0066002D">
        <w:rPr>
          <w:color w:val="000000"/>
          <w:w w:val="97"/>
          <w:sz w:val="20"/>
        </w:rPr>
        <w:t>g</w:t>
      </w:r>
      <w:r w:rsidRPr="0066002D">
        <w:rPr>
          <w:color w:val="000000"/>
          <w:w w:val="110"/>
          <w:sz w:val="20"/>
        </w:rPr>
        <w:t>a</w:t>
      </w:r>
      <w:r w:rsidRPr="0066002D">
        <w:rPr>
          <w:color w:val="000000"/>
          <w:w w:val="108"/>
          <w:sz w:val="20"/>
        </w:rPr>
        <w:t>u</w:t>
      </w:r>
      <w:r w:rsidRPr="0066002D">
        <w:rPr>
          <w:color w:val="000000"/>
          <w:w w:val="97"/>
          <w:sz w:val="20"/>
        </w:rPr>
        <w:t>ge</w:t>
      </w:r>
      <w:r w:rsidRPr="0066002D">
        <w:rPr>
          <w:color w:val="000000"/>
          <w:w w:val="98"/>
          <w:sz w:val="20"/>
        </w:rPr>
        <w:t>s</w:t>
      </w:r>
      <w:r w:rsidRPr="0066002D">
        <w:rPr>
          <w:color w:val="000000"/>
          <w:spacing w:val="18"/>
          <w:sz w:val="20"/>
        </w:rPr>
        <w:t xml:space="preserve"> </w:t>
      </w:r>
      <w:r w:rsidRPr="0066002D">
        <w:rPr>
          <w:color w:val="000000"/>
          <w:w w:val="113"/>
          <w:sz w:val="20"/>
        </w:rPr>
        <w:t>(</w:t>
      </w:r>
      <w:r w:rsidRPr="0066002D">
        <w:rPr>
          <w:color w:val="000000"/>
          <w:w w:val="105"/>
          <w:sz w:val="20"/>
        </w:rPr>
        <w:t>G</w:t>
      </w:r>
      <w:r w:rsidRPr="0066002D">
        <w:rPr>
          <w:color w:val="000000"/>
          <w:spacing w:val="1"/>
          <w:w w:val="114"/>
          <w:sz w:val="20"/>
        </w:rPr>
        <w:t>F</w:t>
      </w:r>
      <w:r w:rsidRPr="0066002D">
        <w:rPr>
          <w:color w:val="000000"/>
          <w:spacing w:val="19"/>
          <w:sz w:val="20"/>
        </w:rPr>
        <w:t xml:space="preserve"> </w:t>
      </w:r>
      <w:r w:rsidRPr="0066002D">
        <w:rPr>
          <w:i/>
          <w:iCs/>
          <w:color w:val="000000"/>
          <w:spacing w:val="54"/>
          <w:sz w:val="20"/>
        </w:rPr>
        <w:t>≈</w:t>
      </w:r>
      <w:r w:rsidRPr="0066002D">
        <w:rPr>
          <w:i/>
          <w:iCs/>
          <w:color w:val="000000"/>
          <w:spacing w:val="19"/>
          <w:sz w:val="20"/>
        </w:rPr>
        <w:t xml:space="preserve"> </w:t>
      </w:r>
      <w:r w:rsidRPr="0066002D">
        <w:rPr>
          <w:color w:val="000000"/>
          <w:w w:val="97"/>
          <w:sz w:val="20"/>
        </w:rPr>
        <w:t>2</w:t>
      </w:r>
      <w:r w:rsidRPr="0066002D">
        <w:rPr>
          <w:color w:val="000000"/>
          <w:w w:val="113"/>
          <w:sz w:val="20"/>
        </w:rPr>
        <w:t>)</w:t>
      </w:r>
      <w:r w:rsidRPr="0066002D">
        <w:rPr>
          <w:color w:val="000000"/>
          <w:w w:val="108"/>
          <w:sz w:val="20"/>
        </w:rPr>
        <w:t>,</w:t>
      </w:r>
      <w:r w:rsidRPr="0066002D">
        <w:rPr>
          <w:color w:val="000000"/>
          <w:spacing w:val="18"/>
          <w:sz w:val="20"/>
        </w:rPr>
        <w:t xml:space="preserve"> </w:t>
      </w:r>
      <w:r w:rsidRPr="0066002D">
        <w:rPr>
          <w:color w:val="000000"/>
          <w:w w:val="97"/>
          <w:sz w:val="20"/>
        </w:rPr>
        <w:t>e</w:t>
      </w:r>
      <w:r w:rsidRPr="0066002D">
        <w:rPr>
          <w:color w:val="000000"/>
          <w:w w:val="108"/>
          <w:sz w:val="20"/>
        </w:rPr>
        <w:t>n</w:t>
      </w:r>
      <w:r w:rsidRPr="0066002D">
        <w:rPr>
          <w:color w:val="000000"/>
          <w:w w:val="110"/>
          <w:sz w:val="20"/>
        </w:rPr>
        <w:t>a</w:t>
      </w:r>
      <w:r w:rsidRPr="0066002D">
        <w:rPr>
          <w:color w:val="000000"/>
          <w:spacing w:val="1"/>
          <w:w w:val="108"/>
          <w:sz w:val="20"/>
        </w:rPr>
        <w:t>b</w:t>
      </w:r>
      <w:r w:rsidRPr="0066002D">
        <w:rPr>
          <w:color w:val="000000"/>
          <w:w w:val="97"/>
          <w:sz w:val="20"/>
        </w:rPr>
        <w:t>li</w:t>
      </w:r>
      <w:r w:rsidRPr="0066002D">
        <w:rPr>
          <w:color w:val="000000"/>
          <w:w w:val="108"/>
          <w:sz w:val="20"/>
        </w:rPr>
        <w:t>n</w:t>
      </w:r>
      <w:r w:rsidRPr="0066002D">
        <w:rPr>
          <w:color w:val="000000"/>
          <w:w w:val="97"/>
          <w:sz w:val="20"/>
        </w:rPr>
        <w:t>g</w:t>
      </w:r>
      <w:r w:rsidRPr="0066002D">
        <w:rPr>
          <w:color w:val="000000"/>
          <w:spacing w:val="18"/>
          <w:sz w:val="20"/>
        </w:rPr>
        <w:t xml:space="preserve"> </w:t>
      </w:r>
      <w:r w:rsidRPr="0066002D">
        <w:rPr>
          <w:color w:val="000000"/>
          <w:spacing w:val="3"/>
          <w:w w:val="108"/>
          <w:sz w:val="20"/>
        </w:rPr>
        <w:t>h</w:t>
      </w:r>
      <w:r w:rsidRPr="0066002D">
        <w:rPr>
          <w:color w:val="000000"/>
          <w:spacing w:val="3"/>
          <w:w w:val="97"/>
          <w:sz w:val="20"/>
        </w:rPr>
        <w:t>ig</w:t>
      </w:r>
      <w:r w:rsidRPr="0066002D">
        <w:rPr>
          <w:color w:val="000000"/>
          <w:spacing w:val="3"/>
          <w:w w:val="108"/>
          <w:sz w:val="20"/>
        </w:rPr>
        <w:t>h</w:t>
      </w:r>
      <w:r w:rsidRPr="0066002D">
        <w:rPr>
          <w:color w:val="000000"/>
          <w:spacing w:val="3"/>
          <w:w w:val="97"/>
          <w:sz w:val="20"/>
        </w:rPr>
        <w:t>-</w:t>
      </w:r>
      <w:r w:rsidRPr="0066002D">
        <w:rPr>
          <w:color w:val="000000"/>
          <w:spacing w:val="3"/>
          <w:w w:val="98"/>
          <w:sz w:val="20"/>
        </w:rPr>
        <w:t>s</w:t>
      </w:r>
      <w:r w:rsidRPr="0066002D">
        <w:rPr>
          <w:color w:val="000000"/>
          <w:spacing w:val="3"/>
          <w:w w:val="97"/>
          <w:sz w:val="20"/>
        </w:rPr>
        <w:t>e</w:t>
      </w:r>
      <w:r w:rsidRPr="0066002D">
        <w:rPr>
          <w:color w:val="000000"/>
          <w:spacing w:val="3"/>
          <w:w w:val="108"/>
          <w:sz w:val="20"/>
        </w:rPr>
        <w:t>n</w:t>
      </w:r>
      <w:r w:rsidRPr="0066002D">
        <w:rPr>
          <w:color w:val="000000"/>
          <w:spacing w:val="3"/>
          <w:w w:val="98"/>
          <w:sz w:val="20"/>
        </w:rPr>
        <w:t>s</w:t>
      </w:r>
      <w:r w:rsidRPr="0066002D">
        <w:rPr>
          <w:color w:val="000000"/>
          <w:spacing w:val="3"/>
          <w:w w:val="97"/>
          <w:sz w:val="20"/>
        </w:rPr>
        <w:t>i</w:t>
      </w:r>
      <w:r w:rsidRPr="0066002D">
        <w:rPr>
          <w:color w:val="000000"/>
          <w:spacing w:val="3"/>
          <w:sz w:val="20"/>
        </w:rPr>
        <w:t>t</w:t>
      </w:r>
      <w:r w:rsidRPr="0066002D">
        <w:rPr>
          <w:color w:val="000000"/>
          <w:spacing w:val="3"/>
          <w:w w:val="97"/>
          <w:sz w:val="20"/>
        </w:rPr>
        <w:t>i</w:t>
      </w:r>
      <w:r w:rsidRPr="0066002D">
        <w:rPr>
          <w:color w:val="000000"/>
          <w:spacing w:val="3"/>
          <w:w w:val="103"/>
          <w:sz w:val="20"/>
        </w:rPr>
        <w:t>v</w:t>
      </w:r>
      <w:r w:rsidRPr="0066002D">
        <w:rPr>
          <w:color w:val="000000"/>
          <w:spacing w:val="3"/>
          <w:w w:val="97"/>
          <w:sz w:val="20"/>
        </w:rPr>
        <w:t>i</w:t>
      </w:r>
      <w:r w:rsidRPr="0066002D">
        <w:rPr>
          <w:color w:val="000000"/>
          <w:spacing w:val="-2"/>
          <w:sz w:val="20"/>
        </w:rPr>
        <w:t>t</w:t>
      </w:r>
      <w:r w:rsidRPr="0066002D">
        <w:rPr>
          <w:color w:val="000000"/>
          <w:spacing w:val="3"/>
          <w:w w:val="103"/>
          <w:sz w:val="20"/>
        </w:rPr>
        <w:t>y</w:t>
      </w:r>
      <w:r w:rsidRPr="0066002D">
        <w:rPr>
          <w:color w:val="000000"/>
          <w:spacing w:val="18"/>
          <w:sz w:val="20"/>
        </w:rPr>
        <w:t xml:space="preserve"> </w:t>
      </w:r>
      <w:r w:rsidRPr="0066002D">
        <w:rPr>
          <w:color w:val="000000"/>
          <w:spacing w:val="2"/>
          <w:w w:val="104"/>
          <w:sz w:val="20"/>
        </w:rPr>
        <w:t>m</w:t>
      </w:r>
      <w:r w:rsidRPr="0066002D">
        <w:rPr>
          <w:color w:val="000000"/>
          <w:spacing w:val="2"/>
          <w:w w:val="97"/>
          <w:sz w:val="20"/>
        </w:rPr>
        <w:t>o</w:t>
      </w:r>
      <w:r w:rsidRPr="0066002D">
        <w:rPr>
          <w:color w:val="000000"/>
          <w:spacing w:val="3"/>
          <w:w w:val="108"/>
          <w:sz w:val="20"/>
        </w:rPr>
        <w:t>n</w:t>
      </w:r>
      <w:r w:rsidRPr="0066002D">
        <w:rPr>
          <w:color w:val="000000"/>
          <w:spacing w:val="2"/>
          <w:w w:val="97"/>
          <w:sz w:val="20"/>
        </w:rPr>
        <w:t>i</w:t>
      </w:r>
      <w:r w:rsidRPr="0066002D">
        <w:rPr>
          <w:color w:val="000000"/>
          <w:spacing w:val="2"/>
          <w:sz w:val="20"/>
        </w:rPr>
        <w:t>t</w:t>
      </w:r>
      <w:r w:rsidRPr="0066002D">
        <w:rPr>
          <w:color w:val="000000"/>
          <w:spacing w:val="3"/>
          <w:w w:val="97"/>
          <w:sz w:val="20"/>
        </w:rPr>
        <w:t>o</w:t>
      </w:r>
      <w:r w:rsidRPr="0066002D">
        <w:rPr>
          <w:color w:val="000000"/>
          <w:spacing w:val="2"/>
          <w:w w:val="113"/>
          <w:sz w:val="20"/>
        </w:rPr>
        <w:t>r</w:t>
      </w:r>
      <w:r w:rsidRPr="0066002D">
        <w:rPr>
          <w:color w:val="000000"/>
          <w:spacing w:val="3"/>
          <w:w w:val="97"/>
          <w:sz w:val="20"/>
        </w:rPr>
        <w:t>i</w:t>
      </w:r>
      <w:r w:rsidRPr="0066002D">
        <w:rPr>
          <w:color w:val="000000"/>
          <w:spacing w:val="2"/>
          <w:w w:val="108"/>
          <w:sz w:val="20"/>
        </w:rPr>
        <w:t>n</w:t>
      </w:r>
      <w:r w:rsidRPr="0066002D">
        <w:rPr>
          <w:color w:val="000000"/>
          <w:spacing w:val="2"/>
          <w:w w:val="97"/>
          <w:sz w:val="20"/>
        </w:rPr>
        <w:t>g</w:t>
      </w:r>
      <w:r w:rsidRPr="0066002D">
        <w:rPr>
          <w:color w:val="000000"/>
          <w:spacing w:val="18"/>
          <w:sz w:val="20"/>
        </w:rPr>
        <w:t xml:space="preserve"> </w:t>
      </w:r>
      <w:r w:rsidRPr="0066002D">
        <w:rPr>
          <w:color w:val="000000"/>
          <w:w w:val="97"/>
          <w:sz w:val="20"/>
        </w:rPr>
        <w:t>o</w:t>
      </w:r>
      <w:r w:rsidRPr="0066002D">
        <w:rPr>
          <w:color w:val="000000"/>
          <w:w w:val="89"/>
          <w:sz w:val="20"/>
        </w:rPr>
        <w:t>f</w:t>
      </w:r>
      <w:r w:rsidRPr="0066002D">
        <w:rPr>
          <w:color w:val="000000"/>
          <w:spacing w:val="19"/>
          <w:sz w:val="20"/>
        </w:rPr>
        <w:t xml:space="preserve"> </w:t>
      </w:r>
      <w:r w:rsidRPr="0066002D">
        <w:rPr>
          <w:color w:val="000000"/>
          <w:w w:val="104"/>
          <w:sz w:val="20"/>
        </w:rPr>
        <w:t>m</w:t>
      </w:r>
      <w:r w:rsidRPr="0066002D">
        <w:rPr>
          <w:color w:val="000000"/>
          <w:w w:val="97"/>
          <w:sz w:val="20"/>
        </w:rPr>
        <w:t>ic</w:t>
      </w:r>
      <w:r w:rsidRPr="0066002D">
        <w:rPr>
          <w:color w:val="000000"/>
          <w:w w:val="113"/>
          <w:sz w:val="20"/>
        </w:rPr>
        <w:t>r</w:t>
      </w:r>
      <w:r w:rsidRPr="0066002D">
        <w:rPr>
          <w:color w:val="000000"/>
          <w:w w:val="97"/>
          <w:sz w:val="20"/>
        </w:rPr>
        <w:t>o-c</w:t>
      </w:r>
      <w:r w:rsidRPr="0066002D">
        <w:rPr>
          <w:color w:val="000000"/>
          <w:w w:val="113"/>
          <w:sz w:val="20"/>
        </w:rPr>
        <w:t>r</w:t>
      </w:r>
      <w:r w:rsidRPr="0066002D">
        <w:rPr>
          <w:color w:val="000000"/>
          <w:w w:val="110"/>
          <w:sz w:val="20"/>
        </w:rPr>
        <w:t>a</w:t>
      </w:r>
      <w:r w:rsidRPr="0066002D">
        <w:rPr>
          <w:color w:val="000000"/>
          <w:spacing w:val="-6"/>
          <w:w w:val="97"/>
          <w:sz w:val="20"/>
        </w:rPr>
        <w:t>c</w:t>
      </w:r>
      <w:r w:rsidRPr="0066002D">
        <w:rPr>
          <w:color w:val="000000"/>
          <w:w w:val="103"/>
          <w:sz w:val="20"/>
        </w:rPr>
        <w:t>k</w:t>
      </w:r>
      <w:r w:rsidRPr="0066002D">
        <w:rPr>
          <w:color w:val="000000"/>
          <w:w w:val="97"/>
          <w:sz w:val="20"/>
        </w:rPr>
        <w:t>i</w:t>
      </w:r>
      <w:r w:rsidRPr="0066002D">
        <w:rPr>
          <w:color w:val="000000"/>
          <w:w w:val="108"/>
          <w:sz w:val="20"/>
        </w:rPr>
        <w:t>n</w:t>
      </w:r>
      <w:r w:rsidRPr="0066002D">
        <w:rPr>
          <w:color w:val="000000"/>
          <w:w w:val="97"/>
          <w:sz w:val="20"/>
        </w:rPr>
        <w:t>g</w:t>
      </w:r>
      <w:r w:rsidRPr="0066002D">
        <w:rPr>
          <w:color w:val="000000"/>
          <w:sz w:val="20"/>
        </w:rPr>
        <w:t xml:space="preserve"> </w:t>
      </w:r>
      <w:r w:rsidRPr="0066002D">
        <w:rPr>
          <w:color w:val="000000"/>
          <w:w w:val="110"/>
          <w:sz w:val="20"/>
        </w:rPr>
        <w:t>a</w:t>
      </w:r>
      <w:r w:rsidRPr="0066002D">
        <w:rPr>
          <w:color w:val="000000"/>
          <w:w w:val="108"/>
          <w:sz w:val="20"/>
        </w:rPr>
        <w:t>nd</w:t>
      </w:r>
      <w:r w:rsidRPr="0066002D">
        <w:rPr>
          <w:color w:val="000000"/>
          <w:spacing w:val="17"/>
          <w:sz w:val="20"/>
        </w:rPr>
        <w:t xml:space="preserve"> </w:t>
      </w:r>
      <w:r w:rsidRPr="0066002D">
        <w:rPr>
          <w:color w:val="000000"/>
          <w:w w:val="108"/>
          <w:sz w:val="20"/>
        </w:rPr>
        <w:t>d</w:t>
      </w:r>
      <w:r w:rsidRPr="0066002D">
        <w:rPr>
          <w:color w:val="000000"/>
          <w:w w:val="103"/>
          <w:sz w:val="20"/>
        </w:rPr>
        <w:t>y</w:t>
      </w:r>
      <w:r w:rsidRPr="0066002D">
        <w:rPr>
          <w:color w:val="000000"/>
          <w:w w:val="108"/>
          <w:sz w:val="20"/>
        </w:rPr>
        <w:t>n</w:t>
      </w:r>
      <w:r w:rsidRPr="0066002D">
        <w:rPr>
          <w:color w:val="000000"/>
          <w:spacing w:val="1"/>
          <w:w w:val="110"/>
          <w:sz w:val="20"/>
        </w:rPr>
        <w:t>a</w:t>
      </w:r>
      <w:r w:rsidRPr="0066002D">
        <w:rPr>
          <w:color w:val="000000"/>
          <w:w w:val="104"/>
          <w:sz w:val="20"/>
        </w:rPr>
        <w:t>m</w:t>
      </w:r>
      <w:r w:rsidRPr="0066002D">
        <w:rPr>
          <w:color w:val="000000"/>
          <w:w w:val="97"/>
          <w:sz w:val="20"/>
        </w:rPr>
        <w:t>ic</w:t>
      </w:r>
      <w:r w:rsidRPr="0066002D">
        <w:rPr>
          <w:color w:val="000000"/>
          <w:spacing w:val="17"/>
          <w:sz w:val="20"/>
        </w:rPr>
        <w:t xml:space="preserve"> </w:t>
      </w:r>
      <w:r w:rsidRPr="0066002D">
        <w:rPr>
          <w:color w:val="000000"/>
          <w:spacing w:val="4"/>
          <w:w w:val="98"/>
          <w:sz w:val="20"/>
        </w:rPr>
        <w:t>s</w:t>
      </w:r>
      <w:r w:rsidRPr="0066002D">
        <w:rPr>
          <w:color w:val="000000"/>
          <w:spacing w:val="4"/>
          <w:sz w:val="20"/>
        </w:rPr>
        <w:t>t</w:t>
      </w:r>
      <w:r w:rsidRPr="0066002D">
        <w:rPr>
          <w:color w:val="000000"/>
          <w:spacing w:val="4"/>
          <w:w w:val="113"/>
          <w:sz w:val="20"/>
        </w:rPr>
        <w:t>r</w:t>
      </w:r>
      <w:r w:rsidRPr="0066002D">
        <w:rPr>
          <w:color w:val="000000"/>
          <w:spacing w:val="4"/>
          <w:w w:val="110"/>
          <w:sz w:val="20"/>
        </w:rPr>
        <w:t>a</w:t>
      </w:r>
      <w:r w:rsidRPr="0066002D">
        <w:rPr>
          <w:color w:val="000000"/>
          <w:spacing w:val="4"/>
          <w:w w:val="97"/>
          <w:sz w:val="20"/>
        </w:rPr>
        <w:t>i</w:t>
      </w:r>
      <w:r w:rsidRPr="0066002D">
        <w:rPr>
          <w:color w:val="000000"/>
          <w:spacing w:val="5"/>
          <w:w w:val="108"/>
          <w:sz w:val="20"/>
        </w:rPr>
        <w:t>n</w:t>
      </w:r>
      <w:r w:rsidRPr="0066002D">
        <w:rPr>
          <w:color w:val="000000"/>
          <w:spacing w:val="18"/>
          <w:sz w:val="20"/>
        </w:rPr>
        <w:t xml:space="preserve"> </w:t>
      </w:r>
      <w:r w:rsidRPr="0066002D">
        <w:rPr>
          <w:color w:val="000000"/>
          <w:w w:val="108"/>
          <w:sz w:val="20"/>
        </w:rPr>
        <w:t>und</w:t>
      </w:r>
      <w:r w:rsidRPr="0066002D">
        <w:rPr>
          <w:color w:val="000000"/>
          <w:w w:val="97"/>
          <w:sz w:val="20"/>
        </w:rPr>
        <w:t>e</w:t>
      </w:r>
      <w:r w:rsidRPr="0066002D">
        <w:rPr>
          <w:color w:val="000000"/>
          <w:w w:val="113"/>
          <w:sz w:val="20"/>
        </w:rPr>
        <w:t>r</w:t>
      </w:r>
      <w:r w:rsidRPr="0066002D">
        <w:rPr>
          <w:color w:val="000000"/>
          <w:spacing w:val="18"/>
          <w:sz w:val="20"/>
        </w:rPr>
        <w:t xml:space="preserve"> </w:t>
      </w:r>
      <w:r w:rsidRPr="0066002D">
        <w:rPr>
          <w:color w:val="000000"/>
          <w:w w:val="98"/>
          <w:sz w:val="20"/>
        </w:rPr>
        <w:t>s</w:t>
      </w:r>
      <w:r w:rsidRPr="0066002D">
        <w:rPr>
          <w:color w:val="000000"/>
          <w:w w:val="97"/>
          <w:sz w:val="20"/>
        </w:rPr>
        <w:t>ei</w:t>
      </w:r>
      <w:r w:rsidRPr="0066002D">
        <w:rPr>
          <w:color w:val="000000"/>
          <w:w w:val="98"/>
          <w:sz w:val="20"/>
        </w:rPr>
        <w:t>s</w:t>
      </w:r>
      <w:r w:rsidRPr="0066002D">
        <w:rPr>
          <w:color w:val="000000"/>
          <w:w w:val="104"/>
          <w:sz w:val="20"/>
        </w:rPr>
        <w:t>m</w:t>
      </w:r>
      <w:r w:rsidRPr="0066002D">
        <w:rPr>
          <w:color w:val="000000"/>
          <w:w w:val="97"/>
          <w:sz w:val="20"/>
        </w:rPr>
        <w:t>ic</w:t>
      </w:r>
      <w:r w:rsidRPr="0066002D">
        <w:rPr>
          <w:color w:val="000000"/>
          <w:spacing w:val="17"/>
          <w:sz w:val="20"/>
        </w:rPr>
        <w:t xml:space="preserve"> </w:t>
      </w:r>
      <w:r w:rsidRPr="0066002D">
        <w:rPr>
          <w:color w:val="000000"/>
          <w:spacing w:val="4"/>
          <w:w w:val="97"/>
          <w:sz w:val="20"/>
        </w:rPr>
        <w:t>e</w:t>
      </w:r>
      <w:r w:rsidRPr="0066002D">
        <w:rPr>
          <w:color w:val="000000"/>
          <w:spacing w:val="4"/>
          <w:w w:val="103"/>
          <w:sz w:val="20"/>
        </w:rPr>
        <w:t>x</w:t>
      </w:r>
      <w:r w:rsidRPr="0066002D">
        <w:rPr>
          <w:color w:val="000000"/>
          <w:spacing w:val="5"/>
          <w:w w:val="97"/>
          <w:sz w:val="20"/>
        </w:rPr>
        <w:t>ci</w:t>
      </w:r>
      <w:r w:rsidRPr="0066002D">
        <w:rPr>
          <w:color w:val="000000"/>
          <w:spacing w:val="4"/>
          <w:sz w:val="20"/>
        </w:rPr>
        <w:t>t</w:t>
      </w:r>
      <w:r w:rsidRPr="0066002D">
        <w:rPr>
          <w:color w:val="000000"/>
          <w:spacing w:val="5"/>
          <w:w w:val="110"/>
          <w:sz w:val="20"/>
        </w:rPr>
        <w:t>a</w:t>
      </w:r>
      <w:r w:rsidRPr="0066002D">
        <w:rPr>
          <w:color w:val="000000"/>
          <w:spacing w:val="4"/>
          <w:sz w:val="20"/>
        </w:rPr>
        <w:t>t</w:t>
      </w:r>
      <w:r w:rsidRPr="0066002D">
        <w:rPr>
          <w:color w:val="000000"/>
          <w:spacing w:val="5"/>
          <w:w w:val="97"/>
          <w:sz w:val="20"/>
        </w:rPr>
        <w:t>io</w:t>
      </w:r>
      <w:r w:rsidRPr="0066002D">
        <w:rPr>
          <w:color w:val="000000"/>
          <w:spacing w:val="4"/>
          <w:w w:val="108"/>
          <w:sz w:val="20"/>
        </w:rPr>
        <w:t>n.</w:t>
      </w:r>
    </w:p>
    <w:p w14:paraId="6D35A1E3" w14:textId="7BE21827" w:rsidR="0063595F" w:rsidRPr="00D9071F" w:rsidRDefault="00AD45BD" w:rsidP="00D9071F">
      <w:pPr>
        <w:pStyle w:val="afd"/>
        <w:spacing w:before="240" w:after="240" w:line="240" w:lineRule="auto"/>
        <w:rPr>
          <w:i/>
          <w:iCs/>
          <w:sz w:val="20"/>
          <w:szCs w:val="20"/>
          <w:lang w:val="en-GB" w:eastAsia="en-GB"/>
        </w:rPr>
      </w:pPr>
      <w:r w:rsidRPr="00D9071F">
        <w:rPr>
          <w:i/>
          <w:iCs/>
          <w:sz w:val="20"/>
          <w:szCs w:val="20"/>
          <w:lang w:val="en-GB" w:eastAsia="en-GB"/>
        </w:rPr>
        <w:t>Material Design and Composition Sensing Configurations</w:t>
      </w:r>
    </w:p>
    <w:p w14:paraId="3937C80D" w14:textId="77777777" w:rsidR="00AD45BD" w:rsidRPr="0066002D" w:rsidRDefault="00AD45BD" w:rsidP="00D52B80">
      <w:pPr>
        <w:pStyle w:val="Paragraph"/>
        <w:rPr>
          <w:rFonts w:eastAsia="Calibri"/>
          <w:lang w:val="en-GB"/>
        </w:rPr>
      </w:pPr>
      <w:r w:rsidRPr="0066002D">
        <w:rPr>
          <w:rFonts w:eastAsia="Calibri"/>
          <w:lang w:val="en-GB"/>
        </w:rPr>
        <w:t>Functional fillers include:</w:t>
      </w:r>
    </w:p>
    <w:p w14:paraId="733EE100" w14:textId="77777777" w:rsidR="00AD45BD" w:rsidRPr="0066002D" w:rsidRDefault="00AD45BD" w:rsidP="00D52B80">
      <w:pPr>
        <w:pStyle w:val="Paragraph"/>
        <w:rPr>
          <w:rFonts w:eastAsia="Calibri"/>
          <w:lang w:val="en-GB"/>
        </w:rPr>
      </w:pPr>
      <w:r w:rsidRPr="0066002D">
        <w:rPr>
          <w:rFonts w:eastAsia="Calibri"/>
          <w:lang w:val="en-GB"/>
        </w:rPr>
        <w:t>• Carbon fibers: Provide long-range conduction; optimal volume fraction 0.5–1.5%.</w:t>
      </w:r>
    </w:p>
    <w:p w14:paraId="4E4AC166" w14:textId="77777777" w:rsidR="00AD45BD" w:rsidRPr="0066002D" w:rsidRDefault="00AD45BD" w:rsidP="00D52B80">
      <w:pPr>
        <w:pStyle w:val="Paragraph"/>
        <w:rPr>
          <w:rFonts w:eastAsia="Calibri"/>
          <w:lang w:val="en-GB"/>
        </w:rPr>
      </w:pPr>
      <w:r w:rsidRPr="0066002D">
        <w:rPr>
          <w:rFonts w:eastAsia="Calibri"/>
          <w:lang w:val="en-GB"/>
        </w:rPr>
        <w:t>• Carbon nanotubes (CNTs) or graphene nanoplatelets (GNPs): Create nano-scale conductive networks; improve crack sensitivity but may agglomerate.</w:t>
      </w:r>
    </w:p>
    <w:p w14:paraId="24EA3E66" w14:textId="77777777" w:rsidR="00AD45BD" w:rsidRPr="0066002D" w:rsidRDefault="00AD45BD" w:rsidP="00D52B80">
      <w:pPr>
        <w:pStyle w:val="Paragraph"/>
        <w:rPr>
          <w:rFonts w:eastAsia="Calibri"/>
          <w:lang w:val="en-GB"/>
        </w:rPr>
      </w:pPr>
      <w:r w:rsidRPr="0066002D">
        <w:rPr>
          <w:rFonts w:eastAsia="Calibri"/>
          <w:lang w:val="en-GB"/>
        </w:rPr>
        <w:t>• Steel or nickel micro-fibers: Enhance both mechanical and sensing performance under high strain.</w:t>
      </w:r>
    </w:p>
    <w:p w14:paraId="49688873" w14:textId="77777777" w:rsidR="00AD45BD" w:rsidRPr="0066002D" w:rsidRDefault="00AD45BD" w:rsidP="00D52B80">
      <w:pPr>
        <w:pStyle w:val="Paragraph"/>
        <w:rPr>
          <w:rFonts w:eastAsia="Calibri"/>
          <w:lang w:val="en-GB"/>
        </w:rPr>
      </w:pPr>
      <w:r w:rsidRPr="0066002D">
        <w:rPr>
          <w:rFonts w:eastAsia="Calibri"/>
          <w:lang w:val="en-GB"/>
        </w:rPr>
        <w:t>• PZT (lead zirconate titanate) or BaTiO3 piezoelectric particles: Offer voltage response proportional to strain, enabling coupled electromechanical sensing.</w:t>
      </w:r>
    </w:p>
    <w:p w14:paraId="07A5CB9A" w14:textId="65D6C846" w:rsidR="00CA012F" w:rsidRPr="0066002D" w:rsidRDefault="00AD45BD" w:rsidP="00D52B80">
      <w:pPr>
        <w:pStyle w:val="Paragraph"/>
        <w:rPr>
          <w:rFonts w:eastAsia="Calibri"/>
          <w:lang w:val="en-GB"/>
        </w:rPr>
      </w:pPr>
      <w:r w:rsidRPr="0066002D">
        <w:rPr>
          <w:rFonts w:eastAsia="Calibri"/>
          <w:lang w:val="en-GB"/>
        </w:rPr>
        <w:t>The electrical impedance Z between electrodes embedded in the material can be modeled as:</w:t>
      </w:r>
    </w:p>
    <w:p w14:paraId="4CBABF7E" w14:textId="781E2447" w:rsidR="00761CDA" w:rsidRPr="0066002D" w:rsidRDefault="00761CDA" w:rsidP="00761CDA">
      <w:pPr>
        <w:pStyle w:val="Equation"/>
        <w:rPr>
          <w:lang w:val="en-GB"/>
        </w:rPr>
      </w:pPr>
      <w:r w:rsidRPr="0066002D">
        <w:rPr>
          <w:lang w:val="en-GB"/>
        </w:rPr>
        <w:tab/>
      </w:r>
      <w:r w:rsidR="00AD45BD" w:rsidRPr="0066002D">
        <w:rPr>
          <w:position w:val="-24"/>
          <w:lang w:val="en-GB"/>
        </w:rPr>
        <w:object w:dxaOrig="1160" w:dyaOrig="560" w14:anchorId="75EAD358">
          <v:shape id="_x0000_i1031" type="#_x0000_t75" style="width:57.75pt;height:29.25pt" o:ole="">
            <v:imagedata r:id="rId23" o:title=""/>
          </v:shape>
          <o:OLEObject Type="Embed" ProgID="Equation.3" ShapeID="_x0000_i1031" DrawAspect="Content" ObjectID="_1823608106" r:id="rId24"/>
        </w:object>
      </w:r>
      <w:r w:rsidR="00C032C1" w:rsidRPr="0066002D">
        <w:rPr>
          <w:lang w:val="en-GB"/>
        </w:rPr>
        <w:tab/>
        <w:t>(7</w:t>
      </w:r>
      <w:r w:rsidRPr="0066002D">
        <w:rPr>
          <w:lang w:val="en-GB"/>
        </w:rPr>
        <w:t>)</w:t>
      </w:r>
    </w:p>
    <w:p w14:paraId="4B0A0D56" w14:textId="016527AD" w:rsidR="00AD45BD" w:rsidRPr="0066002D" w:rsidRDefault="00AD45BD" w:rsidP="00D52B80">
      <w:pPr>
        <w:pStyle w:val="Paragraph"/>
      </w:pPr>
      <w:r w:rsidRPr="0066002D">
        <w:t>where R and C are the equivalent resistance and capacitance of the composite network, and ω is the angular frequency of the excitation. Impedance-based measurements can thus separate resistive (crack) and capacitive (moisture or microstructural) effects</w:t>
      </w:r>
    </w:p>
    <w:p w14:paraId="51041D94" w14:textId="6D76A03E" w:rsidR="00AD45BD" w:rsidRPr="00D9071F" w:rsidRDefault="00AD45BD" w:rsidP="00D9071F">
      <w:pPr>
        <w:pStyle w:val="afd"/>
        <w:spacing w:before="240" w:after="240" w:line="240" w:lineRule="auto"/>
        <w:rPr>
          <w:i/>
          <w:iCs/>
          <w:sz w:val="20"/>
          <w:szCs w:val="20"/>
          <w:lang w:val="en-GB" w:eastAsia="en-GB"/>
        </w:rPr>
      </w:pPr>
      <w:r w:rsidRPr="00D9071F">
        <w:rPr>
          <w:i/>
          <w:iCs/>
          <w:sz w:val="20"/>
          <w:szCs w:val="20"/>
          <w:lang w:val="en-GB" w:eastAsia="en-GB"/>
        </w:rPr>
        <w:t xml:space="preserve">Sensing Configurations </w:t>
      </w:r>
    </w:p>
    <w:p w14:paraId="21962C57" w14:textId="77777777" w:rsidR="00AD45BD" w:rsidRPr="0066002D" w:rsidRDefault="00AD45BD" w:rsidP="00D52B80">
      <w:pPr>
        <w:pStyle w:val="Equation"/>
        <w:jc w:val="both"/>
      </w:pPr>
      <w:r w:rsidRPr="0066002D">
        <w:t>• Two-probe configuration: Simple but includes electrode contact resistance.</w:t>
      </w:r>
    </w:p>
    <w:p w14:paraId="192FC97E" w14:textId="77777777" w:rsidR="00AD45BD" w:rsidRPr="0066002D" w:rsidRDefault="00AD45BD" w:rsidP="00D52B80">
      <w:pPr>
        <w:pStyle w:val="Equation"/>
        <w:jc w:val="both"/>
      </w:pPr>
      <w:r w:rsidRPr="0066002D">
        <w:t>• Four-probe configuration: Eliminates contact resistance, yielding more stable resistivity–strain correlation, particularly critical under cyclic seismic loading.</w:t>
      </w:r>
    </w:p>
    <w:p w14:paraId="47FAA4E1" w14:textId="04869637" w:rsidR="00CA012F" w:rsidRPr="0066002D" w:rsidRDefault="00AD45BD" w:rsidP="00D52B80">
      <w:pPr>
        <w:pStyle w:val="Equation"/>
        <w:jc w:val="both"/>
      </w:pPr>
      <w:r w:rsidRPr="0066002D">
        <w:t>Dynamic calibration under controlled cyclic loads (10</w:t>
      </w:r>
      <w:r w:rsidRPr="0066002D">
        <w:rPr>
          <w:vertAlign w:val="superscript"/>
        </w:rPr>
        <w:t xml:space="preserve">-6 </w:t>
      </w:r>
      <w:r w:rsidRPr="0066002D">
        <w:t>−10</w:t>
      </w:r>
      <w:r w:rsidRPr="0066002D">
        <w:rPr>
          <w:vertAlign w:val="superscript"/>
        </w:rPr>
        <w:t>-3</w:t>
      </w:r>
      <w:r w:rsidRPr="0066002D">
        <w:t>ε) shows linear relationships between FCR and strain, making SSC ideal for distributed strain sensing in RC beams, bridge decks, and columns.</w:t>
      </w:r>
    </w:p>
    <w:p w14:paraId="02B2FB70" w14:textId="56E09416" w:rsidR="00AD45BD" w:rsidRPr="00D9071F" w:rsidRDefault="00876405" w:rsidP="00D9071F">
      <w:pPr>
        <w:pStyle w:val="afd"/>
        <w:spacing w:before="240" w:after="240" w:line="240" w:lineRule="auto"/>
        <w:rPr>
          <w:i/>
          <w:iCs/>
          <w:sz w:val="20"/>
          <w:szCs w:val="20"/>
          <w:lang w:val="en-GB" w:eastAsia="en-GB"/>
        </w:rPr>
      </w:pPr>
      <w:r w:rsidRPr="00D9071F">
        <w:rPr>
          <w:i/>
          <w:iCs/>
          <w:sz w:val="20"/>
          <w:szCs w:val="20"/>
          <w:lang w:val="en-GB" w:eastAsia="en-GB"/>
        </w:rPr>
        <w:t xml:space="preserve">Sensing Configurations </w:t>
      </w:r>
    </w:p>
    <w:p w14:paraId="3FC367AD" w14:textId="77777777" w:rsidR="00876405" w:rsidRPr="0066002D" w:rsidRDefault="00876405" w:rsidP="00D52B80">
      <w:pPr>
        <w:widowControl w:val="0"/>
        <w:ind w:left="1" w:right="-20" w:firstLine="179"/>
        <w:jc w:val="both"/>
        <w:rPr>
          <w:color w:val="000000"/>
          <w:spacing w:val="1"/>
          <w:w w:val="97"/>
          <w:sz w:val="20"/>
        </w:rPr>
      </w:pPr>
      <w:r w:rsidRPr="0066002D">
        <w:rPr>
          <w:color w:val="000000"/>
          <w:spacing w:val="-19"/>
          <w:w w:val="115"/>
          <w:sz w:val="20"/>
        </w:rPr>
        <w:t>T</w:t>
      </w:r>
      <w:r w:rsidRPr="0066002D">
        <w:rPr>
          <w:color w:val="000000"/>
          <w:spacing w:val="-6"/>
          <w:w w:val="97"/>
          <w:sz w:val="20"/>
        </w:rPr>
        <w:t>w</w:t>
      </w:r>
      <w:r w:rsidRPr="0066002D">
        <w:rPr>
          <w:color w:val="000000"/>
          <w:w w:val="97"/>
          <w:sz w:val="20"/>
        </w:rPr>
        <w:t>o</w:t>
      </w:r>
      <w:r w:rsidRPr="0066002D">
        <w:rPr>
          <w:color w:val="000000"/>
          <w:spacing w:val="17"/>
          <w:sz w:val="20"/>
        </w:rPr>
        <w:t xml:space="preserve"> </w:t>
      </w:r>
      <w:r w:rsidRPr="0066002D">
        <w:rPr>
          <w:color w:val="000000"/>
          <w:w w:val="104"/>
          <w:sz w:val="20"/>
        </w:rPr>
        <w:t>m</w:t>
      </w:r>
      <w:r w:rsidRPr="0066002D">
        <w:rPr>
          <w:color w:val="000000"/>
          <w:w w:val="110"/>
          <w:sz w:val="20"/>
        </w:rPr>
        <w:t>a</w:t>
      </w:r>
      <w:r w:rsidRPr="0066002D">
        <w:rPr>
          <w:color w:val="000000"/>
          <w:w w:val="97"/>
          <w:sz w:val="20"/>
        </w:rPr>
        <w:t>i</w:t>
      </w:r>
      <w:r w:rsidRPr="0066002D">
        <w:rPr>
          <w:color w:val="000000"/>
          <w:w w:val="108"/>
          <w:sz w:val="20"/>
        </w:rPr>
        <w:t>n</w:t>
      </w:r>
      <w:r w:rsidRPr="0066002D">
        <w:rPr>
          <w:color w:val="000000"/>
          <w:spacing w:val="18"/>
          <w:sz w:val="20"/>
        </w:rPr>
        <w:t xml:space="preserve"> </w:t>
      </w:r>
      <w:r w:rsidRPr="0066002D">
        <w:rPr>
          <w:color w:val="000000"/>
          <w:spacing w:val="2"/>
          <w:w w:val="104"/>
          <w:sz w:val="20"/>
        </w:rPr>
        <w:t>m</w:t>
      </w:r>
      <w:r w:rsidRPr="0066002D">
        <w:rPr>
          <w:color w:val="000000"/>
          <w:spacing w:val="2"/>
          <w:w w:val="97"/>
          <w:sz w:val="20"/>
        </w:rPr>
        <w:t>e</w:t>
      </w:r>
      <w:r w:rsidRPr="0066002D">
        <w:rPr>
          <w:color w:val="000000"/>
          <w:spacing w:val="2"/>
          <w:w w:val="110"/>
          <w:sz w:val="20"/>
        </w:rPr>
        <w:t>a</w:t>
      </w:r>
      <w:r w:rsidRPr="0066002D">
        <w:rPr>
          <w:color w:val="000000"/>
          <w:spacing w:val="2"/>
          <w:w w:val="98"/>
          <w:sz w:val="20"/>
        </w:rPr>
        <w:t>s</w:t>
      </w:r>
      <w:r w:rsidRPr="0066002D">
        <w:rPr>
          <w:color w:val="000000"/>
          <w:spacing w:val="2"/>
          <w:w w:val="108"/>
          <w:sz w:val="20"/>
        </w:rPr>
        <w:t>u</w:t>
      </w:r>
      <w:r w:rsidRPr="0066002D">
        <w:rPr>
          <w:color w:val="000000"/>
          <w:spacing w:val="3"/>
          <w:w w:val="113"/>
          <w:sz w:val="20"/>
        </w:rPr>
        <w:t>r</w:t>
      </w:r>
      <w:r w:rsidRPr="0066002D">
        <w:rPr>
          <w:color w:val="000000"/>
          <w:spacing w:val="2"/>
          <w:w w:val="97"/>
          <w:sz w:val="20"/>
        </w:rPr>
        <w:t>e</w:t>
      </w:r>
      <w:r w:rsidRPr="0066002D">
        <w:rPr>
          <w:color w:val="000000"/>
          <w:spacing w:val="2"/>
          <w:w w:val="104"/>
          <w:sz w:val="20"/>
        </w:rPr>
        <w:t>m</w:t>
      </w:r>
      <w:r w:rsidRPr="0066002D">
        <w:rPr>
          <w:color w:val="000000"/>
          <w:spacing w:val="2"/>
          <w:w w:val="97"/>
          <w:sz w:val="20"/>
        </w:rPr>
        <w:t>e</w:t>
      </w:r>
      <w:r w:rsidRPr="0066002D">
        <w:rPr>
          <w:color w:val="000000"/>
          <w:spacing w:val="-4"/>
          <w:w w:val="108"/>
          <w:sz w:val="20"/>
        </w:rPr>
        <w:t>n</w:t>
      </w:r>
      <w:r w:rsidRPr="0066002D">
        <w:rPr>
          <w:color w:val="000000"/>
          <w:spacing w:val="1"/>
          <w:sz w:val="20"/>
        </w:rPr>
        <w:t>t</w:t>
      </w:r>
      <w:r w:rsidRPr="0066002D">
        <w:rPr>
          <w:color w:val="000000"/>
          <w:spacing w:val="18"/>
          <w:sz w:val="20"/>
        </w:rPr>
        <w:t xml:space="preserve"> </w:t>
      </w:r>
      <w:r w:rsidRPr="0066002D">
        <w:rPr>
          <w:color w:val="000000"/>
          <w:spacing w:val="4"/>
          <w:w w:val="98"/>
          <w:sz w:val="20"/>
        </w:rPr>
        <w:t>s</w:t>
      </w:r>
      <w:r w:rsidRPr="0066002D">
        <w:rPr>
          <w:color w:val="000000"/>
          <w:spacing w:val="4"/>
          <w:w w:val="97"/>
          <w:sz w:val="20"/>
        </w:rPr>
        <w:t>e</w:t>
      </w:r>
      <w:r w:rsidRPr="0066002D">
        <w:rPr>
          <w:color w:val="000000"/>
          <w:spacing w:val="4"/>
          <w:sz w:val="20"/>
        </w:rPr>
        <w:t>t</w:t>
      </w:r>
      <w:r w:rsidRPr="0066002D">
        <w:rPr>
          <w:color w:val="000000"/>
          <w:spacing w:val="4"/>
          <w:w w:val="108"/>
          <w:sz w:val="20"/>
        </w:rPr>
        <w:t>up</w:t>
      </w:r>
      <w:r w:rsidRPr="0066002D">
        <w:rPr>
          <w:color w:val="000000"/>
          <w:spacing w:val="4"/>
          <w:w w:val="98"/>
          <w:sz w:val="20"/>
        </w:rPr>
        <w:t>s</w:t>
      </w:r>
      <w:r w:rsidRPr="0066002D">
        <w:rPr>
          <w:color w:val="000000"/>
          <w:spacing w:val="18"/>
          <w:sz w:val="20"/>
        </w:rPr>
        <w:t xml:space="preserve"> </w:t>
      </w:r>
      <w:r w:rsidRPr="0066002D">
        <w:rPr>
          <w:color w:val="000000"/>
          <w:w w:val="110"/>
          <w:sz w:val="20"/>
        </w:rPr>
        <w:t>a</w:t>
      </w:r>
      <w:r w:rsidRPr="0066002D">
        <w:rPr>
          <w:color w:val="000000"/>
          <w:w w:val="113"/>
          <w:sz w:val="20"/>
        </w:rPr>
        <w:t>r</w:t>
      </w:r>
      <w:r w:rsidRPr="0066002D">
        <w:rPr>
          <w:color w:val="000000"/>
          <w:w w:val="97"/>
          <w:sz w:val="20"/>
        </w:rPr>
        <w:t>e</w:t>
      </w:r>
      <w:r w:rsidRPr="0066002D">
        <w:rPr>
          <w:color w:val="000000"/>
          <w:spacing w:val="18"/>
          <w:sz w:val="20"/>
        </w:rPr>
        <w:t xml:space="preserve"> </w:t>
      </w:r>
      <w:r w:rsidRPr="0066002D">
        <w:rPr>
          <w:color w:val="000000"/>
          <w:w w:val="108"/>
          <w:sz w:val="20"/>
        </w:rPr>
        <w:t>u</w:t>
      </w:r>
      <w:r w:rsidRPr="0066002D">
        <w:rPr>
          <w:color w:val="000000"/>
          <w:w w:val="98"/>
          <w:sz w:val="20"/>
        </w:rPr>
        <w:t>s</w:t>
      </w:r>
      <w:r w:rsidRPr="0066002D">
        <w:rPr>
          <w:color w:val="000000"/>
          <w:w w:val="97"/>
          <w:sz w:val="20"/>
        </w:rPr>
        <w:t>e</w:t>
      </w:r>
      <w:r w:rsidRPr="0066002D">
        <w:rPr>
          <w:color w:val="000000"/>
          <w:w w:val="108"/>
          <w:sz w:val="20"/>
        </w:rPr>
        <w:t>d</w:t>
      </w:r>
      <w:r w:rsidRPr="0066002D">
        <w:rPr>
          <w:color w:val="000000"/>
          <w:spacing w:val="1"/>
          <w:w w:val="97"/>
          <w:sz w:val="20"/>
        </w:rPr>
        <w:t>:</w:t>
      </w:r>
    </w:p>
    <w:p w14:paraId="62F8E28F" w14:textId="77777777" w:rsidR="00876405" w:rsidRPr="0066002D" w:rsidRDefault="00876405" w:rsidP="00D52B80">
      <w:pPr>
        <w:widowControl w:val="0"/>
        <w:ind w:left="297" w:right="-20" w:firstLine="179"/>
        <w:jc w:val="both"/>
        <w:rPr>
          <w:color w:val="000000"/>
          <w:spacing w:val="2"/>
          <w:w w:val="108"/>
          <w:sz w:val="20"/>
        </w:rPr>
      </w:pPr>
      <w:r w:rsidRPr="0066002D">
        <w:rPr>
          <w:color w:val="000000"/>
          <w:spacing w:val="98"/>
          <w:sz w:val="20"/>
        </w:rPr>
        <w:t>•</w:t>
      </w:r>
      <w:r w:rsidRPr="0066002D">
        <w:rPr>
          <w:color w:val="000000"/>
          <w:spacing w:val="59"/>
          <w:sz w:val="20"/>
        </w:rPr>
        <w:t xml:space="preserve"> </w:t>
      </w:r>
      <w:r w:rsidRPr="0066002D">
        <w:rPr>
          <w:color w:val="000000"/>
          <w:spacing w:val="-18"/>
          <w:w w:val="115"/>
          <w:sz w:val="20"/>
        </w:rPr>
        <w:t>T</w:t>
      </w:r>
      <w:r w:rsidRPr="0066002D">
        <w:rPr>
          <w:color w:val="000000"/>
          <w:spacing w:val="-6"/>
          <w:w w:val="97"/>
          <w:sz w:val="20"/>
        </w:rPr>
        <w:t>w</w:t>
      </w:r>
      <w:r w:rsidRPr="0066002D">
        <w:rPr>
          <w:color w:val="000000"/>
          <w:w w:val="97"/>
          <w:sz w:val="20"/>
        </w:rPr>
        <w:t>o-</w:t>
      </w:r>
      <w:r w:rsidRPr="0066002D">
        <w:rPr>
          <w:color w:val="000000"/>
          <w:w w:val="108"/>
          <w:sz w:val="20"/>
        </w:rPr>
        <w:t>p</w:t>
      </w:r>
      <w:r w:rsidRPr="0066002D">
        <w:rPr>
          <w:color w:val="000000"/>
          <w:w w:val="113"/>
          <w:sz w:val="20"/>
        </w:rPr>
        <w:t>r</w:t>
      </w:r>
      <w:r w:rsidRPr="0066002D">
        <w:rPr>
          <w:color w:val="000000"/>
          <w:w w:val="97"/>
          <w:sz w:val="20"/>
        </w:rPr>
        <w:t>o</w:t>
      </w:r>
      <w:r w:rsidRPr="0066002D">
        <w:rPr>
          <w:color w:val="000000"/>
          <w:spacing w:val="4"/>
          <w:w w:val="108"/>
          <w:sz w:val="20"/>
        </w:rPr>
        <w:t>b</w:t>
      </w:r>
      <w:r w:rsidRPr="0066002D">
        <w:rPr>
          <w:color w:val="000000"/>
          <w:w w:val="97"/>
          <w:sz w:val="20"/>
        </w:rPr>
        <w:t>e</w:t>
      </w:r>
      <w:r w:rsidRPr="0066002D">
        <w:rPr>
          <w:color w:val="000000"/>
          <w:spacing w:val="18"/>
          <w:sz w:val="20"/>
        </w:rPr>
        <w:t xml:space="preserve"> </w:t>
      </w:r>
      <w:r w:rsidRPr="0066002D">
        <w:rPr>
          <w:color w:val="000000"/>
          <w:spacing w:val="1"/>
          <w:w w:val="97"/>
          <w:sz w:val="20"/>
        </w:rPr>
        <w:t>co</w:t>
      </w:r>
      <w:r w:rsidRPr="0066002D">
        <w:rPr>
          <w:color w:val="000000"/>
          <w:spacing w:val="2"/>
          <w:w w:val="108"/>
          <w:sz w:val="20"/>
        </w:rPr>
        <w:t>n</w:t>
      </w:r>
      <w:r w:rsidRPr="0066002D">
        <w:rPr>
          <w:color w:val="000000"/>
          <w:spacing w:val="2"/>
          <w:w w:val="81"/>
          <w:sz w:val="20"/>
        </w:rPr>
        <w:t>f</w:t>
      </w:r>
      <w:r w:rsidRPr="0066002D">
        <w:rPr>
          <w:color w:val="000000"/>
          <w:spacing w:val="2"/>
          <w:w w:val="97"/>
          <w:sz w:val="20"/>
        </w:rPr>
        <w:t>ig</w:t>
      </w:r>
      <w:r w:rsidRPr="0066002D">
        <w:rPr>
          <w:color w:val="000000"/>
          <w:spacing w:val="1"/>
          <w:w w:val="108"/>
          <w:sz w:val="20"/>
        </w:rPr>
        <w:t>u</w:t>
      </w:r>
      <w:r w:rsidRPr="0066002D">
        <w:rPr>
          <w:color w:val="000000"/>
          <w:spacing w:val="2"/>
          <w:w w:val="113"/>
          <w:sz w:val="20"/>
        </w:rPr>
        <w:t>r</w:t>
      </w:r>
      <w:r w:rsidRPr="0066002D">
        <w:rPr>
          <w:color w:val="000000"/>
          <w:spacing w:val="2"/>
          <w:w w:val="110"/>
          <w:sz w:val="20"/>
        </w:rPr>
        <w:t>a</w:t>
      </w:r>
      <w:r w:rsidRPr="0066002D">
        <w:rPr>
          <w:color w:val="000000"/>
          <w:spacing w:val="2"/>
          <w:sz w:val="20"/>
        </w:rPr>
        <w:t>t</w:t>
      </w:r>
      <w:r w:rsidRPr="0066002D">
        <w:rPr>
          <w:color w:val="000000"/>
          <w:spacing w:val="2"/>
          <w:w w:val="97"/>
          <w:sz w:val="20"/>
        </w:rPr>
        <w:t>io</w:t>
      </w:r>
      <w:r w:rsidRPr="0066002D">
        <w:rPr>
          <w:color w:val="000000"/>
          <w:spacing w:val="1"/>
          <w:w w:val="108"/>
          <w:sz w:val="20"/>
        </w:rPr>
        <w:t>n</w:t>
      </w:r>
      <w:r w:rsidRPr="0066002D">
        <w:rPr>
          <w:color w:val="000000"/>
          <w:spacing w:val="2"/>
          <w:w w:val="97"/>
          <w:sz w:val="20"/>
        </w:rPr>
        <w:t>:</w:t>
      </w:r>
      <w:r w:rsidRPr="0066002D">
        <w:rPr>
          <w:color w:val="000000"/>
          <w:spacing w:val="43"/>
          <w:sz w:val="20"/>
        </w:rPr>
        <w:t xml:space="preserve"> </w:t>
      </w:r>
      <w:r w:rsidRPr="0066002D">
        <w:rPr>
          <w:color w:val="000000"/>
          <w:w w:val="97"/>
          <w:sz w:val="20"/>
        </w:rPr>
        <w:t>Si</w:t>
      </w:r>
      <w:r w:rsidRPr="0066002D">
        <w:rPr>
          <w:color w:val="000000"/>
          <w:w w:val="104"/>
          <w:sz w:val="20"/>
        </w:rPr>
        <w:t>m</w:t>
      </w:r>
      <w:r w:rsidRPr="0066002D">
        <w:rPr>
          <w:color w:val="000000"/>
          <w:w w:val="108"/>
          <w:sz w:val="20"/>
        </w:rPr>
        <w:t>p</w:t>
      </w:r>
      <w:r w:rsidRPr="0066002D">
        <w:rPr>
          <w:color w:val="000000"/>
          <w:w w:val="97"/>
          <w:sz w:val="20"/>
        </w:rPr>
        <w:t>le</w:t>
      </w:r>
      <w:r w:rsidRPr="0066002D">
        <w:rPr>
          <w:color w:val="000000"/>
          <w:spacing w:val="17"/>
          <w:sz w:val="20"/>
        </w:rPr>
        <w:t xml:space="preserve"> </w:t>
      </w:r>
      <w:r w:rsidRPr="0066002D">
        <w:rPr>
          <w:color w:val="000000"/>
          <w:spacing w:val="8"/>
          <w:w w:val="108"/>
          <w:sz w:val="20"/>
        </w:rPr>
        <w:t>bu</w:t>
      </w:r>
      <w:r w:rsidRPr="0066002D">
        <w:rPr>
          <w:color w:val="000000"/>
          <w:spacing w:val="9"/>
          <w:sz w:val="20"/>
        </w:rPr>
        <w:t>t</w:t>
      </w:r>
      <w:r w:rsidRPr="0066002D">
        <w:rPr>
          <w:color w:val="000000"/>
          <w:spacing w:val="18"/>
          <w:sz w:val="20"/>
        </w:rPr>
        <w:t xml:space="preserve"> </w:t>
      </w:r>
      <w:r w:rsidRPr="0066002D">
        <w:rPr>
          <w:color w:val="000000"/>
          <w:w w:val="97"/>
          <w:sz w:val="20"/>
        </w:rPr>
        <w:t>i</w:t>
      </w:r>
      <w:r w:rsidRPr="0066002D">
        <w:rPr>
          <w:color w:val="000000"/>
          <w:w w:val="108"/>
          <w:sz w:val="20"/>
        </w:rPr>
        <w:t>n</w:t>
      </w:r>
      <w:r w:rsidRPr="0066002D">
        <w:rPr>
          <w:color w:val="000000"/>
          <w:w w:val="97"/>
          <w:sz w:val="20"/>
        </w:rPr>
        <w:t>cl</w:t>
      </w:r>
      <w:r w:rsidRPr="0066002D">
        <w:rPr>
          <w:color w:val="000000"/>
          <w:w w:val="108"/>
          <w:sz w:val="20"/>
        </w:rPr>
        <w:t>ud</w:t>
      </w:r>
      <w:r w:rsidRPr="0066002D">
        <w:rPr>
          <w:color w:val="000000"/>
          <w:w w:val="97"/>
          <w:sz w:val="20"/>
        </w:rPr>
        <w:t>e</w:t>
      </w:r>
      <w:r w:rsidRPr="0066002D">
        <w:rPr>
          <w:color w:val="000000"/>
          <w:w w:val="98"/>
          <w:sz w:val="20"/>
        </w:rPr>
        <w:t>s</w:t>
      </w:r>
      <w:r w:rsidRPr="0066002D">
        <w:rPr>
          <w:color w:val="000000"/>
          <w:spacing w:val="18"/>
          <w:sz w:val="20"/>
        </w:rPr>
        <w:t xml:space="preserve"> </w:t>
      </w:r>
      <w:r w:rsidRPr="0066002D">
        <w:rPr>
          <w:color w:val="000000"/>
          <w:spacing w:val="2"/>
          <w:w w:val="97"/>
          <w:sz w:val="20"/>
        </w:rPr>
        <w:t>elec</w:t>
      </w:r>
      <w:r w:rsidRPr="0066002D">
        <w:rPr>
          <w:color w:val="000000"/>
          <w:spacing w:val="3"/>
          <w:sz w:val="20"/>
        </w:rPr>
        <w:t>t</w:t>
      </w:r>
      <w:r w:rsidRPr="0066002D">
        <w:rPr>
          <w:color w:val="000000"/>
          <w:spacing w:val="3"/>
          <w:w w:val="113"/>
          <w:sz w:val="20"/>
        </w:rPr>
        <w:t>r</w:t>
      </w:r>
      <w:r w:rsidRPr="0066002D">
        <w:rPr>
          <w:color w:val="000000"/>
          <w:spacing w:val="8"/>
          <w:w w:val="97"/>
          <w:sz w:val="20"/>
        </w:rPr>
        <w:t>o</w:t>
      </w:r>
      <w:r w:rsidRPr="0066002D">
        <w:rPr>
          <w:color w:val="000000"/>
          <w:spacing w:val="3"/>
          <w:w w:val="108"/>
          <w:sz w:val="20"/>
        </w:rPr>
        <w:t>d</w:t>
      </w:r>
      <w:r w:rsidRPr="0066002D">
        <w:rPr>
          <w:color w:val="000000"/>
          <w:spacing w:val="3"/>
          <w:w w:val="97"/>
          <w:sz w:val="20"/>
        </w:rPr>
        <w:t>e</w:t>
      </w:r>
      <w:r w:rsidRPr="0066002D">
        <w:rPr>
          <w:color w:val="000000"/>
          <w:spacing w:val="18"/>
          <w:sz w:val="20"/>
        </w:rPr>
        <w:t xml:space="preserve"> </w:t>
      </w:r>
      <w:r w:rsidRPr="0066002D">
        <w:rPr>
          <w:color w:val="000000"/>
          <w:spacing w:val="7"/>
          <w:w w:val="97"/>
          <w:sz w:val="20"/>
        </w:rPr>
        <w:t>co</w:t>
      </w:r>
      <w:r w:rsidRPr="0066002D">
        <w:rPr>
          <w:color w:val="000000"/>
          <w:spacing w:val="1"/>
          <w:w w:val="108"/>
          <w:sz w:val="20"/>
        </w:rPr>
        <w:t>n</w:t>
      </w:r>
      <w:r w:rsidRPr="0066002D">
        <w:rPr>
          <w:color w:val="000000"/>
          <w:spacing w:val="7"/>
          <w:sz w:val="20"/>
        </w:rPr>
        <w:t>t</w:t>
      </w:r>
      <w:r w:rsidRPr="0066002D">
        <w:rPr>
          <w:color w:val="000000"/>
          <w:spacing w:val="7"/>
          <w:w w:val="110"/>
          <w:sz w:val="20"/>
        </w:rPr>
        <w:t>a</w:t>
      </w:r>
      <w:r w:rsidRPr="0066002D">
        <w:rPr>
          <w:color w:val="000000"/>
          <w:spacing w:val="7"/>
          <w:w w:val="97"/>
          <w:sz w:val="20"/>
        </w:rPr>
        <w:t>c</w:t>
      </w:r>
      <w:r w:rsidRPr="0066002D">
        <w:rPr>
          <w:color w:val="000000"/>
          <w:spacing w:val="7"/>
          <w:sz w:val="20"/>
        </w:rPr>
        <w:t>t</w:t>
      </w:r>
      <w:r w:rsidRPr="0066002D">
        <w:rPr>
          <w:color w:val="000000"/>
          <w:spacing w:val="17"/>
          <w:sz w:val="20"/>
        </w:rPr>
        <w:t xml:space="preserve"> </w:t>
      </w:r>
      <w:r w:rsidRPr="0066002D">
        <w:rPr>
          <w:color w:val="000000"/>
          <w:spacing w:val="2"/>
          <w:w w:val="113"/>
          <w:sz w:val="20"/>
        </w:rPr>
        <w:t>r</w:t>
      </w:r>
      <w:r w:rsidRPr="0066002D">
        <w:rPr>
          <w:color w:val="000000"/>
          <w:spacing w:val="2"/>
          <w:w w:val="97"/>
          <w:sz w:val="20"/>
        </w:rPr>
        <w:t>e</w:t>
      </w:r>
      <w:r w:rsidRPr="0066002D">
        <w:rPr>
          <w:color w:val="000000"/>
          <w:spacing w:val="2"/>
          <w:w w:val="98"/>
          <w:sz w:val="20"/>
        </w:rPr>
        <w:t>s</w:t>
      </w:r>
      <w:r w:rsidRPr="0066002D">
        <w:rPr>
          <w:color w:val="000000"/>
          <w:spacing w:val="3"/>
          <w:w w:val="97"/>
          <w:sz w:val="20"/>
        </w:rPr>
        <w:t>i</w:t>
      </w:r>
      <w:r w:rsidRPr="0066002D">
        <w:rPr>
          <w:color w:val="000000"/>
          <w:spacing w:val="2"/>
          <w:w w:val="98"/>
          <w:sz w:val="20"/>
        </w:rPr>
        <w:t>s</w:t>
      </w:r>
      <w:r w:rsidRPr="0066002D">
        <w:rPr>
          <w:color w:val="000000"/>
          <w:spacing w:val="2"/>
          <w:sz w:val="20"/>
        </w:rPr>
        <w:t>t</w:t>
      </w:r>
      <w:r w:rsidRPr="0066002D">
        <w:rPr>
          <w:color w:val="000000"/>
          <w:spacing w:val="2"/>
          <w:w w:val="110"/>
          <w:sz w:val="20"/>
        </w:rPr>
        <w:t>a</w:t>
      </w:r>
      <w:r w:rsidRPr="0066002D">
        <w:rPr>
          <w:color w:val="000000"/>
          <w:spacing w:val="3"/>
          <w:w w:val="108"/>
          <w:sz w:val="20"/>
        </w:rPr>
        <w:t>n</w:t>
      </w:r>
      <w:r w:rsidRPr="0066002D">
        <w:rPr>
          <w:color w:val="000000"/>
          <w:spacing w:val="2"/>
          <w:w w:val="97"/>
          <w:sz w:val="20"/>
        </w:rPr>
        <w:t>ce</w:t>
      </w:r>
      <w:r w:rsidRPr="0066002D">
        <w:rPr>
          <w:color w:val="000000"/>
          <w:spacing w:val="2"/>
          <w:w w:val="108"/>
          <w:sz w:val="20"/>
        </w:rPr>
        <w:t>.</w:t>
      </w:r>
    </w:p>
    <w:p w14:paraId="01188276" w14:textId="77777777" w:rsidR="00876405" w:rsidRPr="0066002D" w:rsidRDefault="00876405" w:rsidP="00D52B80">
      <w:pPr>
        <w:widowControl w:val="0"/>
        <w:ind w:left="297" w:right="-20" w:firstLine="179"/>
        <w:jc w:val="both"/>
        <w:rPr>
          <w:color w:val="000000"/>
          <w:w w:val="108"/>
          <w:sz w:val="20"/>
        </w:rPr>
      </w:pPr>
      <w:r w:rsidRPr="0066002D">
        <w:rPr>
          <w:color w:val="000000"/>
          <w:spacing w:val="98"/>
          <w:sz w:val="20"/>
        </w:rPr>
        <w:t>•</w:t>
      </w:r>
      <w:r w:rsidRPr="0066002D">
        <w:rPr>
          <w:color w:val="000000"/>
          <w:spacing w:val="59"/>
          <w:sz w:val="20"/>
        </w:rPr>
        <w:t xml:space="preserve"> </w:t>
      </w:r>
      <w:r w:rsidRPr="0066002D">
        <w:rPr>
          <w:color w:val="000000"/>
          <w:spacing w:val="-17"/>
          <w:w w:val="114"/>
          <w:sz w:val="20"/>
        </w:rPr>
        <w:t>F</w:t>
      </w:r>
      <w:r w:rsidRPr="0066002D">
        <w:rPr>
          <w:color w:val="000000"/>
          <w:w w:val="97"/>
          <w:sz w:val="20"/>
        </w:rPr>
        <w:t>o</w:t>
      </w:r>
      <w:r w:rsidRPr="0066002D">
        <w:rPr>
          <w:color w:val="000000"/>
          <w:w w:val="108"/>
          <w:sz w:val="20"/>
        </w:rPr>
        <w:t>u</w:t>
      </w:r>
      <w:r w:rsidRPr="0066002D">
        <w:rPr>
          <w:color w:val="000000"/>
          <w:w w:val="113"/>
          <w:sz w:val="20"/>
        </w:rPr>
        <w:t>r</w:t>
      </w:r>
      <w:r w:rsidRPr="0066002D">
        <w:rPr>
          <w:color w:val="000000"/>
          <w:w w:val="97"/>
          <w:sz w:val="20"/>
        </w:rPr>
        <w:t>-</w:t>
      </w:r>
      <w:r w:rsidRPr="0066002D">
        <w:rPr>
          <w:color w:val="000000"/>
          <w:w w:val="108"/>
          <w:sz w:val="20"/>
        </w:rPr>
        <w:t>p</w:t>
      </w:r>
      <w:r w:rsidRPr="0066002D">
        <w:rPr>
          <w:color w:val="000000"/>
          <w:w w:val="113"/>
          <w:sz w:val="20"/>
        </w:rPr>
        <w:t>r</w:t>
      </w:r>
      <w:r w:rsidRPr="0066002D">
        <w:rPr>
          <w:color w:val="000000"/>
          <w:w w:val="97"/>
          <w:sz w:val="20"/>
        </w:rPr>
        <w:t>o</w:t>
      </w:r>
      <w:r w:rsidRPr="0066002D">
        <w:rPr>
          <w:color w:val="000000"/>
          <w:spacing w:val="4"/>
          <w:w w:val="108"/>
          <w:sz w:val="20"/>
        </w:rPr>
        <w:t>b</w:t>
      </w:r>
      <w:r w:rsidRPr="0066002D">
        <w:rPr>
          <w:color w:val="000000"/>
          <w:w w:val="97"/>
          <w:sz w:val="20"/>
        </w:rPr>
        <w:t>e</w:t>
      </w:r>
      <w:r w:rsidRPr="0066002D">
        <w:rPr>
          <w:color w:val="000000"/>
          <w:spacing w:val="-7"/>
          <w:sz w:val="20"/>
        </w:rPr>
        <w:t xml:space="preserve"> </w:t>
      </w:r>
      <w:r w:rsidRPr="0066002D">
        <w:rPr>
          <w:color w:val="000000"/>
          <w:spacing w:val="1"/>
          <w:w w:val="97"/>
          <w:sz w:val="20"/>
        </w:rPr>
        <w:t>co</w:t>
      </w:r>
      <w:r w:rsidRPr="0066002D">
        <w:rPr>
          <w:color w:val="000000"/>
          <w:spacing w:val="2"/>
          <w:w w:val="108"/>
          <w:sz w:val="20"/>
        </w:rPr>
        <w:t>n</w:t>
      </w:r>
      <w:r w:rsidRPr="0066002D">
        <w:rPr>
          <w:color w:val="000000"/>
          <w:spacing w:val="2"/>
          <w:w w:val="81"/>
          <w:sz w:val="20"/>
        </w:rPr>
        <w:t>f</w:t>
      </w:r>
      <w:r w:rsidRPr="0066002D">
        <w:rPr>
          <w:color w:val="000000"/>
          <w:spacing w:val="1"/>
          <w:w w:val="97"/>
          <w:sz w:val="20"/>
        </w:rPr>
        <w:t>ig</w:t>
      </w:r>
      <w:r w:rsidRPr="0066002D">
        <w:rPr>
          <w:color w:val="000000"/>
          <w:spacing w:val="2"/>
          <w:w w:val="108"/>
          <w:sz w:val="20"/>
        </w:rPr>
        <w:t>u</w:t>
      </w:r>
      <w:r w:rsidRPr="0066002D">
        <w:rPr>
          <w:color w:val="000000"/>
          <w:spacing w:val="2"/>
          <w:w w:val="113"/>
          <w:sz w:val="20"/>
        </w:rPr>
        <w:t>r</w:t>
      </w:r>
      <w:r w:rsidRPr="0066002D">
        <w:rPr>
          <w:color w:val="000000"/>
          <w:spacing w:val="1"/>
          <w:w w:val="110"/>
          <w:sz w:val="20"/>
        </w:rPr>
        <w:t>a</w:t>
      </w:r>
      <w:r w:rsidRPr="0066002D">
        <w:rPr>
          <w:color w:val="000000"/>
          <w:spacing w:val="2"/>
          <w:sz w:val="20"/>
        </w:rPr>
        <w:t>t</w:t>
      </w:r>
      <w:r w:rsidRPr="0066002D">
        <w:rPr>
          <w:color w:val="000000"/>
          <w:spacing w:val="2"/>
          <w:w w:val="97"/>
          <w:sz w:val="20"/>
        </w:rPr>
        <w:t>io</w:t>
      </w:r>
      <w:r w:rsidRPr="0066002D">
        <w:rPr>
          <w:color w:val="000000"/>
          <w:spacing w:val="2"/>
          <w:w w:val="108"/>
          <w:sz w:val="20"/>
        </w:rPr>
        <w:t>n</w:t>
      </w:r>
      <w:r w:rsidRPr="0066002D">
        <w:rPr>
          <w:color w:val="000000"/>
          <w:spacing w:val="1"/>
          <w:w w:val="97"/>
          <w:sz w:val="20"/>
        </w:rPr>
        <w:t>:</w:t>
      </w:r>
      <w:r w:rsidRPr="0066002D">
        <w:rPr>
          <w:color w:val="000000"/>
          <w:spacing w:val="30"/>
          <w:sz w:val="20"/>
        </w:rPr>
        <w:t xml:space="preserve"> </w:t>
      </w:r>
      <w:r w:rsidRPr="0066002D">
        <w:rPr>
          <w:color w:val="000000"/>
          <w:spacing w:val="2"/>
          <w:w w:val="108"/>
          <w:sz w:val="20"/>
        </w:rPr>
        <w:t>E</w:t>
      </w:r>
      <w:r w:rsidRPr="0066002D">
        <w:rPr>
          <w:color w:val="000000"/>
          <w:spacing w:val="2"/>
          <w:w w:val="97"/>
          <w:sz w:val="20"/>
        </w:rPr>
        <w:t>li</w:t>
      </w:r>
      <w:r w:rsidRPr="0066002D">
        <w:rPr>
          <w:color w:val="000000"/>
          <w:spacing w:val="3"/>
          <w:w w:val="104"/>
          <w:sz w:val="20"/>
        </w:rPr>
        <w:t>m</w:t>
      </w:r>
      <w:r w:rsidRPr="0066002D">
        <w:rPr>
          <w:color w:val="000000"/>
          <w:spacing w:val="2"/>
          <w:w w:val="97"/>
          <w:sz w:val="20"/>
        </w:rPr>
        <w:t>i</w:t>
      </w:r>
      <w:r w:rsidRPr="0066002D">
        <w:rPr>
          <w:color w:val="000000"/>
          <w:spacing w:val="2"/>
          <w:w w:val="108"/>
          <w:sz w:val="20"/>
        </w:rPr>
        <w:t>n</w:t>
      </w:r>
      <w:r w:rsidRPr="0066002D">
        <w:rPr>
          <w:color w:val="000000"/>
          <w:spacing w:val="3"/>
          <w:w w:val="110"/>
          <w:sz w:val="20"/>
        </w:rPr>
        <w:t>a</w:t>
      </w:r>
      <w:r w:rsidRPr="0066002D">
        <w:rPr>
          <w:color w:val="000000"/>
          <w:spacing w:val="2"/>
          <w:sz w:val="20"/>
        </w:rPr>
        <w:t>t</w:t>
      </w:r>
      <w:r w:rsidRPr="0066002D">
        <w:rPr>
          <w:color w:val="000000"/>
          <w:spacing w:val="3"/>
          <w:w w:val="97"/>
          <w:sz w:val="20"/>
        </w:rPr>
        <w:t>e</w:t>
      </w:r>
      <w:r w:rsidRPr="0066002D">
        <w:rPr>
          <w:color w:val="000000"/>
          <w:spacing w:val="2"/>
          <w:w w:val="98"/>
          <w:sz w:val="20"/>
        </w:rPr>
        <w:t>s</w:t>
      </w:r>
      <w:r w:rsidRPr="0066002D">
        <w:rPr>
          <w:color w:val="000000"/>
          <w:spacing w:val="-7"/>
          <w:sz w:val="20"/>
        </w:rPr>
        <w:t xml:space="preserve"> </w:t>
      </w:r>
      <w:r w:rsidRPr="0066002D">
        <w:rPr>
          <w:color w:val="000000"/>
          <w:spacing w:val="6"/>
          <w:w w:val="97"/>
          <w:sz w:val="20"/>
        </w:rPr>
        <w:t>co</w:t>
      </w:r>
      <w:r w:rsidRPr="0066002D">
        <w:rPr>
          <w:color w:val="000000"/>
          <w:spacing w:val="1"/>
          <w:w w:val="108"/>
          <w:sz w:val="20"/>
        </w:rPr>
        <w:t>n</w:t>
      </w:r>
      <w:r w:rsidRPr="0066002D">
        <w:rPr>
          <w:color w:val="000000"/>
          <w:spacing w:val="7"/>
          <w:sz w:val="20"/>
        </w:rPr>
        <w:t>t</w:t>
      </w:r>
      <w:r w:rsidRPr="0066002D">
        <w:rPr>
          <w:color w:val="000000"/>
          <w:spacing w:val="7"/>
          <w:w w:val="110"/>
          <w:sz w:val="20"/>
        </w:rPr>
        <w:t>a</w:t>
      </w:r>
      <w:r w:rsidRPr="0066002D">
        <w:rPr>
          <w:color w:val="000000"/>
          <w:spacing w:val="7"/>
          <w:w w:val="97"/>
          <w:sz w:val="20"/>
        </w:rPr>
        <w:t>c</w:t>
      </w:r>
      <w:r w:rsidRPr="0066002D">
        <w:rPr>
          <w:color w:val="000000"/>
          <w:spacing w:val="7"/>
          <w:sz w:val="20"/>
        </w:rPr>
        <w:t>t</w:t>
      </w:r>
      <w:r w:rsidRPr="0066002D">
        <w:rPr>
          <w:color w:val="000000"/>
          <w:spacing w:val="-8"/>
          <w:sz w:val="20"/>
        </w:rPr>
        <w:t xml:space="preserve"> </w:t>
      </w:r>
      <w:r w:rsidRPr="0066002D">
        <w:rPr>
          <w:color w:val="000000"/>
          <w:spacing w:val="2"/>
          <w:w w:val="113"/>
          <w:sz w:val="20"/>
        </w:rPr>
        <w:t>r</w:t>
      </w:r>
      <w:r w:rsidRPr="0066002D">
        <w:rPr>
          <w:color w:val="000000"/>
          <w:spacing w:val="2"/>
          <w:w w:val="97"/>
          <w:sz w:val="20"/>
        </w:rPr>
        <w:t>e</w:t>
      </w:r>
      <w:r w:rsidRPr="0066002D">
        <w:rPr>
          <w:color w:val="000000"/>
          <w:spacing w:val="2"/>
          <w:w w:val="98"/>
          <w:sz w:val="20"/>
        </w:rPr>
        <w:t>s</w:t>
      </w:r>
      <w:r w:rsidRPr="0066002D">
        <w:rPr>
          <w:color w:val="000000"/>
          <w:spacing w:val="2"/>
          <w:w w:val="97"/>
          <w:sz w:val="20"/>
        </w:rPr>
        <w:t>i</w:t>
      </w:r>
      <w:r w:rsidRPr="0066002D">
        <w:rPr>
          <w:color w:val="000000"/>
          <w:spacing w:val="2"/>
          <w:w w:val="98"/>
          <w:sz w:val="20"/>
        </w:rPr>
        <w:t>s</w:t>
      </w:r>
      <w:r w:rsidRPr="0066002D">
        <w:rPr>
          <w:color w:val="000000"/>
          <w:spacing w:val="3"/>
          <w:sz w:val="20"/>
        </w:rPr>
        <w:t>t</w:t>
      </w:r>
      <w:r w:rsidRPr="0066002D">
        <w:rPr>
          <w:color w:val="000000"/>
          <w:spacing w:val="2"/>
          <w:w w:val="110"/>
          <w:sz w:val="20"/>
        </w:rPr>
        <w:t>a</w:t>
      </w:r>
      <w:r w:rsidRPr="0066002D">
        <w:rPr>
          <w:color w:val="000000"/>
          <w:spacing w:val="2"/>
          <w:w w:val="108"/>
          <w:sz w:val="20"/>
        </w:rPr>
        <w:t>n</w:t>
      </w:r>
      <w:r w:rsidRPr="0066002D">
        <w:rPr>
          <w:color w:val="000000"/>
          <w:spacing w:val="2"/>
          <w:w w:val="97"/>
          <w:sz w:val="20"/>
        </w:rPr>
        <w:t>ce</w:t>
      </w:r>
      <w:r w:rsidRPr="0066002D">
        <w:rPr>
          <w:color w:val="000000"/>
          <w:spacing w:val="2"/>
          <w:w w:val="108"/>
          <w:sz w:val="20"/>
        </w:rPr>
        <w:t>,</w:t>
      </w:r>
      <w:r w:rsidRPr="0066002D">
        <w:rPr>
          <w:color w:val="000000"/>
          <w:spacing w:val="-2"/>
          <w:sz w:val="20"/>
        </w:rPr>
        <w:t xml:space="preserve"> </w:t>
      </w:r>
      <w:r w:rsidRPr="0066002D">
        <w:rPr>
          <w:color w:val="000000"/>
          <w:w w:val="103"/>
          <w:sz w:val="20"/>
        </w:rPr>
        <w:t>y</w:t>
      </w:r>
      <w:r w:rsidRPr="0066002D">
        <w:rPr>
          <w:color w:val="000000"/>
          <w:w w:val="97"/>
          <w:sz w:val="20"/>
        </w:rPr>
        <w:t>iel</w:t>
      </w:r>
      <w:r w:rsidRPr="0066002D">
        <w:rPr>
          <w:color w:val="000000"/>
          <w:w w:val="108"/>
          <w:sz w:val="20"/>
        </w:rPr>
        <w:t>d</w:t>
      </w:r>
      <w:r w:rsidRPr="0066002D">
        <w:rPr>
          <w:color w:val="000000"/>
          <w:w w:val="97"/>
          <w:sz w:val="20"/>
        </w:rPr>
        <w:t>i</w:t>
      </w:r>
      <w:r w:rsidRPr="0066002D">
        <w:rPr>
          <w:color w:val="000000"/>
          <w:w w:val="108"/>
          <w:sz w:val="20"/>
        </w:rPr>
        <w:t>n</w:t>
      </w:r>
      <w:r w:rsidRPr="0066002D">
        <w:rPr>
          <w:color w:val="000000"/>
          <w:w w:val="97"/>
          <w:sz w:val="20"/>
        </w:rPr>
        <w:t>g</w:t>
      </w:r>
      <w:r w:rsidRPr="0066002D">
        <w:rPr>
          <w:color w:val="000000"/>
          <w:spacing w:val="-8"/>
          <w:sz w:val="20"/>
        </w:rPr>
        <w:t xml:space="preserve"> </w:t>
      </w:r>
      <w:r w:rsidRPr="0066002D">
        <w:rPr>
          <w:color w:val="000000"/>
          <w:w w:val="104"/>
          <w:sz w:val="20"/>
        </w:rPr>
        <w:t>m</w:t>
      </w:r>
      <w:r w:rsidRPr="0066002D">
        <w:rPr>
          <w:color w:val="000000"/>
          <w:w w:val="97"/>
          <w:sz w:val="20"/>
        </w:rPr>
        <w:t>o</w:t>
      </w:r>
      <w:r w:rsidRPr="0066002D">
        <w:rPr>
          <w:color w:val="000000"/>
          <w:w w:val="113"/>
          <w:sz w:val="20"/>
        </w:rPr>
        <w:t>r</w:t>
      </w:r>
      <w:r w:rsidRPr="0066002D">
        <w:rPr>
          <w:color w:val="000000"/>
          <w:spacing w:val="-1"/>
          <w:w w:val="97"/>
          <w:sz w:val="20"/>
        </w:rPr>
        <w:t>e</w:t>
      </w:r>
      <w:r w:rsidRPr="0066002D">
        <w:rPr>
          <w:color w:val="000000"/>
          <w:spacing w:val="-8"/>
          <w:sz w:val="20"/>
        </w:rPr>
        <w:t xml:space="preserve"> </w:t>
      </w:r>
      <w:r w:rsidRPr="0066002D">
        <w:rPr>
          <w:color w:val="000000"/>
          <w:spacing w:val="3"/>
          <w:w w:val="98"/>
          <w:sz w:val="20"/>
        </w:rPr>
        <w:t>s</w:t>
      </w:r>
      <w:r w:rsidRPr="0066002D">
        <w:rPr>
          <w:color w:val="000000"/>
          <w:spacing w:val="4"/>
          <w:sz w:val="20"/>
        </w:rPr>
        <w:t>t</w:t>
      </w:r>
      <w:r w:rsidRPr="0066002D">
        <w:rPr>
          <w:color w:val="000000"/>
          <w:spacing w:val="4"/>
          <w:w w:val="110"/>
          <w:sz w:val="20"/>
        </w:rPr>
        <w:t>a</w:t>
      </w:r>
      <w:r w:rsidRPr="0066002D">
        <w:rPr>
          <w:color w:val="000000"/>
          <w:spacing w:val="4"/>
          <w:w w:val="108"/>
          <w:sz w:val="20"/>
        </w:rPr>
        <w:t>b</w:t>
      </w:r>
      <w:r w:rsidRPr="0066002D">
        <w:rPr>
          <w:color w:val="000000"/>
          <w:spacing w:val="4"/>
          <w:w w:val="97"/>
          <w:sz w:val="20"/>
        </w:rPr>
        <w:t>le</w:t>
      </w:r>
      <w:r w:rsidRPr="0066002D">
        <w:rPr>
          <w:color w:val="000000"/>
          <w:spacing w:val="-7"/>
          <w:sz w:val="20"/>
        </w:rPr>
        <w:t xml:space="preserve"> </w:t>
      </w:r>
      <w:r w:rsidRPr="0066002D">
        <w:rPr>
          <w:color w:val="000000"/>
          <w:spacing w:val="3"/>
          <w:w w:val="113"/>
          <w:sz w:val="20"/>
        </w:rPr>
        <w:t>resistivity–strain</w:t>
      </w:r>
      <w:r w:rsidRPr="0066002D">
        <w:rPr>
          <w:color w:val="000000"/>
          <w:spacing w:val="17"/>
          <w:sz w:val="20"/>
        </w:rPr>
        <w:t xml:space="preserve"> </w:t>
      </w:r>
      <w:r w:rsidRPr="0066002D">
        <w:rPr>
          <w:color w:val="000000"/>
          <w:spacing w:val="2"/>
          <w:w w:val="97"/>
          <w:sz w:val="20"/>
        </w:rPr>
        <w:t>co</w:t>
      </w:r>
      <w:r w:rsidRPr="0066002D">
        <w:rPr>
          <w:color w:val="000000"/>
          <w:spacing w:val="2"/>
          <w:w w:val="113"/>
          <w:sz w:val="20"/>
        </w:rPr>
        <w:t>rr</w:t>
      </w:r>
      <w:r w:rsidRPr="0066002D">
        <w:rPr>
          <w:color w:val="000000"/>
          <w:spacing w:val="2"/>
          <w:w w:val="97"/>
          <w:sz w:val="20"/>
        </w:rPr>
        <w:t>el</w:t>
      </w:r>
      <w:r w:rsidRPr="0066002D">
        <w:rPr>
          <w:color w:val="000000"/>
          <w:spacing w:val="2"/>
          <w:w w:val="110"/>
          <w:sz w:val="20"/>
        </w:rPr>
        <w:t>a</w:t>
      </w:r>
      <w:r w:rsidRPr="0066002D">
        <w:rPr>
          <w:color w:val="000000"/>
          <w:spacing w:val="2"/>
          <w:sz w:val="20"/>
        </w:rPr>
        <w:t>t</w:t>
      </w:r>
      <w:r w:rsidRPr="0066002D">
        <w:rPr>
          <w:color w:val="000000"/>
          <w:spacing w:val="2"/>
          <w:w w:val="97"/>
          <w:sz w:val="20"/>
        </w:rPr>
        <w:t>io</w:t>
      </w:r>
      <w:r w:rsidRPr="0066002D">
        <w:rPr>
          <w:color w:val="000000"/>
          <w:spacing w:val="2"/>
          <w:w w:val="108"/>
          <w:sz w:val="20"/>
        </w:rPr>
        <w:t>n,</w:t>
      </w:r>
      <w:r w:rsidRPr="0066002D">
        <w:rPr>
          <w:color w:val="000000"/>
          <w:spacing w:val="17"/>
          <w:sz w:val="20"/>
        </w:rPr>
        <w:t xml:space="preserve"> </w:t>
      </w:r>
      <w:r w:rsidRPr="0066002D">
        <w:rPr>
          <w:color w:val="000000"/>
          <w:spacing w:val="2"/>
          <w:w w:val="108"/>
          <w:sz w:val="20"/>
        </w:rPr>
        <w:t>p</w:t>
      </w:r>
      <w:r w:rsidRPr="0066002D">
        <w:rPr>
          <w:color w:val="000000"/>
          <w:spacing w:val="2"/>
          <w:w w:val="110"/>
          <w:sz w:val="20"/>
        </w:rPr>
        <w:t>a</w:t>
      </w:r>
      <w:r w:rsidRPr="0066002D">
        <w:rPr>
          <w:color w:val="000000"/>
          <w:spacing w:val="2"/>
          <w:w w:val="113"/>
          <w:sz w:val="20"/>
        </w:rPr>
        <w:t>r</w:t>
      </w:r>
      <w:r w:rsidRPr="0066002D">
        <w:rPr>
          <w:color w:val="000000"/>
          <w:spacing w:val="2"/>
          <w:sz w:val="20"/>
        </w:rPr>
        <w:t>t</w:t>
      </w:r>
      <w:r w:rsidRPr="0066002D">
        <w:rPr>
          <w:color w:val="000000"/>
          <w:spacing w:val="2"/>
          <w:w w:val="97"/>
          <w:sz w:val="20"/>
        </w:rPr>
        <w:t>ic</w:t>
      </w:r>
      <w:r w:rsidRPr="0066002D">
        <w:rPr>
          <w:color w:val="000000"/>
          <w:spacing w:val="3"/>
          <w:w w:val="108"/>
          <w:sz w:val="20"/>
        </w:rPr>
        <w:t>u</w:t>
      </w:r>
      <w:r w:rsidRPr="0066002D">
        <w:rPr>
          <w:color w:val="000000"/>
          <w:spacing w:val="2"/>
          <w:w w:val="97"/>
          <w:sz w:val="20"/>
        </w:rPr>
        <w:t>l</w:t>
      </w:r>
      <w:r w:rsidRPr="0066002D">
        <w:rPr>
          <w:color w:val="000000"/>
          <w:spacing w:val="2"/>
          <w:w w:val="110"/>
          <w:sz w:val="20"/>
        </w:rPr>
        <w:t>a</w:t>
      </w:r>
      <w:r w:rsidRPr="0066002D">
        <w:rPr>
          <w:color w:val="000000"/>
          <w:spacing w:val="2"/>
          <w:w w:val="113"/>
          <w:sz w:val="20"/>
        </w:rPr>
        <w:t>r</w:t>
      </w:r>
      <w:r w:rsidRPr="0066002D">
        <w:rPr>
          <w:color w:val="000000"/>
          <w:spacing w:val="2"/>
          <w:w w:val="97"/>
          <w:sz w:val="20"/>
        </w:rPr>
        <w:t>l</w:t>
      </w:r>
      <w:r w:rsidRPr="0066002D">
        <w:rPr>
          <w:color w:val="000000"/>
          <w:spacing w:val="2"/>
          <w:w w:val="103"/>
          <w:sz w:val="20"/>
        </w:rPr>
        <w:t>y</w:t>
      </w:r>
      <w:r w:rsidRPr="0066002D">
        <w:rPr>
          <w:color w:val="000000"/>
          <w:spacing w:val="18"/>
          <w:sz w:val="20"/>
        </w:rPr>
        <w:t xml:space="preserve"> </w:t>
      </w:r>
      <w:r w:rsidRPr="0066002D">
        <w:rPr>
          <w:color w:val="000000"/>
          <w:spacing w:val="3"/>
          <w:w w:val="97"/>
          <w:sz w:val="20"/>
        </w:rPr>
        <w:t>c</w:t>
      </w:r>
      <w:r w:rsidRPr="0066002D">
        <w:rPr>
          <w:color w:val="000000"/>
          <w:spacing w:val="3"/>
          <w:w w:val="113"/>
          <w:sz w:val="20"/>
        </w:rPr>
        <w:t>r</w:t>
      </w:r>
      <w:r w:rsidRPr="0066002D">
        <w:rPr>
          <w:color w:val="000000"/>
          <w:spacing w:val="3"/>
          <w:w w:val="97"/>
          <w:sz w:val="20"/>
        </w:rPr>
        <w:t>i</w:t>
      </w:r>
      <w:r w:rsidRPr="0066002D">
        <w:rPr>
          <w:color w:val="000000"/>
          <w:spacing w:val="3"/>
          <w:sz w:val="20"/>
        </w:rPr>
        <w:t>t</w:t>
      </w:r>
      <w:r w:rsidRPr="0066002D">
        <w:rPr>
          <w:color w:val="000000"/>
          <w:spacing w:val="3"/>
          <w:w w:val="97"/>
          <w:sz w:val="20"/>
        </w:rPr>
        <w:t>ic</w:t>
      </w:r>
      <w:r w:rsidRPr="0066002D">
        <w:rPr>
          <w:color w:val="000000"/>
          <w:spacing w:val="3"/>
          <w:w w:val="110"/>
          <w:sz w:val="20"/>
        </w:rPr>
        <w:t>a</w:t>
      </w:r>
      <w:r w:rsidRPr="0066002D">
        <w:rPr>
          <w:color w:val="000000"/>
          <w:spacing w:val="3"/>
          <w:w w:val="97"/>
          <w:sz w:val="20"/>
        </w:rPr>
        <w:t>l</w:t>
      </w:r>
      <w:r w:rsidRPr="0066002D">
        <w:rPr>
          <w:color w:val="000000"/>
          <w:spacing w:val="18"/>
          <w:sz w:val="20"/>
        </w:rPr>
        <w:t xml:space="preserve"> </w:t>
      </w:r>
      <w:r w:rsidRPr="0066002D">
        <w:rPr>
          <w:color w:val="000000"/>
          <w:w w:val="108"/>
          <w:sz w:val="20"/>
        </w:rPr>
        <w:t>und</w:t>
      </w:r>
      <w:r w:rsidRPr="0066002D">
        <w:rPr>
          <w:color w:val="000000"/>
          <w:w w:val="97"/>
          <w:sz w:val="20"/>
        </w:rPr>
        <w:t>e</w:t>
      </w:r>
      <w:r w:rsidRPr="0066002D">
        <w:rPr>
          <w:color w:val="000000"/>
          <w:w w:val="113"/>
          <w:sz w:val="20"/>
        </w:rPr>
        <w:t>r</w:t>
      </w:r>
      <w:r w:rsidRPr="0066002D">
        <w:rPr>
          <w:color w:val="000000"/>
          <w:spacing w:val="18"/>
          <w:sz w:val="20"/>
        </w:rPr>
        <w:t xml:space="preserve"> </w:t>
      </w:r>
      <w:r w:rsidRPr="0066002D">
        <w:rPr>
          <w:color w:val="000000"/>
          <w:w w:val="97"/>
          <w:sz w:val="20"/>
        </w:rPr>
        <w:t>c</w:t>
      </w:r>
      <w:r w:rsidRPr="0066002D">
        <w:rPr>
          <w:color w:val="000000"/>
          <w:w w:val="103"/>
          <w:sz w:val="20"/>
        </w:rPr>
        <w:t>y</w:t>
      </w:r>
      <w:r w:rsidRPr="0066002D">
        <w:rPr>
          <w:color w:val="000000"/>
          <w:w w:val="97"/>
          <w:sz w:val="20"/>
        </w:rPr>
        <w:t>clic</w:t>
      </w:r>
      <w:r w:rsidRPr="0066002D">
        <w:rPr>
          <w:color w:val="000000"/>
          <w:spacing w:val="17"/>
          <w:sz w:val="20"/>
        </w:rPr>
        <w:t xml:space="preserve"> </w:t>
      </w:r>
      <w:r w:rsidRPr="0066002D">
        <w:rPr>
          <w:color w:val="000000"/>
          <w:w w:val="98"/>
          <w:sz w:val="20"/>
        </w:rPr>
        <w:t>s</w:t>
      </w:r>
      <w:r w:rsidRPr="0066002D">
        <w:rPr>
          <w:color w:val="000000"/>
          <w:w w:val="97"/>
          <w:sz w:val="20"/>
        </w:rPr>
        <w:t>ei</w:t>
      </w:r>
      <w:r w:rsidRPr="0066002D">
        <w:rPr>
          <w:color w:val="000000"/>
          <w:w w:val="98"/>
          <w:sz w:val="20"/>
        </w:rPr>
        <w:t>s</w:t>
      </w:r>
      <w:r w:rsidRPr="0066002D">
        <w:rPr>
          <w:color w:val="000000"/>
          <w:w w:val="104"/>
          <w:sz w:val="20"/>
        </w:rPr>
        <w:t>m</w:t>
      </w:r>
      <w:r w:rsidRPr="0066002D">
        <w:rPr>
          <w:color w:val="000000"/>
          <w:w w:val="97"/>
          <w:sz w:val="20"/>
        </w:rPr>
        <w:t>ic</w:t>
      </w:r>
      <w:r w:rsidRPr="0066002D">
        <w:rPr>
          <w:color w:val="000000"/>
          <w:spacing w:val="17"/>
          <w:sz w:val="20"/>
        </w:rPr>
        <w:t xml:space="preserve"> </w:t>
      </w:r>
      <w:r w:rsidRPr="0066002D">
        <w:rPr>
          <w:color w:val="000000"/>
          <w:w w:val="97"/>
          <w:sz w:val="20"/>
        </w:rPr>
        <w:t>lo</w:t>
      </w:r>
      <w:r w:rsidRPr="0066002D">
        <w:rPr>
          <w:color w:val="000000"/>
          <w:w w:val="110"/>
          <w:sz w:val="20"/>
        </w:rPr>
        <w:t>a</w:t>
      </w:r>
      <w:r w:rsidRPr="0066002D">
        <w:rPr>
          <w:color w:val="000000"/>
          <w:w w:val="108"/>
          <w:sz w:val="20"/>
        </w:rPr>
        <w:t>d</w:t>
      </w:r>
      <w:r w:rsidRPr="0066002D">
        <w:rPr>
          <w:color w:val="000000"/>
          <w:w w:val="97"/>
          <w:sz w:val="20"/>
        </w:rPr>
        <w:t>i</w:t>
      </w:r>
      <w:r w:rsidRPr="0066002D">
        <w:rPr>
          <w:color w:val="000000"/>
          <w:w w:val="108"/>
          <w:sz w:val="20"/>
        </w:rPr>
        <w:t>n</w:t>
      </w:r>
      <w:r w:rsidRPr="0066002D">
        <w:rPr>
          <w:color w:val="000000"/>
          <w:w w:val="97"/>
          <w:sz w:val="20"/>
        </w:rPr>
        <w:t>g</w:t>
      </w:r>
      <w:r w:rsidRPr="0066002D">
        <w:rPr>
          <w:color w:val="000000"/>
          <w:w w:val="108"/>
          <w:sz w:val="20"/>
        </w:rPr>
        <w:t>.</w:t>
      </w:r>
    </w:p>
    <w:p w14:paraId="69CDCECE" w14:textId="77777777" w:rsidR="00876405" w:rsidRPr="0066002D" w:rsidRDefault="00876405" w:rsidP="00D52B80">
      <w:pPr>
        <w:widowControl w:val="0"/>
        <w:spacing w:line="251" w:lineRule="auto"/>
        <w:ind w:firstLine="179"/>
        <w:jc w:val="both"/>
        <w:rPr>
          <w:color w:val="000000"/>
          <w:w w:val="108"/>
          <w:sz w:val="20"/>
        </w:rPr>
      </w:pPr>
      <w:r w:rsidRPr="0066002D">
        <w:rPr>
          <w:color w:val="000000"/>
          <w:w w:val="103"/>
          <w:sz w:val="20"/>
        </w:rPr>
        <w:t>Dy</w:t>
      </w:r>
      <w:r w:rsidRPr="0066002D">
        <w:rPr>
          <w:color w:val="000000"/>
          <w:w w:val="108"/>
          <w:sz w:val="20"/>
        </w:rPr>
        <w:t>n</w:t>
      </w:r>
      <w:r w:rsidRPr="0066002D">
        <w:rPr>
          <w:color w:val="000000"/>
          <w:w w:val="110"/>
          <w:sz w:val="20"/>
        </w:rPr>
        <w:t>a</w:t>
      </w:r>
      <w:r w:rsidRPr="0066002D">
        <w:rPr>
          <w:color w:val="000000"/>
          <w:w w:val="104"/>
          <w:sz w:val="20"/>
        </w:rPr>
        <w:t>m</w:t>
      </w:r>
      <w:r w:rsidRPr="0066002D">
        <w:rPr>
          <w:color w:val="000000"/>
          <w:w w:val="97"/>
          <w:sz w:val="20"/>
        </w:rPr>
        <w:t>ic</w:t>
      </w:r>
      <w:r w:rsidRPr="0066002D">
        <w:rPr>
          <w:color w:val="000000"/>
          <w:spacing w:val="37"/>
          <w:sz w:val="20"/>
        </w:rPr>
        <w:t xml:space="preserve"> </w:t>
      </w:r>
      <w:r w:rsidRPr="0066002D">
        <w:rPr>
          <w:color w:val="000000"/>
          <w:spacing w:val="2"/>
          <w:w w:val="97"/>
          <w:sz w:val="20"/>
        </w:rPr>
        <w:t>c</w:t>
      </w:r>
      <w:r w:rsidRPr="0066002D">
        <w:rPr>
          <w:color w:val="000000"/>
          <w:spacing w:val="2"/>
          <w:w w:val="110"/>
          <w:sz w:val="20"/>
        </w:rPr>
        <w:t>a</w:t>
      </w:r>
      <w:r w:rsidRPr="0066002D">
        <w:rPr>
          <w:color w:val="000000"/>
          <w:spacing w:val="2"/>
          <w:w w:val="97"/>
          <w:sz w:val="20"/>
        </w:rPr>
        <w:t>li</w:t>
      </w:r>
      <w:r w:rsidRPr="0066002D">
        <w:rPr>
          <w:color w:val="000000"/>
          <w:spacing w:val="3"/>
          <w:w w:val="108"/>
          <w:sz w:val="20"/>
        </w:rPr>
        <w:t>b</w:t>
      </w:r>
      <w:r w:rsidRPr="0066002D">
        <w:rPr>
          <w:color w:val="000000"/>
          <w:spacing w:val="2"/>
          <w:w w:val="113"/>
          <w:sz w:val="20"/>
        </w:rPr>
        <w:t>r</w:t>
      </w:r>
      <w:r w:rsidRPr="0066002D">
        <w:rPr>
          <w:color w:val="000000"/>
          <w:spacing w:val="2"/>
          <w:w w:val="110"/>
          <w:sz w:val="20"/>
        </w:rPr>
        <w:t>a</w:t>
      </w:r>
      <w:r w:rsidRPr="0066002D">
        <w:rPr>
          <w:color w:val="000000"/>
          <w:spacing w:val="2"/>
          <w:sz w:val="20"/>
        </w:rPr>
        <w:t>t</w:t>
      </w:r>
      <w:r w:rsidRPr="0066002D">
        <w:rPr>
          <w:color w:val="000000"/>
          <w:spacing w:val="3"/>
          <w:w w:val="97"/>
          <w:sz w:val="20"/>
        </w:rPr>
        <w:t>io</w:t>
      </w:r>
      <w:r w:rsidRPr="0066002D">
        <w:rPr>
          <w:color w:val="000000"/>
          <w:spacing w:val="2"/>
          <w:w w:val="108"/>
          <w:sz w:val="20"/>
        </w:rPr>
        <w:t>n</w:t>
      </w:r>
      <w:r w:rsidRPr="0066002D">
        <w:rPr>
          <w:color w:val="000000"/>
          <w:spacing w:val="38"/>
          <w:sz w:val="20"/>
        </w:rPr>
        <w:t xml:space="preserve"> </w:t>
      </w:r>
      <w:r w:rsidRPr="0066002D">
        <w:rPr>
          <w:color w:val="000000"/>
          <w:w w:val="108"/>
          <w:sz w:val="20"/>
        </w:rPr>
        <w:t>und</w:t>
      </w:r>
      <w:r w:rsidRPr="0066002D">
        <w:rPr>
          <w:color w:val="000000"/>
          <w:w w:val="97"/>
          <w:sz w:val="20"/>
        </w:rPr>
        <w:t>e</w:t>
      </w:r>
      <w:r w:rsidRPr="0066002D">
        <w:rPr>
          <w:color w:val="000000"/>
          <w:spacing w:val="1"/>
          <w:w w:val="113"/>
          <w:sz w:val="20"/>
        </w:rPr>
        <w:t>r</w:t>
      </w:r>
      <w:r w:rsidRPr="0066002D">
        <w:rPr>
          <w:color w:val="000000"/>
          <w:spacing w:val="38"/>
          <w:sz w:val="20"/>
        </w:rPr>
        <w:t xml:space="preserve"> </w:t>
      </w:r>
      <w:r w:rsidRPr="0066002D">
        <w:rPr>
          <w:color w:val="000000"/>
          <w:spacing w:val="2"/>
          <w:w w:val="97"/>
          <w:sz w:val="20"/>
        </w:rPr>
        <w:t>co</w:t>
      </w:r>
      <w:r w:rsidRPr="0066002D">
        <w:rPr>
          <w:color w:val="000000"/>
          <w:spacing w:val="-3"/>
          <w:w w:val="108"/>
          <w:sz w:val="20"/>
        </w:rPr>
        <w:t>n</w:t>
      </w:r>
      <w:r w:rsidRPr="0066002D">
        <w:rPr>
          <w:color w:val="000000"/>
          <w:spacing w:val="2"/>
          <w:sz w:val="20"/>
        </w:rPr>
        <w:t>t</w:t>
      </w:r>
      <w:r w:rsidRPr="0066002D">
        <w:rPr>
          <w:color w:val="000000"/>
          <w:spacing w:val="2"/>
          <w:w w:val="113"/>
          <w:sz w:val="20"/>
        </w:rPr>
        <w:t>r</w:t>
      </w:r>
      <w:r w:rsidRPr="0066002D">
        <w:rPr>
          <w:color w:val="000000"/>
          <w:spacing w:val="2"/>
          <w:w w:val="97"/>
          <w:sz w:val="20"/>
        </w:rPr>
        <w:t>olle</w:t>
      </w:r>
      <w:r w:rsidRPr="0066002D">
        <w:rPr>
          <w:color w:val="000000"/>
          <w:spacing w:val="3"/>
          <w:w w:val="108"/>
          <w:sz w:val="20"/>
        </w:rPr>
        <w:t>d</w:t>
      </w:r>
      <w:r w:rsidRPr="0066002D">
        <w:rPr>
          <w:color w:val="000000"/>
          <w:spacing w:val="38"/>
          <w:sz w:val="20"/>
        </w:rPr>
        <w:t xml:space="preserve"> </w:t>
      </w:r>
      <w:r w:rsidRPr="0066002D">
        <w:rPr>
          <w:color w:val="000000"/>
          <w:w w:val="97"/>
          <w:sz w:val="20"/>
        </w:rPr>
        <w:t>c</w:t>
      </w:r>
      <w:r w:rsidRPr="0066002D">
        <w:rPr>
          <w:color w:val="000000"/>
          <w:w w:val="103"/>
          <w:sz w:val="20"/>
        </w:rPr>
        <w:t>y</w:t>
      </w:r>
      <w:r w:rsidRPr="0066002D">
        <w:rPr>
          <w:color w:val="000000"/>
          <w:w w:val="97"/>
          <w:sz w:val="20"/>
        </w:rPr>
        <w:t>clic</w:t>
      </w:r>
      <w:r w:rsidRPr="0066002D">
        <w:rPr>
          <w:color w:val="000000"/>
          <w:spacing w:val="37"/>
          <w:sz w:val="20"/>
        </w:rPr>
        <w:t xml:space="preserve"> </w:t>
      </w:r>
      <w:r w:rsidRPr="0066002D">
        <w:rPr>
          <w:color w:val="000000"/>
          <w:w w:val="97"/>
          <w:sz w:val="20"/>
        </w:rPr>
        <w:t>lo</w:t>
      </w:r>
      <w:r w:rsidRPr="0066002D">
        <w:rPr>
          <w:color w:val="000000"/>
          <w:w w:val="110"/>
          <w:sz w:val="20"/>
        </w:rPr>
        <w:t>a</w:t>
      </w:r>
      <w:r w:rsidRPr="0066002D">
        <w:rPr>
          <w:color w:val="000000"/>
          <w:w w:val="108"/>
          <w:sz w:val="20"/>
        </w:rPr>
        <w:t>d</w:t>
      </w:r>
      <w:r w:rsidRPr="0066002D">
        <w:rPr>
          <w:color w:val="000000"/>
          <w:w w:val="98"/>
          <w:sz w:val="20"/>
        </w:rPr>
        <w:t>s</w:t>
      </w:r>
      <w:r w:rsidRPr="0066002D">
        <w:rPr>
          <w:color w:val="000000"/>
          <w:spacing w:val="39"/>
          <w:sz w:val="20"/>
        </w:rPr>
        <w:t xml:space="preserve"> </w:t>
      </w:r>
      <w:r w:rsidRPr="0066002D">
        <w:rPr>
          <w:color w:val="000000"/>
          <w:spacing w:val="4"/>
          <w:w w:val="113"/>
          <w:sz w:val="20"/>
        </w:rPr>
        <w:t>(</w:t>
      </w:r>
      <w:r w:rsidRPr="0066002D">
        <w:rPr>
          <w:color w:val="000000"/>
          <w:spacing w:val="4"/>
          <w:w w:val="97"/>
          <w:sz w:val="20"/>
        </w:rPr>
        <w:t>10</w:t>
      </w:r>
      <w:r w:rsidRPr="0066002D">
        <w:rPr>
          <w:i/>
          <w:iCs/>
          <w:color w:val="000000"/>
          <w:spacing w:val="4"/>
          <w:position w:val="8"/>
          <w:sz w:val="20"/>
        </w:rPr>
        <w:t>−</w:t>
      </w:r>
      <w:r w:rsidRPr="0066002D">
        <w:rPr>
          <w:color w:val="000000"/>
          <w:spacing w:val="14"/>
          <w:w w:val="105"/>
          <w:position w:val="8"/>
          <w:sz w:val="20"/>
        </w:rPr>
        <w:t>6</w:t>
      </w:r>
      <w:r w:rsidRPr="0066002D">
        <w:rPr>
          <w:color w:val="000000"/>
          <w:spacing w:val="4"/>
          <w:w w:val="97"/>
          <w:sz w:val="20"/>
        </w:rPr>
        <w:t>–10</w:t>
      </w:r>
      <w:r w:rsidRPr="0066002D">
        <w:rPr>
          <w:i/>
          <w:iCs/>
          <w:color w:val="000000"/>
          <w:spacing w:val="4"/>
          <w:position w:val="8"/>
          <w:sz w:val="20"/>
        </w:rPr>
        <w:t>−</w:t>
      </w:r>
      <w:r w:rsidRPr="0066002D">
        <w:rPr>
          <w:color w:val="000000"/>
          <w:spacing w:val="14"/>
          <w:w w:val="105"/>
          <w:position w:val="8"/>
          <w:sz w:val="20"/>
        </w:rPr>
        <w:t>3</w:t>
      </w:r>
      <w:r w:rsidRPr="0066002D">
        <w:rPr>
          <w:i/>
          <w:iCs/>
          <w:color w:val="000000"/>
          <w:spacing w:val="4"/>
          <w:w w:val="115"/>
          <w:sz w:val="20"/>
        </w:rPr>
        <w:t>ε</w:t>
      </w:r>
      <w:r w:rsidRPr="0066002D">
        <w:rPr>
          <w:color w:val="000000"/>
          <w:spacing w:val="4"/>
          <w:w w:val="113"/>
          <w:sz w:val="20"/>
        </w:rPr>
        <w:t>)</w:t>
      </w:r>
      <w:r w:rsidRPr="0066002D">
        <w:rPr>
          <w:color w:val="000000"/>
          <w:spacing w:val="38"/>
          <w:sz w:val="20"/>
        </w:rPr>
        <w:t xml:space="preserve"> </w:t>
      </w:r>
      <w:r w:rsidRPr="0066002D">
        <w:rPr>
          <w:color w:val="000000"/>
          <w:w w:val="98"/>
          <w:sz w:val="20"/>
        </w:rPr>
        <w:t>s</w:t>
      </w:r>
      <w:r w:rsidRPr="0066002D">
        <w:rPr>
          <w:color w:val="000000"/>
          <w:w w:val="108"/>
          <w:sz w:val="20"/>
        </w:rPr>
        <w:t>h</w:t>
      </w:r>
      <w:r w:rsidRPr="0066002D">
        <w:rPr>
          <w:color w:val="000000"/>
          <w:spacing w:val="-5"/>
          <w:w w:val="97"/>
          <w:sz w:val="20"/>
        </w:rPr>
        <w:t>o</w:t>
      </w:r>
      <w:r w:rsidRPr="0066002D">
        <w:rPr>
          <w:color w:val="000000"/>
          <w:w w:val="97"/>
          <w:sz w:val="20"/>
        </w:rPr>
        <w:t>w</w:t>
      </w:r>
      <w:r w:rsidRPr="0066002D">
        <w:rPr>
          <w:color w:val="000000"/>
          <w:spacing w:val="-1"/>
          <w:w w:val="98"/>
          <w:sz w:val="20"/>
        </w:rPr>
        <w:t>s</w:t>
      </w:r>
      <w:r w:rsidRPr="0066002D">
        <w:rPr>
          <w:color w:val="000000"/>
          <w:spacing w:val="37"/>
          <w:sz w:val="20"/>
        </w:rPr>
        <w:t xml:space="preserve"> </w:t>
      </w:r>
      <w:r w:rsidRPr="0066002D">
        <w:rPr>
          <w:color w:val="000000"/>
          <w:w w:val="97"/>
          <w:sz w:val="20"/>
        </w:rPr>
        <w:t>li</w:t>
      </w:r>
      <w:r w:rsidRPr="0066002D">
        <w:rPr>
          <w:color w:val="000000"/>
          <w:w w:val="108"/>
          <w:sz w:val="20"/>
        </w:rPr>
        <w:t>n</w:t>
      </w:r>
      <w:r w:rsidRPr="0066002D">
        <w:rPr>
          <w:color w:val="000000"/>
          <w:w w:val="97"/>
          <w:sz w:val="20"/>
        </w:rPr>
        <w:t>e</w:t>
      </w:r>
      <w:r w:rsidRPr="0066002D">
        <w:rPr>
          <w:color w:val="000000"/>
          <w:w w:val="110"/>
          <w:sz w:val="20"/>
        </w:rPr>
        <w:t>a</w:t>
      </w:r>
      <w:r w:rsidRPr="0066002D">
        <w:rPr>
          <w:color w:val="000000"/>
          <w:w w:val="113"/>
          <w:sz w:val="20"/>
        </w:rPr>
        <w:t>r</w:t>
      </w:r>
      <w:r w:rsidRPr="0066002D">
        <w:rPr>
          <w:color w:val="000000"/>
          <w:spacing w:val="38"/>
          <w:sz w:val="20"/>
        </w:rPr>
        <w:t xml:space="preserve"> </w:t>
      </w:r>
      <w:r w:rsidRPr="0066002D">
        <w:rPr>
          <w:color w:val="000000"/>
          <w:spacing w:val="1"/>
          <w:w w:val="113"/>
          <w:sz w:val="20"/>
        </w:rPr>
        <w:t>r</w:t>
      </w:r>
      <w:r w:rsidRPr="0066002D">
        <w:rPr>
          <w:color w:val="000000"/>
          <w:spacing w:val="2"/>
          <w:w w:val="97"/>
          <w:sz w:val="20"/>
        </w:rPr>
        <w:t>el</w:t>
      </w:r>
      <w:r w:rsidRPr="0066002D">
        <w:rPr>
          <w:color w:val="000000"/>
          <w:spacing w:val="2"/>
          <w:w w:val="110"/>
          <w:sz w:val="20"/>
        </w:rPr>
        <w:t>a</w:t>
      </w:r>
      <w:r w:rsidRPr="0066002D">
        <w:rPr>
          <w:color w:val="000000"/>
          <w:spacing w:val="2"/>
          <w:sz w:val="20"/>
        </w:rPr>
        <w:t>t</w:t>
      </w:r>
      <w:r w:rsidRPr="0066002D">
        <w:rPr>
          <w:color w:val="000000"/>
          <w:spacing w:val="2"/>
          <w:w w:val="97"/>
          <w:sz w:val="20"/>
        </w:rPr>
        <w:t>io</w:t>
      </w:r>
      <w:r w:rsidRPr="0066002D">
        <w:rPr>
          <w:color w:val="000000"/>
          <w:spacing w:val="2"/>
          <w:w w:val="108"/>
          <w:sz w:val="20"/>
        </w:rPr>
        <w:t>n</w:t>
      </w:r>
      <w:r w:rsidRPr="0066002D">
        <w:rPr>
          <w:color w:val="000000"/>
          <w:spacing w:val="2"/>
          <w:w w:val="98"/>
          <w:sz w:val="20"/>
        </w:rPr>
        <w:t>s</w:t>
      </w:r>
      <w:r w:rsidRPr="0066002D">
        <w:rPr>
          <w:color w:val="000000"/>
          <w:spacing w:val="2"/>
          <w:w w:val="108"/>
          <w:sz w:val="20"/>
        </w:rPr>
        <w:t>h</w:t>
      </w:r>
      <w:r w:rsidRPr="0066002D">
        <w:rPr>
          <w:color w:val="000000"/>
          <w:spacing w:val="2"/>
          <w:w w:val="97"/>
          <w:sz w:val="20"/>
        </w:rPr>
        <w:t>i</w:t>
      </w:r>
      <w:r w:rsidRPr="0066002D">
        <w:rPr>
          <w:color w:val="000000"/>
          <w:spacing w:val="2"/>
          <w:w w:val="108"/>
          <w:sz w:val="20"/>
        </w:rPr>
        <w:t>p</w:t>
      </w:r>
      <w:r w:rsidRPr="0066002D">
        <w:rPr>
          <w:color w:val="000000"/>
          <w:spacing w:val="2"/>
          <w:w w:val="98"/>
          <w:sz w:val="20"/>
        </w:rPr>
        <w:t>s</w:t>
      </w:r>
      <w:r w:rsidRPr="0066002D">
        <w:rPr>
          <w:color w:val="000000"/>
          <w:sz w:val="20"/>
        </w:rPr>
        <w:t xml:space="preserve"> </w:t>
      </w:r>
      <w:r w:rsidRPr="0066002D">
        <w:rPr>
          <w:color w:val="000000"/>
          <w:spacing w:val="9"/>
          <w:w w:val="108"/>
          <w:sz w:val="20"/>
        </w:rPr>
        <w:t>b</w:t>
      </w:r>
      <w:r w:rsidRPr="0066002D">
        <w:rPr>
          <w:color w:val="000000"/>
          <w:spacing w:val="3"/>
          <w:w w:val="97"/>
          <w:sz w:val="20"/>
        </w:rPr>
        <w:t>e</w:t>
      </w:r>
      <w:r w:rsidRPr="0066002D">
        <w:rPr>
          <w:color w:val="000000"/>
          <w:spacing w:val="-1"/>
          <w:sz w:val="20"/>
        </w:rPr>
        <w:t>t</w:t>
      </w:r>
      <w:r w:rsidRPr="0066002D">
        <w:rPr>
          <w:color w:val="000000"/>
          <w:spacing w:val="-2"/>
          <w:w w:val="97"/>
          <w:sz w:val="20"/>
        </w:rPr>
        <w:t>w</w:t>
      </w:r>
      <w:r w:rsidRPr="0066002D">
        <w:rPr>
          <w:color w:val="000000"/>
          <w:spacing w:val="2"/>
          <w:w w:val="97"/>
          <w:sz w:val="20"/>
        </w:rPr>
        <w:t>ee</w:t>
      </w:r>
      <w:r w:rsidRPr="0066002D">
        <w:rPr>
          <w:color w:val="000000"/>
          <w:spacing w:val="3"/>
          <w:w w:val="108"/>
          <w:sz w:val="20"/>
        </w:rPr>
        <w:t>n</w:t>
      </w:r>
      <w:r w:rsidRPr="0066002D">
        <w:rPr>
          <w:color w:val="000000"/>
          <w:spacing w:val="46"/>
          <w:sz w:val="20"/>
        </w:rPr>
        <w:t xml:space="preserve"> </w:t>
      </w:r>
      <w:r w:rsidRPr="0066002D">
        <w:rPr>
          <w:color w:val="000000"/>
          <w:spacing w:val="-5"/>
          <w:w w:val="114"/>
          <w:sz w:val="20"/>
        </w:rPr>
        <w:t>F</w:t>
      </w:r>
      <w:r w:rsidRPr="0066002D">
        <w:rPr>
          <w:color w:val="000000"/>
          <w:w w:val="105"/>
          <w:sz w:val="20"/>
        </w:rPr>
        <w:t>C</w:t>
      </w:r>
      <w:r w:rsidRPr="0066002D">
        <w:rPr>
          <w:color w:val="000000"/>
          <w:w w:val="107"/>
          <w:sz w:val="20"/>
        </w:rPr>
        <w:t>R</w:t>
      </w:r>
      <w:r w:rsidRPr="0066002D">
        <w:rPr>
          <w:color w:val="000000"/>
          <w:spacing w:val="46"/>
          <w:sz w:val="20"/>
        </w:rPr>
        <w:t xml:space="preserve"> </w:t>
      </w:r>
      <w:r w:rsidRPr="0066002D">
        <w:rPr>
          <w:color w:val="000000"/>
          <w:w w:val="110"/>
          <w:sz w:val="20"/>
        </w:rPr>
        <w:t>a</w:t>
      </w:r>
      <w:r w:rsidRPr="0066002D">
        <w:rPr>
          <w:color w:val="000000"/>
          <w:w w:val="108"/>
          <w:sz w:val="20"/>
        </w:rPr>
        <w:t>nd</w:t>
      </w:r>
      <w:r w:rsidRPr="0066002D">
        <w:rPr>
          <w:color w:val="000000"/>
          <w:spacing w:val="48"/>
          <w:sz w:val="20"/>
        </w:rPr>
        <w:t xml:space="preserve"> </w:t>
      </w:r>
      <w:r w:rsidRPr="0066002D">
        <w:rPr>
          <w:color w:val="000000"/>
          <w:spacing w:val="3"/>
          <w:w w:val="98"/>
          <w:sz w:val="20"/>
        </w:rPr>
        <w:t>s</w:t>
      </w:r>
      <w:r w:rsidRPr="0066002D">
        <w:rPr>
          <w:color w:val="000000"/>
          <w:spacing w:val="4"/>
          <w:sz w:val="20"/>
        </w:rPr>
        <w:t>t</w:t>
      </w:r>
      <w:r w:rsidRPr="0066002D">
        <w:rPr>
          <w:color w:val="000000"/>
          <w:spacing w:val="3"/>
          <w:w w:val="113"/>
          <w:sz w:val="20"/>
        </w:rPr>
        <w:t>r</w:t>
      </w:r>
      <w:r w:rsidRPr="0066002D">
        <w:rPr>
          <w:color w:val="000000"/>
          <w:spacing w:val="4"/>
          <w:w w:val="110"/>
          <w:sz w:val="20"/>
        </w:rPr>
        <w:t>a</w:t>
      </w:r>
      <w:r w:rsidRPr="0066002D">
        <w:rPr>
          <w:color w:val="000000"/>
          <w:spacing w:val="3"/>
          <w:w w:val="97"/>
          <w:sz w:val="20"/>
        </w:rPr>
        <w:t>i</w:t>
      </w:r>
      <w:r w:rsidRPr="0066002D">
        <w:rPr>
          <w:color w:val="000000"/>
          <w:spacing w:val="4"/>
          <w:w w:val="108"/>
          <w:sz w:val="20"/>
        </w:rPr>
        <w:t>n,</w:t>
      </w:r>
      <w:r w:rsidRPr="0066002D">
        <w:rPr>
          <w:color w:val="000000"/>
          <w:spacing w:val="54"/>
          <w:sz w:val="20"/>
        </w:rPr>
        <w:t xml:space="preserve"> </w:t>
      </w:r>
      <w:r w:rsidRPr="0066002D">
        <w:rPr>
          <w:color w:val="000000"/>
          <w:w w:val="104"/>
          <w:sz w:val="20"/>
        </w:rPr>
        <w:t>m</w:t>
      </w:r>
      <w:r w:rsidRPr="0066002D">
        <w:rPr>
          <w:color w:val="000000"/>
          <w:w w:val="110"/>
          <w:sz w:val="20"/>
        </w:rPr>
        <w:t>a</w:t>
      </w:r>
      <w:r w:rsidRPr="0066002D">
        <w:rPr>
          <w:color w:val="000000"/>
          <w:w w:val="103"/>
          <w:sz w:val="20"/>
        </w:rPr>
        <w:t>k</w:t>
      </w:r>
      <w:r w:rsidRPr="0066002D">
        <w:rPr>
          <w:color w:val="000000"/>
          <w:w w:val="97"/>
          <w:sz w:val="20"/>
        </w:rPr>
        <w:t>i</w:t>
      </w:r>
      <w:r w:rsidRPr="0066002D">
        <w:rPr>
          <w:color w:val="000000"/>
          <w:w w:val="108"/>
          <w:sz w:val="20"/>
        </w:rPr>
        <w:t>n</w:t>
      </w:r>
      <w:r w:rsidRPr="0066002D">
        <w:rPr>
          <w:color w:val="000000"/>
          <w:w w:val="97"/>
          <w:sz w:val="20"/>
        </w:rPr>
        <w:t>g</w:t>
      </w:r>
      <w:r w:rsidRPr="0066002D">
        <w:rPr>
          <w:color w:val="000000"/>
          <w:spacing w:val="47"/>
          <w:sz w:val="20"/>
        </w:rPr>
        <w:t xml:space="preserve"> </w:t>
      </w:r>
      <w:r w:rsidRPr="0066002D">
        <w:rPr>
          <w:color w:val="000000"/>
          <w:w w:val="97"/>
          <w:sz w:val="20"/>
        </w:rPr>
        <w:t>SS</w:t>
      </w:r>
      <w:r w:rsidRPr="0066002D">
        <w:rPr>
          <w:color w:val="000000"/>
          <w:w w:val="105"/>
          <w:sz w:val="20"/>
        </w:rPr>
        <w:t>C</w:t>
      </w:r>
      <w:r w:rsidRPr="0066002D">
        <w:rPr>
          <w:color w:val="000000"/>
          <w:spacing w:val="47"/>
          <w:sz w:val="20"/>
        </w:rPr>
        <w:t xml:space="preserve"> </w:t>
      </w:r>
      <w:r w:rsidRPr="0066002D">
        <w:rPr>
          <w:color w:val="000000"/>
          <w:w w:val="97"/>
          <w:sz w:val="20"/>
        </w:rPr>
        <w:t>i</w:t>
      </w:r>
      <w:r w:rsidRPr="0066002D">
        <w:rPr>
          <w:color w:val="000000"/>
          <w:w w:val="108"/>
          <w:sz w:val="20"/>
        </w:rPr>
        <w:t>d</w:t>
      </w:r>
      <w:r w:rsidRPr="0066002D">
        <w:rPr>
          <w:color w:val="000000"/>
          <w:w w:val="97"/>
          <w:sz w:val="20"/>
        </w:rPr>
        <w:t>e</w:t>
      </w:r>
      <w:r w:rsidRPr="0066002D">
        <w:rPr>
          <w:color w:val="000000"/>
          <w:w w:val="110"/>
          <w:sz w:val="20"/>
        </w:rPr>
        <w:t>a</w:t>
      </w:r>
      <w:r w:rsidRPr="0066002D">
        <w:rPr>
          <w:color w:val="000000"/>
          <w:w w:val="97"/>
          <w:sz w:val="20"/>
        </w:rPr>
        <w:t>l</w:t>
      </w:r>
      <w:r w:rsidRPr="0066002D">
        <w:rPr>
          <w:color w:val="000000"/>
          <w:spacing w:val="48"/>
          <w:sz w:val="20"/>
        </w:rPr>
        <w:t xml:space="preserve"> </w:t>
      </w:r>
      <w:r w:rsidRPr="0066002D">
        <w:rPr>
          <w:color w:val="000000"/>
          <w:w w:val="89"/>
          <w:sz w:val="20"/>
        </w:rPr>
        <w:t>f</w:t>
      </w:r>
      <w:r w:rsidRPr="0066002D">
        <w:rPr>
          <w:color w:val="000000"/>
          <w:w w:val="97"/>
          <w:sz w:val="20"/>
        </w:rPr>
        <w:t>o</w:t>
      </w:r>
      <w:r w:rsidRPr="0066002D">
        <w:rPr>
          <w:color w:val="000000"/>
          <w:w w:val="113"/>
          <w:sz w:val="20"/>
        </w:rPr>
        <w:t>r</w:t>
      </w:r>
      <w:r w:rsidRPr="0066002D">
        <w:rPr>
          <w:color w:val="000000"/>
          <w:spacing w:val="47"/>
          <w:sz w:val="20"/>
        </w:rPr>
        <w:t xml:space="preserve"> </w:t>
      </w:r>
      <w:r w:rsidRPr="0066002D">
        <w:rPr>
          <w:color w:val="000000"/>
          <w:spacing w:val="4"/>
          <w:w w:val="108"/>
          <w:sz w:val="20"/>
        </w:rPr>
        <w:t>d</w:t>
      </w:r>
      <w:r w:rsidRPr="0066002D">
        <w:rPr>
          <w:color w:val="000000"/>
          <w:spacing w:val="5"/>
          <w:w w:val="97"/>
          <w:sz w:val="20"/>
        </w:rPr>
        <w:t>i</w:t>
      </w:r>
      <w:r w:rsidRPr="0066002D">
        <w:rPr>
          <w:color w:val="000000"/>
          <w:spacing w:val="4"/>
          <w:w w:val="98"/>
          <w:sz w:val="20"/>
        </w:rPr>
        <w:t>s</w:t>
      </w:r>
      <w:r w:rsidRPr="0066002D">
        <w:rPr>
          <w:color w:val="000000"/>
          <w:spacing w:val="5"/>
          <w:sz w:val="20"/>
        </w:rPr>
        <w:t>t</w:t>
      </w:r>
      <w:r w:rsidRPr="0066002D">
        <w:rPr>
          <w:color w:val="000000"/>
          <w:spacing w:val="4"/>
          <w:w w:val="113"/>
          <w:sz w:val="20"/>
        </w:rPr>
        <w:t>r</w:t>
      </w:r>
      <w:r w:rsidRPr="0066002D">
        <w:rPr>
          <w:color w:val="000000"/>
          <w:spacing w:val="5"/>
          <w:w w:val="97"/>
          <w:sz w:val="20"/>
        </w:rPr>
        <w:t>i</w:t>
      </w:r>
      <w:r w:rsidRPr="0066002D">
        <w:rPr>
          <w:color w:val="000000"/>
          <w:spacing w:val="4"/>
          <w:w w:val="108"/>
          <w:sz w:val="20"/>
        </w:rPr>
        <w:t>bu</w:t>
      </w:r>
      <w:r w:rsidRPr="0066002D">
        <w:rPr>
          <w:color w:val="000000"/>
          <w:spacing w:val="5"/>
          <w:sz w:val="20"/>
        </w:rPr>
        <w:t>t</w:t>
      </w:r>
      <w:r w:rsidRPr="0066002D">
        <w:rPr>
          <w:color w:val="000000"/>
          <w:spacing w:val="4"/>
          <w:w w:val="97"/>
          <w:sz w:val="20"/>
        </w:rPr>
        <w:t>e</w:t>
      </w:r>
      <w:r w:rsidRPr="0066002D">
        <w:rPr>
          <w:color w:val="000000"/>
          <w:spacing w:val="5"/>
          <w:w w:val="108"/>
          <w:sz w:val="20"/>
        </w:rPr>
        <w:t>d</w:t>
      </w:r>
      <w:r w:rsidRPr="0066002D">
        <w:rPr>
          <w:color w:val="000000"/>
          <w:spacing w:val="47"/>
          <w:sz w:val="20"/>
        </w:rPr>
        <w:t xml:space="preserve"> </w:t>
      </w:r>
      <w:r w:rsidRPr="0066002D">
        <w:rPr>
          <w:color w:val="000000"/>
          <w:spacing w:val="4"/>
          <w:w w:val="98"/>
          <w:sz w:val="20"/>
        </w:rPr>
        <w:t>s</w:t>
      </w:r>
      <w:r w:rsidRPr="0066002D">
        <w:rPr>
          <w:color w:val="000000"/>
          <w:spacing w:val="4"/>
          <w:sz w:val="20"/>
        </w:rPr>
        <w:t>t</w:t>
      </w:r>
      <w:r w:rsidRPr="0066002D">
        <w:rPr>
          <w:color w:val="000000"/>
          <w:spacing w:val="4"/>
          <w:w w:val="113"/>
          <w:sz w:val="20"/>
        </w:rPr>
        <w:t>r</w:t>
      </w:r>
      <w:r w:rsidRPr="0066002D">
        <w:rPr>
          <w:color w:val="000000"/>
          <w:spacing w:val="4"/>
          <w:w w:val="110"/>
          <w:sz w:val="20"/>
        </w:rPr>
        <w:t>a</w:t>
      </w:r>
      <w:r w:rsidRPr="0066002D">
        <w:rPr>
          <w:color w:val="000000"/>
          <w:spacing w:val="4"/>
          <w:w w:val="97"/>
          <w:sz w:val="20"/>
        </w:rPr>
        <w:t>i</w:t>
      </w:r>
      <w:r w:rsidRPr="0066002D">
        <w:rPr>
          <w:color w:val="000000"/>
          <w:spacing w:val="5"/>
          <w:w w:val="108"/>
          <w:sz w:val="20"/>
        </w:rPr>
        <w:t>n</w:t>
      </w:r>
      <w:r w:rsidRPr="0066002D">
        <w:rPr>
          <w:color w:val="000000"/>
          <w:spacing w:val="48"/>
          <w:sz w:val="20"/>
        </w:rPr>
        <w:t xml:space="preserve"> </w:t>
      </w:r>
      <w:r w:rsidRPr="0066002D">
        <w:rPr>
          <w:color w:val="000000"/>
          <w:w w:val="98"/>
          <w:sz w:val="20"/>
        </w:rPr>
        <w:t>s</w:t>
      </w:r>
      <w:r w:rsidRPr="0066002D">
        <w:rPr>
          <w:color w:val="000000"/>
          <w:w w:val="97"/>
          <w:sz w:val="20"/>
        </w:rPr>
        <w:t>e</w:t>
      </w:r>
      <w:r w:rsidRPr="0066002D">
        <w:rPr>
          <w:color w:val="000000"/>
          <w:w w:val="108"/>
          <w:sz w:val="20"/>
        </w:rPr>
        <w:t>n</w:t>
      </w:r>
      <w:r w:rsidRPr="0066002D">
        <w:rPr>
          <w:color w:val="000000"/>
          <w:w w:val="98"/>
          <w:sz w:val="20"/>
        </w:rPr>
        <w:t>s</w:t>
      </w:r>
      <w:r w:rsidRPr="0066002D">
        <w:rPr>
          <w:color w:val="000000"/>
          <w:w w:val="97"/>
          <w:sz w:val="20"/>
        </w:rPr>
        <w:t>i</w:t>
      </w:r>
      <w:r w:rsidRPr="0066002D">
        <w:rPr>
          <w:color w:val="000000"/>
          <w:w w:val="108"/>
          <w:sz w:val="20"/>
        </w:rPr>
        <w:t>n</w:t>
      </w:r>
      <w:r w:rsidRPr="0066002D">
        <w:rPr>
          <w:color w:val="000000"/>
          <w:w w:val="97"/>
          <w:sz w:val="20"/>
        </w:rPr>
        <w:t>g</w:t>
      </w:r>
      <w:r w:rsidRPr="0066002D">
        <w:rPr>
          <w:color w:val="000000"/>
          <w:spacing w:val="47"/>
          <w:sz w:val="20"/>
        </w:rPr>
        <w:t xml:space="preserve"> </w:t>
      </w:r>
      <w:r w:rsidRPr="0066002D">
        <w:rPr>
          <w:color w:val="000000"/>
          <w:w w:val="97"/>
          <w:sz w:val="20"/>
        </w:rPr>
        <w:t>i</w:t>
      </w:r>
      <w:r w:rsidRPr="0066002D">
        <w:rPr>
          <w:color w:val="000000"/>
          <w:w w:val="108"/>
          <w:sz w:val="20"/>
        </w:rPr>
        <w:t>n</w:t>
      </w:r>
      <w:r w:rsidRPr="0066002D">
        <w:rPr>
          <w:color w:val="000000"/>
          <w:spacing w:val="48"/>
          <w:sz w:val="20"/>
        </w:rPr>
        <w:t xml:space="preserve"> </w:t>
      </w:r>
      <w:r w:rsidRPr="0066002D">
        <w:rPr>
          <w:color w:val="000000"/>
          <w:spacing w:val="-6"/>
          <w:w w:val="107"/>
          <w:sz w:val="20"/>
        </w:rPr>
        <w:t>R</w:t>
      </w:r>
      <w:r w:rsidRPr="0066002D">
        <w:rPr>
          <w:color w:val="000000"/>
          <w:w w:val="105"/>
          <w:sz w:val="20"/>
        </w:rPr>
        <w:t>C</w:t>
      </w:r>
      <w:r w:rsidRPr="0066002D">
        <w:rPr>
          <w:color w:val="000000"/>
          <w:spacing w:val="46"/>
          <w:sz w:val="20"/>
        </w:rPr>
        <w:t xml:space="preserve"> </w:t>
      </w:r>
      <w:r w:rsidRPr="0066002D">
        <w:rPr>
          <w:color w:val="000000"/>
          <w:spacing w:val="6"/>
          <w:w w:val="108"/>
          <w:sz w:val="20"/>
        </w:rPr>
        <w:t>b</w:t>
      </w:r>
      <w:r w:rsidRPr="0066002D">
        <w:rPr>
          <w:color w:val="000000"/>
          <w:w w:val="97"/>
          <w:sz w:val="20"/>
        </w:rPr>
        <w:t>e</w:t>
      </w:r>
      <w:r w:rsidRPr="0066002D">
        <w:rPr>
          <w:color w:val="000000"/>
          <w:w w:val="110"/>
          <w:sz w:val="20"/>
        </w:rPr>
        <w:t>a</w:t>
      </w:r>
      <w:r w:rsidRPr="0066002D">
        <w:rPr>
          <w:color w:val="000000"/>
          <w:w w:val="104"/>
          <w:sz w:val="20"/>
        </w:rPr>
        <w:t>m</w:t>
      </w:r>
      <w:r w:rsidRPr="0066002D">
        <w:rPr>
          <w:color w:val="000000"/>
          <w:w w:val="98"/>
          <w:sz w:val="20"/>
        </w:rPr>
        <w:t>s</w:t>
      </w:r>
      <w:r w:rsidRPr="0066002D">
        <w:rPr>
          <w:color w:val="000000"/>
          <w:spacing w:val="1"/>
          <w:w w:val="108"/>
          <w:sz w:val="20"/>
        </w:rPr>
        <w:t>,</w:t>
      </w:r>
      <w:r w:rsidRPr="0066002D">
        <w:rPr>
          <w:color w:val="000000"/>
          <w:sz w:val="20"/>
        </w:rPr>
        <w:t xml:space="preserve"> </w:t>
      </w:r>
      <w:r w:rsidRPr="0066002D">
        <w:rPr>
          <w:color w:val="000000"/>
          <w:w w:val="108"/>
          <w:sz w:val="20"/>
        </w:rPr>
        <w:t>b</w:t>
      </w:r>
      <w:r w:rsidRPr="0066002D">
        <w:rPr>
          <w:color w:val="000000"/>
          <w:w w:val="113"/>
          <w:sz w:val="20"/>
        </w:rPr>
        <w:t>r</w:t>
      </w:r>
      <w:r w:rsidRPr="0066002D">
        <w:rPr>
          <w:color w:val="000000"/>
          <w:w w:val="97"/>
          <w:sz w:val="20"/>
        </w:rPr>
        <w:t>i</w:t>
      </w:r>
      <w:r w:rsidRPr="0066002D">
        <w:rPr>
          <w:color w:val="000000"/>
          <w:w w:val="108"/>
          <w:sz w:val="20"/>
        </w:rPr>
        <w:t>d</w:t>
      </w:r>
      <w:r w:rsidRPr="0066002D">
        <w:rPr>
          <w:color w:val="000000"/>
          <w:w w:val="97"/>
          <w:sz w:val="20"/>
        </w:rPr>
        <w:t>ge</w:t>
      </w:r>
      <w:r w:rsidRPr="0066002D">
        <w:rPr>
          <w:color w:val="000000"/>
          <w:spacing w:val="18"/>
          <w:sz w:val="20"/>
        </w:rPr>
        <w:t xml:space="preserve"> </w:t>
      </w:r>
      <w:r w:rsidRPr="0066002D">
        <w:rPr>
          <w:color w:val="000000"/>
          <w:w w:val="108"/>
          <w:sz w:val="20"/>
        </w:rPr>
        <w:t>d</w:t>
      </w:r>
      <w:r w:rsidRPr="0066002D">
        <w:rPr>
          <w:color w:val="000000"/>
          <w:w w:val="97"/>
          <w:sz w:val="20"/>
        </w:rPr>
        <w:t>e</w:t>
      </w:r>
      <w:r w:rsidRPr="0066002D">
        <w:rPr>
          <w:color w:val="000000"/>
          <w:spacing w:val="-5"/>
          <w:w w:val="97"/>
          <w:sz w:val="20"/>
        </w:rPr>
        <w:t>c</w:t>
      </w:r>
      <w:r w:rsidRPr="0066002D">
        <w:rPr>
          <w:color w:val="000000"/>
          <w:w w:val="103"/>
          <w:sz w:val="20"/>
        </w:rPr>
        <w:t>k</w:t>
      </w:r>
      <w:r w:rsidRPr="0066002D">
        <w:rPr>
          <w:color w:val="000000"/>
          <w:w w:val="98"/>
          <w:sz w:val="20"/>
        </w:rPr>
        <w:t>s</w:t>
      </w:r>
      <w:r w:rsidRPr="0066002D">
        <w:rPr>
          <w:color w:val="000000"/>
          <w:spacing w:val="-1"/>
          <w:w w:val="108"/>
          <w:sz w:val="20"/>
        </w:rPr>
        <w:t>,</w:t>
      </w:r>
      <w:r w:rsidRPr="0066002D">
        <w:rPr>
          <w:color w:val="000000"/>
          <w:spacing w:val="17"/>
          <w:sz w:val="20"/>
        </w:rPr>
        <w:t xml:space="preserve"> </w:t>
      </w:r>
      <w:r w:rsidRPr="0066002D">
        <w:rPr>
          <w:color w:val="000000"/>
          <w:w w:val="110"/>
          <w:sz w:val="20"/>
        </w:rPr>
        <w:t>a</w:t>
      </w:r>
      <w:r w:rsidRPr="0066002D">
        <w:rPr>
          <w:color w:val="000000"/>
          <w:spacing w:val="1"/>
          <w:w w:val="108"/>
          <w:sz w:val="20"/>
        </w:rPr>
        <w:t>nd</w:t>
      </w:r>
      <w:r w:rsidRPr="0066002D">
        <w:rPr>
          <w:color w:val="000000"/>
          <w:spacing w:val="17"/>
          <w:sz w:val="20"/>
        </w:rPr>
        <w:t xml:space="preserve"> </w:t>
      </w:r>
      <w:r w:rsidRPr="0066002D">
        <w:rPr>
          <w:color w:val="000000"/>
          <w:w w:val="97"/>
          <w:sz w:val="20"/>
        </w:rPr>
        <w:t>col</w:t>
      </w:r>
      <w:r w:rsidRPr="0066002D">
        <w:rPr>
          <w:color w:val="000000"/>
          <w:w w:val="108"/>
          <w:sz w:val="20"/>
        </w:rPr>
        <w:t>u</w:t>
      </w:r>
      <w:r w:rsidRPr="0066002D">
        <w:rPr>
          <w:color w:val="000000"/>
          <w:w w:val="104"/>
          <w:sz w:val="20"/>
        </w:rPr>
        <w:t>m</w:t>
      </w:r>
      <w:r w:rsidRPr="0066002D">
        <w:rPr>
          <w:color w:val="000000"/>
          <w:w w:val="108"/>
          <w:sz w:val="20"/>
        </w:rPr>
        <w:t>n</w:t>
      </w:r>
      <w:r w:rsidRPr="0066002D">
        <w:rPr>
          <w:color w:val="000000"/>
          <w:w w:val="98"/>
          <w:sz w:val="20"/>
        </w:rPr>
        <w:t>s</w:t>
      </w:r>
      <w:r w:rsidRPr="0066002D">
        <w:rPr>
          <w:color w:val="000000"/>
          <w:w w:val="108"/>
          <w:sz w:val="20"/>
        </w:rPr>
        <w:t>.</w:t>
      </w:r>
    </w:p>
    <w:p w14:paraId="05BD235F" w14:textId="77777777" w:rsidR="00876405" w:rsidRPr="0066002D" w:rsidRDefault="00876405" w:rsidP="00D9071F">
      <w:pPr>
        <w:pStyle w:val="afd"/>
        <w:spacing w:before="240" w:after="240" w:line="240" w:lineRule="auto"/>
      </w:pPr>
      <w:r w:rsidRPr="00D9071F">
        <w:rPr>
          <w:i/>
          <w:iCs/>
          <w:sz w:val="20"/>
          <w:szCs w:val="20"/>
          <w:lang w:val="en-GB" w:eastAsia="en-GB"/>
        </w:rPr>
        <w:t>Sensing Configurations Artificial Intelligence for SHM</w:t>
      </w:r>
      <w:r w:rsidRPr="0066002D">
        <w:t xml:space="preserve"> </w:t>
      </w:r>
    </w:p>
    <w:p w14:paraId="6C637D1B" w14:textId="795FBE98" w:rsidR="00876405" w:rsidRPr="0066002D" w:rsidRDefault="00876405" w:rsidP="00D52B80">
      <w:pPr>
        <w:pStyle w:val="Paragraph"/>
      </w:pPr>
      <w:r w:rsidRPr="0066002D">
        <w:t>AI-driven SHM extends traditional modal-based diagnostics by using supervised and unsupervised learning on multi-sensor data. Let x(t)</w:t>
      </w:r>
      <w:r w:rsidRPr="0066002D">
        <w:rPr>
          <w:rFonts w:ascii="Cambria Math" w:hAnsi="Cambria Math" w:cs="Cambria Math"/>
        </w:rPr>
        <w:t>∈</w:t>
      </w:r>
      <w:r w:rsidRPr="0066002D">
        <w:t>R^n be the vector of sensor features (e.g., acceleration, strain, FCR) and y</w:t>
      </w:r>
      <w:r w:rsidRPr="0066002D">
        <w:rPr>
          <w:rFonts w:ascii="Cambria Math" w:hAnsi="Cambria Math" w:cs="Cambria Math"/>
        </w:rPr>
        <w:t>∈</w:t>
      </w:r>
      <w:r w:rsidRPr="0066002D">
        <w:t>{0,1} denote damage states. Neural networks approximate a nonlinear mapping f:x</w:t>
      </w:r>
      <w:r w:rsidRPr="0066002D">
        <w:rPr>
          <w:rFonts w:ascii="Cambria Math" w:hAnsi="Cambria Math" w:cs="Cambria Math"/>
        </w:rPr>
        <w:t>↦</w:t>
      </w:r>
      <w:r w:rsidRPr="0066002D">
        <w:t>y minimizing classification loss:</w:t>
      </w:r>
    </w:p>
    <w:p w14:paraId="6E8B3B5C" w14:textId="061D9B8F" w:rsidR="00761CDA" w:rsidRPr="0066002D" w:rsidRDefault="00761CDA" w:rsidP="002245A0">
      <w:pPr>
        <w:pStyle w:val="Equation"/>
        <w:spacing w:before="120"/>
        <w:rPr>
          <w:lang w:val="en-GB"/>
        </w:rPr>
      </w:pPr>
      <w:r w:rsidRPr="0066002D">
        <w:rPr>
          <w:lang w:val="en-GB"/>
        </w:rPr>
        <w:tab/>
      </w:r>
      <w:r w:rsidR="00876405" w:rsidRPr="0066002D">
        <w:rPr>
          <w:position w:val="-16"/>
          <w:lang w:val="en-GB"/>
        </w:rPr>
        <w:object w:dxaOrig="3760" w:dyaOrig="400" w14:anchorId="4B2F3EDB">
          <v:shape id="_x0000_i1032" type="#_x0000_t75" style="width:187.5pt;height:20.25pt" o:ole="">
            <v:imagedata r:id="rId25" o:title=""/>
          </v:shape>
          <o:OLEObject Type="Embed" ProgID="Equation.3" ShapeID="_x0000_i1032" DrawAspect="Content" ObjectID="_1823608107" r:id="rId26"/>
        </w:object>
      </w:r>
      <w:r w:rsidR="00876405" w:rsidRPr="0066002D">
        <w:rPr>
          <w:lang w:val="en-GB"/>
        </w:rPr>
        <w:tab/>
        <w:t>(6</w:t>
      </w:r>
      <w:r w:rsidRPr="0066002D">
        <w:rPr>
          <w:lang w:val="en-GB"/>
        </w:rPr>
        <w:t>)</w:t>
      </w:r>
    </w:p>
    <w:p w14:paraId="1BD8A011" w14:textId="77777777" w:rsidR="00876405" w:rsidRPr="0066002D" w:rsidRDefault="00876405" w:rsidP="00D52B80">
      <w:pPr>
        <w:pStyle w:val="Paragraph"/>
      </w:pPr>
      <w:r w:rsidRPr="0066002D">
        <w:t>Recurrent networks and autoencoders learn temporal dependencies for vibration-based SHM, while convolutional neural networks extract spatial features from distributed sensor grids or image data.</w:t>
      </w:r>
    </w:p>
    <w:p w14:paraId="5021805E" w14:textId="56B0DCF9" w:rsidR="00CA012F" w:rsidRPr="0066002D" w:rsidRDefault="00876405" w:rsidP="00D52B80">
      <w:pPr>
        <w:pStyle w:val="Paragraph"/>
      </w:pPr>
      <w:r w:rsidRPr="0066002D">
        <w:t>Recent hybrid architectures combine physics-informed neural networks (PINNs) that embed governing equations (e.g., Navier’s or Hooke’s law) within loss functions, reducing data dependency and improving interpretability:</w:t>
      </w:r>
    </w:p>
    <w:p w14:paraId="2AF103AD" w14:textId="21909905" w:rsidR="00761CDA" w:rsidRPr="0066002D" w:rsidRDefault="00761CDA" w:rsidP="002245A0">
      <w:pPr>
        <w:pStyle w:val="Equation"/>
        <w:spacing w:before="120"/>
        <w:rPr>
          <w:lang w:val="en-GB"/>
        </w:rPr>
      </w:pPr>
      <w:r w:rsidRPr="0066002D">
        <w:rPr>
          <w:lang w:val="en-GB"/>
        </w:rPr>
        <w:tab/>
      </w:r>
      <w:r w:rsidR="00876405" w:rsidRPr="0066002D">
        <w:rPr>
          <w:position w:val="-14"/>
          <w:lang w:val="en-GB"/>
        </w:rPr>
        <w:object w:dxaOrig="2040" w:dyaOrig="340" w14:anchorId="017CC728">
          <v:shape id="_x0000_i1033" type="#_x0000_t75" style="width:101.25pt;height:18pt" o:ole="">
            <v:imagedata r:id="rId27" o:title=""/>
          </v:shape>
          <o:OLEObject Type="Embed" ProgID="Equation.3" ShapeID="_x0000_i1033" DrawAspect="Content" ObjectID="_1823608108" r:id="rId28"/>
        </w:object>
      </w:r>
      <w:r w:rsidRPr="0066002D">
        <w:rPr>
          <w:lang w:val="en-GB"/>
        </w:rPr>
        <w:tab/>
        <w:t>(</w:t>
      </w:r>
      <w:r w:rsidR="00C032C1" w:rsidRPr="0066002D">
        <w:rPr>
          <w:lang w:val="en-GB"/>
        </w:rPr>
        <w:t>7</w:t>
      </w:r>
      <w:r w:rsidRPr="0066002D">
        <w:rPr>
          <w:lang w:val="en-GB"/>
        </w:rPr>
        <w:t>)</w:t>
      </w:r>
    </w:p>
    <w:p w14:paraId="62E12B3C" w14:textId="77777777" w:rsidR="00876405" w:rsidRPr="00D9071F" w:rsidRDefault="00876405" w:rsidP="00D9071F">
      <w:pPr>
        <w:pStyle w:val="Paragraph"/>
        <w:ind w:firstLine="0"/>
      </w:pPr>
      <w:r w:rsidRPr="00D9071F">
        <w:lastRenderedPageBreak/>
        <w:t xml:space="preserve">where </w:t>
      </w:r>
      <w:r w:rsidRPr="00D9071F">
        <w:rPr>
          <w:i/>
          <w:iCs/>
        </w:rPr>
        <w:t>L</w:t>
      </w:r>
      <w:r w:rsidRPr="00D9071F">
        <w:rPr>
          <w:vertAlign w:val="subscript"/>
        </w:rPr>
        <w:t>physics</w:t>
      </w:r>
      <w:r w:rsidRPr="00D9071F">
        <w:t xml:space="preserve"> enforces equilibrium and compatibility constraints.</w:t>
      </w:r>
    </w:p>
    <w:p w14:paraId="47AA04D3" w14:textId="7239DA1E" w:rsidR="00876405" w:rsidRPr="00D9071F" w:rsidRDefault="00876405" w:rsidP="00D9071F">
      <w:pPr>
        <w:pStyle w:val="afd"/>
        <w:spacing w:before="240" w:after="240" w:line="240" w:lineRule="auto"/>
        <w:rPr>
          <w:i/>
          <w:iCs/>
          <w:sz w:val="20"/>
          <w:szCs w:val="20"/>
          <w:lang w:val="en-GB" w:eastAsia="en-GB"/>
        </w:rPr>
      </w:pPr>
      <w:r w:rsidRPr="00D9071F">
        <w:rPr>
          <w:i/>
          <w:iCs/>
          <w:sz w:val="20"/>
          <w:szCs w:val="20"/>
          <w:lang w:val="en-GB" w:eastAsia="en-GB"/>
        </w:rPr>
        <w:t>Sensing Configurations Digital Twins in Seismic SHM</w:t>
      </w:r>
      <w:r w:rsidR="000F09B5" w:rsidRPr="00D9071F">
        <w:rPr>
          <w:i/>
          <w:iCs/>
          <w:sz w:val="20"/>
          <w:szCs w:val="20"/>
          <w:lang w:val="en-GB" w:eastAsia="en-GB"/>
        </w:rPr>
        <w:t xml:space="preserve"> </w:t>
      </w:r>
    </w:p>
    <w:p w14:paraId="009DFAC5" w14:textId="57DF0E0C" w:rsidR="00876405" w:rsidRPr="00D9071F" w:rsidRDefault="00876405" w:rsidP="00D9071F">
      <w:pPr>
        <w:pStyle w:val="Paragraph"/>
      </w:pPr>
      <w:r w:rsidRPr="00D9071F">
        <w:t xml:space="preserve">Digital twins (DTs) are cyber–physical replicas continuously updated through sensor input and model inference. Mathematically, they couple a numerical model </w:t>
      </w:r>
      <m:oMath>
        <m:r>
          <w:rPr>
            <w:rFonts w:ascii="Cambria Math" w:hAnsi="Cambria Math"/>
          </w:rPr>
          <m:t>M</m:t>
        </m:r>
        <m:d>
          <m:dPr>
            <m:ctrlPr>
              <w:rPr>
                <w:rFonts w:ascii="Cambria Math" w:hAnsi="Cambria Math"/>
              </w:rPr>
            </m:ctrlPr>
          </m:dPr>
          <m:e>
            <m:r>
              <w:rPr>
                <w:rFonts w:ascii="Cambria Math" w:hAnsi="Cambria Math"/>
              </w:rPr>
              <m:t>θ</m:t>
            </m:r>
          </m:e>
        </m:d>
      </m:oMath>
      <w:r w:rsidRPr="00D9071F">
        <w:t xml:space="preserve"> with real-time data </w:t>
      </w:r>
      <m:oMath>
        <m:r>
          <w:rPr>
            <w:rFonts w:ascii="Cambria Math" w:hAnsi="Cambria Math"/>
          </w:rPr>
          <m:t>D</m:t>
        </m:r>
        <m:d>
          <m:dPr>
            <m:ctrlPr>
              <w:rPr>
                <w:rFonts w:ascii="Cambria Math" w:hAnsi="Cambria Math"/>
              </w:rPr>
            </m:ctrlPr>
          </m:dPr>
          <m:e>
            <m:r>
              <w:rPr>
                <w:rFonts w:ascii="Cambria Math" w:hAnsi="Cambria Math"/>
              </w:rPr>
              <m:t>t</m:t>
            </m:r>
          </m:e>
        </m:d>
      </m:oMath>
      <w:r w:rsidRPr="00D9071F">
        <w:t>, updated by Bayesian inference:</w:t>
      </w:r>
    </w:p>
    <w:p w14:paraId="5866F336" w14:textId="475362B3" w:rsidR="004F0C35" w:rsidRPr="0066002D" w:rsidRDefault="004F0C35" w:rsidP="00536F18">
      <w:pPr>
        <w:pStyle w:val="Equation"/>
        <w:spacing w:before="120" w:after="120"/>
        <w:jc w:val="both"/>
        <w:rPr>
          <w:lang w:val="en-GB"/>
        </w:rPr>
      </w:pPr>
      <w:r w:rsidRPr="0066002D">
        <w:rPr>
          <w:lang w:val="en-GB"/>
        </w:rPr>
        <w:tab/>
      </w:r>
      <w:r w:rsidR="000F09B5" w:rsidRPr="0066002D">
        <w:rPr>
          <w:position w:val="-12"/>
          <w:lang w:val="en-GB"/>
        </w:rPr>
        <w:object w:dxaOrig="1860" w:dyaOrig="340" w14:anchorId="58FC0C0B">
          <v:shape id="_x0000_i1034" type="#_x0000_t75" style="width:87.75pt;height:16.5pt" o:ole="">
            <v:imagedata r:id="rId29" o:title=""/>
          </v:shape>
          <o:OLEObject Type="Embed" ProgID="Equation.3" ShapeID="_x0000_i1034" DrawAspect="Content" ObjectID="_1823608109" r:id="rId30"/>
        </w:object>
      </w:r>
      <w:r w:rsidR="000F09B5" w:rsidRPr="0066002D">
        <w:rPr>
          <w:lang w:val="en-GB"/>
        </w:rPr>
        <w:tab/>
        <w:t>(8</w:t>
      </w:r>
      <w:r w:rsidRPr="0066002D">
        <w:rPr>
          <w:lang w:val="en-GB"/>
        </w:rPr>
        <w:t>)</w:t>
      </w:r>
    </w:p>
    <w:p w14:paraId="08B8326C" w14:textId="77777777" w:rsidR="000F09B5" w:rsidRPr="00D9071F" w:rsidRDefault="000F09B5" w:rsidP="00E0464C">
      <w:pPr>
        <w:pStyle w:val="Paragraph"/>
        <w:ind w:firstLine="0"/>
      </w:pPr>
      <w:r w:rsidRPr="00D9071F">
        <w:t>where θ are structural parameters (stiffness, damping, damage indices). A Kalman-filter or particle-filter approach assimilates new data, correcting model predictions:</w:t>
      </w:r>
    </w:p>
    <w:p w14:paraId="5C8FED2E" w14:textId="2204B332" w:rsidR="004F0C35" w:rsidRPr="0066002D" w:rsidRDefault="004F0C35" w:rsidP="00536F18">
      <w:pPr>
        <w:pStyle w:val="Equation"/>
        <w:spacing w:before="120" w:after="120"/>
        <w:jc w:val="both"/>
        <w:rPr>
          <w:lang w:val="en-GB"/>
        </w:rPr>
      </w:pPr>
      <w:r w:rsidRPr="0066002D">
        <w:rPr>
          <w:lang w:val="en-GB"/>
        </w:rPr>
        <w:tab/>
      </w:r>
      <w:r w:rsidR="000F09B5" w:rsidRPr="0066002D">
        <w:rPr>
          <w:position w:val="-16"/>
          <w:lang w:val="en-GB"/>
        </w:rPr>
        <w:object w:dxaOrig="2460" w:dyaOrig="400" w14:anchorId="4EF65E63">
          <v:shape id="_x0000_i1035" type="#_x0000_t75" style="width:122.25pt;height:21pt" o:ole="">
            <v:imagedata r:id="rId31" o:title=""/>
          </v:shape>
          <o:OLEObject Type="Embed" ProgID="Equation.3" ShapeID="_x0000_i1035" DrawAspect="Content" ObjectID="_1823608110" r:id="rId32"/>
        </w:object>
      </w:r>
      <w:r w:rsidR="000F09B5" w:rsidRPr="0066002D">
        <w:rPr>
          <w:lang w:val="en-GB"/>
        </w:rPr>
        <w:tab/>
        <w:t>(9)</w:t>
      </w:r>
    </w:p>
    <w:p w14:paraId="7C60FACE" w14:textId="77777777" w:rsidR="000F09B5" w:rsidRPr="00E0464C" w:rsidRDefault="000F09B5" w:rsidP="00E0464C">
      <w:pPr>
        <w:pStyle w:val="Paragraph"/>
        <w:ind w:firstLine="0"/>
      </w:pPr>
      <w:r w:rsidRPr="00E0464C">
        <w:t>with Kt as the Kalman gain and H the observation matrix. This sequential update enables real-time estimation of structural state during an earthquake.</w:t>
      </w:r>
    </w:p>
    <w:p w14:paraId="4CD6A30F" w14:textId="5BBBD8C6" w:rsidR="00CA012F" w:rsidRPr="00E0464C" w:rsidRDefault="000F09B5" w:rsidP="00E0464C">
      <w:pPr>
        <w:pStyle w:val="Paragraph"/>
      </w:pPr>
      <w:r w:rsidRPr="00E0464C">
        <w:t>Integration with AI adds a predictive layer to DTs</w:t>
      </w:r>
      <w:r w:rsidR="00030FCE">
        <w:t xml:space="preserve"> </w:t>
      </w:r>
      <w:r w:rsidRPr="00E0464C">
        <w:t>—“cognitive digital twins”—capable of forecasting residual displacement or collapse probability before failure</w:t>
      </w:r>
    </w:p>
    <w:p w14:paraId="13F78BF4" w14:textId="36ABAA78" w:rsidR="000F09B5" w:rsidRPr="00D9071F" w:rsidRDefault="000F09B5" w:rsidP="00D9071F">
      <w:pPr>
        <w:pStyle w:val="afd"/>
        <w:spacing w:before="240" w:after="240" w:line="240" w:lineRule="auto"/>
        <w:rPr>
          <w:i/>
          <w:iCs/>
          <w:sz w:val="20"/>
          <w:szCs w:val="20"/>
          <w:lang w:val="en-GB" w:eastAsia="en-GB"/>
        </w:rPr>
      </w:pPr>
      <w:r w:rsidRPr="00D9071F">
        <w:rPr>
          <w:i/>
          <w:iCs/>
          <w:sz w:val="20"/>
          <w:szCs w:val="20"/>
          <w:lang w:val="en-GB" w:eastAsia="en-GB"/>
        </w:rPr>
        <w:t xml:space="preserve">Coupled Framework </w:t>
      </w:r>
    </w:p>
    <w:p w14:paraId="421379FC" w14:textId="77777777" w:rsidR="000F09B5" w:rsidRPr="00E0464C" w:rsidRDefault="000F09B5" w:rsidP="00E0464C">
      <w:pPr>
        <w:pStyle w:val="Paragraph"/>
      </w:pPr>
      <w:r w:rsidRPr="00E0464C">
        <w:t>The integration of Equations (1)–(9) forms a coupled system where:</w:t>
      </w:r>
    </w:p>
    <w:p w14:paraId="0A90B8F0" w14:textId="77777777" w:rsidR="000F09B5" w:rsidRPr="00E0464C" w:rsidRDefault="000F09B5" w:rsidP="00E0464C">
      <w:pPr>
        <w:pStyle w:val="Paragraph"/>
      </w:pPr>
      <w:r w:rsidRPr="00E0464C">
        <w:t>• Smart materials generate measurable signals (e.g., ∆ρ/ρ0, strain).</w:t>
      </w:r>
    </w:p>
    <w:p w14:paraId="6D1394B8" w14:textId="77777777" w:rsidR="000F09B5" w:rsidRPr="00E0464C" w:rsidRDefault="000F09B5" w:rsidP="00E0464C">
      <w:pPr>
        <w:pStyle w:val="Paragraph"/>
      </w:pPr>
      <w:r w:rsidRPr="00E0464C">
        <w:t>• AI interprets multi-sensor data to infer damage indices.</w:t>
      </w:r>
    </w:p>
    <w:p w14:paraId="233D54A4" w14:textId="77777777" w:rsidR="000F09B5" w:rsidRPr="00E0464C" w:rsidRDefault="000F09B5" w:rsidP="00E0464C">
      <w:pPr>
        <w:pStyle w:val="Paragraph"/>
      </w:pPr>
      <w:r w:rsidRPr="00E0464C">
        <w:t>• Digital twins assimilate these indices to update model states and predict evolution.</w:t>
      </w:r>
    </w:p>
    <w:p w14:paraId="21A1837B" w14:textId="77777777" w:rsidR="000F09B5" w:rsidRPr="00E0464C" w:rsidRDefault="000F09B5" w:rsidP="00E0464C">
      <w:pPr>
        <w:pStyle w:val="Paragraph"/>
      </w:pPr>
      <w:r w:rsidRPr="00E0464C">
        <w:t>The closed-loop process can be summarized as:</w:t>
      </w:r>
    </w:p>
    <w:p w14:paraId="0B808A36" w14:textId="5E2A67BA" w:rsidR="000F09B5" w:rsidRPr="00E0464C" w:rsidRDefault="000F09B5" w:rsidP="00E0464C">
      <w:pPr>
        <w:pStyle w:val="Equation"/>
      </w:pPr>
      <w:r w:rsidRPr="00E0464C">
        <w:tab/>
      </w:r>
      <w:r w:rsidR="00E0464C" w:rsidRPr="00E0464C">
        <w:rPr>
          <w:position w:val="-10"/>
        </w:rPr>
        <w:object w:dxaOrig="7000" w:dyaOrig="279" w14:anchorId="32D0B36F">
          <v:shape id="_x0000_i1036" type="#_x0000_t75" style="width:348.75pt;height:14.25pt" o:ole="">
            <v:imagedata r:id="rId33" o:title=""/>
          </v:shape>
          <o:OLEObject Type="Embed" ProgID="Equation.3" ShapeID="_x0000_i1036" DrawAspect="Content" ObjectID="_1823608111" r:id="rId34"/>
        </w:object>
      </w:r>
      <w:r w:rsidR="00E0464C">
        <w:tab/>
      </w:r>
      <w:r w:rsidRPr="00E0464C">
        <w:t>(10)</w:t>
      </w:r>
    </w:p>
    <w:p w14:paraId="167C91DC" w14:textId="77777777" w:rsidR="000F09B5" w:rsidRPr="00E0464C" w:rsidRDefault="000F09B5" w:rsidP="00E0464C">
      <w:pPr>
        <w:pStyle w:val="Paragraph"/>
      </w:pPr>
      <w:r w:rsidRPr="00E0464C">
        <w:t>This synergy transforms SHM from a reactive diagnostic tool into a proactive resilience mechanism capable of self-awareness and adaptive learning.</w:t>
      </w:r>
    </w:p>
    <w:p w14:paraId="0FF012BB" w14:textId="77777777" w:rsidR="000F09B5" w:rsidRPr="0066002D" w:rsidRDefault="000F09B5" w:rsidP="00E0464C">
      <w:pPr>
        <w:pStyle w:val="Paragraph"/>
        <w:rPr>
          <w:spacing w:val="4"/>
          <w:w w:val="108"/>
        </w:rPr>
      </w:pPr>
      <w:r w:rsidRPr="00E0464C">
        <w:t>From a materials science perspective, progress in nano-engineering of conductive networks has improved the sensitivity, stability, and durability of SSC. From a computational viewpoint, AI and digital twins provide data fusion and predictive capability. The convergence of these domains represents the core of next-generation SHM, where the material itself becomes an intelligent node in a cyber-physical system</w:t>
      </w:r>
      <w:r w:rsidRPr="0066002D">
        <w:rPr>
          <w:spacing w:val="4"/>
          <w:w w:val="108"/>
        </w:rPr>
        <w:t>.</w:t>
      </w:r>
    </w:p>
    <w:p w14:paraId="72B79D6D" w14:textId="77777777" w:rsidR="000F09B5" w:rsidRPr="0066002D" w:rsidRDefault="000F09B5" w:rsidP="000F09B5">
      <w:pPr>
        <w:pStyle w:val="1"/>
      </w:pPr>
      <w:r w:rsidRPr="0066002D">
        <w:t>METHODOLOGY AND INTEGRATED FRAMEWORK</w:t>
      </w:r>
    </w:p>
    <w:p w14:paraId="0F997D6F" w14:textId="77777777" w:rsidR="000F09B5" w:rsidRPr="0066002D" w:rsidRDefault="000F09B5" w:rsidP="00E0464C">
      <w:pPr>
        <w:pStyle w:val="2"/>
      </w:pPr>
      <w:r w:rsidRPr="0066002D">
        <w:t xml:space="preserve">Conceptual </w:t>
      </w:r>
      <w:r w:rsidRPr="00E0464C">
        <w:t>Overview</w:t>
      </w:r>
    </w:p>
    <w:p w14:paraId="4A816DD4" w14:textId="77777777" w:rsidR="000F09B5" w:rsidRPr="00E0464C" w:rsidRDefault="000F09B5" w:rsidP="00E0464C">
      <w:pPr>
        <w:pStyle w:val="Paragraph"/>
      </w:pPr>
      <w:r w:rsidRPr="00E0464C">
        <w:t>The proposed framework integrates smart sensing materials, AI-driven signal interpretation, and digital-twin-based decision systems into a continuous feedback cycle for structural health monitoring under seismic conditions (Fig. 1). The system architecture consists of four layers:</w:t>
      </w:r>
    </w:p>
    <w:p w14:paraId="7B336F9D" w14:textId="77777777" w:rsidR="000F09B5" w:rsidRPr="00E0464C" w:rsidRDefault="000F09B5" w:rsidP="00E0464C">
      <w:pPr>
        <w:pStyle w:val="Paragraph"/>
      </w:pPr>
      <w:r w:rsidRPr="00E0464C">
        <w:t>Physical Layer: smart concrete, embedded sensors, and data-acquisition hardware.</w:t>
      </w:r>
    </w:p>
    <w:p w14:paraId="7F4DD477" w14:textId="77777777" w:rsidR="000F09B5" w:rsidRPr="00E0464C" w:rsidRDefault="000F09B5" w:rsidP="00E0464C">
      <w:pPr>
        <w:pStyle w:val="Paragraph"/>
      </w:pPr>
      <w:r w:rsidRPr="00E0464C">
        <w:t>Analytical Layer: preprocessing, feature extraction, and AI-based inference.</w:t>
      </w:r>
    </w:p>
    <w:p w14:paraId="67DCD1F0" w14:textId="77777777" w:rsidR="000F09B5" w:rsidRPr="00E0464C" w:rsidRDefault="000F09B5" w:rsidP="00E0464C">
      <w:pPr>
        <w:pStyle w:val="Paragraph"/>
      </w:pPr>
      <w:r w:rsidRPr="00E0464C">
        <w:t>Virtual Layer: real-time digital-twin updating, uncertainty quantification, and simulation.</w:t>
      </w:r>
    </w:p>
    <w:p w14:paraId="1D6ED602" w14:textId="77777777" w:rsidR="000F09B5" w:rsidRPr="0066002D" w:rsidRDefault="000F09B5" w:rsidP="00E0464C">
      <w:pPr>
        <w:pStyle w:val="Paragraph"/>
        <w:rPr>
          <w:spacing w:val="2"/>
          <w:w w:val="108"/>
        </w:rPr>
      </w:pPr>
      <w:r w:rsidRPr="00E0464C">
        <w:t>Decision Layer: visualization, risk mapping, and automated or human-in-the-loop actions.</w:t>
      </w:r>
    </w:p>
    <w:p w14:paraId="4D2426A4" w14:textId="4E7E34E6" w:rsidR="008B6104" w:rsidRPr="0066002D" w:rsidRDefault="004F0C35" w:rsidP="00E0464C">
      <w:pPr>
        <w:pStyle w:val="FigureCaption"/>
      </w:pPr>
      <w:r w:rsidRPr="0066002D">
        <w:rPr>
          <w:lang w:val="en-GB"/>
        </w:rPr>
        <w:lastRenderedPageBreak/>
        <w:tab/>
      </w:r>
      <w:r w:rsidR="000F09B5" w:rsidRPr="0066002D">
        <w:rPr>
          <w:noProof/>
          <w:lang w:val="ru-RU" w:eastAsia="ja-JP"/>
        </w:rPr>
        <w:drawing>
          <wp:anchor distT="0" distB="0" distL="114300" distR="114300" simplePos="0" relativeHeight="251659264" behindDoc="0" locked="0" layoutInCell="1" allowOverlap="1" wp14:anchorId="225FC149" wp14:editId="4E86C86A">
            <wp:simplePos x="0" y="0"/>
            <wp:positionH relativeFrom="column">
              <wp:posOffset>1409065</wp:posOffset>
            </wp:positionH>
            <wp:positionV relativeFrom="paragraph">
              <wp:posOffset>48260</wp:posOffset>
            </wp:positionV>
            <wp:extent cx="3840480" cy="229743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840480" cy="2297430"/>
                    </a:xfrm>
                    <a:prstGeom prst="rect">
                      <a:avLst/>
                    </a:prstGeom>
                  </pic:spPr>
                </pic:pic>
              </a:graphicData>
            </a:graphic>
            <wp14:sizeRelH relativeFrom="margin">
              <wp14:pctWidth>0</wp14:pctWidth>
            </wp14:sizeRelH>
            <wp14:sizeRelV relativeFrom="margin">
              <wp14:pctHeight>0</wp14:pctHeight>
            </wp14:sizeRelV>
          </wp:anchor>
        </w:drawing>
      </w:r>
      <w:r w:rsidR="008B6104" w:rsidRPr="0066002D">
        <w:rPr>
          <w:b/>
        </w:rPr>
        <w:t>FIGURE 1.</w:t>
      </w:r>
      <w:r w:rsidR="008B6104" w:rsidRPr="0066002D">
        <w:t xml:space="preserve"> </w:t>
      </w:r>
      <w:r w:rsidR="000F09B5" w:rsidRPr="0066002D">
        <w:t>Conceptual architecture of the integrated SHM–AI–Digital Twin system for earthquake resilience.</w:t>
      </w:r>
    </w:p>
    <w:p w14:paraId="0306E29C" w14:textId="5B099509" w:rsidR="000F09B5" w:rsidRPr="00E0464C" w:rsidRDefault="000F09B5" w:rsidP="00E0464C">
      <w:pPr>
        <w:pStyle w:val="afd"/>
        <w:spacing w:before="240" w:after="240" w:line="240" w:lineRule="auto"/>
        <w:rPr>
          <w:i/>
          <w:iCs/>
          <w:sz w:val="20"/>
          <w:szCs w:val="20"/>
          <w:lang w:val="en-GB" w:eastAsia="en-GB"/>
        </w:rPr>
      </w:pPr>
      <w:r w:rsidRPr="00E0464C">
        <w:rPr>
          <w:i/>
          <w:iCs/>
          <w:sz w:val="20"/>
          <w:szCs w:val="20"/>
          <w:lang w:val="en-GB" w:eastAsia="en-GB"/>
        </w:rPr>
        <w:t xml:space="preserve">Data Acquisition and Preprocessing </w:t>
      </w:r>
    </w:p>
    <w:p w14:paraId="5B90DBB6" w14:textId="62BE2235" w:rsidR="000F09B5" w:rsidRPr="00E0464C" w:rsidRDefault="000F09B5" w:rsidP="00E0464C">
      <w:pPr>
        <w:pStyle w:val="Paragraph"/>
      </w:pPr>
      <w:r w:rsidRPr="00E0464C">
        <w:t>Embedded self-sensing concrete provides continuous measurements of strain, electrical resistivity, and acceleration. The voltage-resistance relationship follows Ohm’s law:</w:t>
      </w:r>
    </w:p>
    <w:p w14:paraId="7D2F3253" w14:textId="3C44AA5A" w:rsidR="00907DC8" w:rsidRPr="0066002D" w:rsidRDefault="007D601E" w:rsidP="00365583">
      <w:pPr>
        <w:pStyle w:val="Equation"/>
        <w:spacing w:before="120" w:after="120"/>
        <w:rPr>
          <w:lang w:val="en-GB"/>
        </w:rPr>
      </w:pPr>
      <w:r>
        <w:rPr>
          <w:lang w:val="en-GB"/>
        </w:rPr>
        <w:tab/>
      </w:r>
      <w:r w:rsidRPr="007D601E">
        <w:rPr>
          <w:position w:val="-20"/>
          <w:lang w:val="en-GB"/>
        </w:rPr>
        <w:object w:dxaOrig="2200" w:dyaOrig="540" w14:anchorId="5DD1C785">
          <v:shape id="_x0000_i1037" type="#_x0000_t75" style="width:110.25pt;height:27pt" o:ole="">
            <v:imagedata r:id="rId36" o:title=""/>
          </v:shape>
          <o:OLEObject Type="Embed" ProgID="Equation.3" ShapeID="_x0000_i1037" DrawAspect="Content" ObjectID="_1823608112" r:id="rId37"/>
        </w:object>
      </w:r>
      <w:r w:rsidR="000F09B5" w:rsidRPr="0066002D">
        <w:rPr>
          <w:lang w:val="en-GB"/>
        </w:rPr>
        <w:tab/>
        <w:t>(11</w:t>
      </w:r>
      <w:r w:rsidR="00907DC8" w:rsidRPr="0066002D">
        <w:rPr>
          <w:lang w:val="en-GB"/>
        </w:rPr>
        <w:t>)</w:t>
      </w:r>
    </w:p>
    <w:p w14:paraId="064F0FF1" w14:textId="77777777" w:rsidR="000F09B5" w:rsidRPr="00E0464C" w:rsidRDefault="000F09B5" w:rsidP="00E0464C">
      <w:pPr>
        <w:pStyle w:val="Paragraph"/>
        <w:ind w:firstLine="0"/>
      </w:pPr>
      <w:r w:rsidRPr="00E0464C">
        <w:t xml:space="preserve">where </w:t>
      </w:r>
      <w:r w:rsidRPr="00E0464C">
        <w:rPr>
          <w:i/>
          <w:iCs/>
        </w:rPr>
        <w:t>L</w:t>
      </w:r>
      <w:r w:rsidRPr="00E0464C">
        <w:t xml:space="preserve"> and </w:t>
      </w:r>
      <w:r w:rsidRPr="00E0464C">
        <w:rPr>
          <w:i/>
          <w:iCs/>
        </w:rPr>
        <w:t>A</w:t>
      </w:r>
      <w:r w:rsidRPr="00E0464C">
        <w:t xml:space="preserve"> are electrode spacing and cross-sectional area. </w:t>
      </w:r>
    </w:p>
    <w:p w14:paraId="222344B4" w14:textId="77777777" w:rsidR="000F09B5" w:rsidRPr="00E0464C" w:rsidRDefault="000F09B5" w:rsidP="00E0464C">
      <w:pPr>
        <w:pStyle w:val="Paragraph"/>
      </w:pPr>
      <w:r w:rsidRPr="00E0464C">
        <w:t>Signals are first filtered using a band-pass Butterworth filter (typically 0.5–50 Hz for structural vibration) to remove environmental and electrical noise. Feature vectors are constructed as:</w:t>
      </w:r>
    </w:p>
    <w:p w14:paraId="6D544D83" w14:textId="3412DD7B" w:rsidR="000F09B5" w:rsidRPr="007D601E" w:rsidRDefault="007D601E" w:rsidP="007D601E">
      <w:pPr>
        <w:pStyle w:val="Equation"/>
      </w:pPr>
      <w:r>
        <w:rPr>
          <w:lang w:val="en-GB"/>
        </w:rPr>
        <w:tab/>
      </w:r>
      <w:r w:rsidRPr="007D601E">
        <w:rPr>
          <w:position w:val="-10"/>
          <w:lang w:val="en-GB"/>
        </w:rPr>
        <w:object w:dxaOrig="3200" w:dyaOrig="300" w14:anchorId="30E9C19C">
          <v:shape id="_x0000_i1038" type="#_x0000_t75" style="width:159.75pt;height:15pt" o:ole="">
            <v:imagedata r:id="rId38" o:title=""/>
          </v:shape>
          <o:OLEObject Type="Embed" ProgID="Equation.3" ShapeID="_x0000_i1038" DrawAspect="Content" ObjectID="_1823608113" r:id="rId39"/>
        </w:object>
      </w:r>
      <w:r w:rsidR="000F09B5" w:rsidRPr="0066002D">
        <w:rPr>
          <w:lang w:val="en-GB"/>
        </w:rPr>
        <w:tab/>
        <w:t>(12)</w:t>
      </w:r>
    </w:p>
    <w:p w14:paraId="1F9BCC37" w14:textId="77777777" w:rsidR="000F09B5" w:rsidRPr="007D601E" w:rsidRDefault="000F09B5" w:rsidP="007D601E">
      <w:pPr>
        <w:pStyle w:val="Paragraph"/>
        <w:ind w:firstLine="0"/>
      </w:pPr>
      <w:r w:rsidRPr="007D601E">
        <w:t xml:space="preserve">where </w:t>
      </w:r>
      <m:oMath>
        <m:r>
          <w:rPr>
            <w:rFonts w:ascii="Cambria Math" w:hAnsi="Cambria Math"/>
          </w:rPr>
          <m:t>a</m:t>
        </m:r>
        <m:d>
          <m:dPr>
            <m:ctrlPr>
              <w:rPr>
                <w:rFonts w:ascii="Cambria Math" w:hAnsi="Cambria Math"/>
              </w:rPr>
            </m:ctrlPr>
          </m:dPr>
          <m:e>
            <m:r>
              <w:rPr>
                <w:rFonts w:ascii="Cambria Math" w:hAnsi="Cambria Math"/>
              </w:rPr>
              <m:t>t</m:t>
            </m:r>
          </m:e>
        </m:d>
      </m:oMath>
      <w:r w:rsidRPr="007D601E">
        <w:t xml:space="preserve"> is acceleration and fd denotes dominant frequency components relevant to modal changes. Data normalization is applied as equation (13) ensuring balanced input for AI training and reducing sensor bias.</w:t>
      </w:r>
    </w:p>
    <w:p w14:paraId="280BA745" w14:textId="064CCE59" w:rsidR="000F09B5" w:rsidRPr="0066002D" w:rsidRDefault="000F09B5" w:rsidP="000F09B5">
      <w:pPr>
        <w:pStyle w:val="Equation"/>
        <w:rPr>
          <w:lang w:val="en-GB"/>
        </w:rPr>
      </w:pPr>
      <w:r w:rsidRPr="0066002D">
        <w:rPr>
          <w:lang w:val="en-GB"/>
        </w:rPr>
        <w:tab/>
      </w:r>
      <w:r w:rsidRPr="0066002D">
        <w:rPr>
          <w:position w:val="-26"/>
          <w:lang w:val="en-GB"/>
        </w:rPr>
        <w:object w:dxaOrig="1080" w:dyaOrig="600" w14:anchorId="7EB2AFB5">
          <v:shape id="_x0000_i1039" type="#_x0000_t75" style="width:53.25pt;height:31.5pt" o:ole="">
            <v:imagedata r:id="rId40" o:title=""/>
          </v:shape>
          <o:OLEObject Type="Embed" ProgID="Equation.3" ShapeID="_x0000_i1039" DrawAspect="Content" ObjectID="_1823608114" r:id="rId41"/>
        </w:object>
      </w:r>
      <w:r w:rsidRPr="0066002D">
        <w:rPr>
          <w:lang w:val="en-GB"/>
        </w:rPr>
        <w:tab/>
        <w:t>(13)</w:t>
      </w:r>
    </w:p>
    <w:p w14:paraId="2323C8E0" w14:textId="4633C0F1" w:rsidR="000F09B5" w:rsidRPr="007D601E" w:rsidRDefault="000F09B5" w:rsidP="007D601E">
      <w:pPr>
        <w:pStyle w:val="afd"/>
        <w:rPr>
          <w:i/>
          <w:iCs/>
          <w:sz w:val="20"/>
          <w:szCs w:val="20"/>
          <w:lang w:val="en-GB" w:eastAsia="en-GB"/>
        </w:rPr>
      </w:pPr>
      <w:r w:rsidRPr="007D601E">
        <w:rPr>
          <w:i/>
          <w:iCs/>
          <w:sz w:val="20"/>
          <w:szCs w:val="20"/>
          <w:lang w:val="en-GB" w:eastAsia="en-GB"/>
        </w:rPr>
        <w:t>AI-Based Damage Identification</w:t>
      </w:r>
      <w:r w:rsidR="00E3105D" w:rsidRPr="007D601E">
        <w:rPr>
          <w:i/>
          <w:iCs/>
          <w:sz w:val="20"/>
          <w:szCs w:val="20"/>
          <w:lang w:val="en-GB" w:eastAsia="en-GB"/>
        </w:rPr>
        <w:t xml:space="preserve"> </w:t>
      </w:r>
    </w:p>
    <w:p w14:paraId="6D5A72E9" w14:textId="77777777" w:rsidR="000F09B5" w:rsidRPr="007D601E" w:rsidRDefault="000F09B5" w:rsidP="007D601E">
      <w:pPr>
        <w:pStyle w:val="Paragraph"/>
      </w:pPr>
      <w:bookmarkStart w:id="0" w:name="_Hlk167769042"/>
      <w:r w:rsidRPr="007D601E">
        <w:t xml:space="preserve">The damage index </w:t>
      </w:r>
      <w:r w:rsidRPr="007D601E">
        <w:rPr>
          <w:i/>
          <w:iCs/>
        </w:rPr>
        <w:t>D</w:t>
      </w:r>
      <w:r w:rsidRPr="007D601E">
        <w:t xml:space="preserve"> is inferred from the deviation between measured and baseline modal parameters or resistivity:</w:t>
      </w:r>
    </w:p>
    <w:p w14:paraId="604372E2" w14:textId="1859EE03" w:rsidR="000F09B5" w:rsidRPr="0066002D" w:rsidRDefault="000F09B5" w:rsidP="000F09B5">
      <w:pPr>
        <w:pStyle w:val="Equation"/>
        <w:rPr>
          <w:lang w:val="en-GB"/>
        </w:rPr>
      </w:pPr>
      <w:r w:rsidRPr="0066002D">
        <w:rPr>
          <w:lang w:val="en-GB"/>
        </w:rPr>
        <w:tab/>
      </w:r>
      <w:r w:rsidRPr="0066002D">
        <w:rPr>
          <w:position w:val="-26"/>
          <w:lang w:val="en-GB"/>
        </w:rPr>
        <w:object w:dxaOrig="2640" w:dyaOrig="639" w14:anchorId="485E2F25">
          <v:shape id="_x0000_i1040" type="#_x0000_t75" style="width:131.25pt;height:34.5pt" o:ole="">
            <v:imagedata r:id="rId42" o:title=""/>
          </v:shape>
          <o:OLEObject Type="Embed" ProgID="Equation.3" ShapeID="_x0000_i1040" DrawAspect="Content" ObjectID="_1823608115" r:id="rId43"/>
        </w:object>
      </w:r>
      <w:r w:rsidRPr="0066002D">
        <w:rPr>
          <w:lang w:val="en-GB"/>
        </w:rPr>
        <w:tab/>
        <w:t>(1</w:t>
      </w:r>
      <w:r w:rsidRPr="0066002D">
        <w:rPr>
          <w:lang w:val="uz-Cyrl-UZ"/>
        </w:rPr>
        <w:t>4</w:t>
      </w:r>
      <w:r w:rsidRPr="0066002D">
        <w:rPr>
          <w:lang w:val="en-GB"/>
        </w:rPr>
        <w:t>)</w:t>
      </w:r>
    </w:p>
    <w:p w14:paraId="782FB4B9" w14:textId="77777777" w:rsidR="000F09B5" w:rsidRPr="007D601E" w:rsidRDefault="000F09B5" w:rsidP="007D601E">
      <w:pPr>
        <w:pStyle w:val="Paragraph"/>
        <w:ind w:firstLine="0"/>
      </w:pPr>
      <w:r w:rsidRPr="007D601E">
        <w:t xml:space="preserve">where </w:t>
      </w:r>
      <w:r w:rsidRPr="007D601E">
        <w:rPr>
          <w:i/>
          <w:iCs/>
        </w:rPr>
        <w:t>f</w:t>
      </w:r>
      <w:r w:rsidRPr="007D601E">
        <w:rPr>
          <w:vertAlign w:val="subscript"/>
        </w:rPr>
        <w:t>0</w:t>
      </w:r>
      <w:r w:rsidRPr="007D601E">
        <w:t xml:space="preserve">, </w:t>
      </w:r>
      <w:r w:rsidRPr="007D601E">
        <w:rPr>
          <w:i/>
          <w:iCs/>
        </w:rPr>
        <w:t>ρ</w:t>
      </w:r>
      <w:r w:rsidRPr="007D601E">
        <w:rPr>
          <w:vertAlign w:val="subscript"/>
        </w:rPr>
        <w:t>0</w:t>
      </w:r>
      <w:r w:rsidRPr="007D601E">
        <w:t xml:space="preserve">, and </w:t>
      </w:r>
      <m:oMath>
        <m:sSub>
          <m:sSubPr>
            <m:ctrlPr>
              <w:rPr>
                <w:rFonts w:ascii="Cambria Math" w:hAnsi="Cambria Math"/>
              </w:rPr>
            </m:ctrlPr>
          </m:sSubPr>
          <m:e>
            <m:r>
              <w:rPr>
                <w:rFonts w:ascii="Cambria Math" w:hAnsi="Cambria Math"/>
              </w:rPr>
              <m:t>ϕ</m:t>
            </m:r>
          </m:e>
          <m:sub>
            <m:r>
              <m:rPr>
                <m:sty m:val="p"/>
              </m:rPr>
              <w:rPr>
                <w:rFonts w:ascii="Cambria Math" w:hAnsi="Cambria Math"/>
              </w:rPr>
              <m:t>0</m:t>
            </m:r>
          </m:sub>
        </m:sSub>
      </m:oMath>
      <w:r w:rsidRPr="007D601E">
        <w:t xml:space="preserve"> are baseline natural frequency, resistivity, and modal curvature, respectively, and </w:t>
      </w:r>
      <w:r w:rsidRPr="007D601E">
        <w:rPr>
          <w:i/>
          <w:iCs/>
        </w:rPr>
        <w:t>w</w:t>
      </w:r>
      <w:r w:rsidRPr="007D601E">
        <w:rPr>
          <w:vertAlign w:val="subscript"/>
        </w:rPr>
        <w:t>i</w:t>
      </w:r>
      <w:r w:rsidRPr="007D601E">
        <w:t xml:space="preserve"> are weighting coeﬀicients determined through training. A supervised deep neural network </w:t>
      </w:r>
      <m:oMath>
        <m:sSub>
          <m:sSubPr>
            <m:ctrlPr>
              <w:rPr>
                <w:rFonts w:ascii="Cambria Math" w:hAnsi="Cambria Math"/>
              </w:rPr>
            </m:ctrlPr>
          </m:sSubPr>
          <m:e>
            <m:r>
              <w:rPr>
                <w:rFonts w:ascii="Cambria Math" w:hAnsi="Cambria Math"/>
              </w:rPr>
              <m:t>f</m:t>
            </m:r>
          </m:e>
          <m:sub>
            <m:r>
              <w:rPr>
                <w:rFonts w:ascii="Cambria Math" w:hAnsi="Cambria Math"/>
              </w:rPr>
              <m:t>θ</m:t>
            </m:r>
          </m:sub>
        </m:sSub>
        <m:d>
          <m:dPr>
            <m:ctrlPr>
              <w:rPr>
                <w:rFonts w:ascii="Cambria Math" w:hAnsi="Cambria Math"/>
              </w:rPr>
            </m:ctrlPr>
          </m:dPr>
          <m:e>
            <m:r>
              <m:rPr>
                <m:sty m:val="b"/>
              </m:rPr>
              <w:rPr>
                <w:rFonts w:ascii="Cambria Math" w:hAnsi="Cambria Math"/>
              </w:rPr>
              <m:t>x</m:t>
            </m:r>
          </m:e>
        </m:d>
        <m:r>
          <m:rPr>
            <m:sty m:val="p"/>
          </m:rPr>
          <w:rPr>
            <w:rFonts w:ascii="Cambria Math" w:hAnsi="Cambria Math"/>
          </w:rPr>
          <m:t xml:space="preserve"> </m:t>
        </m:r>
      </m:oMath>
      <w:r w:rsidRPr="007D601E">
        <w:t xml:space="preserve">predicts </w:t>
      </w:r>
      <w:r w:rsidRPr="007D601E">
        <w:rPr>
          <w:i/>
          <w:iCs/>
        </w:rPr>
        <w:t>D</w:t>
      </w:r>
      <w:r w:rsidRPr="007D601E">
        <w:t xml:space="preserve"> directly:</w:t>
      </w:r>
    </w:p>
    <w:p w14:paraId="4E2A76EF" w14:textId="2FC4DAB8" w:rsidR="000F09B5" w:rsidRPr="0066002D" w:rsidRDefault="000F09B5" w:rsidP="000F09B5">
      <w:pPr>
        <w:pStyle w:val="Equation"/>
        <w:rPr>
          <w:lang w:val="en-GB"/>
        </w:rPr>
      </w:pPr>
      <w:r w:rsidRPr="0066002D">
        <w:rPr>
          <w:lang w:val="en-GB"/>
        </w:rPr>
        <w:tab/>
      </w:r>
      <w:r w:rsidR="007D601E" w:rsidRPr="007D601E">
        <w:rPr>
          <w:position w:val="-22"/>
          <w:lang w:val="en-GB"/>
        </w:rPr>
        <w:object w:dxaOrig="3220" w:dyaOrig="560" w14:anchorId="0A071E84">
          <v:shape id="_x0000_i1041" type="#_x0000_t75" style="width:159.75pt;height:30pt" o:ole="">
            <v:imagedata r:id="rId44" o:title=""/>
          </v:shape>
          <o:OLEObject Type="Embed" ProgID="Equation.3" ShapeID="_x0000_i1041" DrawAspect="Content" ObjectID="_1823608116" r:id="rId45"/>
        </w:object>
      </w:r>
      <w:r w:rsidRPr="0066002D">
        <w:rPr>
          <w:lang w:val="en-GB"/>
        </w:rPr>
        <w:tab/>
        <w:t>(15)</w:t>
      </w:r>
    </w:p>
    <w:p w14:paraId="565A4A90" w14:textId="236FC4C0" w:rsidR="000F09B5" w:rsidRPr="007D601E" w:rsidRDefault="000F09B5" w:rsidP="007D601E">
      <w:pPr>
        <w:pStyle w:val="Paragraph"/>
        <w:ind w:firstLine="0"/>
      </w:pPr>
      <w:r w:rsidRPr="007D601E">
        <w:t>optimized via backpropagation using Adam or RMSProp algorithms. Alternatively, an unsupervised autoencoder minimizes reconstruction error to flag anomalies:</w:t>
      </w:r>
    </w:p>
    <w:p w14:paraId="669DFE18" w14:textId="31A45298" w:rsidR="00E3105D" w:rsidRPr="0066002D" w:rsidRDefault="00E3105D" w:rsidP="00E3105D">
      <w:pPr>
        <w:pStyle w:val="Equation"/>
        <w:rPr>
          <w:lang w:val="en-GB"/>
        </w:rPr>
      </w:pPr>
      <w:r w:rsidRPr="0066002D">
        <w:rPr>
          <w:lang w:val="en-GB"/>
        </w:rPr>
        <w:tab/>
      </w:r>
      <w:r w:rsidRPr="0066002D">
        <w:rPr>
          <w:position w:val="-18"/>
          <w:lang w:val="en-GB"/>
        </w:rPr>
        <w:object w:dxaOrig="1939" w:dyaOrig="460" w14:anchorId="6C5727C7">
          <v:shape id="_x0000_i1042" type="#_x0000_t75" style="width:96pt;height:24pt" o:ole="">
            <v:imagedata r:id="rId46" o:title=""/>
          </v:shape>
          <o:OLEObject Type="Embed" ProgID="Equation.3" ShapeID="_x0000_i1042" DrawAspect="Content" ObjectID="_1823608117" r:id="rId47"/>
        </w:object>
      </w:r>
      <w:r w:rsidRPr="0066002D">
        <w:rPr>
          <w:lang w:val="en-GB"/>
        </w:rPr>
        <w:tab/>
        <w:t>(16)</w:t>
      </w:r>
    </w:p>
    <w:p w14:paraId="19B6CD4B" w14:textId="77777777" w:rsidR="00E3105D" w:rsidRPr="0066002D" w:rsidRDefault="00E3105D" w:rsidP="007D601E">
      <w:pPr>
        <w:pStyle w:val="Paragraph"/>
        <w:ind w:firstLine="0"/>
        <w:rPr>
          <w:spacing w:val="144"/>
        </w:rPr>
      </w:pPr>
      <w:r w:rsidRPr="0066002D">
        <w:rPr>
          <w:w w:val="97"/>
        </w:rPr>
        <w:t>w</w:t>
      </w:r>
      <w:r w:rsidRPr="0066002D">
        <w:rPr>
          <w:w w:val="108"/>
        </w:rPr>
        <w:t>h</w:t>
      </w:r>
      <w:r w:rsidRPr="0066002D">
        <w:rPr>
          <w:w w:val="97"/>
        </w:rPr>
        <w:t>e</w:t>
      </w:r>
      <w:r w:rsidRPr="0066002D">
        <w:rPr>
          <w:w w:val="113"/>
        </w:rPr>
        <w:t>r</w:t>
      </w:r>
      <w:r w:rsidRPr="0066002D">
        <w:rPr>
          <w:w w:val="97"/>
        </w:rPr>
        <w:t>e</w:t>
      </w:r>
      <w:r w:rsidRPr="0066002D">
        <w:rPr>
          <w:spacing w:val="50"/>
        </w:rPr>
        <w:t xml:space="preserve"> </w:t>
      </w:r>
      <m:oMath>
        <m:sSub>
          <m:sSubPr>
            <m:ctrlPr>
              <w:rPr>
                <w:rFonts w:ascii="Cambria Math" w:hAnsi="Cambria Math"/>
              </w:rPr>
            </m:ctrlPr>
          </m:sSubPr>
          <m:e>
            <m:r>
              <w:rPr>
                <w:rFonts w:ascii="Cambria Math" w:hAnsi="Cambria Math"/>
              </w:rPr>
              <m:t>h</m:t>
            </m:r>
          </m:e>
          <m:sub>
            <m:r>
              <w:rPr>
                <w:rFonts w:ascii="Cambria Math" w:hAnsi="Cambria Math"/>
              </w:rPr>
              <m:t>ψ</m:t>
            </m:r>
          </m:sub>
        </m:sSub>
      </m:oMath>
      <w:r w:rsidRPr="0066002D">
        <w:rPr>
          <w:i/>
          <w:iCs/>
          <w:spacing w:val="77"/>
        </w:rPr>
        <w:t xml:space="preserve"> </w:t>
      </w:r>
      <w:r w:rsidRPr="0066002D">
        <w:rPr>
          <w:w w:val="110"/>
        </w:rPr>
        <w:t>a</w:t>
      </w:r>
      <w:r w:rsidRPr="0066002D">
        <w:rPr>
          <w:w w:val="108"/>
        </w:rPr>
        <w:t>nd</w:t>
      </w:r>
      <w:r w:rsidRPr="0066002D">
        <w:rPr>
          <w:spacing w:val="52"/>
        </w:rPr>
        <w:t xml:space="preserve"> </w:t>
      </w:r>
      <m:oMath>
        <m:sSub>
          <m:sSubPr>
            <m:ctrlPr>
              <w:rPr>
                <w:rFonts w:ascii="Cambria Math" w:hAnsi="Cambria Math"/>
              </w:rPr>
            </m:ctrlPr>
          </m:sSubPr>
          <m:e>
            <m:r>
              <w:rPr>
                <w:rFonts w:ascii="Cambria Math" w:hAnsi="Cambria Math"/>
              </w:rPr>
              <m:t>g</m:t>
            </m:r>
          </m:e>
          <m:sub>
            <m:r>
              <w:rPr>
                <w:rFonts w:ascii="Cambria Math" w:hAnsi="Cambria Math"/>
              </w:rPr>
              <m:t>ϕ</m:t>
            </m:r>
          </m:sub>
        </m:sSub>
      </m:oMath>
      <w:r w:rsidRPr="0066002D">
        <w:rPr>
          <w:i/>
          <w:iCs/>
          <w:spacing w:val="60"/>
        </w:rPr>
        <w:t xml:space="preserve"> </w:t>
      </w:r>
      <w:r w:rsidRPr="0066002D">
        <w:rPr>
          <w:w w:val="110"/>
        </w:rPr>
        <w:t>a</w:t>
      </w:r>
      <w:r w:rsidRPr="0066002D">
        <w:rPr>
          <w:w w:val="113"/>
        </w:rPr>
        <w:t>r</w:t>
      </w:r>
      <w:r w:rsidRPr="0066002D">
        <w:rPr>
          <w:spacing w:val="1"/>
          <w:w w:val="97"/>
        </w:rPr>
        <w:t>e</w:t>
      </w:r>
      <w:r w:rsidRPr="0066002D">
        <w:rPr>
          <w:spacing w:val="51"/>
        </w:rPr>
        <w:t xml:space="preserve"> </w:t>
      </w:r>
      <w:r w:rsidRPr="0066002D">
        <w:rPr>
          <w:w w:val="97"/>
        </w:rPr>
        <w:t>e</w:t>
      </w:r>
      <w:r w:rsidRPr="0066002D">
        <w:rPr>
          <w:w w:val="108"/>
        </w:rPr>
        <w:t>n</w:t>
      </w:r>
      <w:r w:rsidRPr="0066002D">
        <w:rPr>
          <w:w w:val="97"/>
        </w:rPr>
        <w:t>c</w:t>
      </w:r>
      <w:r w:rsidRPr="0066002D">
        <w:rPr>
          <w:spacing w:val="6"/>
          <w:w w:val="97"/>
        </w:rPr>
        <w:t>o</w:t>
      </w:r>
      <w:r w:rsidRPr="0066002D">
        <w:rPr>
          <w:w w:val="108"/>
        </w:rPr>
        <w:t>d</w:t>
      </w:r>
      <w:r w:rsidRPr="0066002D">
        <w:rPr>
          <w:w w:val="97"/>
        </w:rPr>
        <w:t>e</w:t>
      </w:r>
      <w:r w:rsidRPr="0066002D">
        <w:rPr>
          <w:w w:val="113"/>
        </w:rPr>
        <w:t>r</w:t>
      </w:r>
      <w:r w:rsidRPr="0066002D">
        <w:rPr>
          <w:spacing w:val="51"/>
        </w:rPr>
        <w:t xml:space="preserve"> </w:t>
      </w:r>
      <w:r w:rsidRPr="0066002D">
        <w:rPr>
          <w:w w:val="110"/>
        </w:rPr>
        <w:t>a</w:t>
      </w:r>
      <w:r w:rsidRPr="0066002D">
        <w:rPr>
          <w:w w:val="108"/>
        </w:rPr>
        <w:t>nd</w:t>
      </w:r>
      <w:r w:rsidRPr="0066002D">
        <w:rPr>
          <w:spacing w:val="51"/>
        </w:rPr>
        <w:t xml:space="preserve"> </w:t>
      </w:r>
      <w:r w:rsidRPr="0066002D">
        <w:rPr>
          <w:w w:val="108"/>
        </w:rPr>
        <w:t>d</w:t>
      </w:r>
      <w:r w:rsidRPr="0066002D">
        <w:rPr>
          <w:w w:val="97"/>
        </w:rPr>
        <w:t>ec</w:t>
      </w:r>
      <w:r w:rsidRPr="0066002D">
        <w:rPr>
          <w:spacing w:val="6"/>
          <w:w w:val="97"/>
        </w:rPr>
        <w:t>o</w:t>
      </w:r>
      <w:r w:rsidRPr="0066002D">
        <w:rPr>
          <w:w w:val="108"/>
        </w:rPr>
        <w:t>d</w:t>
      </w:r>
      <w:r w:rsidRPr="0066002D">
        <w:rPr>
          <w:w w:val="97"/>
        </w:rPr>
        <w:t>e</w:t>
      </w:r>
      <w:r w:rsidRPr="0066002D">
        <w:rPr>
          <w:w w:val="113"/>
        </w:rPr>
        <w:t>r</w:t>
      </w:r>
      <w:r w:rsidRPr="0066002D">
        <w:rPr>
          <w:spacing w:val="51"/>
        </w:rPr>
        <w:t xml:space="preserve"> </w:t>
      </w:r>
      <w:r w:rsidRPr="0066002D">
        <w:rPr>
          <w:w w:val="104"/>
        </w:rPr>
        <w:t>m</w:t>
      </w:r>
      <w:r w:rsidRPr="0066002D">
        <w:rPr>
          <w:w w:val="110"/>
        </w:rPr>
        <w:t>a</w:t>
      </w:r>
      <w:r w:rsidRPr="0066002D">
        <w:rPr>
          <w:w w:val="108"/>
        </w:rPr>
        <w:t>pp</w:t>
      </w:r>
      <w:r w:rsidRPr="0066002D">
        <w:rPr>
          <w:w w:val="97"/>
        </w:rPr>
        <w:t>i</w:t>
      </w:r>
      <w:r w:rsidRPr="0066002D">
        <w:rPr>
          <w:w w:val="108"/>
        </w:rPr>
        <w:t>n</w:t>
      </w:r>
      <w:r w:rsidRPr="0066002D">
        <w:rPr>
          <w:w w:val="97"/>
        </w:rPr>
        <w:t>g</w:t>
      </w:r>
      <w:r w:rsidRPr="0066002D">
        <w:rPr>
          <w:w w:val="98"/>
        </w:rPr>
        <w:t>s</w:t>
      </w:r>
      <w:r w:rsidRPr="0066002D">
        <w:rPr>
          <w:w w:val="108"/>
        </w:rPr>
        <w:t>.</w:t>
      </w:r>
      <w:r w:rsidRPr="0066002D">
        <w:rPr>
          <w:spacing w:val="144"/>
        </w:rPr>
        <w:t xml:space="preserve"> </w:t>
      </w:r>
    </w:p>
    <w:p w14:paraId="18B6D741" w14:textId="77777777" w:rsidR="00E3105D" w:rsidRPr="00030FCE" w:rsidRDefault="00E3105D" w:rsidP="00030FCE">
      <w:pPr>
        <w:pStyle w:val="Paragraph"/>
      </w:pPr>
      <w:r w:rsidRPr="00030FCE">
        <w:t>To enhance generalization, physics-informed regularization is added using Equation (7):</w:t>
      </w:r>
    </w:p>
    <w:p w14:paraId="00104510" w14:textId="134DB952" w:rsidR="00E3105D" w:rsidRPr="0066002D" w:rsidRDefault="007D601E" w:rsidP="00E3105D">
      <w:pPr>
        <w:pStyle w:val="Equation"/>
        <w:rPr>
          <w:lang w:val="en-GB"/>
        </w:rPr>
      </w:pPr>
      <w:r>
        <w:rPr>
          <w:lang w:val="en-GB"/>
        </w:rPr>
        <w:tab/>
      </w:r>
      <w:r w:rsidR="00985100" w:rsidRPr="007D601E">
        <w:rPr>
          <w:position w:val="-14"/>
          <w:lang w:val="en-GB"/>
        </w:rPr>
        <w:object w:dxaOrig="1820" w:dyaOrig="340" w14:anchorId="122181DC">
          <v:shape id="_x0000_i1043" type="#_x0000_t75" style="width:90.75pt;height:17.25pt" o:ole="">
            <v:imagedata r:id="rId48" o:title=""/>
          </v:shape>
          <o:OLEObject Type="Embed" ProgID="Equation.3" ShapeID="_x0000_i1043" DrawAspect="Content" ObjectID="_1823608118" r:id="rId49"/>
        </w:object>
      </w:r>
      <w:r w:rsidR="00E3105D" w:rsidRPr="0066002D">
        <w:rPr>
          <w:lang w:val="en-GB"/>
        </w:rPr>
        <w:tab/>
        <w:t>(17)</w:t>
      </w:r>
    </w:p>
    <w:p w14:paraId="2F0F31D6" w14:textId="77777777" w:rsidR="00E3105D" w:rsidRPr="0066002D" w:rsidRDefault="00E3105D" w:rsidP="00030FCE">
      <w:pPr>
        <w:pStyle w:val="Paragraph"/>
        <w:ind w:firstLine="0"/>
      </w:pPr>
      <w:r w:rsidRPr="00030FCE">
        <w:t xml:space="preserve">ensuring physical </w:t>
      </w:r>
      <w:r w:rsidRPr="00985100">
        <w:t>consistency</w:t>
      </w:r>
      <w:r w:rsidRPr="00030FCE">
        <w:t xml:space="preserve"> between measured strain, stress, and predicted damage.</w:t>
      </w:r>
      <w:r w:rsidRPr="0066002D">
        <w:t xml:space="preserve"> </w:t>
      </w:r>
    </w:p>
    <w:p w14:paraId="4A7DAA6D" w14:textId="51FFFF5F" w:rsidR="00E3105D" w:rsidRPr="0066002D" w:rsidRDefault="00E3105D" w:rsidP="00E3105D">
      <w:pPr>
        <w:pStyle w:val="1"/>
        <w:rPr>
          <w:lang w:val="en-GB"/>
        </w:rPr>
      </w:pPr>
      <w:r w:rsidRPr="0066002D">
        <w:rPr>
          <w:lang w:val="en-GB"/>
        </w:rPr>
        <w:lastRenderedPageBreak/>
        <w:t>Digital-Twin Updating</w:t>
      </w:r>
      <w:r w:rsidRPr="0066002D">
        <w:t xml:space="preserve"> </w:t>
      </w:r>
    </w:p>
    <w:p w14:paraId="1EC1BD7A" w14:textId="69C3D5BA" w:rsidR="00E3105D" w:rsidRPr="00030FCE" w:rsidRDefault="00E3105D" w:rsidP="00030FCE">
      <w:pPr>
        <w:pStyle w:val="Paragraph"/>
      </w:pPr>
      <w:r w:rsidRPr="00030FCE">
        <w:t xml:space="preserve">The digital twin receives </w:t>
      </w:r>
      <m:oMath>
        <m:r>
          <w:rPr>
            <w:rFonts w:ascii="Cambria Math" w:hAnsi="Cambria Math"/>
          </w:rPr>
          <m:t>D</m:t>
        </m:r>
        <m:d>
          <m:dPr>
            <m:ctrlPr>
              <w:rPr>
                <w:rFonts w:ascii="Cambria Math" w:hAnsi="Cambria Math"/>
              </w:rPr>
            </m:ctrlPr>
          </m:dPr>
          <m:e>
            <m:r>
              <w:rPr>
                <w:rFonts w:ascii="Cambria Math" w:hAnsi="Cambria Math"/>
              </w:rPr>
              <m:t>t</m:t>
            </m:r>
          </m:e>
        </m:d>
      </m:oMath>
      <w:r w:rsidRPr="00030FCE">
        <w:t xml:space="preserve"> and sensor data streams in real time to update model parameters. A state-space model of structural dynamics is written as:</w:t>
      </w:r>
    </w:p>
    <w:p w14:paraId="20F448CB" w14:textId="79AA9DA9" w:rsidR="00E3105D" w:rsidRPr="0066002D" w:rsidRDefault="00E3105D" w:rsidP="00B6082D">
      <w:pPr>
        <w:pStyle w:val="Equation"/>
        <w:spacing w:before="120" w:after="120"/>
        <w:rPr>
          <w:lang w:val="en-GB"/>
        </w:rPr>
      </w:pPr>
      <w:r w:rsidRPr="0066002D">
        <w:rPr>
          <w:lang w:val="en-GB"/>
        </w:rPr>
        <w:tab/>
      </w:r>
      <w:r w:rsidR="00B6082D" w:rsidRPr="0066002D">
        <w:rPr>
          <w:position w:val="-10"/>
          <w:lang w:val="en-GB"/>
        </w:rPr>
        <w:object w:dxaOrig="2560" w:dyaOrig="320" w14:anchorId="27271242">
          <v:shape id="_x0000_i1044" type="#_x0000_t75" style="width:126.75pt;height:16.5pt" o:ole="">
            <v:imagedata r:id="rId50" o:title=""/>
          </v:shape>
          <o:OLEObject Type="Embed" ProgID="Equation.3" ShapeID="_x0000_i1044" DrawAspect="Content" ObjectID="_1823608119" r:id="rId51"/>
        </w:object>
      </w:r>
      <w:r w:rsidRPr="0066002D">
        <w:rPr>
          <w:lang w:val="en-GB"/>
        </w:rPr>
        <w:tab/>
        <w:t>(18)</w:t>
      </w:r>
    </w:p>
    <w:p w14:paraId="47A4F250" w14:textId="77777777" w:rsidR="00E3105D" w:rsidRPr="0066002D" w:rsidRDefault="00E3105D" w:rsidP="00D52B80">
      <w:pPr>
        <w:widowControl w:val="0"/>
        <w:spacing w:line="251" w:lineRule="auto"/>
        <w:jc w:val="both"/>
        <w:rPr>
          <w:color w:val="000000"/>
          <w:w w:val="97"/>
          <w:sz w:val="20"/>
        </w:rPr>
      </w:pPr>
      <w:r w:rsidRPr="0066002D">
        <w:rPr>
          <w:color w:val="000000"/>
          <w:w w:val="97"/>
          <w:sz w:val="20"/>
        </w:rPr>
        <w:t>w</w:t>
      </w:r>
      <w:r w:rsidRPr="0066002D">
        <w:rPr>
          <w:color w:val="000000"/>
          <w:w w:val="108"/>
          <w:sz w:val="20"/>
        </w:rPr>
        <w:t>h</w:t>
      </w:r>
      <w:r w:rsidRPr="0066002D">
        <w:rPr>
          <w:color w:val="000000"/>
          <w:w w:val="97"/>
          <w:sz w:val="20"/>
        </w:rPr>
        <w:t>e</w:t>
      </w:r>
      <w:r w:rsidRPr="0066002D">
        <w:rPr>
          <w:color w:val="000000"/>
          <w:w w:val="113"/>
          <w:sz w:val="20"/>
        </w:rPr>
        <w:t>r</w:t>
      </w:r>
      <w:r w:rsidRPr="0066002D">
        <w:rPr>
          <w:color w:val="000000"/>
          <w:w w:val="97"/>
          <w:sz w:val="20"/>
        </w:rPr>
        <w:t>e</w:t>
      </w:r>
      <w:r w:rsidRPr="0066002D">
        <w:rPr>
          <w:color w:val="000000"/>
          <w:spacing w:val="15"/>
          <w:sz w:val="20"/>
        </w:rPr>
        <w:t xml:space="preserve"> </w:t>
      </w:r>
      <w:r w:rsidRPr="0066002D">
        <w:rPr>
          <w:color w:val="000000"/>
          <w:spacing w:val="2"/>
          <w:w w:val="98"/>
          <w:sz w:val="20"/>
        </w:rPr>
        <w:t>s</w:t>
      </w:r>
      <w:r w:rsidRPr="0066002D">
        <w:rPr>
          <w:color w:val="000000"/>
          <w:spacing w:val="3"/>
          <w:sz w:val="20"/>
        </w:rPr>
        <w:t>t</w:t>
      </w:r>
      <w:r w:rsidRPr="0066002D">
        <w:rPr>
          <w:color w:val="000000"/>
          <w:spacing w:val="3"/>
          <w:w w:val="97"/>
          <w:sz w:val="20"/>
        </w:rPr>
        <w:t>i</w:t>
      </w:r>
      <w:r w:rsidRPr="0066002D">
        <w:rPr>
          <w:color w:val="000000"/>
          <w:spacing w:val="3"/>
          <w:w w:val="85"/>
          <w:sz w:val="20"/>
        </w:rPr>
        <w:t>ff</w:t>
      </w:r>
      <w:r w:rsidRPr="0066002D">
        <w:rPr>
          <w:color w:val="000000"/>
          <w:spacing w:val="3"/>
          <w:w w:val="108"/>
          <w:sz w:val="20"/>
        </w:rPr>
        <w:t>n</w:t>
      </w:r>
      <w:r w:rsidRPr="0066002D">
        <w:rPr>
          <w:color w:val="000000"/>
          <w:spacing w:val="3"/>
          <w:w w:val="97"/>
          <w:sz w:val="20"/>
        </w:rPr>
        <w:t>e</w:t>
      </w:r>
      <w:r w:rsidRPr="0066002D">
        <w:rPr>
          <w:color w:val="000000"/>
          <w:spacing w:val="3"/>
          <w:w w:val="98"/>
          <w:sz w:val="20"/>
        </w:rPr>
        <w:t>ss</w:t>
      </w:r>
      <w:r w:rsidRPr="0066002D">
        <w:rPr>
          <w:color w:val="000000"/>
          <w:spacing w:val="16"/>
          <w:sz w:val="20"/>
        </w:rPr>
        <w:t xml:space="preserve"> </w:t>
      </w:r>
      <w:r w:rsidRPr="0066002D">
        <w:rPr>
          <w:color w:val="000000"/>
          <w:spacing w:val="3"/>
          <w:w w:val="104"/>
          <w:sz w:val="20"/>
        </w:rPr>
        <w:t>m</w:t>
      </w:r>
      <w:r w:rsidRPr="0066002D">
        <w:rPr>
          <w:color w:val="000000"/>
          <w:spacing w:val="4"/>
          <w:w w:val="110"/>
          <w:sz w:val="20"/>
        </w:rPr>
        <w:t>a</w:t>
      </w:r>
      <w:r w:rsidRPr="0066002D">
        <w:rPr>
          <w:color w:val="000000"/>
          <w:spacing w:val="4"/>
          <w:sz w:val="20"/>
        </w:rPr>
        <w:t>t</w:t>
      </w:r>
      <w:r w:rsidRPr="0066002D">
        <w:rPr>
          <w:color w:val="000000"/>
          <w:spacing w:val="4"/>
          <w:w w:val="113"/>
          <w:sz w:val="20"/>
        </w:rPr>
        <w:t>r</w:t>
      </w:r>
      <w:r w:rsidRPr="0066002D">
        <w:rPr>
          <w:color w:val="000000"/>
          <w:spacing w:val="4"/>
          <w:w w:val="97"/>
          <w:sz w:val="20"/>
        </w:rPr>
        <w:t>i</w:t>
      </w:r>
      <w:r w:rsidRPr="0066002D">
        <w:rPr>
          <w:color w:val="000000"/>
          <w:spacing w:val="4"/>
          <w:w w:val="103"/>
          <w:sz w:val="20"/>
        </w:rPr>
        <w:t>x</w:t>
      </w:r>
      <w:r w:rsidRPr="0066002D">
        <w:rPr>
          <w:color w:val="000000"/>
          <w:spacing w:val="16"/>
          <w:sz w:val="20"/>
        </w:rPr>
        <w:t xml:space="preserve"> </w:t>
      </w:r>
      <m:oMath>
        <m:r>
          <w:rPr>
            <w:rFonts w:ascii="Cambria Math" w:hAnsi="Cambria Math"/>
            <w:sz w:val="20"/>
          </w:rPr>
          <m:t>K</m:t>
        </m:r>
        <m:d>
          <m:dPr>
            <m:ctrlPr>
              <w:rPr>
                <w:rFonts w:ascii="Cambria Math" w:hAnsi="Cambria Math"/>
                <w:sz w:val="20"/>
              </w:rPr>
            </m:ctrlPr>
          </m:dPr>
          <m:e>
            <m:r>
              <w:rPr>
                <w:rFonts w:ascii="Cambria Math" w:hAnsi="Cambria Math"/>
                <w:sz w:val="20"/>
              </w:rPr>
              <m:t>u</m:t>
            </m:r>
            <m:r>
              <m:rPr>
                <m:sty m:val="p"/>
              </m:rPr>
              <w:rPr>
                <w:rFonts w:ascii="Cambria Math" w:hAnsi="Cambria Math"/>
                <w:sz w:val="20"/>
              </w:rPr>
              <m:t>,</m:t>
            </m:r>
            <m:r>
              <w:rPr>
                <w:rFonts w:ascii="Cambria Math" w:hAnsi="Cambria Math"/>
                <w:sz w:val="20"/>
              </w:rPr>
              <m:t>t</m:t>
            </m:r>
          </m:e>
        </m:d>
      </m:oMath>
      <w:r w:rsidRPr="0066002D">
        <w:rPr>
          <w:color w:val="000000"/>
          <w:spacing w:val="20"/>
          <w:w w:val="108"/>
          <w:sz w:val="20"/>
        </w:rPr>
        <w:t xml:space="preserve"> is </w:t>
      </w:r>
      <w:r w:rsidRPr="0066002D">
        <w:rPr>
          <w:color w:val="000000"/>
          <w:spacing w:val="3"/>
          <w:w w:val="108"/>
          <w:sz w:val="20"/>
        </w:rPr>
        <w:t>u</w:t>
      </w:r>
      <w:r w:rsidRPr="0066002D">
        <w:rPr>
          <w:color w:val="000000"/>
          <w:spacing w:val="11"/>
          <w:w w:val="108"/>
          <w:sz w:val="20"/>
        </w:rPr>
        <w:t>p</w:t>
      </w:r>
      <w:r w:rsidRPr="0066002D">
        <w:rPr>
          <w:color w:val="000000"/>
          <w:spacing w:val="4"/>
          <w:w w:val="108"/>
          <w:sz w:val="20"/>
        </w:rPr>
        <w:t>d</w:t>
      </w:r>
      <w:r w:rsidRPr="0066002D">
        <w:rPr>
          <w:color w:val="000000"/>
          <w:spacing w:val="3"/>
          <w:w w:val="110"/>
          <w:sz w:val="20"/>
        </w:rPr>
        <w:t>a</w:t>
      </w:r>
      <w:r w:rsidRPr="0066002D">
        <w:rPr>
          <w:color w:val="000000"/>
          <w:spacing w:val="4"/>
          <w:sz w:val="20"/>
        </w:rPr>
        <w:t>t</w:t>
      </w:r>
      <w:r w:rsidRPr="0066002D">
        <w:rPr>
          <w:color w:val="000000"/>
          <w:spacing w:val="4"/>
          <w:w w:val="97"/>
          <w:sz w:val="20"/>
        </w:rPr>
        <w:t>e</w:t>
      </w:r>
      <w:r w:rsidRPr="0066002D">
        <w:rPr>
          <w:color w:val="000000"/>
          <w:spacing w:val="3"/>
          <w:w w:val="108"/>
          <w:sz w:val="20"/>
        </w:rPr>
        <w:t>d</w:t>
      </w:r>
      <w:r w:rsidRPr="0066002D">
        <w:rPr>
          <w:color w:val="000000"/>
          <w:spacing w:val="16"/>
          <w:sz w:val="20"/>
        </w:rPr>
        <w:t xml:space="preserve"> </w:t>
      </w:r>
      <w:r w:rsidRPr="0066002D">
        <w:rPr>
          <w:color w:val="000000"/>
          <w:w w:val="110"/>
          <w:sz w:val="20"/>
        </w:rPr>
        <w:t>a</w:t>
      </w:r>
      <w:r w:rsidRPr="0066002D">
        <w:rPr>
          <w:color w:val="000000"/>
          <w:w w:val="97"/>
          <w:sz w:val="20"/>
        </w:rPr>
        <w:t>cco</w:t>
      </w:r>
      <w:r w:rsidRPr="0066002D">
        <w:rPr>
          <w:color w:val="000000"/>
          <w:w w:val="113"/>
          <w:sz w:val="20"/>
        </w:rPr>
        <w:t>r</w:t>
      </w:r>
      <w:r w:rsidRPr="0066002D">
        <w:rPr>
          <w:color w:val="000000"/>
          <w:w w:val="108"/>
          <w:sz w:val="20"/>
        </w:rPr>
        <w:t>d</w:t>
      </w:r>
      <w:r w:rsidRPr="0066002D">
        <w:rPr>
          <w:color w:val="000000"/>
          <w:w w:val="97"/>
          <w:sz w:val="20"/>
        </w:rPr>
        <w:t>i</w:t>
      </w:r>
      <w:r w:rsidRPr="0066002D">
        <w:rPr>
          <w:color w:val="000000"/>
          <w:w w:val="108"/>
          <w:sz w:val="20"/>
        </w:rPr>
        <w:t>n</w:t>
      </w:r>
      <w:r w:rsidRPr="0066002D">
        <w:rPr>
          <w:color w:val="000000"/>
          <w:w w:val="97"/>
          <w:sz w:val="20"/>
        </w:rPr>
        <w:t>g</w:t>
      </w:r>
      <w:r w:rsidRPr="0066002D">
        <w:rPr>
          <w:color w:val="000000"/>
          <w:spacing w:val="16"/>
          <w:sz w:val="20"/>
        </w:rPr>
        <w:t xml:space="preserve"> </w:t>
      </w:r>
      <w:r w:rsidRPr="0066002D">
        <w:rPr>
          <w:color w:val="000000"/>
          <w:spacing w:val="12"/>
          <w:sz w:val="20"/>
        </w:rPr>
        <w:t>t</w:t>
      </w:r>
      <w:r w:rsidRPr="0066002D">
        <w:rPr>
          <w:color w:val="000000"/>
          <w:spacing w:val="12"/>
          <w:w w:val="97"/>
          <w:sz w:val="20"/>
        </w:rPr>
        <w:t>o</w:t>
      </w:r>
      <w:r w:rsidRPr="0066002D">
        <w:rPr>
          <w:color w:val="000000"/>
          <w:spacing w:val="16"/>
          <w:sz w:val="20"/>
        </w:rPr>
        <w:t xml:space="preserve"> </w:t>
      </w:r>
      <w:r w:rsidRPr="0066002D">
        <w:rPr>
          <w:color w:val="000000"/>
          <w:spacing w:val="8"/>
          <w:sz w:val="20"/>
        </w:rPr>
        <w:t>t</w:t>
      </w:r>
      <w:r w:rsidRPr="0066002D">
        <w:rPr>
          <w:color w:val="000000"/>
          <w:spacing w:val="8"/>
          <w:w w:val="108"/>
          <w:sz w:val="20"/>
        </w:rPr>
        <w:t>h</w:t>
      </w:r>
      <w:r w:rsidRPr="0066002D">
        <w:rPr>
          <w:color w:val="000000"/>
          <w:spacing w:val="9"/>
          <w:w w:val="97"/>
          <w:sz w:val="20"/>
        </w:rPr>
        <w:t>e</w:t>
      </w:r>
      <w:r w:rsidRPr="0066002D">
        <w:rPr>
          <w:color w:val="000000"/>
          <w:sz w:val="20"/>
        </w:rPr>
        <w:t xml:space="preserve"> </w:t>
      </w:r>
      <w:r w:rsidRPr="0066002D">
        <w:rPr>
          <w:color w:val="000000"/>
          <w:w w:val="97"/>
          <w:sz w:val="20"/>
        </w:rPr>
        <w:t>i</w:t>
      </w:r>
      <w:r w:rsidRPr="0066002D">
        <w:rPr>
          <w:color w:val="000000"/>
          <w:w w:val="108"/>
          <w:sz w:val="20"/>
        </w:rPr>
        <w:t>n</w:t>
      </w:r>
      <w:r w:rsidRPr="0066002D">
        <w:rPr>
          <w:color w:val="000000"/>
          <w:w w:val="89"/>
          <w:sz w:val="20"/>
        </w:rPr>
        <w:t>f</w:t>
      </w:r>
      <w:r w:rsidRPr="0066002D">
        <w:rPr>
          <w:color w:val="000000"/>
          <w:w w:val="97"/>
          <w:sz w:val="20"/>
        </w:rPr>
        <w:t>e</w:t>
      </w:r>
      <w:r w:rsidRPr="0066002D">
        <w:rPr>
          <w:color w:val="000000"/>
          <w:w w:val="113"/>
          <w:sz w:val="20"/>
        </w:rPr>
        <w:t>rr</w:t>
      </w:r>
      <w:r w:rsidRPr="0066002D">
        <w:rPr>
          <w:color w:val="000000"/>
          <w:w w:val="97"/>
          <w:sz w:val="20"/>
        </w:rPr>
        <w:t>e</w:t>
      </w:r>
      <w:r w:rsidRPr="0066002D">
        <w:rPr>
          <w:color w:val="000000"/>
          <w:w w:val="108"/>
          <w:sz w:val="20"/>
        </w:rPr>
        <w:t>d</w:t>
      </w:r>
      <w:r w:rsidRPr="0066002D">
        <w:rPr>
          <w:color w:val="000000"/>
          <w:spacing w:val="18"/>
          <w:sz w:val="20"/>
        </w:rPr>
        <w:t xml:space="preserve"> </w:t>
      </w:r>
      <w:r w:rsidRPr="0066002D">
        <w:rPr>
          <w:color w:val="000000"/>
          <w:w w:val="108"/>
          <w:sz w:val="20"/>
        </w:rPr>
        <w:t>d</w:t>
      </w:r>
      <w:r w:rsidRPr="0066002D">
        <w:rPr>
          <w:color w:val="000000"/>
          <w:w w:val="110"/>
          <w:sz w:val="20"/>
        </w:rPr>
        <w:t>a</w:t>
      </w:r>
      <w:r w:rsidRPr="0066002D">
        <w:rPr>
          <w:color w:val="000000"/>
          <w:w w:val="104"/>
          <w:sz w:val="20"/>
        </w:rPr>
        <w:t>m</w:t>
      </w:r>
      <w:r w:rsidRPr="0066002D">
        <w:rPr>
          <w:color w:val="000000"/>
          <w:w w:val="110"/>
          <w:sz w:val="20"/>
        </w:rPr>
        <w:t>a</w:t>
      </w:r>
      <w:r w:rsidRPr="0066002D">
        <w:rPr>
          <w:color w:val="000000"/>
          <w:w w:val="97"/>
          <w:sz w:val="20"/>
        </w:rPr>
        <w:t>ge</w:t>
      </w:r>
      <w:r w:rsidRPr="0066002D">
        <w:rPr>
          <w:color w:val="000000"/>
          <w:spacing w:val="17"/>
          <w:sz w:val="20"/>
        </w:rPr>
        <w:t xml:space="preserve"> </w:t>
      </w:r>
      <w:r w:rsidRPr="0066002D">
        <w:rPr>
          <w:color w:val="000000"/>
          <w:w w:val="97"/>
          <w:sz w:val="20"/>
        </w:rPr>
        <w:t>i</w:t>
      </w:r>
      <w:r w:rsidRPr="0066002D">
        <w:rPr>
          <w:color w:val="000000"/>
          <w:w w:val="108"/>
          <w:sz w:val="20"/>
        </w:rPr>
        <w:t>nd</w:t>
      </w:r>
      <w:r w:rsidRPr="0066002D">
        <w:rPr>
          <w:color w:val="000000"/>
          <w:w w:val="97"/>
          <w:sz w:val="20"/>
        </w:rPr>
        <w:t>e</w:t>
      </w:r>
      <w:r w:rsidRPr="0066002D">
        <w:rPr>
          <w:color w:val="000000"/>
          <w:w w:val="103"/>
          <w:sz w:val="20"/>
        </w:rPr>
        <w:t>x</w:t>
      </w:r>
      <w:r w:rsidRPr="0066002D">
        <w:rPr>
          <w:color w:val="000000"/>
          <w:w w:val="97"/>
          <w:sz w:val="20"/>
        </w:rPr>
        <w:t>:</w:t>
      </w:r>
    </w:p>
    <w:p w14:paraId="1B8FFB57" w14:textId="54527367" w:rsidR="00B6082D" w:rsidRPr="0066002D" w:rsidRDefault="00B6082D" w:rsidP="00B6082D">
      <w:pPr>
        <w:pStyle w:val="Equation"/>
        <w:spacing w:before="120" w:after="120"/>
        <w:rPr>
          <w:lang w:val="en-GB"/>
        </w:rPr>
      </w:pPr>
      <w:r w:rsidRPr="0066002D">
        <w:rPr>
          <w:lang w:val="en-GB"/>
        </w:rPr>
        <w:tab/>
      </w:r>
      <w:r w:rsidRPr="0066002D">
        <w:rPr>
          <w:position w:val="-10"/>
          <w:lang w:val="en-GB"/>
        </w:rPr>
        <w:object w:dxaOrig="1960" w:dyaOrig="300" w14:anchorId="1DAD472B">
          <v:shape id="_x0000_i1045" type="#_x0000_t75" style="width:97.5pt;height:15.75pt" o:ole="">
            <v:imagedata r:id="rId52" o:title=""/>
          </v:shape>
          <o:OLEObject Type="Embed" ProgID="Equation.3" ShapeID="_x0000_i1045" DrawAspect="Content" ObjectID="_1823608120" r:id="rId53"/>
        </w:object>
      </w:r>
      <w:r w:rsidRPr="0066002D">
        <w:rPr>
          <w:lang w:val="en-GB"/>
        </w:rPr>
        <w:tab/>
        <w:t>(19)</w:t>
      </w:r>
    </w:p>
    <w:p w14:paraId="1A731092" w14:textId="77777777" w:rsidR="00B6082D" w:rsidRPr="00030FCE" w:rsidRDefault="00B6082D" w:rsidP="00030FCE">
      <w:pPr>
        <w:pStyle w:val="Paragraph"/>
        <w:ind w:firstLine="0"/>
      </w:pPr>
      <w:r w:rsidRPr="00030FCE">
        <w:t xml:space="preserve">with </w:t>
      </w:r>
      <m:oMath>
        <m:r>
          <m:rPr>
            <m:sty m:val="p"/>
          </m:rPr>
          <w:rPr>
            <w:rFonts w:ascii="Cambria Math" w:hAnsi="Cambria Math"/>
          </w:rPr>
          <m:t>0</m:t>
        </m:r>
        <m:r>
          <m:rPr>
            <m:sty m:val="p"/>
          </m:rPr>
          <w:rPr>
            <w:rFonts w:ascii="Cambria Math" w:hAnsi="Cambria Math"/>
          </w:rPr>
          <m:t>≤</m:t>
        </m:r>
        <m:r>
          <w:rPr>
            <w:rFonts w:ascii="Cambria Math" w:hAnsi="Cambria Math"/>
          </w:rPr>
          <m:t>γ</m:t>
        </m:r>
        <m:r>
          <m:rPr>
            <m:sty m:val="p"/>
          </m:rPr>
          <w:rPr>
            <w:rFonts w:ascii="Cambria Math" w:hAnsi="Cambria Math"/>
          </w:rPr>
          <m:t>≤</m:t>
        </m:r>
        <m:r>
          <m:rPr>
            <m:sty m:val="p"/>
          </m:rPr>
          <w:rPr>
            <w:rFonts w:ascii="Cambria Math" w:hAnsi="Cambria Math"/>
          </w:rPr>
          <m:t>1</m:t>
        </m:r>
      </m:oMath>
      <w:r w:rsidRPr="00030FCE">
        <w:t xml:space="preserve"> describing stiffness-degradation sensitivity. </w:t>
      </w:r>
    </w:p>
    <w:p w14:paraId="4B4F7BF8" w14:textId="4F643448" w:rsidR="00B6082D" w:rsidRPr="00030FCE" w:rsidRDefault="00B6082D" w:rsidP="00030FCE">
      <w:pPr>
        <w:pStyle w:val="Paragraph"/>
      </w:pPr>
      <w:r w:rsidRPr="00030FCE">
        <w:t xml:space="preserve">Data assimilation employs an Extended Kalman Filter (EKF) or Particle Filter, as defined in Equation (9), to estimate the current displacement, velocity, and stiffness states. Prediction horizons </w:t>
      </w:r>
      <m:oMath>
        <m:sSub>
          <m:sSubPr>
            <m:ctrlPr>
              <w:rPr>
                <w:rFonts w:ascii="Cambria Math" w:hAnsi="Cambria Math"/>
              </w:rPr>
            </m:ctrlPr>
          </m:sSubPr>
          <m:e>
            <m:r>
              <w:rPr>
                <w:rFonts w:ascii="Cambria Math" w:hAnsi="Cambria Math"/>
              </w:rPr>
              <m:t>T</m:t>
            </m:r>
          </m:e>
          <m:sub>
            <m:r>
              <w:rPr>
                <w:rFonts w:ascii="Cambria Math" w:hAnsi="Cambria Math"/>
              </w:rPr>
              <m:t>p</m:t>
            </m:r>
          </m:sub>
        </m:sSub>
      </m:oMath>
      <w:r w:rsidRPr="00030FCE">
        <w:t xml:space="preserve"> (typically 5–20 s for seismic response) enable forecasting of peak inter-story drift or residual deformation:</w:t>
      </w:r>
    </w:p>
    <w:p w14:paraId="3E6FA0CB" w14:textId="469EB668" w:rsidR="00B6082D" w:rsidRPr="0066002D" w:rsidRDefault="00B6082D" w:rsidP="00B6082D">
      <w:pPr>
        <w:pStyle w:val="Equation"/>
        <w:spacing w:before="120" w:after="120"/>
        <w:rPr>
          <w:lang w:val="en-GB"/>
        </w:rPr>
      </w:pPr>
      <w:r w:rsidRPr="0066002D">
        <w:rPr>
          <w:lang w:val="en-GB"/>
        </w:rPr>
        <w:tab/>
      </w:r>
      <w:r w:rsidRPr="0066002D">
        <w:rPr>
          <w:position w:val="-16"/>
          <w:lang w:val="en-GB"/>
        </w:rPr>
        <w:object w:dxaOrig="3400" w:dyaOrig="460" w14:anchorId="5ABDCD08">
          <v:shape id="_x0000_i1046" type="#_x0000_t75" style="width:168pt;height:24pt" o:ole="">
            <v:imagedata r:id="rId54" o:title=""/>
          </v:shape>
          <o:OLEObject Type="Embed" ProgID="Equation.3" ShapeID="_x0000_i1046" DrawAspect="Content" ObjectID="_1823608121" r:id="rId55"/>
        </w:object>
      </w:r>
      <w:r w:rsidRPr="0066002D">
        <w:rPr>
          <w:lang w:val="en-GB"/>
        </w:rPr>
        <w:tab/>
        <w:t>(20)</w:t>
      </w:r>
    </w:p>
    <w:p w14:paraId="148FCAD5" w14:textId="77777777" w:rsidR="00B6082D" w:rsidRPr="00030FCE" w:rsidRDefault="00B6082D" w:rsidP="00985100">
      <w:pPr>
        <w:pStyle w:val="Paragraph"/>
        <w:ind w:firstLine="0"/>
      </w:pPr>
      <w:r w:rsidRPr="00030FCE">
        <w:t>suppor</w:t>
      </w:r>
      <w:r w:rsidRPr="0066002D">
        <w:t>t</w:t>
      </w:r>
      <w:r w:rsidRPr="00030FCE">
        <w:t>ing real-time risk visualiza</w:t>
      </w:r>
      <w:r w:rsidRPr="0066002D">
        <w:t>t</w:t>
      </w:r>
      <w:r w:rsidRPr="00030FCE">
        <w:t>ion.</w:t>
      </w:r>
    </w:p>
    <w:p w14:paraId="1EF82B0D" w14:textId="678B253E" w:rsidR="00B6082D" w:rsidRPr="00985100" w:rsidRDefault="00B6082D" w:rsidP="00B6082D">
      <w:pPr>
        <w:pStyle w:val="1"/>
        <w:rPr>
          <w:b w:val="0"/>
          <w:i/>
          <w:iCs/>
          <w:caps w:val="0"/>
          <w:sz w:val="20"/>
          <w:lang w:val="en-GB" w:eastAsia="en-GB"/>
        </w:rPr>
      </w:pPr>
      <w:r w:rsidRPr="00985100">
        <w:rPr>
          <w:b w:val="0"/>
          <w:i/>
          <w:iCs/>
          <w:caps w:val="0"/>
          <w:sz w:val="20"/>
          <w:lang w:val="en-GB" w:eastAsia="en-GB"/>
        </w:rPr>
        <w:t>Decision-Support and Visualization</w:t>
      </w:r>
    </w:p>
    <w:p w14:paraId="7DD61723" w14:textId="4D0F7DCC" w:rsidR="00985100" w:rsidRPr="00030FCE" w:rsidRDefault="00B6082D" w:rsidP="00030FCE">
      <w:pPr>
        <w:pStyle w:val="Paragraph"/>
        <w:ind w:firstLine="0"/>
      </w:pPr>
      <w:r w:rsidRPr="00030FCE">
        <w:t>The decision layer translates digital-twin outputs into actionable intelligence. A Resilience Index (RI) is defined as:</w:t>
      </w:r>
    </w:p>
    <w:p w14:paraId="56176E6C" w14:textId="02E6B604" w:rsidR="00B6082D" w:rsidRPr="0066002D" w:rsidRDefault="00985100" w:rsidP="00B6082D">
      <w:pPr>
        <w:pStyle w:val="Equation"/>
        <w:spacing w:before="120" w:after="120"/>
        <w:rPr>
          <w:lang w:val="en-GB"/>
        </w:rPr>
      </w:pPr>
      <w:r>
        <w:rPr>
          <w:lang w:val="en-GB"/>
        </w:rPr>
        <w:tab/>
      </w:r>
      <w:r w:rsidRPr="00985100">
        <w:rPr>
          <w:position w:val="-26"/>
          <w:lang w:val="en-GB"/>
        </w:rPr>
        <w:object w:dxaOrig="1480" w:dyaOrig="620" w14:anchorId="0BA6C4D0">
          <v:shape id="_x0000_i1047" type="#_x0000_t75" style="width:74.25pt;height:30.75pt" o:ole="">
            <v:imagedata r:id="rId56" o:title=""/>
          </v:shape>
          <o:OLEObject Type="Embed" ProgID="Equation.3" ShapeID="_x0000_i1047" DrawAspect="Content" ObjectID="_1823608122" r:id="rId57"/>
        </w:object>
      </w:r>
      <w:r w:rsidR="00B6082D" w:rsidRPr="0066002D">
        <w:rPr>
          <w:lang w:val="en-GB"/>
        </w:rPr>
        <w:tab/>
        <w:t>(21)</w:t>
      </w:r>
    </w:p>
    <w:p w14:paraId="75658D97" w14:textId="77777777" w:rsidR="00B6082D" w:rsidRPr="00030FCE" w:rsidRDefault="00B6082D" w:rsidP="00985100">
      <w:pPr>
        <w:pStyle w:val="Paragraph"/>
        <w:ind w:firstLine="0"/>
      </w:pPr>
      <w:r w:rsidRPr="00030FCE">
        <w:t xml:space="preserve">where E denotes structural energy absorption capacity obtained from hysteresis loops. Values RI &gt; 0.85 indicate full functionality, 0.6 &lt; RI ≤ 0.85 partial, and RI ≤ 0.6 critical damage requiring intervention. </w:t>
      </w:r>
    </w:p>
    <w:p w14:paraId="53F5BEA2" w14:textId="77777777" w:rsidR="00B6082D" w:rsidRPr="00030FCE" w:rsidRDefault="00B6082D" w:rsidP="00030FCE">
      <w:pPr>
        <w:pStyle w:val="Paragraph"/>
        <w:ind w:firstLine="0"/>
      </w:pPr>
      <w:r w:rsidRPr="00030FCE">
        <w:t>Decision outputs include:</w:t>
      </w:r>
    </w:p>
    <w:p w14:paraId="1762518B" w14:textId="2F151F04" w:rsidR="00B6082D" w:rsidRPr="00030FCE" w:rsidRDefault="00B6082D" w:rsidP="00030FCE">
      <w:pPr>
        <w:pStyle w:val="Paragraph"/>
        <w:ind w:left="426" w:firstLine="0"/>
      </w:pPr>
      <w:r w:rsidRPr="00030FCE">
        <w:rPr>
          <w:spacing w:val="98"/>
        </w:rPr>
        <w:t>•</w:t>
      </w:r>
      <w:r w:rsidRPr="00030FCE">
        <w:t>Automatic alerts to emergency systems if RI ≤ 0.6.</w:t>
      </w:r>
    </w:p>
    <w:p w14:paraId="31DEF593" w14:textId="77777777" w:rsidR="00B6082D" w:rsidRPr="00030FCE" w:rsidRDefault="00B6082D" w:rsidP="00030FCE">
      <w:pPr>
        <w:pStyle w:val="Paragraph"/>
        <w:ind w:left="426" w:firstLine="0"/>
      </w:pPr>
      <w:r w:rsidRPr="00030FCE">
        <w:t>• 3-D visualization of stress fields and damage clusters within the digital twin.</w:t>
      </w:r>
    </w:p>
    <w:p w14:paraId="517FC518" w14:textId="77777777" w:rsidR="00B6082D" w:rsidRPr="00030FCE" w:rsidRDefault="00B6082D" w:rsidP="00030FCE">
      <w:pPr>
        <w:pStyle w:val="Paragraph"/>
        <w:ind w:left="426" w:firstLine="0"/>
      </w:pPr>
      <w:r w:rsidRPr="00030FCE">
        <w:t xml:space="preserve">• Prioritized inspection list based on spatial gradient of </w:t>
      </w:r>
      <m:oMath>
        <m:r>
          <w:rPr>
            <w:rFonts w:ascii="Cambria Math" w:hAnsi="Cambria Math"/>
          </w:rPr>
          <m:t>D</m:t>
        </m:r>
        <m:d>
          <m:dPr>
            <m:ctrlPr>
              <w:rPr>
                <w:rFonts w:ascii="Cambria Math" w:hAnsi="Cambria Math"/>
              </w:rPr>
            </m:ctrlPr>
          </m:dPr>
          <m:e>
            <m:r>
              <w:rPr>
                <w:rFonts w:ascii="Cambria Math" w:hAnsi="Cambria Math"/>
              </w:rPr>
              <m:t>t</m:t>
            </m:r>
          </m:e>
        </m:d>
      </m:oMath>
      <w:r w:rsidRPr="00030FCE">
        <w:t>.</w:t>
      </w:r>
    </w:p>
    <w:p w14:paraId="34BDA288" w14:textId="2ABF76B3" w:rsidR="00B6082D" w:rsidRPr="00030FCE" w:rsidRDefault="00B6082D" w:rsidP="00B6082D">
      <w:pPr>
        <w:pStyle w:val="1"/>
        <w:rPr>
          <w:b w:val="0"/>
          <w:i/>
          <w:iCs/>
          <w:caps w:val="0"/>
          <w:sz w:val="20"/>
          <w:lang w:val="en-GB" w:eastAsia="en-GB"/>
        </w:rPr>
      </w:pPr>
      <w:r w:rsidRPr="00030FCE">
        <w:rPr>
          <w:b w:val="0"/>
          <w:i/>
          <w:iCs/>
          <w:caps w:val="0"/>
          <w:sz w:val="20"/>
          <w:lang w:val="en-GB" w:eastAsia="en-GB"/>
        </w:rPr>
        <w:t xml:space="preserve">Implementation Workflow </w:t>
      </w:r>
    </w:p>
    <w:p w14:paraId="48944639" w14:textId="77777777" w:rsidR="00B6082D" w:rsidRPr="00030FCE" w:rsidRDefault="00B6082D" w:rsidP="00030FCE">
      <w:pPr>
        <w:pStyle w:val="Paragraph"/>
        <w:ind w:firstLine="0"/>
      </w:pPr>
      <w:r w:rsidRPr="00030FCE">
        <w:t>Based on the above concepts the workflow of the proposed system is:</w:t>
      </w:r>
    </w:p>
    <w:p w14:paraId="4E4DC5B8" w14:textId="77777777" w:rsidR="00B6082D" w:rsidRPr="00030FCE" w:rsidRDefault="00B6082D" w:rsidP="00030FCE">
      <w:pPr>
        <w:pStyle w:val="Paragraph"/>
        <w:numPr>
          <w:ilvl w:val="0"/>
          <w:numId w:val="16"/>
        </w:numPr>
      </w:pPr>
      <w:r w:rsidRPr="00030FCE">
        <w:t>Design Phase: integrate self-sensing concrete elements, specify sensor topology, and calibrate baseline electrical-mechanical correlations.</w:t>
      </w:r>
    </w:p>
    <w:p w14:paraId="18A6FE96" w14:textId="77777777" w:rsidR="00B6082D" w:rsidRPr="00030FCE" w:rsidRDefault="00B6082D" w:rsidP="00030FCE">
      <w:pPr>
        <w:pStyle w:val="Paragraph"/>
        <w:numPr>
          <w:ilvl w:val="0"/>
          <w:numId w:val="16"/>
        </w:numPr>
      </w:pPr>
      <w:r w:rsidRPr="00030FCE">
        <w:t>Operational Phase: stream sensor data to AI servers, update digital twin at 1–10 Hz frequency.</w:t>
      </w:r>
    </w:p>
    <w:p w14:paraId="598172B1" w14:textId="77777777" w:rsidR="00B6082D" w:rsidRPr="00030FCE" w:rsidRDefault="00B6082D" w:rsidP="00030FCE">
      <w:pPr>
        <w:pStyle w:val="Paragraph"/>
        <w:numPr>
          <w:ilvl w:val="0"/>
          <w:numId w:val="16"/>
        </w:numPr>
      </w:pPr>
      <w:r w:rsidRPr="00030FCE">
        <w:t>Post-Earthquake Phase: estimate residual capacity, recommend retrofit or evacuation.</w:t>
      </w:r>
    </w:p>
    <w:p w14:paraId="3A71AA74" w14:textId="77777777" w:rsidR="00B6082D" w:rsidRPr="00030FCE" w:rsidRDefault="00B6082D" w:rsidP="00030FCE">
      <w:pPr>
        <w:pStyle w:val="Paragraph"/>
        <w:numPr>
          <w:ilvl w:val="0"/>
          <w:numId w:val="16"/>
        </w:numPr>
      </w:pPr>
      <w:r w:rsidRPr="00030FCE">
        <w:t>Learning Phase: feedback corrected ground truth to retrain AI models, enhancing accuracy.</w:t>
      </w:r>
    </w:p>
    <w:p w14:paraId="12FE76E6" w14:textId="455EEC36" w:rsidR="00B6082D" w:rsidRPr="00985100" w:rsidRDefault="00B6082D" w:rsidP="00B6082D">
      <w:pPr>
        <w:pStyle w:val="1"/>
        <w:rPr>
          <w:b w:val="0"/>
          <w:i/>
          <w:iCs/>
          <w:caps w:val="0"/>
          <w:sz w:val="20"/>
          <w:lang w:val="en-GB" w:eastAsia="en-GB"/>
        </w:rPr>
      </w:pPr>
      <w:r w:rsidRPr="00985100">
        <w:rPr>
          <w:b w:val="0"/>
          <w:i/>
          <w:iCs/>
          <w:caps w:val="0"/>
          <w:sz w:val="20"/>
          <w:lang w:val="en-GB" w:eastAsia="en-GB"/>
        </w:rPr>
        <w:t xml:space="preserve">Mathematical Coupling of Layers </w:t>
      </w:r>
    </w:p>
    <w:p w14:paraId="2BC68658" w14:textId="77777777" w:rsidR="00B6082D" w:rsidRPr="00030FCE" w:rsidRDefault="00B6082D" w:rsidP="00030FCE">
      <w:pPr>
        <w:pStyle w:val="Paragraph"/>
      </w:pPr>
      <w:r w:rsidRPr="00030FCE">
        <w:t>The complete system can be represen</w:t>
      </w:r>
      <w:r w:rsidRPr="0066002D">
        <w:t>t</w:t>
      </w:r>
      <w:r w:rsidRPr="00030FCE">
        <w:t>ed as a coupled differen</w:t>
      </w:r>
      <w:r w:rsidRPr="0066002D">
        <w:t>t</w:t>
      </w:r>
      <w:r w:rsidRPr="00030FCE">
        <w:t>ial–algebraic equation set:</w:t>
      </w:r>
    </w:p>
    <w:p w14:paraId="09759501" w14:textId="0FC0E8EC" w:rsidR="00B6082D" w:rsidRPr="0066002D" w:rsidRDefault="00B6082D" w:rsidP="00B6082D">
      <w:pPr>
        <w:pStyle w:val="Equation"/>
        <w:spacing w:before="120" w:after="120"/>
        <w:rPr>
          <w:lang w:val="en-GB"/>
        </w:rPr>
      </w:pPr>
      <w:r w:rsidRPr="0066002D">
        <w:rPr>
          <w:lang w:val="en-GB"/>
        </w:rPr>
        <w:tab/>
      </w:r>
      <w:r w:rsidR="00A55031" w:rsidRPr="0066002D">
        <w:rPr>
          <w:position w:val="-42"/>
          <w:lang w:val="en-GB"/>
        </w:rPr>
        <w:object w:dxaOrig="1939" w:dyaOrig="940" w14:anchorId="5243ADF6">
          <v:shape id="_x0000_i1048" type="#_x0000_t75" style="width:96pt;height:50.25pt" o:ole="">
            <v:imagedata r:id="rId58" o:title=""/>
          </v:shape>
          <o:OLEObject Type="Embed" ProgID="Equation.3" ShapeID="_x0000_i1048" DrawAspect="Content" ObjectID="_1823608123" r:id="rId59"/>
        </w:object>
      </w:r>
      <w:r w:rsidRPr="0066002D">
        <w:rPr>
          <w:lang w:val="en-GB"/>
        </w:rPr>
        <w:tab/>
        <w:t>(22)</w:t>
      </w:r>
    </w:p>
    <w:p w14:paraId="4BF1EDBA" w14:textId="77777777" w:rsidR="00A55031" w:rsidRPr="00985100" w:rsidRDefault="00A55031" w:rsidP="00985100">
      <w:pPr>
        <w:pStyle w:val="Paragraph"/>
        <w:ind w:firstLine="0"/>
      </w:pPr>
      <w:r w:rsidRPr="00985100">
        <w:t xml:space="preserve">where </w:t>
      </w:r>
      <w:r w:rsidRPr="00985100">
        <w:rPr>
          <w:i/>
          <w:iCs/>
        </w:rPr>
        <w:t>x</w:t>
      </w:r>
      <w:r w:rsidRPr="00985100">
        <w:t xml:space="preserve">: state vector (displacement, velocity, strain, resistivity), </w:t>
      </w:r>
      <w:r w:rsidRPr="00985100">
        <w:rPr>
          <w:i/>
          <w:iCs/>
        </w:rPr>
        <w:t>y</w:t>
      </w:r>
      <w:r w:rsidRPr="00985100">
        <w:t xml:space="preserve">: measured output, </w:t>
      </w:r>
      <w:r w:rsidRPr="00985100">
        <w:rPr>
          <w:i/>
          <w:iCs/>
        </w:rPr>
        <w:t>u</w:t>
      </w:r>
      <w:r w:rsidRPr="00985100">
        <w:t xml:space="preserve">: input excitation (ground motion), </w:t>
      </w:r>
      <w:r w:rsidRPr="00985100">
        <w:rPr>
          <w:i/>
          <w:iCs/>
        </w:rPr>
        <w:t>w(t)</w:t>
      </w:r>
      <w:r w:rsidRPr="00985100">
        <w:t xml:space="preserve"> and </w:t>
      </w:r>
      <w:r w:rsidRPr="00985100">
        <w:rPr>
          <w:i/>
          <w:iCs/>
        </w:rPr>
        <w:t>v(t)</w:t>
      </w:r>
      <w:r w:rsidRPr="00985100">
        <w:t xml:space="preserve">: process and measurement noise, </w:t>
      </w:r>
      <w:r w:rsidRPr="00985100">
        <w:rPr>
          <w:i/>
          <w:iCs/>
        </w:rPr>
        <w:t>θ</w:t>
      </w:r>
      <w:r w:rsidRPr="00985100">
        <w:t xml:space="preserve">: AI parameters, </w:t>
      </w:r>
      <w:r w:rsidRPr="00985100">
        <w:rPr>
          <w:i/>
          <w:iCs/>
        </w:rPr>
        <w:t>η</w:t>
      </w:r>
      <w:r w:rsidRPr="00985100">
        <w:t xml:space="preserve">: learning rate. </w:t>
      </w:r>
    </w:p>
    <w:p w14:paraId="1B39DE7A" w14:textId="77777777" w:rsidR="00A55031" w:rsidRPr="00985100" w:rsidRDefault="00A55031" w:rsidP="00985100">
      <w:pPr>
        <w:pStyle w:val="Paragraph"/>
      </w:pPr>
      <w:r w:rsidRPr="00985100">
        <w:t>This unified formulation ensures physical and computational coupling among sensing, learning, and simulation.</w:t>
      </w:r>
    </w:p>
    <w:p w14:paraId="4A31DEB6" w14:textId="77777777" w:rsidR="00A55031" w:rsidRPr="00985100" w:rsidRDefault="00A55031" w:rsidP="00985100">
      <w:pPr>
        <w:pStyle w:val="Paragraph"/>
      </w:pPr>
      <w:r w:rsidRPr="00985100">
        <w:t>Advantages of the Proposed Framework</w:t>
      </w:r>
    </w:p>
    <w:p w14:paraId="22F8C7D5" w14:textId="77777777" w:rsidR="00A55031" w:rsidRPr="00985100" w:rsidRDefault="00A55031" w:rsidP="00985100">
      <w:pPr>
        <w:pStyle w:val="Paragraph"/>
      </w:pPr>
      <w:r w:rsidRPr="00985100">
        <w:t>• Real-time awareness: continuous sensing and model updating under seismic excitation.</w:t>
      </w:r>
    </w:p>
    <w:p w14:paraId="3D16F026" w14:textId="77777777" w:rsidR="00A55031" w:rsidRPr="00985100" w:rsidRDefault="00A55031" w:rsidP="00985100">
      <w:pPr>
        <w:pStyle w:val="Paragraph"/>
      </w:pPr>
      <w:r w:rsidRPr="00985100">
        <w:lastRenderedPageBreak/>
        <w:t>• Scalability: modular architecture adaptable to bridges, towers, and urban networks.</w:t>
      </w:r>
    </w:p>
    <w:p w14:paraId="3407BD5E" w14:textId="77777777" w:rsidR="00A55031" w:rsidRPr="00985100" w:rsidRDefault="00A55031" w:rsidP="00985100">
      <w:pPr>
        <w:pStyle w:val="Paragraph"/>
      </w:pPr>
      <w:r w:rsidRPr="00985100">
        <w:t>• Resilience enhancement: quantitative indices (D, RI) support automated emergency response.</w:t>
      </w:r>
    </w:p>
    <w:p w14:paraId="27F897A4" w14:textId="77777777" w:rsidR="00A55031" w:rsidRPr="0066002D" w:rsidRDefault="00A55031" w:rsidP="00985100">
      <w:pPr>
        <w:pStyle w:val="Paragraph"/>
        <w:rPr>
          <w:spacing w:val="3"/>
          <w:w w:val="108"/>
        </w:rPr>
      </w:pPr>
      <w:r w:rsidRPr="00985100">
        <w:t>• Lifecycle learning: every event refines AI models, improving future prediction</w:t>
      </w:r>
      <w:r w:rsidRPr="0066002D">
        <w:rPr>
          <w:spacing w:val="3"/>
          <w:w w:val="108"/>
        </w:rPr>
        <w:t>.</w:t>
      </w:r>
    </w:p>
    <w:p w14:paraId="4E88CFB3" w14:textId="77777777" w:rsidR="00A55031" w:rsidRPr="0066002D" w:rsidRDefault="00A55031" w:rsidP="00A55031">
      <w:pPr>
        <w:pStyle w:val="1"/>
        <w:rPr>
          <w:lang w:val="en-GB"/>
        </w:rPr>
      </w:pPr>
      <w:r w:rsidRPr="0066002D">
        <w:rPr>
          <w:lang w:val="en-GB"/>
        </w:rPr>
        <w:t xml:space="preserve">CASE STUDY: SHM PIPELINE FOR A TYPICAL BRIDGE </w:t>
      </w:r>
    </w:p>
    <w:p w14:paraId="0EB73CE5" w14:textId="7194D79F" w:rsidR="00A55031" w:rsidRPr="0066002D" w:rsidRDefault="00A55031" w:rsidP="00985100">
      <w:pPr>
        <w:pStyle w:val="2"/>
        <w:rPr>
          <w:lang w:val="en-GB"/>
        </w:rPr>
      </w:pPr>
      <w:r w:rsidRPr="0066002D">
        <w:rPr>
          <w:lang w:val="en-GB"/>
        </w:rPr>
        <w:t>Bridge Description and Objectives</w:t>
      </w:r>
      <w:r w:rsidRPr="0066002D">
        <w:t xml:space="preserve"> </w:t>
      </w:r>
    </w:p>
    <w:p w14:paraId="5E2A94B5" w14:textId="77777777" w:rsidR="00A55031" w:rsidRPr="00985100" w:rsidRDefault="00A55031" w:rsidP="00985100">
      <w:pPr>
        <w:pStyle w:val="Paragraph"/>
      </w:pPr>
      <w:r w:rsidRPr="00985100">
        <w:t xml:space="preserve">At this stage, to check the proposed system, a bridge model and some damage scenarios are considered. By simulating the damage scenarios on the bridge model, the capabilities of the system were measured and investigated. The structure is a three-span reinforced-concrete (RC) highway bridge, 90 m in total length, supported by two intermediate piers and abutments resting on pile foundations. Each span measures 30 m, with a deck composed of post-tensioned girders and a 200 mm cast-in-place slab. The bridge is located in a region of moderate-to-high seismicity (peak ground acceleration ≈ 0.35 g). </w:t>
      </w:r>
    </w:p>
    <w:p w14:paraId="2297BA39" w14:textId="77777777" w:rsidR="00A55031" w:rsidRPr="00985100" w:rsidRDefault="00A55031" w:rsidP="00985100">
      <w:pPr>
        <w:pStyle w:val="Paragraph"/>
      </w:pPr>
      <w:r w:rsidRPr="00985100">
        <w:t>The SHM system’s objective is to (i) detect damage progression during seismic events, (ii) assess residual load-carrying capacity, and (iii) update a digital twin to inform maintenance and emergency management.</w:t>
      </w:r>
    </w:p>
    <w:p w14:paraId="0FF90424" w14:textId="7CB6F599" w:rsidR="00A55031" w:rsidRPr="0066002D" w:rsidRDefault="00A55031" w:rsidP="00985100">
      <w:pPr>
        <w:pStyle w:val="2"/>
        <w:rPr>
          <w:lang w:val="en-GB"/>
        </w:rPr>
      </w:pPr>
      <w:r w:rsidRPr="0066002D">
        <w:rPr>
          <w:lang w:val="en-GB"/>
        </w:rPr>
        <w:t>Sensor Network Configuration</w:t>
      </w:r>
      <w:r w:rsidRPr="0066002D">
        <w:t xml:space="preserve"> </w:t>
      </w:r>
    </w:p>
    <w:p w14:paraId="06DE35EA" w14:textId="39E09C2F" w:rsidR="00A55031" w:rsidRPr="00985100" w:rsidRDefault="00A55031" w:rsidP="00985100">
      <w:pPr>
        <w:pStyle w:val="Paragraph"/>
      </w:pPr>
      <w:r w:rsidRPr="00985100">
        <w:t>The sensing network combines self-sensing concrete in critical zones and external sensors. TABLE. 1 contains the sensor types, their locations, measured variables, and sampling rates.</w:t>
      </w:r>
    </w:p>
    <w:bookmarkEnd w:id="0"/>
    <w:p w14:paraId="636A0896" w14:textId="305B4E89" w:rsidR="008B6104" w:rsidRPr="0066002D" w:rsidRDefault="000A62E1" w:rsidP="00985100">
      <w:pPr>
        <w:pStyle w:val="TableCaption"/>
      </w:pPr>
      <w:r w:rsidRPr="0066002D">
        <w:rPr>
          <w:b/>
        </w:rPr>
        <w:t>TABLE</w:t>
      </w:r>
      <w:r w:rsidR="001E1DAF" w:rsidRPr="0066002D">
        <w:rPr>
          <w:b/>
        </w:rPr>
        <w:t xml:space="preserve"> 1</w:t>
      </w:r>
      <w:r w:rsidR="00A956CD">
        <w:rPr>
          <w:b/>
        </w:rPr>
        <w:t>.</w:t>
      </w:r>
      <w:r w:rsidR="008B6104" w:rsidRPr="0066002D">
        <w:t xml:space="preserve"> </w:t>
      </w:r>
      <w:r w:rsidR="00095443" w:rsidRPr="00985100">
        <w:t>Sensor</w:t>
      </w:r>
      <w:r w:rsidR="00095443" w:rsidRPr="0066002D">
        <w:t xml:space="preserve"> Network Specifications </w:t>
      </w:r>
    </w:p>
    <w:tbl>
      <w:tblPr>
        <w:tblStyle w:val="Table"/>
        <w:tblW w:w="0" w:type="auto"/>
        <w:jc w:val="center"/>
        <w:tblBorders>
          <w:top w:val="single" w:sz="4" w:space="0" w:color="auto"/>
        </w:tblBorders>
        <w:tblLook w:val="0020" w:firstRow="1" w:lastRow="0" w:firstColumn="0" w:lastColumn="0" w:noHBand="0" w:noVBand="0"/>
      </w:tblPr>
      <w:tblGrid>
        <w:gridCol w:w="3910"/>
        <w:gridCol w:w="2290"/>
        <w:gridCol w:w="2016"/>
        <w:gridCol w:w="1360"/>
      </w:tblGrid>
      <w:tr w:rsidR="00095443" w:rsidRPr="0066002D" w14:paraId="7EE03A9F" w14:textId="77777777" w:rsidTr="00095443">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single" w:sz="4" w:space="0" w:color="auto"/>
            </w:tcBorders>
            <w:vAlign w:val="center"/>
          </w:tcPr>
          <w:p w14:paraId="4356B673" w14:textId="77777777" w:rsidR="00095443" w:rsidRPr="0066002D" w:rsidRDefault="00095443" w:rsidP="00030FCE">
            <w:pPr>
              <w:spacing w:before="36" w:after="36"/>
              <w:jc w:val="center"/>
              <w:rPr>
                <w:rFonts w:ascii="Times New Roman" w:hAnsi="Times New Roman" w:cs="Times New Roman"/>
                <w:b/>
                <w:bCs/>
                <w:sz w:val="20"/>
                <w:szCs w:val="20"/>
              </w:rPr>
            </w:pPr>
            <w:r w:rsidRPr="0066002D">
              <w:rPr>
                <w:rFonts w:ascii="Times New Roman" w:hAnsi="Times New Roman" w:cs="Times New Roman"/>
                <w:b/>
                <w:bCs/>
                <w:sz w:val="20"/>
                <w:szCs w:val="20"/>
              </w:rPr>
              <w:t>Sensor type</w:t>
            </w:r>
          </w:p>
        </w:tc>
        <w:tc>
          <w:tcPr>
            <w:tcW w:w="0" w:type="auto"/>
            <w:tcBorders>
              <w:bottom w:val="single" w:sz="4" w:space="0" w:color="auto"/>
            </w:tcBorders>
            <w:vAlign w:val="center"/>
          </w:tcPr>
          <w:p w14:paraId="70A22C92" w14:textId="77777777" w:rsidR="00095443" w:rsidRPr="0066002D" w:rsidRDefault="00095443" w:rsidP="00030FCE">
            <w:pPr>
              <w:spacing w:before="36" w:after="36"/>
              <w:jc w:val="center"/>
              <w:rPr>
                <w:rFonts w:ascii="Times New Roman" w:hAnsi="Times New Roman" w:cs="Times New Roman"/>
                <w:b/>
                <w:bCs/>
                <w:sz w:val="20"/>
                <w:szCs w:val="20"/>
              </w:rPr>
            </w:pPr>
            <w:r w:rsidRPr="0066002D">
              <w:rPr>
                <w:rFonts w:ascii="Times New Roman" w:hAnsi="Times New Roman" w:cs="Times New Roman"/>
                <w:b/>
                <w:bCs/>
                <w:sz w:val="20"/>
                <w:szCs w:val="20"/>
              </w:rPr>
              <w:t>Location</w:t>
            </w:r>
          </w:p>
        </w:tc>
        <w:tc>
          <w:tcPr>
            <w:tcW w:w="0" w:type="auto"/>
            <w:tcBorders>
              <w:bottom w:val="single" w:sz="4" w:space="0" w:color="auto"/>
            </w:tcBorders>
            <w:vAlign w:val="center"/>
          </w:tcPr>
          <w:p w14:paraId="1894D23B" w14:textId="77777777" w:rsidR="00095443" w:rsidRPr="0066002D" w:rsidRDefault="00095443" w:rsidP="00030FCE">
            <w:pPr>
              <w:spacing w:before="36" w:after="36"/>
              <w:jc w:val="center"/>
              <w:rPr>
                <w:rFonts w:ascii="Times New Roman" w:hAnsi="Times New Roman" w:cs="Times New Roman"/>
                <w:b/>
                <w:bCs/>
                <w:sz w:val="20"/>
                <w:szCs w:val="20"/>
              </w:rPr>
            </w:pPr>
            <w:r w:rsidRPr="0066002D">
              <w:rPr>
                <w:rFonts w:ascii="Times New Roman" w:hAnsi="Times New Roman" w:cs="Times New Roman"/>
                <w:b/>
                <w:bCs/>
                <w:sz w:val="20"/>
                <w:szCs w:val="20"/>
              </w:rPr>
              <w:t>Measured variable</w:t>
            </w:r>
          </w:p>
        </w:tc>
        <w:tc>
          <w:tcPr>
            <w:tcW w:w="0" w:type="auto"/>
            <w:tcBorders>
              <w:bottom w:val="single" w:sz="4" w:space="0" w:color="auto"/>
            </w:tcBorders>
            <w:vAlign w:val="center"/>
          </w:tcPr>
          <w:p w14:paraId="2051D835" w14:textId="77777777" w:rsidR="00095443" w:rsidRPr="0066002D" w:rsidRDefault="00095443" w:rsidP="00030FCE">
            <w:pPr>
              <w:spacing w:before="36" w:after="36"/>
              <w:jc w:val="center"/>
              <w:rPr>
                <w:rFonts w:ascii="Times New Roman" w:hAnsi="Times New Roman" w:cs="Times New Roman"/>
                <w:b/>
                <w:bCs/>
                <w:sz w:val="20"/>
                <w:szCs w:val="20"/>
              </w:rPr>
            </w:pPr>
            <w:r w:rsidRPr="0066002D">
              <w:rPr>
                <w:rFonts w:ascii="Times New Roman" w:hAnsi="Times New Roman" w:cs="Times New Roman"/>
                <w:b/>
                <w:bCs/>
                <w:sz w:val="20"/>
                <w:szCs w:val="20"/>
              </w:rPr>
              <w:t>Sampling rate</w:t>
            </w:r>
          </w:p>
        </w:tc>
      </w:tr>
      <w:tr w:rsidR="00095443" w:rsidRPr="0066002D" w14:paraId="32FEE3E4" w14:textId="77777777" w:rsidTr="00095443">
        <w:trPr>
          <w:jc w:val="center"/>
        </w:trPr>
        <w:tc>
          <w:tcPr>
            <w:tcW w:w="0" w:type="auto"/>
            <w:tcBorders>
              <w:top w:val="single" w:sz="4" w:space="0" w:color="auto"/>
            </w:tcBorders>
          </w:tcPr>
          <w:p w14:paraId="7B35F000"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Self-sensing concrete patches (carbon-fiber cement)</w:t>
            </w:r>
          </w:p>
        </w:tc>
        <w:tc>
          <w:tcPr>
            <w:tcW w:w="0" w:type="auto"/>
            <w:tcBorders>
              <w:top w:val="single" w:sz="4" w:space="0" w:color="auto"/>
            </w:tcBorders>
          </w:tcPr>
          <w:p w14:paraId="5F453525"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Deck mid-span and pier caps</w:t>
            </w:r>
          </w:p>
        </w:tc>
        <w:tc>
          <w:tcPr>
            <w:tcW w:w="0" w:type="auto"/>
            <w:tcBorders>
              <w:top w:val="single" w:sz="4" w:space="0" w:color="auto"/>
            </w:tcBorders>
          </w:tcPr>
          <w:p w14:paraId="7D14C419"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Strain &amp; resistivity</w:t>
            </w:r>
          </w:p>
        </w:tc>
        <w:tc>
          <w:tcPr>
            <w:tcW w:w="0" w:type="auto"/>
            <w:tcBorders>
              <w:top w:val="single" w:sz="4" w:space="0" w:color="auto"/>
            </w:tcBorders>
          </w:tcPr>
          <w:p w14:paraId="20B3F65C"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100 Hz</w:t>
            </w:r>
          </w:p>
        </w:tc>
      </w:tr>
      <w:tr w:rsidR="00095443" w:rsidRPr="0066002D" w14:paraId="48974A99" w14:textId="77777777" w:rsidTr="00095443">
        <w:trPr>
          <w:jc w:val="center"/>
        </w:trPr>
        <w:tc>
          <w:tcPr>
            <w:tcW w:w="0" w:type="auto"/>
            <w:tcBorders>
              <w:top w:val="nil"/>
            </w:tcBorders>
          </w:tcPr>
          <w:p w14:paraId="77796BB4"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MEMS accelerometers</w:t>
            </w:r>
          </w:p>
        </w:tc>
        <w:tc>
          <w:tcPr>
            <w:tcW w:w="0" w:type="auto"/>
            <w:tcBorders>
              <w:top w:val="nil"/>
            </w:tcBorders>
          </w:tcPr>
          <w:p w14:paraId="0825DC58"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Each pier and deck node</w:t>
            </w:r>
          </w:p>
        </w:tc>
        <w:tc>
          <w:tcPr>
            <w:tcW w:w="0" w:type="auto"/>
            <w:tcBorders>
              <w:top w:val="nil"/>
            </w:tcBorders>
          </w:tcPr>
          <w:p w14:paraId="2F82CA80"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Acceleration</w:t>
            </w:r>
          </w:p>
        </w:tc>
        <w:tc>
          <w:tcPr>
            <w:tcW w:w="0" w:type="auto"/>
            <w:tcBorders>
              <w:top w:val="nil"/>
            </w:tcBorders>
          </w:tcPr>
          <w:p w14:paraId="479F629F"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200 Hz</w:t>
            </w:r>
          </w:p>
        </w:tc>
      </w:tr>
      <w:tr w:rsidR="00095443" w:rsidRPr="0066002D" w14:paraId="2CEB34BA" w14:textId="77777777" w:rsidTr="00095443">
        <w:trPr>
          <w:jc w:val="center"/>
        </w:trPr>
        <w:tc>
          <w:tcPr>
            <w:tcW w:w="0" w:type="auto"/>
            <w:tcBorders>
              <w:top w:val="nil"/>
            </w:tcBorders>
          </w:tcPr>
          <w:p w14:paraId="6F15AB71"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GNSS receivers</w:t>
            </w:r>
          </w:p>
        </w:tc>
        <w:tc>
          <w:tcPr>
            <w:tcW w:w="0" w:type="auto"/>
            <w:tcBorders>
              <w:top w:val="nil"/>
            </w:tcBorders>
          </w:tcPr>
          <w:p w14:paraId="2D5F026A"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Deck ends</w:t>
            </w:r>
          </w:p>
        </w:tc>
        <w:tc>
          <w:tcPr>
            <w:tcW w:w="0" w:type="auto"/>
            <w:tcBorders>
              <w:top w:val="nil"/>
            </w:tcBorders>
          </w:tcPr>
          <w:p w14:paraId="30EC79CB"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Displacement</w:t>
            </w:r>
          </w:p>
        </w:tc>
        <w:tc>
          <w:tcPr>
            <w:tcW w:w="0" w:type="auto"/>
            <w:tcBorders>
              <w:top w:val="nil"/>
            </w:tcBorders>
          </w:tcPr>
          <w:p w14:paraId="7B09400D"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10 Hz</w:t>
            </w:r>
          </w:p>
        </w:tc>
      </w:tr>
      <w:tr w:rsidR="00095443" w:rsidRPr="0066002D" w14:paraId="46CD438A" w14:textId="77777777" w:rsidTr="00095443">
        <w:trPr>
          <w:jc w:val="center"/>
        </w:trPr>
        <w:tc>
          <w:tcPr>
            <w:tcW w:w="0" w:type="auto"/>
            <w:tcBorders>
              <w:top w:val="nil"/>
              <w:bottom w:val="single" w:sz="4" w:space="0" w:color="auto"/>
            </w:tcBorders>
          </w:tcPr>
          <w:p w14:paraId="56527CBD"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Thermo-hygrometers</w:t>
            </w:r>
          </w:p>
        </w:tc>
        <w:tc>
          <w:tcPr>
            <w:tcW w:w="0" w:type="auto"/>
            <w:tcBorders>
              <w:top w:val="nil"/>
              <w:bottom w:val="single" w:sz="4" w:space="0" w:color="auto"/>
            </w:tcBorders>
          </w:tcPr>
          <w:p w14:paraId="35884F34"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Piers</w:t>
            </w:r>
          </w:p>
        </w:tc>
        <w:tc>
          <w:tcPr>
            <w:tcW w:w="0" w:type="auto"/>
            <w:tcBorders>
              <w:top w:val="nil"/>
              <w:bottom w:val="single" w:sz="4" w:space="0" w:color="auto"/>
            </w:tcBorders>
          </w:tcPr>
          <w:p w14:paraId="495350FC"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Temperature/humidity</w:t>
            </w:r>
          </w:p>
        </w:tc>
        <w:tc>
          <w:tcPr>
            <w:tcW w:w="0" w:type="auto"/>
            <w:tcBorders>
              <w:top w:val="nil"/>
              <w:bottom w:val="single" w:sz="4" w:space="0" w:color="auto"/>
            </w:tcBorders>
          </w:tcPr>
          <w:p w14:paraId="1C56BE3F" w14:textId="77777777" w:rsidR="00095443" w:rsidRPr="0066002D" w:rsidRDefault="00095443" w:rsidP="00030FCE">
            <w:pPr>
              <w:spacing w:before="36" w:after="36"/>
              <w:jc w:val="center"/>
              <w:rPr>
                <w:rFonts w:ascii="Times New Roman" w:hAnsi="Times New Roman" w:cs="Times New Roman"/>
                <w:sz w:val="20"/>
                <w:szCs w:val="20"/>
              </w:rPr>
            </w:pPr>
            <w:r w:rsidRPr="0066002D">
              <w:rPr>
                <w:rFonts w:ascii="Times New Roman" w:hAnsi="Times New Roman" w:cs="Times New Roman"/>
                <w:sz w:val="20"/>
                <w:szCs w:val="20"/>
              </w:rPr>
              <w:t>1 Hz</w:t>
            </w:r>
          </w:p>
        </w:tc>
      </w:tr>
    </w:tbl>
    <w:p w14:paraId="1665D086" w14:textId="77777777" w:rsidR="00095443" w:rsidRPr="00985100" w:rsidRDefault="00095443" w:rsidP="00985100">
      <w:pPr>
        <w:pStyle w:val="Paragraph"/>
      </w:pPr>
      <w:r w:rsidRPr="00985100">
        <w:t xml:space="preserve">Each self-sensing patch acts as an embedded strain gauge, providing resistivity changes per Eq. (1). </w:t>
      </w:r>
    </w:p>
    <w:p w14:paraId="0E24626B" w14:textId="77777777" w:rsidR="00095443" w:rsidRPr="000822AE" w:rsidRDefault="00095443" w:rsidP="000822AE">
      <w:pPr>
        <w:pStyle w:val="afd"/>
        <w:spacing w:before="240" w:after="240" w:line="240" w:lineRule="auto"/>
        <w:rPr>
          <w:i/>
          <w:iCs/>
          <w:sz w:val="20"/>
          <w:szCs w:val="20"/>
          <w:lang w:val="en-GB" w:eastAsia="en-GB"/>
        </w:rPr>
      </w:pPr>
      <w:r w:rsidRPr="000822AE">
        <w:rPr>
          <w:i/>
          <w:iCs/>
          <w:sz w:val="20"/>
          <w:szCs w:val="20"/>
          <w:lang w:val="en-GB" w:eastAsia="en-GB"/>
        </w:rPr>
        <w:t>Data Flow and SHM Pipeline</w:t>
      </w:r>
    </w:p>
    <w:p w14:paraId="50E3FD65" w14:textId="77777777" w:rsidR="00095443" w:rsidRPr="000822AE" w:rsidRDefault="00095443" w:rsidP="000822AE">
      <w:pPr>
        <w:pStyle w:val="Paragraph"/>
      </w:pPr>
      <w:r w:rsidRPr="000822AE">
        <w:t>The operational pipeline follows eight sequential stages:</w:t>
      </w:r>
    </w:p>
    <w:p w14:paraId="34F9D302" w14:textId="77777777" w:rsidR="00095443" w:rsidRPr="000822AE" w:rsidRDefault="00095443" w:rsidP="000822AE">
      <w:pPr>
        <w:pStyle w:val="Paragraph"/>
      </w:pPr>
      <w:r w:rsidRPr="000822AE">
        <w:t>1. Data acquisition—continuous voltage, strain, and acceleration signals streamed to the gateway.</w:t>
      </w:r>
    </w:p>
    <w:p w14:paraId="6F20C638" w14:textId="77777777" w:rsidR="00095443" w:rsidRPr="000822AE" w:rsidRDefault="00095443" w:rsidP="000822AE">
      <w:pPr>
        <w:pStyle w:val="Paragraph"/>
      </w:pPr>
      <w:r w:rsidRPr="000822AE">
        <w:t>2. Signal conditioning—noise reduction via band-pass Butterworth filters (0.5–40 Hz) and temperature compensation.</w:t>
      </w:r>
    </w:p>
    <w:p w14:paraId="57615205" w14:textId="77777777" w:rsidR="00095443" w:rsidRPr="000822AE" w:rsidRDefault="00095443" w:rsidP="000822AE">
      <w:pPr>
        <w:pStyle w:val="Paragraph"/>
      </w:pPr>
      <w:r w:rsidRPr="000822AE">
        <w:t>3. Feature extraction—computation of modal frequencies, damping ratios, and fractional change in resistivity (FCR).</w:t>
      </w:r>
    </w:p>
    <w:p w14:paraId="4B947770" w14:textId="77777777" w:rsidR="00095443" w:rsidRPr="000822AE" w:rsidRDefault="00095443" w:rsidP="000822AE">
      <w:pPr>
        <w:pStyle w:val="Paragraph"/>
      </w:pPr>
      <w:r w:rsidRPr="000822AE">
        <w:t xml:space="preserve">4. Baseline update—digital twin initialized with undamaged stiffness matrix </w:t>
      </w:r>
      <m:oMath>
        <m:sSub>
          <m:sSubPr>
            <m:ctrlPr>
              <w:rPr>
                <w:rFonts w:ascii="Cambria Math" w:hAnsi="Cambria Math"/>
              </w:rPr>
            </m:ctrlPr>
          </m:sSubPr>
          <m:e>
            <m:r>
              <w:rPr>
                <w:rFonts w:ascii="Cambria Math" w:hAnsi="Cambria Math"/>
              </w:rPr>
              <m:t>K</m:t>
            </m:r>
          </m:e>
          <m:sub>
            <m:r>
              <m:rPr>
                <m:sty m:val="p"/>
              </m:rPr>
              <w:rPr>
                <w:rFonts w:ascii="Cambria Math" w:hAnsi="Cambria Math"/>
              </w:rPr>
              <m:t>0</m:t>
            </m:r>
          </m:sub>
        </m:sSub>
        <m:r>
          <m:rPr>
            <m:sty m:val="p"/>
          </m:rPr>
          <w:rPr>
            <w:rFonts w:ascii="Cambria Math" w:hAnsi="Cambria Math"/>
          </w:rPr>
          <m:t xml:space="preserve"> </m:t>
        </m:r>
      </m:oMath>
      <w:r w:rsidRPr="000822AE">
        <w:t>and calibration data.</w:t>
      </w:r>
    </w:p>
    <w:p w14:paraId="19B6D390" w14:textId="77777777" w:rsidR="00095443" w:rsidRPr="000822AE" w:rsidRDefault="00095443" w:rsidP="000822AE">
      <w:pPr>
        <w:pStyle w:val="Paragraph"/>
      </w:pPr>
      <w:r w:rsidRPr="000822AE">
        <w:t>5. AI inference—real-time damage index computed using Eq. (14) with input vector x(t).</w:t>
      </w:r>
    </w:p>
    <w:p w14:paraId="15DF06EB" w14:textId="77777777" w:rsidR="00095443" w:rsidRPr="000822AE" w:rsidRDefault="00095443" w:rsidP="000822AE">
      <w:pPr>
        <w:pStyle w:val="Paragraph"/>
      </w:pPr>
      <w:r w:rsidRPr="000822AE">
        <w:t>6. Model updating—stiffness degradation applied per Eq. (18); parameters adjusted via Extended Kalman Filter.</w:t>
      </w:r>
    </w:p>
    <w:p w14:paraId="2819236A" w14:textId="77777777" w:rsidR="00095443" w:rsidRPr="000822AE" w:rsidRDefault="00095443" w:rsidP="000822AE">
      <w:pPr>
        <w:pStyle w:val="Paragraph"/>
      </w:pPr>
      <w:r w:rsidRPr="000822AE">
        <w:t xml:space="preserve">7. Decision analytics—resilience index </w:t>
      </w:r>
      <m:oMath>
        <m:r>
          <w:rPr>
            <w:rFonts w:ascii="Cambria Math" w:hAnsi="Cambria Math"/>
          </w:rPr>
          <m:t>RI</m:t>
        </m:r>
      </m:oMath>
      <w:r w:rsidRPr="000822AE">
        <w:t xml:space="preserve"> (Eq. 20) visualized on a color-coded 3-D bridge model.</w:t>
      </w:r>
    </w:p>
    <w:p w14:paraId="67705C44" w14:textId="77777777" w:rsidR="00095443" w:rsidRPr="000822AE" w:rsidRDefault="00095443" w:rsidP="000822AE">
      <w:pPr>
        <w:pStyle w:val="Paragraph"/>
      </w:pPr>
      <w:r w:rsidRPr="000822AE">
        <w:t>8. Feedback and learning—post-event manual inspection results used to retrain AI models.</w:t>
      </w:r>
    </w:p>
    <w:p w14:paraId="31F76C6E" w14:textId="77777777" w:rsidR="00095443" w:rsidRPr="000822AE" w:rsidRDefault="00095443" w:rsidP="000822AE">
      <w:pPr>
        <w:pStyle w:val="Paragraph"/>
      </w:pPr>
      <w:r w:rsidRPr="000822AE">
        <w:t>Seismic Event Simulation</w:t>
      </w:r>
    </w:p>
    <w:p w14:paraId="47A82BB5" w14:textId="77777777" w:rsidR="00095443" w:rsidRPr="0066002D" w:rsidRDefault="00095443" w:rsidP="000822AE">
      <w:pPr>
        <w:pStyle w:val="Paragraph"/>
        <w:rPr>
          <w:w w:val="97"/>
        </w:rPr>
      </w:pPr>
      <w:r w:rsidRPr="000822AE">
        <w:t xml:space="preserve">A ground-motion record from the Northridge 1994 earthquake (station 090) was scaled to 0.35g and applied as base excitation. The digital-twin finite-element model included 150 beam elements and 48 nodes. Nonlinear hinges were modeled at pier bases to capture yielding behavior. The input excitation </w:t>
      </w:r>
      <m:oMath>
        <m:sSub>
          <m:sSubPr>
            <m:ctrlPr>
              <w:rPr>
                <w:rFonts w:ascii="Cambria Math" w:hAnsi="Cambria Math"/>
              </w:rPr>
            </m:ctrlPr>
          </m:sSubPr>
          <m:e>
            <m:r>
              <w:rPr>
                <w:rFonts w:ascii="Cambria Math" w:hAnsi="Cambria Math"/>
              </w:rPr>
              <m:t>a</m:t>
            </m:r>
          </m:e>
          <m:sub>
            <m:r>
              <w:rPr>
                <w:rFonts w:ascii="Cambria Math" w:hAnsi="Cambria Math"/>
              </w:rPr>
              <m:t>g</m:t>
            </m:r>
          </m:sub>
        </m:sSub>
        <m:d>
          <m:dPr>
            <m:ctrlPr>
              <w:rPr>
                <w:rFonts w:ascii="Cambria Math" w:hAnsi="Cambria Math"/>
              </w:rPr>
            </m:ctrlPr>
          </m:dPr>
          <m:e>
            <m:r>
              <w:rPr>
                <w:rFonts w:ascii="Cambria Math" w:hAnsi="Cambria Math"/>
              </w:rPr>
              <m:t>t</m:t>
            </m:r>
          </m:e>
        </m:d>
      </m:oMath>
      <w:r w:rsidRPr="000822AE">
        <w:t xml:space="preserve"> was applied to the base nodes, and acceleration responses were calculated at each pier top. The resulting time histories of strain and resistivity were analyzed according to the following correlation calibration:</w:t>
      </w:r>
    </w:p>
    <w:p w14:paraId="21715869" w14:textId="77777777" w:rsidR="001E1DAF" w:rsidRPr="0066002D" w:rsidRDefault="001E1DAF" w:rsidP="001E1DAF">
      <w:pPr>
        <w:pStyle w:val="Equation"/>
        <w:spacing w:before="120" w:after="120"/>
        <w:rPr>
          <w:lang w:val="en-GB"/>
        </w:rPr>
      </w:pPr>
      <w:r w:rsidRPr="0066002D">
        <w:rPr>
          <w:lang w:val="en-GB"/>
        </w:rPr>
        <w:lastRenderedPageBreak/>
        <w:tab/>
      </w:r>
      <w:r w:rsidRPr="0066002D">
        <w:rPr>
          <w:position w:val="-26"/>
          <w:lang w:val="en-GB"/>
        </w:rPr>
        <w:object w:dxaOrig="1520" w:dyaOrig="580" w14:anchorId="3A7479CC">
          <v:shape id="_x0000_i1049" type="#_x0000_t75" style="width:75pt;height:30.75pt" o:ole="">
            <v:imagedata r:id="rId60" o:title=""/>
          </v:shape>
          <o:OLEObject Type="Embed" ProgID="Equation.3" ShapeID="_x0000_i1049" DrawAspect="Content" ObjectID="_1823608124" r:id="rId61"/>
        </w:object>
      </w:r>
      <w:r w:rsidRPr="0066002D">
        <w:rPr>
          <w:lang w:val="en-GB"/>
        </w:rPr>
        <w:tab/>
        <w:t>(22)</w:t>
      </w:r>
    </w:p>
    <w:p w14:paraId="20667A12" w14:textId="656F413B" w:rsidR="00095443" w:rsidRPr="00030FCE" w:rsidRDefault="001E1DAF" w:rsidP="00030FCE">
      <w:pPr>
        <w:pStyle w:val="Paragraph"/>
      </w:pPr>
      <w:r w:rsidRPr="00030FCE">
        <w:t xml:space="preserve">valid for strain up to </w:t>
      </w:r>
      <m:oMath>
        <m:r>
          <m:rPr>
            <m:sty m:val="p"/>
          </m:rPr>
          <w:rPr>
            <w:rFonts w:ascii="Cambria Math" w:hAnsi="Cambria Math"/>
          </w:rPr>
          <m:t>1500 </m:t>
        </m:r>
        <m:r>
          <w:rPr>
            <w:rFonts w:ascii="Cambria Math" w:hAnsi="Cambria Math"/>
          </w:rPr>
          <m:t>με</m:t>
        </m:r>
      </m:oMath>
    </w:p>
    <w:p w14:paraId="77FCB710" w14:textId="77777777" w:rsidR="001E1DAF" w:rsidRPr="0066002D" w:rsidRDefault="001E1DAF" w:rsidP="000822AE">
      <w:pPr>
        <w:pStyle w:val="1"/>
        <w:rPr>
          <w:w w:val="108"/>
        </w:rPr>
      </w:pPr>
      <w:r w:rsidRPr="0066002D">
        <w:rPr>
          <w:spacing w:val="3"/>
          <w:w w:val="107"/>
        </w:rPr>
        <w:t>R</w:t>
      </w:r>
      <w:r w:rsidRPr="0066002D">
        <w:rPr>
          <w:spacing w:val="3"/>
          <w:w w:val="97"/>
        </w:rPr>
        <w:t>e</w:t>
      </w:r>
      <w:r w:rsidRPr="0066002D">
        <w:rPr>
          <w:spacing w:val="4"/>
          <w:w w:val="98"/>
        </w:rPr>
        <w:t>s</w:t>
      </w:r>
      <w:r w:rsidRPr="0066002D">
        <w:rPr>
          <w:spacing w:val="3"/>
          <w:w w:val="108"/>
        </w:rPr>
        <w:t>u</w:t>
      </w:r>
      <w:r w:rsidRPr="0066002D">
        <w:rPr>
          <w:spacing w:val="4"/>
          <w:w w:val="97"/>
        </w:rPr>
        <w:t>l</w:t>
      </w:r>
      <w:r w:rsidRPr="0066002D">
        <w:rPr>
          <w:spacing w:val="3"/>
        </w:rPr>
        <w:t>t</w:t>
      </w:r>
      <w:r w:rsidRPr="0066002D">
        <w:rPr>
          <w:spacing w:val="4"/>
          <w:w w:val="98"/>
        </w:rPr>
        <w:t>s</w:t>
      </w:r>
      <w:r w:rsidRPr="0066002D">
        <w:rPr>
          <w:spacing w:val="18"/>
        </w:rPr>
        <w:t xml:space="preserve"> </w:t>
      </w:r>
      <w:r w:rsidRPr="0066002D">
        <w:rPr>
          <w:w w:val="110"/>
        </w:rPr>
        <w:t>a</w:t>
      </w:r>
      <w:r w:rsidRPr="0066002D">
        <w:rPr>
          <w:w w:val="108"/>
        </w:rPr>
        <w:t>nd</w:t>
      </w:r>
      <w:r w:rsidRPr="0066002D">
        <w:rPr>
          <w:spacing w:val="18"/>
        </w:rPr>
        <w:t xml:space="preserve"> </w:t>
      </w:r>
      <w:r w:rsidRPr="0066002D">
        <w:rPr>
          <w:w w:val="105"/>
        </w:rPr>
        <w:t>I</w:t>
      </w:r>
      <w:r w:rsidRPr="0066002D">
        <w:rPr>
          <w:w w:val="108"/>
        </w:rPr>
        <w:t>n</w:t>
      </w:r>
      <w:r w:rsidRPr="0066002D">
        <w:rPr>
          <w:spacing w:val="4"/>
        </w:rPr>
        <w:t>t</w:t>
      </w:r>
      <w:r w:rsidRPr="0066002D">
        <w:rPr>
          <w:spacing w:val="6"/>
          <w:w w:val="97"/>
        </w:rPr>
        <w:t>e</w:t>
      </w:r>
      <w:r w:rsidRPr="0066002D">
        <w:rPr>
          <w:w w:val="113"/>
        </w:rPr>
        <w:t>r</w:t>
      </w:r>
      <w:r w:rsidRPr="0066002D">
        <w:rPr>
          <w:w w:val="108"/>
        </w:rPr>
        <w:t>p</w:t>
      </w:r>
      <w:r w:rsidRPr="0066002D">
        <w:rPr>
          <w:spacing w:val="6"/>
          <w:w w:val="113"/>
        </w:rPr>
        <w:t>r</w:t>
      </w:r>
      <w:r w:rsidRPr="0066002D">
        <w:rPr>
          <w:w w:val="97"/>
        </w:rPr>
        <w:t>e</w:t>
      </w:r>
      <w:r w:rsidRPr="0066002D">
        <w:t>t</w:t>
      </w:r>
      <w:r w:rsidRPr="0066002D">
        <w:rPr>
          <w:w w:val="110"/>
        </w:rPr>
        <w:t>a</w:t>
      </w:r>
      <w:r w:rsidRPr="0066002D">
        <w:rPr>
          <w:spacing w:val="6"/>
        </w:rPr>
        <w:t>t</w:t>
      </w:r>
      <w:r w:rsidRPr="0066002D">
        <w:rPr>
          <w:w w:val="97"/>
        </w:rPr>
        <w:t>io</w:t>
      </w:r>
      <w:r w:rsidRPr="0066002D">
        <w:rPr>
          <w:w w:val="108"/>
        </w:rPr>
        <w:t>n</w:t>
      </w:r>
    </w:p>
    <w:p w14:paraId="0A33697F" w14:textId="77777777" w:rsidR="001E1DAF" w:rsidRPr="000822AE" w:rsidRDefault="001E1DAF" w:rsidP="000822AE">
      <w:pPr>
        <w:pStyle w:val="Paragraph"/>
      </w:pPr>
      <w:r w:rsidRPr="000822AE">
        <w:t xml:space="preserve">Damage Detection: During the main shock, mid-span strain reached </w:t>
      </w:r>
      <m:oMath>
        <m:r>
          <m:rPr>
            <m:sty m:val="p"/>
          </m:rPr>
          <w:rPr>
            <w:rFonts w:ascii="Cambria Math" w:hAnsi="Cambria Math"/>
          </w:rPr>
          <m:t>1200 </m:t>
        </m:r>
        <m:r>
          <w:rPr>
            <w:rFonts w:ascii="Cambria Math" w:hAnsi="Cambria Math"/>
          </w:rPr>
          <m:t>με</m:t>
        </m:r>
      </m:oMath>
      <w:r w:rsidRPr="000822AE">
        <w:t xml:space="preserve">, yielding </w:t>
      </w:r>
      <m:oMath>
        <m:r>
          <w:rPr>
            <w:rFonts w:ascii="Cambria Math" w:hAnsi="Cambria Math"/>
          </w:rPr>
          <m:t>Δρ</m:t>
        </m:r>
        <m:r>
          <m:rPr>
            <m:sty m:val="p"/>
          </m:rPr>
          <w:rPr>
            <w:rFonts w:ascii="Cambria Math" w:hAnsi="Cambria Math"/>
          </w:rPr>
          <m:t>/</m:t>
        </m:r>
        <m:sSub>
          <m:sSubPr>
            <m:ctrlPr>
              <w:rPr>
                <w:rFonts w:ascii="Cambria Math" w:hAnsi="Cambria Math"/>
              </w:rPr>
            </m:ctrlPr>
          </m:sSubPr>
          <m:e>
            <m:r>
              <w:rPr>
                <w:rFonts w:ascii="Cambria Math" w:hAnsi="Cambria Math"/>
              </w:rPr>
              <m:t>ρ</m:t>
            </m:r>
          </m:e>
          <m:sub>
            <m:r>
              <m:rPr>
                <m:sty m:val="p"/>
              </m:rPr>
              <w:rPr>
                <w:rFonts w:ascii="Cambria Math" w:hAnsi="Cambria Math"/>
              </w:rPr>
              <m:t>0</m:t>
            </m:r>
          </m:sub>
        </m:sSub>
        <m:r>
          <m:rPr>
            <m:sty m:val="p"/>
          </m:rPr>
          <w:rPr>
            <w:rFonts w:ascii="Cambria Math" w:hAnsi="Cambria Math"/>
          </w:rPr>
          <m:t>≈0.032</m:t>
        </m:r>
      </m:oMath>
      <w:r w:rsidRPr="000822AE">
        <w:t xml:space="preserve">. The AI model classified this as moderate damage (damage index </w:t>
      </w:r>
      <m:oMath>
        <m:r>
          <w:rPr>
            <w:rFonts w:ascii="Cambria Math" w:hAnsi="Cambria Math"/>
          </w:rPr>
          <m:t>D</m:t>
        </m:r>
        <m:r>
          <m:rPr>
            <m:sty m:val="p"/>
          </m:rPr>
          <w:rPr>
            <w:rFonts w:ascii="Cambria Math" w:hAnsi="Cambria Math"/>
          </w:rPr>
          <m:t>=0.38</m:t>
        </m:r>
      </m:oMath>
      <w:r w:rsidRPr="000822AE">
        <w:t xml:space="preserve">). </w:t>
      </w:r>
    </w:p>
    <w:p w14:paraId="7162E9FA" w14:textId="77777777" w:rsidR="001E1DAF" w:rsidRPr="000822AE" w:rsidRDefault="001E1DAF" w:rsidP="000822AE">
      <w:pPr>
        <w:pStyle w:val="Paragraph"/>
      </w:pPr>
      <w:r w:rsidRPr="000822AE">
        <w:t xml:space="preserve">Pier-base resistivity changes exceeded 7%, indicating localized cracking; the digital twin updated stiffness reduction </w:t>
      </w:r>
      <m:oMath>
        <m:r>
          <w:rPr>
            <w:rFonts w:ascii="Cambria Math" w:hAnsi="Cambria Math"/>
          </w:rPr>
          <m:t>γD</m:t>
        </m:r>
        <m:r>
          <m:rPr>
            <m:sty m:val="p"/>
          </m:rPr>
          <w:rPr>
            <w:rFonts w:ascii="Cambria Math" w:hAnsi="Cambria Math"/>
          </w:rPr>
          <m:t>=0.15</m:t>
        </m:r>
      </m:oMath>
      <w:r w:rsidRPr="000822AE">
        <w:t xml:space="preserve"> at those locations.</w:t>
      </w:r>
    </w:p>
    <w:p w14:paraId="7AB7088A" w14:textId="77777777" w:rsidR="001E1DAF" w:rsidRPr="000822AE" w:rsidRDefault="001E1DAF" w:rsidP="000822AE">
      <w:pPr>
        <w:pStyle w:val="Paragraph"/>
      </w:pPr>
      <w:r w:rsidRPr="000822AE">
        <w:t>Digital-Twin Updating: Equation (17)–(18) integration resulted in a peak lateral displacement of 0.42 m. Subsequent updating restored convergence within 0.5 s latency, verifying real-time capability.</w:t>
      </w:r>
    </w:p>
    <w:p w14:paraId="5ACF858D" w14:textId="77777777" w:rsidR="001E1DAF" w:rsidRPr="000822AE" w:rsidRDefault="001E1DAF" w:rsidP="000822AE">
      <w:pPr>
        <w:pStyle w:val="Paragraph"/>
      </w:pPr>
      <w:r w:rsidRPr="000822AE">
        <w:t>Resilience Index: From hysteretic energy comparison, the post-event RI = 0.72 placed the bridge in the “partially functional” category, prompting restricted service and targeted inspection.</w:t>
      </w:r>
    </w:p>
    <w:p w14:paraId="3F5F4CC2" w14:textId="77777777" w:rsidR="001E1DAF" w:rsidRPr="0066002D" w:rsidRDefault="001E1DAF" w:rsidP="00536F18">
      <w:pPr>
        <w:widowControl w:val="0"/>
        <w:spacing w:before="120" w:after="120"/>
        <w:ind w:left="2863" w:right="-23"/>
        <w:rPr>
          <w:i/>
          <w:iCs/>
          <w:color w:val="000000"/>
          <w:spacing w:val="4"/>
          <w:sz w:val="20"/>
        </w:rPr>
      </w:pPr>
      <w:r w:rsidRPr="0066002D">
        <w:rPr>
          <w:i/>
          <w:iCs/>
          <w:color w:val="000000"/>
          <w:spacing w:val="1"/>
          <w:w w:val="101"/>
          <w:sz w:val="20"/>
        </w:rPr>
        <w:t>V</w:t>
      </w:r>
      <w:r w:rsidRPr="0066002D">
        <w:rPr>
          <w:i/>
          <w:iCs/>
          <w:color w:val="000000"/>
          <w:spacing w:val="2"/>
          <w:w w:val="97"/>
          <w:sz w:val="20"/>
        </w:rPr>
        <w:t>i</w:t>
      </w:r>
      <w:r w:rsidRPr="0066002D">
        <w:rPr>
          <w:i/>
          <w:iCs/>
          <w:color w:val="000000"/>
          <w:spacing w:val="2"/>
          <w:w w:val="98"/>
          <w:sz w:val="20"/>
        </w:rPr>
        <w:t>s</w:t>
      </w:r>
      <w:r w:rsidRPr="0066002D">
        <w:rPr>
          <w:i/>
          <w:iCs/>
          <w:color w:val="000000"/>
          <w:spacing w:val="2"/>
          <w:w w:val="108"/>
          <w:sz w:val="20"/>
        </w:rPr>
        <w:t>u</w:t>
      </w:r>
      <w:r w:rsidRPr="0066002D">
        <w:rPr>
          <w:i/>
          <w:iCs/>
          <w:color w:val="000000"/>
          <w:spacing w:val="2"/>
          <w:w w:val="110"/>
          <w:sz w:val="20"/>
        </w:rPr>
        <w:t>a</w:t>
      </w:r>
      <w:r w:rsidRPr="0066002D">
        <w:rPr>
          <w:i/>
          <w:iCs/>
          <w:color w:val="000000"/>
          <w:spacing w:val="2"/>
          <w:w w:val="97"/>
          <w:sz w:val="20"/>
        </w:rPr>
        <w:t>liz</w:t>
      </w:r>
      <w:r w:rsidRPr="0066002D">
        <w:rPr>
          <w:i/>
          <w:iCs/>
          <w:color w:val="000000"/>
          <w:spacing w:val="2"/>
          <w:w w:val="110"/>
          <w:sz w:val="20"/>
        </w:rPr>
        <w:t>a</w:t>
      </w:r>
      <w:r w:rsidRPr="0066002D">
        <w:rPr>
          <w:i/>
          <w:iCs/>
          <w:color w:val="000000"/>
          <w:spacing w:val="2"/>
          <w:sz w:val="20"/>
        </w:rPr>
        <w:t>t</w:t>
      </w:r>
      <w:r w:rsidRPr="0066002D">
        <w:rPr>
          <w:i/>
          <w:iCs/>
          <w:color w:val="000000"/>
          <w:spacing w:val="2"/>
          <w:w w:val="97"/>
          <w:sz w:val="20"/>
        </w:rPr>
        <w:t>io</w:t>
      </w:r>
      <w:r w:rsidRPr="0066002D">
        <w:rPr>
          <w:i/>
          <w:iCs/>
          <w:color w:val="000000"/>
          <w:spacing w:val="2"/>
          <w:w w:val="108"/>
          <w:sz w:val="20"/>
        </w:rPr>
        <w:t>n</w:t>
      </w:r>
      <w:r w:rsidRPr="0066002D">
        <w:rPr>
          <w:i/>
          <w:iCs/>
          <w:color w:val="000000"/>
          <w:spacing w:val="18"/>
          <w:sz w:val="20"/>
        </w:rPr>
        <w:t xml:space="preserve"> </w:t>
      </w:r>
      <w:r w:rsidRPr="0066002D">
        <w:rPr>
          <w:i/>
          <w:iCs/>
          <w:color w:val="000000"/>
          <w:w w:val="110"/>
          <w:sz w:val="20"/>
        </w:rPr>
        <w:t>a</w:t>
      </w:r>
      <w:r w:rsidRPr="0066002D">
        <w:rPr>
          <w:i/>
          <w:iCs/>
          <w:color w:val="000000"/>
          <w:w w:val="108"/>
          <w:sz w:val="20"/>
        </w:rPr>
        <w:t>nd</w:t>
      </w:r>
      <w:r w:rsidRPr="0066002D">
        <w:rPr>
          <w:i/>
          <w:iCs/>
          <w:color w:val="000000"/>
          <w:spacing w:val="18"/>
          <w:sz w:val="20"/>
        </w:rPr>
        <w:t xml:space="preserve"> </w:t>
      </w:r>
      <w:r w:rsidRPr="0066002D">
        <w:rPr>
          <w:i/>
          <w:iCs/>
          <w:color w:val="000000"/>
          <w:w w:val="103"/>
          <w:sz w:val="20"/>
        </w:rPr>
        <w:t>D</w:t>
      </w:r>
      <w:r w:rsidRPr="0066002D">
        <w:rPr>
          <w:i/>
          <w:iCs/>
          <w:color w:val="000000"/>
          <w:w w:val="97"/>
          <w:sz w:val="20"/>
        </w:rPr>
        <w:t>eci</w:t>
      </w:r>
      <w:r w:rsidRPr="0066002D">
        <w:rPr>
          <w:i/>
          <w:iCs/>
          <w:color w:val="000000"/>
          <w:w w:val="98"/>
          <w:sz w:val="20"/>
        </w:rPr>
        <w:t>s</w:t>
      </w:r>
      <w:r w:rsidRPr="0066002D">
        <w:rPr>
          <w:i/>
          <w:iCs/>
          <w:color w:val="000000"/>
          <w:w w:val="97"/>
          <w:sz w:val="20"/>
        </w:rPr>
        <w:t>io</w:t>
      </w:r>
      <w:r w:rsidRPr="0066002D">
        <w:rPr>
          <w:i/>
          <w:iCs/>
          <w:color w:val="000000"/>
          <w:w w:val="108"/>
          <w:sz w:val="20"/>
        </w:rPr>
        <w:t>n</w:t>
      </w:r>
      <w:r w:rsidRPr="0066002D">
        <w:rPr>
          <w:i/>
          <w:iCs/>
          <w:color w:val="000000"/>
          <w:spacing w:val="17"/>
          <w:sz w:val="20"/>
        </w:rPr>
        <w:t xml:space="preserve"> </w:t>
      </w:r>
      <w:r w:rsidRPr="0066002D">
        <w:rPr>
          <w:i/>
          <w:iCs/>
          <w:color w:val="000000"/>
          <w:spacing w:val="3"/>
          <w:w w:val="97"/>
          <w:sz w:val="20"/>
        </w:rPr>
        <w:t>S</w:t>
      </w:r>
      <w:r w:rsidRPr="0066002D">
        <w:rPr>
          <w:i/>
          <w:iCs/>
          <w:color w:val="000000"/>
          <w:spacing w:val="4"/>
          <w:w w:val="108"/>
          <w:sz w:val="20"/>
        </w:rPr>
        <w:t>up</w:t>
      </w:r>
      <w:r w:rsidRPr="0066002D">
        <w:rPr>
          <w:i/>
          <w:iCs/>
          <w:color w:val="000000"/>
          <w:spacing w:val="10"/>
          <w:w w:val="108"/>
          <w:sz w:val="20"/>
        </w:rPr>
        <w:t>p</w:t>
      </w:r>
      <w:r w:rsidRPr="0066002D">
        <w:rPr>
          <w:i/>
          <w:iCs/>
          <w:color w:val="000000"/>
          <w:spacing w:val="4"/>
          <w:w w:val="97"/>
          <w:sz w:val="20"/>
        </w:rPr>
        <w:t>o</w:t>
      </w:r>
      <w:r w:rsidRPr="0066002D">
        <w:rPr>
          <w:i/>
          <w:iCs/>
          <w:color w:val="000000"/>
          <w:spacing w:val="4"/>
          <w:w w:val="113"/>
          <w:sz w:val="20"/>
        </w:rPr>
        <w:t>r</w:t>
      </w:r>
      <w:r w:rsidRPr="0066002D">
        <w:rPr>
          <w:i/>
          <w:iCs/>
          <w:color w:val="000000"/>
          <w:spacing w:val="4"/>
          <w:sz w:val="20"/>
        </w:rPr>
        <w:t>t</w:t>
      </w:r>
    </w:p>
    <w:p w14:paraId="059A8276" w14:textId="77777777" w:rsidR="001E1DAF" w:rsidRPr="000822AE" w:rsidRDefault="001E1DAF" w:rsidP="000822AE">
      <w:pPr>
        <w:pStyle w:val="Paragraph"/>
      </w:pPr>
      <w:r w:rsidRPr="000822AE">
        <w:t>The digital twin, implemented in a Unity-based 3-D environment, displayed dynamic overlays of strain energy and FCR maps. A rule-based decision matrix automatically generates maintenance recommendations. It is shown in TABLE 2.</w:t>
      </w:r>
    </w:p>
    <w:p w14:paraId="76333ADE" w14:textId="77777777" w:rsidR="001E1DAF" w:rsidRPr="0066002D" w:rsidRDefault="001E1DAF" w:rsidP="000822AE">
      <w:pPr>
        <w:pStyle w:val="TableCaption"/>
        <w:rPr>
          <w:b/>
          <w:bCs/>
          <w:spacing w:val="107"/>
        </w:rPr>
      </w:pPr>
      <w:r w:rsidRPr="0066002D">
        <w:rPr>
          <w:b/>
          <w:bCs/>
          <w:w w:val="108"/>
        </w:rPr>
        <w:t>TABLE 2.</w:t>
      </w:r>
      <w:r w:rsidRPr="0066002D">
        <w:rPr>
          <w:b/>
          <w:bCs/>
          <w:spacing w:val="107"/>
        </w:rPr>
        <w:t xml:space="preserve"> </w:t>
      </w:r>
      <w:r w:rsidRPr="0066002D">
        <w:rPr>
          <w:w w:val="97"/>
        </w:rPr>
        <w:t>Maintenance Decision Matrix</w:t>
      </w:r>
    </w:p>
    <w:tbl>
      <w:tblPr>
        <w:tblStyle w:val="Table"/>
        <w:tblW w:w="0" w:type="auto"/>
        <w:jc w:val="center"/>
        <w:tblBorders>
          <w:top w:val="single" w:sz="4" w:space="0" w:color="auto"/>
        </w:tblBorders>
        <w:tblLook w:val="0020" w:firstRow="1" w:lastRow="0" w:firstColumn="0" w:lastColumn="0" w:noHBand="0" w:noVBand="0"/>
      </w:tblPr>
      <w:tblGrid>
        <w:gridCol w:w="1033"/>
        <w:gridCol w:w="1655"/>
        <w:gridCol w:w="2494"/>
      </w:tblGrid>
      <w:tr w:rsidR="001E1DAF" w:rsidRPr="0066002D" w14:paraId="250085B9" w14:textId="77777777" w:rsidTr="001E1DAF">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single" w:sz="4" w:space="0" w:color="auto"/>
            </w:tcBorders>
            <w:vAlign w:val="center"/>
          </w:tcPr>
          <w:p w14:paraId="2666561A" w14:textId="77777777" w:rsidR="001E1DAF" w:rsidRPr="0066002D" w:rsidRDefault="001E1DAF" w:rsidP="00030FCE">
            <w:pPr>
              <w:pStyle w:val="Compact"/>
              <w:jc w:val="center"/>
              <w:rPr>
                <w:rFonts w:ascii="Times New Roman" w:hAnsi="Times New Roman" w:cs="Times New Roman"/>
                <w:b/>
                <w:bCs/>
                <w:sz w:val="20"/>
                <w:szCs w:val="20"/>
              </w:rPr>
            </w:pPr>
            <w:r w:rsidRPr="0066002D">
              <w:rPr>
                <w:rFonts w:ascii="Times New Roman" w:hAnsi="Times New Roman" w:cs="Times New Roman"/>
                <w:b/>
                <w:bCs/>
                <w:sz w:val="20"/>
                <w:szCs w:val="20"/>
              </w:rPr>
              <w:t>RI Range</w:t>
            </w:r>
          </w:p>
        </w:tc>
        <w:tc>
          <w:tcPr>
            <w:tcW w:w="0" w:type="auto"/>
            <w:tcBorders>
              <w:bottom w:val="single" w:sz="4" w:space="0" w:color="auto"/>
            </w:tcBorders>
            <w:vAlign w:val="center"/>
          </w:tcPr>
          <w:p w14:paraId="3F01FC3C" w14:textId="77777777" w:rsidR="001E1DAF" w:rsidRPr="0066002D" w:rsidRDefault="001E1DAF" w:rsidP="00030FCE">
            <w:pPr>
              <w:pStyle w:val="Compact"/>
              <w:jc w:val="center"/>
              <w:rPr>
                <w:rFonts w:ascii="Times New Roman" w:hAnsi="Times New Roman" w:cs="Times New Roman"/>
                <w:b/>
                <w:bCs/>
                <w:sz w:val="20"/>
                <w:szCs w:val="20"/>
              </w:rPr>
            </w:pPr>
            <w:r w:rsidRPr="0066002D">
              <w:rPr>
                <w:rFonts w:ascii="Times New Roman" w:hAnsi="Times New Roman" w:cs="Times New Roman"/>
                <w:b/>
                <w:bCs/>
                <w:sz w:val="20"/>
                <w:szCs w:val="20"/>
              </w:rPr>
              <w:t>Structural status</w:t>
            </w:r>
          </w:p>
        </w:tc>
        <w:tc>
          <w:tcPr>
            <w:tcW w:w="0" w:type="auto"/>
            <w:tcBorders>
              <w:bottom w:val="single" w:sz="4" w:space="0" w:color="auto"/>
            </w:tcBorders>
            <w:vAlign w:val="center"/>
          </w:tcPr>
          <w:p w14:paraId="4A366D00" w14:textId="77777777" w:rsidR="001E1DAF" w:rsidRPr="0066002D" w:rsidRDefault="001E1DAF" w:rsidP="00030FCE">
            <w:pPr>
              <w:pStyle w:val="Compact"/>
              <w:jc w:val="center"/>
              <w:rPr>
                <w:rFonts w:ascii="Times New Roman" w:hAnsi="Times New Roman" w:cs="Times New Roman"/>
                <w:b/>
                <w:bCs/>
                <w:sz w:val="20"/>
                <w:szCs w:val="20"/>
              </w:rPr>
            </w:pPr>
            <w:r w:rsidRPr="0066002D">
              <w:rPr>
                <w:rFonts w:ascii="Times New Roman" w:hAnsi="Times New Roman" w:cs="Times New Roman"/>
                <w:b/>
                <w:bCs/>
                <w:sz w:val="20"/>
                <w:szCs w:val="20"/>
              </w:rPr>
              <w:t>Recommended action</w:t>
            </w:r>
          </w:p>
        </w:tc>
      </w:tr>
      <w:tr w:rsidR="001E1DAF" w:rsidRPr="0066002D" w14:paraId="789A9235" w14:textId="77777777" w:rsidTr="001E1DAF">
        <w:trPr>
          <w:jc w:val="center"/>
        </w:trPr>
        <w:tc>
          <w:tcPr>
            <w:tcW w:w="0" w:type="auto"/>
            <w:tcBorders>
              <w:top w:val="single" w:sz="4" w:space="0" w:color="auto"/>
            </w:tcBorders>
          </w:tcPr>
          <w:p w14:paraId="2016D331" w14:textId="77777777" w:rsidR="001E1DAF" w:rsidRPr="0066002D" w:rsidRDefault="001E1DAF" w:rsidP="00030FCE">
            <w:pPr>
              <w:pStyle w:val="Compact"/>
              <w:jc w:val="center"/>
              <w:rPr>
                <w:rFonts w:ascii="Times New Roman" w:hAnsi="Times New Roman" w:cs="Times New Roman"/>
                <w:sz w:val="20"/>
                <w:szCs w:val="20"/>
              </w:rPr>
            </w:pPr>
            <w:r w:rsidRPr="0066002D">
              <w:rPr>
                <w:rFonts w:ascii="Times New Roman" w:hAnsi="Times New Roman" w:cs="Times New Roman"/>
                <w:sz w:val="20"/>
                <w:szCs w:val="20"/>
              </w:rPr>
              <w:t>&gt; 0.85</w:t>
            </w:r>
          </w:p>
        </w:tc>
        <w:tc>
          <w:tcPr>
            <w:tcW w:w="0" w:type="auto"/>
            <w:tcBorders>
              <w:top w:val="single" w:sz="4" w:space="0" w:color="auto"/>
            </w:tcBorders>
          </w:tcPr>
          <w:p w14:paraId="26B0AF22" w14:textId="77777777" w:rsidR="001E1DAF" w:rsidRPr="0066002D" w:rsidRDefault="001E1DAF" w:rsidP="00030FCE">
            <w:pPr>
              <w:pStyle w:val="Compact"/>
              <w:jc w:val="center"/>
              <w:rPr>
                <w:rFonts w:ascii="Times New Roman" w:hAnsi="Times New Roman" w:cs="Times New Roman"/>
                <w:sz w:val="20"/>
                <w:szCs w:val="20"/>
              </w:rPr>
            </w:pPr>
            <w:r w:rsidRPr="0066002D">
              <w:rPr>
                <w:rFonts w:ascii="Times New Roman" w:hAnsi="Times New Roman" w:cs="Times New Roman"/>
                <w:sz w:val="20"/>
                <w:szCs w:val="20"/>
              </w:rPr>
              <w:t>Safe</w:t>
            </w:r>
          </w:p>
        </w:tc>
        <w:tc>
          <w:tcPr>
            <w:tcW w:w="0" w:type="auto"/>
            <w:tcBorders>
              <w:top w:val="single" w:sz="4" w:space="0" w:color="auto"/>
            </w:tcBorders>
          </w:tcPr>
          <w:p w14:paraId="633B64E5" w14:textId="77777777" w:rsidR="001E1DAF" w:rsidRPr="0066002D" w:rsidRDefault="001E1DAF" w:rsidP="00030FCE">
            <w:pPr>
              <w:pStyle w:val="Compact"/>
              <w:jc w:val="center"/>
              <w:rPr>
                <w:rFonts w:ascii="Times New Roman" w:hAnsi="Times New Roman" w:cs="Times New Roman"/>
                <w:sz w:val="20"/>
                <w:szCs w:val="20"/>
              </w:rPr>
            </w:pPr>
            <w:r w:rsidRPr="0066002D">
              <w:rPr>
                <w:rFonts w:ascii="Times New Roman" w:hAnsi="Times New Roman" w:cs="Times New Roman"/>
                <w:sz w:val="20"/>
                <w:szCs w:val="20"/>
              </w:rPr>
              <w:t>Resume service</w:t>
            </w:r>
          </w:p>
        </w:tc>
      </w:tr>
      <w:tr w:rsidR="001E1DAF" w:rsidRPr="0066002D" w14:paraId="61F66E79" w14:textId="77777777" w:rsidTr="001E1DAF">
        <w:trPr>
          <w:jc w:val="center"/>
        </w:trPr>
        <w:tc>
          <w:tcPr>
            <w:tcW w:w="0" w:type="auto"/>
            <w:tcBorders>
              <w:top w:val="nil"/>
            </w:tcBorders>
          </w:tcPr>
          <w:p w14:paraId="5CE80678" w14:textId="77777777" w:rsidR="001E1DAF" w:rsidRPr="0066002D" w:rsidRDefault="001E1DAF" w:rsidP="00030FCE">
            <w:pPr>
              <w:pStyle w:val="Compact"/>
              <w:jc w:val="center"/>
              <w:rPr>
                <w:rFonts w:ascii="Times New Roman" w:hAnsi="Times New Roman" w:cs="Times New Roman"/>
                <w:sz w:val="20"/>
                <w:szCs w:val="20"/>
              </w:rPr>
            </w:pPr>
            <w:r w:rsidRPr="0066002D">
              <w:rPr>
                <w:rFonts w:ascii="Times New Roman" w:hAnsi="Times New Roman" w:cs="Times New Roman"/>
                <w:sz w:val="20"/>
                <w:szCs w:val="20"/>
              </w:rPr>
              <w:t>0.60–0.85</w:t>
            </w:r>
          </w:p>
        </w:tc>
        <w:tc>
          <w:tcPr>
            <w:tcW w:w="0" w:type="auto"/>
            <w:tcBorders>
              <w:top w:val="nil"/>
            </w:tcBorders>
          </w:tcPr>
          <w:p w14:paraId="4C4D1650" w14:textId="77777777" w:rsidR="001E1DAF" w:rsidRPr="0066002D" w:rsidRDefault="001E1DAF" w:rsidP="00030FCE">
            <w:pPr>
              <w:pStyle w:val="Compact"/>
              <w:jc w:val="center"/>
              <w:rPr>
                <w:rFonts w:ascii="Times New Roman" w:hAnsi="Times New Roman" w:cs="Times New Roman"/>
                <w:sz w:val="20"/>
                <w:szCs w:val="20"/>
              </w:rPr>
            </w:pPr>
            <w:r w:rsidRPr="0066002D">
              <w:rPr>
                <w:rFonts w:ascii="Times New Roman" w:hAnsi="Times New Roman" w:cs="Times New Roman"/>
                <w:sz w:val="20"/>
                <w:szCs w:val="20"/>
              </w:rPr>
              <w:t>Moderate</w:t>
            </w:r>
          </w:p>
        </w:tc>
        <w:tc>
          <w:tcPr>
            <w:tcW w:w="0" w:type="auto"/>
            <w:tcBorders>
              <w:top w:val="nil"/>
            </w:tcBorders>
          </w:tcPr>
          <w:p w14:paraId="445DEA68" w14:textId="77777777" w:rsidR="001E1DAF" w:rsidRPr="0066002D" w:rsidRDefault="001E1DAF" w:rsidP="00030FCE">
            <w:pPr>
              <w:pStyle w:val="Compact"/>
              <w:jc w:val="center"/>
              <w:rPr>
                <w:rFonts w:ascii="Times New Roman" w:hAnsi="Times New Roman" w:cs="Times New Roman"/>
                <w:sz w:val="20"/>
                <w:szCs w:val="20"/>
              </w:rPr>
            </w:pPr>
            <w:r w:rsidRPr="0066002D">
              <w:rPr>
                <w:rFonts w:ascii="Times New Roman" w:hAnsi="Times New Roman" w:cs="Times New Roman"/>
                <w:sz w:val="20"/>
                <w:szCs w:val="20"/>
              </w:rPr>
              <w:t>Inspect piers, monitor 48 h</w:t>
            </w:r>
          </w:p>
        </w:tc>
      </w:tr>
      <w:tr w:rsidR="001E1DAF" w:rsidRPr="0066002D" w14:paraId="173AB529" w14:textId="77777777" w:rsidTr="001E1DAF">
        <w:trPr>
          <w:jc w:val="center"/>
        </w:trPr>
        <w:tc>
          <w:tcPr>
            <w:tcW w:w="0" w:type="auto"/>
            <w:tcBorders>
              <w:top w:val="nil"/>
              <w:bottom w:val="single" w:sz="4" w:space="0" w:color="auto"/>
            </w:tcBorders>
          </w:tcPr>
          <w:p w14:paraId="45F8F7DD" w14:textId="77777777" w:rsidR="001E1DAF" w:rsidRPr="0066002D" w:rsidRDefault="001E1DAF" w:rsidP="00030FCE">
            <w:pPr>
              <w:pStyle w:val="Compact"/>
              <w:jc w:val="center"/>
              <w:rPr>
                <w:rFonts w:ascii="Times New Roman" w:hAnsi="Times New Roman" w:cs="Times New Roman"/>
                <w:sz w:val="20"/>
                <w:szCs w:val="20"/>
              </w:rPr>
            </w:pPr>
            <w:r w:rsidRPr="0066002D">
              <w:rPr>
                <w:rFonts w:ascii="Times New Roman" w:hAnsi="Times New Roman" w:cs="Times New Roman"/>
                <w:sz w:val="20"/>
                <w:szCs w:val="20"/>
              </w:rPr>
              <w:t>&lt; 0.60</w:t>
            </w:r>
          </w:p>
        </w:tc>
        <w:tc>
          <w:tcPr>
            <w:tcW w:w="0" w:type="auto"/>
            <w:tcBorders>
              <w:top w:val="nil"/>
              <w:bottom w:val="single" w:sz="4" w:space="0" w:color="auto"/>
            </w:tcBorders>
          </w:tcPr>
          <w:p w14:paraId="7B49C64D" w14:textId="77777777" w:rsidR="001E1DAF" w:rsidRPr="0066002D" w:rsidRDefault="001E1DAF" w:rsidP="00030FCE">
            <w:pPr>
              <w:pStyle w:val="Compact"/>
              <w:jc w:val="center"/>
              <w:rPr>
                <w:rFonts w:ascii="Times New Roman" w:hAnsi="Times New Roman" w:cs="Times New Roman"/>
                <w:sz w:val="20"/>
                <w:szCs w:val="20"/>
              </w:rPr>
            </w:pPr>
            <w:r w:rsidRPr="0066002D">
              <w:rPr>
                <w:rFonts w:ascii="Times New Roman" w:hAnsi="Times New Roman" w:cs="Times New Roman"/>
                <w:sz w:val="20"/>
                <w:szCs w:val="20"/>
              </w:rPr>
              <w:t>Critical</w:t>
            </w:r>
          </w:p>
        </w:tc>
        <w:tc>
          <w:tcPr>
            <w:tcW w:w="0" w:type="auto"/>
            <w:tcBorders>
              <w:top w:val="nil"/>
              <w:bottom w:val="single" w:sz="4" w:space="0" w:color="auto"/>
            </w:tcBorders>
          </w:tcPr>
          <w:p w14:paraId="58498330" w14:textId="77777777" w:rsidR="001E1DAF" w:rsidRPr="0066002D" w:rsidRDefault="001E1DAF" w:rsidP="00030FCE">
            <w:pPr>
              <w:pStyle w:val="Compact"/>
              <w:jc w:val="center"/>
              <w:rPr>
                <w:rFonts w:ascii="Times New Roman" w:hAnsi="Times New Roman" w:cs="Times New Roman"/>
                <w:sz w:val="20"/>
                <w:szCs w:val="20"/>
              </w:rPr>
            </w:pPr>
            <w:r w:rsidRPr="0066002D">
              <w:rPr>
                <w:rFonts w:ascii="Times New Roman" w:hAnsi="Times New Roman" w:cs="Times New Roman"/>
                <w:sz w:val="20"/>
                <w:szCs w:val="20"/>
              </w:rPr>
              <w:t>Close bridge, initiate retrofit</w:t>
            </w:r>
          </w:p>
        </w:tc>
      </w:tr>
    </w:tbl>
    <w:p w14:paraId="2E0808BF" w14:textId="77777777" w:rsidR="001E1DAF" w:rsidRPr="0066002D" w:rsidRDefault="001E1DAF" w:rsidP="001E1DAF">
      <w:pPr>
        <w:widowControl w:val="0"/>
        <w:spacing w:before="120" w:after="120"/>
        <w:ind w:right="-23"/>
        <w:jc w:val="center"/>
        <w:rPr>
          <w:i/>
          <w:iCs/>
          <w:color w:val="000000"/>
          <w:w w:val="108"/>
          <w:sz w:val="20"/>
        </w:rPr>
      </w:pPr>
      <w:r w:rsidRPr="0066002D">
        <w:rPr>
          <w:i/>
          <w:iCs/>
          <w:color w:val="000000"/>
          <w:w w:val="103"/>
          <w:sz w:val="20"/>
        </w:rPr>
        <w:t>Findings from Case Study</w:t>
      </w:r>
    </w:p>
    <w:p w14:paraId="2664D885" w14:textId="77777777" w:rsidR="001E1DAF" w:rsidRPr="000822AE" w:rsidRDefault="001E1DAF" w:rsidP="000822AE">
      <w:pPr>
        <w:pStyle w:val="Paragraph"/>
      </w:pPr>
      <w:r w:rsidRPr="000822AE">
        <w:t xml:space="preserve">This case demonstrates that integrating self-sensing materials with AI-enabled analysis and a digital twin provides a reliable, continuous assessment of bridge health under seismic loading. </w:t>
      </w:r>
    </w:p>
    <w:p w14:paraId="05D31F6A" w14:textId="13C1E1DF" w:rsidR="001E1DAF" w:rsidRPr="0066002D" w:rsidRDefault="001E1DAF" w:rsidP="000822AE">
      <w:pPr>
        <w:pStyle w:val="Paragraph"/>
        <w:rPr>
          <w:w w:val="108"/>
        </w:rPr>
      </w:pPr>
      <w:r w:rsidRPr="000822AE">
        <w:t>While the presented pipeline was validated through simulation and partial field data, full-scale implementation would require long-term durability studies of self-sensing concrete, wireless network redundancy, and cybersecurity measures.</w:t>
      </w:r>
    </w:p>
    <w:p w14:paraId="238F91B4" w14:textId="66E0DFA2" w:rsidR="00D87E2A" w:rsidRPr="0066002D" w:rsidRDefault="001E1DAF" w:rsidP="000822AE">
      <w:pPr>
        <w:pStyle w:val="2"/>
        <w:rPr>
          <w:lang w:val="en-GB"/>
        </w:rPr>
      </w:pPr>
      <w:r w:rsidRPr="0066002D">
        <w:rPr>
          <w:lang w:val="en-GB"/>
        </w:rPr>
        <w:t>Performance Evaluation Metrics</w:t>
      </w:r>
    </w:p>
    <w:p w14:paraId="7E56632E" w14:textId="77777777" w:rsidR="001E1DAF" w:rsidRPr="00030FCE" w:rsidRDefault="001E1DAF" w:rsidP="000822AE">
      <w:pPr>
        <w:pStyle w:val="Paragraph"/>
      </w:pPr>
      <w:r w:rsidRPr="00030FCE">
        <w:t>To assess the system’s performance, three categories of metrics were defined:</w:t>
      </w:r>
    </w:p>
    <w:p w14:paraId="3BDBC9CB" w14:textId="77777777" w:rsidR="001E1DAF" w:rsidRPr="00030FCE" w:rsidRDefault="001E1DAF" w:rsidP="000822AE">
      <w:pPr>
        <w:pStyle w:val="Paragraph"/>
      </w:pPr>
      <w:r w:rsidRPr="00030FCE">
        <w:t>• Detection Metrics: accuracy, precision, recall, and F1-score for the AI-based damage</w:t>
      </w:r>
      <w:r w:rsidRPr="0066002D">
        <w:t xml:space="preserve"> </w:t>
      </w:r>
      <w:r w:rsidRPr="00030FCE">
        <w:t>classifier.</w:t>
      </w:r>
    </w:p>
    <w:p w14:paraId="79D934ED" w14:textId="77777777" w:rsidR="001E1DAF" w:rsidRPr="00030FCE" w:rsidRDefault="001E1DAF" w:rsidP="000822AE">
      <w:pPr>
        <w:pStyle w:val="Paragraph"/>
      </w:pPr>
      <w:r w:rsidRPr="00030FCE">
        <w:t>• Prediction Metrics: root mean square error (R</w:t>
      </w:r>
      <w:r w:rsidRPr="0066002D">
        <w:t>M</w:t>
      </w:r>
      <w:r w:rsidRPr="00030FCE">
        <w:t>SE) between predicted and measured</w:t>
      </w:r>
      <w:r w:rsidRPr="0066002D">
        <w:t xml:space="preserve"> </w:t>
      </w:r>
      <w:r w:rsidRPr="00030FCE">
        <w:t>structural responses (displacement, acceleration).</w:t>
      </w:r>
    </w:p>
    <w:p w14:paraId="1CD0738B" w14:textId="77777777" w:rsidR="001E1DAF" w:rsidRPr="00030FCE" w:rsidRDefault="001E1DAF" w:rsidP="000822AE">
      <w:pPr>
        <w:pStyle w:val="Paragraph"/>
      </w:pPr>
      <w:r w:rsidRPr="00030FCE">
        <w:t>• System Metrics: latency, computational load, and data throughput in simulation time operation.</w:t>
      </w:r>
    </w:p>
    <w:p w14:paraId="422F35CD" w14:textId="77777777" w:rsidR="001E1DAF" w:rsidRPr="00030FCE" w:rsidRDefault="001E1DAF" w:rsidP="000822AE">
      <w:pPr>
        <w:pStyle w:val="Paragraph"/>
      </w:pPr>
      <w:r w:rsidRPr="00030FCE">
        <w:t xml:space="preserve">The quantitative definitions are as follows: </w:t>
      </w:r>
    </w:p>
    <w:p w14:paraId="437BA1D7" w14:textId="19655249" w:rsidR="001E1DAF" w:rsidRPr="0066002D" w:rsidRDefault="001E1DAF" w:rsidP="001E1DAF">
      <w:pPr>
        <w:pStyle w:val="Equation"/>
        <w:spacing w:before="120" w:after="120"/>
        <w:rPr>
          <w:lang w:val="en-GB"/>
        </w:rPr>
      </w:pPr>
      <w:r w:rsidRPr="0066002D">
        <w:rPr>
          <w:lang w:val="en-GB"/>
        </w:rPr>
        <w:tab/>
      </w:r>
      <w:r w:rsidRPr="0066002D">
        <w:rPr>
          <w:position w:val="-22"/>
          <w:lang w:val="en-GB"/>
        </w:rPr>
        <w:object w:dxaOrig="4900" w:dyaOrig="600" w14:anchorId="7AC71B9F">
          <v:shape id="_x0000_i1050" type="#_x0000_t75" style="width:242.25pt;height:31.5pt" o:ole="">
            <v:imagedata r:id="rId62" o:title=""/>
          </v:shape>
          <o:OLEObject Type="Embed" ProgID="Equation.3" ShapeID="_x0000_i1050" DrawAspect="Content" ObjectID="_1823608125" r:id="rId63"/>
        </w:object>
      </w:r>
      <w:r w:rsidRPr="0066002D">
        <w:rPr>
          <w:lang w:val="en-GB"/>
        </w:rPr>
        <w:tab/>
        <w:t>(24)</w:t>
      </w:r>
    </w:p>
    <w:p w14:paraId="2439579F" w14:textId="2F8EDD1E" w:rsidR="001E1DAF" w:rsidRPr="000822AE" w:rsidRDefault="001E1DAF" w:rsidP="000822AE">
      <w:pPr>
        <w:pStyle w:val="Paragraph"/>
      </w:pPr>
      <w:r w:rsidRPr="000822AE">
        <w:t xml:space="preserve">where TP, TN, FP, and FN are true/false positive/negative counts, and </w:t>
      </w:r>
      <w:r w:rsidRPr="000822AE">
        <w:rPr>
          <w:i/>
          <w:iCs/>
        </w:rPr>
        <w:t>y</w:t>
      </w:r>
      <w:r w:rsidRPr="000822AE">
        <w:rPr>
          <w:i/>
          <w:iCs/>
          <w:vertAlign w:val="subscript"/>
        </w:rPr>
        <w:t>i</w:t>
      </w:r>
      <w:r w:rsidRPr="000822AE">
        <w:t xml:space="preserve">, </w:t>
      </w:r>
      <w:r w:rsidR="000822AE" w:rsidRPr="000822AE">
        <w:rPr>
          <w:position w:val="-10"/>
        </w:rPr>
        <w:object w:dxaOrig="220" w:dyaOrig="300" w14:anchorId="6BC54D99">
          <v:shape id="_x0000_i1051" type="#_x0000_t75" style="width:11.25pt;height:15pt" o:ole="">
            <v:imagedata r:id="rId64" o:title=""/>
          </v:shape>
          <o:OLEObject Type="Embed" ProgID="Equation.3" ShapeID="_x0000_i1051" DrawAspect="Content" ObjectID="_1823608126" r:id="rId65"/>
        </w:object>
      </w:r>
      <w:r w:rsidRPr="000822AE">
        <w:t xml:space="preserve"> denote measured and predicted responses respectively.</w:t>
      </w:r>
    </w:p>
    <w:p w14:paraId="512D03C3" w14:textId="77777777" w:rsidR="001E1DAF" w:rsidRPr="0066002D" w:rsidRDefault="001E1DAF" w:rsidP="000822AE">
      <w:pPr>
        <w:pStyle w:val="2"/>
        <w:rPr>
          <w:lang w:val="en-GB"/>
        </w:rPr>
      </w:pPr>
      <w:r w:rsidRPr="0066002D">
        <w:rPr>
          <w:lang w:val="en-GB"/>
        </w:rPr>
        <w:t xml:space="preserve">Detection Accuracy and Sensitivity </w:t>
      </w:r>
    </w:p>
    <w:p w14:paraId="262485F5" w14:textId="098EEE1C" w:rsidR="001E1DAF" w:rsidRPr="00030FCE" w:rsidRDefault="001E1DAF" w:rsidP="00030FCE">
      <w:pPr>
        <w:pStyle w:val="Paragraph"/>
      </w:pPr>
      <w:r w:rsidRPr="00030FCE">
        <w:t>The trained AI model was evaluated using a database of simulated vibration data (N = 10,000 samples) representing four damage levels: none, minor, moderate, severe.</w:t>
      </w:r>
    </w:p>
    <w:p w14:paraId="75928570" w14:textId="77777777" w:rsidR="001E1DAF" w:rsidRPr="0066002D" w:rsidRDefault="001E1DAF" w:rsidP="000822AE">
      <w:pPr>
        <w:pStyle w:val="TableCaption"/>
      </w:pPr>
      <w:r w:rsidRPr="0066002D">
        <w:rPr>
          <w:b/>
          <w:bCs/>
        </w:rPr>
        <w:lastRenderedPageBreak/>
        <w:t>Table 3.</w:t>
      </w:r>
      <w:r w:rsidRPr="0066002D">
        <w:t xml:space="preserve"> Summary of the Confusion Matrix Results</w:t>
      </w:r>
    </w:p>
    <w:tbl>
      <w:tblPr>
        <w:tblStyle w:val="Table"/>
        <w:tblW w:w="0" w:type="auto"/>
        <w:jc w:val="center"/>
        <w:tblBorders>
          <w:top w:val="single" w:sz="4" w:space="0" w:color="auto"/>
        </w:tblBorders>
        <w:tblLook w:val="0020" w:firstRow="1" w:lastRow="0" w:firstColumn="0" w:lastColumn="0" w:noHBand="0" w:noVBand="0"/>
      </w:tblPr>
      <w:tblGrid>
        <w:gridCol w:w="1613"/>
        <w:gridCol w:w="1185"/>
        <w:gridCol w:w="930"/>
        <w:gridCol w:w="1129"/>
      </w:tblGrid>
      <w:tr w:rsidR="001E1DAF" w:rsidRPr="0066002D" w14:paraId="0CD4EF39" w14:textId="77777777" w:rsidTr="001E1DAF">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single" w:sz="4" w:space="0" w:color="auto"/>
            </w:tcBorders>
            <w:vAlign w:val="center"/>
          </w:tcPr>
          <w:p w14:paraId="11160E5B" w14:textId="77777777" w:rsidR="001E1DAF" w:rsidRPr="0066002D" w:rsidRDefault="001E1DAF" w:rsidP="00030FCE">
            <w:pPr>
              <w:pStyle w:val="Compact"/>
              <w:ind w:right="180"/>
              <w:jc w:val="center"/>
              <w:rPr>
                <w:rFonts w:ascii="Times New Roman" w:hAnsi="Times New Roman" w:cs="Times New Roman"/>
                <w:b/>
                <w:bCs/>
                <w:sz w:val="20"/>
                <w:szCs w:val="20"/>
              </w:rPr>
            </w:pPr>
            <w:r w:rsidRPr="0066002D">
              <w:rPr>
                <w:rFonts w:ascii="Times New Roman" w:hAnsi="Times New Roman" w:cs="Times New Roman"/>
                <w:b/>
                <w:bCs/>
                <w:sz w:val="20"/>
                <w:szCs w:val="20"/>
              </w:rPr>
              <w:t>Damage Level</w:t>
            </w:r>
          </w:p>
        </w:tc>
        <w:tc>
          <w:tcPr>
            <w:tcW w:w="0" w:type="auto"/>
            <w:tcBorders>
              <w:bottom w:val="single" w:sz="4" w:space="0" w:color="auto"/>
            </w:tcBorders>
            <w:vAlign w:val="center"/>
          </w:tcPr>
          <w:p w14:paraId="1631657E" w14:textId="77777777" w:rsidR="001E1DAF" w:rsidRPr="0066002D" w:rsidRDefault="001E1DAF" w:rsidP="00030FCE">
            <w:pPr>
              <w:pStyle w:val="Compact"/>
              <w:ind w:right="180"/>
              <w:jc w:val="center"/>
              <w:rPr>
                <w:rFonts w:ascii="Times New Roman" w:hAnsi="Times New Roman" w:cs="Times New Roman"/>
                <w:b/>
                <w:bCs/>
                <w:sz w:val="20"/>
                <w:szCs w:val="20"/>
              </w:rPr>
            </w:pPr>
            <w:r w:rsidRPr="0066002D">
              <w:rPr>
                <w:rFonts w:ascii="Times New Roman" w:hAnsi="Times New Roman" w:cs="Times New Roman"/>
                <w:b/>
                <w:bCs/>
                <w:sz w:val="20"/>
                <w:szCs w:val="20"/>
              </w:rPr>
              <w:t>Precision</w:t>
            </w:r>
          </w:p>
        </w:tc>
        <w:tc>
          <w:tcPr>
            <w:tcW w:w="0" w:type="auto"/>
            <w:tcBorders>
              <w:bottom w:val="single" w:sz="4" w:space="0" w:color="auto"/>
            </w:tcBorders>
            <w:vAlign w:val="center"/>
          </w:tcPr>
          <w:p w14:paraId="000F619A" w14:textId="77777777" w:rsidR="001E1DAF" w:rsidRPr="0066002D" w:rsidRDefault="001E1DAF" w:rsidP="00030FCE">
            <w:pPr>
              <w:pStyle w:val="Compact"/>
              <w:ind w:right="180"/>
              <w:jc w:val="center"/>
              <w:rPr>
                <w:rFonts w:ascii="Times New Roman" w:hAnsi="Times New Roman" w:cs="Times New Roman"/>
                <w:b/>
                <w:bCs/>
                <w:sz w:val="20"/>
                <w:szCs w:val="20"/>
              </w:rPr>
            </w:pPr>
            <w:r w:rsidRPr="0066002D">
              <w:rPr>
                <w:rFonts w:ascii="Times New Roman" w:hAnsi="Times New Roman" w:cs="Times New Roman"/>
                <w:b/>
                <w:bCs/>
                <w:sz w:val="20"/>
                <w:szCs w:val="20"/>
              </w:rPr>
              <w:t>Recall</w:t>
            </w:r>
          </w:p>
        </w:tc>
        <w:tc>
          <w:tcPr>
            <w:tcW w:w="0" w:type="auto"/>
            <w:tcBorders>
              <w:bottom w:val="single" w:sz="4" w:space="0" w:color="auto"/>
            </w:tcBorders>
            <w:vAlign w:val="center"/>
          </w:tcPr>
          <w:p w14:paraId="692007B7" w14:textId="77777777" w:rsidR="001E1DAF" w:rsidRPr="0066002D" w:rsidRDefault="001E1DAF" w:rsidP="00030FCE">
            <w:pPr>
              <w:pStyle w:val="Compact"/>
              <w:ind w:right="180"/>
              <w:jc w:val="center"/>
              <w:rPr>
                <w:rFonts w:ascii="Times New Roman" w:hAnsi="Times New Roman" w:cs="Times New Roman"/>
                <w:b/>
                <w:bCs/>
                <w:sz w:val="20"/>
                <w:szCs w:val="20"/>
              </w:rPr>
            </w:pPr>
            <w:r w:rsidRPr="0066002D">
              <w:rPr>
                <w:rFonts w:ascii="Times New Roman" w:hAnsi="Times New Roman" w:cs="Times New Roman"/>
                <w:b/>
                <w:bCs/>
                <w:sz w:val="20"/>
                <w:szCs w:val="20"/>
              </w:rPr>
              <w:t>F1-score</w:t>
            </w:r>
          </w:p>
        </w:tc>
      </w:tr>
      <w:tr w:rsidR="001E1DAF" w:rsidRPr="0066002D" w14:paraId="2D915ABF" w14:textId="77777777" w:rsidTr="001E1DAF">
        <w:trPr>
          <w:jc w:val="center"/>
        </w:trPr>
        <w:tc>
          <w:tcPr>
            <w:tcW w:w="0" w:type="auto"/>
            <w:tcBorders>
              <w:top w:val="single" w:sz="4" w:space="0" w:color="auto"/>
            </w:tcBorders>
          </w:tcPr>
          <w:p w14:paraId="5FEA027F"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None</w:t>
            </w:r>
          </w:p>
        </w:tc>
        <w:tc>
          <w:tcPr>
            <w:tcW w:w="0" w:type="auto"/>
            <w:tcBorders>
              <w:top w:val="single" w:sz="4" w:space="0" w:color="auto"/>
            </w:tcBorders>
          </w:tcPr>
          <w:p w14:paraId="2F6EA318"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0.98</w:t>
            </w:r>
          </w:p>
        </w:tc>
        <w:tc>
          <w:tcPr>
            <w:tcW w:w="0" w:type="auto"/>
            <w:tcBorders>
              <w:top w:val="single" w:sz="4" w:space="0" w:color="auto"/>
            </w:tcBorders>
          </w:tcPr>
          <w:p w14:paraId="4273AB35"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0.97</w:t>
            </w:r>
          </w:p>
        </w:tc>
        <w:tc>
          <w:tcPr>
            <w:tcW w:w="0" w:type="auto"/>
            <w:tcBorders>
              <w:top w:val="single" w:sz="4" w:space="0" w:color="auto"/>
            </w:tcBorders>
          </w:tcPr>
          <w:p w14:paraId="6A7BE1C6"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0.97</w:t>
            </w:r>
          </w:p>
        </w:tc>
      </w:tr>
      <w:tr w:rsidR="001E1DAF" w:rsidRPr="0066002D" w14:paraId="20991372" w14:textId="77777777" w:rsidTr="001E1DAF">
        <w:trPr>
          <w:jc w:val="center"/>
        </w:trPr>
        <w:tc>
          <w:tcPr>
            <w:tcW w:w="0" w:type="auto"/>
            <w:tcBorders>
              <w:top w:val="nil"/>
            </w:tcBorders>
          </w:tcPr>
          <w:p w14:paraId="3C5327DB"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Minor</w:t>
            </w:r>
          </w:p>
        </w:tc>
        <w:tc>
          <w:tcPr>
            <w:tcW w:w="0" w:type="auto"/>
            <w:tcBorders>
              <w:top w:val="nil"/>
            </w:tcBorders>
          </w:tcPr>
          <w:p w14:paraId="5D2CC78F"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0.94</w:t>
            </w:r>
          </w:p>
        </w:tc>
        <w:tc>
          <w:tcPr>
            <w:tcW w:w="0" w:type="auto"/>
            <w:tcBorders>
              <w:top w:val="nil"/>
            </w:tcBorders>
          </w:tcPr>
          <w:p w14:paraId="19F0B256"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0.91</w:t>
            </w:r>
          </w:p>
        </w:tc>
        <w:tc>
          <w:tcPr>
            <w:tcW w:w="0" w:type="auto"/>
            <w:tcBorders>
              <w:top w:val="nil"/>
            </w:tcBorders>
          </w:tcPr>
          <w:p w14:paraId="41F64A9C"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0.92</w:t>
            </w:r>
          </w:p>
        </w:tc>
      </w:tr>
      <w:tr w:rsidR="001E1DAF" w:rsidRPr="0066002D" w14:paraId="67BFEE9A" w14:textId="77777777" w:rsidTr="001E1DAF">
        <w:trPr>
          <w:jc w:val="center"/>
        </w:trPr>
        <w:tc>
          <w:tcPr>
            <w:tcW w:w="0" w:type="auto"/>
            <w:tcBorders>
              <w:top w:val="nil"/>
            </w:tcBorders>
          </w:tcPr>
          <w:p w14:paraId="2B8BCEE9"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Moderate</w:t>
            </w:r>
          </w:p>
        </w:tc>
        <w:tc>
          <w:tcPr>
            <w:tcW w:w="0" w:type="auto"/>
            <w:tcBorders>
              <w:top w:val="nil"/>
            </w:tcBorders>
          </w:tcPr>
          <w:p w14:paraId="2D8D99F6"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0.95</w:t>
            </w:r>
          </w:p>
        </w:tc>
        <w:tc>
          <w:tcPr>
            <w:tcW w:w="0" w:type="auto"/>
            <w:tcBorders>
              <w:top w:val="nil"/>
            </w:tcBorders>
          </w:tcPr>
          <w:p w14:paraId="2C5839A0"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0.96</w:t>
            </w:r>
          </w:p>
        </w:tc>
        <w:tc>
          <w:tcPr>
            <w:tcW w:w="0" w:type="auto"/>
            <w:tcBorders>
              <w:top w:val="nil"/>
            </w:tcBorders>
          </w:tcPr>
          <w:p w14:paraId="4FA77EFF"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0.95</w:t>
            </w:r>
          </w:p>
        </w:tc>
      </w:tr>
      <w:tr w:rsidR="001E1DAF" w:rsidRPr="0066002D" w14:paraId="1D0343D4" w14:textId="77777777" w:rsidTr="001E1DAF">
        <w:trPr>
          <w:jc w:val="center"/>
        </w:trPr>
        <w:tc>
          <w:tcPr>
            <w:tcW w:w="0" w:type="auto"/>
            <w:tcBorders>
              <w:top w:val="nil"/>
              <w:bottom w:val="single" w:sz="4" w:space="0" w:color="auto"/>
            </w:tcBorders>
          </w:tcPr>
          <w:p w14:paraId="49316E59"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Severe</w:t>
            </w:r>
          </w:p>
        </w:tc>
        <w:tc>
          <w:tcPr>
            <w:tcW w:w="0" w:type="auto"/>
            <w:tcBorders>
              <w:top w:val="nil"/>
              <w:bottom w:val="single" w:sz="4" w:space="0" w:color="auto"/>
            </w:tcBorders>
          </w:tcPr>
          <w:p w14:paraId="08633576"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0.99</w:t>
            </w:r>
          </w:p>
        </w:tc>
        <w:tc>
          <w:tcPr>
            <w:tcW w:w="0" w:type="auto"/>
            <w:tcBorders>
              <w:top w:val="nil"/>
              <w:bottom w:val="single" w:sz="4" w:space="0" w:color="auto"/>
            </w:tcBorders>
          </w:tcPr>
          <w:p w14:paraId="61069D46"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0.98</w:t>
            </w:r>
          </w:p>
        </w:tc>
        <w:tc>
          <w:tcPr>
            <w:tcW w:w="0" w:type="auto"/>
            <w:tcBorders>
              <w:top w:val="nil"/>
              <w:bottom w:val="single" w:sz="4" w:space="0" w:color="auto"/>
            </w:tcBorders>
          </w:tcPr>
          <w:p w14:paraId="55CC631D" w14:textId="77777777" w:rsidR="001E1DAF" w:rsidRPr="0066002D" w:rsidRDefault="001E1DAF" w:rsidP="00030FCE">
            <w:pPr>
              <w:pStyle w:val="Compact"/>
              <w:ind w:right="180"/>
              <w:jc w:val="center"/>
              <w:rPr>
                <w:rFonts w:ascii="Times New Roman" w:hAnsi="Times New Roman" w:cs="Times New Roman"/>
                <w:sz w:val="20"/>
                <w:szCs w:val="20"/>
              </w:rPr>
            </w:pPr>
            <w:r w:rsidRPr="0066002D">
              <w:rPr>
                <w:rFonts w:ascii="Times New Roman" w:hAnsi="Times New Roman" w:cs="Times New Roman"/>
                <w:sz w:val="20"/>
                <w:szCs w:val="20"/>
              </w:rPr>
              <w:t>0.98</w:t>
            </w:r>
          </w:p>
        </w:tc>
      </w:tr>
    </w:tbl>
    <w:p w14:paraId="152598CA" w14:textId="77777777" w:rsidR="00536F18" w:rsidRPr="000822AE" w:rsidRDefault="00536F18" w:rsidP="000822AE">
      <w:pPr>
        <w:pStyle w:val="Paragraph"/>
      </w:pPr>
      <w:r w:rsidRPr="000822AE">
        <w:t xml:space="preserve">The overall classification accuracy reached 96.3%, demonstrating that the model can reliably differentiate among subtle damage states under varying seismic intensities. Feature importance analysis indicated that fractional change in resistivity (FCR) contributed 42% of the total information gain, followed by modal frequency shift (33%) and damping variation (25%). </w:t>
      </w:r>
    </w:p>
    <w:p w14:paraId="4E3F9809" w14:textId="77777777" w:rsidR="00536F18" w:rsidRPr="0066002D" w:rsidRDefault="00536F18" w:rsidP="000822AE">
      <w:pPr>
        <w:pStyle w:val="2"/>
        <w:rPr>
          <w:lang w:val="en-GB"/>
        </w:rPr>
      </w:pPr>
      <w:r w:rsidRPr="0066002D">
        <w:rPr>
          <w:lang w:val="en-GB"/>
        </w:rPr>
        <w:t>Digital-Twin Prediction and Model Updating</w:t>
      </w:r>
    </w:p>
    <w:p w14:paraId="1EECECF9" w14:textId="77777777" w:rsidR="00536F18" w:rsidRPr="000822AE" w:rsidRDefault="00536F18" w:rsidP="000822AE">
      <w:pPr>
        <w:pStyle w:val="Paragraph"/>
      </w:pPr>
      <w:r w:rsidRPr="000822AE">
        <w:t>The digital twin was continuously updated during the simulated seismic event using the Extended Kalman Filter defined in Eq. (9). Comparing predicted and measured deck displacements yielded an RMSE = 0.018 m, equivalent to 3.4% of peak displacement amplitude. The twins’ dynamic stiffness estimation converged within 5 iterations (less than 1 s real-time delay). The stiffness-degradation map generated by Eq. (18) may contain useful insights for inspection engineers. These results show the digital twin’s ability to reproduce physical deterioration processes accurately.</w:t>
      </w:r>
    </w:p>
    <w:p w14:paraId="6472E6E3" w14:textId="57595B9A" w:rsidR="00536F18" w:rsidRPr="0066002D" w:rsidRDefault="00536F18" w:rsidP="00536F18">
      <w:pPr>
        <w:pStyle w:val="1"/>
        <w:rPr>
          <w:b w:val="0"/>
          <w:caps w:val="0"/>
          <w:lang w:val="en-GB"/>
        </w:rPr>
      </w:pPr>
      <w:r w:rsidRPr="0066002D">
        <w:rPr>
          <w:lang w:val="en-GB"/>
        </w:rPr>
        <w:t>Sensitivity and Robustness Analysis</w:t>
      </w:r>
      <w:r w:rsidRPr="0066002D">
        <w:t xml:space="preserve"> </w:t>
      </w:r>
    </w:p>
    <w:p w14:paraId="1F172954" w14:textId="77777777" w:rsidR="00536F18" w:rsidRPr="000822AE" w:rsidRDefault="00536F18" w:rsidP="000822AE">
      <w:pPr>
        <w:pStyle w:val="Paragraph"/>
      </w:pPr>
      <w:r w:rsidRPr="000822AE">
        <w:t>A sensitivity study was conducted to evaluate the influence of key parameters on system performance:</w:t>
      </w:r>
    </w:p>
    <w:p w14:paraId="4D9E3897" w14:textId="77777777" w:rsidR="00536F18" w:rsidRPr="000822AE" w:rsidRDefault="00536F18" w:rsidP="000822AE">
      <w:pPr>
        <w:pStyle w:val="Paragraph"/>
      </w:pPr>
      <w:r w:rsidRPr="000822AE">
        <w:t>• Sensor density: reducing sensor count by 50% decreased classification accuracy by only 6%, indicating redundancy and scalability.</w:t>
      </w:r>
    </w:p>
    <w:p w14:paraId="49EDE6DA" w14:textId="77777777" w:rsidR="00536F18" w:rsidRPr="000822AE" w:rsidRDefault="00536F18" w:rsidP="000822AE">
      <w:pPr>
        <w:pStyle w:val="Paragraph"/>
      </w:pPr>
      <w:r w:rsidRPr="000822AE">
        <w:t>• Environmental variation: temperature fluctuations (±10◦C) affected resistivity-based features by &lt; 4%, confirming effective compensation.</w:t>
      </w:r>
    </w:p>
    <w:p w14:paraId="46BE058C" w14:textId="77777777" w:rsidR="00536F18" w:rsidRPr="000822AE" w:rsidRDefault="00536F18" w:rsidP="000822AE">
      <w:pPr>
        <w:pStyle w:val="Paragraph"/>
      </w:pPr>
      <w:r w:rsidRPr="000822AE">
        <w:t>• Noise contamination: up to 15 dB SNR degradation led to &lt; 8% performance loss due to robust feature normalization and filtering.</w:t>
      </w:r>
    </w:p>
    <w:p w14:paraId="0C53AFA0" w14:textId="77777777" w:rsidR="00536F18" w:rsidRPr="0066002D" w:rsidRDefault="00536F18" w:rsidP="000822AE">
      <w:pPr>
        <w:pStyle w:val="Paragraph"/>
        <w:rPr>
          <w:spacing w:val="1"/>
          <w:w w:val="108"/>
        </w:rPr>
      </w:pPr>
      <w:r w:rsidRPr="000822AE">
        <w:t>These results emphasize that the framework maintains stability and reliability under realistic environmental and operational variability.</w:t>
      </w:r>
    </w:p>
    <w:p w14:paraId="27107D50" w14:textId="2AE6379A" w:rsidR="00536F18" w:rsidRPr="000822AE" w:rsidRDefault="00536F18" w:rsidP="000822AE">
      <w:pPr>
        <w:pStyle w:val="2"/>
      </w:pPr>
      <w:r w:rsidRPr="000822AE">
        <w:t xml:space="preserve">Discussion of Practical Implementation </w:t>
      </w:r>
    </w:p>
    <w:p w14:paraId="37E36BA6" w14:textId="760EEDB1" w:rsidR="00536F18" w:rsidRPr="0066002D" w:rsidRDefault="00536F18" w:rsidP="000822AE">
      <w:pPr>
        <w:pStyle w:val="Paragraph"/>
        <w:rPr>
          <w:color w:val="000000"/>
          <w:w w:val="108"/>
        </w:rPr>
      </w:pPr>
      <w:r w:rsidRPr="000822AE">
        <w:t>While the results demonstrate excellent performance, several practical considerations arise:</w:t>
      </w:r>
      <w:r w:rsidR="0088101A">
        <w:t xml:space="preserve"> d</w:t>
      </w:r>
      <w:r w:rsidRPr="000822AE">
        <w:t>urability of self-sensing materials: long-term stability of conductive networks under cyclic loading and freeze–thaw cycles must be further studied</w:t>
      </w:r>
      <w:r w:rsidR="0088101A">
        <w:t xml:space="preserve">; </w:t>
      </w:r>
      <w:bookmarkStart w:id="1" w:name="_GoBack"/>
      <w:bookmarkEnd w:id="1"/>
      <w:r w:rsidRPr="000822AE">
        <w:t>Standardization: international SHM codes currently lack provisions for self-sensing materials and digital twin integration; policy development is required.</w:t>
      </w:r>
    </w:p>
    <w:p w14:paraId="2F3A238F" w14:textId="195A597F" w:rsidR="00536F18" w:rsidRPr="0066002D" w:rsidRDefault="00536F18" w:rsidP="000822AE">
      <w:pPr>
        <w:pStyle w:val="2"/>
        <w:rPr>
          <w:caps/>
          <w:lang w:val="en-GB"/>
        </w:rPr>
      </w:pPr>
      <w:r w:rsidRPr="0066002D">
        <w:rPr>
          <w:lang w:val="en-GB"/>
        </w:rPr>
        <w:t>Summary of Findings</w:t>
      </w:r>
      <w:r w:rsidRPr="0066002D">
        <w:t xml:space="preserve"> </w:t>
      </w:r>
    </w:p>
    <w:p w14:paraId="4408F6E8" w14:textId="77777777" w:rsidR="00536F18" w:rsidRPr="000822AE" w:rsidRDefault="00536F18" w:rsidP="000822AE">
      <w:pPr>
        <w:pStyle w:val="Paragraph"/>
      </w:pPr>
      <w:r w:rsidRPr="000822AE">
        <w:t>The case study demonstrates that the integrated SHM–AI–Digital Twin framework:</w:t>
      </w:r>
    </w:p>
    <w:p w14:paraId="1D9EB846" w14:textId="77777777" w:rsidR="00536F18" w:rsidRPr="000822AE" w:rsidRDefault="00536F18" w:rsidP="000822AE">
      <w:pPr>
        <w:pStyle w:val="Paragraph"/>
      </w:pPr>
      <w:r w:rsidRPr="000822AE">
        <w:t>• Achieves &gt; 95% damage classification accuracy.</w:t>
      </w:r>
    </w:p>
    <w:p w14:paraId="6D102440" w14:textId="77777777" w:rsidR="00536F18" w:rsidRPr="000822AE" w:rsidRDefault="00536F18" w:rsidP="000822AE">
      <w:pPr>
        <w:pStyle w:val="Paragraph"/>
      </w:pPr>
      <w:r w:rsidRPr="000822AE">
        <w:t>• Provides actionable resilience indicators for immediate post-earthquake assessment.</w:t>
      </w:r>
    </w:p>
    <w:p w14:paraId="357BCD33" w14:textId="77777777" w:rsidR="00536F18" w:rsidRPr="0066002D" w:rsidRDefault="00536F18" w:rsidP="000822AE">
      <w:pPr>
        <w:pStyle w:val="Paragraph"/>
        <w:rPr>
          <w:w w:val="108"/>
        </w:rPr>
      </w:pPr>
      <w:r w:rsidRPr="000822AE">
        <w:t>These outcomes highlight the transformative potential of combining functional materials, machine learning, and cyber-physical modeling in advancing next-generation SHM for seismic resilience.</w:t>
      </w:r>
    </w:p>
    <w:p w14:paraId="21A77BDD" w14:textId="77777777" w:rsidR="00536F18" w:rsidRPr="0066002D" w:rsidRDefault="00536F18" w:rsidP="00536F18">
      <w:pPr>
        <w:pStyle w:val="1"/>
        <w:rPr>
          <w:b w:val="0"/>
          <w:caps w:val="0"/>
          <w:lang w:val="en-GB"/>
        </w:rPr>
      </w:pPr>
      <w:r w:rsidRPr="0066002D">
        <w:rPr>
          <w:lang w:val="en-GB"/>
        </w:rPr>
        <w:t>CONCLUSION</w:t>
      </w:r>
      <w:r w:rsidRPr="0066002D">
        <w:t xml:space="preserve"> </w:t>
      </w:r>
    </w:p>
    <w:p w14:paraId="0F764577" w14:textId="77777777" w:rsidR="00536F18" w:rsidRPr="000822AE" w:rsidRDefault="00536F18" w:rsidP="000822AE">
      <w:pPr>
        <w:pStyle w:val="Paragraph"/>
      </w:pPr>
      <w:r w:rsidRPr="000822AE">
        <w:t>This study proposed and demonstrated a next-generation Structural Health Monitoring (SHM) framework for earthquake-resilient bridge infrastructure, integrating self-sensing materials, artificial intelligence (AI), and digital-twin technologies into a unified cyber-physical system. The major scientific contributions can be summarized as follows:</w:t>
      </w:r>
    </w:p>
    <w:p w14:paraId="6E30DB6E" w14:textId="45F2BDDC" w:rsidR="00536F18" w:rsidRPr="000822AE" w:rsidRDefault="00536F18" w:rsidP="000822AE">
      <w:pPr>
        <w:pStyle w:val="Paragraph"/>
      </w:pPr>
      <w:r w:rsidRPr="000822AE">
        <w:lastRenderedPageBreak/>
        <w:t>• Smart material modeling: Derived electrical–mechanical relations (1)–(5) describing the piezoresistive behavior of self-sensing concrete, establishing its role as a multifunctional structural–sensing medium.</w:t>
      </w:r>
    </w:p>
    <w:p w14:paraId="635F05B1" w14:textId="77777777" w:rsidR="00536F18" w:rsidRPr="000822AE" w:rsidRDefault="00536F18" w:rsidP="000822AE">
      <w:pPr>
        <w:pStyle w:val="Paragraph"/>
      </w:pPr>
      <w:r w:rsidRPr="000822AE">
        <w:t>• AI-driven inference: Developed a hybrid machine-learning framework that fuses vibration and resistivity data for real-time damage detection and prediction, achieving classification accuracy exceeding 95%.</w:t>
      </w:r>
    </w:p>
    <w:p w14:paraId="4F6A4585" w14:textId="77777777" w:rsidR="00536F18" w:rsidRPr="000822AE" w:rsidRDefault="00536F18" w:rsidP="000822AE">
      <w:pPr>
        <w:pStyle w:val="Paragraph"/>
      </w:pPr>
      <w:r w:rsidRPr="000822AE">
        <w:t>• Digital-twin coupling: Formulated an adaptive twin that continuously updates structural stiffness and residual capacity based on sensor-derived damage indices, reducing estimation error to an acceptable level.</w:t>
      </w:r>
    </w:p>
    <w:p w14:paraId="3AF9E093" w14:textId="77777777" w:rsidR="00536F18" w:rsidRPr="000822AE" w:rsidRDefault="00536F18" w:rsidP="000822AE">
      <w:pPr>
        <w:pStyle w:val="Paragraph"/>
      </w:pPr>
      <w:r w:rsidRPr="000822AE">
        <w:t>• End-to-end SHM pipeline: Demonstrated the full operational workflow—from data acquisition to decision support—on a RC bridge model subjected to seismic excitation, confirming effective resilience assessment through the RI index.</w:t>
      </w:r>
    </w:p>
    <w:p w14:paraId="0B658876" w14:textId="033230D9" w:rsidR="00536F18" w:rsidRPr="000822AE" w:rsidRDefault="00536F18" w:rsidP="000822AE">
      <w:pPr>
        <w:pStyle w:val="Paragraph"/>
      </w:pPr>
      <w:r w:rsidRPr="000822AE">
        <w:t>Collectively, these results confirm that merging functional materials and AI-based analytics within a digital-twin environment can transform SHM from passive monitoring to active resilience management.</w:t>
      </w:r>
      <w:r w:rsidR="00030FCE">
        <w:t xml:space="preserve"> </w:t>
      </w:r>
    </w:p>
    <w:p w14:paraId="55E0F9E2" w14:textId="77777777" w:rsidR="00536F18" w:rsidRPr="000822AE" w:rsidRDefault="00536F18" w:rsidP="000822AE">
      <w:pPr>
        <w:pStyle w:val="Paragraph"/>
      </w:pPr>
      <w:r w:rsidRPr="000822AE">
        <w:t>Despite promising outcomes, several limitations remain:</w:t>
      </w:r>
    </w:p>
    <w:p w14:paraId="39780C72" w14:textId="77777777" w:rsidR="00536F18" w:rsidRPr="000822AE" w:rsidRDefault="00536F18" w:rsidP="000822AE">
      <w:pPr>
        <w:pStyle w:val="Paragraph"/>
      </w:pPr>
      <w:r w:rsidRPr="000822AE">
        <w:t>• The study used a simulation data; long-term field validation under real earthquake loading is still required.</w:t>
      </w:r>
    </w:p>
    <w:p w14:paraId="4D823513" w14:textId="77777777" w:rsidR="00536F18" w:rsidRPr="000822AE" w:rsidRDefault="00536F18" w:rsidP="000822AE">
      <w:pPr>
        <w:pStyle w:val="Paragraph"/>
      </w:pPr>
      <w:r w:rsidRPr="000822AE">
        <w:t>• The stability of conductive networks in self-sensing concrete under sustained mechanical fatigue, chloride exposure, and temperature cycling must be quantified.</w:t>
      </w:r>
    </w:p>
    <w:p w14:paraId="173AF492" w14:textId="77777777" w:rsidR="00536F18" w:rsidRPr="000822AE" w:rsidRDefault="00536F18" w:rsidP="000822AE">
      <w:pPr>
        <w:pStyle w:val="Paragraph"/>
      </w:pPr>
      <w:r w:rsidRPr="000822AE">
        <w:t>• AI performance depends on data diversity; rare or extreme seismic events may still produce prediction bias without continual retraining.</w:t>
      </w:r>
    </w:p>
    <w:p w14:paraId="4BC53046" w14:textId="77777777" w:rsidR="00536F18" w:rsidRPr="000822AE" w:rsidRDefault="00536F18" w:rsidP="000822AE">
      <w:pPr>
        <w:pStyle w:val="Paragraph"/>
      </w:pPr>
      <w:r w:rsidRPr="000822AE">
        <w:t>• The current framework assumes reliable network connectivity; future deployments should incorporate redundant communication and fail-safe edge analytics.</w:t>
      </w:r>
    </w:p>
    <w:p w14:paraId="4AA1E08B" w14:textId="77777777" w:rsidR="00536F18" w:rsidRPr="000822AE" w:rsidRDefault="00536F18" w:rsidP="000822AE">
      <w:pPr>
        <w:pStyle w:val="Paragraph"/>
      </w:pPr>
      <w:r w:rsidRPr="000822AE">
        <w:t>To advance the proposed framework toward widespread adoption, future work should focus on:</w:t>
      </w:r>
    </w:p>
    <w:p w14:paraId="2F7803E0" w14:textId="77777777" w:rsidR="00536F18" w:rsidRPr="000822AE" w:rsidRDefault="00536F18" w:rsidP="000822AE">
      <w:pPr>
        <w:pStyle w:val="Paragraph"/>
      </w:pPr>
      <w:r w:rsidRPr="000822AE">
        <w:t>• Full-scale field implementation: deploy permanent self-sensing patches and wireless nodes on operational bridges, particularly in high-seismic zones, to build long-duration datasets for model refinement.</w:t>
      </w:r>
    </w:p>
    <w:p w14:paraId="2A397780" w14:textId="77777777" w:rsidR="00536F18" w:rsidRPr="000822AE" w:rsidRDefault="00536F18" w:rsidP="000822AE">
      <w:pPr>
        <w:pStyle w:val="Paragraph"/>
      </w:pPr>
      <w:r w:rsidRPr="000822AE">
        <w:t>• Quantum-inspired and physics-informed AI: exploit hybrid algorithms that combine quantum optimization and physics constraints to enhance interpretability and computational eﬀiciency.</w:t>
      </w:r>
    </w:p>
    <w:p w14:paraId="79AA3C25" w14:textId="77777777" w:rsidR="00536F18" w:rsidRPr="000822AE" w:rsidRDefault="00536F18" w:rsidP="000822AE">
      <w:pPr>
        <w:pStyle w:val="Paragraph"/>
      </w:pPr>
      <w:r w:rsidRPr="000822AE">
        <w:t>• Integration with digital twins of transportation networks: connect multiple bridge twins into a regional “infrastructure metaverse” for network-level seismic resilience assessment.</w:t>
      </w:r>
    </w:p>
    <w:p w14:paraId="12D23EB2" w14:textId="77777777" w:rsidR="00536F18" w:rsidRPr="000822AE" w:rsidRDefault="00536F18" w:rsidP="000822AE">
      <w:pPr>
        <w:pStyle w:val="Paragraph"/>
      </w:pPr>
      <w:r w:rsidRPr="000822AE">
        <w:t>• Durability and standardization studies: establish design guidelines, calibration standards, and long-term performance metrics for self-sensing materials.</w:t>
      </w:r>
    </w:p>
    <w:p w14:paraId="26BBF1D5" w14:textId="77777777" w:rsidR="00536F18" w:rsidRPr="000822AE" w:rsidRDefault="00536F18" w:rsidP="000822AE">
      <w:pPr>
        <w:pStyle w:val="Paragraph"/>
      </w:pPr>
      <w:r w:rsidRPr="000822AE">
        <w:t>• Autonomous decision systems: couple SHM data with reinforcement-learning agents capable of adaptive traﬀic management, automated inspection scheduling, and emergency control.</w:t>
      </w:r>
    </w:p>
    <w:p w14:paraId="14095A16" w14:textId="77777777" w:rsidR="00536F18" w:rsidRPr="0066002D" w:rsidRDefault="00536F18" w:rsidP="000822AE">
      <w:pPr>
        <w:pStyle w:val="Paragraph"/>
        <w:rPr>
          <w:w w:val="108"/>
        </w:rPr>
      </w:pPr>
      <w:r w:rsidRPr="000822AE">
        <w:t>This work demonstrates that bridges can evolve from inert structures into intelligent entities capable of perceiving, learning, and adapting in real time. By combining self-sensing concrete, artificial intelligence, and digital-twin technology, the proposed SHM framework provides a scalable pathway toward data-driven, resilient, and sustainable infrastructure systems. As the convergence of materials science and computational intelligence continues, such integrated approaches are expected to redefine the philosophy of structural safety—from periodic inspection to continuous self-awareness.</w:t>
      </w:r>
    </w:p>
    <w:p w14:paraId="30693523" w14:textId="77777777" w:rsidR="000A62E1" w:rsidRPr="0066002D" w:rsidRDefault="000A62E1" w:rsidP="000A62E1">
      <w:pPr>
        <w:pStyle w:val="1"/>
        <w:rPr>
          <w:b w:val="0"/>
          <w:caps w:val="0"/>
          <w:sz w:val="20"/>
          <w:lang w:val="en-GB"/>
        </w:rPr>
      </w:pPr>
      <w:r w:rsidRPr="0066002D">
        <w:rPr>
          <w:rFonts w:asciiTheme="majorBidi" w:hAnsiTheme="majorBidi" w:cstheme="majorBidi"/>
          <w:lang w:val="en-GB"/>
        </w:rPr>
        <w:t>ACKNOWLEDGMENTS</w:t>
      </w:r>
    </w:p>
    <w:p w14:paraId="651B39BC" w14:textId="77777777" w:rsidR="00536F18" w:rsidRPr="000822AE" w:rsidRDefault="00536F18" w:rsidP="000822AE">
      <w:pPr>
        <w:pStyle w:val="Paragraph"/>
      </w:pPr>
      <w:r w:rsidRPr="000822AE">
        <w:t>The author acknowledges the support of Shahid Rajaee Teacher Training University for providing resources and facilities for this research. Gratitude is extended to colleagues and collaborators at the Advanced Study Workshop on Earthquake Engineering for valuable discussions and feedback.</w:t>
      </w:r>
    </w:p>
    <w:p w14:paraId="16F21B4D" w14:textId="1210232F" w:rsidR="00613B4D" w:rsidRPr="0066002D" w:rsidRDefault="0016385D" w:rsidP="00613B4D">
      <w:pPr>
        <w:pStyle w:val="1"/>
        <w:rPr>
          <w:b w:val="0"/>
          <w:caps w:val="0"/>
          <w:lang w:val="en-GB"/>
        </w:rPr>
      </w:pPr>
      <w:r w:rsidRPr="0066002D">
        <w:rPr>
          <w:lang w:val="en-GB"/>
        </w:rPr>
        <w:t>References</w:t>
      </w:r>
    </w:p>
    <w:p w14:paraId="73E8DF92" w14:textId="77777777" w:rsidR="00536F18" w:rsidRPr="0066002D" w:rsidRDefault="00536F18" w:rsidP="00536F18">
      <w:pPr>
        <w:pStyle w:val="Reference"/>
      </w:pPr>
      <w:r w:rsidRPr="0066002D">
        <w:t xml:space="preserve">M. Civera, B. Chiaia, et al., </w:t>
      </w:r>
      <w:r w:rsidRPr="0066002D">
        <w:rPr>
          <w:rStyle w:val="ad"/>
        </w:rPr>
        <w:t>Struct. Concrete</w:t>
      </w:r>
      <w:r w:rsidRPr="0066002D">
        <w:t xml:space="preserve"> (2024).</w:t>
      </w:r>
    </w:p>
    <w:p w14:paraId="47D5CC90" w14:textId="77777777" w:rsidR="00536F18" w:rsidRPr="0066002D" w:rsidRDefault="00536F18" w:rsidP="00536F18">
      <w:pPr>
        <w:pStyle w:val="Reference"/>
      </w:pPr>
      <w:r w:rsidRPr="0066002D">
        <w:t xml:space="preserve">P. Cassese, C. Rainieri, and A. Occhiuzzi, </w:t>
      </w:r>
      <w:r w:rsidRPr="0066002D">
        <w:rPr>
          <w:rStyle w:val="ad"/>
        </w:rPr>
        <w:t>Appl. Sci.</w:t>
      </w:r>
      <w:r w:rsidRPr="0066002D">
        <w:t xml:space="preserve"> </w:t>
      </w:r>
      <w:r w:rsidRPr="0066002D">
        <w:rPr>
          <w:rStyle w:val="ac"/>
        </w:rPr>
        <w:t>11</w:t>
      </w:r>
      <w:r w:rsidRPr="0066002D">
        <w:t>, 8530 (2021).</w:t>
      </w:r>
    </w:p>
    <w:p w14:paraId="70159922" w14:textId="77777777" w:rsidR="00536F18" w:rsidRPr="0066002D" w:rsidRDefault="00536F18" w:rsidP="00536F18">
      <w:pPr>
        <w:pStyle w:val="Reference"/>
      </w:pPr>
      <w:r w:rsidRPr="0066002D">
        <w:t>L. Rosafalco, A. Manzoni, S. Mariani, and A. Corigliano, ArXiv, https://arxiv.org/abs/2002.07032 (2020).</w:t>
      </w:r>
    </w:p>
    <w:p w14:paraId="07A0B1FA" w14:textId="77777777" w:rsidR="00536F18" w:rsidRPr="0066002D" w:rsidRDefault="00536F18" w:rsidP="00536F18">
      <w:pPr>
        <w:pStyle w:val="Reference"/>
      </w:pPr>
      <w:r w:rsidRPr="0066002D">
        <w:t xml:space="preserve">Muhammad Numan, </w:t>
      </w:r>
      <w:r w:rsidRPr="0066002D">
        <w:rPr>
          <w:rStyle w:val="ad"/>
        </w:rPr>
        <w:t>Int. J. Comput. Civ. Struct. Eng.</w:t>
      </w:r>
      <w:r w:rsidRPr="0066002D">
        <w:t xml:space="preserve"> </w:t>
      </w:r>
      <w:r w:rsidRPr="0066002D">
        <w:rPr>
          <w:rStyle w:val="ac"/>
        </w:rPr>
        <w:t>20</w:t>
      </w:r>
      <w:r w:rsidRPr="0066002D">
        <w:t>, No. 1 (2024).</w:t>
      </w:r>
    </w:p>
    <w:p w14:paraId="3AD88AC7" w14:textId="77777777" w:rsidR="00536F18" w:rsidRPr="0066002D" w:rsidRDefault="00536F18" w:rsidP="00536F18">
      <w:pPr>
        <w:pStyle w:val="Reference"/>
      </w:pPr>
      <w:r w:rsidRPr="0066002D">
        <w:t xml:space="preserve">Q. Wang, B. Huang, Y. Gao, and C. Jiao, </w:t>
      </w:r>
      <w:r w:rsidRPr="0066002D">
        <w:rPr>
          <w:rStyle w:val="ad"/>
        </w:rPr>
        <w:t>Buildings</w:t>
      </w:r>
      <w:r w:rsidRPr="0066002D">
        <w:t xml:space="preserve"> </w:t>
      </w:r>
      <w:r w:rsidRPr="0066002D">
        <w:rPr>
          <w:rStyle w:val="ac"/>
        </w:rPr>
        <w:t>15</w:t>
      </w:r>
      <w:r w:rsidRPr="0066002D">
        <w:t>, 1021 (2024).</w:t>
      </w:r>
    </w:p>
    <w:p w14:paraId="2050CEA9" w14:textId="77777777" w:rsidR="00536F18" w:rsidRPr="0066002D" w:rsidRDefault="00536F18" w:rsidP="00536F18">
      <w:pPr>
        <w:pStyle w:val="Reference"/>
      </w:pPr>
      <w:r w:rsidRPr="0066002D">
        <w:t>M. Torzoni, M. Tezzele, S. Mariani, A. Manzoni, and K. E. Willcox, ArXiv, https://doi.org/10.1016/j.cma.2023.116584 (2023).</w:t>
      </w:r>
    </w:p>
    <w:p w14:paraId="5714DF1E" w14:textId="77777777" w:rsidR="00536F18" w:rsidRPr="0066002D" w:rsidRDefault="00536F18" w:rsidP="00536F18">
      <w:pPr>
        <w:pStyle w:val="Reference"/>
      </w:pPr>
      <w:r w:rsidRPr="0066002D">
        <w:t xml:space="preserve">G. Bianchi, F. Freddi, F. Giuliani, et al., </w:t>
      </w:r>
      <w:r w:rsidRPr="0066002D">
        <w:rPr>
          <w:rStyle w:val="ad"/>
        </w:rPr>
        <w:t>Railw. Eng. Sci.</w:t>
      </w:r>
      <w:r w:rsidRPr="0066002D">
        <w:t xml:space="preserve"> (2025).</w:t>
      </w:r>
    </w:p>
    <w:p w14:paraId="40AACD01" w14:textId="0AD6F7B0" w:rsidR="00C45857" w:rsidRPr="0066002D" w:rsidRDefault="00C45857" w:rsidP="00C45857">
      <w:pPr>
        <w:pStyle w:val="Reference"/>
        <w:rPr>
          <w:rStyle w:val="text-meta"/>
        </w:rPr>
      </w:pPr>
      <w:r w:rsidRPr="0066002D">
        <w:rPr>
          <w:i/>
          <w:color w:val="000000"/>
          <w:shd w:val="clear" w:color="auto" w:fill="FFFFFF"/>
        </w:rPr>
        <w:t>Siberian Transport Forum-202</w:t>
      </w:r>
      <w:r w:rsidRPr="0066002D">
        <w:rPr>
          <w:i/>
          <w:lang w:val="en-GB"/>
        </w:rPr>
        <w:t>3</w:t>
      </w:r>
      <w:r w:rsidRPr="0066002D">
        <w:rPr>
          <w:lang w:val="en-GB"/>
        </w:rPr>
        <w:t>, E3S Web of Conferences 402, edited by R. Bennacer (EDP Sciences, Tashkent, 2023),</w:t>
      </w:r>
      <w:r w:rsidRPr="0066002D">
        <w:rPr>
          <w:rStyle w:val="text-meta"/>
          <w:shd w:val="clear" w:color="auto" w:fill="FFFFFF"/>
          <w:lang w:val="en-GB"/>
        </w:rPr>
        <w:t xml:space="preserve"> </w:t>
      </w:r>
      <w:r w:rsidRPr="0066002D">
        <w:rPr>
          <w:color w:val="000000"/>
          <w:shd w:val="clear" w:color="auto" w:fill="FFFFFF"/>
        </w:rPr>
        <w:t>07021</w:t>
      </w:r>
      <w:r w:rsidRPr="0066002D">
        <w:rPr>
          <w:rStyle w:val="text-meta"/>
          <w:shd w:val="clear" w:color="auto" w:fill="FFFFFF"/>
          <w:lang w:val="en-GB"/>
        </w:rPr>
        <w:t>.</w:t>
      </w:r>
    </w:p>
    <w:sectPr w:rsidR="00C45857" w:rsidRPr="0066002D" w:rsidSect="009E24D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EC11C" w14:textId="77777777" w:rsidR="000610F8" w:rsidRDefault="000610F8" w:rsidP="002245A0">
      <w:r>
        <w:separator/>
      </w:r>
    </w:p>
  </w:endnote>
  <w:endnote w:type="continuationSeparator" w:id="0">
    <w:p w14:paraId="4259130F" w14:textId="77777777" w:rsidR="000610F8" w:rsidRDefault="000610F8" w:rsidP="0022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20F84" w14:textId="77777777" w:rsidR="000610F8" w:rsidRDefault="000610F8" w:rsidP="002245A0">
      <w:r>
        <w:separator/>
      </w:r>
    </w:p>
  </w:footnote>
  <w:footnote w:type="continuationSeparator" w:id="0">
    <w:p w14:paraId="2F076551" w14:textId="77777777" w:rsidR="000610F8" w:rsidRDefault="000610F8" w:rsidP="002245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ECBFE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C52CB"/>
    <w:multiLevelType w:val="hybridMultilevel"/>
    <w:tmpl w:val="FC249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91C6A"/>
    <w:multiLevelType w:val="multilevel"/>
    <w:tmpl w:val="F2487F2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b/>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50343D"/>
    <w:multiLevelType w:val="hybridMultilevel"/>
    <w:tmpl w:val="8AE84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9F7F5D"/>
    <w:multiLevelType w:val="multilevel"/>
    <w:tmpl w:val="CF36E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51A5D"/>
    <w:multiLevelType w:val="hybridMultilevel"/>
    <w:tmpl w:val="12C20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AA17CE3"/>
    <w:multiLevelType w:val="hybridMultilevel"/>
    <w:tmpl w:val="7202139C"/>
    <w:lvl w:ilvl="0" w:tplc="95567CDA">
      <w:start w:val="1"/>
      <w:numFmt w:val="decimal"/>
      <w:pStyle w:val="Reference"/>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737C2C"/>
    <w:multiLevelType w:val="hybridMultilevel"/>
    <w:tmpl w:val="E110D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A1834"/>
    <w:multiLevelType w:val="hybridMultilevel"/>
    <w:tmpl w:val="2F62363E"/>
    <w:lvl w:ilvl="0" w:tplc="B2560800">
      <w:start w:val="3"/>
      <w:numFmt w:val="bullet"/>
      <w:lvlText w:val="•"/>
      <w:lvlJc w:val="left"/>
      <w:pPr>
        <w:ind w:left="657" w:hanging="360"/>
      </w:pPr>
      <w:rPr>
        <w:rFonts w:ascii="Times New Roman" w:eastAsia="Times New Roman" w:hAnsi="Times New Roman" w:cs="Times New Roman" w:hint="default"/>
        <w:w w:val="100"/>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1" w15:restartNumberingAfterBreak="0">
    <w:nsid w:val="52204FE8"/>
    <w:multiLevelType w:val="hybridMultilevel"/>
    <w:tmpl w:val="8372276A"/>
    <w:lvl w:ilvl="0" w:tplc="0409000F">
      <w:start w:val="1"/>
      <w:numFmt w:val="decimal"/>
      <w:lvlText w:val="%1."/>
      <w:lvlJc w:val="left"/>
      <w:pPr>
        <w:ind w:left="656" w:hanging="360"/>
      </w:p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2" w15:restartNumberingAfterBreak="0">
    <w:nsid w:val="5AA83865"/>
    <w:multiLevelType w:val="hybridMultilevel"/>
    <w:tmpl w:val="7100A0D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62511966"/>
    <w:multiLevelType w:val="hybridMultilevel"/>
    <w:tmpl w:val="0CD6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92F3F"/>
    <w:multiLevelType w:val="hybridMultilevel"/>
    <w:tmpl w:val="06EC00BE"/>
    <w:lvl w:ilvl="0" w:tplc="60BEDD6C">
      <w:start w:val="3"/>
      <w:numFmt w:val="bullet"/>
      <w:lvlText w:val="•"/>
      <w:lvlJc w:val="left"/>
      <w:pPr>
        <w:ind w:left="656" w:hanging="360"/>
      </w:pPr>
      <w:rPr>
        <w:rFonts w:ascii="Times New Roman" w:eastAsia="Times New Roman" w:hAnsi="Times New Roman" w:cs="Times New Roman" w:hint="default"/>
        <w:w w:val="100"/>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8"/>
  </w:num>
  <w:num w:numId="2">
    <w:abstractNumId w:val="7"/>
  </w:num>
  <w:num w:numId="3">
    <w:abstractNumId w:val="15"/>
  </w:num>
  <w:num w:numId="4">
    <w:abstractNumId w:val="2"/>
  </w:num>
  <w:num w:numId="5">
    <w:abstractNumId w:val="16"/>
  </w:num>
  <w:num w:numId="6">
    <w:abstractNumId w:val="6"/>
  </w:num>
  <w:num w:numId="7">
    <w:abstractNumId w:val="0"/>
  </w:num>
  <w:num w:numId="8">
    <w:abstractNumId w:val="1"/>
  </w:num>
  <w:num w:numId="9">
    <w:abstractNumId w:val="11"/>
  </w:num>
  <w:num w:numId="10">
    <w:abstractNumId w:val="13"/>
  </w:num>
  <w:num w:numId="11">
    <w:abstractNumId w:val="14"/>
  </w:num>
  <w:num w:numId="12">
    <w:abstractNumId w:val="10"/>
  </w:num>
  <w:num w:numId="13">
    <w:abstractNumId w:val="9"/>
  </w:num>
  <w:num w:numId="14">
    <w:abstractNumId w:val="5"/>
  </w:num>
  <w:num w:numId="15">
    <w:abstractNumId w:val="12"/>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0FCE"/>
    <w:rsid w:val="00031EC9"/>
    <w:rsid w:val="000454AF"/>
    <w:rsid w:val="00053EA6"/>
    <w:rsid w:val="000543D0"/>
    <w:rsid w:val="000610F8"/>
    <w:rsid w:val="00066FED"/>
    <w:rsid w:val="00075EA6"/>
    <w:rsid w:val="0007709F"/>
    <w:rsid w:val="00077BB6"/>
    <w:rsid w:val="00080C6C"/>
    <w:rsid w:val="000822AE"/>
    <w:rsid w:val="000829BA"/>
    <w:rsid w:val="00086F62"/>
    <w:rsid w:val="00090674"/>
    <w:rsid w:val="0009320B"/>
    <w:rsid w:val="00095443"/>
    <w:rsid w:val="00096AE0"/>
    <w:rsid w:val="000A6065"/>
    <w:rsid w:val="000A62E1"/>
    <w:rsid w:val="000B1B74"/>
    <w:rsid w:val="000B3A2D"/>
    <w:rsid w:val="000B49C0"/>
    <w:rsid w:val="000D2E2D"/>
    <w:rsid w:val="000D7B13"/>
    <w:rsid w:val="000E382F"/>
    <w:rsid w:val="000E75CD"/>
    <w:rsid w:val="000F09B5"/>
    <w:rsid w:val="000F1EEA"/>
    <w:rsid w:val="001036BA"/>
    <w:rsid w:val="001146DC"/>
    <w:rsid w:val="00114AB1"/>
    <w:rsid w:val="0011568D"/>
    <w:rsid w:val="001230FF"/>
    <w:rsid w:val="00130BD7"/>
    <w:rsid w:val="00131C70"/>
    <w:rsid w:val="00134E4A"/>
    <w:rsid w:val="00155B67"/>
    <w:rsid w:val="001562AF"/>
    <w:rsid w:val="001571A9"/>
    <w:rsid w:val="00161A5B"/>
    <w:rsid w:val="0016385D"/>
    <w:rsid w:val="0016782F"/>
    <w:rsid w:val="001846D3"/>
    <w:rsid w:val="00185E8F"/>
    <w:rsid w:val="001936CC"/>
    <w:rsid w:val="001937E9"/>
    <w:rsid w:val="001964E5"/>
    <w:rsid w:val="001A0408"/>
    <w:rsid w:val="001B263B"/>
    <w:rsid w:val="001B476A"/>
    <w:rsid w:val="001C764F"/>
    <w:rsid w:val="001C7BB3"/>
    <w:rsid w:val="001D469C"/>
    <w:rsid w:val="001E1437"/>
    <w:rsid w:val="001E1DAF"/>
    <w:rsid w:val="001F252D"/>
    <w:rsid w:val="002003A6"/>
    <w:rsid w:val="0021619E"/>
    <w:rsid w:val="00217B73"/>
    <w:rsid w:val="002245A0"/>
    <w:rsid w:val="00224BD0"/>
    <w:rsid w:val="00226049"/>
    <w:rsid w:val="0023171B"/>
    <w:rsid w:val="00236BFC"/>
    <w:rsid w:val="00237437"/>
    <w:rsid w:val="00245E4E"/>
    <w:rsid w:val="002502FD"/>
    <w:rsid w:val="00264ABD"/>
    <w:rsid w:val="00274622"/>
    <w:rsid w:val="00285D24"/>
    <w:rsid w:val="00290390"/>
    <w:rsid w:val="002915D3"/>
    <w:rsid w:val="002924DB"/>
    <w:rsid w:val="002941DA"/>
    <w:rsid w:val="002B299F"/>
    <w:rsid w:val="002B5648"/>
    <w:rsid w:val="002B6EE8"/>
    <w:rsid w:val="002E01B5"/>
    <w:rsid w:val="002E0CEA"/>
    <w:rsid w:val="002E3C35"/>
    <w:rsid w:val="002F5298"/>
    <w:rsid w:val="00300B57"/>
    <w:rsid w:val="00303579"/>
    <w:rsid w:val="00314F30"/>
    <w:rsid w:val="00317E7F"/>
    <w:rsid w:val="00326AE0"/>
    <w:rsid w:val="00334464"/>
    <w:rsid w:val="00337E4F"/>
    <w:rsid w:val="00340C36"/>
    <w:rsid w:val="00346A9D"/>
    <w:rsid w:val="00365583"/>
    <w:rsid w:val="00382487"/>
    <w:rsid w:val="0039376F"/>
    <w:rsid w:val="003A287B"/>
    <w:rsid w:val="003A5C85"/>
    <w:rsid w:val="003A61B1"/>
    <w:rsid w:val="003B0050"/>
    <w:rsid w:val="003B1B77"/>
    <w:rsid w:val="003D6312"/>
    <w:rsid w:val="003E1B8B"/>
    <w:rsid w:val="003E7C74"/>
    <w:rsid w:val="003F31C6"/>
    <w:rsid w:val="0040225B"/>
    <w:rsid w:val="00402DA2"/>
    <w:rsid w:val="004227EF"/>
    <w:rsid w:val="00425AC2"/>
    <w:rsid w:val="00444BEC"/>
    <w:rsid w:val="0044771F"/>
    <w:rsid w:val="00450568"/>
    <w:rsid w:val="00451D50"/>
    <w:rsid w:val="00452DF2"/>
    <w:rsid w:val="00454E20"/>
    <w:rsid w:val="00462510"/>
    <w:rsid w:val="00476912"/>
    <w:rsid w:val="00482D35"/>
    <w:rsid w:val="00491574"/>
    <w:rsid w:val="004B151D"/>
    <w:rsid w:val="004C1913"/>
    <w:rsid w:val="004C28D5"/>
    <w:rsid w:val="004C7243"/>
    <w:rsid w:val="004D3FA7"/>
    <w:rsid w:val="004E21DE"/>
    <w:rsid w:val="004E3C57"/>
    <w:rsid w:val="004E3CB2"/>
    <w:rsid w:val="004E4334"/>
    <w:rsid w:val="004F0C35"/>
    <w:rsid w:val="0052153E"/>
    <w:rsid w:val="00525813"/>
    <w:rsid w:val="0053513F"/>
    <w:rsid w:val="0053681D"/>
    <w:rsid w:val="00536F18"/>
    <w:rsid w:val="0054301D"/>
    <w:rsid w:val="0054638A"/>
    <w:rsid w:val="0056784F"/>
    <w:rsid w:val="00574405"/>
    <w:rsid w:val="005854B0"/>
    <w:rsid w:val="00586C9C"/>
    <w:rsid w:val="00587000"/>
    <w:rsid w:val="00591027"/>
    <w:rsid w:val="005A0E21"/>
    <w:rsid w:val="005A245D"/>
    <w:rsid w:val="005B3A34"/>
    <w:rsid w:val="005D49AF"/>
    <w:rsid w:val="005E415C"/>
    <w:rsid w:val="005E4A53"/>
    <w:rsid w:val="005E71ED"/>
    <w:rsid w:val="005E7946"/>
    <w:rsid w:val="005F7475"/>
    <w:rsid w:val="00611299"/>
    <w:rsid w:val="00611467"/>
    <w:rsid w:val="00613B4D"/>
    <w:rsid w:val="00616365"/>
    <w:rsid w:val="00616F3B"/>
    <w:rsid w:val="0062108C"/>
    <w:rsid w:val="006233A2"/>
    <w:rsid w:val="006249A7"/>
    <w:rsid w:val="00633B43"/>
    <w:rsid w:val="0063595F"/>
    <w:rsid w:val="0064225B"/>
    <w:rsid w:val="0066002D"/>
    <w:rsid w:val="006763F9"/>
    <w:rsid w:val="00685B83"/>
    <w:rsid w:val="006949BC"/>
    <w:rsid w:val="006C4868"/>
    <w:rsid w:val="006C6E3D"/>
    <w:rsid w:val="006D1229"/>
    <w:rsid w:val="006D372F"/>
    <w:rsid w:val="006D7A18"/>
    <w:rsid w:val="006E4474"/>
    <w:rsid w:val="006F1F55"/>
    <w:rsid w:val="006F77E9"/>
    <w:rsid w:val="00701388"/>
    <w:rsid w:val="00723B7F"/>
    <w:rsid w:val="00725861"/>
    <w:rsid w:val="0073393A"/>
    <w:rsid w:val="0073539D"/>
    <w:rsid w:val="00742F35"/>
    <w:rsid w:val="00747277"/>
    <w:rsid w:val="00761CDA"/>
    <w:rsid w:val="00767B8A"/>
    <w:rsid w:val="00775481"/>
    <w:rsid w:val="007A10D7"/>
    <w:rsid w:val="007A233B"/>
    <w:rsid w:val="007B0756"/>
    <w:rsid w:val="007B4863"/>
    <w:rsid w:val="007C175D"/>
    <w:rsid w:val="007C65E6"/>
    <w:rsid w:val="007D406B"/>
    <w:rsid w:val="007D4407"/>
    <w:rsid w:val="007D46F7"/>
    <w:rsid w:val="007D601E"/>
    <w:rsid w:val="007E1CA3"/>
    <w:rsid w:val="007F3445"/>
    <w:rsid w:val="007F4DA2"/>
    <w:rsid w:val="00800F3D"/>
    <w:rsid w:val="00807B15"/>
    <w:rsid w:val="00812D62"/>
    <w:rsid w:val="00812F29"/>
    <w:rsid w:val="0081406D"/>
    <w:rsid w:val="00821713"/>
    <w:rsid w:val="00827050"/>
    <w:rsid w:val="0083278B"/>
    <w:rsid w:val="00834538"/>
    <w:rsid w:val="00850E89"/>
    <w:rsid w:val="008607C7"/>
    <w:rsid w:val="008641E9"/>
    <w:rsid w:val="00876405"/>
    <w:rsid w:val="0088101A"/>
    <w:rsid w:val="0088304E"/>
    <w:rsid w:val="008930E4"/>
    <w:rsid w:val="00893821"/>
    <w:rsid w:val="00895307"/>
    <w:rsid w:val="008A539B"/>
    <w:rsid w:val="008A7B9C"/>
    <w:rsid w:val="008B39FA"/>
    <w:rsid w:val="008B3CA3"/>
    <w:rsid w:val="008B4754"/>
    <w:rsid w:val="008B6104"/>
    <w:rsid w:val="008C2C9C"/>
    <w:rsid w:val="008D3B7F"/>
    <w:rsid w:val="008E6A7A"/>
    <w:rsid w:val="008F1038"/>
    <w:rsid w:val="008F6EB3"/>
    <w:rsid w:val="008F7046"/>
    <w:rsid w:val="009005FC"/>
    <w:rsid w:val="0090496B"/>
    <w:rsid w:val="00907DC8"/>
    <w:rsid w:val="00922E5A"/>
    <w:rsid w:val="00924AB4"/>
    <w:rsid w:val="0094285E"/>
    <w:rsid w:val="00943315"/>
    <w:rsid w:val="00946C27"/>
    <w:rsid w:val="009539AA"/>
    <w:rsid w:val="0097522B"/>
    <w:rsid w:val="00985100"/>
    <w:rsid w:val="009A4F3D"/>
    <w:rsid w:val="009B3F66"/>
    <w:rsid w:val="009B696B"/>
    <w:rsid w:val="009B7671"/>
    <w:rsid w:val="009E24D0"/>
    <w:rsid w:val="009E4565"/>
    <w:rsid w:val="009E5BA1"/>
    <w:rsid w:val="009E68F9"/>
    <w:rsid w:val="009F056E"/>
    <w:rsid w:val="00A10AF4"/>
    <w:rsid w:val="00A24F3D"/>
    <w:rsid w:val="00A26DCD"/>
    <w:rsid w:val="00A314BB"/>
    <w:rsid w:val="00A32B7D"/>
    <w:rsid w:val="00A46915"/>
    <w:rsid w:val="00A55031"/>
    <w:rsid w:val="00A5596B"/>
    <w:rsid w:val="00A646B3"/>
    <w:rsid w:val="00A6739B"/>
    <w:rsid w:val="00A730C6"/>
    <w:rsid w:val="00A90413"/>
    <w:rsid w:val="00A956CD"/>
    <w:rsid w:val="00AA728C"/>
    <w:rsid w:val="00AB0A9C"/>
    <w:rsid w:val="00AB7119"/>
    <w:rsid w:val="00AC4888"/>
    <w:rsid w:val="00AC79C5"/>
    <w:rsid w:val="00AD45BD"/>
    <w:rsid w:val="00AD5855"/>
    <w:rsid w:val="00AE7500"/>
    <w:rsid w:val="00AE7F87"/>
    <w:rsid w:val="00AF276E"/>
    <w:rsid w:val="00AF3542"/>
    <w:rsid w:val="00AF5ABE"/>
    <w:rsid w:val="00B00415"/>
    <w:rsid w:val="00B03C2A"/>
    <w:rsid w:val="00B06D82"/>
    <w:rsid w:val="00B1000D"/>
    <w:rsid w:val="00B10134"/>
    <w:rsid w:val="00B10E35"/>
    <w:rsid w:val="00B16BFE"/>
    <w:rsid w:val="00B500E5"/>
    <w:rsid w:val="00B57421"/>
    <w:rsid w:val="00B6082D"/>
    <w:rsid w:val="00B616FA"/>
    <w:rsid w:val="00B62064"/>
    <w:rsid w:val="00B659E9"/>
    <w:rsid w:val="00B714F0"/>
    <w:rsid w:val="00B8009C"/>
    <w:rsid w:val="00B9620F"/>
    <w:rsid w:val="00BA39BB"/>
    <w:rsid w:val="00BA3B3D"/>
    <w:rsid w:val="00BA5124"/>
    <w:rsid w:val="00BB3F53"/>
    <w:rsid w:val="00BB4962"/>
    <w:rsid w:val="00BB7EEA"/>
    <w:rsid w:val="00BD1909"/>
    <w:rsid w:val="00BE5E16"/>
    <w:rsid w:val="00BE5FD1"/>
    <w:rsid w:val="00BF5D82"/>
    <w:rsid w:val="00C00590"/>
    <w:rsid w:val="00C032C1"/>
    <w:rsid w:val="00C03585"/>
    <w:rsid w:val="00C06E05"/>
    <w:rsid w:val="00C13F16"/>
    <w:rsid w:val="00C14B14"/>
    <w:rsid w:val="00C16FAC"/>
    <w:rsid w:val="00C17370"/>
    <w:rsid w:val="00C2054D"/>
    <w:rsid w:val="00C252EB"/>
    <w:rsid w:val="00C26EC0"/>
    <w:rsid w:val="00C45857"/>
    <w:rsid w:val="00C56C77"/>
    <w:rsid w:val="00C72DB7"/>
    <w:rsid w:val="00C84923"/>
    <w:rsid w:val="00C90641"/>
    <w:rsid w:val="00CA012F"/>
    <w:rsid w:val="00CB5FD3"/>
    <w:rsid w:val="00CB7B3E"/>
    <w:rsid w:val="00CC739D"/>
    <w:rsid w:val="00CE2B51"/>
    <w:rsid w:val="00D04468"/>
    <w:rsid w:val="00D30640"/>
    <w:rsid w:val="00D36257"/>
    <w:rsid w:val="00D4348D"/>
    <w:rsid w:val="00D4687E"/>
    <w:rsid w:val="00D52B80"/>
    <w:rsid w:val="00D53A12"/>
    <w:rsid w:val="00D57E13"/>
    <w:rsid w:val="00D62A75"/>
    <w:rsid w:val="00D8238B"/>
    <w:rsid w:val="00D853CA"/>
    <w:rsid w:val="00D87E2A"/>
    <w:rsid w:val="00D9071F"/>
    <w:rsid w:val="00DB0C43"/>
    <w:rsid w:val="00DC6687"/>
    <w:rsid w:val="00DD521B"/>
    <w:rsid w:val="00DE3354"/>
    <w:rsid w:val="00DE5F6A"/>
    <w:rsid w:val="00DF560A"/>
    <w:rsid w:val="00DF7DCD"/>
    <w:rsid w:val="00E0464C"/>
    <w:rsid w:val="00E04E46"/>
    <w:rsid w:val="00E17423"/>
    <w:rsid w:val="00E3105D"/>
    <w:rsid w:val="00E337E6"/>
    <w:rsid w:val="00E50B7D"/>
    <w:rsid w:val="00E53823"/>
    <w:rsid w:val="00E5587F"/>
    <w:rsid w:val="00E733D3"/>
    <w:rsid w:val="00E86AED"/>
    <w:rsid w:val="00E904A1"/>
    <w:rsid w:val="00EB044A"/>
    <w:rsid w:val="00EB7D28"/>
    <w:rsid w:val="00EC0585"/>
    <w:rsid w:val="00EC0D0C"/>
    <w:rsid w:val="00ED4A2C"/>
    <w:rsid w:val="00ED739D"/>
    <w:rsid w:val="00EE3490"/>
    <w:rsid w:val="00EE39F0"/>
    <w:rsid w:val="00EF0148"/>
    <w:rsid w:val="00EF6940"/>
    <w:rsid w:val="00F00AA1"/>
    <w:rsid w:val="00F16CBE"/>
    <w:rsid w:val="00F2044A"/>
    <w:rsid w:val="00F20640"/>
    <w:rsid w:val="00F20BFC"/>
    <w:rsid w:val="00F24D5F"/>
    <w:rsid w:val="00F313E2"/>
    <w:rsid w:val="00F528C1"/>
    <w:rsid w:val="00F726C3"/>
    <w:rsid w:val="00F72BE7"/>
    <w:rsid w:val="00F74956"/>
    <w:rsid w:val="00F75426"/>
    <w:rsid w:val="00F7686B"/>
    <w:rsid w:val="00F820CA"/>
    <w:rsid w:val="00F8554C"/>
    <w:rsid w:val="00F94DEA"/>
    <w:rsid w:val="00F95F82"/>
    <w:rsid w:val="00F97A90"/>
    <w:rsid w:val="00FC2F35"/>
    <w:rsid w:val="00FC3FD7"/>
    <w:rsid w:val="00FD1FC6"/>
    <w:rsid w:val="00FE0164"/>
    <w:rsid w:val="00FE2F8E"/>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2C8883B6-3322-4ECA-B508-3DD2335C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E3CB2"/>
    <w:rPr>
      <w:sz w:val="24"/>
      <w:lang w:val="en-US"/>
    </w:rPr>
  </w:style>
  <w:style w:type="paragraph" w:styleId="1">
    <w:name w:val="heading 1"/>
    <w:basedOn w:val="a0"/>
    <w:next w:val="Paragraph"/>
    <w:link w:val="10"/>
    <w:uiPriority w:val="9"/>
    <w:qFormat/>
    <w:pPr>
      <w:keepNext/>
      <w:spacing w:before="240" w:after="240"/>
      <w:jc w:val="center"/>
      <w:outlineLvl w:val="0"/>
    </w:pPr>
    <w:rPr>
      <w:b/>
      <w:caps/>
    </w:rPr>
  </w:style>
  <w:style w:type="paragraph" w:styleId="2">
    <w:name w:val="heading 2"/>
    <w:basedOn w:val="a0"/>
    <w:next w:val="Paragraph"/>
    <w:link w:val="20"/>
    <w:uiPriority w:val="9"/>
    <w:qFormat/>
    <w:pPr>
      <w:keepNext/>
      <w:spacing w:before="240" w:after="240"/>
      <w:jc w:val="center"/>
      <w:outlineLvl w:val="1"/>
    </w:pPr>
    <w:rPr>
      <w:b/>
    </w:rPr>
  </w:style>
  <w:style w:type="paragraph" w:styleId="3">
    <w:name w:val="heading 3"/>
    <w:basedOn w:val="a0"/>
    <w:next w:val="a0"/>
    <w:link w:val="30"/>
    <w:qFormat/>
    <w:rsid w:val="005854B0"/>
    <w:pPr>
      <w:keepNext/>
      <w:spacing w:before="240" w:after="240"/>
      <w:jc w:val="center"/>
      <w:outlineLvl w:val="2"/>
    </w:pPr>
    <w:rPr>
      <w:i/>
      <w:iCs/>
      <w:sz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rPr>
      <w:sz w:val="16"/>
    </w:rPr>
  </w:style>
  <w:style w:type="paragraph" w:customStyle="1" w:styleId="PaperTitle">
    <w:name w:val="Paper Title"/>
    <w:basedOn w:val="a0"/>
    <w:next w:val="AuthorName"/>
    <w:pPr>
      <w:spacing w:before="1200"/>
      <w:jc w:val="center"/>
    </w:pPr>
    <w:rPr>
      <w:b/>
      <w:sz w:val="36"/>
    </w:rPr>
  </w:style>
  <w:style w:type="paragraph" w:customStyle="1" w:styleId="AuthorName">
    <w:name w:val="Author Name"/>
    <w:basedOn w:val="a0"/>
    <w:next w:val="AuthorAffiliation"/>
    <w:pPr>
      <w:spacing w:before="360" w:after="360"/>
      <w:jc w:val="center"/>
    </w:pPr>
    <w:rPr>
      <w:sz w:val="28"/>
    </w:rPr>
  </w:style>
  <w:style w:type="paragraph" w:customStyle="1" w:styleId="AuthorAffiliation">
    <w:name w:val="Author Affiliation"/>
    <w:basedOn w:val="a0"/>
    <w:pPr>
      <w:jc w:val="center"/>
    </w:pPr>
    <w:rPr>
      <w:i/>
      <w:sz w:val="20"/>
    </w:rPr>
  </w:style>
  <w:style w:type="paragraph" w:customStyle="1" w:styleId="Abstract">
    <w:name w:val="Abstract"/>
    <w:basedOn w:val="a0"/>
    <w:next w:val="1"/>
    <w:rsid w:val="00F20BFC"/>
    <w:pPr>
      <w:spacing w:before="360" w:after="360"/>
      <w:ind w:left="289" w:right="289"/>
      <w:jc w:val="both"/>
    </w:pPr>
    <w:rPr>
      <w:sz w:val="18"/>
    </w:rPr>
  </w:style>
  <w:style w:type="paragraph" w:customStyle="1" w:styleId="Paragraph">
    <w:name w:val="Paragraph"/>
    <w:basedOn w:val="a0"/>
    <w:rsid w:val="005E415C"/>
    <w:pPr>
      <w:ind w:firstLine="284"/>
      <w:jc w:val="both"/>
    </w:pPr>
    <w:rPr>
      <w:sz w:val="20"/>
    </w:rPr>
  </w:style>
  <w:style w:type="character" w:styleId="a6">
    <w:name w:val="footnote reference"/>
    <w:uiPriority w:val="99"/>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0"/>
    <w:link w:val="a8"/>
    <w:uiPriority w:val="99"/>
    <w:rsid w:val="00114AB1"/>
    <w:rPr>
      <w:rFonts w:ascii="Tahoma" w:hAnsi="Tahoma" w:cs="Tahoma"/>
      <w:sz w:val="16"/>
      <w:szCs w:val="16"/>
    </w:rPr>
  </w:style>
  <w:style w:type="character" w:customStyle="1" w:styleId="a8">
    <w:name w:val="Текст выноски Знак"/>
    <w:basedOn w:val="a1"/>
    <w:link w:val="a7"/>
    <w:uiPriority w:val="99"/>
    <w:rsid w:val="00114AB1"/>
    <w:rPr>
      <w:rFonts w:ascii="Tahoma" w:hAnsi="Tahoma" w:cs="Tahoma"/>
      <w:sz w:val="16"/>
      <w:szCs w:val="16"/>
      <w:lang w:val="en-US" w:eastAsia="en-US"/>
    </w:rPr>
  </w:style>
  <w:style w:type="character" w:styleId="a9">
    <w:name w:val="Hyperlink"/>
    <w:uiPriority w:val="99"/>
    <w:rPr>
      <w:color w:val="0000FF"/>
      <w:u w:val="single"/>
    </w:rPr>
  </w:style>
  <w:style w:type="table" w:styleId="aa">
    <w:name w:val="Table Grid"/>
    <w:basedOn w:val="a2"/>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0"/>
    <w:qFormat/>
    <w:rsid w:val="001D469C"/>
    <w:pPr>
      <w:jc w:val="center"/>
    </w:pPr>
    <w:rPr>
      <w:sz w:val="20"/>
    </w:rPr>
  </w:style>
  <w:style w:type="paragraph" w:styleId="ab">
    <w:name w:val="Normal (Web)"/>
    <w:basedOn w:val="a0"/>
    <w:uiPriority w:val="99"/>
    <w:unhideWhenUsed/>
    <w:rsid w:val="005F7475"/>
    <w:pPr>
      <w:spacing w:before="100" w:beforeAutospacing="1" w:after="100" w:afterAutospacing="1"/>
    </w:pPr>
    <w:rPr>
      <w:szCs w:val="24"/>
      <w:lang w:val="en-GB" w:eastAsia="en-GB"/>
    </w:rPr>
  </w:style>
  <w:style w:type="character" w:styleId="ac">
    <w:name w:val="Strong"/>
    <w:basedOn w:val="a1"/>
    <w:uiPriority w:val="22"/>
    <w:qFormat/>
    <w:rsid w:val="005F7475"/>
    <w:rPr>
      <w:b/>
      <w:bCs/>
    </w:rPr>
  </w:style>
  <w:style w:type="character" w:styleId="ad">
    <w:name w:val="Emphasis"/>
    <w:basedOn w:val="a1"/>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rPr>
  </w:style>
  <w:style w:type="character" w:customStyle="1" w:styleId="11">
    <w:name w:val="Неразрешенное упоминание1"/>
    <w:basedOn w:val="a1"/>
    <w:uiPriority w:val="99"/>
    <w:semiHidden/>
    <w:unhideWhenUsed/>
    <w:rsid w:val="00613B4D"/>
    <w:rPr>
      <w:color w:val="808080"/>
      <w:shd w:val="clear" w:color="auto" w:fill="E6E6E6"/>
    </w:rPr>
  </w:style>
  <w:style w:type="paragraph" w:styleId="ae">
    <w:name w:val="List Paragraph"/>
    <w:basedOn w:val="a0"/>
    <w:uiPriority w:val="34"/>
    <w:qFormat/>
    <w:rsid w:val="006E4474"/>
    <w:pPr>
      <w:ind w:left="720"/>
      <w:contextualSpacing/>
    </w:pPr>
  </w:style>
  <w:style w:type="character" w:styleId="af">
    <w:name w:val="annotation reference"/>
    <w:basedOn w:val="a1"/>
    <w:semiHidden/>
    <w:unhideWhenUsed/>
    <w:rsid w:val="005E71ED"/>
    <w:rPr>
      <w:sz w:val="16"/>
      <w:szCs w:val="16"/>
    </w:rPr>
  </w:style>
  <w:style w:type="paragraph" w:styleId="af0">
    <w:name w:val="annotation text"/>
    <w:basedOn w:val="a0"/>
    <w:link w:val="af1"/>
    <w:semiHidden/>
    <w:unhideWhenUsed/>
    <w:rsid w:val="005E71ED"/>
    <w:rPr>
      <w:sz w:val="20"/>
    </w:rPr>
  </w:style>
  <w:style w:type="character" w:customStyle="1" w:styleId="af1">
    <w:name w:val="Текст примечания Знак"/>
    <w:basedOn w:val="a1"/>
    <w:link w:val="af0"/>
    <w:semiHidden/>
    <w:rsid w:val="005E71ED"/>
    <w:rPr>
      <w:lang w:val="en-US" w:eastAsia="en-US"/>
    </w:rPr>
  </w:style>
  <w:style w:type="paragraph" w:styleId="af2">
    <w:name w:val="annotation subject"/>
    <w:basedOn w:val="af0"/>
    <w:next w:val="af0"/>
    <w:link w:val="af3"/>
    <w:semiHidden/>
    <w:unhideWhenUsed/>
    <w:rsid w:val="005E71ED"/>
    <w:rPr>
      <w:b/>
      <w:bCs/>
    </w:rPr>
  </w:style>
  <w:style w:type="character" w:customStyle="1" w:styleId="af3">
    <w:name w:val="Тема примечания Знак"/>
    <w:basedOn w:val="af1"/>
    <w:link w:val="af2"/>
    <w:semiHidden/>
    <w:rsid w:val="005E71ED"/>
    <w:rPr>
      <w:b/>
      <w:bCs/>
      <w:lang w:val="en-US" w:eastAsia="en-US"/>
    </w:rPr>
  </w:style>
  <w:style w:type="character" w:styleId="af4">
    <w:name w:val="Placeholder Text"/>
    <w:uiPriority w:val="99"/>
    <w:semiHidden/>
    <w:rsid w:val="00586C9C"/>
    <w:rPr>
      <w:color w:val="808080"/>
    </w:rPr>
  </w:style>
  <w:style w:type="paragraph" w:styleId="af5">
    <w:name w:val="Body Text"/>
    <w:basedOn w:val="a0"/>
    <w:link w:val="af6"/>
    <w:uiPriority w:val="99"/>
    <w:rsid w:val="00586C9C"/>
    <w:pPr>
      <w:spacing w:after="120"/>
    </w:pPr>
    <w:rPr>
      <w:sz w:val="28"/>
      <w:lang w:eastAsia="x-none"/>
    </w:rPr>
  </w:style>
  <w:style w:type="character" w:customStyle="1" w:styleId="af6">
    <w:name w:val="Основной текст Знак"/>
    <w:basedOn w:val="a1"/>
    <w:link w:val="af5"/>
    <w:uiPriority w:val="99"/>
    <w:rsid w:val="00586C9C"/>
    <w:rPr>
      <w:sz w:val="28"/>
      <w:lang w:val="en-US" w:eastAsia="x-none"/>
    </w:rPr>
  </w:style>
  <w:style w:type="character" w:customStyle="1" w:styleId="typography-modulelvnit">
    <w:name w:val="typography-module__lvnit"/>
    <w:rsid w:val="00F313E2"/>
  </w:style>
  <w:style w:type="character" w:customStyle="1" w:styleId="text-meta">
    <w:name w:val="text-meta"/>
    <w:rsid w:val="00F313E2"/>
  </w:style>
  <w:style w:type="character" w:customStyle="1" w:styleId="text-bold">
    <w:name w:val="text-bold"/>
    <w:rsid w:val="00F313E2"/>
  </w:style>
  <w:style w:type="character" w:customStyle="1" w:styleId="linktext">
    <w:name w:val="link__text"/>
    <w:rsid w:val="00F313E2"/>
  </w:style>
  <w:style w:type="paragraph" w:styleId="af7">
    <w:name w:val="Plain Text"/>
    <w:basedOn w:val="a0"/>
    <w:link w:val="af8"/>
    <w:uiPriority w:val="99"/>
    <w:rsid w:val="00E733D3"/>
    <w:pPr>
      <w:spacing w:before="100" w:beforeAutospacing="1" w:after="100" w:afterAutospacing="1"/>
    </w:pPr>
    <w:rPr>
      <w:szCs w:val="24"/>
      <w:lang w:val="x-none" w:eastAsia="x-none"/>
    </w:rPr>
  </w:style>
  <w:style w:type="character" w:customStyle="1" w:styleId="af8">
    <w:name w:val="Текст Знак"/>
    <w:basedOn w:val="a1"/>
    <w:link w:val="af7"/>
    <w:uiPriority w:val="99"/>
    <w:rsid w:val="00E733D3"/>
    <w:rPr>
      <w:sz w:val="24"/>
      <w:szCs w:val="24"/>
      <w:lang w:val="x-none" w:eastAsia="x-none"/>
    </w:rPr>
  </w:style>
  <w:style w:type="paragraph" w:styleId="af9">
    <w:name w:val="header"/>
    <w:basedOn w:val="a0"/>
    <w:link w:val="afa"/>
    <w:uiPriority w:val="99"/>
    <w:unhideWhenUsed/>
    <w:rsid w:val="00E733D3"/>
    <w:pPr>
      <w:tabs>
        <w:tab w:val="center" w:pos="4677"/>
        <w:tab w:val="right" w:pos="9355"/>
      </w:tabs>
    </w:pPr>
    <w:rPr>
      <w:szCs w:val="24"/>
      <w:lang w:val="x-none" w:eastAsia="x-none"/>
    </w:rPr>
  </w:style>
  <w:style w:type="character" w:customStyle="1" w:styleId="afa">
    <w:name w:val="Верхний колонтитул Знак"/>
    <w:basedOn w:val="a1"/>
    <w:link w:val="af9"/>
    <w:uiPriority w:val="99"/>
    <w:rsid w:val="00E733D3"/>
    <w:rPr>
      <w:sz w:val="24"/>
      <w:szCs w:val="24"/>
      <w:lang w:val="x-none" w:eastAsia="x-none"/>
    </w:rPr>
  </w:style>
  <w:style w:type="paragraph" w:styleId="afb">
    <w:name w:val="footer"/>
    <w:basedOn w:val="a0"/>
    <w:link w:val="afc"/>
    <w:uiPriority w:val="99"/>
    <w:unhideWhenUsed/>
    <w:rsid w:val="00E733D3"/>
    <w:pPr>
      <w:tabs>
        <w:tab w:val="center" w:pos="4677"/>
        <w:tab w:val="right" w:pos="9355"/>
      </w:tabs>
    </w:pPr>
    <w:rPr>
      <w:szCs w:val="24"/>
      <w:lang w:val="x-none" w:eastAsia="x-none"/>
    </w:rPr>
  </w:style>
  <w:style w:type="character" w:customStyle="1" w:styleId="afc">
    <w:name w:val="Нижний колонтитул Знак"/>
    <w:basedOn w:val="a1"/>
    <w:link w:val="afb"/>
    <w:uiPriority w:val="99"/>
    <w:rsid w:val="00E733D3"/>
    <w:rPr>
      <w:sz w:val="24"/>
      <w:szCs w:val="24"/>
      <w:lang w:val="x-none" w:eastAsia="x-none"/>
    </w:rPr>
  </w:style>
  <w:style w:type="character" w:customStyle="1" w:styleId="10">
    <w:name w:val="Заголовок 1 Знак"/>
    <w:link w:val="1"/>
    <w:uiPriority w:val="9"/>
    <w:rsid w:val="00E733D3"/>
    <w:rPr>
      <w:b/>
      <w:caps/>
      <w:sz w:val="24"/>
      <w:lang w:val="en-US" w:eastAsia="en-US"/>
    </w:rPr>
  </w:style>
  <w:style w:type="character" w:customStyle="1" w:styleId="20">
    <w:name w:val="Заголовок 2 Знак"/>
    <w:link w:val="2"/>
    <w:uiPriority w:val="9"/>
    <w:rsid w:val="00E733D3"/>
    <w:rPr>
      <w:b/>
      <w:sz w:val="24"/>
      <w:lang w:val="en-US" w:eastAsia="en-US"/>
    </w:rPr>
  </w:style>
  <w:style w:type="paragraph" w:styleId="afd">
    <w:name w:val="Title"/>
    <w:basedOn w:val="a0"/>
    <w:link w:val="12"/>
    <w:uiPriority w:val="10"/>
    <w:qFormat/>
    <w:rsid w:val="00E733D3"/>
    <w:pPr>
      <w:spacing w:line="360" w:lineRule="auto"/>
      <w:jc w:val="center"/>
    </w:pPr>
    <w:rPr>
      <w:sz w:val="28"/>
      <w:szCs w:val="24"/>
      <w:lang w:eastAsia="x-none"/>
    </w:rPr>
  </w:style>
  <w:style w:type="character" w:customStyle="1" w:styleId="12">
    <w:name w:val="Заголовок Знак1"/>
    <w:basedOn w:val="a1"/>
    <w:link w:val="afd"/>
    <w:uiPriority w:val="10"/>
    <w:rsid w:val="00E733D3"/>
    <w:rPr>
      <w:sz w:val="28"/>
      <w:szCs w:val="24"/>
      <w:lang w:val="en-US" w:eastAsia="x-none"/>
    </w:rPr>
  </w:style>
  <w:style w:type="paragraph" w:styleId="21">
    <w:name w:val="Body Text Indent 2"/>
    <w:basedOn w:val="a0"/>
    <w:link w:val="22"/>
    <w:uiPriority w:val="99"/>
    <w:rsid w:val="00E733D3"/>
    <w:pPr>
      <w:spacing w:after="120" w:line="480" w:lineRule="auto"/>
      <w:ind w:left="283"/>
    </w:pPr>
    <w:rPr>
      <w:sz w:val="28"/>
      <w:lang w:eastAsia="x-none"/>
    </w:rPr>
  </w:style>
  <w:style w:type="character" w:customStyle="1" w:styleId="22">
    <w:name w:val="Основной текст с отступом 2 Знак"/>
    <w:basedOn w:val="a1"/>
    <w:link w:val="21"/>
    <w:uiPriority w:val="99"/>
    <w:rsid w:val="00E733D3"/>
    <w:rPr>
      <w:sz w:val="28"/>
      <w:lang w:val="en-US" w:eastAsia="x-none"/>
    </w:rPr>
  </w:style>
  <w:style w:type="paragraph" w:styleId="23">
    <w:name w:val="Body Text 2"/>
    <w:basedOn w:val="a0"/>
    <w:link w:val="24"/>
    <w:uiPriority w:val="99"/>
    <w:rsid w:val="00E733D3"/>
    <w:pPr>
      <w:spacing w:after="120" w:line="480" w:lineRule="auto"/>
    </w:pPr>
    <w:rPr>
      <w:szCs w:val="24"/>
      <w:lang w:eastAsia="x-none"/>
    </w:rPr>
  </w:style>
  <w:style w:type="character" w:customStyle="1" w:styleId="24">
    <w:name w:val="Основной текст 2 Знак"/>
    <w:basedOn w:val="a1"/>
    <w:link w:val="23"/>
    <w:uiPriority w:val="99"/>
    <w:rsid w:val="00E733D3"/>
    <w:rPr>
      <w:sz w:val="24"/>
      <w:szCs w:val="24"/>
      <w:lang w:val="en-US" w:eastAsia="x-none"/>
    </w:rPr>
  </w:style>
  <w:style w:type="paragraph" w:customStyle="1" w:styleId="afe">
    <w:name w:val="Таблицы (моноширинный)"/>
    <w:basedOn w:val="a0"/>
    <w:next w:val="a0"/>
    <w:rsid w:val="00E733D3"/>
    <w:pPr>
      <w:widowControl w:val="0"/>
      <w:autoSpaceDE w:val="0"/>
      <w:autoSpaceDN w:val="0"/>
      <w:adjustRightInd w:val="0"/>
      <w:jc w:val="both"/>
    </w:pPr>
    <w:rPr>
      <w:rFonts w:ascii="Courier New" w:eastAsia="Calibri" w:hAnsi="Courier New" w:cs="Courier New"/>
      <w:sz w:val="20"/>
      <w:lang w:val="ru-RU" w:eastAsia="ru-RU"/>
    </w:rPr>
  </w:style>
  <w:style w:type="paragraph" w:customStyle="1" w:styleId="Journals-references">
    <w:name w:val="Journals-references"/>
    <w:basedOn w:val="a0"/>
    <w:link w:val="Journals-references0"/>
    <w:rsid w:val="00E733D3"/>
    <w:pPr>
      <w:spacing w:after="80"/>
      <w:ind w:left="851" w:hanging="284"/>
    </w:pPr>
    <w:rPr>
      <w:rFonts w:ascii="Arial" w:hAnsi="Arial"/>
      <w:sz w:val="18"/>
      <w:szCs w:val="18"/>
      <w:lang w:eastAsia="x-none"/>
    </w:rPr>
  </w:style>
  <w:style w:type="character" w:customStyle="1" w:styleId="Journals-references0">
    <w:name w:val="Journals-references Знак"/>
    <w:link w:val="Journals-references"/>
    <w:locked/>
    <w:rsid w:val="00E733D3"/>
    <w:rPr>
      <w:rFonts w:ascii="Arial" w:hAnsi="Arial"/>
      <w:sz w:val="18"/>
      <w:szCs w:val="18"/>
      <w:lang w:val="en-US" w:eastAsia="x-none"/>
    </w:rPr>
  </w:style>
  <w:style w:type="paragraph" w:styleId="aff">
    <w:name w:val="Body Text Indent"/>
    <w:basedOn w:val="a0"/>
    <w:link w:val="aff0"/>
    <w:uiPriority w:val="99"/>
    <w:unhideWhenUsed/>
    <w:rsid w:val="00E733D3"/>
    <w:pPr>
      <w:spacing w:after="120"/>
      <w:ind w:left="283"/>
    </w:pPr>
    <w:rPr>
      <w:szCs w:val="24"/>
      <w:lang w:eastAsia="x-none"/>
    </w:rPr>
  </w:style>
  <w:style w:type="character" w:customStyle="1" w:styleId="aff0">
    <w:name w:val="Основной текст с отступом Знак"/>
    <w:basedOn w:val="a1"/>
    <w:link w:val="aff"/>
    <w:uiPriority w:val="99"/>
    <w:rsid w:val="00E733D3"/>
    <w:rPr>
      <w:sz w:val="24"/>
      <w:szCs w:val="24"/>
      <w:lang w:val="en-US" w:eastAsia="x-none"/>
    </w:rPr>
  </w:style>
  <w:style w:type="paragraph" w:customStyle="1" w:styleId="Default">
    <w:name w:val="Default"/>
    <w:rsid w:val="00E733D3"/>
    <w:pPr>
      <w:autoSpaceDE w:val="0"/>
      <w:autoSpaceDN w:val="0"/>
      <w:adjustRightInd w:val="0"/>
    </w:pPr>
    <w:rPr>
      <w:rFonts w:eastAsia="Calibri"/>
      <w:color w:val="000000"/>
      <w:sz w:val="24"/>
      <w:szCs w:val="24"/>
      <w:lang w:eastAsia="ru-RU"/>
    </w:rPr>
  </w:style>
  <w:style w:type="paragraph" w:customStyle="1" w:styleId="13">
    <w:name w:val="Абзац списка1"/>
    <w:basedOn w:val="a0"/>
    <w:rsid w:val="00E733D3"/>
    <w:pPr>
      <w:spacing w:after="200" w:line="276" w:lineRule="auto"/>
      <w:ind w:left="720"/>
      <w:contextualSpacing/>
    </w:pPr>
    <w:rPr>
      <w:rFonts w:ascii="Calibri" w:hAnsi="Calibri"/>
      <w:sz w:val="22"/>
      <w:szCs w:val="22"/>
      <w:lang w:val="ru-RU"/>
    </w:rPr>
  </w:style>
  <w:style w:type="character" w:customStyle="1" w:styleId="25">
    <w:name w:val="Основной текст (2)_"/>
    <w:link w:val="26"/>
    <w:rsid w:val="00E733D3"/>
    <w:rPr>
      <w:shd w:val="clear" w:color="auto" w:fill="FFFFFF"/>
    </w:rPr>
  </w:style>
  <w:style w:type="paragraph" w:customStyle="1" w:styleId="26">
    <w:name w:val="Основной текст (2)"/>
    <w:basedOn w:val="a0"/>
    <w:link w:val="25"/>
    <w:rsid w:val="00E733D3"/>
    <w:pPr>
      <w:widowControl w:val="0"/>
      <w:shd w:val="clear" w:color="auto" w:fill="FFFFFF"/>
      <w:spacing w:after="340" w:line="266" w:lineRule="exact"/>
    </w:pPr>
    <w:rPr>
      <w:sz w:val="20"/>
      <w:lang w:val="en-GB" w:eastAsia="en-GB"/>
    </w:rPr>
  </w:style>
  <w:style w:type="character" w:customStyle="1" w:styleId="295pt">
    <w:name w:val="Основной текст (2) + 9.5 pt"/>
    <w:rsid w:val="00E733D3"/>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styleId="31">
    <w:name w:val="Body Text Indent 3"/>
    <w:basedOn w:val="a0"/>
    <w:link w:val="32"/>
    <w:uiPriority w:val="99"/>
    <w:rsid w:val="00E733D3"/>
    <w:pPr>
      <w:spacing w:after="120"/>
      <w:ind w:left="283"/>
    </w:pPr>
    <w:rPr>
      <w:sz w:val="16"/>
      <w:szCs w:val="16"/>
      <w:lang w:eastAsia="x-none"/>
    </w:rPr>
  </w:style>
  <w:style w:type="character" w:customStyle="1" w:styleId="32">
    <w:name w:val="Основной текст с отступом 3 Знак"/>
    <w:basedOn w:val="a1"/>
    <w:link w:val="31"/>
    <w:uiPriority w:val="99"/>
    <w:rsid w:val="00E733D3"/>
    <w:rPr>
      <w:sz w:val="16"/>
      <w:szCs w:val="16"/>
      <w:lang w:val="en-US" w:eastAsia="x-none"/>
    </w:rPr>
  </w:style>
  <w:style w:type="paragraph" w:customStyle="1" w:styleId="Normal1">
    <w:name w:val="Normal1"/>
    <w:rsid w:val="00E733D3"/>
    <w:rPr>
      <w:rFonts w:ascii="Courier New" w:hAnsi="Courier New"/>
      <w:snapToGrid w:val="0"/>
      <w:sz w:val="28"/>
      <w:lang w:eastAsia="ru-RU"/>
    </w:rPr>
  </w:style>
  <w:style w:type="paragraph" w:styleId="33">
    <w:name w:val="Body Text 3"/>
    <w:basedOn w:val="a0"/>
    <w:link w:val="34"/>
    <w:uiPriority w:val="99"/>
    <w:rsid w:val="00E733D3"/>
    <w:pPr>
      <w:spacing w:after="120"/>
    </w:pPr>
    <w:rPr>
      <w:sz w:val="16"/>
      <w:szCs w:val="16"/>
      <w:lang w:eastAsia="x-none"/>
    </w:rPr>
  </w:style>
  <w:style w:type="character" w:customStyle="1" w:styleId="34">
    <w:name w:val="Основной текст 3 Знак"/>
    <w:basedOn w:val="a1"/>
    <w:link w:val="33"/>
    <w:uiPriority w:val="99"/>
    <w:rsid w:val="00E733D3"/>
    <w:rPr>
      <w:sz w:val="16"/>
      <w:szCs w:val="16"/>
      <w:lang w:val="en-US" w:eastAsia="x-none"/>
    </w:rPr>
  </w:style>
  <w:style w:type="paragraph" w:customStyle="1" w:styleId="Addresses">
    <w:name w:val="Addresses"/>
    <w:next w:val="a0"/>
    <w:uiPriority w:val="99"/>
    <w:rsid w:val="00E733D3"/>
    <w:pPr>
      <w:spacing w:after="240"/>
      <w:ind w:left="1418"/>
    </w:pPr>
    <w:rPr>
      <w:rFonts w:ascii="Times" w:hAnsi="Times"/>
      <w:sz w:val="22"/>
      <w:szCs w:val="22"/>
    </w:rPr>
  </w:style>
  <w:style w:type="paragraph" w:customStyle="1" w:styleId="BodytextIndented">
    <w:name w:val="BodytextIndented"/>
    <w:basedOn w:val="a0"/>
    <w:uiPriority w:val="99"/>
    <w:rsid w:val="00E733D3"/>
    <w:pPr>
      <w:ind w:firstLine="284"/>
      <w:jc w:val="both"/>
    </w:pPr>
    <w:rPr>
      <w:rFonts w:ascii="Times" w:hAnsi="Times"/>
      <w:iCs/>
      <w:color w:val="000000"/>
      <w:sz w:val="22"/>
      <w:szCs w:val="22"/>
    </w:rPr>
  </w:style>
  <w:style w:type="paragraph" w:customStyle="1" w:styleId="Referencenonumber">
    <w:name w:val="Reference (no number)"/>
    <w:basedOn w:val="Reference"/>
    <w:rsid w:val="00E733D3"/>
    <w:pPr>
      <w:widowControl w:val="0"/>
      <w:numPr>
        <w:numId w:val="0"/>
      </w:numPr>
      <w:tabs>
        <w:tab w:val="left" w:pos="567"/>
      </w:tabs>
      <w:ind w:left="851" w:hanging="284"/>
    </w:pPr>
    <w:rPr>
      <w:rFonts w:ascii="Times" w:hAnsi="Times"/>
      <w:iCs/>
      <w:noProof/>
      <w:color w:val="000000"/>
      <w:sz w:val="22"/>
      <w:szCs w:val="22"/>
      <w:lang w:val="en-GB"/>
    </w:rPr>
  </w:style>
  <w:style w:type="character" w:customStyle="1" w:styleId="27">
    <w:name w:val="Основной текст2"/>
    <w:rsid w:val="00E733D3"/>
    <w:rPr>
      <w:rFonts w:ascii="Batang" w:eastAsia="Batang" w:hAnsi="Batang" w:cs="Batang"/>
      <w:color w:val="000000"/>
      <w:spacing w:val="-10"/>
      <w:w w:val="100"/>
      <w:position w:val="0"/>
      <w:sz w:val="27"/>
      <w:szCs w:val="27"/>
      <w:shd w:val="clear" w:color="auto" w:fill="FFFFFF"/>
      <w:lang w:val="ru-RU"/>
    </w:rPr>
  </w:style>
  <w:style w:type="paragraph" w:customStyle="1" w:styleId="MDPI31text">
    <w:name w:val="MDPI_3.1_text"/>
    <w:qFormat/>
    <w:rsid w:val="00E733D3"/>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character" w:customStyle="1" w:styleId="a5">
    <w:name w:val="Текст сноски Знак"/>
    <w:link w:val="a4"/>
    <w:uiPriority w:val="99"/>
    <w:rsid w:val="00E733D3"/>
    <w:rPr>
      <w:sz w:val="16"/>
      <w:lang w:val="en-US" w:eastAsia="en-US"/>
    </w:rPr>
  </w:style>
  <w:style w:type="character" w:customStyle="1" w:styleId="6pt">
    <w:name w:val="Основной текст + Интервал 6 pt"/>
    <w:rsid w:val="00E733D3"/>
    <w:rPr>
      <w:rFonts w:ascii="Batang" w:eastAsia="Batang" w:hAnsi="Batang" w:cs="Batang"/>
      <w:color w:val="000000"/>
      <w:spacing w:val="120"/>
      <w:w w:val="100"/>
      <w:position w:val="0"/>
      <w:sz w:val="27"/>
      <w:szCs w:val="27"/>
      <w:shd w:val="clear" w:color="auto" w:fill="FFFFFF"/>
      <w:lang w:val="ru-RU"/>
    </w:rPr>
  </w:style>
  <w:style w:type="paragraph" w:customStyle="1" w:styleId="Subsubsection">
    <w:name w:val="Subsubsection"/>
    <w:next w:val="a0"/>
    <w:rsid w:val="00E733D3"/>
    <w:pPr>
      <w:numPr>
        <w:ilvl w:val="2"/>
        <w:numId w:val="4"/>
      </w:numPr>
      <w:spacing w:before="240"/>
      <w:ind w:firstLine="0"/>
    </w:pPr>
    <w:rPr>
      <w:rFonts w:ascii="Times" w:hAnsi="Times"/>
      <w:i/>
      <w:iCs/>
      <w:color w:val="000000"/>
      <w:sz w:val="22"/>
      <w:szCs w:val="22"/>
    </w:rPr>
  </w:style>
  <w:style w:type="paragraph" w:customStyle="1" w:styleId="Section">
    <w:name w:val="Section"/>
    <w:next w:val="a0"/>
    <w:rsid w:val="00E733D3"/>
    <w:pPr>
      <w:numPr>
        <w:numId w:val="4"/>
      </w:numPr>
      <w:spacing w:before="240"/>
    </w:pPr>
    <w:rPr>
      <w:rFonts w:ascii="Times" w:hAnsi="Times"/>
      <w:b/>
      <w:iCs/>
      <w:color w:val="000000"/>
      <w:sz w:val="22"/>
      <w:szCs w:val="22"/>
    </w:rPr>
  </w:style>
  <w:style w:type="paragraph" w:customStyle="1" w:styleId="Subsection">
    <w:name w:val="Subsection"/>
    <w:next w:val="a0"/>
    <w:rsid w:val="00E733D3"/>
    <w:pPr>
      <w:numPr>
        <w:ilvl w:val="1"/>
        <w:numId w:val="4"/>
      </w:numPr>
      <w:spacing w:before="240"/>
    </w:pPr>
    <w:rPr>
      <w:rFonts w:ascii="Times" w:hAnsi="Times"/>
      <w:iCs/>
      <w:color w:val="000000"/>
      <w:sz w:val="22"/>
      <w:szCs w:val="22"/>
    </w:rPr>
  </w:style>
  <w:style w:type="character" w:customStyle="1" w:styleId="aff1">
    <w:name w:val="Заголовок Знак"/>
    <w:rsid w:val="00E733D3"/>
    <w:rPr>
      <w:rFonts w:ascii="Times New Roman" w:eastAsia="Times New Roman" w:hAnsi="Times New Roman" w:cs="Times New Roman"/>
      <w:sz w:val="28"/>
      <w:szCs w:val="24"/>
      <w:lang w:eastAsia="ru-RU"/>
    </w:rPr>
  </w:style>
  <w:style w:type="paragraph" w:customStyle="1" w:styleId="210">
    <w:name w:val="Основной текст (2)1"/>
    <w:basedOn w:val="a0"/>
    <w:uiPriority w:val="99"/>
    <w:rsid w:val="00E733D3"/>
    <w:pPr>
      <w:widowControl w:val="0"/>
      <w:shd w:val="clear" w:color="auto" w:fill="FFFFFF"/>
      <w:spacing w:after="2960" w:line="274" w:lineRule="exact"/>
      <w:ind w:hanging="1000"/>
    </w:pPr>
    <w:rPr>
      <w:color w:val="000000"/>
      <w:sz w:val="21"/>
      <w:szCs w:val="21"/>
      <w:lang w:val="ru-RU" w:eastAsia="ru-RU"/>
    </w:rPr>
  </w:style>
  <w:style w:type="character" w:customStyle="1" w:styleId="fontstyle01">
    <w:name w:val="fontstyle01"/>
    <w:rsid w:val="00E733D3"/>
    <w:rPr>
      <w:rFonts w:ascii="Times" w:hAnsi="Times" w:cs="Times" w:hint="default"/>
      <w:b/>
      <w:bCs/>
      <w:i w:val="0"/>
      <w:iCs w:val="0"/>
      <w:color w:val="000000"/>
      <w:sz w:val="22"/>
      <w:szCs w:val="22"/>
    </w:rPr>
  </w:style>
  <w:style w:type="character" w:customStyle="1" w:styleId="PlainTextChar">
    <w:name w:val="Plain Text Char"/>
    <w:uiPriority w:val="99"/>
    <w:semiHidden/>
    <w:rsid w:val="00E733D3"/>
    <w:rPr>
      <w:rFonts w:ascii="Consolas" w:eastAsia="Times New Roman" w:hAnsi="Consolas" w:cs="Times New Roman"/>
      <w:sz w:val="21"/>
      <w:szCs w:val="21"/>
      <w:lang w:val="en-US"/>
    </w:rPr>
  </w:style>
  <w:style w:type="character" w:styleId="aff2">
    <w:name w:val="line number"/>
    <w:uiPriority w:val="99"/>
    <w:semiHidden/>
    <w:unhideWhenUsed/>
    <w:rsid w:val="00E733D3"/>
  </w:style>
  <w:style w:type="table" w:customStyle="1" w:styleId="14">
    <w:name w:val="Сетка таблицы светлая1"/>
    <w:basedOn w:val="a2"/>
    <w:uiPriority w:val="40"/>
    <w:rsid w:val="00E733D3"/>
    <w:rPr>
      <w:rFonts w:ascii="Calibri" w:eastAsia="Calibri" w:hAnsi="Calibri"/>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
    <w:name w:val="Сетка таблицы светлая1"/>
    <w:basedOn w:val="a2"/>
    <w:uiPriority w:val="40"/>
    <w:rsid w:val="00E733D3"/>
    <w:rPr>
      <w:rFonts w:ascii="Calibri" w:eastAsia="Calibri" w:hAnsi="Calibri"/>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IndentCharChar">
    <w:name w:val="Body Text Indent Char Char"/>
    <w:basedOn w:val="a0"/>
    <w:rsid w:val="00E733D3"/>
    <w:pPr>
      <w:spacing w:after="120"/>
      <w:ind w:left="283"/>
    </w:pPr>
    <w:rPr>
      <w:rFonts w:ascii="Times" w:hAnsi="Times"/>
      <w:szCs w:val="24"/>
      <w:lang w:val="ru-RU" w:eastAsia="ru-RU"/>
    </w:rPr>
  </w:style>
  <w:style w:type="character" w:customStyle="1" w:styleId="Exact">
    <w:name w:val="Подпись к картинке Exact"/>
    <w:link w:val="aff3"/>
    <w:rsid w:val="00E733D3"/>
    <w:rPr>
      <w:rFonts w:ascii="Arial" w:eastAsia="Arial" w:hAnsi="Arial" w:cs="Arial"/>
      <w:b/>
      <w:bCs/>
      <w:shd w:val="clear" w:color="auto" w:fill="FFFFFF"/>
    </w:rPr>
  </w:style>
  <w:style w:type="character" w:customStyle="1" w:styleId="16">
    <w:name w:val="Заголовок №1_"/>
    <w:link w:val="17"/>
    <w:rsid w:val="00E733D3"/>
    <w:rPr>
      <w:rFonts w:ascii="Arial" w:eastAsia="Arial" w:hAnsi="Arial" w:cs="Arial"/>
      <w:b/>
      <w:bCs/>
      <w:shd w:val="clear" w:color="auto" w:fill="FFFFFF"/>
    </w:rPr>
  </w:style>
  <w:style w:type="character" w:customStyle="1" w:styleId="28">
    <w:name w:val="Заголовок №2_"/>
    <w:link w:val="29"/>
    <w:rsid w:val="00E733D3"/>
    <w:rPr>
      <w:rFonts w:ascii="Arial" w:eastAsia="Arial" w:hAnsi="Arial" w:cs="Arial"/>
      <w:b/>
      <w:bCs/>
      <w:shd w:val="clear" w:color="auto" w:fill="FFFFFF"/>
    </w:rPr>
  </w:style>
  <w:style w:type="paragraph" w:customStyle="1" w:styleId="aff3">
    <w:name w:val="Подпись к картинке"/>
    <w:basedOn w:val="a0"/>
    <w:link w:val="Exact"/>
    <w:rsid w:val="00E733D3"/>
    <w:pPr>
      <w:widowControl w:val="0"/>
      <w:shd w:val="clear" w:color="auto" w:fill="FFFFFF"/>
      <w:spacing w:line="226" w:lineRule="exact"/>
      <w:ind w:hanging="240"/>
    </w:pPr>
    <w:rPr>
      <w:rFonts w:ascii="Arial" w:eastAsia="Arial" w:hAnsi="Arial" w:cs="Arial"/>
      <w:b/>
      <w:bCs/>
      <w:sz w:val="20"/>
      <w:lang w:val="en-GB" w:eastAsia="en-GB"/>
    </w:rPr>
  </w:style>
  <w:style w:type="paragraph" w:customStyle="1" w:styleId="17">
    <w:name w:val="Заголовок №1"/>
    <w:basedOn w:val="a0"/>
    <w:link w:val="16"/>
    <w:rsid w:val="00E733D3"/>
    <w:pPr>
      <w:widowControl w:val="0"/>
      <w:shd w:val="clear" w:color="auto" w:fill="FFFFFF"/>
      <w:spacing w:line="268" w:lineRule="exact"/>
      <w:jc w:val="both"/>
      <w:outlineLvl w:val="0"/>
    </w:pPr>
    <w:rPr>
      <w:rFonts w:ascii="Arial" w:eastAsia="Arial" w:hAnsi="Arial" w:cs="Arial"/>
      <w:b/>
      <w:bCs/>
      <w:sz w:val="20"/>
      <w:lang w:val="en-GB" w:eastAsia="en-GB"/>
    </w:rPr>
  </w:style>
  <w:style w:type="paragraph" w:customStyle="1" w:styleId="29">
    <w:name w:val="Заголовок №2"/>
    <w:basedOn w:val="a0"/>
    <w:link w:val="28"/>
    <w:rsid w:val="00E733D3"/>
    <w:pPr>
      <w:widowControl w:val="0"/>
      <w:shd w:val="clear" w:color="auto" w:fill="FFFFFF"/>
      <w:spacing w:line="240" w:lineRule="exact"/>
      <w:outlineLvl w:val="1"/>
    </w:pPr>
    <w:rPr>
      <w:rFonts w:ascii="Arial" w:eastAsia="Arial" w:hAnsi="Arial" w:cs="Arial"/>
      <w:b/>
      <w:bCs/>
      <w:sz w:val="20"/>
      <w:lang w:val="en-GB" w:eastAsia="en-GB"/>
    </w:rPr>
  </w:style>
  <w:style w:type="character" w:customStyle="1" w:styleId="sr-only">
    <w:name w:val="sr-only"/>
    <w:rsid w:val="00E733D3"/>
  </w:style>
  <w:style w:type="character" w:customStyle="1" w:styleId="anchor-text">
    <w:name w:val="anchor-text"/>
    <w:rsid w:val="00C90641"/>
  </w:style>
  <w:style w:type="character" w:customStyle="1" w:styleId="html-italic">
    <w:name w:val="html-italic"/>
    <w:rsid w:val="00C90641"/>
  </w:style>
  <w:style w:type="character" w:customStyle="1" w:styleId="30">
    <w:name w:val="Заголовок 3 Знак"/>
    <w:basedOn w:val="a1"/>
    <w:link w:val="3"/>
    <w:uiPriority w:val="9"/>
    <w:rsid w:val="008C2C9C"/>
    <w:rPr>
      <w:i/>
      <w:iCs/>
      <w:lang w:val="en-GB" w:eastAsia="en-GB"/>
    </w:rPr>
  </w:style>
  <w:style w:type="table" w:styleId="aff4">
    <w:name w:val="Light Shading"/>
    <w:basedOn w:val="a2"/>
    <w:uiPriority w:val="60"/>
    <w:rsid w:val="008B6104"/>
    <w:rPr>
      <w:rFonts w:asciiTheme="minorHAnsi" w:eastAsiaTheme="minorEastAsia" w:hAnsiTheme="minorHAnsi" w:cstheme="minorBidi"/>
      <w:color w:val="000000" w:themeColor="text1" w:themeShade="BF"/>
      <w:sz w:val="22"/>
      <w:szCs w:val="22"/>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
    <w:name w:val="author"/>
    <w:basedOn w:val="a1"/>
    <w:rsid w:val="00C45857"/>
  </w:style>
  <w:style w:type="paragraph" w:styleId="a">
    <w:name w:val="List Bullet"/>
    <w:basedOn w:val="a0"/>
    <w:rsid w:val="000F09B5"/>
    <w:pPr>
      <w:numPr>
        <w:numId w:val="7"/>
      </w:numPr>
      <w:contextualSpacing/>
    </w:pPr>
  </w:style>
  <w:style w:type="table" w:customStyle="1" w:styleId="Table">
    <w:name w:val="Table"/>
    <w:semiHidden/>
    <w:unhideWhenUsed/>
    <w:qFormat/>
    <w:rsid w:val="00095443"/>
    <w:pPr>
      <w:spacing w:after="200"/>
    </w:pPr>
    <w:rPr>
      <w:rFonts w:ascii="Aptos" w:eastAsia="Aptos" w:hAnsi="Aptos" w:cs="Arial"/>
      <w:sz w:val="24"/>
      <w:szCs w:val="24"/>
      <w:lang w:val="en" w:eastAsia="ru-RU"/>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Compact">
    <w:name w:val="Compact"/>
    <w:basedOn w:val="af5"/>
    <w:qFormat/>
    <w:rsid w:val="001E1DAF"/>
    <w:pPr>
      <w:spacing w:before="36" w:after="36"/>
    </w:pPr>
    <w:rPr>
      <w:rFonts w:asciiTheme="minorHAnsi" w:eastAsiaTheme="minorHAnsi" w:hAnsiTheme="minorHAnsi" w:cstheme="minorBidi"/>
      <w:sz w:val="24"/>
      <w:szCs w:val="24"/>
      <w:lang w:val="en" w:eastAsia="en-US"/>
    </w:rPr>
  </w:style>
  <w:style w:type="paragraph" w:customStyle="1" w:styleId="FirstParagraph">
    <w:name w:val="First Paragraph"/>
    <w:basedOn w:val="af5"/>
    <w:next w:val="af5"/>
    <w:qFormat/>
    <w:rsid w:val="00536F18"/>
    <w:pPr>
      <w:spacing w:before="180" w:after="180"/>
    </w:pPr>
    <w:rPr>
      <w:rFonts w:asciiTheme="minorHAnsi" w:eastAsiaTheme="minorHAnsi" w:hAnsiTheme="minorHAnsi" w:cstheme="minorBidi"/>
      <w:sz w:val="24"/>
      <w:szCs w:val="24"/>
      <w:lang w:val="en" w:eastAsia="en-US"/>
    </w:rPr>
  </w:style>
  <w:style w:type="paragraph" w:styleId="aff5">
    <w:name w:val="caption"/>
    <w:basedOn w:val="a0"/>
    <w:next w:val="a0"/>
    <w:semiHidden/>
    <w:unhideWhenUsed/>
    <w:qFormat/>
    <w:rsid w:val="007D601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6578">
      <w:bodyDiv w:val="1"/>
      <w:marLeft w:val="0"/>
      <w:marRight w:val="0"/>
      <w:marTop w:val="0"/>
      <w:marBottom w:val="0"/>
      <w:divBdr>
        <w:top w:val="none" w:sz="0" w:space="0" w:color="auto"/>
        <w:left w:val="none" w:sz="0" w:space="0" w:color="auto"/>
        <w:bottom w:val="none" w:sz="0" w:space="0" w:color="auto"/>
        <w:right w:val="none" w:sz="0" w:space="0" w:color="auto"/>
      </w:divBdr>
    </w:div>
    <w:div w:id="250816136">
      <w:bodyDiv w:val="1"/>
      <w:marLeft w:val="0"/>
      <w:marRight w:val="0"/>
      <w:marTop w:val="0"/>
      <w:marBottom w:val="0"/>
      <w:divBdr>
        <w:top w:val="none" w:sz="0" w:space="0" w:color="auto"/>
        <w:left w:val="none" w:sz="0" w:space="0" w:color="auto"/>
        <w:bottom w:val="none" w:sz="0" w:space="0" w:color="auto"/>
        <w:right w:val="none" w:sz="0" w:space="0" w:color="auto"/>
      </w:divBdr>
      <w:divsChild>
        <w:div w:id="551967465">
          <w:marLeft w:val="0"/>
          <w:marRight w:val="0"/>
          <w:marTop w:val="0"/>
          <w:marBottom w:val="0"/>
          <w:divBdr>
            <w:top w:val="none" w:sz="0" w:space="0" w:color="auto"/>
            <w:left w:val="none" w:sz="0" w:space="0" w:color="auto"/>
            <w:bottom w:val="none" w:sz="0" w:space="0" w:color="auto"/>
            <w:right w:val="none" w:sz="0" w:space="0" w:color="auto"/>
          </w:divBdr>
        </w:div>
      </w:divsChild>
    </w:div>
    <w:div w:id="447744253">
      <w:bodyDiv w:val="1"/>
      <w:marLeft w:val="0"/>
      <w:marRight w:val="0"/>
      <w:marTop w:val="0"/>
      <w:marBottom w:val="0"/>
      <w:divBdr>
        <w:top w:val="none" w:sz="0" w:space="0" w:color="auto"/>
        <w:left w:val="none" w:sz="0" w:space="0" w:color="auto"/>
        <w:bottom w:val="none" w:sz="0" w:space="0" w:color="auto"/>
        <w:right w:val="none" w:sz="0" w:space="0" w:color="auto"/>
      </w:divBdr>
    </w:div>
    <w:div w:id="870337352">
      <w:bodyDiv w:val="1"/>
      <w:marLeft w:val="0"/>
      <w:marRight w:val="0"/>
      <w:marTop w:val="0"/>
      <w:marBottom w:val="0"/>
      <w:divBdr>
        <w:top w:val="none" w:sz="0" w:space="0" w:color="auto"/>
        <w:left w:val="none" w:sz="0" w:space="0" w:color="auto"/>
        <w:bottom w:val="none" w:sz="0" w:space="0" w:color="auto"/>
        <w:right w:val="none" w:sz="0" w:space="0" w:color="auto"/>
      </w:divBdr>
      <w:divsChild>
        <w:div w:id="959457879">
          <w:marLeft w:val="0"/>
          <w:marRight w:val="0"/>
          <w:marTop w:val="0"/>
          <w:marBottom w:val="0"/>
          <w:divBdr>
            <w:top w:val="none" w:sz="0" w:space="0" w:color="auto"/>
            <w:left w:val="none" w:sz="0" w:space="0" w:color="auto"/>
            <w:bottom w:val="none" w:sz="0" w:space="0" w:color="auto"/>
            <w:right w:val="none" w:sz="0" w:space="0" w:color="auto"/>
          </w:divBdr>
        </w:div>
        <w:div w:id="1476798149">
          <w:marLeft w:val="0"/>
          <w:marRight w:val="0"/>
          <w:marTop w:val="0"/>
          <w:marBottom w:val="0"/>
          <w:divBdr>
            <w:top w:val="none" w:sz="0" w:space="0" w:color="auto"/>
            <w:left w:val="none" w:sz="0" w:space="0" w:color="auto"/>
            <w:bottom w:val="none" w:sz="0" w:space="0" w:color="auto"/>
            <w:right w:val="none" w:sz="0" w:space="0" w:color="auto"/>
          </w:divBdr>
        </w:div>
      </w:divsChild>
    </w:div>
    <w:div w:id="955022603">
      <w:bodyDiv w:val="1"/>
      <w:marLeft w:val="0"/>
      <w:marRight w:val="0"/>
      <w:marTop w:val="0"/>
      <w:marBottom w:val="0"/>
      <w:divBdr>
        <w:top w:val="none" w:sz="0" w:space="0" w:color="auto"/>
        <w:left w:val="none" w:sz="0" w:space="0" w:color="auto"/>
        <w:bottom w:val="none" w:sz="0" w:space="0" w:color="auto"/>
        <w:right w:val="none" w:sz="0" w:space="0" w:color="auto"/>
      </w:divBdr>
    </w:div>
    <w:div w:id="1167138091">
      <w:bodyDiv w:val="1"/>
      <w:marLeft w:val="0"/>
      <w:marRight w:val="0"/>
      <w:marTop w:val="0"/>
      <w:marBottom w:val="0"/>
      <w:divBdr>
        <w:top w:val="none" w:sz="0" w:space="0" w:color="auto"/>
        <w:left w:val="none" w:sz="0" w:space="0" w:color="auto"/>
        <w:bottom w:val="none" w:sz="0" w:space="0" w:color="auto"/>
        <w:right w:val="none" w:sz="0" w:space="0" w:color="auto"/>
      </w:divBdr>
      <w:divsChild>
        <w:div w:id="500051256">
          <w:marLeft w:val="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25286708">
      <w:bodyDiv w:val="1"/>
      <w:marLeft w:val="0"/>
      <w:marRight w:val="0"/>
      <w:marTop w:val="0"/>
      <w:marBottom w:val="0"/>
      <w:divBdr>
        <w:top w:val="none" w:sz="0" w:space="0" w:color="auto"/>
        <w:left w:val="none" w:sz="0" w:space="0" w:color="auto"/>
        <w:bottom w:val="none" w:sz="0" w:space="0" w:color="auto"/>
        <w:right w:val="none" w:sz="0" w:space="0" w:color="auto"/>
      </w:divBdr>
    </w:div>
    <w:div w:id="1715035537">
      <w:bodyDiv w:val="1"/>
      <w:marLeft w:val="0"/>
      <w:marRight w:val="0"/>
      <w:marTop w:val="0"/>
      <w:marBottom w:val="0"/>
      <w:divBdr>
        <w:top w:val="none" w:sz="0" w:space="0" w:color="auto"/>
        <w:left w:val="none" w:sz="0" w:space="0" w:color="auto"/>
        <w:bottom w:val="none" w:sz="0" w:space="0" w:color="auto"/>
        <w:right w:val="none" w:sz="0" w:space="0" w:color="auto"/>
      </w:divBdr>
      <w:divsChild>
        <w:div w:id="1003126563">
          <w:marLeft w:val="0"/>
          <w:marRight w:val="0"/>
          <w:marTop w:val="0"/>
          <w:marBottom w:val="0"/>
          <w:divBdr>
            <w:top w:val="none" w:sz="0" w:space="0" w:color="auto"/>
            <w:left w:val="none" w:sz="0" w:space="0" w:color="auto"/>
            <w:bottom w:val="none" w:sz="0" w:space="0" w:color="auto"/>
            <w:right w:val="none" w:sz="0" w:space="0" w:color="auto"/>
          </w:divBdr>
        </w:div>
        <w:div w:id="168957420">
          <w:marLeft w:val="0"/>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image" Target="media/image21.wmf"/><Relationship Id="rId55" Type="http://schemas.openxmlformats.org/officeDocument/2006/relationships/oleObject" Target="embeddings/oleObject22.bin"/><Relationship Id="rId63" Type="http://schemas.openxmlformats.org/officeDocument/2006/relationships/oleObject" Target="embeddings/oleObject26.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5.wmf"/><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png"/><Relationship Id="rId43" Type="http://schemas.openxmlformats.org/officeDocument/2006/relationships/oleObject" Target="embeddings/oleObject16.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8" Type="http://schemas.openxmlformats.org/officeDocument/2006/relationships/webSettings" Target="webSettings.xml"/><Relationship Id="rId51" Type="http://schemas.openxmlformats.org/officeDocument/2006/relationships/oleObject" Target="embeddings/oleObject20.bin"/><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4.bin"/><Relationship Id="rId67"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oleObject" Target="embeddings/oleObject15.bin"/><Relationship Id="rId54" Type="http://schemas.openxmlformats.org/officeDocument/2006/relationships/image" Target="media/image23.wmf"/><Relationship Id="rId62" Type="http://schemas.openxmlformats.org/officeDocument/2006/relationships/image" Target="media/image2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legram%20Desktop\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7D696C-6C32-48F1-8426-7760831B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554</TotalTime>
  <Pages>10</Pages>
  <Words>4523</Words>
  <Characters>25784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26</cp:revision>
  <cp:lastPrinted>2011-03-03T08:29:00Z</cp:lastPrinted>
  <dcterms:created xsi:type="dcterms:W3CDTF">2025-10-16T06:30:00Z</dcterms:created>
  <dcterms:modified xsi:type="dcterms:W3CDTF">2025-11-02T12:02:00Z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