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A0572" w14:textId="6FC37C65" w:rsidR="00E45BB2" w:rsidRPr="00B93CDF" w:rsidRDefault="00E45BB2" w:rsidP="00E45BB2">
      <w:pPr>
        <w:pStyle w:val="PaperTitle"/>
        <w:spacing w:before="0"/>
        <w:rPr>
          <w:b w:val="0"/>
          <w:bCs/>
          <w:sz w:val="24"/>
          <w:szCs w:val="24"/>
        </w:rPr>
      </w:pPr>
      <w:r w:rsidRPr="00B93CDF">
        <w:rPr>
          <w:bCs/>
          <w:lang w:val="en-GB"/>
        </w:rPr>
        <w:t xml:space="preserve">Groups Associated </w:t>
      </w:r>
      <w:r w:rsidR="001E5AA0" w:rsidRPr="00B93CDF">
        <w:rPr>
          <w:bCs/>
          <w:lang w:val="en-GB"/>
        </w:rPr>
        <w:t>with</w:t>
      </w:r>
      <w:r w:rsidRPr="00B93CDF">
        <w:rPr>
          <w:bCs/>
          <w:lang w:val="en-GB"/>
        </w:rPr>
        <w:t xml:space="preserve"> Algebraic Structures </w:t>
      </w:r>
      <w:r w:rsidR="00363481" w:rsidRPr="00B93CDF">
        <w:rPr>
          <w:bCs/>
          <w:lang w:val="en-GB"/>
        </w:rPr>
        <w:t>o</w:t>
      </w:r>
      <w:r w:rsidRPr="00B93CDF">
        <w:rPr>
          <w:bCs/>
          <w:lang w:val="en-GB"/>
        </w:rPr>
        <w:t>f Complex Neutrosophic Soft Sets</w:t>
      </w:r>
      <w:r w:rsidRPr="00B93CDF">
        <w:br/>
      </w:r>
    </w:p>
    <w:p w14:paraId="6BDFC4F9" w14:textId="675FC155" w:rsidR="00E45BB2" w:rsidRPr="00B93CDF" w:rsidRDefault="00E45BB2" w:rsidP="00B73917">
      <w:pPr>
        <w:pStyle w:val="AuthorName"/>
        <w:spacing w:before="0" w:after="0"/>
        <w:rPr>
          <w:lang w:val="en-GB"/>
        </w:rPr>
      </w:pPr>
      <w:r w:rsidRPr="00B93CDF">
        <w:rPr>
          <w:lang w:val="en-GB"/>
        </w:rPr>
        <w:t>Fatimah Rahoumah</w:t>
      </w:r>
      <w:r w:rsidRPr="00B93CDF">
        <w:rPr>
          <w:vertAlign w:val="superscript"/>
          <w:lang w:val="en-GB"/>
        </w:rPr>
        <w:t>1</w:t>
      </w:r>
      <w:r w:rsidRPr="00B93CDF">
        <w:rPr>
          <w:vertAlign w:val="superscript"/>
        </w:rPr>
        <w:t>, a)</w:t>
      </w:r>
      <w:r w:rsidRPr="00B93CDF">
        <w:t xml:space="preserve"> </w:t>
      </w:r>
      <w:r w:rsidRPr="00B93CDF">
        <w:rPr>
          <w:lang w:val="en-GB"/>
        </w:rPr>
        <w:t>Kai Siong Yow</w:t>
      </w:r>
      <w:r w:rsidR="00363481" w:rsidRPr="00B93CDF">
        <w:rPr>
          <w:vertAlign w:val="superscript"/>
          <w:lang w:val="en-GB"/>
        </w:rPr>
        <w:t>1, 2</w:t>
      </w:r>
      <w:r w:rsidRPr="00B93CDF">
        <w:rPr>
          <w:vertAlign w:val="superscript"/>
          <w:lang w:val="en-GB"/>
        </w:rPr>
        <w:t>, b)</w:t>
      </w:r>
      <w:r w:rsidRPr="00B93CDF">
        <w:rPr>
          <w:lang w:val="en-GB"/>
        </w:rPr>
        <w:t>,</w:t>
      </w:r>
      <w:r w:rsidRPr="00B93CDF">
        <w:rPr>
          <w:szCs w:val="28"/>
          <w:lang w:val="en-GB" w:eastAsia="en-MY"/>
        </w:rPr>
        <w:t xml:space="preserve"> </w:t>
      </w:r>
      <w:r w:rsidRPr="00B93CDF">
        <w:rPr>
          <w:lang w:val="en-GB"/>
        </w:rPr>
        <w:t>Nik Mohd Asri Nik Long</w:t>
      </w:r>
      <w:r w:rsidR="00363481" w:rsidRPr="00B93CDF">
        <w:rPr>
          <w:vertAlign w:val="superscript"/>
          <w:lang w:val="en-GB"/>
        </w:rPr>
        <w:t>1</w:t>
      </w:r>
      <w:r w:rsidRPr="00B93CDF">
        <w:rPr>
          <w:vertAlign w:val="superscript"/>
          <w:lang w:val="en-GB"/>
        </w:rPr>
        <w:t>, c)</w:t>
      </w:r>
    </w:p>
    <w:p w14:paraId="02946724" w14:textId="2F43C595" w:rsidR="00E45BB2" w:rsidRPr="00B93CDF" w:rsidRDefault="00E45BB2" w:rsidP="00B73917">
      <w:pPr>
        <w:pStyle w:val="AuthorName"/>
        <w:spacing w:before="0" w:after="0"/>
        <w:rPr>
          <w:vertAlign w:val="superscript"/>
        </w:rPr>
      </w:pPr>
      <w:r w:rsidRPr="00B93CDF">
        <w:t>and Menshawi Gasim</w:t>
      </w:r>
      <w:r w:rsidR="00363481" w:rsidRPr="00B93CDF">
        <w:rPr>
          <w:vertAlign w:val="superscript"/>
        </w:rPr>
        <w:t>3</w:t>
      </w:r>
      <w:r w:rsidRPr="00B93CDF">
        <w:rPr>
          <w:vertAlign w:val="superscript"/>
        </w:rPr>
        <w:t>, d)</w:t>
      </w:r>
    </w:p>
    <w:p w14:paraId="44246C23" w14:textId="77777777" w:rsidR="00B73917" w:rsidRPr="00B93CDF" w:rsidRDefault="00B73917" w:rsidP="00B73917">
      <w:pPr>
        <w:pStyle w:val="AuthorAffiliation"/>
      </w:pPr>
    </w:p>
    <w:p w14:paraId="111C6185" w14:textId="77777777" w:rsidR="00E45BB2" w:rsidRPr="00B93CDF" w:rsidRDefault="00E45BB2" w:rsidP="00E45BB2">
      <w:pPr>
        <w:pStyle w:val="AuthorAffiliation"/>
        <w:jc w:val="left"/>
        <w:rPr>
          <w:lang w:eastAsia="en-GB"/>
        </w:rPr>
      </w:pPr>
    </w:p>
    <w:p w14:paraId="319D9C7E" w14:textId="51F71529" w:rsidR="00363481" w:rsidRPr="00B93CDF" w:rsidRDefault="00E45BB2" w:rsidP="00E45BB2">
      <w:pPr>
        <w:pStyle w:val="AuthorAffiliation"/>
      </w:pPr>
      <w:r w:rsidRPr="00B93CDF">
        <w:rPr>
          <w:i w:val="0"/>
          <w:iCs/>
          <w:vertAlign w:val="superscript"/>
        </w:rPr>
        <w:t>1</w:t>
      </w:r>
      <w:r w:rsidR="00363481" w:rsidRPr="00B93CDF">
        <w:rPr>
          <w:lang w:val="en-GB" w:eastAsia="en-MY"/>
        </w:rPr>
        <w:t>Department of Mathematics and Statistics</w:t>
      </w:r>
      <w:r w:rsidRPr="00B93CDF">
        <w:rPr>
          <w:lang w:val="en-GB" w:eastAsia="en-MY"/>
        </w:rPr>
        <w:t>,</w:t>
      </w:r>
      <w:r w:rsidR="00363481" w:rsidRPr="00B93CDF">
        <w:rPr>
          <w:lang w:val="en-GB" w:eastAsia="en-MY"/>
        </w:rPr>
        <w:t xml:space="preserve"> Faculty of Science,</w:t>
      </w:r>
      <w:r w:rsidRPr="00B93CDF">
        <w:rPr>
          <w:lang w:val="en-GB" w:eastAsia="en-MY"/>
        </w:rPr>
        <w:t xml:space="preserve"> Universiti Putra Malaysia, 43400 UPM Serdang, Selangor, Malaysia</w:t>
      </w:r>
    </w:p>
    <w:p w14:paraId="08D5EBE9" w14:textId="3310080C" w:rsidR="00E45BB2" w:rsidRPr="00B93CDF" w:rsidRDefault="00363481" w:rsidP="00E45BB2">
      <w:pPr>
        <w:pStyle w:val="AuthorAffiliation"/>
      </w:pPr>
      <w:r w:rsidRPr="00B93CDF">
        <w:rPr>
          <w:i w:val="0"/>
          <w:iCs/>
          <w:vertAlign w:val="superscript"/>
        </w:rPr>
        <w:t>2</w:t>
      </w:r>
      <w:r w:rsidRPr="00B93CDF">
        <w:rPr>
          <w:lang w:val="en-GB" w:eastAsia="en-MY"/>
        </w:rPr>
        <w:t>Institute for Mathematical Research, Universiti Putra Malaysia, 43400 UPM Serdang, Selangor, Malaysia</w:t>
      </w:r>
    </w:p>
    <w:p w14:paraId="11C7ECCA" w14:textId="01C2899E" w:rsidR="00E45BB2" w:rsidRPr="00B93CDF" w:rsidRDefault="00E45BB2" w:rsidP="00E45BB2">
      <w:pPr>
        <w:pStyle w:val="AuthorAffiliation"/>
      </w:pPr>
      <w:r w:rsidRPr="00B93CDF">
        <w:t xml:space="preserve"> </w:t>
      </w:r>
      <w:r w:rsidR="00363481" w:rsidRPr="00B93CDF">
        <w:rPr>
          <w:i w:val="0"/>
          <w:iCs/>
          <w:vertAlign w:val="superscript"/>
        </w:rPr>
        <w:t>3</w:t>
      </w:r>
      <w:r w:rsidRPr="00B93CDF">
        <w:rPr>
          <w:lang w:val="en-GB" w:eastAsia="en-MY"/>
        </w:rPr>
        <w:t>Computer &amp; IT Department, Faculty of Engineering, Sabratha University, Sabratha, Libya</w:t>
      </w:r>
      <w:r w:rsidRPr="00B93CDF">
        <w:br/>
      </w:r>
    </w:p>
    <w:p w14:paraId="7EE5010C" w14:textId="77777777" w:rsidR="00E45BB2" w:rsidRPr="00B93CDF" w:rsidRDefault="00E45BB2" w:rsidP="00100090">
      <w:pPr>
        <w:pStyle w:val="AuthorEmail"/>
        <w:rPr>
          <w:iCs/>
          <w:u w:val="single"/>
        </w:rPr>
      </w:pPr>
      <w:r w:rsidRPr="00B93CDF">
        <w:rPr>
          <w:szCs w:val="28"/>
          <w:vertAlign w:val="superscript"/>
        </w:rPr>
        <w:t>a)</w:t>
      </w:r>
      <w:r w:rsidRPr="00B93CDF">
        <w:t xml:space="preserve"> </w:t>
      </w:r>
      <w:bookmarkStart w:id="0" w:name="_Hlk198837594"/>
      <w:r w:rsidRPr="00B93CDF">
        <w:rPr>
          <w:u w:val="single"/>
        </w:rPr>
        <w:fldChar w:fldCharType="begin"/>
      </w:r>
      <w:r w:rsidRPr="00B93CDF">
        <w:rPr>
          <w:u w:val="single"/>
        </w:rPr>
        <w:instrText>HYPERLINK "mailto:fatima.90ly@gmail</w:instrText>
      </w:r>
      <w:r w:rsidRPr="00B93CDF">
        <w:rPr>
          <w:iCs/>
          <w:u w:val="single"/>
        </w:rPr>
        <w:instrText>.com</w:instrText>
      </w:r>
      <w:r w:rsidRPr="00B93CDF">
        <w:rPr>
          <w:u w:val="single"/>
        </w:rPr>
        <w:instrText>"</w:instrText>
      </w:r>
      <w:r w:rsidRPr="00B93CDF">
        <w:rPr>
          <w:u w:val="single"/>
        </w:rPr>
      </w:r>
      <w:r w:rsidRPr="00B93CDF">
        <w:rPr>
          <w:u w:val="single"/>
        </w:rPr>
        <w:fldChar w:fldCharType="separate"/>
      </w:r>
      <w:r w:rsidRPr="00B93CDF">
        <w:rPr>
          <w:rStyle w:val="Hyperlink"/>
          <w:color w:val="auto"/>
        </w:rPr>
        <w:t>fatima.90ly@gmail</w:t>
      </w:r>
      <w:r w:rsidRPr="00B93CDF">
        <w:rPr>
          <w:rStyle w:val="Hyperlink"/>
          <w:iCs/>
          <w:color w:val="auto"/>
        </w:rPr>
        <w:t>.</w:t>
      </w:r>
      <w:bookmarkEnd w:id="0"/>
      <w:r w:rsidRPr="00B93CDF">
        <w:rPr>
          <w:rStyle w:val="Hyperlink"/>
          <w:iCs/>
          <w:color w:val="auto"/>
        </w:rPr>
        <w:t>com</w:t>
      </w:r>
      <w:r w:rsidRPr="00B93CDF">
        <w:rPr>
          <w:u w:val="single"/>
        </w:rPr>
        <w:fldChar w:fldCharType="end"/>
      </w:r>
    </w:p>
    <w:p w14:paraId="32661901" w14:textId="77777777" w:rsidR="00E45BB2" w:rsidRPr="00B93CDF" w:rsidRDefault="00E45BB2" w:rsidP="00100090">
      <w:pPr>
        <w:pStyle w:val="AuthorEmail"/>
        <w:rPr>
          <w:iCs/>
        </w:rPr>
      </w:pPr>
      <w:r w:rsidRPr="00B93CDF">
        <w:rPr>
          <w:szCs w:val="28"/>
          <w:vertAlign w:val="superscript"/>
        </w:rPr>
        <w:t>b)</w:t>
      </w:r>
      <w:r w:rsidRPr="00B93CDF">
        <w:rPr>
          <w:sz w:val="24"/>
        </w:rPr>
        <w:t xml:space="preserve"> </w:t>
      </w:r>
      <w:r w:rsidRPr="00B93CDF">
        <w:t xml:space="preserve">Corresponding author: </w:t>
      </w:r>
      <w:hyperlink r:id="rId11" w:history="1">
        <w:r w:rsidRPr="00B93CDF">
          <w:rPr>
            <w:rStyle w:val="Hyperlink"/>
            <w:color w:val="auto"/>
          </w:rPr>
          <w:t>ksyow@upm.</w:t>
        </w:r>
        <w:r w:rsidRPr="00B93CDF">
          <w:rPr>
            <w:rStyle w:val="Hyperlink"/>
            <w:iCs/>
            <w:color w:val="auto"/>
          </w:rPr>
          <w:t>edu.my</w:t>
        </w:r>
      </w:hyperlink>
    </w:p>
    <w:p w14:paraId="11DA07B8" w14:textId="77777777" w:rsidR="00E45BB2" w:rsidRPr="00B93CDF" w:rsidRDefault="00E45BB2" w:rsidP="00100090">
      <w:pPr>
        <w:pStyle w:val="AuthorEmail"/>
        <w:rPr>
          <w:iCs/>
        </w:rPr>
      </w:pPr>
      <w:r w:rsidRPr="00B93CDF">
        <w:rPr>
          <w:iCs/>
          <w:vertAlign w:val="superscript"/>
        </w:rPr>
        <w:t xml:space="preserve">c) </w:t>
      </w:r>
      <w:hyperlink r:id="rId12" w:history="1">
        <w:r w:rsidRPr="00B93CDF">
          <w:rPr>
            <w:rStyle w:val="Hyperlink"/>
            <w:iCs/>
            <w:color w:val="auto"/>
          </w:rPr>
          <w:t>nmasri@upm.edu.my</w:t>
        </w:r>
      </w:hyperlink>
    </w:p>
    <w:p w14:paraId="7466D4D7" w14:textId="77777777" w:rsidR="00E45BB2" w:rsidRPr="00B93CDF" w:rsidRDefault="00E45BB2" w:rsidP="00100090">
      <w:pPr>
        <w:pStyle w:val="AuthorEmail"/>
        <w:rPr>
          <w:iCs/>
        </w:rPr>
      </w:pPr>
      <w:r w:rsidRPr="00B93CDF">
        <w:rPr>
          <w:iCs/>
          <w:vertAlign w:val="superscript"/>
        </w:rPr>
        <w:t xml:space="preserve">d) </w:t>
      </w:r>
      <w:hyperlink r:id="rId13" w:history="1">
        <w:r w:rsidRPr="00B93CDF">
          <w:rPr>
            <w:rStyle w:val="Hyperlink"/>
            <w:iCs/>
            <w:color w:val="auto"/>
          </w:rPr>
          <w:t>menshawi@sabu.edu.ly</w:t>
        </w:r>
      </w:hyperlink>
    </w:p>
    <w:p w14:paraId="28002262" w14:textId="398427C8" w:rsidR="00E45BB2" w:rsidRPr="00B93CDF" w:rsidRDefault="00E45BB2" w:rsidP="00E45BB2">
      <w:pPr>
        <w:pStyle w:val="Abstract"/>
        <w:rPr>
          <w:lang w:val="en-GB"/>
        </w:rPr>
      </w:pPr>
      <w:r w:rsidRPr="00B93CDF">
        <w:rPr>
          <w:b/>
          <w:bCs/>
        </w:rPr>
        <w:t>Abstract.</w:t>
      </w:r>
      <w:r w:rsidRPr="00B93CDF">
        <w:t xml:space="preserve"> </w:t>
      </w:r>
      <w:r w:rsidRPr="00B93CDF">
        <w:rPr>
          <w:lang w:val="en-GB"/>
        </w:rPr>
        <w:t>Algebraic structures in groups, where binary operations play an important role, is essential in developing solutions to uncertainty problems in today’s world.  The combination of complex neutrosphic set and soft set produced complex neutrosophic soft sets. Basic set theories are developed to verify how neutrosophic soft sets are related. The relationship between complex neutrosophic soft group</w:t>
      </w:r>
      <w:r w:rsidR="003D0655" w:rsidRPr="00B93CDF">
        <w:rPr>
          <w:lang w:val="en-GB"/>
        </w:rPr>
        <w:t>s</w:t>
      </w:r>
      <w:r w:rsidRPr="00B93CDF">
        <w:rPr>
          <w:lang w:val="en-GB"/>
        </w:rPr>
        <w:t xml:space="preserve"> and the classical soft group</w:t>
      </w:r>
      <w:r w:rsidR="003D0655" w:rsidRPr="00B93CDF">
        <w:rPr>
          <w:lang w:val="en-GB"/>
        </w:rPr>
        <w:t>s</w:t>
      </w:r>
      <w:r w:rsidRPr="00B93CDF">
        <w:rPr>
          <w:lang w:val="en-GB"/>
        </w:rPr>
        <w:t>, is investigated. A study of algebraic characteri</w:t>
      </w:r>
      <w:r w:rsidR="000F0E50" w:rsidRPr="00B93CDF">
        <w:rPr>
          <w:lang w:val="en-GB"/>
        </w:rPr>
        <w:t>s</w:t>
      </w:r>
      <w:r w:rsidRPr="00B93CDF">
        <w:rPr>
          <w:lang w:val="en-GB"/>
        </w:rPr>
        <w:t xml:space="preserve">tics of complex neurosophic soft group, is presented to highlight </w:t>
      </w:r>
      <w:r w:rsidR="003D0655" w:rsidRPr="00B93CDF">
        <w:rPr>
          <w:lang w:val="en-GB"/>
        </w:rPr>
        <w:t>its</w:t>
      </w:r>
      <w:r w:rsidRPr="00B93CDF">
        <w:rPr>
          <w:lang w:val="en-GB"/>
        </w:rPr>
        <w:t xml:space="preserve"> properties. Homogeneous </w:t>
      </w:r>
      <w:r w:rsidR="003D0655" w:rsidRPr="00B93CDF">
        <w:rPr>
          <w:lang w:val="en-GB"/>
        </w:rPr>
        <w:t>complex neutrosophic soft sets</w:t>
      </w:r>
      <w:r w:rsidRPr="00B93CDF">
        <w:rPr>
          <w:lang w:val="en-GB"/>
        </w:rPr>
        <w:t xml:space="preserve"> are utilized to lead to the development of </w:t>
      </w:r>
      <w:r w:rsidR="003D0655" w:rsidRPr="00B93CDF">
        <w:rPr>
          <w:lang w:val="en-GB"/>
        </w:rPr>
        <w:t>complex neutrosophic soft groups</w:t>
      </w:r>
      <w:r w:rsidRPr="00B93CDF">
        <w:rPr>
          <w:lang w:val="en-GB"/>
        </w:rPr>
        <w:t xml:space="preserve"> where the addition of the extra information presented by the phase term highly contributes to the final and more accurate decision needed. </w:t>
      </w:r>
    </w:p>
    <w:p w14:paraId="5240E3FB" w14:textId="3887F73A" w:rsidR="003A287B" w:rsidRPr="00B93CDF" w:rsidRDefault="004E3C57" w:rsidP="00490301">
      <w:pPr>
        <w:pStyle w:val="Heading1"/>
        <w:rPr>
          <w:b w:val="0"/>
          <w:caps w:val="0"/>
          <w:sz w:val="20"/>
        </w:rPr>
      </w:pPr>
      <w:r w:rsidRPr="00B93CDF">
        <w:t>i</w:t>
      </w:r>
      <w:r w:rsidR="00490301" w:rsidRPr="00B93CDF">
        <w:t>ntroduction</w:t>
      </w:r>
    </w:p>
    <w:p w14:paraId="7EB6A77B" w14:textId="77777777" w:rsidR="00AA54D9" w:rsidRPr="00313F15" w:rsidRDefault="00AA54D9" w:rsidP="00AA54D9">
      <w:pPr>
        <w:pStyle w:val="Paragraph"/>
      </w:pPr>
      <w:r w:rsidRPr="00313F15">
        <w:rPr>
          <w:lang w:val="en-GB"/>
        </w:rPr>
        <w:t xml:space="preserve">Neutrosophic logic offers a powerful tool for </w:t>
      </w:r>
      <w:r w:rsidRPr="00313F15">
        <w:rPr>
          <w:rFonts w:asciiTheme="majorBidi" w:hAnsiTheme="majorBidi" w:cstheme="majorBidi"/>
        </w:rPr>
        <w:t>artificial intelligence (</w:t>
      </w:r>
      <w:r w:rsidRPr="00313F15">
        <w:rPr>
          <w:lang w:val="en-GB"/>
        </w:rPr>
        <w:t xml:space="preserve">AI) systems to handle uncertainty, ambiguity, and incomplete information, making it particularly valuable in real-world complexities where classical logic systems may fall short. Traditional mathematical frameworks often fall short in effectively managing such complexities </w:t>
      </w:r>
      <w:r>
        <w:rPr>
          <w:lang w:val="en-GB"/>
        </w:rPr>
        <w:t>[1]</w:t>
      </w:r>
      <w:r w:rsidRPr="00313F15">
        <w:rPr>
          <w:lang w:val="en-GB"/>
        </w:rPr>
        <w:t xml:space="preserve">, prompting the development of advanced neutrosophic logic models. </w:t>
      </w:r>
      <w:r w:rsidRPr="00313F15">
        <w:t>For instance, it could be applied to model the overall noise and disturbances in the system. This would be especially valuable in industrial settings, where such factors play a significantly more critical role.</w:t>
      </w:r>
    </w:p>
    <w:p w14:paraId="40441551" w14:textId="77777777" w:rsidR="00AA54D9" w:rsidRPr="00313F15" w:rsidRDefault="00AA54D9" w:rsidP="00AA54D9">
      <w:pPr>
        <w:pStyle w:val="Paragraph"/>
        <w:rPr>
          <w:lang w:val="en-GB"/>
        </w:rPr>
      </w:pPr>
      <w:r w:rsidRPr="00313F15">
        <w:rPr>
          <w:lang w:val="en-GB"/>
        </w:rPr>
        <w:t xml:space="preserve">The neutrosophic set (NS), introduced by Smarandache </w:t>
      </w:r>
      <w:r>
        <w:rPr>
          <w:lang w:val="en-GB"/>
        </w:rPr>
        <w:t>[2]</w:t>
      </w:r>
      <w:r w:rsidRPr="00313F15">
        <w:rPr>
          <w:lang w:val="en-GB"/>
        </w:rPr>
        <w:t>, extends fuzzy set theory to handle ambiguity by incorporating three membership functions: truth, indeterminacy and falsity. This enables a more versatile approach to dealing with uncertainty in real-world data.</w:t>
      </w:r>
      <w:r w:rsidRPr="00313F15">
        <w:rPr>
          <w:lang w:val="en-MY"/>
        </w:rPr>
        <w:t xml:space="preserve"> </w:t>
      </w:r>
    </w:p>
    <w:p w14:paraId="0EF2932E" w14:textId="77777777" w:rsidR="00AA54D9" w:rsidRPr="0011433D" w:rsidRDefault="00AA54D9" w:rsidP="00AA54D9">
      <w:pPr>
        <w:pStyle w:val="Paragraph"/>
        <w:rPr>
          <w:lang w:val="en-GB"/>
        </w:rPr>
      </w:pPr>
      <w:r w:rsidRPr="0011433D">
        <w:t xml:space="preserve"> </w:t>
      </w:r>
      <w:r w:rsidRPr="0011433D">
        <w:rPr>
          <w:lang w:val="en-GB"/>
        </w:rPr>
        <w:t>In 2002, Ramot et al</w:t>
      </w:r>
      <w:r>
        <w:rPr>
          <w:lang w:val="en-GB"/>
        </w:rPr>
        <w:t xml:space="preserve"> [3]</w:t>
      </w:r>
      <w:r w:rsidRPr="0011433D">
        <w:rPr>
          <w:lang w:val="en-GB"/>
        </w:rPr>
        <w:t>. introduced complex fuzzy sets (CFS), which extend membership functions to the unit circle of the complex plane. Nadia</w:t>
      </w:r>
      <w:r>
        <w:rPr>
          <w:lang w:val="en-GB"/>
        </w:rPr>
        <w:t xml:space="preserve"> [4]</w:t>
      </w:r>
      <w:r w:rsidRPr="0011433D">
        <w:rPr>
          <w:lang w:val="en-GB"/>
        </w:rPr>
        <w:t xml:space="preserve"> further enhanced decision-making frameworks by integrating CFS principles with soft sets, resulting in complex fuzzy soft sets. This innovation provided a novel perspective for decision-making applications. Later, in 2017, Ali and Smarandache</w:t>
      </w:r>
      <w:r>
        <w:rPr>
          <w:lang w:val="en-GB"/>
        </w:rPr>
        <w:t xml:space="preserve"> [5]</w:t>
      </w:r>
      <w:r w:rsidRPr="0011433D">
        <w:rPr>
          <w:lang w:val="en-GB"/>
        </w:rPr>
        <w:t xml:space="preserve"> combined CFS with NS to create the complex neutrosophic set (CNS), a hybrid model capable of handling multiple dimensions of uncertainty where periodicity is incorporated. In the same year, Bera and Mahapatra</w:t>
      </w:r>
      <w:r>
        <w:rPr>
          <w:lang w:val="en-GB"/>
        </w:rPr>
        <w:t xml:space="preserve"> [6] </w:t>
      </w:r>
      <w:r w:rsidRPr="0011433D">
        <w:rPr>
          <w:lang w:val="en-GB"/>
        </w:rPr>
        <w:t>extended the concept of group theory by integrating it into neutrosophic soft set (NSS). They have also defined their Cartesian product in addition to providing some illustrative examples to develop the algebraic structures in this domain. Broumi et al.</w:t>
      </w:r>
      <w:r>
        <w:rPr>
          <w:lang w:val="en-GB"/>
        </w:rPr>
        <w:t xml:space="preserve"> [7]</w:t>
      </w:r>
      <w:r w:rsidRPr="0011433D">
        <w:rPr>
          <w:lang w:val="en-GB"/>
        </w:rPr>
        <w:t xml:space="preserve"> explored both CNS and soft set models, leading to the formulation of the complex neutrosophic soft set (CNSS) model. This model proved effective in decision-making applications, particularly in addressing indeterminacy. Alsarahead and Ahmed</w:t>
      </w:r>
      <w:r>
        <w:rPr>
          <w:lang w:val="en-GB"/>
        </w:rPr>
        <w:t xml:space="preserve"> [8]</w:t>
      </w:r>
      <w:r w:rsidRPr="0011433D">
        <w:rPr>
          <w:lang w:val="en-GB"/>
        </w:rPr>
        <w:t xml:space="preserve"> extended fuzzy soft group to the complex plan unit circle to produce complex fuzzy soft group (CFSG). </w:t>
      </w:r>
    </w:p>
    <w:p w14:paraId="0B04FB85" w14:textId="77777777" w:rsidR="00AA54D9" w:rsidRPr="00313F15" w:rsidRDefault="00AA54D9" w:rsidP="00AA54D9">
      <w:pPr>
        <w:pStyle w:val="Paragraph"/>
        <w:rPr>
          <w:lang w:val="en-GB"/>
        </w:rPr>
      </w:pPr>
      <w:r w:rsidRPr="00313F15">
        <w:rPr>
          <w:lang w:val="en-GB"/>
        </w:rPr>
        <w:t>This paper delves into the properties and operations of CNSGs introduced by Fatimah et al.</w:t>
      </w:r>
      <w:r>
        <w:rPr>
          <w:lang w:val="en-GB"/>
        </w:rPr>
        <w:t xml:space="preserve"> [9]</w:t>
      </w:r>
      <w:r w:rsidRPr="00313F15">
        <w:rPr>
          <w:lang w:val="en-GB"/>
        </w:rPr>
        <w:t xml:space="preserve"> to establish </w:t>
      </w:r>
      <w:bookmarkStart w:id="1" w:name="_Hlk213124665"/>
      <w:r w:rsidRPr="00313F15">
        <w:rPr>
          <w:lang w:val="en-GB"/>
        </w:rPr>
        <w:t xml:space="preserve">the definitions of union and intersection, and highlight the relationship between CNSG and soft group (SG). </w:t>
      </w:r>
      <w:bookmarkEnd w:id="1"/>
      <w:r w:rsidRPr="00313F15">
        <w:rPr>
          <w:lang w:val="en-GB"/>
        </w:rPr>
        <w:t>CNSGs expand the concept of complex fuzzy soft groups (CFSGs)</w:t>
      </w:r>
      <w:r w:rsidRPr="00313F15">
        <w:rPr>
          <w:sz w:val="24"/>
          <w:lang w:val="en-GB"/>
        </w:rPr>
        <w:t xml:space="preserve"> </w:t>
      </w:r>
      <w:r w:rsidRPr="00313F15">
        <w:rPr>
          <w:lang w:val="en-GB"/>
        </w:rPr>
        <w:t xml:space="preserve">from single (truth) membership function to three membership functions namely truth, indeterminate and falsity. The extra information provided by the phase terms included within the neutrosophic truth, indeterminacy and falsity membership functions, play a key role in determining </w:t>
      </w:r>
      <w:r w:rsidRPr="00313F15">
        <w:rPr>
          <w:lang w:val="en-GB"/>
        </w:rPr>
        <w:lastRenderedPageBreak/>
        <w:t xml:space="preserve">the final decision. This advancement enables CNSGs to capture a broader spectrum of uncertainty and ambiguity, offering a more robust framework for AI systems. </w:t>
      </w:r>
    </w:p>
    <w:p w14:paraId="3D2D9BD4" w14:textId="77777777" w:rsidR="00490301" w:rsidRPr="00B93CDF" w:rsidRDefault="00490301" w:rsidP="00490301">
      <w:pPr>
        <w:pStyle w:val="Paragraph"/>
        <w:rPr>
          <w:lang w:val="en-GB"/>
        </w:rPr>
      </w:pPr>
    </w:p>
    <w:p w14:paraId="1DCC8354" w14:textId="4CDF7910" w:rsidR="002941DA" w:rsidRPr="00B93CDF" w:rsidRDefault="002941DA" w:rsidP="00003D7C">
      <w:pPr>
        <w:pStyle w:val="Paragraph"/>
        <w:rPr>
          <w:lang w:val="en-GB"/>
        </w:rPr>
      </w:pPr>
    </w:p>
    <w:p w14:paraId="19496C26" w14:textId="53243606" w:rsidR="00BA3B3D" w:rsidRPr="00B93CDF" w:rsidRDefault="0055168C" w:rsidP="00A646B3">
      <w:pPr>
        <w:pStyle w:val="Heading1"/>
      </w:pPr>
      <w:r w:rsidRPr="00B93CDF">
        <w:t>preliminaries</w:t>
      </w:r>
    </w:p>
    <w:p w14:paraId="44D36896" w14:textId="5145B1DD" w:rsidR="00177DEC" w:rsidRPr="00B93CDF" w:rsidRDefault="00177DEC" w:rsidP="005C6C62">
      <w:pPr>
        <w:pStyle w:val="Paragraph"/>
      </w:pPr>
      <w:r w:rsidRPr="00B93CDF">
        <w:rPr>
          <w:b/>
          <w:bCs/>
        </w:rPr>
        <w:t>Definition 2.1.</w:t>
      </w:r>
      <w:r w:rsidRPr="00B93CDF">
        <w:t xml:space="preserve"> </w:t>
      </w:r>
      <w:r w:rsidR="00E76CCE">
        <w:t>[10]</w:t>
      </w:r>
      <w:r w:rsidRPr="00B93CDF">
        <w:t xml:space="preserve">. Let </w:t>
      </w:r>
      <m:oMath>
        <m:r>
          <w:rPr>
            <w:rFonts w:ascii="Cambria Math" w:hAnsi="Cambria Math"/>
          </w:rPr>
          <m:t>(N, C)</m:t>
        </m:r>
      </m:oMath>
      <w:r w:rsidRPr="00B93CDF">
        <w:t xml:space="preserve">  be a soft set over a group</w:t>
      </w:r>
      <w:r w:rsidR="004C64C5" w:rsidRPr="00B93CDF">
        <w:rPr>
          <w:rFonts w:ascii="Cambria Math" w:hAnsi="Cambria Math"/>
          <w:i/>
          <w:sz w:val="24"/>
          <w:lang w:eastAsia="en-GB"/>
        </w:rPr>
        <w:t xml:space="preserve"> </w:t>
      </w:r>
      <w:bookmarkStart w:id="2" w:name="_Hlk213184799"/>
      <m:oMath>
        <m:r>
          <m:rPr>
            <m:scr m:val="script"/>
          </m:rPr>
          <w:rPr>
            <w:rFonts w:ascii="Cambria Math" w:hAnsi="Cambria Math"/>
          </w:rPr>
          <m:t>G</m:t>
        </m:r>
      </m:oMath>
      <w:r w:rsidRPr="00B93CDF">
        <w:t xml:space="preserve">, </w:t>
      </w:r>
      <w:bookmarkEnd w:id="2"/>
      <w:r w:rsidRPr="00B93CDF">
        <w:t xml:space="preserve">then </w:t>
      </w:r>
      <m:oMath>
        <m:d>
          <m:dPr>
            <m:ctrlPr>
              <w:rPr>
                <w:rFonts w:ascii="Cambria Math" w:hAnsi="Cambria Math"/>
                <w:i/>
              </w:rPr>
            </m:ctrlPr>
          </m:dPr>
          <m:e>
            <m:r>
              <w:rPr>
                <w:rFonts w:ascii="Cambria Math" w:hAnsi="Cambria Math"/>
              </w:rPr>
              <m:t>N, C</m:t>
            </m:r>
          </m:e>
        </m:d>
      </m:oMath>
      <w:r w:rsidRPr="00B93CDF">
        <w:t xml:space="preserve"> denotes a soft group </w:t>
      </w:r>
      <w:r w:rsidR="001F281B" w:rsidRPr="00B93CDF">
        <w:t>over</w:t>
      </w:r>
      <w:r w:rsidR="004C64C5" w:rsidRPr="00B93CDF">
        <w:t xml:space="preserve"> </w:t>
      </w:r>
      <m:oMath>
        <m:r>
          <m:rPr>
            <m:scr m:val="script"/>
          </m:rPr>
          <w:rPr>
            <w:rFonts w:ascii="Cambria Math" w:hAnsi="Cambria Math"/>
          </w:rPr>
          <m:t>G</m:t>
        </m:r>
      </m:oMath>
      <w:r w:rsidR="001F281B" w:rsidRPr="00B93CDF">
        <w:t xml:space="preserve"> </w:t>
      </w:r>
      <w:r w:rsidRPr="00B93CDF">
        <w:t xml:space="preserve">if and only if </w:t>
      </w:r>
      <w:bookmarkStart w:id="3" w:name="_Hlk213185123"/>
      <m:oMath>
        <m:r>
          <w:rPr>
            <w:rFonts w:ascii="Cambria Math" w:hAnsi="Cambria Math"/>
          </w:rPr>
          <m:t>N(c)&lt;</m:t>
        </m:r>
        <m:r>
          <m:rPr>
            <m:scr m:val="script"/>
          </m:rPr>
          <w:rPr>
            <w:rFonts w:ascii="Cambria Math" w:hAnsi="Cambria Math"/>
          </w:rPr>
          <m:t>G</m:t>
        </m:r>
      </m:oMath>
      <w:r w:rsidRPr="00B93CDF">
        <w:t xml:space="preserve"> </w:t>
      </w:r>
      <w:bookmarkEnd w:id="3"/>
      <w:r w:rsidR="001F281B" w:rsidRPr="00B93CDF">
        <w:t xml:space="preserve">is a subgroup of </w:t>
      </w:r>
      <m:oMath>
        <m:r>
          <m:rPr>
            <m:scr m:val="script"/>
          </m:rPr>
          <w:rPr>
            <w:rFonts w:ascii="Cambria Math" w:hAnsi="Cambria Math"/>
          </w:rPr>
          <m:t>G</m:t>
        </m:r>
      </m:oMath>
      <w:r w:rsidR="001F281B" w:rsidRPr="00B93CDF">
        <w:t xml:space="preserve"> </w:t>
      </w:r>
      <w:r w:rsidRPr="00B93CDF">
        <w:t xml:space="preserve">for each </w:t>
      </w:r>
      <w:bookmarkStart w:id="4" w:name="_Hlk213185153"/>
      <m:oMath>
        <m:r>
          <w:rPr>
            <w:rFonts w:ascii="Cambria Math" w:hAnsi="Cambria Math"/>
          </w:rPr>
          <m:t>c∈C</m:t>
        </m:r>
      </m:oMath>
      <w:r w:rsidR="001F281B" w:rsidRPr="00B93CDF">
        <w:t xml:space="preserve"> </w:t>
      </w:r>
      <w:bookmarkEnd w:id="4"/>
      <w:r w:rsidR="001F281B" w:rsidRPr="00B93CDF">
        <w:t>which implies:</w:t>
      </w:r>
    </w:p>
    <w:p w14:paraId="3F2D3AA7" w14:textId="2BD2B456" w:rsidR="001F281B" w:rsidRPr="00B93CDF" w:rsidRDefault="001F281B" w:rsidP="001F281B">
      <w:pPr>
        <w:pStyle w:val="Paragraph"/>
        <w:numPr>
          <w:ilvl w:val="0"/>
          <w:numId w:val="66"/>
        </w:numPr>
      </w:pPr>
      <m:oMath>
        <m:r>
          <w:rPr>
            <w:rFonts w:ascii="Cambria Math" w:hAnsi="Cambria Math"/>
          </w:rPr>
          <m:t>N⊂</m:t>
        </m:r>
        <m:r>
          <m:rPr>
            <m:scr m:val="script"/>
          </m:rPr>
          <w:rPr>
            <w:rFonts w:ascii="Cambria Math" w:hAnsi="Cambria Math"/>
          </w:rPr>
          <m:t>G</m:t>
        </m:r>
      </m:oMath>
      <w:r w:rsidRPr="00B93CDF">
        <w:rPr>
          <w:rFonts w:ascii="Cambria Math" w:hAnsi="Cambria Math"/>
          <w:i/>
        </w:rPr>
        <w:t>;</w:t>
      </w:r>
    </w:p>
    <w:p w14:paraId="068C0E2B" w14:textId="07906419" w:rsidR="001F281B" w:rsidRPr="00B93CDF" w:rsidRDefault="001F281B" w:rsidP="001F281B">
      <w:pPr>
        <w:pStyle w:val="Paragraph"/>
        <w:numPr>
          <w:ilvl w:val="0"/>
          <w:numId w:val="66"/>
        </w:numPr>
      </w:pPr>
      <m:oMath>
        <m:r>
          <w:rPr>
            <w:rFonts w:ascii="Cambria Math" w:hAnsi="Cambria Math"/>
          </w:rPr>
          <m:t>N(c)&lt;</m:t>
        </m:r>
        <m:r>
          <m:rPr>
            <m:scr m:val="script"/>
          </m:rPr>
          <w:rPr>
            <w:rFonts w:ascii="Cambria Math" w:hAnsi="Cambria Math"/>
          </w:rPr>
          <m:t>G</m:t>
        </m:r>
      </m:oMath>
      <w:r w:rsidRPr="00B93CDF">
        <w:t xml:space="preserve"> for all </w:t>
      </w:r>
      <m:oMath>
        <m:r>
          <w:rPr>
            <w:rFonts w:ascii="Cambria Math" w:hAnsi="Cambria Math"/>
          </w:rPr>
          <m:t>c∈C</m:t>
        </m:r>
        <m:r>
          <w:rPr>
            <w:rFonts w:ascii="Cambria Math"/>
          </w:rPr>
          <m:t>.</m:t>
        </m:r>
      </m:oMath>
    </w:p>
    <w:p w14:paraId="4C800E59" w14:textId="77777777" w:rsidR="00177DEC" w:rsidRPr="00B93CDF" w:rsidRDefault="00177DEC" w:rsidP="00177DEC">
      <w:pPr>
        <w:pStyle w:val="Paragraph"/>
      </w:pPr>
    </w:p>
    <w:p w14:paraId="076D4531" w14:textId="366055E9" w:rsidR="0055168C" w:rsidRPr="00B93CDF" w:rsidRDefault="0055168C" w:rsidP="0055168C">
      <w:pPr>
        <w:pStyle w:val="Paragraph"/>
        <w:rPr>
          <w:bCs/>
        </w:rPr>
      </w:pPr>
      <w:r w:rsidRPr="00B93CDF">
        <w:rPr>
          <w:b/>
          <w:bCs/>
        </w:rPr>
        <w:t>Definition 2.</w:t>
      </w:r>
      <w:r w:rsidR="001F281B" w:rsidRPr="00B93CDF">
        <w:rPr>
          <w:b/>
          <w:bCs/>
        </w:rPr>
        <w:t>2</w:t>
      </w:r>
      <w:r w:rsidRPr="00B93CDF">
        <w:rPr>
          <w:b/>
          <w:bCs/>
        </w:rPr>
        <w:t>.</w:t>
      </w:r>
      <w:r w:rsidRPr="00B93CDF">
        <w:rPr>
          <w:bCs/>
        </w:rPr>
        <w:t xml:space="preserve"> </w:t>
      </w:r>
      <w:r w:rsidR="00E76CCE">
        <w:rPr>
          <w:bCs/>
        </w:rPr>
        <w:t>[5].</w:t>
      </w:r>
      <w:r w:rsidRPr="00B93CDF">
        <w:rPr>
          <w:bCs/>
        </w:rPr>
        <w:t xml:space="preserve"> </w:t>
      </w:r>
      <w:r w:rsidRPr="00B93CDF">
        <w:rPr>
          <w:bCs/>
          <w:lang w:val="en-MY"/>
        </w:rPr>
        <w:t xml:space="preserve">Let </w:t>
      </w:r>
      <m:oMath>
        <m:r>
          <m:rPr>
            <m:scr m:val="script"/>
          </m:rPr>
          <w:rPr>
            <w:rFonts w:ascii="Cambria Math" w:hAnsi="Cambria Math"/>
            <w:lang w:val="en-MY"/>
          </w:rPr>
          <m:t xml:space="preserve">N </m:t>
        </m:r>
      </m:oMath>
      <w:r w:rsidRPr="00B93CDF">
        <w:rPr>
          <w:bCs/>
          <w:lang w:val="en-MY"/>
        </w:rPr>
        <w:t>be a CNS in the universe</w:t>
      </w:r>
      <m:oMath>
        <m:r>
          <m:rPr>
            <m:scr m:val="double-struck"/>
          </m:rPr>
          <w:rPr>
            <w:rFonts w:ascii="Cambria Math" w:hAnsi="Cambria Math"/>
            <w:lang w:val="en-MY"/>
          </w:rPr>
          <m:t xml:space="preserve"> X</m:t>
        </m:r>
      </m:oMath>
      <w:r w:rsidRPr="00B93CDF">
        <w:rPr>
          <w:bCs/>
          <w:lang w:val="en-MY"/>
        </w:rPr>
        <w:t xml:space="preserve">, characterized by three membership terms: </w:t>
      </w:r>
      <m:oMath>
        <m:sSub>
          <m:sSubPr>
            <m:ctrlPr>
              <w:rPr>
                <w:rFonts w:ascii="Cambria Math" w:hAnsi="Cambria Math"/>
                <w:bCs/>
                <w:i/>
              </w:rPr>
            </m:ctrlPr>
          </m:sSubPr>
          <m:e>
            <m:r>
              <w:rPr>
                <w:rFonts w:ascii="Cambria Math" w:hAnsi="Cambria Math"/>
              </w:rPr>
              <m:t>T</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oMath>
      <w:r w:rsidRPr="00B93CDF">
        <w:rPr>
          <w:bCs/>
        </w:rPr>
        <w:t xml:space="preserve">, </w:t>
      </w:r>
      <m:oMath>
        <m:sSub>
          <m:sSubPr>
            <m:ctrlPr>
              <w:rPr>
                <w:rFonts w:ascii="Cambria Math" w:hAnsi="Cambria Math"/>
                <w:bCs/>
                <w:i/>
              </w:rPr>
            </m:ctrlPr>
          </m:sSubPr>
          <m:e>
            <m:r>
              <w:rPr>
                <w:rFonts w:ascii="Cambria Math" w:hAnsi="Cambria Math"/>
              </w:rPr>
              <m:t>I</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oMath>
      <w:r w:rsidRPr="00B93CDF">
        <w:rPr>
          <w:bCs/>
        </w:rPr>
        <w:t xml:space="preserve">, and  </w:t>
      </w:r>
      <m:oMath>
        <m:sSub>
          <m:sSubPr>
            <m:ctrlPr>
              <w:rPr>
                <w:rFonts w:ascii="Cambria Math" w:hAnsi="Cambria Math"/>
                <w:bCs/>
                <w:i/>
              </w:rPr>
            </m:ctrlPr>
          </m:sSubPr>
          <m:e>
            <m:r>
              <w:rPr>
                <w:rFonts w:ascii="Cambria Math" w:hAnsi="Cambria Math"/>
              </w:rPr>
              <m:t>F</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oMath>
      <w:r w:rsidRPr="00B93CDF">
        <w:rPr>
          <w:bCs/>
          <w:lang w:val="en-MY"/>
        </w:rPr>
        <w:t>. For any</w:t>
      </w:r>
      <m:oMath>
        <m:r>
          <m:rPr>
            <m:scr m:val="double-struck"/>
          </m:rPr>
          <w:rPr>
            <w:rFonts w:ascii="Cambria Math" w:hAnsi="Cambria Math"/>
            <w:lang w:val="en-MY"/>
          </w:rPr>
          <m:t xml:space="preserve"> x</m:t>
        </m:r>
        <m:r>
          <m:rPr>
            <m:scr m:val="double-struck"/>
          </m:rPr>
          <w:rPr>
            <w:rFonts w:ascii="Cambria Math" w:hAnsi="Cambria Math"/>
          </w:rPr>
          <m:t>∈X</m:t>
        </m:r>
      </m:oMath>
      <w:r w:rsidRPr="00B93CDF">
        <w:rPr>
          <w:bCs/>
          <w:lang w:val="en-MY"/>
        </w:rPr>
        <w:t>, these membership terms are confined within the unit circle on the complex plane, as illustrated below:</w:t>
      </w:r>
    </w:p>
    <w:p w14:paraId="06042F2A" w14:textId="6ECB5CFC" w:rsidR="0055168C" w:rsidRPr="00B93CDF" w:rsidRDefault="00DA710F" w:rsidP="0055168C">
      <w:pPr>
        <w:pStyle w:val="Paragraph"/>
        <w:rPr>
          <w:bCs/>
        </w:rPr>
      </w:pPr>
      <m:oMath>
        <m:sSub>
          <m:sSubPr>
            <m:ctrlPr>
              <w:rPr>
                <w:rFonts w:ascii="Cambria Math" w:hAnsi="Cambria Math"/>
                <w:bCs/>
                <w:i/>
              </w:rPr>
            </m:ctrlPr>
          </m:sSubPr>
          <m:e>
            <m:r>
              <w:rPr>
                <w:rFonts w:ascii="Cambria Math" w:hAnsi="Cambria Math"/>
              </w:rPr>
              <m:t>T</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sSub>
          <m:sSubPr>
            <m:ctrlPr>
              <w:rPr>
                <w:rFonts w:ascii="Cambria Math" w:hAnsi="Cambria Math"/>
                <w:bCs/>
                <w:i/>
              </w:rPr>
            </m:ctrlPr>
          </m:sSubPr>
          <m:e>
            <m:r>
              <w:rPr>
                <w:rFonts w:ascii="Cambria Math" w:hAnsi="Cambria Math"/>
              </w:rPr>
              <m:t>p</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j</m:t>
            </m:r>
            <m:sSub>
              <m:sSubPr>
                <m:ctrlPr>
                  <w:rPr>
                    <w:rFonts w:ascii="Cambria Math" w:hAnsi="Cambria Math"/>
                    <w:bCs/>
                    <w:i/>
                  </w:rPr>
                </m:ctrlPr>
              </m:sSubPr>
              <m:e>
                <m:r>
                  <w:rPr>
                    <w:rFonts w:ascii="Cambria Math" w:hAnsi="Cambria Math"/>
                  </w:rPr>
                  <m:t>μ</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sup>
        </m:sSup>
      </m:oMath>
      <w:r w:rsidR="0055168C" w:rsidRPr="00B93CDF">
        <w:rPr>
          <w:bCs/>
        </w:rPr>
        <w:t>,</w:t>
      </w:r>
      <m:oMath>
        <m:sSub>
          <m:sSubPr>
            <m:ctrlPr>
              <w:rPr>
                <w:rFonts w:ascii="Cambria Math" w:hAnsi="Cambria Math"/>
                <w:bCs/>
                <w:i/>
              </w:rPr>
            </m:ctrlPr>
          </m:sSubPr>
          <m:e>
            <m:r>
              <w:rPr>
                <w:rFonts w:ascii="Cambria Math" w:hAnsi="Cambria Math"/>
              </w:rPr>
              <m:t xml:space="preserve">  </m:t>
            </m:r>
            <m:r>
              <w:rPr>
                <w:rFonts w:ascii="Cambria Math" w:hAnsi="Cambria Math"/>
              </w:rPr>
              <m:t>I</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sSub>
          <m:sSubPr>
            <m:ctrlPr>
              <w:rPr>
                <w:rFonts w:ascii="Cambria Math" w:hAnsi="Cambria Math"/>
                <w:bCs/>
                <w:i/>
              </w:rPr>
            </m:ctrlPr>
          </m:sSubPr>
          <m:e>
            <m:r>
              <w:rPr>
                <w:rFonts w:ascii="Cambria Math" w:hAnsi="Cambria Math"/>
              </w:rPr>
              <m:t>q</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j</m:t>
            </m:r>
            <m:sSub>
              <m:sSubPr>
                <m:ctrlPr>
                  <w:rPr>
                    <w:rFonts w:ascii="Cambria Math" w:hAnsi="Cambria Math"/>
                    <w:bCs/>
                    <w:i/>
                  </w:rPr>
                </m:ctrlPr>
              </m:sSubPr>
              <m:e>
                <m:r>
                  <w:rPr>
                    <w:rFonts w:ascii="Cambria Math" w:hAnsi="Cambria Math"/>
                  </w:rPr>
                  <m:t>v</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sup>
        </m:sSup>
      </m:oMath>
      <w:r w:rsidR="0055168C" w:rsidRPr="00B93CDF">
        <w:rPr>
          <w:bCs/>
        </w:rPr>
        <w:t>,</w:t>
      </w:r>
      <m:oMath>
        <m:sSub>
          <m:sSubPr>
            <m:ctrlPr>
              <w:rPr>
                <w:rFonts w:ascii="Cambria Math" w:hAnsi="Cambria Math"/>
                <w:bCs/>
                <w:i/>
              </w:rPr>
            </m:ctrlPr>
          </m:sSubPr>
          <m:e>
            <m:r>
              <w:rPr>
                <w:rFonts w:ascii="Cambria Math" w:hAnsi="Cambria Math"/>
              </w:rPr>
              <m:t xml:space="preserve">  </m:t>
            </m:r>
            <m:r>
              <w:rPr>
                <w:rFonts w:ascii="Cambria Math" w:hAnsi="Cambria Math"/>
              </w:rPr>
              <m:t>F</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sSub>
          <m:sSubPr>
            <m:ctrlPr>
              <w:rPr>
                <w:rFonts w:ascii="Cambria Math" w:hAnsi="Cambria Math"/>
                <w:bCs/>
                <w:i/>
              </w:rPr>
            </m:ctrlPr>
          </m:sSubPr>
          <m:e>
            <m:r>
              <w:rPr>
                <w:rFonts w:ascii="Cambria Math" w:hAnsi="Cambria Math"/>
              </w:rPr>
              <m:t>r</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j</m:t>
            </m:r>
            <m:sSub>
              <m:sSubPr>
                <m:ctrlPr>
                  <w:rPr>
                    <w:rFonts w:ascii="Cambria Math" w:hAnsi="Cambria Math"/>
                    <w:bCs/>
                    <w:i/>
                  </w:rPr>
                </m:ctrlPr>
              </m:sSubPr>
              <m:e>
                <m:r>
                  <w:rPr>
                    <w:rFonts w:ascii="Cambria Math" w:hAnsi="Cambria Math"/>
                  </w:rPr>
                  <m:t>ω</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sup>
        </m:sSup>
      </m:oMath>
      <w:r w:rsidR="0055168C" w:rsidRPr="00B93CDF">
        <w:rPr>
          <w:bCs/>
        </w:rPr>
        <w:t>,</w:t>
      </w:r>
    </w:p>
    <w:p w14:paraId="699200DF" w14:textId="54297C43" w:rsidR="0055168C" w:rsidRPr="00B93CDF" w:rsidRDefault="0055168C" w:rsidP="0055168C">
      <w:pPr>
        <w:pStyle w:val="Paragraph"/>
      </w:pPr>
      <w:r w:rsidRPr="00B93CDF">
        <w:rPr>
          <w:bCs/>
        </w:rPr>
        <w:t xml:space="preserve">where </w:t>
      </w:r>
      <m:oMath>
        <m:sSub>
          <m:sSubPr>
            <m:ctrlPr>
              <w:rPr>
                <w:rFonts w:ascii="Cambria Math" w:hAnsi="Cambria Math"/>
                <w:bCs/>
                <w:i/>
              </w:rPr>
            </m:ctrlPr>
          </m:sSubPr>
          <m:e>
            <m:r>
              <w:rPr>
                <w:rFonts w:ascii="Cambria Math" w:hAnsi="Cambria Math"/>
              </w:rPr>
              <m:t>p</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oMath>
      <w:r w:rsidRPr="00B93CDF">
        <w:rPr>
          <w:bCs/>
        </w:rPr>
        <w:t>,</w:t>
      </w:r>
      <m:oMath>
        <m:r>
          <w:rPr>
            <w:rFonts w:ascii="Cambria Math" w:hAnsi="Cambria Math"/>
          </w:rPr>
          <m:t xml:space="preserve"> </m:t>
        </m:r>
        <m:sSub>
          <m:sSubPr>
            <m:ctrlPr>
              <w:rPr>
                <w:rFonts w:ascii="Cambria Math" w:hAnsi="Cambria Math"/>
                <w:bCs/>
                <w:i/>
              </w:rPr>
            </m:ctrlPr>
          </m:sSubPr>
          <m:e>
            <m:r>
              <w:rPr>
                <w:rFonts w:ascii="Cambria Math" w:hAnsi="Cambria Math"/>
              </w:rPr>
              <m:t>q</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oMath>
      <w:r w:rsidRPr="00B93CDF">
        <w:rPr>
          <w:bCs/>
        </w:rPr>
        <w:t>,</w:t>
      </w:r>
      <m:oMath>
        <m:r>
          <w:rPr>
            <w:rFonts w:ascii="Cambria Math" w:hAnsi="Cambria Math"/>
          </w:rPr>
          <m:t xml:space="preserve"> </m:t>
        </m:r>
        <m:sSub>
          <m:sSubPr>
            <m:ctrlPr>
              <w:rPr>
                <w:rFonts w:ascii="Cambria Math" w:hAnsi="Cambria Math"/>
                <w:bCs/>
                <w:i/>
              </w:rPr>
            </m:ctrlPr>
          </m:sSubPr>
          <m:e>
            <m:r>
              <w:rPr>
                <w:rFonts w:ascii="Cambria Math" w:hAnsi="Cambria Math"/>
              </w:rPr>
              <m:t>r</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d>
          <m:dPr>
            <m:begChr m:val="["/>
            <m:endChr m:val="]"/>
            <m:ctrlPr>
              <w:rPr>
                <w:rFonts w:ascii="Cambria Math" w:hAnsi="Cambria Math"/>
                <w:bCs/>
                <w:i/>
              </w:rPr>
            </m:ctrlPr>
          </m:dPr>
          <m:e>
            <m:r>
              <w:rPr>
                <w:rFonts w:ascii="Cambria Math" w:hAnsi="Cambria Math"/>
              </w:rPr>
              <m:t>0 , 1</m:t>
            </m:r>
          </m:e>
        </m:d>
      </m:oMath>
      <w:r w:rsidRPr="00B93CDF">
        <w:rPr>
          <w:bCs/>
        </w:rPr>
        <w:t xml:space="preserve"> such that </w:t>
      </w:r>
      <m:oMath>
        <m:r>
          <w:rPr>
            <w:rFonts w:ascii="Cambria Math" w:hAnsi="Cambria Math"/>
          </w:rPr>
          <m:t>0≤</m:t>
        </m:r>
        <m:sSub>
          <m:sSubPr>
            <m:ctrlPr>
              <w:rPr>
                <w:rFonts w:ascii="Cambria Math" w:hAnsi="Cambria Math"/>
                <w:bCs/>
                <w:i/>
              </w:rPr>
            </m:ctrlPr>
          </m:sSubPr>
          <m:e>
            <m:r>
              <w:rPr>
                <w:rFonts w:ascii="Cambria Math" w:hAnsi="Cambria Math"/>
              </w:rPr>
              <m:t>p</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sSub>
          <m:sSubPr>
            <m:ctrlPr>
              <w:rPr>
                <w:rFonts w:ascii="Cambria Math" w:hAnsi="Cambria Math"/>
                <w:bCs/>
                <w:i/>
              </w:rPr>
            </m:ctrlPr>
          </m:sSubPr>
          <m:e>
            <m:r>
              <w:rPr>
                <w:rFonts w:ascii="Cambria Math" w:hAnsi="Cambria Math"/>
              </w:rPr>
              <m:t>q</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m:t>
        </m:r>
        <m:sSub>
          <m:sSubPr>
            <m:ctrlPr>
              <w:rPr>
                <w:rFonts w:ascii="Cambria Math" w:hAnsi="Cambria Math"/>
                <w:bCs/>
                <w:i/>
              </w:rPr>
            </m:ctrlPr>
          </m:sSubPr>
          <m:e>
            <m:r>
              <w:rPr>
                <w:rFonts w:ascii="Cambria Math" w:hAnsi="Cambria Math"/>
              </w:rPr>
              <m:t>r</m:t>
            </m:r>
          </m:e>
          <m:sub>
            <m:r>
              <m:rPr>
                <m:scr m:val="script"/>
              </m:rPr>
              <w:rPr>
                <w:rFonts w:ascii="Cambria Math" w:hAnsi="Cambria Math"/>
              </w:rPr>
              <m:t>N</m:t>
            </m:r>
          </m:sub>
        </m:sSub>
        <m:d>
          <m:dPr>
            <m:ctrlPr>
              <w:rPr>
                <w:rFonts w:ascii="Cambria Math" w:hAnsi="Cambria Math"/>
                <w:bCs/>
                <w:i/>
              </w:rPr>
            </m:ctrlPr>
          </m:dPr>
          <m:e>
            <m:r>
              <m:rPr>
                <m:scr m:val="double-struck"/>
              </m:rPr>
              <w:rPr>
                <w:rFonts w:ascii="Cambria Math" w:hAnsi="Cambria Math"/>
              </w:rPr>
              <m:t>x</m:t>
            </m:r>
          </m:e>
        </m:d>
        <m:r>
          <w:rPr>
            <w:rFonts w:ascii="Cambria Math" w:hAnsi="Cambria Math"/>
          </w:rPr>
          <m:t>≤3.</m:t>
        </m:r>
      </m:oMath>
    </w:p>
    <w:p w14:paraId="4710A88F" w14:textId="77777777" w:rsidR="0055168C" w:rsidRPr="00B93CDF" w:rsidRDefault="0055168C" w:rsidP="0055168C">
      <w:pPr>
        <w:pStyle w:val="Paragraph"/>
        <w:rPr>
          <w:bCs/>
        </w:rPr>
      </w:pPr>
    </w:p>
    <w:p w14:paraId="21386812" w14:textId="2B74B2C7" w:rsidR="0055168C" w:rsidRPr="00B93CDF" w:rsidRDefault="0055168C" w:rsidP="0055168C">
      <w:pPr>
        <w:pStyle w:val="Paragraph"/>
        <w:rPr>
          <w:lang w:val="en-GB"/>
        </w:rPr>
      </w:pPr>
      <w:bookmarkStart w:id="5" w:name="_2et92p0" w:colFirst="0" w:colLast="0"/>
      <w:bookmarkStart w:id="6" w:name="_tyjcwt" w:colFirst="0" w:colLast="0"/>
      <w:bookmarkEnd w:id="5"/>
      <w:bookmarkEnd w:id="6"/>
      <w:r w:rsidRPr="00B93CDF">
        <w:rPr>
          <w:b/>
          <w:lang w:val="en-GB"/>
        </w:rPr>
        <w:t>Definition 2.</w:t>
      </w:r>
      <w:r w:rsidR="001F281B" w:rsidRPr="00B93CDF">
        <w:rPr>
          <w:b/>
          <w:lang w:val="en-GB"/>
        </w:rPr>
        <w:t>3</w:t>
      </w:r>
      <w:r w:rsidRPr="00B93CDF">
        <w:rPr>
          <w:b/>
          <w:lang w:val="en-GB"/>
        </w:rPr>
        <w:t>.</w:t>
      </w:r>
      <w:r w:rsidRPr="00B93CDF">
        <w:rPr>
          <w:lang w:val="en-GB"/>
        </w:rPr>
        <w:t xml:space="preserve"> </w:t>
      </w:r>
      <w:r w:rsidR="00E76CCE">
        <w:rPr>
          <w:lang w:val="en-GB"/>
        </w:rPr>
        <w:t>[8].</w:t>
      </w:r>
      <w:r w:rsidRPr="00B93CDF">
        <w:rPr>
          <w:lang w:val="en-GB"/>
        </w:rPr>
        <w:t xml:space="preserve"> Let </w:t>
      </w:r>
      <m:oMath>
        <m:r>
          <m:rPr>
            <m:scr m:val="script"/>
          </m:rPr>
          <w:rPr>
            <w:rFonts w:ascii="Cambria Math" w:hAnsi="Cambria Math"/>
            <w:lang w:val="en-GB"/>
          </w:rPr>
          <m:t xml:space="preserve">G </m:t>
        </m:r>
      </m:oMath>
      <w:r w:rsidRPr="00B93CDF">
        <w:rPr>
          <w:lang w:val="en-GB"/>
        </w:rPr>
        <w:t xml:space="preserve">be a group and </w:t>
      </w:r>
      <m:oMath>
        <m:d>
          <m:dPr>
            <m:ctrlPr>
              <w:rPr>
                <w:rFonts w:ascii="Cambria Math" w:hAnsi="Cambria Math"/>
                <w:lang w:val="en-GB"/>
              </w:rPr>
            </m:ctrlPr>
          </m:dPr>
          <m:e>
            <m:r>
              <w:rPr>
                <w:rFonts w:ascii="Cambria Math" w:hAnsi="Cambria Math"/>
                <w:lang w:val="en-GB"/>
              </w:rPr>
              <m:t>N,C</m:t>
            </m:r>
          </m:e>
        </m:d>
      </m:oMath>
      <w:r w:rsidRPr="00B93CDF">
        <w:rPr>
          <w:lang w:val="en-GB"/>
        </w:rPr>
        <w:t xml:space="preserve"> </w:t>
      </w:r>
      <w:r w:rsidR="00CC2261" w:rsidRPr="00B93CDF">
        <w:rPr>
          <w:lang w:val="en-GB"/>
        </w:rPr>
        <w:t>be</w:t>
      </w:r>
      <w:r w:rsidRPr="00B93CDF">
        <w:rPr>
          <w:lang w:val="en-GB"/>
        </w:rPr>
        <w:t xml:space="preserve"> a homogeneous complex fuzzy soft set on</w:t>
      </w:r>
      <m:oMath>
        <m:r>
          <w:rPr>
            <w:rFonts w:ascii="Cambria Math" w:hAnsi="Cambria Math"/>
            <w:lang w:val="en-GB"/>
          </w:rPr>
          <m:t xml:space="preserve"> G</m:t>
        </m:r>
      </m:oMath>
      <w:r w:rsidRPr="00B93CDF">
        <w:rPr>
          <w:lang w:val="en-GB"/>
        </w:rPr>
        <w:t>. Then,</w:t>
      </w:r>
      <w:r w:rsidRPr="00B93CDF">
        <w:rPr>
          <w:i/>
          <w:lang w:val="en-GB"/>
        </w:rPr>
        <w:t xml:space="preserve"> </w:t>
      </w:r>
      <m:oMath>
        <m:d>
          <m:dPr>
            <m:ctrlPr>
              <w:rPr>
                <w:rFonts w:ascii="Cambria Math" w:hAnsi="Cambria Math"/>
                <w:lang w:val="en-GB"/>
              </w:rPr>
            </m:ctrlPr>
          </m:dPr>
          <m:e>
            <m:r>
              <w:rPr>
                <w:rFonts w:ascii="Cambria Math" w:hAnsi="Cambria Math"/>
                <w:lang w:val="en-GB"/>
              </w:rPr>
              <m:t>N,C</m:t>
            </m:r>
          </m:e>
        </m:d>
      </m:oMath>
      <w:r w:rsidRPr="00B93CDF">
        <w:rPr>
          <w:lang w:val="en-GB"/>
        </w:rPr>
        <w:t xml:space="preserve"> qualifies as a CFSG over </w:t>
      </w:r>
      <m:oMath>
        <m:r>
          <w:rPr>
            <w:rFonts w:ascii="Cambria Math" w:hAnsi="Cambria Math"/>
            <w:lang w:val="en-GB"/>
          </w:rPr>
          <m:t>G</m:t>
        </m:r>
      </m:oMath>
      <w:r w:rsidRPr="00B93CDF">
        <w:rPr>
          <w:lang w:val="en-GB"/>
        </w:rPr>
        <w:t xml:space="preserve"> if and only if the following conditions are satisfied:</w:t>
      </w:r>
    </w:p>
    <w:p w14:paraId="0BFD3416" w14:textId="1453A979" w:rsidR="0055168C" w:rsidRPr="00B93CDF" w:rsidRDefault="00DA710F" w:rsidP="00584B7E">
      <w:pPr>
        <w:pStyle w:val="Paragraph"/>
        <w:numPr>
          <w:ilvl w:val="0"/>
          <w:numId w:val="46"/>
        </w:numPr>
        <w:rPr>
          <w:lang w:val="en-GB"/>
        </w:rPr>
      </w:pPr>
      <m:oMath>
        <m:sSub>
          <m:sSubPr>
            <m:ctrlPr>
              <w:rPr>
                <w:rFonts w:ascii="Cambria Math" w:hAnsi="Cambria Math"/>
                <w:lang w:val="en-GB"/>
              </w:rPr>
            </m:ctrlPr>
          </m:sSubPr>
          <m:e>
            <m:r>
              <w:rPr>
                <w:rFonts w:ascii="Cambria Math" w:hAnsi="Cambria Math"/>
                <w:lang w:val="en-GB"/>
              </w:rPr>
              <m:t>μ</m:t>
            </m:r>
          </m:e>
          <m:sub>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sub>
        </m:sSub>
        <m:d>
          <m:dPr>
            <m:ctrlPr>
              <w:rPr>
                <w:rFonts w:ascii="Cambria Math" w:hAnsi="Cambria Math"/>
                <w:lang w:val="en-GB"/>
              </w:rPr>
            </m:ctrlPr>
          </m:dPr>
          <m:e>
            <m:r>
              <w:rPr>
                <w:rFonts w:ascii="Cambria Math" w:hAnsi="Cambria Math"/>
                <w:lang w:val="en-GB"/>
              </w:rPr>
              <m:t>xy</m:t>
            </m:r>
          </m:e>
        </m:d>
        <m:r>
          <w:rPr>
            <w:rFonts w:ascii="Cambria Math" w:hAnsi="Cambria Math"/>
            <w:lang w:val="en-GB"/>
          </w:rPr>
          <m:t>≥</m:t>
        </m:r>
        <m:r>
          <w:rPr>
            <w:rFonts w:ascii="Cambria Math" w:hAnsi="Cambria Math"/>
            <w:lang w:val="en-GB"/>
          </w:rPr>
          <m:t>min</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μ</m:t>
                </m:r>
              </m:e>
              <m:sub>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sub>
            </m:sSub>
            <m:d>
              <m:dPr>
                <m:ctrlPr>
                  <w:rPr>
                    <w:rFonts w:ascii="Cambria Math" w:hAnsi="Cambria Math"/>
                    <w:lang w:val="en-GB"/>
                  </w:rPr>
                </m:ctrlPr>
              </m:dPr>
              <m:e>
                <m:r>
                  <w:rPr>
                    <w:rFonts w:ascii="Cambria Math" w:hAnsi="Cambria Math"/>
                    <w:lang w:val="en-GB"/>
                  </w:rPr>
                  <m:t>x</m:t>
                </m:r>
              </m:e>
            </m:d>
            <m:r>
              <w:rPr>
                <w:rFonts w:ascii="Cambria Math" w:hAnsi="Cambria Math"/>
                <w:lang w:val="en-GB"/>
              </w:rPr>
              <m:t>,</m:t>
            </m:r>
            <m:sSub>
              <m:sSubPr>
                <m:ctrlPr>
                  <w:rPr>
                    <w:rFonts w:ascii="Cambria Math" w:hAnsi="Cambria Math"/>
                    <w:lang w:val="en-GB"/>
                  </w:rPr>
                </m:ctrlPr>
              </m:sSubPr>
              <m:e>
                <m:r>
                  <w:rPr>
                    <w:rFonts w:ascii="Cambria Math" w:hAnsi="Cambria Math"/>
                    <w:lang w:val="en-GB"/>
                  </w:rPr>
                  <m:t>μ</m:t>
                </m:r>
              </m:e>
              <m:sub>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sub>
            </m:sSub>
            <m:d>
              <m:dPr>
                <m:ctrlPr>
                  <w:rPr>
                    <w:rFonts w:ascii="Cambria Math" w:hAnsi="Cambria Math"/>
                    <w:lang w:val="en-GB"/>
                  </w:rPr>
                </m:ctrlPr>
              </m:dPr>
              <m:e>
                <m:r>
                  <w:rPr>
                    <w:rFonts w:ascii="Cambria Math" w:hAnsi="Cambria Math"/>
                    <w:lang w:val="en-GB"/>
                  </w:rPr>
                  <m:t>y</m:t>
                </m:r>
              </m:e>
            </m:d>
          </m:e>
        </m:d>
        <m:r>
          <w:rPr>
            <w:rFonts w:ascii="Cambria Math" w:hAnsi="Cambria Math"/>
            <w:lang w:val="en-GB"/>
          </w:rPr>
          <m:t>,</m:t>
        </m:r>
      </m:oMath>
      <w:r w:rsidR="0055168C" w:rsidRPr="00B93CDF">
        <w:rPr>
          <w:lang w:val="en-GB"/>
        </w:rPr>
        <w:t xml:space="preserve"> </w:t>
      </w:r>
      <w:r w:rsidR="00CC2261" w:rsidRPr="00B93CDF">
        <w:rPr>
          <w:lang w:val="en-GB"/>
        </w:rPr>
        <w:t xml:space="preserve">for all </w:t>
      </w:r>
      <m:oMath>
        <m:r>
          <w:rPr>
            <w:rFonts w:ascii="Cambria Math" w:hAnsi="Cambria Math"/>
            <w:lang w:val="en-GB"/>
          </w:rPr>
          <m:t>c</m:t>
        </m:r>
        <m:r>
          <w:rPr>
            <w:rFonts w:ascii="Cambria Math" w:hAnsi="Cambria Math"/>
            <w:lang w:val="en-GB"/>
          </w:rPr>
          <m:t>∈</m:t>
        </m:r>
        <m:r>
          <w:rPr>
            <w:rFonts w:ascii="Cambria Math" w:hAnsi="Cambria Math"/>
            <w:lang w:val="en-GB"/>
          </w:rPr>
          <m:t>C</m:t>
        </m:r>
      </m:oMath>
      <w:r w:rsidR="0055168C" w:rsidRPr="00B93CDF">
        <w:rPr>
          <w:lang w:val="en-GB"/>
        </w:rPr>
        <w:t xml:space="preserve">, </w:t>
      </w:r>
      <m:oMath>
        <m:r>
          <w:rPr>
            <w:rFonts w:ascii="Cambria Math" w:hAnsi="Cambria Math"/>
            <w:lang w:val="en-GB"/>
          </w:rPr>
          <m:t>x</m:t>
        </m:r>
        <m:r>
          <w:rPr>
            <w:rFonts w:ascii="Cambria Math" w:hAnsi="Cambria Math"/>
            <w:lang w:val="en-GB"/>
          </w:rPr>
          <m:t>,</m:t>
        </m:r>
        <m:r>
          <w:rPr>
            <w:rFonts w:ascii="Cambria Math" w:hAnsi="Cambria Math"/>
            <w:lang w:val="en-GB"/>
          </w:rPr>
          <m:t>y</m:t>
        </m:r>
        <m:r>
          <w:rPr>
            <w:rFonts w:ascii="Cambria Math" w:hAnsi="Cambria Math"/>
            <w:lang w:val="en-GB"/>
          </w:rPr>
          <m:t>∈</m:t>
        </m:r>
        <m:r>
          <m:rPr>
            <m:scr m:val="script"/>
          </m:rPr>
          <w:rPr>
            <w:rFonts w:ascii="Cambria Math" w:hAnsi="Cambria Math"/>
            <w:lang w:val="en-GB"/>
          </w:rPr>
          <m:t>G</m:t>
        </m:r>
      </m:oMath>
      <w:r w:rsidR="0055168C" w:rsidRPr="00B93CDF">
        <w:rPr>
          <w:lang w:val="en-GB"/>
        </w:rPr>
        <w:t>,</w:t>
      </w:r>
    </w:p>
    <w:p w14:paraId="0BC3F6A7" w14:textId="0A054FE8" w:rsidR="0055168C" w:rsidRPr="00B93CDF" w:rsidRDefault="00DA710F" w:rsidP="0055168C">
      <w:pPr>
        <w:pStyle w:val="Paragraph"/>
        <w:numPr>
          <w:ilvl w:val="0"/>
          <w:numId w:val="46"/>
        </w:numPr>
        <w:rPr>
          <w:lang w:val="en-GB"/>
        </w:rPr>
      </w:pPr>
      <m:oMath>
        <m:sSub>
          <m:sSubPr>
            <m:ctrlPr>
              <w:rPr>
                <w:rFonts w:ascii="Cambria Math" w:hAnsi="Cambria Math"/>
                <w:lang w:val="en-GB"/>
              </w:rPr>
            </m:ctrlPr>
          </m:sSubPr>
          <m:e>
            <m:r>
              <w:rPr>
                <w:rFonts w:ascii="Cambria Math" w:hAnsi="Cambria Math"/>
                <w:lang w:val="en-GB"/>
              </w:rPr>
              <m:t>μ</m:t>
            </m:r>
          </m:e>
          <m:sub>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sub>
        </m:sSub>
        <m:d>
          <m:dPr>
            <m:ctrlPr>
              <w:rPr>
                <w:rFonts w:ascii="Cambria Math" w:hAnsi="Cambria Math"/>
                <w:lang w:val="en-GB"/>
              </w:rPr>
            </m:ctrlPr>
          </m:dPr>
          <m:e>
            <m:sSup>
              <m:sSupPr>
                <m:ctrlPr>
                  <w:rPr>
                    <w:rFonts w:ascii="Cambria Math" w:hAnsi="Cambria Math"/>
                    <w:lang w:val="en-GB"/>
                  </w:rPr>
                </m:ctrlPr>
              </m:sSupPr>
              <m:e>
                <m:r>
                  <w:rPr>
                    <w:rFonts w:ascii="Cambria Math" w:hAnsi="Cambria Math"/>
                    <w:lang w:val="en-GB"/>
                  </w:rPr>
                  <m:t>x</m:t>
                </m:r>
              </m:e>
              <m:sup>
                <m:r>
                  <w:rPr>
                    <w:rFonts w:ascii="Cambria Math" w:hAnsi="Cambria Math"/>
                    <w:lang w:val="en-GB"/>
                  </w:rPr>
                  <m:t>-1</m:t>
                </m:r>
              </m:sup>
            </m:sSup>
          </m:e>
        </m:d>
        <m:r>
          <w:rPr>
            <w:rFonts w:ascii="Cambria Math" w:hAnsi="Cambria Math"/>
            <w:lang w:val="en-GB"/>
          </w:rPr>
          <m:t>≥</m:t>
        </m:r>
        <m:sSub>
          <m:sSubPr>
            <m:ctrlPr>
              <w:rPr>
                <w:rFonts w:ascii="Cambria Math" w:hAnsi="Cambria Math"/>
                <w:lang w:val="en-GB"/>
              </w:rPr>
            </m:ctrlPr>
          </m:sSubPr>
          <m:e>
            <m:r>
              <w:rPr>
                <w:rFonts w:ascii="Cambria Math" w:hAnsi="Cambria Math"/>
                <w:lang w:val="en-GB"/>
              </w:rPr>
              <m:t>μ</m:t>
            </m:r>
          </m:e>
          <m:sub>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sub>
        </m:sSub>
        <m:d>
          <m:dPr>
            <m:ctrlPr>
              <w:rPr>
                <w:rFonts w:ascii="Cambria Math" w:hAnsi="Cambria Math"/>
                <w:lang w:val="en-GB"/>
              </w:rPr>
            </m:ctrlPr>
          </m:dPr>
          <m:e>
            <m:r>
              <w:rPr>
                <w:rFonts w:ascii="Cambria Math" w:hAnsi="Cambria Math"/>
                <w:lang w:val="en-GB"/>
              </w:rPr>
              <m:t>x</m:t>
            </m:r>
          </m:e>
        </m:d>
      </m:oMath>
      <w:r w:rsidR="0055168C" w:rsidRPr="00B93CDF">
        <w:rPr>
          <w:lang w:val="en-GB"/>
        </w:rPr>
        <w:t xml:space="preserve"> if </w:t>
      </w:r>
      <m:oMath>
        <m:r>
          <w:rPr>
            <w:rFonts w:ascii="Cambria Math" w:hAnsi="Cambria Math"/>
            <w:lang w:val="en-GB"/>
          </w:rPr>
          <m:t>c</m:t>
        </m:r>
        <m:r>
          <w:rPr>
            <w:rFonts w:ascii="Cambria Math" w:hAnsi="Cambria Math"/>
            <w:lang w:val="en-GB"/>
          </w:rPr>
          <m:t>∈</m:t>
        </m:r>
        <m:r>
          <w:rPr>
            <w:rFonts w:ascii="Cambria Math" w:hAnsi="Cambria Math"/>
            <w:lang w:val="en-GB"/>
          </w:rPr>
          <m:t>C</m:t>
        </m:r>
      </m:oMath>
      <w:r w:rsidR="0055168C" w:rsidRPr="00B93CDF">
        <w:rPr>
          <w:lang w:val="en-GB"/>
        </w:rPr>
        <w:t xml:space="preserve">, </w:t>
      </w:r>
      <m:oMath>
        <m:r>
          <w:rPr>
            <w:rFonts w:ascii="Cambria Math" w:hAnsi="Cambria Math"/>
            <w:lang w:val="en-GB"/>
          </w:rPr>
          <m:t>x</m:t>
        </m:r>
        <m:r>
          <w:rPr>
            <w:rFonts w:ascii="Cambria Math" w:hAnsi="Cambria Math"/>
            <w:lang w:val="en-GB"/>
          </w:rPr>
          <m:t>∈</m:t>
        </m:r>
        <m:r>
          <m:rPr>
            <m:scr m:val="script"/>
          </m:rPr>
          <w:rPr>
            <w:rFonts w:ascii="Cambria Math" w:hAnsi="Cambria Math"/>
            <w:lang w:val="en-GB"/>
          </w:rPr>
          <m:t>G</m:t>
        </m:r>
      </m:oMath>
      <w:r w:rsidR="0055168C" w:rsidRPr="00B93CDF">
        <w:rPr>
          <w:lang w:val="en-GB"/>
        </w:rPr>
        <w:t>.</w:t>
      </w:r>
    </w:p>
    <w:p w14:paraId="30C6BB5B" w14:textId="78FC704D" w:rsidR="00A646B3" w:rsidRPr="00B93CDF" w:rsidRDefault="00A646B3" w:rsidP="00346A9D">
      <w:pPr>
        <w:pStyle w:val="Paragraph"/>
        <w:rPr>
          <w:lang w:val="en-GB"/>
        </w:rPr>
      </w:pPr>
    </w:p>
    <w:p w14:paraId="6401B72D" w14:textId="2F3968BC" w:rsidR="0039376F" w:rsidRPr="00B93CDF" w:rsidRDefault="0055168C" w:rsidP="00B1000D">
      <w:pPr>
        <w:pStyle w:val="Heading1"/>
      </w:pPr>
      <w:r w:rsidRPr="00B93CDF">
        <w:t>complex neutrosophic soft group</w:t>
      </w:r>
    </w:p>
    <w:p w14:paraId="6939E70B" w14:textId="4E37284D" w:rsidR="002569A8" w:rsidRPr="00B93CDF" w:rsidRDefault="000D7AE8" w:rsidP="002569A8">
      <w:pPr>
        <w:pStyle w:val="Paragraph"/>
      </w:pPr>
      <w:r w:rsidRPr="00B93CDF">
        <w:t xml:space="preserve">The following definitions and theorems </w:t>
      </w:r>
      <w:r w:rsidR="002569A8" w:rsidRPr="00B93CDF">
        <w:t>examine the characteristics of CNSG</w:t>
      </w:r>
      <w:r w:rsidR="00CC2261" w:rsidRPr="00B93CDF">
        <w:t>s</w:t>
      </w:r>
      <w:r w:rsidR="002569A8" w:rsidRPr="00B93CDF">
        <w:t xml:space="preserve"> </w:t>
      </w:r>
      <w:r w:rsidRPr="00B93CDF">
        <w:t>to</w:t>
      </w:r>
      <w:r w:rsidR="002569A8" w:rsidRPr="00B93CDF">
        <w:t xml:space="preserve"> emphasi</w:t>
      </w:r>
      <w:r w:rsidR="00CC2261" w:rsidRPr="00B93CDF">
        <w:t>s</w:t>
      </w:r>
      <w:r w:rsidR="002569A8" w:rsidRPr="00B93CDF">
        <w:t xml:space="preserve">e </w:t>
      </w:r>
      <w:r w:rsidR="00CC2261" w:rsidRPr="00B93CDF">
        <w:t>their</w:t>
      </w:r>
      <w:r w:rsidR="002569A8" w:rsidRPr="00B93CDF">
        <w:t xml:space="preserve"> importance and demonstrate the potential</w:t>
      </w:r>
      <w:r w:rsidRPr="00B93CDF">
        <w:t xml:space="preserve"> in the </w:t>
      </w:r>
      <w:r w:rsidR="00584B7E" w:rsidRPr="00B93CDF">
        <w:t>decision-making</w:t>
      </w:r>
      <w:r w:rsidRPr="00B93CDF">
        <w:t xml:space="preserve"> world</w:t>
      </w:r>
      <w:r w:rsidR="002569A8" w:rsidRPr="00B93CDF">
        <w:t>.</w:t>
      </w:r>
    </w:p>
    <w:p w14:paraId="347CDD0E" w14:textId="77777777" w:rsidR="002569A8" w:rsidRPr="00B93CDF" w:rsidRDefault="002569A8" w:rsidP="002569A8">
      <w:pPr>
        <w:pStyle w:val="Paragraph"/>
      </w:pPr>
    </w:p>
    <w:p w14:paraId="7AA14B49" w14:textId="52913991" w:rsidR="0055168C" w:rsidRPr="00B93CDF" w:rsidRDefault="0055168C" w:rsidP="0055168C">
      <w:pPr>
        <w:pStyle w:val="Paragraph"/>
        <w:rPr>
          <w:lang w:eastAsia="en-GB"/>
        </w:rPr>
      </w:pPr>
      <w:r w:rsidRPr="00B93CDF">
        <w:rPr>
          <w:b/>
          <w:lang w:eastAsia="en-GB"/>
        </w:rPr>
        <w:t xml:space="preserve">Definition 3.1. </w:t>
      </w:r>
      <w:r w:rsidR="00241215" w:rsidRPr="00B93CDF">
        <w:rPr>
          <w:b/>
          <w:lang w:eastAsia="en-GB"/>
        </w:rPr>
        <w:t>(</w:t>
      </w:r>
      <w:r w:rsidR="00241215" w:rsidRPr="00B93CDF">
        <w:rPr>
          <w:lang w:val="en-GB"/>
        </w:rPr>
        <w:t xml:space="preserve">Rahoumah, et al., 2024) </w:t>
      </w:r>
      <w:r w:rsidRPr="00B93CDF">
        <w:rPr>
          <w:lang w:eastAsia="en-GB"/>
        </w:rPr>
        <w:t xml:space="preserve">Let </w:t>
      </w:r>
      <m:oMath>
        <m:d>
          <m:dPr>
            <m:ctrlPr>
              <w:rPr>
                <w:rFonts w:ascii="Cambria Math" w:hAnsi="Cambria Math"/>
                <w:lang w:eastAsia="en-GB"/>
              </w:rPr>
            </m:ctrlPr>
          </m:dPr>
          <m:e>
            <m:r>
              <w:rPr>
                <w:rFonts w:ascii="Cambria Math" w:hAnsi="Cambria Math"/>
                <w:lang w:eastAsia="en-GB"/>
              </w:rPr>
              <m:t>N,C</m:t>
            </m:r>
          </m:e>
        </m:d>
      </m:oMath>
      <w:r w:rsidRPr="00B93CDF">
        <w:rPr>
          <w:lang w:eastAsia="en-GB"/>
        </w:rPr>
        <w:t xml:space="preserve"> be a homogenous complex neutrosophic soft set on group </w:t>
      </w:r>
      <m:oMath>
        <m:r>
          <m:rPr>
            <m:scr m:val="script"/>
          </m:rPr>
          <w:rPr>
            <w:rFonts w:ascii="Cambria Math" w:hAnsi="Cambria Math"/>
            <w:lang w:eastAsia="en-GB"/>
          </w:rPr>
          <m:t>G</m:t>
        </m:r>
      </m:oMath>
      <w:r w:rsidRPr="00B93CDF">
        <w:rPr>
          <w:lang w:eastAsia="en-GB"/>
        </w:rPr>
        <w:t xml:space="preserve">. Then </w:t>
      </w:r>
      <m:oMath>
        <m:d>
          <m:dPr>
            <m:ctrlPr>
              <w:rPr>
                <w:rFonts w:ascii="Cambria Math" w:hAnsi="Cambria Math"/>
                <w:lang w:eastAsia="en-GB"/>
              </w:rPr>
            </m:ctrlPr>
          </m:dPr>
          <m:e>
            <m:r>
              <w:rPr>
                <w:rFonts w:ascii="Cambria Math" w:hAnsi="Cambria Math"/>
                <w:lang w:eastAsia="en-GB"/>
              </w:rPr>
              <m:t>N,C</m:t>
            </m:r>
          </m:e>
        </m:d>
        <m:r>
          <w:rPr>
            <w:rFonts w:ascii="Cambria Math" w:hAnsi="Cambria Math"/>
            <w:lang w:eastAsia="en-GB"/>
          </w:rPr>
          <m:t xml:space="preserve"> </m:t>
        </m:r>
      </m:oMath>
      <w:r w:rsidRPr="00B93CDF">
        <w:rPr>
          <w:lang w:eastAsia="en-GB"/>
        </w:rPr>
        <w:t xml:space="preserve">denotes a complex neutrosophic soft group on </w:t>
      </w:r>
      <m:oMath>
        <m:r>
          <w:rPr>
            <w:rFonts w:ascii="Cambria Math" w:hAnsi="Cambria Math"/>
            <w:lang w:eastAsia="en-GB"/>
          </w:rPr>
          <m:t>G</m:t>
        </m:r>
      </m:oMath>
      <w:r w:rsidRPr="00B93CDF">
        <w:rPr>
          <w:lang w:eastAsia="en-GB"/>
        </w:rPr>
        <w:t xml:space="preserve"> if and only if for all </w:t>
      </w:r>
      <m:oMath>
        <m:r>
          <w:rPr>
            <w:rFonts w:ascii="Cambria Math" w:hAnsi="Cambria Math"/>
            <w:lang w:eastAsia="en-GB"/>
          </w:rPr>
          <m:t>c∈C and x , y∈</m:t>
        </m:r>
        <w:bookmarkStart w:id="7" w:name="_Hlk213184285"/>
        <m:r>
          <m:rPr>
            <m:scr m:val="script"/>
          </m:rPr>
          <w:rPr>
            <w:rFonts w:ascii="Cambria Math" w:hAnsi="Cambria Math"/>
            <w:lang w:eastAsia="en-GB"/>
          </w:rPr>
          <m:t>G</m:t>
        </m:r>
      </m:oMath>
      <w:bookmarkEnd w:id="7"/>
      <w:r w:rsidRPr="00B93CDF">
        <w:rPr>
          <w:lang w:eastAsia="en-GB"/>
        </w:rPr>
        <w:t>, we have</w:t>
      </w:r>
    </w:p>
    <w:bookmarkStart w:id="8" w:name="_3rdcrjn" w:colFirst="0" w:colLast="0"/>
    <w:bookmarkEnd w:id="8"/>
    <w:p w14:paraId="18D23651" w14:textId="04CF2017" w:rsidR="0055168C" w:rsidRPr="00B93CDF" w:rsidRDefault="00DA710F" w:rsidP="0055168C">
      <w:pPr>
        <w:pStyle w:val="Paragraph"/>
        <w:numPr>
          <w:ilvl w:val="0"/>
          <w:numId w:val="47"/>
        </w:numPr>
        <w:rPr>
          <w:lang w:eastAsia="en-GB"/>
        </w:rPr>
      </w:pPr>
      <m:oMath>
        <m:sSub>
          <m:sSubPr>
            <m:ctrlPr>
              <w:rPr>
                <w:rFonts w:ascii="Cambria Math" w:hAnsi="Cambria Math"/>
                <w:lang w:eastAsia="en-GB"/>
              </w:rPr>
            </m:ctrlPr>
          </m:sSubPr>
          <m:e>
            <m:r>
              <w:rPr>
                <w:rFonts w:ascii="Cambria Math" w:hAnsi="Cambria Math"/>
                <w:lang w:eastAsia="en-GB"/>
              </w:rPr>
              <m:t>T</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xy</m:t>
            </m:r>
          </m:e>
        </m:d>
        <m:r>
          <w:rPr>
            <w:rFonts w:ascii="Cambria Math" w:hAnsi="Cambria Math"/>
            <w:lang w:eastAsia="en-GB"/>
          </w:rPr>
          <m:t>≥</m:t>
        </m:r>
        <m:r>
          <w:rPr>
            <w:rFonts w:ascii="Cambria Math" w:hAnsi="Cambria Math"/>
            <w:lang w:eastAsia="en-GB"/>
          </w:rPr>
          <m:t>min</m:t>
        </m:r>
        <m:d>
          <m:dPr>
            <m:begChr m:val="{"/>
            <m:endChr m:val="}"/>
            <m:ctrlPr>
              <w:rPr>
                <w:rFonts w:ascii="Cambria Math" w:hAnsi="Cambria Math"/>
                <w:lang w:eastAsia="en-GB"/>
              </w:rPr>
            </m:ctrlPr>
          </m:dPr>
          <m:e>
            <m:sSub>
              <m:sSubPr>
                <m:ctrlPr>
                  <w:rPr>
                    <w:rFonts w:ascii="Cambria Math" w:hAnsi="Cambria Math"/>
                    <w:lang w:eastAsia="en-GB"/>
                  </w:rPr>
                </m:ctrlPr>
              </m:sSubPr>
              <m:e>
                <m:r>
                  <w:rPr>
                    <w:rFonts w:ascii="Cambria Math" w:hAnsi="Cambria Math"/>
                    <w:lang w:eastAsia="en-GB"/>
                  </w:rPr>
                  <m:t>T</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d>
              <m:dPr>
                <m:ctrlPr>
                  <w:rPr>
                    <w:rFonts w:ascii="Cambria Math" w:hAnsi="Cambria Math"/>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T</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y</m:t>
                </m:r>
              </m:e>
            </m:d>
          </m:e>
        </m:d>
      </m:oMath>
      <w:r w:rsidR="0055168C" w:rsidRPr="00B93CDF">
        <w:rPr>
          <w:lang w:eastAsia="en-GB"/>
        </w:rPr>
        <w:t>,</w:t>
      </w:r>
    </w:p>
    <w:bookmarkStart w:id="9" w:name="_26in1rg" w:colFirst="0" w:colLast="0"/>
    <w:bookmarkEnd w:id="9"/>
    <w:p w14:paraId="537A9292" w14:textId="0F066695" w:rsidR="0055168C" w:rsidRPr="00B93CDF" w:rsidRDefault="00DA710F" w:rsidP="0055168C">
      <w:pPr>
        <w:pStyle w:val="Paragraph"/>
        <w:numPr>
          <w:ilvl w:val="0"/>
          <w:numId w:val="47"/>
        </w:numPr>
        <w:rPr>
          <w:lang w:eastAsia="en-GB"/>
        </w:rPr>
      </w:pPr>
      <m:oMath>
        <m:sSub>
          <m:sSubPr>
            <m:ctrlPr>
              <w:rPr>
                <w:rFonts w:ascii="Cambria Math" w:hAnsi="Cambria Math"/>
                <w:lang w:eastAsia="en-GB"/>
              </w:rPr>
            </m:ctrlPr>
          </m:sSubPr>
          <m:e>
            <m:r>
              <w:rPr>
                <w:rFonts w:ascii="Cambria Math" w:hAnsi="Cambria Math"/>
                <w:lang w:eastAsia="en-GB"/>
              </w:rPr>
              <m:t>I</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xy</m:t>
            </m:r>
          </m:e>
        </m:d>
        <m:r>
          <w:rPr>
            <w:rFonts w:ascii="Cambria Math" w:hAnsi="Cambria Math"/>
            <w:lang w:eastAsia="en-GB"/>
          </w:rPr>
          <m:t>≤</m:t>
        </m:r>
        <m:r>
          <w:rPr>
            <w:rFonts w:ascii="Cambria Math" w:hAnsi="Cambria Math"/>
            <w:lang w:eastAsia="en-GB"/>
          </w:rPr>
          <m:t>max</m:t>
        </m:r>
        <m:d>
          <m:dPr>
            <m:begChr m:val="{"/>
            <m:endChr m:val="}"/>
            <m:ctrlPr>
              <w:rPr>
                <w:rFonts w:ascii="Cambria Math" w:hAnsi="Cambria Math"/>
                <w:lang w:eastAsia="en-GB"/>
              </w:rPr>
            </m:ctrlPr>
          </m:dPr>
          <m:e>
            <m:sSub>
              <m:sSubPr>
                <m:ctrlPr>
                  <w:rPr>
                    <w:rFonts w:ascii="Cambria Math" w:hAnsi="Cambria Math"/>
                    <w:lang w:eastAsia="en-GB"/>
                  </w:rPr>
                </m:ctrlPr>
              </m:sSubPr>
              <m:e>
                <m:r>
                  <w:rPr>
                    <w:rFonts w:ascii="Cambria Math" w:hAnsi="Cambria Math"/>
                    <w:lang w:eastAsia="en-GB"/>
                  </w:rPr>
                  <m:t>I</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d>
              <m:dPr>
                <m:ctrlPr>
                  <w:rPr>
                    <w:rFonts w:ascii="Cambria Math" w:hAnsi="Cambria Math"/>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I</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y</m:t>
                </m:r>
              </m:e>
            </m:d>
          </m:e>
        </m:d>
      </m:oMath>
      <w:r w:rsidR="0055168C" w:rsidRPr="00B93CDF">
        <w:rPr>
          <w:lang w:eastAsia="en-GB"/>
        </w:rPr>
        <w:t>,</w:t>
      </w:r>
    </w:p>
    <w:p w14:paraId="2055E061" w14:textId="1A367F27" w:rsidR="0055168C" w:rsidRPr="00B93CDF" w:rsidRDefault="00DA710F" w:rsidP="0055168C">
      <w:pPr>
        <w:pStyle w:val="Paragraph"/>
        <w:numPr>
          <w:ilvl w:val="0"/>
          <w:numId w:val="47"/>
        </w:numPr>
        <w:rPr>
          <w:lang w:eastAsia="en-GB"/>
        </w:rPr>
      </w:pPr>
      <m:oMath>
        <m:sSub>
          <m:sSubPr>
            <m:ctrlPr>
              <w:rPr>
                <w:rFonts w:ascii="Cambria Math" w:hAnsi="Cambria Math"/>
                <w:lang w:eastAsia="en-GB"/>
              </w:rPr>
            </m:ctrlPr>
          </m:sSubPr>
          <m:e>
            <m:r>
              <w:rPr>
                <w:rFonts w:ascii="Cambria Math" w:hAnsi="Cambria Math"/>
                <w:lang w:eastAsia="en-GB"/>
              </w:rPr>
              <m:t>F</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xy</m:t>
            </m:r>
          </m:e>
        </m:d>
        <m:r>
          <w:rPr>
            <w:rFonts w:ascii="Cambria Math" w:hAnsi="Cambria Math"/>
            <w:lang w:eastAsia="en-GB"/>
          </w:rPr>
          <m:t>≤</m:t>
        </m:r>
        <m:r>
          <w:rPr>
            <w:rFonts w:ascii="Cambria Math" w:hAnsi="Cambria Math"/>
            <w:lang w:eastAsia="en-GB"/>
          </w:rPr>
          <m:t>max</m:t>
        </m:r>
        <m:d>
          <m:dPr>
            <m:begChr m:val="{"/>
            <m:endChr m:val="}"/>
            <m:ctrlPr>
              <w:rPr>
                <w:rFonts w:ascii="Cambria Math" w:hAnsi="Cambria Math"/>
                <w:lang w:eastAsia="en-GB"/>
              </w:rPr>
            </m:ctrlPr>
          </m:dPr>
          <m:e>
            <m:sSub>
              <m:sSubPr>
                <m:ctrlPr>
                  <w:rPr>
                    <w:rFonts w:ascii="Cambria Math" w:hAnsi="Cambria Math"/>
                    <w:lang w:eastAsia="en-GB"/>
                  </w:rPr>
                </m:ctrlPr>
              </m:sSubPr>
              <m:e>
                <m:r>
                  <w:rPr>
                    <w:rFonts w:ascii="Cambria Math" w:hAnsi="Cambria Math"/>
                    <w:lang w:eastAsia="en-GB"/>
                  </w:rPr>
                  <m:t>F</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d>
              <m:dPr>
                <m:ctrlPr>
                  <w:rPr>
                    <w:rFonts w:ascii="Cambria Math" w:hAnsi="Cambria Math"/>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F</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y</m:t>
                </m:r>
              </m:e>
            </m:d>
          </m:e>
        </m:d>
      </m:oMath>
      <w:r w:rsidR="0055168C" w:rsidRPr="00B93CDF">
        <w:rPr>
          <w:lang w:eastAsia="en-GB"/>
        </w:rPr>
        <w:t>,</w:t>
      </w:r>
    </w:p>
    <w:bookmarkStart w:id="10" w:name="_lnxbz9" w:colFirst="0" w:colLast="0"/>
    <w:bookmarkEnd w:id="10"/>
    <w:p w14:paraId="198DADF3" w14:textId="4FFB5CFB" w:rsidR="0055168C" w:rsidRPr="00B93CDF" w:rsidRDefault="00DA710F" w:rsidP="0055168C">
      <w:pPr>
        <w:pStyle w:val="Paragraph"/>
        <w:numPr>
          <w:ilvl w:val="0"/>
          <w:numId w:val="47"/>
        </w:numPr>
        <w:rPr>
          <w:lang w:eastAsia="en-GB"/>
        </w:rPr>
      </w:pPr>
      <m:oMath>
        <m:sSub>
          <m:sSubPr>
            <m:ctrlPr>
              <w:rPr>
                <w:rFonts w:ascii="Cambria Math" w:hAnsi="Cambria Math"/>
                <w:lang w:eastAsia="en-GB"/>
              </w:rPr>
            </m:ctrlPr>
          </m:sSubPr>
          <m:e>
            <m:r>
              <w:rPr>
                <w:rFonts w:ascii="Cambria Math" w:hAnsi="Cambria Math"/>
                <w:lang w:eastAsia="en-GB"/>
              </w:rPr>
              <m:t>T</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d>
          <m:dPr>
            <m:ctrlPr>
              <w:rPr>
                <w:rFonts w:ascii="Cambria Math" w:hAnsi="Cambria Math"/>
                <w:lang w:eastAsia="en-GB"/>
              </w:rPr>
            </m:ctrlPr>
          </m:dPr>
          <m:e>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-1</m:t>
                </m:r>
              </m:sup>
            </m:sSup>
          </m:e>
        </m:d>
        <m: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T</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x</m:t>
            </m:r>
          </m:e>
        </m:d>
      </m:oMath>
      <w:r w:rsidR="0055168C" w:rsidRPr="00B93CDF">
        <w:rPr>
          <w:lang w:eastAsia="en-GB"/>
        </w:rPr>
        <w:t>,</w:t>
      </w:r>
    </w:p>
    <w:p w14:paraId="6B570C68" w14:textId="4AD05318" w:rsidR="0055168C" w:rsidRPr="00B93CDF" w:rsidRDefault="00DA710F" w:rsidP="0055168C">
      <w:pPr>
        <w:pStyle w:val="Paragraph"/>
        <w:numPr>
          <w:ilvl w:val="0"/>
          <w:numId w:val="47"/>
        </w:numPr>
        <w:rPr>
          <w:lang w:eastAsia="en-GB"/>
        </w:rPr>
      </w:pPr>
      <m:oMath>
        <m:sSub>
          <m:sSubPr>
            <m:ctrlPr>
              <w:rPr>
                <w:rFonts w:ascii="Cambria Math" w:hAnsi="Cambria Math"/>
                <w:lang w:eastAsia="en-GB"/>
              </w:rPr>
            </m:ctrlPr>
          </m:sSubPr>
          <m:e>
            <m:r>
              <w:rPr>
                <w:rFonts w:ascii="Cambria Math" w:hAnsi="Cambria Math"/>
                <w:lang w:eastAsia="en-GB"/>
              </w:rPr>
              <m:t>I</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d>
          <m:dPr>
            <m:ctrlPr>
              <w:rPr>
                <w:rFonts w:ascii="Cambria Math" w:hAnsi="Cambria Math"/>
                <w:lang w:eastAsia="en-GB"/>
              </w:rPr>
            </m:ctrlPr>
          </m:dPr>
          <m:e>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-1</m:t>
                </m:r>
              </m:sup>
            </m:sSup>
          </m:e>
        </m:d>
        <m: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I</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x</m:t>
            </m:r>
          </m:e>
        </m:d>
        <m:r>
          <w:rPr>
            <w:rFonts w:ascii="Cambria Math" w:hAnsi="Cambria Math"/>
            <w:lang w:eastAsia="en-GB"/>
          </w:rPr>
          <m:t>,</m:t>
        </m:r>
      </m:oMath>
    </w:p>
    <w:p w14:paraId="0583D66A" w14:textId="71BD3A4D" w:rsidR="0055168C" w:rsidRPr="00B93CDF" w:rsidRDefault="00DA710F" w:rsidP="0055168C">
      <w:pPr>
        <w:pStyle w:val="Paragraph"/>
        <w:numPr>
          <w:ilvl w:val="0"/>
          <w:numId w:val="47"/>
        </w:numPr>
        <w:rPr>
          <w:lang w:eastAsia="en-GB"/>
        </w:rPr>
      </w:pPr>
      <m:oMath>
        <m:sSub>
          <m:sSubPr>
            <m:ctrlPr>
              <w:rPr>
                <w:rFonts w:ascii="Cambria Math" w:hAnsi="Cambria Math"/>
                <w:lang w:eastAsia="en-GB"/>
              </w:rPr>
            </m:ctrlPr>
          </m:sSubPr>
          <m:e>
            <m:r>
              <w:rPr>
                <w:rFonts w:ascii="Cambria Math" w:hAnsi="Cambria Math"/>
                <w:lang w:eastAsia="en-GB"/>
              </w:rPr>
              <m:t>F</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d>
          <m:dPr>
            <m:ctrlPr>
              <w:rPr>
                <w:rFonts w:ascii="Cambria Math" w:hAnsi="Cambria Math"/>
                <w:lang w:eastAsia="en-GB"/>
              </w:rPr>
            </m:ctrlPr>
          </m:dPr>
          <m:e>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-1</m:t>
                </m:r>
              </m:sup>
            </m:sSup>
          </m:e>
        </m:d>
        <m: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F</m:t>
            </m:r>
          </m:e>
          <m:sub>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c</m:t>
                </m:r>
              </m:sub>
            </m:sSub>
          </m:sub>
        </m:sSub>
        <m:r>
          <w:rPr>
            <w:rFonts w:ascii="Cambria Math" w:hAnsi="Cambria Math"/>
            <w:lang w:eastAsia="en-GB"/>
          </w:rPr>
          <m:t xml:space="preserve"> </m:t>
        </m:r>
        <m:d>
          <m:dPr>
            <m:ctrlPr>
              <w:rPr>
                <w:rFonts w:ascii="Cambria Math" w:hAnsi="Cambria Math"/>
                <w:lang w:eastAsia="en-GB"/>
              </w:rPr>
            </m:ctrlPr>
          </m:dPr>
          <m:e>
            <m:r>
              <w:rPr>
                <w:rFonts w:ascii="Cambria Math" w:hAnsi="Cambria Math"/>
                <w:lang w:eastAsia="en-GB"/>
              </w:rPr>
              <m:t>x</m:t>
            </m:r>
          </m:e>
        </m:d>
      </m:oMath>
      <w:bookmarkStart w:id="11" w:name="_35nkun2" w:colFirst="0" w:colLast="0"/>
      <w:bookmarkEnd w:id="11"/>
      <w:r w:rsidR="0055168C" w:rsidRPr="00B93CDF">
        <w:rPr>
          <w:lang w:eastAsia="en-GB"/>
        </w:rPr>
        <w:t>.</w:t>
      </w:r>
    </w:p>
    <w:p w14:paraId="75CACCF1" w14:textId="77777777" w:rsidR="00467FDF" w:rsidRPr="00B93CDF" w:rsidRDefault="00467FDF" w:rsidP="00467FDF">
      <w:pPr>
        <w:pStyle w:val="Paragraph"/>
        <w:ind w:left="360" w:firstLine="0"/>
        <w:rPr>
          <w:lang w:eastAsia="en-GB"/>
        </w:rPr>
      </w:pPr>
    </w:p>
    <w:p w14:paraId="4326702C" w14:textId="1C4B7FD1" w:rsidR="00467FDF" w:rsidRPr="00B93CDF" w:rsidRDefault="00467FDF" w:rsidP="00467FDF">
      <w:pPr>
        <w:pStyle w:val="Paragraph"/>
        <w:ind w:left="360" w:firstLine="0"/>
        <w:rPr>
          <w:lang w:eastAsia="en-GB"/>
        </w:rPr>
      </w:pPr>
      <w:r w:rsidRPr="00B93CDF">
        <w:rPr>
          <w:b/>
          <w:bCs/>
          <w:lang w:eastAsia="en-GB"/>
        </w:rPr>
        <w:t>Theorem 3.</w:t>
      </w:r>
      <w:r w:rsidR="008259B2" w:rsidRPr="00B93CDF">
        <w:rPr>
          <w:b/>
          <w:bCs/>
          <w:lang w:eastAsia="en-GB"/>
        </w:rPr>
        <w:t>2</w:t>
      </w:r>
      <w:r w:rsidRPr="00B93CDF">
        <w:rPr>
          <w:b/>
          <w:bCs/>
          <w:lang w:eastAsia="en-GB"/>
        </w:rPr>
        <w:t xml:space="preserve">. </w:t>
      </w:r>
      <w:r w:rsidRPr="00B93CDF">
        <w:rPr>
          <w:lang w:val="en-MY" w:eastAsia="en-GB"/>
        </w:rPr>
        <w:t xml:space="preserve">Let </w:t>
      </w:r>
      <m:oMath>
        <m:r>
          <m:rPr>
            <m:scr m:val="script"/>
          </m:rPr>
          <w:rPr>
            <w:rFonts w:ascii="Cambria Math" w:hAnsi="Cambria Math"/>
            <w:lang w:val="en-MY" w:eastAsia="en-GB"/>
          </w:rPr>
          <m:t>G</m:t>
        </m:r>
      </m:oMath>
      <w:r w:rsidRPr="00B93CDF">
        <w:rPr>
          <w:lang w:val="en-MY" w:eastAsia="en-GB"/>
        </w:rPr>
        <w:t xml:space="preserve"> be a group,</w:t>
      </w:r>
      <m:oMath>
        <m:d>
          <m:dPr>
            <m:begChr m:val="{"/>
            <m:endChr m:val="}"/>
            <m:ctrlPr>
              <w:rPr>
                <w:rFonts w:ascii="Cambria Math" w:hAnsi="Cambria Math"/>
                <w:i/>
                <w:lang w:val="en-MY" w:eastAsia="en-GB"/>
              </w:rPr>
            </m:ctrlPr>
          </m:dPr>
          <m:e>
            <m:d>
              <m:dPr>
                <m:ctrlPr>
                  <w:rPr>
                    <w:rFonts w:ascii="Cambria Math" w:hAnsi="Cambria Math"/>
                    <w:i/>
                    <w:lang w:val="en-MY" w:eastAsia="en-GB"/>
                  </w:rPr>
                </m:ctrlPr>
              </m:dPr>
              <m:e>
                <w:bookmarkStart w:id="12" w:name="_Hlk172327782"/>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w:bookmarkEnd w:id="12"/>
                <m:r>
                  <w:rPr>
                    <w:rFonts w:ascii="Cambria Math" w:hAnsi="Cambria Math"/>
                    <w:lang w:val="en-MY" w:eastAsia="en-GB"/>
                  </w:rPr>
                  <m:t>,</m:t>
                </m:r>
                <w:bookmarkStart w:id="13" w:name="_Hlk172327749"/>
                <m:sSub>
                  <m:sSubPr>
                    <m:ctrlPr>
                      <w:rPr>
                        <w:rFonts w:ascii="Cambria Math" w:hAnsi="Cambria Math"/>
                        <w:i/>
                        <w:lang w:val="en-MY" w:eastAsia="en-GB"/>
                      </w:rPr>
                    </m:ctrlPr>
                  </m:sSubPr>
                  <m:e>
                    <m:r>
                      <m:rPr>
                        <m:scr m:val="script"/>
                      </m:rPr>
                      <w:rPr>
                        <w:rFonts w:ascii="Cambria Math" w:hAnsi="Cambria Math"/>
                        <w:lang w:val="en-MY" w:eastAsia="en-GB"/>
                      </w:rPr>
                      <m:t>C</m:t>
                    </m:r>
                  </m:e>
                  <m:sub>
                    <m:r>
                      <w:rPr>
                        <w:rFonts w:ascii="Cambria Math" w:hAnsi="Cambria Math"/>
                        <w:lang w:val="en-MY" w:eastAsia="en-GB"/>
                      </w:rPr>
                      <m:t>i</m:t>
                    </m:r>
                  </m:sub>
                </m:sSub>
                <w:bookmarkEnd w:id="13"/>
              </m:e>
            </m:d>
            <m:r>
              <w:rPr>
                <w:rFonts w:ascii="Cambria Math" w:hAnsi="Cambria Math"/>
                <w:lang w:val="en-MY" w:eastAsia="en-GB"/>
              </w:rPr>
              <m:t>:i∈I</m:t>
            </m:r>
          </m:e>
        </m:d>
      </m:oMath>
      <w:r w:rsidRPr="00B93CDF">
        <w:rPr>
          <w:lang w:val="en-MY" w:eastAsia="en-GB"/>
        </w:rPr>
        <w:t xml:space="preserve">   be a collection of CNSG such that </w:t>
      </w:r>
      <m:oMath>
        <m:d>
          <m:dPr>
            <m:ctrlPr>
              <w:rPr>
                <w:rFonts w:ascii="Cambria Math" w:hAnsi="Cambria Math"/>
                <w:i/>
                <w:lang w:val="en-MY" w:eastAsia="en-GB"/>
              </w:rPr>
            </m:ctrlPr>
          </m:dPr>
          <m:e>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j</m:t>
                </m:r>
              </m:sub>
            </m:sSub>
            <m:r>
              <w:rPr>
                <w:rFonts w:ascii="Cambria Math" w:hAnsi="Cambria Math"/>
                <w:lang w:val="en-MY" w:eastAsia="en-GB"/>
              </w:rPr>
              <m:t>,</m:t>
            </m:r>
            <m:sSub>
              <m:sSubPr>
                <m:ctrlPr>
                  <w:rPr>
                    <w:rFonts w:ascii="Cambria Math" w:hAnsi="Cambria Math"/>
                    <w:i/>
                    <w:lang w:val="en-MY" w:eastAsia="en-GB"/>
                  </w:rPr>
                </m:ctrlPr>
              </m:sSubPr>
              <m:e>
                <m:r>
                  <m:rPr>
                    <m:scr m:val="script"/>
                  </m:rPr>
                  <w:rPr>
                    <w:rFonts w:ascii="Cambria Math" w:hAnsi="Cambria Math"/>
                    <w:lang w:val="en-MY" w:eastAsia="en-GB"/>
                  </w:rPr>
                  <m:t>C</m:t>
                </m:r>
              </m:e>
              <m:sub>
                <m:r>
                  <w:rPr>
                    <w:rFonts w:ascii="Cambria Math" w:hAnsi="Cambria Math"/>
                    <w:lang w:val="en-MY" w:eastAsia="en-GB"/>
                  </w:rPr>
                  <m:t>j</m:t>
                </m:r>
              </m:sub>
            </m:sSub>
          </m:e>
        </m:d>
      </m:oMath>
      <w:r w:rsidRPr="00B93CDF">
        <w:rPr>
          <w:lang w:val="en-MY" w:eastAsia="en-GB"/>
        </w:rPr>
        <w:t xml:space="preserve"> is homogenous with</w:t>
      </w:r>
      <m:oMath>
        <m:r>
          <w:rPr>
            <w:rFonts w:ascii="Cambria Math" w:hAnsi="Cambria Math"/>
            <w:lang w:val="en-MY" w:eastAsia="en-GB"/>
          </w:rPr>
          <m:t xml:space="preserve"> </m:t>
        </m:r>
        <m:d>
          <m:dPr>
            <m:ctrlPr>
              <w:rPr>
                <w:rFonts w:ascii="Cambria Math" w:hAnsi="Cambria Math"/>
                <w:i/>
                <w:lang w:val="en-MY" w:eastAsia="en-GB"/>
              </w:rPr>
            </m:ctrlPr>
          </m:dPr>
          <m:e>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k</m:t>
                </m:r>
              </m:sub>
            </m:sSub>
            <m:r>
              <w:rPr>
                <w:rFonts w:ascii="Cambria Math" w:hAnsi="Cambria Math"/>
                <w:lang w:val="en-MY" w:eastAsia="en-GB"/>
              </w:rPr>
              <m:t>,</m:t>
            </m:r>
            <m:sSub>
              <m:sSubPr>
                <m:ctrlPr>
                  <w:rPr>
                    <w:rFonts w:ascii="Cambria Math" w:hAnsi="Cambria Math"/>
                    <w:i/>
                    <w:lang w:val="en-MY" w:eastAsia="en-GB"/>
                  </w:rPr>
                </m:ctrlPr>
              </m:sSubPr>
              <m:e>
                <m:r>
                  <m:rPr>
                    <m:scr m:val="script"/>
                  </m:rPr>
                  <w:rPr>
                    <w:rFonts w:ascii="Cambria Math" w:hAnsi="Cambria Math"/>
                    <w:lang w:val="en-MY" w:eastAsia="en-GB"/>
                  </w:rPr>
                  <m:t>C</m:t>
                </m:r>
              </m:e>
              <m:sub>
                <m:r>
                  <w:rPr>
                    <w:rFonts w:ascii="Cambria Math" w:hAnsi="Cambria Math"/>
                    <w:lang w:val="en-MY" w:eastAsia="en-GB"/>
                  </w:rPr>
                  <m:t>k</m:t>
                </m:r>
              </m:sub>
            </m:sSub>
          </m:e>
        </m:d>
      </m:oMath>
      <w:r w:rsidRPr="00B93CDF">
        <w:rPr>
          <w:lang w:val="en-MY" w:eastAsia="en-GB"/>
        </w:rPr>
        <w:t xml:space="preserve"> for all </w:t>
      </w:r>
      <m:oMath>
        <m:r>
          <w:rPr>
            <w:rFonts w:ascii="Cambria Math" w:hAnsi="Cambria Math"/>
            <w:lang w:val="en-MY" w:eastAsia="en-GB"/>
          </w:rPr>
          <m:t>j,k∈I.</m:t>
        </m:r>
      </m:oMath>
      <w:r w:rsidRPr="00B93CDF">
        <w:rPr>
          <w:lang w:val="en-MY" w:eastAsia="en-GB"/>
        </w:rPr>
        <w:t xml:space="preserve"> Then </w:t>
      </w:r>
      <w:bookmarkStart w:id="14" w:name="_Hlk172327765"/>
      <m:oMath>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w:bookmarkEnd w:id="14"/>
        <m:d>
          <m:dPr>
            <m:ctrlPr>
              <w:rPr>
                <w:rFonts w:ascii="Cambria Math" w:hAnsi="Cambria Math"/>
                <w:i/>
                <w:lang w:val="en-MY" w:eastAsia="en-GB"/>
              </w:rPr>
            </m:ctrlPr>
          </m:dPr>
          <m:e>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r>
              <w:rPr>
                <w:rFonts w:ascii="Cambria Math" w:hAnsi="Cambria Math"/>
                <w:lang w:val="en-MY" w:eastAsia="en-GB"/>
              </w:rPr>
              <m:t>,</m:t>
            </m:r>
            <m:sSub>
              <m:sSubPr>
                <m:ctrlPr>
                  <w:rPr>
                    <w:rFonts w:ascii="Cambria Math" w:hAnsi="Cambria Math"/>
                    <w:i/>
                    <w:lang w:val="en-MY" w:eastAsia="en-GB"/>
                  </w:rPr>
                </m:ctrlPr>
              </m:sSubPr>
              <m:e>
                <m:r>
                  <m:rPr>
                    <m:scr m:val="script"/>
                  </m:rPr>
                  <w:rPr>
                    <w:rFonts w:ascii="Cambria Math" w:hAnsi="Cambria Math"/>
                    <w:lang w:val="en-MY" w:eastAsia="en-GB"/>
                  </w:rPr>
                  <m:t>C</m:t>
                </m:r>
              </m:e>
              <m:sub>
                <m:r>
                  <w:rPr>
                    <w:rFonts w:ascii="Cambria Math" w:hAnsi="Cambria Math"/>
                    <w:lang w:val="en-MY" w:eastAsia="en-GB"/>
                  </w:rPr>
                  <m:t>i</m:t>
                </m:r>
              </m:sub>
            </m:sSub>
          </m:e>
        </m:d>
      </m:oMath>
      <w:r w:rsidRPr="00B93CDF">
        <w:rPr>
          <w:lang w:eastAsia="en-GB"/>
        </w:rPr>
        <w:t>is a CNSG.</w:t>
      </w:r>
    </w:p>
    <w:p w14:paraId="34AA1F80" w14:textId="77777777" w:rsidR="00467FDF" w:rsidRPr="00B93CDF" w:rsidRDefault="00467FDF" w:rsidP="00467FDF">
      <w:pPr>
        <w:pStyle w:val="Paragraph"/>
        <w:ind w:left="360"/>
        <w:rPr>
          <w:lang w:eastAsia="en-GB"/>
        </w:rPr>
      </w:pPr>
    </w:p>
    <w:p w14:paraId="7D875154" w14:textId="77777777" w:rsidR="00467FDF" w:rsidRPr="00B93CDF" w:rsidRDefault="00467FDF" w:rsidP="00467FDF">
      <w:pPr>
        <w:pStyle w:val="Paragraph"/>
        <w:ind w:left="360"/>
        <w:rPr>
          <w:b/>
          <w:bCs/>
          <w:lang w:eastAsia="en-GB"/>
        </w:rPr>
      </w:pPr>
      <w:r w:rsidRPr="00B93CDF">
        <w:rPr>
          <w:bCs/>
          <w:i/>
          <w:lang w:eastAsia="en-GB"/>
        </w:rPr>
        <w:t>Proof</w:t>
      </w:r>
    </w:p>
    <w:p w14:paraId="4B480FEE" w14:textId="77777777" w:rsidR="00467FDF" w:rsidRPr="00B93CDF" w:rsidRDefault="00467FDF" w:rsidP="00467FDF">
      <w:pPr>
        <w:pStyle w:val="Paragraph"/>
        <w:ind w:left="360"/>
        <w:rPr>
          <w:b/>
          <w:bCs/>
          <w:lang w:eastAsia="en-GB"/>
        </w:rPr>
      </w:pPr>
      <w:r w:rsidRPr="00B93CDF">
        <w:rPr>
          <w:b/>
          <w:bCs/>
          <w:lang w:eastAsia="en-GB"/>
        </w:rPr>
        <w:t xml:space="preserve"> </w:t>
      </w:r>
    </w:p>
    <w:p w14:paraId="26980696" w14:textId="0DBE0326" w:rsidR="00467FDF" w:rsidRPr="00B93CDF" w:rsidRDefault="00467FDF" w:rsidP="00467FDF">
      <w:pPr>
        <w:pStyle w:val="Paragraph"/>
        <w:ind w:left="360"/>
        <w:rPr>
          <w:lang w:eastAsia="en-GB"/>
        </w:rPr>
      </w:pPr>
      <w:r w:rsidRPr="00B93CDF">
        <w:rPr>
          <w:lang w:eastAsia="en-GB"/>
        </w:rPr>
        <w:t xml:space="preserve">Let </w:t>
      </w:r>
      <m:oMath>
        <m:r>
          <m:rPr>
            <m:scr m:val="double-struck"/>
          </m:rPr>
          <w:rPr>
            <w:rFonts w:ascii="Cambria Math" w:hAnsi="Cambria Math"/>
            <w:lang w:eastAsia="en-GB"/>
          </w:rPr>
          <m:t>x,y∈</m:t>
        </m:r>
        <m:r>
          <m:rPr>
            <m:scr m:val="script"/>
          </m:rPr>
          <w:rPr>
            <w:rFonts w:ascii="Cambria Math" w:hAnsi="Cambria Math"/>
            <w:lang w:eastAsia="en-GB"/>
          </w:rPr>
          <m:t>G</m:t>
        </m:r>
      </m:oMath>
      <w:r w:rsidRPr="00B93CDF">
        <w:rPr>
          <w:lang w:eastAsia="en-GB"/>
        </w:rPr>
        <w:t xml:space="preserve"> and</w:t>
      </w:r>
      <m:oMath>
        <m:r>
          <w:rPr>
            <w:rFonts w:ascii="Cambria Math" w:hAnsi="Cambria Math"/>
            <w:lang w:eastAsia="en-GB"/>
          </w:rPr>
          <m:t xml:space="preserve"> ε∈</m:t>
        </m:r>
        <m:r>
          <w:rPr>
            <w:rFonts w:ascii="Cambria Math" w:hAnsi="Cambria Math"/>
            <w:lang w:val="en-MY" w:eastAsia="en-GB"/>
          </w:rPr>
          <m:t xml:space="preserve"> </m:t>
        </m:r>
        <m:sSub>
          <m:sSubPr>
            <m:ctrlPr>
              <w:rPr>
                <w:rFonts w:ascii="Cambria Math" w:hAnsi="Cambria Math"/>
                <w:i/>
                <w:lang w:val="en-MY" w:eastAsia="en-GB"/>
              </w:rPr>
            </m:ctrlPr>
          </m:sSubPr>
          <m:e>
            <m:r>
              <m:rPr>
                <m:scr m:val="script"/>
              </m:rPr>
              <w:rPr>
                <w:rFonts w:ascii="Cambria Math" w:hAnsi="Cambria Math"/>
                <w:lang w:val="en-MY" w:eastAsia="en-GB"/>
              </w:rPr>
              <m:t>C</m:t>
            </m:r>
          </m:e>
          <m:sub>
            <m:r>
              <w:rPr>
                <w:rFonts w:ascii="Cambria Math" w:hAnsi="Cambria Math"/>
                <w:lang w:val="en-MY" w:eastAsia="en-GB"/>
              </w:rPr>
              <m:t>i</m:t>
            </m:r>
          </m:sub>
        </m:sSub>
      </m:oMath>
      <w:r w:rsidRPr="00B93CDF">
        <w:rPr>
          <w:lang w:eastAsia="en-GB"/>
        </w:rPr>
        <w:t xml:space="preserve">.  It is sufficient to </w:t>
      </w:r>
      <w:r w:rsidR="00C84FAE" w:rsidRPr="00B93CDF">
        <w:rPr>
          <w:lang w:eastAsia="en-GB"/>
        </w:rPr>
        <w:t>satisfy the following three conditions:</w:t>
      </w:r>
    </w:p>
    <w:p w14:paraId="31417C43" w14:textId="77F6FFB5" w:rsidR="00467FDF" w:rsidRPr="00B93CDF" w:rsidRDefault="00DA710F" w:rsidP="00D308CE">
      <w:pPr>
        <w:pStyle w:val="Paragraph"/>
        <w:ind w:left="3167" w:firstLine="0"/>
        <w:rPr>
          <w:lang w:eastAsia="en-GB"/>
        </w:rPr>
      </w:pPr>
      <m:oMath>
        <m:sSub>
          <m:sSubPr>
            <m:ctrlPr>
              <w:rPr>
                <w:rFonts w:ascii="Cambria Math" w:hAnsi="Cambria Math"/>
                <w:i/>
                <w:lang w:eastAsia="en-GB"/>
              </w:rPr>
            </m:ctrlPr>
          </m:sSubPr>
          <m:e>
            <m:r>
              <w:rPr>
                <w:rFonts w:ascii="Cambria Math" w:hAnsi="Cambria Math"/>
                <w:lang w:eastAsia="en-GB"/>
              </w:rPr>
              <m:t>T</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r>
          <w:rPr>
            <w:rFonts w:ascii="Cambria Math" w:hAnsi="Cambria Math"/>
            <w:lang w:eastAsia="en-GB"/>
          </w:rPr>
          <m:t>≥</m:t>
        </m:r>
        <w:bookmarkStart w:id="15" w:name="_Hlk518494579"/>
        <m:r>
          <w:rPr>
            <w:rFonts w:ascii="Cambria Math" w:hAnsi="Cambria Math"/>
            <w:lang w:eastAsia="en-GB"/>
          </w:rPr>
          <m:t>min</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T</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T</m:t>
                </m:r>
              </m:e>
              <m:sub>
                <m:sSub>
                  <m:sSubPr>
                    <m:ctrlPr>
                      <w:rPr>
                        <w:rFonts w:ascii="Cambria Math" w:hAnsi="Cambria Math"/>
                        <w:i/>
                        <w:lang w:eastAsia="en-GB"/>
                      </w:rPr>
                    </m:ctrlPr>
                  </m:sSubPr>
                  <m:e>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e>
        </m:d>
        <w:bookmarkEnd w:id="15"/>
        <m:r>
          <w:rPr>
            <w:rFonts w:ascii="Cambria Math" w:hAnsi="Cambria Math"/>
            <w:lang w:eastAsia="en-GB"/>
          </w:rPr>
          <m:t>,</m:t>
        </m:r>
      </m:oMath>
      <w:r w:rsidR="00D308CE" w:rsidRPr="00B93CDF">
        <w:rPr>
          <w:lang w:eastAsia="en-GB"/>
        </w:rPr>
        <w:t xml:space="preserve">        </w:t>
      </w:r>
      <w:r w:rsidR="00CD4F31">
        <w:rPr>
          <w:lang w:eastAsia="en-GB"/>
        </w:rPr>
        <w:t xml:space="preserve"> </w:t>
      </w:r>
      <w:r w:rsidR="00D308CE" w:rsidRPr="00B93CDF">
        <w:rPr>
          <w:lang w:eastAsia="en-GB"/>
        </w:rPr>
        <w:t xml:space="preserve"> </w:t>
      </w:r>
      <w:r w:rsidR="00CD4F31">
        <w:rPr>
          <w:lang w:eastAsia="en-GB"/>
        </w:rPr>
        <w:t xml:space="preserve">               </w:t>
      </w:r>
      <w:r w:rsidR="003B2C71" w:rsidRPr="00B93CDF">
        <w:rPr>
          <w:lang w:eastAsia="en-GB"/>
        </w:rPr>
        <w:t xml:space="preserve"> (</w:t>
      </w:r>
      <w:r w:rsidR="00D308CE" w:rsidRPr="00B93CDF">
        <w:rPr>
          <w:lang w:eastAsia="en-GB"/>
        </w:rPr>
        <w:t>1)</w:t>
      </w:r>
    </w:p>
    <w:p w14:paraId="3848F307" w14:textId="5AD5C902" w:rsidR="00467FDF" w:rsidRPr="00B93CDF" w:rsidRDefault="00613BB3" w:rsidP="00D308CE">
      <w:pPr>
        <w:pStyle w:val="Paragraph"/>
        <w:ind w:left="3167" w:firstLine="0"/>
        <w:rPr>
          <w:lang w:eastAsia="en-GB"/>
        </w:rPr>
      </w:pPr>
      <w:r w:rsidRPr="00B93CDF">
        <w:rPr>
          <w:lang w:eastAsia="en-GB"/>
        </w:rPr>
        <w:t xml:space="preserve"> </w:t>
      </w:r>
      <m:oMath>
        <m:sSub>
          <m:sSubPr>
            <m:ctrlPr>
              <w:rPr>
                <w:rFonts w:ascii="Cambria Math" w:hAnsi="Cambria Math"/>
                <w:i/>
                <w:lang w:eastAsia="en-GB"/>
              </w:rPr>
            </m:ctrlPr>
          </m:sSubPr>
          <m:e>
            <m:r>
              <w:rPr>
                <w:rFonts w:ascii="Cambria Math" w:hAnsi="Cambria Math"/>
                <w:lang w:eastAsia="en-GB"/>
              </w:rPr>
              <m:t>I</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sSup>
              <m:sSupPr>
                <m:ctrlPr>
                  <w:rPr>
                    <w:rFonts w:ascii="Cambria Math" w:hAnsi="Cambria Math"/>
                    <w:i/>
                    <w:lang w:eastAsia="en-GB"/>
                  </w:rPr>
                </m:ctrlPr>
              </m:sSupPr>
              <m:e>
                <m:r>
                  <w:rPr>
                    <w:rFonts w:ascii="Cambria Math" w:hAnsi="Cambria Math"/>
                    <w:lang w:eastAsia="en-GB"/>
                  </w:rPr>
                  <m:t>y</m:t>
                </m:r>
              </m:e>
              <m:sup>
                <m:r>
                  <w:rPr>
                    <w:rFonts w:ascii="Cambria Math" w:hAnsi="Cambria Math"/>
                    <w:lang w:eastAsia="en-GB"/>
                  </w:rPr>
                  <m:t>-1</m:t>
                </m:r>
              </m:sup>
            </m:sSup>
          </m:e>
        </m:d>
        <m:r>
          <m:rPr>
            <m:sty m:val="p"/>
          </m:rPr>
          <w:rPr>
            <w:rFonts w:ascii="Cambria Math" w:hAnsi="Cambria Math"/>
            <w:lang w:eastAsia="en-GB"/>
          </w:rPr>
          <m:t>≤</m:t>
        </m:r>
        <m:r>
          <w:rPr>
            <w:rFonts w:ascii="Cambria Math" w:hAnsi="Cambria Math"/>
            <w:lang w:eastAsia="en-GB"/>
          </w:rPr>
          <m:t>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I</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I</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e>
        </m:d>
        <m:r>
          <w:rPr>
            <w:rFonts w:ascii="Cambria Math" w:hAnsi="Cambria Math"/>
            <w:lang w:eastAsia="en-GB"/>
          </w:rPr>
          <m:t>,</m:t>
        </m:r>
      </m:oMath>
      <w:r w:rsidR="00D308CE" w:rsidRPr="00B93CDF">
        <w:rPr>
          <w:lang w:eastAsia="en-GB"/>
        </w:rPr>
        <w:t xml:space="preserve">           </w:t>
      </w:r>
      <w:r w:rsidR="00CD4F31">
        <w:rPr>
          <w:lang w:eastAsia="en-GB"/>
        </w:rPr>
        <w:t xml:space="preserve">                </w:t>
      </w:r>
      <w:r w:rsidR="00D308CE" w:rsidRPr="00B93CDF">
        <w:rPr>
          <w:lang w:eastAsia="en-GB"/>
        </w:rPr>
        <w:t xml:space="preserve"> (2)</w:t>
      </w:r>
    </w:p>
    <w:p w14:paraId="61A02177" w14:textId="7208284C" w:rsidR="00467FDF" w:rsidRPr="00B93CDF" w:rsidRDefault="00DA710F" w:rsidP="00D308CE">
      <w:pPr>
        <w:pStyle w:val="Paragraph"/>
        <w:ind w:left="3167" w:firstLine="0"/>
        <w:rPr>
          <w:lang w:eastAsia="en-GB"/>
        </w:rPr>
      </w:pPr>
      <m:oMath>
        <m:sSub>
          <m:sSubPr>
            <m:ctrlPr>
              <w:rPr>
                <w:rFonts w:ascii="Cambria Math" w:hAnsi="Cambria Math"/>
                <w:i/>
                <w:lang w:eastAsia="en-GB"/>
              </w:rPr>
            </m:ctrlPr>
          </m:sSubPr>
          <m:e>
            <m:r>
              <w:rPr>
                <w:rFonts w:ascii="Cambria Math" w:hAnsi="Cambria Math"/>
                <w:lang w:eastAsia="en-GB"/>
              </w:rPr>
              <m:t>F</m:t>
            </m:r>
          </m:e>
          <m:sub>
            <w:bookmarkStart w:id="16" w:name="_Hlk172327826"/>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w:bookmarkEnd w:id="16"/>
          </m:sub>
        </m:sSub>
        <m:d>
          <m:dPr>
            <m:ctrlPr>
              <w:rPr>
                <w:rFonts w:ascii="Cambria Math" w:hAnsi="Cambria Math"/>
                <w:i/>
                <w:lang w:eastAsia="en-GB"/>
              </w:rPr>
            </m:ctrlPr>
          </m:dPr>
          <m:e>
            <m:r>
              <w:rPr>
                <w:rFonts w:ascii="Cambria Math" w:hAnsi="Cambria Math"/>
                <w:lang w:eastAsia="en-GB"/>
              </w:rPr>
              <m:t>x</m:t>
            </m:r>
            <m:sSup>
              <m:sSupPr>
                <m:ctrlPr>
                  <w:rPr>
                    <w:rFonts w:ascii="Cambria Math" w:hAnsi="Cambria Math"/>
                    <w:i/>
                    <w:lang w:eastAsia="en-GB"/>
                  </w:rPr>
                </m:ctrlPr>
              </m:sSupPr>
              <m:e>
                <m:r>
                  <w:rPr>
                    <w:rFonts w:ascii="Cambria Math" w:hAnsi="Cambria Math"/>
                    <w:lang w:eastAsia="en-GB"/>
                  </w:rPr>
                  <m:t>y</m:t>
                </m:r>
              </m:e>
              <m:sup>
                <m:r>
                  <w:rPr>
                    <w:rFonts w:ascii="Cambria Math" w:hAnsi="Cambria Math"/>
                    <w:lang w:eastAsia="en-GB"/>
                  </w:rPr>
                  <m:t>-1</m:t>
                </m:r>
              </m:sup>
            </m:sSup>
          </m:e>
        </m:d>
        <m:r>
          <m:rPr>
            <m:sty m:val="p"/>
          </m:rPr>
          <w:rPr>
            <w:rFonts w:ascii="Cambria Math" w:hAnsi="Cambria Math"/>
            <w:lang w:eastAsia="en-GB"/>
          </w:rPr>
          <m:t>≤</m:t>
        </m:r>
        <m:r>
          <w:rPr>
            <w:rFonts w:ascii="Cambria Math" w:hAnsi="Cambria Math"/>
            <w:lang w:eastAsia="en-GB"/>
          </w:rPr>
          <m:t>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F</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F</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e>
        </m:d>
      </m:oMath>
      <w:r w:rsidR="00467FDF" w:rsidRPr="00B93CDF">
        <w:rPr>
          <w:lang w:eastAsia="en-GB"/>
        </w:rPr>
        <w:t>.</w:t>
      </w:r>
      <w:r w:rsidR="00D308CE" w:rsidRPr="00B93CDF">
        <w:rPr>
          <w:lang w:eastAsia="en-GB"/>
        </w:rPr>
        <w:t xml:space="preserve">          </w:t>
      </w:r>
      <w:r w:rsidR="00CD4F31">
        <w:rPr>
          <w:lang w:eastAsia="en-GB"/>
        </w:rPr>
        <w:t xml:space="preserve">                 </w:t>
      </w:r>
      <w:r w:rsidR="00D308CE" w:rsidRPr="00B93CDF">
        <w:rPr>
          <w:lang w:eastAsia="en-GB"/>
        </w:rPr>
        <w:t>(3)</w:t>
      </w:r>
    </w:p>
    <w:p w14:paraId="5730CED6" w14:textId="77777777" w:rsidR="00467FDF" w:rsidRPr="00B93CDF" w:rsidRDefault="00467FDF" w:rsidP="00467FDF">
      <w:pPr>
        <w:pStyle w:val="Paragraph"/>
        <w:ind w:left="360"/>
        <w:rPr>
          <w:lang w:eastAsia="en-GB"/>
        </w:rPr>
      </w:pPr>
    </w:p>
    <w:p w14:paraId="067BC435" w14:textId="4517FC9D" w:rsidR="00467FDF" w:rsidRPr="00B93CDF" w:rsidRDefault="00FC5580" w:rsidP="00467FDF">
      <w:pPr>
        <w:pStyle w:val="Paragraph"/>
        <w:ind w:left="360"/>
        <w:rPr>
          <w:lang w:eastAsia="en-GB"/>
        </w:rPr>
      </w:pPr>
      <w:r w:rsidRPr="00B93CDF">
        <w:rPr>
          <w:lang w:eastAsia="en-GB"/>
        </w:rPr>
        <w:t>Examining</w:t>
      </w:r>
      <w:r w:rsidR="00467FDF" w:rsidRPr="00B93CDF">
        <w:rPr>
          <w:lang w:eastAsia="en-GB"/>
        </w:rPr>
        <w:t xml:space="preserve"> the first </w:t>
      </w:r>
      <w:bookmarkStart w:id="17" w:name="_Hlk169997324"/>
      <w:bookmarkStart w:id="18" w:name="_Hlk518494458"/>
      <w:r w:rsidR="00467FDF" w:rsidRPr="00B93CDF">
        <w:rPr>
          <w:lang w:eastAsia="en-GB"/>
        </w:rPr>
        <w:t>condition</w:t>
      </w:r>
      <w:bookmarkEnd w:id="17"/>
      <w:r w:rsidR="00CB29DE" w:rsidRPr="00B93CDF">
        <w:rPr>
          <w:lang w:eastAsia="en-GB"/>
        </w:rPr>
        <w:t xml:space="preserve"> in</w:t>
      </w:r>
      <w:r w:rsidR="00CD4F31">
        <w:rPr>
          <w:lang w:eastAsia="en-GB"/>
        </w:rPr>
        <w:t xml:space="preserve"> Equation</w:t>
      </w:r>
      <w:r w:rsidRPr="00B93CDF">
        <w:rPr>
          <w:lang w:eastAsia="en-GB"/>
        </w:rPr>
        <w:t xml:space="preserve"> </w:t>
      </w:r>
      <w:r w:rsidR="00CB29DE" w:rsidRPr="00B93CDF">
        <w:rPr>
          <w:lang w:eastAsia="en-GB"/>
        </w:rPr>
        <w:t xml:space="preserve">(1) </w:t>
      </w:r>
      <w:r w:rsidRPr="00B93CDF">
        <w:rPr>
          <w:lang w:eastAsia="en-GB"/>
        </w:rPr>
        <w:t>highlights the following:</w:t>
      </w:r>
    </w:p>
    <w:p w14:paraId="5522DE46" w14:textId="4571B7B1" w:rsidR="00467FDF" w:rsidRPr="00B93CDF" w:rsidRDefault="00467FDF" w:rsidP="00467FDF">
      <w:pPr>
        <w:pStyle w:val="Paragraph"/>
        <w:ind w:left="360"/>
        <w:rPr>
          <w:lang w:eastAsia="en-GB"/>
        </w:rPr>
      </w:pPr>
      <w:r w:rsidRPr="00B93CDF">
        <w:rPr>
          <w:lang w:eastAsia="en-GB"/>
        </w:rPr>
        <w:t xml:space="preserve"> </w:t>
      </w:r>
      <w:bookmarkStart w:id="19" w:name="_Hlk172329914"/>
      <w:r w:rsidRPr="00B93CDF">
        <w:rPr>
          <w:lang w:eastAsia="en-GB"/>
        </w:rPr>
        <w:t xml:space="preserve"> </w:t>
      </w:r>
      <m:oMath>
        <m:sSub>
          <m:sSubPr>
            <m:ctrlPr>
              <w:rPr>
                <w:rFonts w:ascii="Cambria Math" w:hAnsi="Cambria Math"/>
                <w:i/>
                <w:lang w:eastAsia="en-GB"/>
              </w:rPr>
            </m:ctrlPr>
          </m:sSubPr>
          <m:e>
            <m:r>
              <w:rPr>
                <w:rFonts w:ascii="Cambria Math" w:hAnsi="Cambria Math"/>
                <w:lang w:eastAsia="en-GB"/>
              </w:rPr>
              <m:t>T</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w:bookmarkStart w:id="20" w:name="_Hlk518494287"/>
                <m:r>
                  <w:rPr>
                    <w:rFonts w:ascii="Cambria Math" w:hAnsi="Cambria Math"/>
                    <w:lang w:eastAsia="en-GB"/>
                  </w:rPr>
                  <m:t>xy</m:t>
                </m:r>
              </m:e>
              <m:sup>
                <m:r>
                  <w:rPr>
                    <w:rFonts w:ascii="Cambria Math" w:hAnsi="Cambria Math"/>
                    <w:lang w:eastAsia="en-GB"/>
                  </w:rPr>
                  <m:t>-1</m:t>
                </m:r>
                <w:bookmarkEnd w:id="20"/>
              </m:sup>
            </m:sSup>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P</m:t>
            </m:r>
          </m:e>
          <m:sub>
            <w:bookmarkStart w:id="21" w:name="_Hlk172329580"/>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w:bookmarkEnd w:id="21"/>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sup>
        </m:sSup>
      </m:oMath>
      <w:r w:rsidRPr="00B93CDF">
        <w:rPr>
          <w:lang w:eastAsia="en-GB"/>
        </w:rPr>
        <w:t xml:space="preserve"> </w:t>
      </w:r>
      <w:bookmarkEnd w:id="18"/>
      <w:r w:rsidRPr="00B93CDF">
        <w:rPr>
          <w:lang w:eastAsia="en-GB"/>
        </w:rPr>
        <w:t xml:space="preserve"> </w:t>
      </w:r>
    </w:p>
    <w:p w14:paraId="35B60609" w14:textId="72039EAA" w:rsidR="00467FDF" w:rsidRPr="00B93CDF" w:rsidRDefault="00467FDF" w:rsidP="00467FDF">
      <w:pPr>
        <w:pStyle w:val="Paragraph"/>
        <w:ind w:left="360"/>
        <w:rPr>
          <w:lang w:eastAsia="en-GB"/>
        </w:rPr>
      </w:pPr>
      <w:r w:rsidRPr="00B93CDF">
        <w:rPr>
          <w:lang w:eastAsia="en-GB"/>
        </w:rPr>
        <w:lastRenderedPageBreak/>
        <w:t xml:space="preserve">                    </w:t>
      </w:r>
      <m:oMath>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P</m:t>
                </m:r>
              </m:e>
              <m:sub>
                <m:sSub>
                  <m:sSubPr>
                    <m:ctrlPr>
                      <w:rPr>
                        <w:rFonts w:ascii="Cambria Math" w:hAnsi="Cambria Math"/>
                        <w:i/>
                        <w:lang w:eastAsia="en-GB"/>
                      </w:rPr>
                    </m:ctrlPr>
                  </m:sSubPr>
                  <m:e>
                    <w:bookmarkStart w:id="22" w:name="_Hlk172328528"/>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w:bookmarkEnd w:id="22"/>
                  </m:sub>
                </m:sSub>
              </m:sub>
            </m:sSub>
            <m:d>
              <m:dPr>
                <m:ctrlPr>
                  <w:rPr>
                    <w:rFonts w:ascii="Cambria Math" w:hAnsi="Cambria Math"/>
                    <w:i/>
                    <w:lang w:eastAsia="en-GB"/>
                  </w:rPr>
                </m:ctrlPr>
              </m:dPr>
              <m:e>
                <w:bookmarkStart w:id="23" w:name="_Hlk520135182"/>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w:bookmarkEnd w:id="23"/>
              </m:e>
            </m:d>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e>
            </m:d>
          </m:sup>
        </m:sSup>
      </m:oMath>
      <w:r w:rsidRPr="00B93CDF">
        <w:rPr>
          <w:i/>
          <w:lang w:eastAsia="en-GB"/>
        </w:rPr>
        <w:t xml:space="preserve"> </w:t>
      </w:r>
    </w:p>
    <w:p w14:paraId="2312629C" w14:textId="62657833"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 xml:space="preserve">       ≥ </m:t>
        </m:r>
        <w:bookmarkStart w:id="24" w:name="_Hlk172333098"/>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w:bookmarkEnd w:id="24"/>
        <m:d>
          <m:dPr>
            <m:begChr m:val="{"/>
            <m:endChr m:val="}"/>
            <m:ctrlPr>
              <w:rPr>
                <w:rFonts w:ascii="Cambria Math" w:hAnsi="Cambria Math"/>
                <w:i/>
                <w:lang w:eastAsia="en-GB"/>
              </w:rPr>
            </m:ctrlPr>
          </m:dPr>
          <m:e>
            <m:r>
              <w:rPr>
                <w:rFonts w:ascii="Cambria Math" w:hAnsi="Cambria Math"/>
                <w:lang w:eastAsia="en-GB"/>
              </w:rPr>
              <m:t>min</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P</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P</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e>
            </m:d>
          </m:e>
        </m:d>
        <m:eqArr>
          <m:eqArrPr>
            <m:ctrlPr>
              <w:rPr>
                <w:rFonts w:ascii="Cambria Math" w:hAnsi="Cambria Math"/>
                <w:i/>
                <w:lang w:eastAsia="en-GB"/>
              </w:rPr>
            </m:ctrlPr>
          </m:eqArrPr>
          <m:e>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d>
                  <m:dPr>
                    <m:begChr m:val="{"/>
                    <m:endChr m:val="}"/>
                    <m:ctrlPr>
                      <w:rPr>
                        <w:rFonts w:ascii="Cambria Math" w:hAnsi="Cambria Math"/>
                        <w:i/>
                        <w:lang w:eastAsia="en-GB"/>
                      </w:rPr>
                    </m:ctrlPr>
                  </m:dPr>
                  <m:e>
                    <m:r>
                      <w:rPr>
                        <w:rFonts w:ascii="Cambria Math" w:hAnsi="Cambria Math"/>
                        <w:lang w:eastAsia="en-GB"/>
                      </w:rPr>
                      <m:t>min</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e>
                </m:d>
              </m:sup>
            </m:sSup>
          </m:e>
          <m:e>
            <m:r>
              <w:rPr>
                <w:rFonts w:ascii="Cambria Math" w:hAnsi="Cambria Math"/>
                <w:lang w:eastAsia="en-GB"/>
              </w:rPr>
              <m:t xml:space="preserve"> </m:t>
            </m:r>
          </m:e>
        </m:eqArr>
      </m:oMath>
    </w:p>
    <w:p w14:paraId="135DBE43" w14:textId="142A2B8A"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=min</m:t>
        </m:r>
        <m:d>
          <m:dPr>
            <m:begChr m:val="{"/>
            <m:endChr m:val="}"/>
            <m:ctrlPr>
              <w:rPr>
                <w:rFonts w:ascii="Cambria Math" w:hAnsi="Cambria Math"/>
                <w:i/>
                <w:lang w:eastAsia="en-GB"/>
              </w:rPr>
            </m:ctrlPr>
          </m:dPr>
          <m:e>
            <m:sSub>
              <m:sSubPr>
                <m:ctrlPr>
                  <w:rPr>
                    <w:rFonts w:ascii="Cambria Math" w:hAnsi="Cambria Math"/>
                    <w:i/>
                    <w:lang w:eastAsia="en-GB"/>
                  </w:rPr>
                </m:ctrlPr>
              </m:sSubPr>
              <m:e>
                <w:bookmarkStart w:id="25" w:name="_Hlk172333401"/>
                <m:r>
                  <w:rPr>
                    <w:rFonts w:ascii="Cambria Math" w:hAnsi="Cambria Math"/>
                    <w:lang w:eastAsia="en-GB"/>
                  </w:rPr>
                  <m:t>min</m:t>
                </m:r>
              </m:e>
              <m:sub>
                <m:r>
                  <w:rPr>
                    <w:rFonts w:ascii="Cambria Math" w:hAnsi="Cambria Math"/>
                    <w:lang w:eastAsia="en-GB"/>
                  </w:rPr>
                  <m:t>i∈I</m:t>
                </m:r>
                <w:bookmarkEnd w:id="25"/>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P</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x</m:t>
                    </m:r>
                  </m:e>
                </m:d>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P</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e>
            </m:d>
          </m:e>
        </m:d>
        <m:eqArr>
          <m:eqArrPr>
            <m:ctrlPr>
              <w:rPr>
                <w:rFonts w:ascii="Cambria Math" w:hAnsi="Cambria Math"/>
                <w:i/>
                <w:lang w:eastAsia="en-GB"/>
              </w:rPr>
            </m:ctrlPr>
          </m:eqArrPr>
          <m:e>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jmin</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e>
                </m:d>
              </m:sup>
            </m:sSup>
          </m:e>
          <m:e>
            <m:r>
              <w:rPr>
                <w:rFonts w:ascii="Cambria Math" w:hAnsi="Cambria Math"/>
                <w:lang w:eastAsia="en-GB"/>
              </w:rPr>
              <m:t xml:space="preserve"> </m:t>
            </m:r>
          </m:e>
        </m:eqArr>
      </m:oMath>
    </w:p>
    <w:p w14:paraId="0E58BDAD" w14:textId="161F3D70" w:rsidR="00467FDF" w:rsidRPr="00B93CDF" w:rsidRDefault="00D25A9C" w:rsidP="00467FDF">
      <w:pPr>
        <w:pStyle w:val="Paragraph"/>
        <w:ind w:left="360"/>
        <w:rPr>
          <w:lang w:eastAsia="en-GB"/>
        </w:rPr>
      </w:pPr>
      <w:r w:rsidRPr="00B93CDF">
        <w:rPr>
          <w:lang w:eastAsia="en-GB"/>
        </w:rPr>
        <w:t xml:space="preserve">                          </w:t>
      </w:r>
      <w:r w:rsidR="00467FDF" w:rsidRPr="00B93CDF">
        <w:rPr>
          <w:lang w:eastAsia="en-GB"/>
        </w:rPr>
        <w:t xml:space="preserve"> </w:t>
      </w:r>
      <m:oMath>
        <m:r>
          <w:rPr>
            <w:rFonts w:ascii="Cambria Math" w:hAnsi="Cambria Math"/>
            <w:lang w:eastAsia="en-GB"/>
          </w:rPr>
          <m:t>= min</m:t>
        </m:r>
        <m:d>
          <m:dPr>
            <m:begChr m:val="{"/>
            <m:endChr m:val="}"/>
            <m:ctrlPr>
              <w:rPr>
                <w:rFonts w:ascii="Cambria Math" w:hAnsi="Cambria Math"/>
                <w:i/>
                <w:lang w:eastAsia="en-GB"/>
              </w:rPr>
            </m:ctrlPr>
          </m:dPr>
          <m:e>
            <m:eqArr>
              <m:eqArrPr>
                <m:ctrlPr>
                  <w:rPr>
                    <w:rFonts w:ascii="Cambria Math" w:hAnsi="Cambria Math"/>
                    <w:i/>
                    <w:lang w:eastAsia="en-GB"/>
                  </w:rPr>
                </m:ctrlPr>
              </m:eqArrPr>
              <m:e>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sSub>
                  <m:sSubPr>
                    <m:ctrlPr>
                      <w:rPr>
                        <w:rFonts w:ascii="Cambria Math" w:hAnsi="Cambria Math"/>
                        <w:i/>
                        <w:lang w:eastAsia="en-GB"/>
                      </w:rPr>
                    </m:ctrlPr>
                  </m:sSubPr>
                  <m:e>
                    <m:r>
                      <w:rPr>
                        <w:rFonts w:ascii="Cambria Math" w:hAnsi="Cambria Math"/>
                        <w:lang w:eastAsia="en-GB"/>
                      </w:rPr>
                      <m:t>{P</m:t>
                    </m:r>
                  </m:e>
                  <m:sub>
                    <w:bookmarkStart w:id="26" w:name="_Hlk172331443"/>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w:bookmarkEnd w:id="26"/>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e>
                    </m:d>
                  </m:sup>
                </m:sSup>
                <m:r>
                  <w:rPr>
                    <w:rFonts w:ascii="Cambria Math" w:hAnsi="Cambria Math"/>
                    <w:lang w:eastAsia="en-GB"/>
                  </w:rPr>
                  <m:t xml:space="preserve">, </m:t>
                </m:r>
                <m:sSub>
                  <m:sSubPr>
                    <m:ctrlPr>
                      <w:rPr>
                        <w:rFonts w:ascii="Cambria Math" w:hAnsi="Cambria Math"/>
                        <w:i/>
                        <w:lang w:eastAsia="en-GB"/>
                      </w:rPr>
                    </m:ctrlPr>
                  </m:sSubPr>
                  <m:e>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r>
                      <w:rPr>
                        <w:rFonts w:ascii="Cambria Math" w:hAnsi="Cambria Math"/>
                        <w:lang w:eastAsia="en-GB"/>
                      </w:rPr>
                      <m:t>{P</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min</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sup>
                </m:sSup>
              </m:e>
              <m:e>
                <m:r>
                  <w:rPr>
                    <w:rFonts w:ascii="Cambria Math" w:hAnsi="Cambria Math"/>
                    <w:lang w:eastAsia="en-GB"/>
                  </w:rPr>
                  <m:t xml:space="preserve"> </m:t>
                </m:r>
              </m:e>
            </m:eqArr>
          </m:e>
        </m:d>
        <m:r>
          <w:rPr>
            <w:rFonts w:ascii="Cambria Math" w:hAnsi="Cambria Math"/>
            <w:lang w:eastAsia="en-GB"/>
          </w:rPr>
          <m:t xml:space="preserve">              </m:t>
        </m:r>
      </m:oMath>
    </w:p>
    <w:p w14:paraId="7D714533" w14:textId="72E1B360"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=min</m:t>
        </m:r>
        <w:bookmarkStart w:id="27" w:name="_Hlk520030794"/>
        <m:d>
          <m:dPr>
            <m:begChr m:val="{"/>
            <m:endChr m:val="}"/>
            <m:ctrlPr>
              <w:rPr>
                <w:rFonts w:ascii="Cambria Math" w:hAnsi="Cambria Math"/>
                <w:i/>
                <w:lang w:eastAsia="en-GB"/>
              </w:rPr>
            </m:ctrlPr>
          </m:dPr>
          <m:e>
            <m:eqArr>
              <m:eqArrPr>
                <m:ctrlPr>
                  <w:rPr>
                    <w:rFonts w:ascii="Cambria Math" w:hAnsi="Cambria Math"/>
                    <w:i/>
                    <w:lang w:eastAsia="en-GB"/>
                  </w:rPr>
                </m:ctrlPr>
              </m:eqArrPr>
              <m:e>
                <m:sSub>
                  <m:sSubPr>
                    <m:ctrlPr>
                      <w:rPr>
                        <w:rFonts w:ascii="Cambria Math" w:hAnsi="Cambria Math"/>
                        <w:i/>
                        <w:lang w:eastAsia="en-GB"/>
                      </w:rPr>
                    </m:ctrlPr>
                  </m:sSubPr>
                  <m:e>
                    <m:r>
                      <w:rPr>
                        <w:rFonts w:ascii="Cambria Math" w:hAnsi="Cambria Math"/>
                        <w:lang w:eastAsia="en-GB"/>
                      </w:rPr>
                      <m:t>P</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sup>
                </m:sSup>
                <m:r>
                  <w:rPr>
                    <w:rFonts w:ascii="Cambria Math" w:hAnsi="Cambria Math"/>
                    <w:lang w:eastAsia="en-GB"/>
                  </w:rPr>
                  <m:t>,</m:t>
                </m:r>
              </m:e>
              <m:e>
                <m:sSub>
                  <m:sSubPr>
                    <m:ctrlPr>
                      <w:rPr>
                        <w:rFonts w:ascii="Cambria Math" w:hAnsi="Cambria Math"/>
                        <w:i/>
                        <w:lang w:eastAsia="en-GB"/>
                      </w:rPr>
                    </m:ctrlPr>
                  </m:sSubPr>
                  <m:e>
                    <m:r>
                      <w:rPr>
                        <w:rFonts w:ascii="Cambria Math" w:hAnsi="Cambria Math"/>
                        <w:lang w:eastAsia="en-GB"/>
                      </w:rPr>
                      <m:t>P</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sup>
                </m:sSup>
              </m:e>
            </m:eqArr>
          </m:e>
        </m:d>
      </m:oMath>
      <w:bookmarkEnd w:id="27"/>
    </w:p>
    <w:p w14:paraId="7D78ADEF" w14:textId="0FB9C5F8"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 xml:space="preserve">                        =min</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T</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T</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oMath>
      <w:r w:rsidRPr="00B93CDF">
        <w:rPr>
          <w:lang w:eastAsia="en-GB"/>
        </w:rPr>
        <w:t>.</w:t>
      </w:r>
    </w:p>
    <w:p w14:paraId="19B5A622" w14:textId="77777777" w:rsidR="00467FDF" w:rsidRPr="00B93CDF" w:rsidRDefault="00467FDF" w:rsidP="00467FDF">
      <w:pPr>
        <w:pStyle w:val="Paragraph"/>
        <w:ind w:left="360"/>
        <w:rPr>
          <w:lang w:eastAsia="en-GB"/>
        </w:rPr>
      </w:pPr>
    </w:p>
    <w:bookmarkEnd w:id="19"/>
    <w:p w14:paraId="68B32703" w14:textId="540E404F" w:rsidR="00467FDF" w:rsidRPr="00B93CDF" w:rsidRDefault="00467FDF" w:rsidP="00467FDF">
      <w:pPr>
        <w:pStyle w:val="Paragraph"/>
        <w:ind w:left="360"/>
        <w:rPr>
          <w:lang w:eastAsia="en-GB"/>
        </w:rPr>
      </w:pPr>
      <w:r w:rsidRPr="00B93CDF">
        <w:rPr>
          <w:lang w:eastAsia="en-GB"/>
        </w:rPr>
        <w:t xml:space="preserve">Considering the second </w:t>
      </w:r>
      <w:bookmarkStart w:id="28" w:name="_Hlk169997431"/>
      <w:r w:rsidRPr="00B93CDF">
        <w:rPr>
          <w:lang w:eastAsia="en-GB"/>
        </w:rPr>
        <w:t>condition</w:t>
      </w:r>
      <w:r w:rsidR="00CB29DE" w:rsidRPr="00B93CDF">
        <w:rPr>
          <w:lang w:eastAsia="en-GB"/>
        </w:rPr>
        <w:t xml:space="preserve"> in </w:t>
      </w:r>
      <w:r w:rsidR="00CD4F31">
        <w:rPr>
          <w:lang w:eastAsia="en-GB"/>
        </w:rPr>
        <w:t xml:space="preserve">Equation </w:t>
      </w:r>
      <w:r w:rsidR="00CB29DE" w:rsidRPr="00B93CDF">
        <w:rPr>
          <w:lang w:eastAsia="en-GB"/>
        </w:rPr>
        <w:t>(2)</w:t>
      </w:r>
      <w:r w:rsidRPr="00B93CDF">
        <w:rPr>
          <w:lang w:eastAsia="en-GB"/>
        </w:rPr>
        <w:t>,</w:t>
      </w:r>
      <w:bookmarkEnd w:id="28"/>
      <w:r w:rsidRPr="00B93CDF">
        <w:rPr>
          <w:lang w:eastAsia="en-GB"/>
        </w:rPr>
        <w:t xml:space="preserve"> we have</w:t>
      </w:r>
    </w:p>
    <w:p w14:paraId="3BEC94ED" w14:textId="7DE06990" w:rsidR="00467FDF" w:rsidRPr="00B93CDF" w:rsidRDefault="00467FDF" w:rsidP="00467FDF">
      <w:pPr>
        <w:pStyle w:val="Paragraph"/>
        <w:ind w:left="360"/>
        <w:rPr>
          <w:lang w:eastAsia="en-GB"/>
        </w:rPr>
      </w:pPr>
      <w:r w:rsidRPr="00B93CDF">
        <w:rPr>
          <w:lang w:eastAsia="en-GB"/>
        </w:rPr>
        <w:t xml:space="preserve"> </w:t>
      </w:r>
      <m:oMath>
        <m:sSub>
          <m:sSubPr>
            <m:ctrlPr>
              <w:rPr>
                <w:rFonts w:ascii="Cambria Math" w:hAnsi="Cambria Math"/>
                <w:i/>
                <w:lang w:eastAsia="en-GB"/>
              </w:rPr>
            </m:ctrlPr>
          </m:sSubPr>
          <m:e>
            <m:r>
              <w:rPr>
                <w:rFonts w:ascii="Cambria Math" w:hAnsi="Cambria Math"/>
                <w:lang w:eastAsia="en-GB"/>
              </w:rPr>
              <m:t>I</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r</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sup>
        </m:sSup>
      </m:oMath>
      <w:r w:rsidRPr="00B93CDF">
        <w:rPr>
          <w:lang w:eastAsia="en-GB"/>
        </w:rPr>
        <w:t xml:space="preserve">  </w:t>
      </w:r>
    </w:p>
    <w:p w14:paraId="15B885AD" w14:textId="77777777" w:rsidR="00671406" w:rsidRPr="00B93CDF" w:rsidRDefault="00467FDF" w:rsidP="00671406">
      <w:pPr>
        <w:pStyle w:val="Paragraph"/>
        <w:ind w:left="360"/>
        <w:rPr>
          <w:lang w:eastAsia="en-GB"/>
        </w:rPr>
      </w:pPr>
      <w:r w:rsidRPr="00B93CDF">
        <w:rPr>
          <w:lang w:eastAsia="en-GB"/>
        </w:rPr>
        <w:t xml:space="preserve">                </w:t>
      </w:r>
      <m:oMath>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r</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e>
            </m:d>
          </m:sup>
        </m:sSup>
      </m:oMath>
      <w:r w:rsidRPr="00B93CDF">
        <w:rPr>
          <w:i/>
          <w:lang w:eastAsia="en-GB"/>
        </w:rPr>
        <w:t xml:space="preserve"> </w:t>
      </w:r>
    </w:p>
    <w:p w14:paraId="4C0D806D" w14:textId="4F94A403" w:rsidR="00467FDF" w:rsidRPr="00B93CDF" w:rsidRDefault="00671406" w:rsidP="00671406">
      <w:pPr>
        <w:pStyle w:val="Paragraph"/>
        <w:ind w:left="360"/>
        <w:rPr>
          <w:lang w:eastAsia="en-GB"/>
        </w:rPr>
      </w:pPr>
      <w:r w:rsidRPr="00B93CDF">
        <w:rPr>
          <w:lang w:eastAsia="en-GB"/>
        </w:rPr>
        <w:t xml:space="preserve">                        </w:t>
      </w:r>
      <m:oMath>
        <m:r>
          <w:rPr>
            <w:rFonts w:ascii="Cambria Math" w:hAnsi="Cambria Math"/>
            <w:lang w:eastAsia="en-GB"/>
          </w:rPr>
          <m:t xml:space="preserve"> ≤ </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r>
              <w:rPr>
                <w:rFonts w:ascii="Cambria Math" w:hAnsi="Cambria Math"/>
                <w:lang w:eastAsia="en-GB"/>
              </w:rPr>
              <m:t>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r</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r</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e>
            </m:d>
          </m:e>
        </m:d>
        <m:eqArr>
          <m:eqArrPr>
            <m:ctrlPr>
              <w:rPr>
                <w:rFonts w:ascii="Cambria Math" w:hAnsi="Cambria Math"/>
                <w:i/>
                <w:lang w:eastAsia="en-GB"/>
              </w:rPr>
            </m:ctrlPr>
          </m:eqArrPr>
          <m:e>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r>
                      <w:rPr>
                        <w:rFonts w:ascii="Cambria Math" w:hAnsi="Cambria Math"/>
                        <w:lang w:eastAsia="en-GB"/>
                      </w:rPr>
                      <m:t>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e>
                </m:d>
              </m:sup>
            </m:sSup>
          </m:e>
          <m:e>
            <m:r>
              <w:rPr>
                <w:rFonts w:ascii="Cambria Math" w:hAnsi="Cambria Math"/>
                <w:lang w:eastAsia="en-GB"/>
              </w:rPr>
              <m:t xml:space="preserve"> </m:t>
            </m:r>
          </m:e>
        </m:eqArr>
      </m:oMath>
      <w:r w:rsidRPr="00B93CDF">
        <w:rPr>
          <w:lang w:eastAsia="en-GB"/>
        </w:rPr>
        <w:t xml:space="preserve"> </w:t>
      </w:r>
    </w:p>
    <w:p w14:paraId="3D04C1B8" w14:textId="1464E906"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r</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x</m:t>
                    </m:r>
                  </m:e>
                </m:d>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r</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e>
            </m:d>
          </m:e>
        </m:d>
        <m:eqArr>
          <m:eqArrPr>
            <m:ctrlPr>
              <w:rPr>
                <w:rFonts w:ascii="Cambria Math" w:hAnsi="Cambria Math"/>
                <w:i/>
                <w:lang w:eastAsia="en-GB"/>
              </w:rPr>
            </m:ctrlPr>
          </m:eqArrPr>
          <m:e>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e>
                </m:d>
              </m:sup>
            </m:sSup>
          </m:e>
          <m:e>
            <m:r>
              <w:rPr>
                <w:rFonts w:ascii="Cambria Math" w:hAnsi="Cambria Math"/>
                <w:lang w:eastAsia="en-GB"/>
              </w:rPr>
              <m:t xml:space="preserve"> </m:t>
            </m:r>
          </m:e>
        </m:eqArr>
      </m:oMath>
      <w:r w:rsidRPr="00B93CDF">
        <w:rPr>
          <w:lang w:eastAsia="en-GB"/>
        </w:rPr>
        <w:t xml:space="preserve">                                         </w:t>
      </w:r>
    </w:p>
    <w:p w14:paraId="7A888DCD" w14:textId="6D94C8AC"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=max</m:t>
        </m:r>
        <m:d>
          <m:dPr>
            <m:begChr m:val="{"/>
            <m:endChr m:val="}"/>
            <m:ctrlPr>
              <w:rPr>
                <w:rFonts w:ascii="Cambria Math" w:hAnsi="Cambria Math"/>
                <w:i/>
                <w:lang w:eastAsia="en-GB"/>
              </w:rPr>
            </m:ctrlPr>
          </m:dPr>
          <m:e>
            <m:eqArr>
              <m:eqArrPr>
                <m:ctrlPr>
                  <w:rPr>
                    <w:rFonts w:ascii="Cambria Math" w:hAnsi="Cambria Math"/>
                    <w:i/>
                    <w:lang w:eastAsia="en-GB"/>
                  </w:rPr>
                </m:ctrlPr>
              </m:eqArrPr>
              <m:e>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sSub>
                  <m:sSubPr>
                    <m:ctrlPr>
                      <w:rPr>
                        <w:rFonts w:ascii="Cambria Math" w:hAnsi="Cambria Math"/>
                        <w:i/>
                        <w:lang w:eastAsia="en-GB"/>
                      </w:rPr>
                    </m:ctrlPr>
                  </m:sSubPr>
                  <m:e>
                    <m:r>
                      <w:rPr>
                        <w:rFonts w:ascii="Cambria Math" w:hAnsi="Cambria Math"/>
                        <w:lang w:eastAsia="en-GB"/>
                      </w:rPr>
                      <m:t>{r</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e>
                    </m:d>
                  </m:sup>
                </m:sSup>
                <m:r>
                  <w:rPr>
                    <w:rFonts w:ascii="Cambria Math" w:hAnsi="Cambria Math"/>
                    <w:lang w:eastAsia="en-GB"/>
                  </w:rPr>
                  <m:t xml:space="preserve">, </m:t>
                </m:r>
                <m:sSub>
                  <m:sSubPr>
                    <m:ctrlPr>
                      <w:rPr>
                        <w:rFonts w:ascii="Cambria Math" w:hAnsi="Cambria Math"/>
                        <w:i/>
                        <w:lang w:eastAsia="en-GB"/>
                      </w:rPr>
                    </m:ctrlPr>
                  </m:sSubPr>
                  <m:e>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r>
                      <w:rPr>
                        <w:rFonts w:ascii="Cambria Math" w:hAnsi="Cambria Math"/>
                        <w:lang w:eastAsia="en-GB"/>
                      </w:rPr>
                      <m:t>{r</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sup>
                </m:sSup>
              </m:e>
              <m:e>
                <m:r>
                  <w:rPr>
                    <w:rFonts w:ascii="Cambria Math" w:hAnsi="Cambria Math"/>
                    <w:lang w:eastAsia="en-GB"/>
                  </w:rPr>
                  <m:t xml:space="preserve"> </m:t>
                </m:r>
              </m:e>
            </m:eqArr>
          </m:e>
        </m:d>
      </m:oMath>
    </w:p>
    <w:p w14:paraId="63B4E922" w14:textId="0AD605A1"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=max</m:t>
        </m:r>
        <m:d>
          <m:dPr>
            <m:begChr m:val="{"/>
            <m:endChr m:val="}"/>
            <m:ctrlPr>
              <w:rPr>
                <w:rFonts w:ascii="Cambria Math" w:hAnsi="Cambria Math"/>
                <w:i/>
                <w:lang w:eastAsia="en-GB"/>
              </w:rPr>
            </m:ctrlPr>
          </m:dPr>
          <m:e>
            <m:eqArr>
              <m:eqArrPr>
                <m:ctrlPr>
                  <w:rPr>
                    <w:rFonts w:ascii="Cambria Math" w:hAnsi="Cambria Math"/>
                    <w:i/>
                    <w:lang w:eastAsia="en-GB"/>
                  </w:rPr>
                </m:ctrlPr>
              </m:eqArrPr>
              <m:e>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sup>
                </m:sSup>
                <m:r>
                  <w:rPr>
                    <w:rFonts w:ascii="Cambria Math" w:hAnsi="Cambria Math"/>
                    <w:lang w:eastAsia="en-GB"/>
                  </w:rPr>
                  <m:t>,</m:t>
                </m:r>
              </m:e>
              <m:e>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ω</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sup>
                </m:sSup>
              </m:e>
            </m:eqArr>
          </m:e>
        </m:d>
      </m:oMath>
    </w:p>
    <w:p w14:paraId="2E609A57" w14:textId="3429C731"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 xml:space="preserve">                      =max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I</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I</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r>
          <w:rPr>
            <w:rFonts w:ascii="Cambria Math" w:hAnsi="Cambria Math"/>
            <w:lang w:eastAsia="en-GB"/>
          </w:rPr>
          <m:t>.</m:t>
        </m:r>
      </m:oMath>
    </w:p>
    <w:p w14:paraId="4B0DBF0A" w14:textId="77777777" w:rsidR="00467FDF" w:rsidRPr="00B93CDF" w:rsidRDefault="00467FDF" w:rsidP="00467FDF">
      <w:pPr>
        <w:pStyle w:val="Paragraph"/>
        <w:ind w:left="360"/>
        <w:rPr>
          <w:lang w:eastAsia="en-GB"/>
        </w:rPr>
      </w:pPr>
    </w:p>
    <w:p w14:paraId="6966CEC1" w14:textId="77777777" w:rsidR="00467FDF" w:rsidRPr="00B93CDF" w:rsidRDefault="00467FDF" w:rsidP="00467FDF">
      <w:pPr>
        <w:pStyle w:val="Paragraph"/>
        <w:ind w:left="360"/>
        <w:rPr>
          <w:lang w:eastAsia="en-GB"/>
        </w:rPr>
      </w:pPr>
    </w:p>
    <w:p w14:paraId="2816A013" w14:textId="6F00DEB0" w:rsidR="00467FDF" w:rsidRPr="00B93CDF" w:rsidRDefault="00467FDF" w:rsidP="00467FDF">
      <w:pPr>
        <w:pStyle w:val="Paragraph"/>
        <w:ind w:left="360"/>
        <w:rPr>
          <w:lang w:eastAsia="en-GB"/>
        </w:rPr>
      </w:pPr>
      <w:r w:rsidRPr="00B93CDF">
        <w:rPr>
          <w:lang w:eastAsia="en-GB"/>
        </w:rPr>
        <w:t xml:space="preserve">Looking into the </w:t>
      </w:r>
      <w:r w:rsidR="00C84FAE" w:rsidRPr="00B93CDF">
        <w:rPr>
          <w:lang w:eastAsia="en-GB"/>
        </w:rPr>
        <w:t>third</w:t>
      </w:r>
      <w:r w:rsidRPr="00B93CDF">
        <w:rPr>
          <w:lang w:eastAsia="en-GB"/>
        </w:rPr>
        <w:t xml:space="preserve"> condition</w:t>
      </w:r>
      <w:r w:rsidR="00B5092C" w:rsidRPr="00B93CDF">
        <w:rPr>
          <w:lang w:eastAsia="en-GB"/>
        </w:rPr>
        <w:t xml:space="preserve"> in</w:t>
      </w:r>
      <w:r w:rsidR="00CD4F31">
        <w:rPr>
          <w:lang w:eastAsia="en-GB"/>
        </w:rPr>
        <w:t xml:space="preserve"> Equation</w:t>
      </w:r>
      <w:r w:rsidR="00B5092C" w:rsidRPr="00B93CDF">
        <w:rPr>
          <w:lang w:eastAsia="en-GB"/>
        </w:rPr>
        <w:t xml:space="preserve"> (3)</w:t>
      </w:r>
      <w:r w:rsidRPr="00B93CDF">
        <w:rPr>
          <w:lang w:eastAsia="en-GB"/>
        </w:rPr>
        <w:t>:</w:t>
      </w:r>
    </w:p>
    <w:p w14:paraId="0707CA34" w14:textId="765DD3BD" w:rsidR="00467FDF" w:rsidRPr="00B93CDF" w:rsidRDefault="00DA710F" w:rsidP="00467FDF">
      <w:pPr>
        <w:pStyle w:val="Paragraph"/>
        <w:ind w:left="360"/>
        <w:rPr>
          <w:lang w:eastAsia="en-GB"/>
        </w:rPr>
      </w:pPr>
      <m:oMath>
        <m:sSub>
          <m:sSubPr>
            <m:ctrlPr>
              <w:rPr>
                <w:rFonts w:ascii="Cambria Math" w:hAnsi="Cambria Math"/>
                <w:i/>
                <w:lang w:eastAsia="en-GB"/>
              </w:rPr>
            </m:ctrlPr>
          </m:sSubPr>
          <m:e>
            <m:r>
              <w:rPr>
                <w:rFonts w:ascii="Cambria Math" w:hAnsi="Cambria Math"/>
                <w:lang w:eastAsia="en-GB"/>
              </w:rPr>
              <m:t>F</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m:t>
                        </m:r>
                        <m:r>
                          <w:rPr>
                            <w:rFonts w:ascii="Cambria Math" w:hAnsi="Cambria Math"/>
                            <w:lang w:val="en-MY" w:eastAsia="en-GB"/>
                          </w:rPr>
                          <m:t>∈</m:t>
                        </m:r>
                        <m:r>
                          <w:rPr>
                            <w:rFonts w:ascii="Cambria Math" w:hAnsi="Cambria Math"/>
                            <w:lang w:val="en-MY" w:eastAsia="en-GB"/>
                          </w:rPr>
                          <m:t>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sup>
        </m:sSup>
      </m:oMath>
      <w:r w:rsidR="00467FDF" w:rsidRPr="00B93CDF">
        <w:rPr>
          <w:lang w:eastAsia="en-GB"/>
        </w:rPr>
        <w:t xml:space="preserve">  </w:t>
      </w:r>
    </w:p>
    <w:p w14:paraId="50E4E370" w14:textId="5D1EF058"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sSup>
                      <m:sSupPr>
                        <m:ctrlPr>
                          <w:rPr>
                            <w:rFonts w:ascii="Cambria Math" w:hAnsi="Cambria Math"/>
                            <w:i/>
                            <w:lang w:eastAsia="en-GB"/>
                          </w:rPr>
                        </m:ctrlPr>
                      </m:sSupPr>
                      <m:e>
                        <m:r>
                          <w:rPr>
                            <w:rFonts w:ascii="Cambria Math" w:hAnsi="Cambria Math"/>
                            <w:lang w:eastAsia="en-GB"/>
                          </w:rPr>
                          <m:t>xy</m:t>
                        </m:r>
                      </m:e>
                      <m:sup>
                        <m:r>
                          <w:rPr>
                            <w:rFonts w:ascii="Cambria Math" w:hAnsi="Cambria Math"/>
                            <w:lang w:eastAsia="en-GB"/>
                          </w:rPr>
                          <m:t>-1</m:t>
                        </m:r>
                      </m:sup>
                    </m:sSup>
                  </m:e>
                </m:d>
              </m:e>
            </m:d>
          </m:sup>
        </m:sSup>
      </m:oMath>
      <w:r w:rsidRPr="00B93CDF">
        <w:rPr>
          <w:i/>
          <w:lang w:eastAsia="en-GB"/>
        </w:rPr>
        <w:t xml:space="preserve">  </w:t>
      </w:r>
    </w:p>
    <w:p w14:paraId="77F62284" w14:textId="56C8E63D"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r>
              <w:rPr>
                <w:rFonts w:ascii="Cambria Math" w:hAnsi="Cambria Math"/>
                <w:lang w:eastAsia="en-GB"/>
              </w:rPr>
              <m:t>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e>
            </m:d>
          </m:e>
        </m:d>
        <m:eqArr>
          <m:eqArrPr>
            <m:ctrlPr>
              <w:rPr>
                <w:rFonts w:ascii="Cambria Math" w:hAnsi="Cambria Math"/>
                <w:i/>
                <w:lang w:eastAsia="en-GB"/>
              </w:rPr>
            </m:ctrlPr>
          </m:eqArrPr>
          <m:e>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r>
                      <w:rPr>
                        <w:rFonts w:ascii="Cambria Math" w:hAnsi="Cambria Math"/>
                        <w:lang w:eastAsia="en-GB"/>
                      </w:rPr>
                      <m:t>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e>
                </m:d>
              </m:sup>
            </m:sSup>
          </m:e>
          <m:e>
            <m:r>
              <w:rPr>
                <w:rFonts w:ascii="Cambria Math" w:hAnsi="Cambria Math"/>
                <w:lang w:eastAsia="en-GB"/>
              </w:rPr>
              <m:t xml:space="preserve"> </m:t>
            </m:r>
          </m:e>
        </m:eqArr>
      </m:oMath>
    </w:p>
    <w:p w14:paraId="38971232" w14:textId="40869489"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x</m:t>
                    </m:r>
                  </m:e>
                </m:d>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e>
            </m:d>
          </m:e>
        </m:d>
        <m:eqArr>
          <m:eqArrPr>
            <m:ctrlPr>
              <w:rPr>
                <w:rFonts w:ascii="Cambria Math" w:hAnsi="Cambria Math"/>
                <w:i/>
                <w:lang w:eastAsia="en-GB"/>
              </w:rPr>
            </m:ctrlPr>
          </m:eqArrPr>
          <m:e>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e>
                </m:d>
              </m:sup>
            </m:sSup>
          </m:e>
          <m:e>
            <m:r>
              <w:rPr>
                <w:rFonts w:ascii="Cambria Math" w:hAnsi="Cambria Math"/>
                <w:lang w:eastAsia="en-GB"/>
              </w:rPr>
              <m:t xml:space="preserve"> </m:t>
            </m:r>
          </m:e>
        </m:eqArr>
      </m:oMath>
    </w:p>
    <w:p w14:paraId="16A1E5E7" w14:textId="6A25C420"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 xml:space="preserve">                           = max</m:t>
        </m:r>
        <m:d>
          <m:dPr>
            <m:begChr m:val="{"/>
            <m:endChr m:val="}"/>
            <m:ctrlPr>
              <w:rPr>
                <w:rFonts w:ascii="Cambria Math" w:hAnsi="Cambria Math"/>
                <w:i/>
                <w:lang w:eastAsia="en-GB"/>
              </w:rPr>
            </m:ctrlPr>
          </m:dPr>
          <m:e>
            <m:eqArr>
              <m:eqArrPr>
                <m:ctrlPr>
                  <w:rPr>
                    <w:rFonts w:ascii="Cambria Math" w:hAnsi="Cambria Math"/>
                    <w:i/>
                    <w:lang w:eastAsia="en-GB"/>
                  </w:rPr>
                </m:ctrlPr>
              </m:eqArrPr>
              <m:e>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e>
                    </m:d>
                  </m:sup>
                </m:sSup>
                <m:r>
                  <w:rPr>
                    <w:rFonts w:ascii="Cambria Math" w:hAnsi="Cambria Math"/>
                    <w:lang w:eastAsia="en-GB"/>
                  </w:rPr>
                  <m:t xml:space="preserve">, </m:t>
                </m:r>
                <m:sSub>
                  <m:sSubPr>
                    <m:ctrlPr>
                      <w:rPr>
                        <w:rFonts w:ascii="Cambria Math" w:hAnsi="Cambria Math"/>
                        <w:i/>
                        <w:lang w:eastAsia="en-GB"/>
                      </w:rPr>
                    </m:ctrlPr>
                  </m:sSubPr>
                  <m:e>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r>
                      <w:rPr>
                        <w:rFonts w:ascii="Cambria Math" w:hAnsi="Cambria Math"/>
                        <w:lang w:eastAsia="en-GB"/>
                      </w:rPr>
                      <m:t>{q</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d>
                  <m:dPr>
                    <m:ctrlPr>
                      <w:rPr>
                        <w:rFonts w:ascii="Cambria Math" w:hAnsi="Cambria Math"/>
                        <w:i/>
                        <w:lang w:eastAsia="en-GB"/>
                      </w:rPr>
                    </m:ctrlPr>
                  </m:dPr>
                  <m:e>
                    <m:r>
                      <w:rPr>
                        <w:rFonts w:ascii="Cambria Math" w:hAnsi="Cambria Math"/>
                        <w:lang w:eastAsia="en-GB"/>
                      </w:rPr>
                      <m:t>y</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max</m:t>
                        </m:r>
                      </m:e>
                      <m:sub>
                        <m:r>
                          <w:rPr>
                            <w:rFonts w:ascii="Cambria Math" w:hAnsi="Cambria Math"/>
                            <w:lang w:eastAsia="en-GB"/>
                          </w:rPr>
                          <m:t>i∈I</m:t>
                        </m:r>
                      </m:sub>
                    </m:sSub>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r>
                                  <m:rPr>
                                    <m:scr m:val="script"/>
                                  </m:rPr>
                                  <w:rPr>
                                    <w:rFonts w:ascii="Cambria Math" w:hAnsi="Cambria Math"/>
                                    <w:lang w:eastAsia="en-GB"/>
                                  </w:rPr>
                                  <m:t>N</m:t>
                                </m:r>
                              </m:e>
                              <m:sub>
                                <m:sSub>
                                  <m:sSubPr>
                                    <m:ctrlPr>
                                      <w:rPr>
                                        <w:rFonts w:ascii="Cambria Math" w:hAnsi="Cambria Math"/>
                                        <w:i/>
                                        <w:lang w:eastAsia="en-GB"/>
                                      </w:rPr>
                                    </m:ctrlPr>
                                  </m:sSubPr>
                                  <m:e>
                                    <m:r>
                                      <w:rPr>
                                        <w:rFonts w:ascii="Cambria Math" w:hAnsi="Cambria Math"/>
                                        <w:lang w:eastAsia="en-GB"/>
                                      </w:rPr>
                                      <m:t>i</m:t>
                                    </m:r>
                                  </m:e>
                                  <m:sub>
                                    <m:r>
                                      <w:rPr>
                                        <w:rFonts w:ascii="Cambria Math" w:hAnsi="Cambria Math"/>
                                        <w:lang w:eastAsia="en-GB"/>
                                      </w:rPr>
                                      <m:t>ε</m:t>
                                    </m:r>
                                  </m:sub>
                                </m:sSub>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sup>
                </m:sSup>
              </m:e>
              <m:e>
                <m:r>
                  <w:rPr>
                    <w:rFonts w:ascii="Cambria Math" w:hAnsi="Cambria Math"/>
                    <w:lang w:eastAsia="en-GB"/>
                  </w:rPr>
                  <m:t xml:space="preserve"> </m:t>
                </m:r>
              </m:e>
            </m:eqArr>
          </m:e>
        </m:d>
        <m:r>
          <w:rPr>
            <w:rFonts w:ascii="Cambria Math" w:hAnsi="Cambria Math"/>
            <w:lang w:eastAsia="en-GB"/>
          </w:rPr>
          <m:t xml:space="preserve">              </m:t>
        </m:r>
      </m:oMath>
    </w:p>
    <w:p w14:paraId="5BFD8B4F" w14:textId="65F98486" w:rsidR="00467FDF" w:rsidRPr="00B93CDF" w:rsidRDefault="00467FDF" w:rsidP="00467FDF">
      <w:pPr>
        <w:pStyle w:val="Paragraph"/>
        <w:ind w:left="360"/>
        <w:rPr>
          <w:lang w:eastAsia="en-GB"/>
        </w:rPr>
      </w:pPr>
      <w:r w:rsidRPr="00B93CDF">
        <w:rPr>
          <w:lang w:eastAsia="en-GB"/>
        </w:rPr>
        <w:t xml:space="preserve">                     </w:t>
      </w:r>
      <w:r w:rsidR="00E95253" w:rsidRPr="00B93CDF">
        <w:rPr>
          <w:lang w:eastAsia="en-GB"/>
        </w:rPr>
        <w:t xml:space="preserve">   </w:t>
      </w:r>
      <w:r w:rsidRPr="00B93CDF">
        <w:rPr>
          <w:lang w:eastAsia="en-GB"/>
        </w:rPr>
        <w:t xml:space="preserve"> </w:t>
      </w:r>
      <m:oMath>
        <m:r>
          <w:rPr>
            <w:rFonts w:ascii="Cambria Math" w:hAnsi="Cambria Math"/>
            <w:lang w:eastAsia="en-GB"/>
          </w:rPr>
          <m:t>=max</m:t>
        </m:r>
        <m:d>
          <m:dPr>
            <m:begChr m:val="{"/>
            <m:endChr m:val="}"/>
            <m:ctrlPr>
              <w:rPr>
                <w:rFonts w:ascii="Cambria Math" w:hAnsi="Cambria Math"/>
                <w:i/>
                <w:lang w:eastAsia="en-GB"/>
              </w:rPr>
            </m:ctrlPr>
          </m:dPr>
          <m:e>
            <m:eqArr>
              <m:eqArrPr>
                <m:ctrlPr>
                  <w:rPr>
                    <w:rFonts w:ascii="Cambria Math" w:hAnsi="Cambria Math"/>
                    <w:i/>
                    <w:lang w:eastAsia="en-GB"/>
                  </w:rPr>
                </m:ctrlPr>
              </m:eqArrPr>
              <m:e>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ν</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x</m:t>
                        </m:r>
                      </m:e>
                    </m:d>
                  </m:sup>
                </m:sSup>
                <m:r>
                  <w:rPr>
                    <w:rFonts w:ascii="Cambria Math" w:hAnsi="Cambria Math"/>
                    <w:lang w:eastAsia="en-GB"/>
                  </w:rPr>
                  <m:t>,</m:t>
                </m:r>
              </m:e>
              <m:e>
                <m:sSub>
                  <m:sSubPr>
                    <m:ctrlPr>
                      <w:rPr>
                        <w:rFonts w:ascii="Cambria Math" w:hAnsi="Cambria Math"/>
                        <w:i/>
                        <w:lang w:eastAsia="en-GB"/>
                      </w:rPr>
                    </m:ctrlPr>
                  </m:sSubPr>
                  <m:e>
                    <m:r>
                      <w:rPr>
                        <w:rFonts w:ascii="Cambria Math" w:hAnsi="Cambria Math"/>
                        <w:lang w:eastAsia="en-GB"/>
                      </w:rPr>
                      <m:t>q</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r>
                  <w:rPr>
                    <w:rFonts w:ascii="Cambria Math" w:hAnsi="Cambria Math"/>
                    <w:lang w:eastAsia="en-GB"/>
                  </w:rPr>
                  <m:t>⋅</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j</m:t>
                    </m:r>
                    <m:sSub>
                      <m:sSubPr>
                        <m:ctrlPr>
                          <w:rPr>
                            <w:rFonts w:ascii="Cambria Math" w:hAnsi="Cambria Math"/>
                            <w:i/>
                            <w:lang w:eastAsia="en-GB"/>
                          </w:rPr>
                        </m:ctrlPr>
                      </m:sSubPr>
                      <m:e>
                        <m:r>
                          <w:rPr>
                            <w:rFonts w:ascii="Cambria Math" w:hAnsi="Cambria Math"/>
                            <w:lang w:eastAsia="en-GB"/>
                          </w:rPr>
                          <m:t>μ</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d>
                      <m:dPr>
                        <m:ctrlPr>
                          <w:rPr>
                            <w:rFonts w:ascii="Cambria Math" w:hAnsi="Cambria Math"/>
                            <w:i/>
                            <w:lang w:eastAsia="en-GB"/>
                          </w:rPr>
                        </m:ctrlPr>
                      </m:dPr>
                      <m:e>
                        <m:r>
                          <w:rPr>
                            <w:rFonts w:ascii="Cambria Math" w:hAnsi="Cambria Math"/>
                            <w:lang w:eastAsia="en-GB"/>
                          </w:rPr>
                          <m:t>y</m:t>
                        </m:r>
                      </m:e>
                    </m:d>
                  </m:sup>
                </m:sSup>
              </m:e>
            </m:eqArr>
          </m:e>
        </m:d>
      </m:oMath>
    </w:p>
    <w:p w14:paraId="28D63EFA" w14:textId="4B59EEF6" w:rsidR="00467FDF" w:rsidRPr="00B93CDF" w:rsidRDefault="00467FDF" w:rsidP="00467FDF">
      <w:pPr>
        <w:pStyle w:val="Paragraph"/>
        <w:ind w:left="360"/>
        <w:rPr>
          <w:lang w:eastAsia="en-GB"/>
        </w:rPr>
      </w:pPr>
      <w:r w:rsidRPr="00B93CDF">
        <w:rPr>
          <w:lang w:eastAsia="en-GB"/>
        </w:rPr>
        <w:t xml:space="preserve"> </w:t>
      </w:r>
      <m:oMath>
        <m:r>
          <w:rPr>
            <w:rFonts w:ascii="Cambria Math" w:hAnsi="Cambria Math"/>
            <w:lang w:eastAsia="en-GB"/>
          </w:rPr>
          <m:t xml:space="preserve">                           =max</m:t>
        </m:r>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F</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F</m:t>
                </m:r>
              </m:e>
              <m:sub>
                <m:sSub>
                  <m:sSubPr>
                    <m:ctrlPr>
                      <w:rPr>
                        <w:rFonts w:ascii="Cambria Math" w:hAnsi="Cambria Math"/>
                        <w:i/>
                        <w:lang w:eastAsia="en-GB"/>
                      </w:rPr>
                    </m:ctrlPr>
                  </m:sSubPr>
                  <m:e>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e>
                  <m:sub>
                    <m:r>
                      <w:rPr>
                        <w:rFonts w:ascii="Cambria Math" w:hAnsi="Cambria Math"/>
                        <w:lang w:eastAsia="en-GB"/>
                      </w:rPr>
                      <m:t>ε</m:t>
                    </m:r>
                  </m:sub>
                </m:sSub>
              </m:sub>
            </m:sSub>
            <m:r>
              <w:rPr>
                <w:rFonts w:ascii="Cambria Math" w:hAnsi="Cambria Math"/>
                <w:lang w:eastAsia="en-GB"/>
              </w:rPr>
              <m:t xml:space="preserve"> </m:t>
            </m:r>
            <m:d>
              <m:dPr>
                <m:ctrlPr>
                  <w:rPr>
                    <w:rFonts w:ascii="Cambria Math" w:hAnsi="Cambria Math"/>
                    <w:i/>
                    <w:lang w:eastAsia="en-GB"/>
                  </w:rPr>
                </m:ctrlPr>
              </m:dPr>
              <m:e>
                <m:r>
                  <w:rPr>
                    <w:rFonts w:ascii="Cambria Math" w:hAnsi="Cambria Math"/>
                    <w:lang w:eastAsia="en-GB"/>
                  </w:rPr>
                  <m:t>y</m:t>
                </m:r>
              </m:e>
            </m:d>
          </m:e>
        </m:d>
      </m:oMath>
      <w:r w:rsidRPr="00B93CDF">
        <w:rPr>
          <w:lang w:eastAsia="en-GB"/>
        </w:rPr>
        <w:t>.</w:t>
      </w:r>
    </w:p>
    <w:p w14:paraId="3E3AB82A" w14:textId="77777777" w:rsidR="00467FDF" w:rsidRPr="00B93CDF" w:rsidRDefault="00467FDF" w:rsidP="00467FDF">
      <w:pPr>
        <w:pStyle w:val="Paragraph"/>
        <w:ind w:left="360"/>
        <w:rPr>
          <w:lang w:eastAsia="en-GB"/>
        </w:rPr>
      </w:pPr>
    </w:p>
    <w:p w14:paraId="6DB7F7B3" w14:textId="7E074D9F" w:rsidR="00467FDF" w:rsidRPr="00B93CDF" w:rsidRDefault="00467FDF" w:rsidP="009C424C">
      <w:pPr>
        <w:pStyle w:val="Paragraph"/>
        <w:rPr>
          <w:lang w:eastAsia="en-GB"/>
        </w:rPr>
      </w:pPr>
      <w:r w:rsidRPr="00B93CDF">
        <w:rPr>
          <w:lang w:eastAsia="en-GB"/>
        </w:rPr>
        <w:t xml:space="preserve">Therefore, </w:t>
      </w:r>
      <m:oMath>
        <m:sSub>
          <m:sSubPr>
            <m:ctrlPr>
              <w:rPr>
                <w:rFonts w:ascii="Cambria Math" w:hAnsi="Cambria Math"/>
                <w:i/>
                <w:lang w:val="en-MY" w:eastAsia="en-GB"/>
              </w:rPr>
            </m:ctrlPr>
          </m:sSubPr>
          <m:e>
            <m:r>
              <w:rPr>
                <w:rFonts w:ascii="Cambria Math" w:hAnsi="Cambria Math"/>
                <w:lang w:eastAsia="en-GB"/>
              </w:rPr>
              <m:t>∩</m:t>
            </m:r>
          </m:e>
          <m:sub>
            <m:r>
              <w:rPr>
                <w:rFonts w:ascii="Cambria Math" w:hAnsi="Cambria Math"/>
                <w:lang w:val="en-MY" w:eastAsia="en-GB"/>
              </w:rPr>
              <m:t>i∈I</m:t>
            </m:r>
          </m:sub>
        </m:sSub>
        <w:bookmarkStart w:id="29" w:name="_Hlk172575080"/>
        <m:d>
          <m:dPr>
            <m:ctrlPr>
              <w:rPr>
                <w:rFonts w:ascii="Cambria Math" w:hAnsi="Cambria Math"/>
                <w:i/>
                <w:lang w:val="en-MY" w:eastAsia="en-GB"/>
              </w:rPr>
            </m:ctrlPr>
          </m:dPr>
          <m:e>
            <m:sSub>
              <m:sSubPr>
                <m:ctrlPr>
                  <w:rPr>
                    <w:rFonts w:ascii="Cambria Math" w:hAnsi="Cambria Math"/>
                    <w:i/>
                    <w:lang w:val="en-MY" w:eastAsia="en-GB"/>
                  </w:rPr>
                </m:ctrlPr>
              </m:sSubPr>
              <m:e>
                <m:r>
                  <m:rPr>
                    <m:scr m:val="script"/>
                  </m:rPr>
                  <w:rPr>
                    <w:rFonts w:ascii="Cambria Math" w:hAnsi="Cambria Math"/>
                    <w:lang w:val="en-MY" w:eastAsia="en-GB"/>
                  </w:rPr>
                  <m:t>N</m:t>
                </m:r>
              </m:e>
              <m:sub>
                <m:r>
                  <w:rPr>
                    <w:rFonts w:ascii="Cambria Math" w:hAnsi="Cambria Math"/>
                    <w:lang w:val="en-MY" w:eastAsia="en-GB"/>
                  </w:rPr>
                  <m:t>i</m:t>
                </m:r>
              </m:sub>
            </m:sSub>
            <m:r>
              <w:rPr>
                <w:rFonts w:ascii="Cambria Math" w:hAnsi="Cambria Math"/>
                <w:lang w:val="en-MY" w:eastAsia="en-GB"/>
              </w:rPr>
              <m:t>,</m:t>
            </m:r>
            <m:sSub>
              <m:sSubPr>
                <m:ctrlPr>
                  <w:rPr>
                    <w:rFonts w:ascii="Cambria Math" w:hAnsi="Cambria Math"/>
                    <w:i/>
                    <w:lang w:val="en-MY" w:eastAsia="en-GB"/>
                  </w:rPr>
                </m:ctrlPr>
              </m:sSubPr>
              <m:e>
                <m:r>
                  <m:rPr>
                    <m:scr m:val="script"/>
                  </m:rPr>
                  <w:rPr>
                    <w:rFonts w:ascii="Cambria Math" w:hAnsi="Cambria Math"/>
                    <w:lang w:val="en-MY" w:eastAsia="en-GB"/>
                  </w:rPr>
                  <m:t>C</m:t>
                </m:r>
              </m:e>
              <m:sub>
                <m:r>
                  <w:rPr>
                    <w:rFonts w:ascii="Cambria Math" w:hAnsi="Cambria Math"/>
                    <w:lang w:val="en-MY" w:eastAsia="en-GB"/>
                  </w:rPr>
                  <m:t>i</m:t>
                </m:r>
              </m:sub>
            </m:sSub>
          </m:e>
        </m:d>
      </m:oMath>
      <w:r w:rsidRPr="00B93CDF">
        <w:rPr>
          <w:lang w:eastAsia="en-GB"/>
        </w:rPr>
        <w:t xml:space="preserve"> </w:t>
      </w:r>
      <w:bookmarkEnd w:id="29"/>
      <w:r w:rsidRPr="00B93CDF">
        <w:rPr>
          <w:lang w:eastAsia="en-GB"/>
        </w:rPr>
        <w:t>is a CNSG.</w:t>
      </w:r>
    </w:p>
    <w:p w14:paraId="06C1B9A1" w14:textId="77777777" w:rsidR="009C424C" w:rsidRPr="00B93CDF" w:rsidRDefault="009C424C" w:rsidP="009C424C">
      <w:pPr>
        <w:pStyle w:val="Paragraph"/>
        <w:rPr>
          <w:lang w:eastAsia="en-GB"/>
        </w:rPr>
      </w:pPr>
    </w:p>
    <w:p w14:paraId="6DD5B7EA" w14:textId="0333FA72" w:rsidR="0026315A" w:rsidRPr="00B93CDF" w:rsidRDefault="0026315A" w:rsidP="009C424C">
      <w:pPr>
        <w:pStyle w:val="Paragraph"/>
        <w:ind w:firstLine="0"/>
        <w:rPr>
          <w:b/>
          <w:bCs/>
          <w:lang w:eastAsia="en-GB"/>
        </w:rPr>
      </w:pPr>
      <w:r w:rsidRPr="00B93CDF">
        <w:rPr>
          <w:b/>
          <w:bCs/>
          <w:lang w:eastAsia="en-GB"/>
        </w:rPr>
        <w:lastRenderedPageBreak/>
        <w:t>Theorem 3.</w:t>
      </w:r>
      <w:r w:rsidR="008259B2" w:rsidRPr="00B93CDF">
        <w:rPr>
          <w:b/>
          <w:bCs/>
          <w:lang w:eastAsia="en-GB"/>
        </w:rPr>
        <w:t>3</w:t>
      </w:r>
      <w:r w:rsidRPr="00B93CDF">
        <w:rPr>
          <w:b/>
          <w:bCs/>
          <w:lang w:eastAsia="en-GB"/>
        </w:rPr>
        <w:t xml:space="preserve">. </w:t>
      </w:r>
      <w:r w:rsidRPr="00B93CDF">
        <w:rPr>
          <w:lang w:val="ms-MY" w:eastAsia="en-GB"/>
        </w:rPr>
        <w:t xml:space="preserve">Let </w:t>
      </w:r>
      <w:bookmarkStart w:id="30" w:name="_Hlk188284016"/>
      <m:oMath>
        <m:d>
          <m:dPr>
            <m:ctrlPr>
              <w:rPr>
                <w:rFonts w:ascii="Cambria Math" w:hAnsi="Cambria Math"/>
                <w:i/>
                <w:lang w:val="en-MY" w:eastAsia="en-GB"/>
              </w:rPr>
            </m:ctrlPr>
          </m:dPr>
          <m:e>
            <m:r>
              <m:rPr>
                <m:scr m:val="script"/>
              </m:rPr>
              <w:rPr>
                <w:rFonts w:ascii="Cambria Math" w:hAnsi="Cambria Math"/>
                <w:lang w:val="en-MY" w:eastAsia="en-GB"/>
              </w:rPr>
              <m:t>N,C</m:t>
            </m:r>
          </m:e>
        </m:d>
        <w:bookmarkEnd w:id="30"/>
        <m:r>
          <w:rPr>
            <w:rFonts w:ascii="Cambria Math" w:hAnsi="Cambria Math"/>
            <w:lang w:val="en-MY" w:eastAsia="en-GB"/>
          </w:rPr>
          <m:t xml:space="preserve">  </m:t>
        </m:r>
      </m:oMath>
      <w:r w:rsidRPr="00B93CDF">
        <w:rPr>
          <w:lang w:val="en-MY" w:eastAsia="en-GB"/>
        </w:rPr>
        <w:t xml:space="preserve">and </w:t>
      </w:r>
      <w:bookmarkStart w:id="31" w:name="_Hlk188284038"/>
      <m:oMath>
        <m:d>
          <m:dPr>
            <m:ctrlPr>
              <w:rPr>
                <w:rFonts w:ascii="Cambria Math" w:hAnsi="Cambria Math"/>
                <w:i/>
                <w:lang w:val="en-MY" w:eastAsia="en-GB"/>
              </w:rPr>
            </m:ctrlPr>
          </m:dPr>
          <m:e>
            <m:r>
              <m:rPr>
                <m:scr m:val="script"/>
              </m:rPr>
              <w:rPr>
                <w:rFonts w:ascii="Cambria Math" w:hAnsi="Cambria Math"/>
                <w:lang w:val="en-MY" w:eastAsia="en-GB"/>
              </w:rPr>
              <m:t>M,D</m:t>
            </m:r>
          </m:e>
        </m:d>
      </m:oMath>
      <w:r w:rsidRPr="00B93CDF">
        <w:rPr>
          <w:lang w:val="en-MY" w:eastAsia="en-GB"/>
        </w:rPr>
        <w:t xml:space="preserve"> </w:t>
      </w:r>
      <w:bookmarkEnd w:id="31"/>
      <w:r w:rsidRPr="00B93CDF">
        <w:rPr>
          <w:lang w:val="en-MY" w:eastAsia="en-GB"/>
        </w:rPr>
        <w:t>be disjoint complex neutrosophic soft groups. Then</w:t>
      </w:r>
      <m:oMath>
        <m:d>
          <m:dPr>
            <m:ctrlPr>
              <w:rPr>
                <w:rFonts w:ascii="Cambria Math" w:hAnsi="Cambria Math"/>
                <w:i/>
                <w:lang w:val="en-MY" w:eastAsia="en-GB"/>
              </w:rPr>
            </m:ctrlPr>
          </m:dPr>
          <m:e>
            <m:r>
              <m:rPr>
                <m:scr m:val="script"/>
              </m:rPr>
              <w:rPr>
                <w:rFonts w:ascii="Cambria Math" w:hAnsi="Cambria Math"/>
                <w:lang w:val="en-MY" w:eastAsia="en-GB"/>
              </w:rPr>
              <m:t>N,C</m:t>
            </m:r>
          </m:e>
        </m:d>
        <m:r>
          <w:rPr>
            <w:rFonts w:ascii="Cambria Math" w:hAnsi="Cambria Math"/>
            <w:lang w:val="en-MY" w:eastAsia="en-GB"/>
          </w:rPr>
          <m:t>∪</m:t>
        </m:r>
        <m:d>
          <m:dPr>
            <m:ctrlPr>
              <w:rPr>
                <w:rFonts w:ascii="Cambria Math" w:hAnsi="Cambria Math"/>
                <w:i/>
                <w:lang w:val="en-MY" w:eastAsia="en-GB"/>
              </w:rPr>
            </m:ctrlPr>
          </m:dPr>
          <m:e>
            <m:r>
              <m:rPr>
                <m:scr m:val="script"/>
              </m:rPr>
              <w:rPr>
                <w:rFonts w:ascii="Cambria Math" w:hAnsi="Cambria Math"/>
                <w:lang w:val="en-MY" w:eastAsia="en-GB"/>
              </w:rPr>
              <m:t>M,D</m:t>
            </m:r>
          </m:e>
        </m:d>
      </m:oMath>
      <w:r w:rsidRPr="00B93CDF">
        <w:rPr>
          <w:lang w:val="en-MY" w:eastAsia="en-GB"/>
        </w:rPr>
        <w:t xml:space="preserve"> is a CNSG.</w:t>
      </w:r>
    </w:p>
    <w:p w14:paraId="3AFD86AB" w14:textId="77777777" w:rsidR="0026315A" w:rsidRPr="00B93CDF" w:rsidRDefault="0026315A" w:rsidP="0026315A">
      <w:pPr>
        <w:pStyle w:val="Paragraph"/>
        <w:ind w:left="360"/>
        <w:rPr>
          <w:i/>
          <w:iCs/>
          <w:lang w:val="en-MY" w:eastAsia="en-GB"/>
        </w:rPr>
      </w:pPr>
      <w:r w:rsidRPr="00B93CDF">
        <w:rPr>
          <w:i/>
          <w:iCs/>
          <w:lang w:val="en-MY" w:eastAsia="en-GB"/>
        </w:rPr>
        <w:t>Proof</w:t>
      </w:r>
    </w:p>
    <w:p w14:paraId="2B240EF0" w14:textId="23587A49" w:rsidR="0026315A" w:rsidRPr="00B93CDF" w:rsidRDefault="0026315A" w:rsidP="0026315A">
      <w:pPr>
        <w:pStyle w:val="Paragraph"/>
        <w:ind w:left="360"/>
        <w:rPr>
          <w:lang w:val="en-MY" w:eastAsia="en-GB"/>
        </w:rPr>
      </w:pPr>
      <w:r w:rsidRPr="00B93CDF">
        <w:rPr>
          <w:lang w:val="ms-MY" w:eastAsia="en-GB"/>
        </w:rPr>
        <w:t xml:space="preserve">Let </w:t>
      </w:r>
      <w:bookmarkStart w:id="32" w:name="_Hlk188284190"/>
      <m:oMath>
        <m:d>
          <m:dPr>
            <m:ctrlPr>
              <w:rPr>
                <w:rFonts w:ascii="Cambria Math" w:hAnsi="Cambria Math"/>
                <w:i/>
                <w:lang w:val="en-MY" w:eastAsia="en-GB"/>
              </w:rPr>
            </m:ctrlPr>
          </m:dPr>
          <m:e>
            <m:r>
              <m:rPr>
                <m:scr m:val="script"/>
              </m:rPr>
              <w:rPr>
                <w:rFonts w:ascii="Cambria Math" w:hAnsi="Cambria Math"/>
                <w:lang w:val="en-MY" w:eastAsia="en-GB"/>
              </w:rPr>
              <m:t>N,C</m:t>
            </m:r>
          </m:e>
        </m:d>
        <w:bookmarkEnd w:id="32"/>
        <m:r>
          <w:rPr>
            <w:rFonts w:ascii="Cambria Math" w:hAnsi="Cambria Math"/>
            <w:lang w:val="en-MY" w:eastAsia="en-GB"/>
          </w:rPr>
          <m:t>∪</m:t>
        </m:r>
        <m:d>
          <m:dPr>
            <m:ctrlPr>
              <w:rPr>
                <w:rFonts w:ascii="Cambria Math" w:hAnsi="Cambria Math"/>
                <w:i/>
                <w:lang w:val="en-MY" w:eastAsia="en-GB"/>
              </w:rPr>
            </m:ctrlPr>
          </m:dPr>
          <m:e>
            <m:r>
              <m:rPr>
                <m:scr m:val="script"/>
                <m:sty m:val="p"/>
              </m:rPr>
              <w:rPr>
                <w:rFonts w:ascii="Cambria Math" w:hAnsi="Cambria Math"/>
                <w:lang w:val="en-MY" w:eastAsia="en-GB"/>
              </w:rPr>
              <m:t>M</m:t>
            </m:r>
            <m:r>
              <m:rPr>
                <m:scr m:val="script"/>
              </m:rPr>
              <w:rPr>
                <w:rFonts w:ascii="Cambria Math" w:hAnsi="Cambria Math"/>
                <w:lang w:val="en-MY" w:eastAsia="en-GB"/>
              </w:rPr>
              <m:t>,D</m:t>
            </m:r>
          </m:e>
        </m:d>
        <m:r>
          <w:rPr>
            <w:rFonts w:ascii="Cambria Math" w:hAnsi="Cambria Math"/>
            <w:lang w:val="en-MY" w:eastAsia="en-GB"/>
          </w:rPr>
          <m:t xml:space="preserve"> =</m:t>
        </m:r>
        <m:d>
          <m:dPr>
            <m:ctrlPr>
              <w:rPr>
                <w:rFonts w:ascii="Cambria Math" w:hAnsi="Cambria Math"/>
                <w:i/>
                <w:lang w:val="en-MY" w:eastAsia="en-GB"/>
              </w:rPr>
            </m:ctrlPr>
          </m:dPr>
          <m:e>
            <m:r>
              <m:rPr>
                <m:scr m:val="script"/>
              </m:rPr>
              <w:rPr>
                <w:rFonts w:ascii="Cambria Math" w:hAnsi="Cambria Math"/>
                <w:lang w:val="en-MY" w:eastAsia="en-GB"/>
              </w:rPr>
              <m:t>H,A</m:t>
            </m:r>
          </m:e>
        </m:d>
        <m:r>
          <w:rPr>
            <w:rFonts w:ascii="Cambria Math" w:hAnsi="Cambria Math"/>
            <w:lang w:val="en-MY" w:eastAsia="en-GB"/>
          </w:rPr>
          <m:t>.</m:t>
        </m:r>
      </m:oMath>
    </w:p>
    <w:p w14:paraId="215DC53C" w14:textId="5A9437AB" w:rsidR="0026315A" w:rsidRPr="00B93CDF" w:rsidRDefault="0026315A" w:rsidP="0026315A">
      <w:pPr>
        <w:pStyle w:val="Paragraph"/>
        <w:ind w:left="360"/>
        <w:rPr>
          <w:lang w:val="en-MY" w:eastAsia="en-GB"/>
        </w:rPr>
      </w:pPr>
      <w:r w:rsidRPr="00B93CDF">
        <w:rPr>
          <w:lang w:val="en-MY" w:eastAsia="en-GB"/>
        </w:rPr>
        <w:t>Since</w:t>
      </w:r>
      <m:oMath>
        <m:r>
          <w:rPr>
            <w:rFonts w:ascii="Cambria Math" w:hAnsi="Cambria Math"/>
            <w:lang w:val="en-MY" w:eastAsia="en-GB"/>
          </w:rPr>
          <m:t xml:space="preserve"> </m:t>
        </m:r>
        <m:d>
          <m:dPr>
            <m:ctrlPr>
              <w:rPr>
                <w:rFonts w:ascii="Cambria Math" w:hAnsi="Cambria Math"/>
                <w:i/>
                <w:lang w:val="en-MY" w:eastAsia="en-GB"/>
              </w:rPr>
            </m:ctrlPr>
          </m:dPr>
          <m:e>
            <m:r>
              <m:rPr>
                <m:scr m:val="script"/>
              </m:rPr>
              <w:rPr>
                <w:rFonts w:ascii="Cambria Math" w:hAnsi="Cambria Math"/>
                <w:lang w:val="en-MY" w:eastAsia="en-GB"/>
              </w:rPr>
              <m:t>N,C</m:t>
            </m:r>
          </m:e>
        </m:d>
      </m:oMath>
      <w:r w:rsidRPr="00B93CDF">
        <w:rPr>
          <w:lang w:val="en-MY" w:eastAsia="en-GB"/>
        </w:rPr>
        <w:t xml:space="preserve">and  </w:t>
      </w:r>
      <m:oMath>
        <m:d>
          <m:dPr>
            <m:ctrlPr>
              <w:rPr>
                <w:rFonts w:ascii="Cambria Math" w:hAnsi="Cambria Math"/>
                <w:i/>
                <w:lang w:val="en-MY" w:eastAsia="en-GB"/>
              </w:rPr>
            </m:ctrlPr>
          </m:dPr>
          <m:e>
            <m:r>
              <m:rPr>
                <m:scr m:val="script"/>
              </m:rPr>
              <w:rPr>
                <w:rFonts w:ascii="Cambria Math" w:hAnsi="Cambria Math"/>
                <w:lang w:val="en-MY" w:eastAsia="en-GB"/>
              </w:rPr>
              <m:t>M,D</m:t>
            </m:r>
          </m:e>
        </m:d>
        <m:r>
          <w:rPr>
            <w:rFonts w:ascii="Cambria Math" w:hAnsi="Cambria Math"/>
            <w:lang w:val="en-MY" w:eastAsia="en-GB"/>
          </w:rPr>
          <m:t xml:space="preserve"> </m:t>
        </m:r>
      </m:oMath>
      <w:r w:rsidRPr="00B93CDF">
        <w:rPr>
          <w:lang w:val="en-MY" w:eastAsia="en-GB"/>
        </w:rPr>
        <w:t>are disjoint CNSGs, then</w:t>
      </w:r>
      <w:bookmarkStart w:id="33" w:name="_Hlk188792594"/>
      <w:r w:rsidRPr="00B93CDF">
        <w:rPr>
          <w:lang w:val="en-MY" w:eastAsia="en-GB"/>
        </w:rPr>
        <w:t xml:space="preserve"> </w:t>
      </w:r>
      <m:oMath>
        <m:r>
          <m:rPr>
            <m:scr m:val="script"/>
          </m:rPr>
          <w:rPr>
            <w:rFonts w:ascii="Cambria Math" w:hAnsi="Cambria Math"/>
            <w:lang w:val="en-MY" w:eastAsia="en-GB"/>
          </w:rPr>
          <m:t>C∩D</m:t>
        </m:r>
        <w:bookmarkEnd w:id="33"/>
        <m:r>
          <w:rPr>
            <w:rFonts w:ascii="Cambria Math" w:hAnsi="Cambria Math"/>
            <w:lang w:val="en-MY" w:eastAsia="en-GB"/>
          </w:rPr>
          <m:t>=∅</m:t>
        </m:r>
      </m:oMath>
      <w:r w:rsidRPr="00B93CDF">
        <w:rPr>
          <w:lang w:val="en-MY" w:eastAsia="en-GB"/>
        </w:rPr>
        <w:t xml:space="preserve">, therefore for all </w:t>
      </w:r>
      <m:oMath>
        <m:r>
          <w:rPr>
            <w:rFonts w:ascii="Cambria Math" w:hAnsi="Cambria Math"/>
            <w:lang w:val="en-MY" w:eastAsia="en-GB"/>
          </w:rPr>
          <m:t>a∈</m:t>
        </m:r>
        <m:r>
          <m:rPr>
            <m:scr m:val="script"/>
          </m:rPr>
          <w:rPr>
            <w:rFonts w:ascii="Cambria Math" w:hAnsi="Cambria Math"/>
            <w:lang w:val="en-MY" w:eastAsia="en-GB"/>
          </w:rPr>
          <m:t>A= C∪D</m:t>
        </m:r>
      </m:oMath>
    </w:p>
    <w:p w14:paraId="2564638B" w14:textId="573208BA" w:rsidR="0026315A" w:rsidRPr="00B93CDF" w:rsidRDefault="0026315A" w:rsidP="0026315A">
      <w:pPr>
        <w:pStyle w:val="Paragraph"/>
        <w:ind w:left="360"/>
        <w:rPr>
          <w:bCs/>
          <w:lang w:val="en" w:eastAsia="en-GB"/>
        </w:rPr>
      </w:pPr>
      <w:r w:rsidRPr="00B93CDF">
        <w:rPr>
          <w:lang w:val="en-MY" w:eastAsia="en-GB"/>
        </w:rPr>
        <w:t xml:space="preserve">If </w:t>
      </w:r>
      <m:oMath>
        <m:r>
          <w:rPr>
            <w:rFonts w:ascii="Cambria Math" w:hAnsi="Cambria Math"/>
            <w:lang w:val="en-MY" w:eastAsia="en-GB"/>
          </w:rPr>
          <m:t>a∈</m:t>
        </m:r>
        <m:r>
          <m:rPr>
            <m:scr m:val="script"/>
          </m:rPr>
          <w:rPr>
            <w:rFonts w:ascii="Cambria Math" w:hAnsi="Cambria Math"/>
            <w:lang w:val="en-MY" w:eastAsia="en-GB"/>
          </w:rPr>
          <m:t>C</m:t>
        </m:r>
      </m:oMath>
      <w:r w:rsidRPr="00B93CDF">
        <w:rPr>
          <w:lang w:val="en-MY" w:eastAsia="en-GB"/>
        </w:rPr>
        <w:t xml:space="preserve">, then </w:t>
      </w:r>
      <m:oMath>
        <m:sSub>
          <m:sSubPr>
            <m:ctrlPr>
              <w:rPr>
                <w:rFonts w:ascii="Cambria Math" w:hAnsi="Cambria Math"/>
                <w:bCs/>
                <w:i/>
                <w:lang w:val="en" w:eastAsia="en-GB"/>
              </w:rPr>
            </m:ctrlPr>
          </m:sSubPr>
          <m:e>
            <m:r>
              <w:rPr>
                <w:rFonts w:ascii="Cambria Math" w:hAnsi="Cambria Math"/>
                <w:lang w:val="en" w:eastAsia="en-GB"/>
              </w:rPr>
              <m:t>T</m:t>
            </m:r>
          </m:e>
          <m:sub>
            <w:bookmarkStart w:id="34" w:name="_Hlk188284449"/>
            <m:sSub>
              <m:sSubPr>
                <m:ctrlPr>
                  <w:rPr>
                    <w:rFonts w:ascii="Cambria Math" w:hAnsi="Cambria Math"/>
                    <w:i/>
                    <w:lang w:eastAsia="en-GB"/>
                  </w:rPr>
                </m:ctrlPr>
              </m:sSubPr>
              <m:e>
                <m:r>
                  <m:rPr>
                    <m:scr m:val="script"/>
                  </m:rPr>
                  <w:rPr>
                    <w:rFonts w:ascii="Cambria Math" w:hAnsi="Cambria Math"/>
                    <w:lang w:val="en-MY" w:eastAsia="en-GB"/>
                  </w:rPr>
                  <m:t>H</m:t>
                </m:r>
              </m:e>
              <m:sub>
                <m:r>
                  <w:rPr>
                    <w:rFonts w:ascii="Cambria Math" w:hAnsi="Cambria Math"/>
                    <w:lang w:val="en-MY" w:eastAsia="en-GB"/>
                  </w:rPr>
                  <m:t>a</m:t>
                </m:r>
              </m:sub>
            </m:sSub>
            <w:bookmarkEnd w:id="34"/>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w:bookmarkStart w:id="35" w:name="_Hlk172579180"/>
        <m:sSub>
          <m:sSubPr>
            <m:ctrlPr>
              <w:rPr>
                <w:rFonts w:ascii="Cambria Math" w:hAnsi="Cambria Math"/>
                <w:bCs/>
                <w:i/>
                <w:lang w:val="en" w:eastAsia="en-GB"/>
              </w:rPr>
            </m:ctrlPr>
          </m:sSubPr>
          <m:e>
            <m:r>
              <w:rPr>
                <w:rFonts w:ascii="Cambria Math" w:hAnsi="Cambria Math"/>
                <w:lang w:val="en" w:eastAsia="en-GB"/>
              </w:rPr>
              <m:t>T</m:t>
            </m:r>
          </m:e>
          <m:sub>
            <w:bookmarkStart w:id="36" w:name="_Hlk188284508"/>
            <m:sSub>
              <m:sSubPr>
                <m:ctrlPr>
                  <w:rPr>
                    <w:rFonts w:ascii="Cambria Math" w:hAnsi="Cambria Math"/>
                    <w:bCs/>
                    <w:i/>
                    <w:lang w:eastAsia="en-GB"/>
                  </w:rPr>
                </m:ctrlPr>
              </m:sSubPr>
              <m:e>
                <m:r>
                  <m:rPr>
                    <m:scr m:val="script"/>
                  </m:rPr>
                  <w:rPr>
                    <w:rFonts w:ascii="Cambria Math" w:hAnsi="Cambria Math"/>
                    <w:lang w:eastAsia="en-GB"/>
                  </w:rPr>
                  <m:t>N</m:t>
                </m:r>
              </m:e>
              <m:sub>
                <m:r>
                  <w:rPr>
                    <w:rFonts w:ascii="Cambria Math" w:hAnsi="Cambria Math"/>
                    <w:lang w:eastAsia="en-GB"/>
                  </w:rPr>
                  <m:t>a</m:t>
                </m:r>
              </m:sub>
            </m:sSub>
            <w:bookmarkEnd w:id="36"/>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oMath>
      <w:r w:rsidRPr="00B93CDF">
        <w:rPr>
          <w:bCs/>
          <w:lang w:val="en" w:eastAsia="en-GB"/>
        </w:rPr>
        <w:t xml:space="preserve"> </w:t>
      </w:r>
      <w:bookmarkEnd w:id="35"/>
      <w:r w:rsidRPr="00B93CDF">
        <w:rPr>
          <w:bCs/>
          <w:lang w:val="en" w:eastAsia="en-GB"/>
        </w:rPr>
        <w:t xml:space="preserve">if </w:t>
      </w:r>
      <m:oMath>
        <m:r>
          <w:rPr>
            <w:rFonts w:ascii="Cambria Math" w:hAnsi="Cambria Math"/>
            <w:lang w:val="en-MY" w:eastAsia="en-GB"/>
          </w:rPr>
          <m:t>a∈</m:t>
        </m:r>
        <m:r>
          <m:rPr>
            <m:scr m:val="script"/>
          </m:rPr>
          <w:rPr>
            <w:rFonts w:ascii="Cambria Math" w:hAnsi="Cambria Math"/>
            <w:lang w:val="en-MY" w:eastAsia="en-GB"/>
          </w:rPr>
          <m:t>D,</m:t>
        </m:r>
      </m:oMath>
      <w:r w:rsidRPr="00B93CDF">
        <w:rPr>
          <w:bCs/>
          <w:lang w:val="en-MY" w:eastAsia="en-GB"/>
        </w:rPr>
        <w:t xml:space="preserve"> then</w:t>
      </w:r>
      <m:oMath>
        <m:sSub>
          <m:sSubPr>
            <m:ctrlPr>
              <w:rPr>
                <w:rFonts w:ascii="Cambria Math" w:hAnsi="Cambria Math"/>
                <w:bCs/>
                <w:i/>
                <w:lang w:val="en" w:eastAsia="en-GB"/>
              </w:rPr>
            </m:ctrlPr>
          </m:sSubPr>
          <m:e>
            <m:r>
              <w:rPr>
                <w:rFonts w:ascii="Cambria Math" w:hAnsi="Cambria Math"/>
                <w:lang w:val="en" w:eastAsia="en-GB"/>
              </w:rPr>
              <m:t xml:space="preserve"> T</m:t>
            </m:r>
          </m:e>
          <m:sub>
            <m:sSub>
              <m:sSubPr>
                <m:ctrlPr>
                  <w:rPr>
                    <w:rFonts w:ascii="Cambria Math" w:hAnsi="Cambria Math"/>
                    <w:bCs/>
                    <w:i/>
                    <w:lang w:eastAsia="en-GB"/>
                  </w:rPr>
                </m:ctrlPr>
              </m:sSubPr>
              <m:e>
                <m:r>
                  <m:rPr>
                    <m:scr m:val="script"/>
                  </m:rPr>
                  <w:rPr>
                    <w:rFonts w:ascii="Cambria Math" w:hAnsi="Cambria Math"/>
                    <w:lang w:val="en-MY" w:eastAsia="en-GB"/>
                  </w:rPr>
                  <m:t>H</m:t>
                </m:r>
              </m:e>
              <m:sub>
                <m:r>
                  <w:rPr>
                    <w:rFonts w:ascii="Cambria Math" w:hAnsi="Cambria Math"/>
                    <w:lang w:val="en-MY"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sSub>
          <m:sSubPr>
            <m:ctrlPr>
              <w:rPr>
                <w:rFonts w:ascii="Cambria Math" w:hAnsi="Cambria Math"/>
                <w:bCs/>
                <w:i/>
                <w:lang w:val="en" w:eastAsia="en-GB"/>
              </w:rPr>
            </m:ctrlPr>
          </m:sSubPr>
          <m:e>
            <m:r>
              <w:rPr>
                <w:rFonts w:ascii="Cambria Math" w:hAnsi="Cambria Math"/>
                <w:lang w:val="en" w:eastAsia="en-GB"/>
              </w:rPr>
              <m:t>T</m:t>
            </m:r>
          </m:e>
          <m:sub>
            <w:bookmarkStart w:id="37" w:name="_Hlk188284525"/>
            <m:sSub>
              <m:sSubPr>
                <m:ctrlPr>
                  <w:rPr>
                    <w:rFonts w:ascii="Cambria Math" w:hAnsi="Cambria Math"/>
                    <w:bCs/>
                    <w:i/>
                    <w:lang w:eastAsia="en-GB"/>
                  </w:rPr>
                </m:ctrlPr>
              </m:sSubPr>
              <m:e>
                <m:r>
                  <m:rPr>
                    <m:scr m:val="script"/>
                  </m:rPr>
                  <w:rPr>
                    <w:rFonts w:ascii="Cambria Math" w:hAnsi="Cambria Math"/>
                    <w:lang w:eastAsia="en-GB"/>
                  </w:rPr>
                  <m:t>M</m:t>
                </m:r>
              </m:e>
              <m:sub>
                <m:r>
                  <w:rPr>
                    <w:rFonts w:ascii="Cambria Math" w:hAnsi="Cambria Math"/>
                    <w:lang w:eastAsia="en-GB"/>
                  </w:rPr>
                  <m:t>a</m:t>
                </m:r>
              </m:sub>
            </m:sSub>
            <w:bookmarkEnd w:id="37"/>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oMath>
      <w:r w:rsidRPr="00B93CDF">
        <w:rPr>
          <w:bCs/>
          <w:i/>
          <w:lang w:val="en" w:eastAsia="en-GB"/>
        </w:rPr>
        <w:t xml:space="preserve"> </w:t>
      </w:r>
    </w:p>
    <w:p w14:paraId="174B8FAF" w14:textId="77B1E61A" w:rsidR="0026315A" w:rsidRPr="00B93CDF" w:rsidRDefault="0026315A" w:rsidP="0026315A">
      <w:pPr>
        <w:pStyle w:val="Paragraph"/>
        <w:ind w:left="360"/>
        <w:rPr>
          <w:bCs/>
          <w:lang w:val="en" w:eastAsia="en-GB"/>
        </w:rPr>
      </w:pPr>
      <w:r w:rsidRPr="00B93CDF">
        <w:rPr>
          <w:lang w:val="en-MY" w:eastAsia="en-GB"/>
        </w:rPr>
        <w:t xml:space="preserve">If </w:t>
      </w:r>
      <m:oMath>
        <m:r>
          <w:rPr>
            <w:rFonts w:ascii="Cambria Math" w:hAnsi="Cambria Math"/>
            <w:lang w:val="en-MY" w:eastAsia="en-GB"/>
          </w:rPr>
          <m:t>a∈</m:t>
        </m:r>
        <m:r>
          <m:rPr>
            <m:scr m:val="script"/>
          </m:rPr>
          <w:rPr>
            <w:rFonts w:ascii="Cambria Math" w:hAnsi="Cambria Math"/>
            <w:lang w:val="en-MY" w:eastAsia="en-GB"/>
          </w:rPr>
          <m:t>C</m:t>
        </m:r>
      </m:oMath>
      <w:r w:rsidRPr="00B93CDF">
        <w:rPr>
          <w:lang w:val="en-MY" w:eastAsia="en-GB"/>
        </w:rPr>
        <w:t xml:space="preserve">, then </w:t>
      </w:r>
      <m:oMath>
        <m:sSub>
          <m:sSubPr>
            <m:ctrlPr>
              <w:rPr>
                <w:rFonts w:ascii="Cambria Math" w:hAnsi="Cambria Math"/>
                <w:bCs/>
                <w:i/>
                <w:lang w:val="en" w:eastAsia="en-GB"/>
              </w:rPr>
            </m:ctrlPr>
          </m:sSubPr>
          <m:e>
            <m:r>
              <w:rPr>
                <w:rFonts w:ascii="Cambria Math" w:hAnsi="Cambria Math"/>
                <w:lang w:val="en" w:eastAsia="en-GB"/>
              </w:rPr>
              <m:t>I</m:t>
            </m:r>
          </m:e>
          <m:sub>
            <m:sSub>
              <m:sSubPr>
                <m:ctrlPr>
                  <w:rPr>
                    <w:rFonts w:ascii="Cambria Math" w:hAnsi="Cambria Math"/>
                    <w:i/>
                    <w:lang w:eastAsia="en-GB"/>
                  </w:rPr>
                </m:ctrlPr>
              </m:sSubPr>
              <m:e>
                <m:r>
                  <m:rPr>
                    <m:scr m:val="script"/>
                  </m:rPr>
                  <w:rPr>
                    <w:rFonts w:ascii="Cambria Math" w:hAnsi="Cambria Math"/>
                    <w:lang w:val="en-MY" w:eastAsia="en-GB"/>
                  </w:rPr>
                  <m:t>H</m:t>
                </m:r>
              </m:e>
              <m:sub>
                <m:r>
                  <w:rPr>
                    <w:rFonts w:ascii="Cambria Math" w:hAnsi="Cambria Math"/>
                    <w:lang w:val="en-MY"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sSub>
          <m:sSubPr>
            <m:ctrlPr>
              <w:rPr>
                <w:rFonts w:ascii="Cambria Math" w:hAnsi="Cambria Math"/>
                <w:bCs/>
                <w:i/>
                <w:lang w:val="en" w:eastAsia="en-GB"/>
              </w:rPr>
            </m:ctrlPr>
          </m:sSubPr>
          <m:e>
            <m:r>
              <w:rPr>
                <w:rFonts w:ascii="Cambria Math" w:hAnsi="Cambria Math"/>
                <w:lang w:val="en" w:eastAsia="en-GB"/>
              </w:rPr>
              <m:t>I</m:t>
            </m:r>
          </m:e>
          <m:sub>
            <m:sSub>
              <m:sSubPr>
                <m:ctrlPr>
                  <w:rPr>
                    <w:rFonts w:ascii="Cambria Math" w:hAnsi="Cambria Math"/>
                    <w:bCs/>
                    <w:i/>
                    <w:lang w:eastAsia="en-GB"/>
                  </w:rPr>
                </m:ctrlPr>
              </m:sSubPr>
              <m:e>
                <m:r>
                  <m:rPr>
                    <m:scr m:val="script"/>
                  </m:rPr>
                  <w:rPr>
                    <w:rFonts w:ascii="Cambria Math" w:hAnsi="Cambria Math"/>
                    <w:lang w:eastAsia="en-GB"/>
                  </w:rPr>
                  <m:t>N</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oMath>
      <w:r w:rsidRPr="00B93CDF">
        <w:rPr>
          <w:bCs/>
          <w:lang w:val="en" w:eastAsia="en-GB"/>
        </w:rPr>
        <w:t xml:space="preserve"> if </w:t>
      </w:r>
      <m:oMath>
        <m:r>
          <w:rPr>
            <w:rFonts w:ascii="Cambria Math" w:hAnsi="Cambria Math"/>
            <w:lang w:val="en-MY" w:eastAsia="en-GB"/>
          </w:rPr>
          <m:t>a∈</m:t>
        </m:r>
        <m:r>
          <m:rPr>
            <m:scr m:val="script"/>
          </m:rPr>
          <w:rPr>
            <w:rFonts w:ascii="Cambria Math" w:hAnsi="Cambria Math"/>
            <w:lang w:val="en-MY" w:eastAsia="en-GB"/>
          </w:rPr>
          <m:t>D,</m:t>
        </m:r>
      </m:oMath>
      <w:r w:rsidRPr="00B93CDF">
        <w:rPr>
          <w:bCs/>
          <w:lang w:val="en-MY" w:eastAsia="en-GB"/>
        </w:rPr>
        <w:t xml:space="preserve"> then</w:t>
      </w:r>
      <m:oMath>
        <m:r>
          <w:rPr>
            <w:rFonts w:ascii="Cambria Math" w:hAnsi="Cambria Math"/>
            <w:lang w:val="en-MY" w:eastAsia="en-GB"/>
          </w:rPr>
          <m:t xml:space="preserve"> </m:t>
        </m:r>
        <m:sSub>
          <m:sSubPr>
            <m:ctrlPr>
              <w:rPr>
                <w:rFonts w:ascii="Cambria Math" w:hAnsi="Cambria Math"/>
                <w:bCs/>
                <w:i/>
                <w:lang w:val="en" w:eastAsia="en-GB"/>
              </w:rPr>
            </m:ctrlPr>
          </m:sSubPr>
          <m:e>
            <m:r>
              <w:rPr>
                <w:rFonts w:ascii="Cambria Math" w:hAnsi="Cambria Math"/>
                <w:lang w:val="en" w:eastAsia="en-GB"/>
              </w:rPr>
              <m:t>I</m:t>
            </m:r>
          </m:e>
          <m:sub>
            <m:sSub>
              <m:sSubPr>
                <m:ctrlPr>
                  <w:rPr>
                    <w:rFonts w:ascii="Cambria Math" w:hAnsi="Cambria Math"/>
                    <w:bCs/>
                    <w:i/>
                    <w:lang w:eastAsia="en-GB"/>
                  </w:rPr>
                </m:ctrlPr>
              </m:sSubPr>
              <m:e>
                <m:r>
                  <m:rPr>
                    <m:scr m:val="script"/>
                  </m:rPr>
                  <w:rPr>
                    <w:rFonts w:ascii="Cambria Math" w:hAnsi="Cambria Math"/>
                    <w:lang w:val="en-MY" w:eastAsia="en-GB"/>
                  </w:rPr>
                  <m:t>H</m:t>
                </m:r>
              </m:e>
              <m:sub>
                <m:r>
                  <w:rPr>
                    <w:rFonts w:ascii="Cambria Math" w:hAnsi="Cambria Math"/>
                    <w:lang w:val="en-MY"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w:bookmarkStart w:id="38" w:name="_Hlk172579227"/>
        <m:sSub>
          <m:sSubPr>
            <m:ctrlPr>
              <w:rPr>
                <w:rFonts w:ascii="Cambria Math" w:hAnsi="Cambria Math"/>
                <w:bCs/>
                <w:i/>
                <w:lang w:val="en" w:eastAsia="en-GB"/>
              </w:rPr>
            </m:ctrlPr>
          </m:sSubPr>
          <m:e>
            <m:r>
              <w:rPr>
                <w:rFonts w:ascii="Cambria Math" w:hAnsi="Cambria Math"/>
                <w:lang w:val="en" w:eastAsia="en-GB"/>
              </w:rPr>
              <m:t>I</m:t>
            </m:r>
          </m:e>
          <m:sub>
            <m:sSub>
              <m:sSubPr>
                <m:ctrlPr>
                  <w:rPr>
                    <w:rFonts w:ascii="Cambria Math" w:hAnsi="Cambria Math"/>
                    <w:bCs/>
                    <w:i/>
                    <w:lang w:eastAsia="en-GB"/>
                  </w:rPr>
                </m:ctrlPr>
              </m:sSubPr>
              <m:e>
                <m:r>
                  <m:rPr>
                    <m:scr m:val="script"/>
                  </m:rPr>
                  <w:rPr>
                    <w:rFonts w:ascii="Cambria Math" w:hAnsi="Cambria Math"/>
                    <w:lang w:eastAsia="en-GB"/>
                  </w:rPr>
                  <m:t>M</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oMath>
      <w:bookmarkEnd w:id="38"/>
    </w:p>
    <w:p w14:paraId="48D3EB4A" w14:textId="0C38548F" w:rsidR="0026315A" w:rsidRPr="00B93CDF" w:rsidRDefault="0026315A" w:rsidP="0026315A">
      <w:pPr>
        <w:pStyle w:val="Paragraph"/>
        <w:ind w:left="360"/>
        <w:rPr>
          <w:bCs/>
          <w:lang w:val="en" w:eastAsia="en-GB"/>
        </w:rPr>
      </w:pPr>
      <w:r w:rsidRPr="00B93CDF">
        <w:rPr>
          <w:bCs/>
          <w:lang w:val="en-MY" w:eastAsia="en-GB"/>
        </w:rPr>
        <w:t xml:space="preserve">If </w:t>
      </w:r>
      <m:oMath>
        <m:r>
          <w:rPr>
            <w:rFonts w:ascii="Cambria Math" w:hAnsi="Cambria Math"/>
            <w:lang w:val="en-MY" w:eastAsia="en-GB"/>
          </w:rPr>
          <m:t>a∈</m:t>
        </m:r>
        <m:r>
          <m:rPr>
            <m:scr m:val="script"/>
          </m:rPr>
          <w:rPr>
            <w:rFonts w:ascii="Cambria Math" w:hAnsi="Cambria Math"/>
            <w:lang w:val="en-MY" w:eastAsia="en-GB"/>
          </w:rPr>
          <m:t>C</m:t>
        </m:r>
      </m:oMath>
      <w:r w:rsidRPr="00B93CDF">
        <w:rPr>
          <w:bCs/>
          <w:lang w:val="en-MY" w:eastAsia="en-GB"/>
        </w:rPr>
        <w:t xml:space="preserve">, then </w:t>
      </w:r>
      <m:oMath>
        <m:sSub>
          <m:sSubPr>
            <m:ctrlPr>
              <w:rPr>
                <w:rFonts w:ascii="Cambria Math" w:hAnsi="Cambria Math"/>
                <w:bCs/>
                <w:i/>
                <w:lang w:val="en" w:eastAsia="en-GB"/>
              </w:rPr>
            </m:ctrlPr>
          </m:sSubPr>
          <m:e>
            <m:r>
              <w:rPr>
                <w:rFonts w:ascii="Cambria Math" w:hAnsi="Cambria Math"/>
                <w:lang w:val="en" w:eastAsia="en-GB"/>
              </w:rPr>
              <m:t>F</m:t>
            </m:r>
          </m:e>
          <m:sub>
            <m:sSub>
              <m:sSubPr>
                <m:ctrlPr>
                  <w:rPr>
                    <w:rFonts w:ascii="Cambria Math" w:hAnsi="Cambria Math"/>
                    <w:bCs/>
                    <w:i/>
                    <w:lang w:eastAsia="en-GB"/>
                  </w:rPr>
                </m:ctrlPr>
              </m:sSubPr>
              <m:e>
                <m:r>
                  <m:rPr>
                    <m:scr m:val="script"/>
                  </m:rPr>
                  <w:rPr>
                    <w:rFonts w:ascii="Cambria Math" w:hAnsi="Cambria Math"/>
                    <w:lang w:val="en-MY" w:eastAsia="en-GB"/>
                  </w:rPr>
                  <m:t>H</m:t>
                </m:r>
              </m:e>
              <m:sub>
                <m:r>
                  <w:rPr>
                    <w:rFonts w:ascii="Cambria Math" w:hAnsi="Cambria Math"/>
                    <w:lang w:val="en-MY"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sSub>
          <m:sSubPr>
            <m:ctrlPr>
              <w:rPr>
                <w:rFonts w:ascii="Cambria Math" w:hAnsi="Cambria Math"/>
                <w:bCs/>
                <w:i/>
                <w:lang w:val="en" w:eastAsia="en-GB"/>
              </w:rPr>
            </m:ctrlPr>
          </m:sSubPr>
          <m:e>
            <m:r>
              <w:rPr>
                <w:rFonts w:ascii="Cambria Math" w:hAnsi="Cambria Math"/>
                <w:lang w:val="en" w:eastAsia="en-GB"/>
              </w:rPr>
              <m:t>F</m:t>
            </m:r>
          </m:e>
          <m:sub>
            <m:sSub>
              <m:sSubPr>
                <m:ctrlPr>
                  <w:rPr>
                    <w:rFonts w:ascii="Cambria Math" w:hAnsi="Cambria Math"/>
                    <w:bCs/>
                    <w:i/>
                    <w:lang w:eastAsia="en-GB"/>
                  </w:rPr>
                </m:ctrlPr>
              </m:sSubPr>
              <m:e>
                <m:r>
                  <m:rPr>
                    <m:scr m:val="script"/>
                  </m:rPr>
                  <w:rPr>
                    <w:rFonts w:ascii="Cambria Math" w:hAnsi="Cambria Math"/>
                    <w:lang w:eastAsia="en-GB"/>
                  </w:rPr>
                  <m:t>N</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oMath>
      <w:r w:rsidRPr="00B93CDF">
        <w:rPr>
          <w:bCs/>
          <w:lang w:val="en" w:eastAsia="en-GB"/>
        </w:rPr>
        <w:t xml:space="preserve"> if </w:t>
      </w:r>
      <m:oMath>
        <m:r>
          <w:rPr>
            <w:rFonts w:ascii="Cambria Math" w:hAnsi="Cambria Math"/>
            <w:lang w:val="en-MY" w:eastAsia="en-GB"/>
          </w:rPr>
          <m:t>a∈</m:t>
        </m:r>
        <m:r>
          <m:rPr>
            <m:scr m:val="script"/>
          </m:rPr>
          <w:rPr>
            <w:rFonts w:ascii="Cambria Math" w:hAnsi="Cambria Math"/>
            <w:lang w:val="en-MY" w:eastAsia="en-GB"/>
          </w:rPr>
          <m:t>D,</m:t>
        </m:r>
      </m:oMath>
      <w:r w:rsidRPr="00B93CDF">
        <w:rPr>
          <w:bCs/>
          <w:lang w:val="en-MY" w:eastAsia="en-GB"/>
        </w:rPr>
        <w:t xml:space="preserve"> then</w:t>
      </w:r>
      <m:oMath>
        <m:r>
          <w:rPr>
            <w:rFonts w:ascii="Cambria Math" w:hAnsi="Cambria Math"/>
            <w:lang w:val="en-MY" w:eastAsia="en-GB"/>
          </w:rPr>
          <m:t xml:space="preserve"> </m:t>
        </m:r>
        <m:sSub>
          <m:sSubPr>
            <m:ctrlPr>
              <w:rPr>
                <w:rFonts w:ascii="Cambria Math" w:hAnsi="Cambria Math"/>
                <w:bCs/>
                <w:i/>
                <w:lang w:val="en" w:eastAsia="en-GB"/>
              </w:rPr>
            </m:ctrlPr>
          </m:sSubPr>
          <m:e>
            <m:r>
              <w:rPr>
                <w:rFonts w:ascii="Cambria Math" w:hAnsi="Cambria Math"/>
                <w:lang w:val="en" w:eastAsia="en-GB"/>
              </w:rPr>
              <m:t>F</m:t>
            </m:r>
          </m:e>
          <m:sub>
            <m:sSub>
              <m:sSubPr>
                <m:ctrlPr>
                  <w:rPr>
                    <w:rFonts w:ascii="Cambria Math" w:hAnsi="Cambria Math"/>
                    <w:bCs/>
                    <w:i/>
                    <w:lang w:eastAsia="en-GB"/>
                  </w:rPr>
                </m:ctrlPr>
              </m:sSubPr>
              <m:e>
                <m:r>
                  <m:rPr>
                    <m:scr m:val="script"/>
                  </m:rPr>
                  <w:rPr>
                    <w:rFonts w:ascii="Cambria Math" w:hAnsi="Cambria Math"/>
                    <w:lang w:val="en-MY" w:eastAsia="en-GB"/>
                  </w:rPr>
                  <m:t>H</m:t>
                </m:r>
              </m:e>
              <m:sub>
                <m:r>
                  <w:rPr>
                    <w:rFonts w:ascii="Cambria Math" w:hAnsi="Cambria Math"/>
                    <w:lang w:val="en-MY"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sSub>
          <m:sSubPr>
            <m:ctrlPr>
              <w:rPr>
                <w:rFonts w:ascii="Cambria Math" w:hAnsi="Cambria Math"/>
                <w:bCs/>
                <w:i/>
                <w:lang w:val="en" w:eastAsia="en-GB"/>
              </w:rPr>
            </m:ctrlPr>
          </m:sSubPr>
          <m:e>
            <m:r>
              <w:rPr>
                <w:rFonts w:ascii="Cambria Math" w:hAnsi="Cambria Math"/>
                <w:lang w:val="en" w:eastAsia="en-GB"/>
              </w:rPr>
              <m:t>F</m:t>
            </m:r>
          </m:e>
          <m:sub>
            <m:sSub>
              <m:sSubPr>
                <m:ctrlPr>
                  <w:rPr>
                    <w:rFonts w:ascii="Cambria Math" w:hAnsi="Cambria Math"/>
                    <w:bCs/>
                    <w:i/>
                    <w:lang w:eastAsia="en-GB"/>
                  </w:rPr>
                </m:ctrlPr>
              </m:sSubPr>
              <m:e>
                <m:r>
                  <m:rPr>
                    <m:scr m:val="script"/>
                  </m:rPr>
                  <w:rPr>
                    <w:rFonts w:ascii="Cambria Math" w:hAnsi="Cambria Math"/>
                    <w:lang w:eastAsia="en-GB"/>
                  </w:rPr>
                  <m:t>M</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oMath>
    </w:p>
    <w:p w14:paraId="04F65100" w14:textId="23BD9D08" w:rsidR="0026315A" w:rsidRPr="00B93CDF" w:rsidRDefault="0026315A" w:rsidP="0026315A">
      <w:pPr>
        <w:pStyle w:val="Paragraph"/>
        <w:ind w:left="360"/>
        <w:rPr>
          <w:bCs/>
          <w:lang w:val="en" w:eastAsia="en-GB"/>
        </w:rPr>
      </w:pPr>
      <w:r w:rsidRPr="00B93CDF">
        <w:rPr>
          <w:bCs/>
          <w:lang w:val="en" w:eastAsia="en-GB"/>
        </w:rPr>
        <w:t xml:space="preserve">Then clearly </w:t>
      </w:r>
      <m:oMath>
        <m:sSub>
          <m:sSubPr>
            <m:ctrlPr>
              <w:rPr>
                <w:rFonts w:ascii="Cambria Math" w:hAnsi="Cambria Math"/>
                <w:bCs/>
                <w:i/>
                <w:lang w:val="en" w:eastAsia="en-GB"/>
              </w:rPr>
            </m:ctrlPr>
          </m:sSubPr>
          <m:e>
            <m:r>
              <w:rPr>
                <w:rFonts w:ascii="Cambria Math" w:hAnsi="Cambria Math"/>
                <w:lang w:val="en" w:eastAsia="en-GB"/>
              </w:rPr>
              <m:t>T</m:t>
            </m:r>
          </m:e>
          <m:sub>
            <m:sSub>
              <m:sSubPr>
                <m:ctrlPr>
                  <w:rPr>
                    <w:rFonts w:ascii="Cambria Math" w:hAnsi="Cambria Math"/>
                    <w:bCs/>
                    <w:i/>
                    <w:lang w:eastAsia="en-GB"/>
                  </w:rPr>
                </m:ctrlPr>
              </m:sSubPr>
              <m:e>
                <m:r>
                  <m:rPr>
                    <m:scr m:val="script"/>
                  </m:rPr>
                  <w:rPr>
                    <w:rFonts w:ascii="Cambria Math" w:hAnsi="Cambria Math"/>
                    <w:lang w:eastAsia="en-GB"/>
                  </w:rPr>
                  <m:t>N</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 xml:space="preserve">, </m:t>
        </m:r>
        <m:sSub>
          <m:sSubPr>
            <m:ctrlPr>
              <w:rPr>
                <w:rFonts w:ascii="Cambria Math" w:hAnsi="Cambria Math"/>
                <w:bCs/>
                <w:i/>
                <w:lang w:val="en" w:eastAsia="en-GB"/>
              </w:rPr>
            </m:ctrlPr>
          </m:sSubPr>
          <m:e>
            <m:r>
              <w:rPr>
                <w:rFonts w:ascii="Cambria Math" w:hAnsi="Cambria Math"/>
                <w:lang w:val="en" w:eastAsia="en-GB"/>
              </w:rPr>
              <m:t>T</m:t>
            </m:r>
          </m:e>
          <m:sub>
            <m:sSub>
              <m:sSubPr>
                <m:ctrlPr>
                  <w:rPr>
                    <w:rFonts w:ascii="Cambria Math" w:hAnsi="Cambria Math"/>
                    <w:bCs/>
                    <w:i/>
                    <w:lang w:eastAsia="en-GB"/>
                  </w:rPr>
                </m:ctrlPr>
              </m:sSubPr>
              <m:e>
                <m:r>
                  <m:rPr>
                    <m:scr m:val="script"/>
                  </m:rPr>
                  <w:rPr>
                    <w:rFonts w:ascii="Cambria Math" w:hAnsi="Cambria Math"/>
                    <w:lang w:eastAsia="en-GB"/>
                  </w:rPr>
                  <m:t>M</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 xml:space="preserve">, </m:t>
        </m:r>
        <m:sSub>
          <m:sSubPr>
            <m:ctrlPr>
              <w:rPr>
                <w:rFonts w:ascii="Cambria Math" w:hAnsi="Cambria Math"/>
                <w:bCs/>
                <w:i/>
                <w:lang w:val="en" w:eastAsia="en-GB"/>
              </w:rPr>
            </m:ctrlPr>
          </m:sSubPr>
          <m:e>
            <m:r>
              <w:rPr>
                <w:rFonts w:ascii="Cambria Math" w:hAnsi="Cambria Math"/>
                <w:lang w:val="en" w:eastAsia="en-GB"/>
              </w:rPr>
              <m:t>I</m:t>
            </m:r>
          </m:e>
          <m:sub>
            <m:sSub>
              <m:sSubPr>
                <m:ctrlPr>
                  <w:rPr>
                    <w:rFonts w:ascii="Cambria Math" w:hAnsi="Cambria Math"/>
                    <w:bCs/>
                    <w:i/>
                    <w:lang w:eastAsia="en-GB"/>
                  </w:rPr>
                </m:ctrlPr>
              </m:sSubPr>
              <m:e>
                <m:r>
                  <m:rPr>
                    <m:scr m:val="script"/>
                  </m:rPr>
                  <w:rPr>
                    <w:rFonts w:ascii="Cambria Math" w:hAnsi="Cambria Math"/>
                    <w:lang w:eastAsia="en-GB"/>
                  </w:rPr>
                  <m:t>N</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 xml:space="preserve">, </m:t>
        </m:r>
        <m:sSub>
          <m:sSubPr>
            <m:ctrlPr>
              <w:rPr>
                <w:rFonts w:ascii="Cambria Math" w:hAnsi="Cambria Math"/>
                <w:bCs/>
                <w:i/>
                <w:lang w:val="en" w:eastAsia="en-GB"/>
              </w:rPr>
            </m:ctrlPr>
          </m:sSubPr>
          <m:e>
            <m:r>
              <w:rPr>
                <w:rFonts w:ascii="Cambria Math" w:hAnsi="Cambria Math"/>
                <w:lang w:val="en" w:eastAsia="en-GB"/>
              </w:rPr>
              <m:t>I</m:t>
            </m:r>
          </m:e>
          <m:sub>
            <m:sSub>
              <m:sSubPr>
                <m:ctrlPr>
                  <w:rPr>
                    <w:rFonts w:ascii="Cambria Math" w:hAnsi="Cambria Math"/>
                    <w:bCs/>
                    <w:i/>
                    <w:lang w:eastAsia="en-GB"/>
                  </w:rPr>
                </m:ctrlPr>
              </m:sSubPr>
              <m:e>
                <m:r>
                  <m:rPr>
                    <m:scr m:val="script"/>
                  </m:rPr>
                  <w:rPr>
                    <w:rFonts w:ascii="Cambria Math" w:hAnsi="Cambria Math"/>
                    <w:lang w:eastAsia="en-GB"/>
                  </w:rPr>
                  <m:t>M</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sSub>
          <m:sSubPr>
            <m:ctrlPr>
              <w:rPr>
                <w:rFonts w:ascii="Cambria Math" w:hAnsi="Cambria Math"/>
                <w:bCs/>
                <w:i/>
                <w:lang w:val="en" w:eastAsia="en-GB"/>
              </w:rPr>
            </m:ctrlPr>
          </m:sSubPr>
          <m:e>
            <m:r>
              <w:rPr>
                <w:rFonts w:ascii="Cambria Math" w:hAnsi="Cambria Math"/>
                <w:lang w:val="en" w:eastAsia="en-GB"/>
              </w:rPr>
              <m:t>, F</m:t>
            </m:r>
          </m:e>
          <m:sub>
            <m:sSub>
              <m:sSubPr>
                <m:ctrlPr>
                  <w:rPr>
                    <w:rFonts w:ascii="Cambria Math" w:hAnsi="Cambria Math"/>
                    <w:bCs/>
                    <w:i/>
                    <w:lang w:eastAsia="en-GB"/>
                  </w:rPr>
                </m:ctrlPr>
              </m:sSubPr>
              <m:e>
                <m:r>
                  <m:rPr>
                    <m:scr m:val="script"/>
                  </m:rPr>
                  <w:rPr>
                    <w:rFonts w:ascii="Cambria Math" w:hAnsi="Cambria Math"/>
                    <w:lang w:eastAsia="en-GB"/>
                  </w:rPr>
                  <m:t>N</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r>
          <w:rPr>
            <w:rFonts w:ascii="Cambria Math" w:hAnsi="Cambria Math"/>
            <w:lang w:val="en" w:eastAsia="en-GB"/>
          </w:rPr>
          <m:t>,</m:t>
        </m:r>
      </m:oMath>
      <w:r w:rsidRPr="00B93CDF">
        <w:rPr>
          <w:bCs/>
          <w:lang w:val="en" w:eastAsia="en-GB"/>
        </w:rPr>
        <w:t xml:space="preserve"> </w:t>
      </w:r>
      <m:oMath>
        <m:sSub>
          <m:sSubPr>
            <m:ctrlPr>
              <w:rPr>
                <w:rFonts w:ascii="Cambria Math" w:hAnsi="Cambria Math"/>
                <w:bCs/>
                <w:i/>
                <w:lang w:val="en" w:eastAsia="en-GB"/>
              </w:rPr>
            </m:ctrlPr>
          </m:sSubPr>
          <m:e>
            <m:r>
              <w:rPr>
                <w:rFonts w:ascii="Cambria Math" w:hAnsi="Cambria Math"/>
                <w:lang w:val="en" w:eastAsia="en-GB"/>
              </w:rPr>
              <m:t>F</m:t>
            </m:r>
          </m:e>
          <m:sub>
            <m:sSub>
              <m:sSubPr>
                <m:ctrlPr>
                  <w:rPr>
                    <w:rFonts w:ascii="Cambria Math" w:hAnsi="Cambria Math"/>
                    <w:bCs/>
                    <w:i/>
                    <w:lang w:eastAsia="en-GB"/>
                  </w:rPr>
                </m:ctrlPr>
              </m:sSubPr>
              <m:e>
                <m:r>
                  <m:rPr>
                    <m:scr m:val="script"/>
                  </m:rPr>
                  <w:rPr>
                    <w:rFonts w:ascii="Cambria Math" w:hAnsi="Cambria Math"/>
                    <w:lang w:eastAsia="en-GB"/>
                  </w:rPr>
                  <m:t>M</m:t>
                </m:r>
              </m:e>
              <m:sub>
                <m:r>
                  <w:rPr>
                    <w:rFonts w:ascii="Cambria Math" w:hAnsi="Cambria Math"/>
                    <w:lang w:eastAsia="en-GB"/>
                  </w:rPr>
                  <m:t>a</m:t>
                </m:r>
              </m:sub>
            </m:sSub>
          </m:sub>
        </m:sSub>
        <m:d>
          <m:dPr>
            <m:ctrlPr>
              <w:rPr>
                <w:rFonts w:ascii="Cambria Math" w:hAnsi="Cambria Math"/>
                <w:bCs/>
                <w:i/>
                <w:lang w:val="en" w:eastAsia="en-GB"/>
              </w:rPr>
            </m:ctrlPr>
          </m:dPr>
          <m:e>
            <m:r>
              <m:rPr>
                <m:scr m:val="double-struck"/>
              </m:rPr>
              <w:rPr>
                <w:rFonts w:ascii="Cambria Math" w:hAnsi="Cambria Math"/>
                <w:lang w:eastAsia="en-GB"/>
              </w:rPr>
              <m:t>x</m:t>
            </m:r>
          </m:e>
        </m:d>
      </m:oMath>
      <w:r w:rsidRPr="00B93CDF">
        <w:rPr>
          <w:bCs/>
          <w:lang w:val="en" w:eastAsia="en-GB"/>
        </w:rPr>
        <w:t xml:space="preserve"> are complex neutrosophic soft group</w:t>
      </w:r>
    </w:p>
    <w:p w14:paraId="2DC551E3" w14:textId="51D5C3AB" w:rsidR="0055168C" w:rsidRPr="00B93CDF" w:rsidRDefault="0026315A" w:rsidP="0026315A">
      <w:pPr>
        <w:pStyle w:val="Paragraph"/>
        <w:ind w:left="360"/>
        <w:rPr>
          <w:bCs/>
          <w:lang w:val="en-MY" w:eastAsia="en-GB"/>
        </w:rPr>
      </w:pPr>
      <w:r w:rsidRPr="00B93CDF">
        <w:rPr>
          <w:bCs/>
          <w:lang w:val="en" w:eastAsia="en-GB"/>
        </w:rPr>
        <w:t xml:space="preserve">Therefore </w:t>
      </w:r>
      <m:oMath>
        <m:d>
          <m:dPr>
            <m:ctrlPr>
              <w:rPr>
                <w:rFonts w:ascii="Cambria Math" w:hAnsi="Cambria Math"/>
                <w:bCs/>
                <w:i/>
                <w:lang w:val="en-MY" w:eastAsia="en-GB"/>
              </w:rPr>
            </m:ctrlPr>
          </m:dPr>
          <m:e>
            <m:r>
              <m:rPr>
                <m:scr m:val="script"/>
              </m:rPr>
              <w:rPr>
                <w:rFonts w:ascii="Cambria Math" w:hAnsi="Cambria Math"/>
                <w:lang w:val="en-MY" w:eastAsia="en-GB"/>
              </w:rPr>
              <m:t>N,C</m:t>
            </m:r>
          </m:e>
        </m:d>
        <m:r>
          <w:rPr>
            <w:rFonts w:ascii="Cambria Math" w:hAnsi="Cambria Math"/>
            <w:lang w:val="en-MY" w:eastAsia="en-GB"/>
          </w:rPr>
          <m:t>∪</m:t>
        </m:r>
        <m:d>
          <m:dPr>
            <m:ctrlPr>
              <w:rPr>
                <w:rFonts w:ascii="Cambria Math" w:hAnsi="Cambria Math"/>
                <w:i/>
                <w:lang w:val="en-MY" w:eastAsia="en-GB"/>
              </w:rPr>
            </m:ctrlPr>
          </m:dPr>
          <m:e>
            <m:r>
              <m:rPr>
                <m:scr m:val="script"/>
              </m:rPr>
              <w:rPr>
                <w:rFonts w:ascii="Cambria Math" w:hAnsi="Cambria Math"/>
                <w:lang w:val="en-MY" w:eastAsia="en-GB"/>
              </w:rPr>
              <m:t>M,D</m:t>
            </m:r>
          </m:e>
        </m:d>
        <m:r>
          <w:rPr>
            <w:rFonts w:ascii="Cambria Math" w:hAnsi="Cambria Math"/>
            <w:lang w:val="en-MY" w:eastAsia="en-GB"/>
          </w:rPr>
          <m:t xml:space="preserve"> =</m:t>
        </m:r>
        <m:d>
          <m:dPr>
            <m:ctrlPr>
              <w:rPr>
                <w:rFonts w:ascii="Cambria Math" w:hAnsi="Cambria Math"/>
                <w:bCs/>
                <w:i/>
                <w:lang w:val="en-MY" w:eastAsia="en-GB"/>
              </w:rPr>
            </m:ctrlPr>
          </m:dPr>
          <m:e>
            <m:r>
              <m:rPr>
                <m:scr m:val="script"/>
              </m:rPr>
              <w:rPr>
                <w:rFonts w:ascii="Cambria Math" w:hAnsi="Cambria Math"/>
                <w:lang w:val="en-MY" w:eastAsia="en-GB"/>
              </w:rPr>
              <m:t>H,A</m:t>
            </m:r>
          </m:e>
        </m:d>
      </m:oMath>
      <w:r w:rsidRPr="00B93CDF">
        <w:rPr>
          <w:bCs/>
          <w:lang w:val="en-MY" w:eastAsia="en-GB"/>
        </w:rPr>
        <w:t xml:space="preserve"> is CNSG</w:t>
      </w:r>
    </w:p>
    <w:p w14:paraId="7DC8AF77" w14:textId="77777777" w:rsidR="008F36F0" w:rsidRPr="00B93CDF" w:rsidRDefault="008F36F0" w:rsidP="008F36F0">
      <w:pPr>
        <w:pStyle w:val="Paragraph"/>
        <w:ind w:firstLine="0"/>
        <w:rPr>
          <w:lang w:eastAsia="en-GB"/>
        </w:rPr>
      </w:pPr>
    </w:p>
    <w:p w14:paraId="05E33FD8" w14:textId="19F76457" w:rsidR="0055168C" w:rsidRPr="00B93CDF" w:rsidRDefault="0055168C" w:rsidP="0055168C">
      <w:pPr>
        <w:pStyle w:val="Paragraph"/>
        <w:rPr>
          <w:lang w:val="en-GB" w:eastAsia="en-GB"/>
        </w:rPr>
      </w:pPr>
      <w:r w:rsidRPr="00B93CDF">
        <w:rPr>
          <w:b/>
          <w:lang w:val="en-GB" w:eastAsia="en-GB"/>
        </w:rPr>
        <w:t>Definition 3.</w:t>
      </w:r>
      <w:r w:rsidR="008259B2" w:rsidRPr="00B93CDF">
        <w:rPr>
          <w:b/>
          <w:lang w:val="en-GB" w:eastAsia="en-GB"/>
        </w:rPr>
        <w:t>4</w:t>
      </w:r>
      <w:r w:rsidRPr="00B93CDF">
        <w:rPr>
          <w:b/>
          <w:lang w:val="en-GB" w:eastAsia="en-GB"/>
        </w:rPr>
        <w:t xml:space="preserve">. </w:t>
      </w:r>
      <w:r w:rsidRPr="00B93CDF">
        <w:rPr>
          <w:lang w:val="en-GB" w:eastAsia="en-GB"/>
        </w:rPr>
        <w:t xml:space="preserve">Let  </w:t>
      </w:r>
      <m:oMath>
        <m:d>
          <m:dPr>
            <m:ctrlPr>
              <w:rPr>
                <w:rFonts w:ascii="Cambria Math" w:hAnsi="Cambria Math"/>
                <w:lang w:val="en-GB" w:eastAsia="en-GB"/>
              </w:rPr>
            </m:ctrlPr>
          </m:dPr>
          <m:e>
            <m:r>
              <w:rPr>
                <w:rFonts w:ascii="Cambria Math" w:hAnsi="Cambria Math"/>
                <w:lang w:val="en-GB" w:eastAsia="en-GB"/>
              </w:rPr>
              <m:t>N, C</m:t>
            </m:r>
          </m:e>
        </m:d>
      </m:oMath>
      <w:r w:rsidRPr="00B93CDF">
        <w:rPr>
          <w:lang w:val="en-GB" w:eastAsia="en-GB"/>
        </w:rPr>
        <w:t xml:space="preserve"> be a homogenous complex neutrosophic soft set on </w:t>
      </w:r>
      <m:oMath>
        <m:r>
          <m:rPr>
            <m:scr m:val="script"/>
          </m:rPr>
          <w:rPr>
            <w:rFonts w:ascii="Cambria Math" w:hAnsi="Cambria Math"/>
            <w:lang w:val="en-GB" w:eastAsia="en-GB"/>
          </w:rPr>
          <m:t>G</m:t>
        </m:r>
      </m:oMath>
      <w:r w:rsidRPr="00B93CDF">
        <w:rPr>
          <w:lang w:val="en-GB" w:eastAsia="en-GB"/>
        </w:rPr>
        <w:t>,</w:t>
      </w:r>
      <w:bookmarkStart w:id="39" w:name="_ihv636" w:colFirst="0" w:colLast="0"/>
      <w:bookmarkEnd w:id="39"/>
    </w:p>
    <w:p w14:paraId="7A14F4CB" w14:textId="59E20328" w:rsidR="0055168C" w:rsidRPr="00B93CDF" w:rsidRDefault="00DA710F" w:rsidP="003D0655">
      <w:pPr>
        <w:pStyle w:val="Paragraph"/>
        <w:jc w:val="center"/>
        <w:rPr>
          <w:lang w:val="en-GB" w:eastAsia="en-GB"/>
        </w:rPr>
      </w:pPr>
      <m:oMath>
        <m:d>
          <m:dPr>
            <m:ctrlPr>
              <w:rPr>
                <w:rFonts w:ascii="Cambria Math" w:hAnsi="Cambria Math"/>
                <w:lang w:val="en-GB" w:eastAsia="en-GB"/>
              </w:rPr>
            </m:ctrlPr>
          </m:dPr>
          <m:e>
            <m:r>
              <w:rPr>
                <w:rFonts w:ascii="Cambria Math" w:hAnsi="Cambria Math"/>
                <w:lang w:val="en-GB" w:eastAsia="en-GB"/>
              </w:rPr>
              <m:t>N</m:t>
            </m:r>
            <m:r>
              <w:rPr>
                <w:rFonts w:ascii="Cambria Math" w:hAnsi="Cambria Math"/>
                <w:lang w:val="en-GB" w:eastAsia="en-GB"/>
              </w:rPr>
              <m:t>,</m:t>
            </m:r>
            <m:r>
              <w:rPr>
                <w:rFonts w:ascii="Cambria Math" w:hAnsi="Cambria Math"/>
                <w:lang w:val="en-GB" w:eastAsia="en-GB"/>
              </w:rPr>
              <m:t>C</m:t>
            </m:r>
          </m:e>
        </m:d>
        <m:r>
          <w:rPr>
            <w:rFonts w:ascii="Cambria Math" w:hAnsi="Cambria Math"/>
            <w:lang w:val="en-GB" w:eastAsia="en-GB"/>
          </w:rPr>
          <m:t>=</m:t>
        </m:r>
        <m:d>
          <m:dPr>
            <m:begChr m:val="{"/>
            <m:endChr m:val="}"/>
            <m:ctrlPr>
              <w:rPr>
                <w:rFonts w:ascii="Cambria Math" w:hAnsi="Cambria Math"/>
                <w:lang w:val="en-GB" w:eastAsia="en-GB"/>
              </w:rPr>
            </m:ctrlPr>
          </m:dPr>
          <m:e>
            <m:r>
              <w:rPr>
                <w:rFonts w:ascii="Cambria Math" w:hAnsi="Cambria Math"/>
                <w:lang w:val="en-GB" w:eastAsia="en-GB"/>
              </w:rPr>
              <m:t>⟨</m:t>
            </m:r>
            <m:r>
              <w:rPr>
                <w:rFonts w:ascii="Cambria Math" w:hAnsi="Cambria Math"/>
                <w:lang w:val="en-GB" w:eastAsia="en-GB"/>
              </w:rPr>
              <m:t xml:space="preserve"> </m:t>
            </m:r>
            <m:r>
              <w:rPr>
                <w:rFonts w:ascii="Cambria Math" w:hAnsi="Cambria Math"/>
                <w:lang w:val="en-GB" w:eastAsia="en-GB"/>
              </w:rPr>
              <m:t>c</m:t>
            </m:r>
            <m:r>
              <w:rPr>
                <w:rFonts w:ascii="Cambria Math" w:hAnsi="Cambria Math"/>
                <w:lang w:val="en-GB" w:eastAsia="en-GB"/>
              </w:rPr>
              <m:t xml:space="preserve"> , </m:t>
            </m:r>
            <m:sSub>
              <m:sSubPr>
                <m:ctrlPr>
                  <w:rPr>
                    <w:rFonts w:ascii="Cambria Math" w:hAnsi="Cambria Math"/>
                    <w:lang w:val="en-GB" w:eastAsia="en-GB"/>
                  </w:rPr>
                </m:ctrlPr>
              </m:sSubPr>
              <m:e>
                <m:r>
                  <w:rPr>
                    <w:rFonts w:ascii="Cambria Math" w:hAnsi="Cambria Math"/>
                    <w:lang w:val="en-GB" w:eastAsia="en-GB"/>
                  </w:rPr>
                  <m:t>T</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a</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Sup>
              <m:sSupPr>
                <m:ctrlPr>
                  <w:rPr>
                    <w:rFonts w:ascii="Cambria Math" w:hAnsi="Cambria Math"/>
                    <w:lang w:val="en-GB" w:eastAsia="en-GB"/>
                  </w:rPr>
                </m:ctrlPr>
              </m:sSupPr>
              <m:e>
                <m:r>
                  <w:rPr>
                    <w:rFonts w:ascii="Cambria Math" w:hAnsi="Cambria Math"/>
                    <w:lang w:val="en-GB" w:eastAsia="en-GB"/>
                  </w:rPr>
                  <m:t>e</m:t>
                </m:r>
              </m:e>
              <m:sup>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I</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sSup>
              <m:sSupPr>
                <m:ctrlPr>
                  <w:rPr>
                    <w:rFonts w:ascii="Cambria Math" w:hAnsi="Cambria Math"/>
                    <w:lang w:val="en-GB" w:eastAsia="en-GB"/>
                  </w:rPr>
                </m:ctrlPr>
              </m:sSupPr>
              <m:e>
                <m:r>
                  <w:rPr>
                    <w:rFonts w:ascii="Cambria Math" w:hAnsi="Cambria Math"/>
                    <w:lang w:val="en-GB" w:eastAsia="en-GB"/>
                  </w:rPr>
                  <m:t>e</m:t>
                </m:r>
              </m:e>
              <m:sup>
                <m:sSub>
                  <m:sSubPr>
                    <m:ctrlPr>
                      <w:rPr>
                        <w:rFonts w:ascii="Cambria Math" w:hAnsi="Cambria Math"/>
                        <w:lang w:val="en-GB" w:eastAsia="en-GB"/>
                      </w:rPr>
                    </m:ctrlPr>
                  </m:sSubPr>
                  <m:e>
                    <m:r>
                      <w:rPr>
                        <w:rFonts w:ascii="Cambria Math" w:hAnsi="Cambria Math"/>
                        <w:lang w:val="en-GB" w:eastAsia="en-GB"/>
                      </w:rPr>
                      <m:t>ν</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F</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Sup>
              <m:sSupPr>
                <m:ctrlPr>
                  <w:rPr>
                    <w:rFonts w:ascii="Cambria Math" w:hAnsi="Cambria Math"/>
                    <w:lang w:val="en-GB" w:eastAsia="en-GB"/>
                  </w:rPr>
                </m:ctrlPr>
              </m:sSupPr>
              <m:e>
                <m:r>
                  <w:rPr>
                    <w:rFonts w:ascii="Cambria Math" w:hAnsi="Cambria Math"/>
                    <w:lang w:val="en-GB" w:eastAsia="en-GB"/>
                  </w:rPr>
                  <m:t>e</m:t>
                </m:r>
              </m:e>
              <m:sup>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up>
            </m:sSup>
            <m:r>
              <w:rPr>
                <w:rFonts w:ascii="Cambria Math" w:hAnsi="Cambria Math"/>
                <w:lang w:val="en-GB" w:eastAsia="en-GB"/>
              </w:rPr>
              <m:t xml:space="preserve"> 〉:</m:t>
            </m:r>
            <m:r>
              <w:rPr>
                <w:rFonts w:ascii="Cambria Math" w:hAnsi="Cambria Math"/>
                <w:lang w:val="en-GB" w:eastAsia="en-GB"/>
              </w:rPr>
              <m:t>c</m:t>
            </m:r>
            <m:r>
              <w:rPr>
                <w:rFonts w:ascii="Cambria Math" w:hAnsi="Cambria Math"/>
                <w:lang w:val="en-GB" w:eastAsia="en-GB"/>
              </w:rPr>
              <m:t>∈</m:t>
            </m:r>
            <m:r>
              <w:rPr>
                <w:rFonts w:ascii="Cambria Math" w:hAnsi="Cambria Math"/>
                <w:lang w:val="en-GB" w:eastAsia="en-GB"/>
              </w:rPr>
              <m:t>C</m:t>
            </m:r>
            <m:r>
              <w:rPr>
                <w:rFonts w:ascii="Cambria Math" w:hAnsi="Cambria Math"/>
                <w:lang w:val="en-GB" w:eastAsia="en-GB"/>
              </w:rPr>
              <m:t xml:space="preserve">, </m:t>
            </m:r>
            <m:r>
              <w:rPr>
                <w:rFonts w:ascii="Cambria Math" w:hAnsi="Cambria Math"/>
                <w:lang w:val="en-GB" w:eastAsia="en-GB"/>
              </w:rPr>
              <m:t>x</m:t>
            </m:r>
            <m:r>
              <w:rPr>
                <w:rFonts w:ascii="Cambria Math" w:hAnsi="Cambria Math"/>
                <w:lang w:val="en-GB" w:eastAsia="en-GB"/>
              </w:rPr>
              <m:t>∈</m:t>
            </m:r>
            <m:r>
              <w:rPr>
                <w:rFonts w:ascii="Cambria Math" w:hAnsi="Cambria Math"/>
                <w:lang w:val="en-GB" w:eastAsia="en-GB"/>
              </w:rPr>
              <m:t>X</m:t>
            </m:r>
          </m:e>
        </m:d>
      </m:oMath>
      <w:r w:rsidR="0055168C" w:rsidRPr="00B93CDF">
        <w:rPr>
          <w:lang w:val="en-GB" w:eastAsia="en-GB"/>
        </w:rPr>
        <w:t>.</w:t>
      </w:r>
    </w:p>
    <w:p w14:paraId="10FFF9D9" w14:textId="4D2E55E5" w:rsidR="0055168C" w:rsidRPr="00B93CDF" w:rsidRDefault="0055168C" w:rsidP="003D0655">
      <w:pPr>
        <w:pStyle w:val="Paragraph"/>
        <w:rPr>
          <w:lang w:val="en-GB" w:eastAsia="en-GB"/>
        </w:rPr>
      </w:pPr>
      <w:bookmarkStart w:id="40" w:name="_32hioqz" w:colFirst="0" w:colLast="0"/>
      <w:bookmarkEnd w:id="40"/>
      <w:r w:rsidRPr="00B93CDF">
        <w:rPr>
          <w:lang w:val="en-GB" w:eastAsia="en-GB"/>
        </w:rPr>
        <w:t xml:space="preserve">Then for all  </w:t>
      </w:r>
      <w:bookmarkStart w:id="41" w:name="_Hlk189133356"/>
      <m:oMath>
        <m:d>
          <m:dPr>
            <m:begChr m:val="["/>
            <m:endChr m:val="]"/>
            <m:ctrlPr>
              <w:rPr>
                <w:rFonts w:ascii="Cambria Math" w:hAnsi="Cambria Math"/>
                <w:lang w:val="en-GB" w:eastAsia="en-GB"/>
              </w:rPr>
            </m:ctrlPr>
          </m:dPr>
          <m:e>
            <m:r>
              <w:rPr>
                <w:rFonts w:ascii="Cambria Math" w:hAnsi="Cambria Math"/>
                <w:lang w:val="en-GB" w:eastAsia="en-GB"/>
              </w:rPr>
              <m:t>0 , 1</m:t>
            </m:r>
          </m:e>
        </m:d>
        <m:r>
          <w:rPr>
            <w:rFonts w:ascii="Cambria Math" w:hAnsi="Cambria Math"/>
            <w:lang w:val="en-GB" w:eastAsia="en-GB"/>
          </w:rPr>
          <m:t>∈α</m:t>
        </m:r>
        <w:bookmarkStart w:id="42" w:name="_Hlk189133435"/>
        <m:r>
          <w:rPr>
            <w:rFonts w:ascii="Cambria Math" w:hAnsi="Cambria Math"/>
            <w:lang w:val="en-GB" w:eastAsia="en-GB"/>
          </w:rPr>
          <m:t xml:space="preserve">, </m:t>
        </m:r>
        <m:d>
          <m:dPr>
            <m:begChr m:val="["/>
            <m:endChr m:val="]"/>
            <m:ctrlPr>
              <w:rPr>
                <w:rFonts w:ascii="Cambria Math" w:hAnsi="Cambria Math"/>
                <w:i/>
                <w:lang w:val="en-GB" w:eastAsia="en-GB"/>
              </w:rPr>
            </m:ctrlPr>
          </m:dPr>
          <m:e>
            <m:r>
              <w:rPr>
                <w:rFonts w:ascii="Cambria Math" w:hAnsi="Cambria Math"/>
                <w:lang w:val="en-GB" w:eastAsia="en-GB"/>
              </w:rPr>
              <m:t>0 , 2π</m:t>
            </m:r>
          </m:e>
        </m:d>
        <m:r>
          <w:rPr>
            <w:rFonts w:ascii="Cambria Math" w:hAnsi="Cambria Math"/>
            <w:lang w:val="en-GB" w:eastAsia="en-GB"/>
          </w:rPr>
          <m:t>∈β</m:t>
        </m:r>
      </m:oMath>
      <w:bookmarkEnd w:id="41"/>
      <w:bookmarkEnd w:id="42"/>
      <w:r w:rsidRPr="00B93CDF">
        <w:rPr>
          <w:lang w:val="en-GB" w:eastAsia="en-GB"/>
        </w:rPr>
        <w:t xml:space="preserve">, the </w:t>
      </w:r>
      <m:oMath>
        <m:d>
          <m:dPr>
            <m:ctrlPr>
              <w:rPr>
                <w:rFonts w:ascii="Cambria Math" w:hAnsi="Cambria Math"/>
                <w:lang w:val="en-GB" w:eastAsia="en-GB"/>
              </w:rPr>
            </m:ctrlPr>
          </m:dPr>
          <m:e>
            <m:r>
              <w:rPr>
                <w:rFonts w:ascii="Cambria Math" w:hAnsi="Cambria Math"/>
                <w:lang w:val="en-GB" w:eastAsia="en-GB"/>
              </w:rPr>
              <m:t>α , β</m:t>
            </m:r>
          </m:e>
        </m:d>
      </m:oMath>
      <w:r w:rsidR="003D0655" w:rsidRPr="00B93CDF">
        <w:rPr>
          <w:lang w:val="en-GB" w:eastAsia="en-GB"/>
        </w:rPr>
        <w:t>-</w:t>
      </w:r>
      <w:r w:rsidRPr="00B93CDF">
        <w:rPr>
          <w:lang w:val="en-GB" w:eastAsia="en-GB"/>
        </w:rPr>
        <w:t xml:space="preserve">level sets of </w:t>
      </w:r>
      <m:oMath>
        <m:d>
          <m:dPr>
            <m:ctrlPr>
              <w:rPr>
                <w:rFonts w:ascii="Cambria Math" w:hAnsi="Cambria Math"/>
                <w:lang w:val="en-GB" w:eastAsia="en-GB"/>
              </w:rPr>
            </m:ctrlPr>
          </m:dPr>
          <m:e>
            <m:r>
              <w:rPr>
                <w:rFonts w:ascii="Cambria Math" w:hAnsi="Cambria Math"/>
                <w:lang w:val="en-GB" w:eastAsia="en-GB"/>
              </w:rPr>
              <m:t>N, C</m:t>
            </m:r>
          </m:e>
        </m:d>
      </m:oMath>
      <w:r w:rsidRPr="00B93CDF">
        <w:rPr>
          <w:lang w:val="en-GB" w:eastAsia="en-GB"/>
        </w:rPr>
        <w:t xml:space="preserve"> are defined as follows.</w:t>
      </w:r>
    </w:p>
    <w:p w14:paraId="4720B51A" w14:textId="7FB54CF8" w:rsidR="0055168C" w:rsidRPr="00B93CDF" w:rsidRDefault="001751FE" w:rsidP="0055168C">
      <w:pPr>
        <w:pStyle w:val="Paragraph"/>
        <w:rPr>
          <w:lang w:val="en-GB" w:eastAsia="en-GB"/>
        </w:rPr>
      </w:pPr>
      <w:bookmarkStart w:id="43" w:name="_1hmsyys" w:colFirst="0" w:colLast="0"/>
      <w:bookmarkEnd w:id="43"/>
      <w:r w:rsidRPr="00B93CDF">
        <w:rPr>
          <w:lang w:val="en-GB" w:eastAsia="en-GB"/>
        </w:rPr>
        <w:t xml:space="preserve">    </w:t>
      </w:r>
      <w:r w:rsidR="0055168C" w:rsidRPr="00B93CDF">
        <w:rPr>
          <w:lang w:val="en-GB" w:eastAsia="en-GB"/>
        </w:rPr>
        <w:t xml:space="preserve"> </w:t>
      </w:r>
      <m:oMath>
        <m:sSub>
          <m:sSubPr>
            <m:ctrlPr>
              <w:rPr>
                <w:rFonts w:ascii="Cambria Math" w:hAnsi="Cambria Math"/>
                <w:lang w:val="en-GB" w:eastAsia="en-GB"/>
              </w:rPr>
            </m:ctrlPr>
          </m:sSubPr>
          <m:e>
            <m:d>
              <m:dPr>
                <m:ctrlPr>
                  <w:rPr>
                    <w:rFonts w:ascii="Cambria Math" w:hAnsi="Cambria Math"/>
                    <w:lang w:val="en-GB" w:eastAsia="en-GB"/>
                  </w:rPr>
                </m:ctrlPr>
              </m:dPr>
              <m:e>
                <m:r>
                  <w:rPr>
                    <w:rFonts w:ascii="Cambria Math" w:hAnsi="Cambria Math"/>
                    <w:lang w:val="en-GB" w:eastAsia="en-GB"/>
                  </w:rPr>
                  <m:t>N, C</m:t>
                </m:r>
              </m:e>
            </m:d>
          </m:e>
          <m:sub>
            <m:d>
              <m:dPr>
                <m:ctrlPr>
                  <w:rPr>
                    <w:rFonts w:ascii="Cambria Math" w:hAnsi="Cambria Math"/>
                    <w:lang w:val="en-GB" w:eastAsia="en-GB"/>
                  </w:rPr>
                </m:ctrlPr>
              </m:dPr>
              <m:e>
                <m:r>
                  <w:rPr>
                    <w:rFonts w:ascii="Cambria Math" w:hAnsi="Cambria Math"/>
                    <w:lang w:val="en-GB" w:eastAsia="en-GB"/>
                  </w:rPr>
                  <m:t>α , β</m:t>
                </m:r>
              </m:e>
            </m:d>
          </m:sub>
        </m:sSub>
        <m:r>
          <w:rPr>
            <w:rFonts w:ascii="Cambria Math" w:hAnsi="Cambria Math"/>
            <w:lang w:val="en-GB" w:eastAsia="en-GB"/>
          </w:rPr>
          <m:t>=</m:t>
        </m:r>
        <m:d>
          <m:dPr>
            <m:begChr m:val="{"/>
            <m:endChr m:val="}"/>
            <m:ctrlPr>
              <w:rPr>
                <w:rFonts w:ascii="Cambria Math" w:hAnsi="Cambria Math"/>
                <w:lang w:val="en-GB" w:eastAsia="en-GB"/>
              </w:rPr>
            </m:ctrlPr>
          </m:dPr>
          <m:e>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(c,N</m:t>
                </m:r>
              </m:e>
              <m:sub>
                <m:sSub>
                  <m:sSubPr>
                    <m:ctrlPr>
                      <w:rPr>
                        <w:rFonts w:ascii="Cambria Math" w:hAnsi="Cambria Math"/>
                        <w:lang w:val="en-GB" w:eastAsia="en-GB"/>
                      </w:rPr>
                    </m:ctrlPr>
                  </m:sSubPr>
                  <m:e>
                    <m:r>
                      <w:rPr>
                        <w:rFonts w:ascii="Cambria Math" w:hAnsi="Cambria Math"/>
                        <w:lang w:val="en-GB" w:eastAsia="en-GB"/>
                      </w:rPr>
                      <m:t>c</m:t>
                    </m:r>
                  </m:e>
                  <m:sub>
                    <m:d>
                      <m:dPr>
                        <m:ctrlPr>
                          <w:rPr>
                            <w:rFonts w:ascii="Cambria Math" w:hAnsi="Cambria Math"/>
                            <w:lang w:val="en-GB" w:eastAsia="en-GB"/>
                          </w:rPr>
                        </m:ctrlPr>
                      </m:dPr>
                      <m:e>
                        <m:r>
                          <w:rPr>
                            <w:rFonts w:ascii="Cambria Math" w:hAnsi="Cambria Math"/>
                            <w:lang w:val="en-GB" w:eastAsia="en-GB"/>
                          </w:rPr>
                          <m:t>α , β</m:t>
                        </m:r>
                      </m:e>
                    </m:d>
                  </m:sub>
                </m:sSub>
              </m:sub>
            </m:sSub>
            <m:r>
              <w:rPr>
                <w:rFonts w:ascii="Cambria Math" w:hAnsi="Cambria Math"/>
                <w:lang w:val="en-GB" w:eastAsia="en-GB"/>
              </w:rPr>
              <m:t>) : c∈C ,</m:t>
            </m:r>
            <m:sSub>
              <m:sSubPr>
                <m:ctrlPr>
                  <w:rPr>
                    <w:rFonts w:ascii="Cambria Math" w:hAnsi="Cambria Math"/>
                    <w:lang w:val="en-GB" w:eastAsia="en-GB"/>
                  </w:rPr>
                </m:ctrlPr>
              </m:sSubPr>
              <m:e>
                <m:r>
                  <w:rPr>
                    <w:rFonts w:ascii="Cambria Math" w:hAnsi="Cambria Math"/>
                    <w:lang w:val="en-GB" w:eastAsia="en-GB"/>
                  </w:rPr>
                  <m:t xml:space="preserve"> N</m:t>
                </m:r>
              </m:e>
              <m:sub>
                <m:sSub>
                  <m:sSubPr>
                    <m:ctrlPr>
                      <w:rPr>
                        <w:rFonts w:ascii="Cambria Math" w:hAnsi="Cambria Math"/>
                        <w:lang w:val="en-GB" w:eastAsia="en-GB"/>
                      </w:rPr>
                    </m:ctrlPr>
                  </m:sSubPr>
                  <m:e>
                    <m:r>
                      <w:rPr>
                        <w:rFonts w:ascii="Cambria Math" w:hAnsi="Cambria Math"/>
                        <w:lang w:val="en-GB" w:eastAsia="en-GB"/>
                      </w:rPr>
                      <m:t>c</m:t>
                    </m:r>
                  </m:e>
                  <m:sub>
                    <m:d>
                      <m:dPr>
                        <m:ctrlPr>
                          <w:rPr>
                            <w:rFonts w:ascii="Cambria Math" w:hAnsi="Cambria Math"/>
                            <w:lang w:val="en-GB" w:eastAsia="en-GB"/>
                          </w:rPr>
                        </m:ctrlPr>
                      </m:dPr>
                      <m:e>
                        <m:r>
                          <w:rPr>
                            <w:rFonts w:ascii="Cambria Math" w:hAnsi="Cambria Math"/>
                            <w:lang w:val="en-GB" w:eastAsia="en-GB"/>
                          </w:rPr>
                          <m:t>α , β</m:t>
                        </m:r>
                      </m:e>
                    </m:d>
                  </m:sub>
                </m:sSub>
              </m:sub>
            </m:sSub>
            <m:r>
              <w:rPr>
                <w:rFonts w:ascii="Cambria Math" w:hAnsi="Cambria Math"/>
                <w:lang w:val="en-GB" w:eastAsia="en-GB"/>
              </w:rPr>
              <m:t xml:space="preserve">∈ρ(U)  </m:t>
            </m:r>
          </m:e>
        </m:d>
        <m:r>
          <w:rPr>
            <w:rFonts w:ascii="Cambria Math" w:hAnsi="Cambria Math"/>
            <w:lang w:val="en-GB" w:eastAsia="en-GB"/>
          </w:rPr>
          <m:t>.</m:t>
        </m:r>
      </m:oMath>
    </w:p>
    <w:bookmarkStart w:id="44" w:name="_41mghml" w:colFirst="0" w:colLast="0"/>
    <w:bookmarkEnd w:id="44"/>
    <w:p w14:paraId="4CD073EC" w14:textId="06080F05" w:rsidR="0055168C" w:rsidRPr="00B93CDF" w:rsidRDefault="00DA710F" w:rsidP="001751FE">
      <w:pPr>
        <w:pStyle w:val="Paragraph"/>
        <w:ind w:firstLine="0"/>
        <w:rPr>
          <w:lang w:val="en-GB" w:eastAsia="en-GB"/>
        </w:rPr>
      </w:pPr>
      <m:oMathPara>
        <m:oMath>
          <m:sSub>
            <m:sSubPr>
              <m:ctrlPr>
                <w:rPr>
                  <w:rFonts w:ascii="Cambria Math" w:hAnsi="Cambria Math"/>
                  <w:lang w:val="en-GB" w:eastAsia="en-GB"/>
                </w:rPr>
              </m:ctrlPr>
            </m:sSubPr>
            <m:e>
              <m:r>
                <w:rPr>
                  <w:rFonts w:ascii="Cambria Math" w:hAnsi="Cambria Math"/>
                  <w:lang w:val="en-GB" w:eastAsia="en-GB"/>
                </w:rPr>
                <m:t xml:space="preserve"> </m:t>
              </m:r>
              <m:r>
                <w:rPr>
                  <w:rFonts w:ascii="Cambria Math" w:hAnsi="Cambria Math"/>
                  <w:lang w:val="en-GB" w:eastAsia="en-GB"/>
                </w:rPr>
                <m:t>N</m:t>
              </m:r>
            </m:e>
            <m:sub>
              <m:sSub>
                <m:sSubPr>
                  <m:ctrlPr>
                    <w:rPr>
                      <w:rFonts w:ascii="Cambria Math" w:hAnsi="Cambria Math"/>
                      <w:lang w:val="en-GB" w:eastAsia="en-GB"/>
                    </w:rPr>
                  </m:ctrlPr>
                </m:sSubPr>
                <m:e>
                  <m:r>
                    <w:rPr>
                      <w:rFonts w:ascii="Cambria Math" w:hAnsi="Cambria Math"/>
                      <w:lang w:val="en-GB" w:eastAsia="en-GB"/>
                    </w:rPr>
                    <m:t>c</m:t>
                  </m:r>
                </m:e>
                <m:sub>
                  <m:d>
                    <m:dPr>
                      <m:ctrlPr>
                        <w:rPr>
                          <w:rFonts w:ascii="Cambria Math" w:hAnsi="Cambria Math"/>
                          <w:lang w:val="en-GB" w:eastAsia="en-GB"/>
                        </w:rPr>
                      </m:ctrlPr>
                    </m:dPr>
                    <m:e>
                      <m:r>
                        <w:rPr>
                          <w:rFonts w:ascii="Cambria Math" w:hAnsi="Cambria Math"/>
                          <w:lang w:val="en-GB" w:eastAsia="en-GB"/>
                        </w:rPr>
                        <m:t>α</m:t>
                      </m:r>
                      <m:r>
                        <w:rPr>
                          <w:rFonts w:ascii="Cambria Math" w:hAnsi="Cambria Math"/>
                          <w:lang w:val="en-GB" w:eastAsia="en-GB"/>
                        </w:rPr>
                        <m:t xml:space="preserve"> , </m:t>
                      </m:r>
                      <m:r>
                        <w:rPr>
                          <w:rFonts w:ascii="Cambria Math" w:hAnsi="Cambria Math"/>
                          <w:lang w:val="en-GB" w:eastAsia="en-GB"/>
                        </w:rPr>
                        <m:t>β</m:t>
                      </m:r>
                    </m:e>
                  </m:d>
                </m:sub>
              </m:sSub>
            </m:sub>
          </m:sSub>
          <m:r>
            <w:rPr>
              <w:rFonts w:ascii="Cambria Math" w:hAnsi="Cambria Math"/>
              <w:lang w:val="en-GB" w:eastAsia="en-GB"/>
            </w:rPr>
            <m:t>=</m:t>
          </m:r>
          <m:d>
            <m:dPr>
              <m:begChr m:val="{"/>
              <m:endChr m:val="}"/>
              <m:ctrlPr>
                <w:rPr>
                  <w:rFonts w:ascii="Cambria Math" w:hAnsi="Cambria Math"/>
                  <w:lang w:val="en-GB" w:eastAsia="en-GB"/>
                </w:rPr>
              </m:ctrlPr>
            </m:dPr>
            <m:e>
              <m:r>
                <w:rPr>
                  <w:rFonts w:ascii="Cambria Math" w:hAnsi="Cambria Math"/>
                  <w:lang w:val="en-GB" w:eastAsia="en-GB"/>
                </w:rPr>
                <m:t>x</m:t>
              </m:r>
              <m:r>
                <w:rPr>
                  <w:rFonts w:ascii="Cambria Math" w:hAnsi="Cambria Math"/>
                  <w:lang w:val="en-GB" w:eastAsia="en-GB"/>
                </w:rPr>
                <m:t>∈</m:t>
              </m:r>
              <m:r>
                <w:rPr>
                  <w:rFonts w:ascii="Cambria Math" w:hAnsi="Cambria Math"/>
                  <w:lang w:val="en-GB" w:eastAsia="en-GB"/>
                </w:rPr>
                <m:t>U</m:t>
              </m:r>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β</m:t>
              </m:r>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β</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β</m:t>
              </m:r>
            </m:e>
          </m:d>
          <m:r>
            <w:rPr>
              <w:rFonts w:ascii="Cambria Math" w:hAnsi="Cambria Math"/>
              <w:lang w:val="en-GB" w:eastAsia="en-GB"/>
            </w:rPr>
            <m:t>.</m:t>
          </m:r>
        </m:oMath>
      </m:oMathPara>
    </w:p>
    <w:p w14:paraId="73FBF787" w14:textId="6956BBCE" w:rsidR="0055168C" w:rsidRPr="00B93CDF" w:rsidRDefault="0055168C" w:rsidP="0055168C">
      <w:pPr>
        <w:pStyle w:val="Paragraph"/>
        <w:rPr>
          <w:lang w:val="en-GB" w:eastAsia="en-GB"/>
        </w:rPr>
      </w:pPr>
      <w:bookmarkStart w:id="45" w:name="_2grqrue" w:colFirst="0" w:colLast="0"/>
      <w:bookmarkEnd w:id="45"/>
      <w:r w:rsidRPr="00B93CDF">
        <w:rPr>
          <w:lang w:val="en-GB" w:eastAsia="en-GB"/>
        </w:rPr>
        <w:t>For each</w:t>
      </w:r>
      <w:bookmarkStart w:id="46" w:name="_Hlk189133876"/>
      <w:r w:rsidR="001751FE" w:rsidRPr="00B93CDF">
        <w:rPr>
          <w:lang w:val="en-GB" w:eastAsia="en-GB"/>
        </w:rPr>
        <w:t xml:space="preserve"> </w:t>
      </w:r>
      <m:oMath>
        <m:d>
          <m:dPr>
            <m:begChr m:val="["/>
            <m:endChr m:val="]"/>
            <m:ctrlPr>
              <w:rPr>
                <w:rFonts w:ascii="Cambria Math" w:hAnsi="Cambria Math"/>
                <w:lang w:val="en-GB" w:eastAsia="en-GB"/>
              </w:rPr>
            </m:ctrlPr>
          </m:dPr>
          <m:e>
            <m:r>
              <w:rPr>
                <w:rFonts w:ascii="Cambria Math" w:hAnsi="Cambria Math"/>
                <w:lang w:val="en-GB" w:eastAsia="en-GB"/>
              </w:rPr>
              <m:t>0 , 1</m:t>
            </m:r>
          </m:e>
        </m:d>
        <m:r>
          <w:rPr>
            <w:rFonts w:ascii="Cambria Math" w:hAnsi="Cambria Math"/>
            <w:lang w:val="en-GB" w:eastAsia="en-GB"/>
          </w:rPr>
          <m:t>∈α</m:t>
        </m:r>
      </m:oMath>
      <w:r w:rsidRPr="00B93CDF">
        <w:rPr>
          <w:lang w:val="en-GB" w:eastAsia="en-GB"/>
        </w:rPr>
        <w:t xml:space="preserve"> and </w:t>
      </w:r>
      <m:oMath>
        <m:d>
          <m:dPr>
            <m:begChr m:val="["/>
            <m:endChr m:val="]"/>
            <m:ctrlPr>
              <w:rPr>
                <w:rFonts w:ascii="Cambria Math" w:hAnsi="Cambria Math"/>
                <w:i/>
                <w:lang w:val="en-GB" w:eastAsia="en-GB"/>
              </w:rPr>
            </m:ctrlPr>
          </m:dPr>
          <m:e>
            <m:r>
              <w:rPr>
                <w:rFonts w:ascii="Cambria Math" w:hAnsi="Cambria Math"/>
                <w:lang w:val="en-GB" w:eastAsia="en-GB"/>
              </w:rPr>
              <m:t>0 , 2π</m:t>
            </m:r>
          </m:e>
        </m:d>
        <m:r>
          <w:rPr>
            <w:rFonts w:ascii="Cambria Math" w:hAnsi="Cambria Math"/>
            <w:lang w:val="en-GB" w:eastAsia="en-GB"/>
          </w:rPr>
          <m:t>∈β</m:t>
        </m:r>
      </m:oMath>
      <w:bookmarkEnd w:id="46"/>
      <w:r w:rsidRPr="00B93CDF">
        <w:rPr>
          <w:lang w:val="en-GB" w:eastAsia="en-GB"/>
        </w:rPr>
        <w:t xml:space="preserve">,  </w:t>
      </w:r>
      <m:oMath>
        <m:sSub>
          <m:sSubPr>
            <m:ctrlPr>
              <w:rPr>
                <w:rFonts w:ascii="Cambria Math" w:hAnsi="Cambria Math"/>
                <w:lang w:val="en-GB" w:eastAsia="en-GB"/>
              </w:rPr>
            </m:ctrlPr>
          </m:sSubPr>
          <m:e>
            <m:d>
              <m:dPr>
                <m:ctrlPr>
                  <w:rPr>
                    <w:rFonts w:ascii="Cambria Math" w:hAnsi="Cambria Math"/>
                    <w:lang w:val="en-GB" w:eastAsia="en-GB"/>
                  </w:rPr>
                </m:ctrlPr>
              </m:dPr>
              <m:e>
                <m:r>
                  <w:rPr>
                    <w:rFonts w:ascii="Cambria Math" w:hAnsi="Cambria Math"/>
                    <w:lang w:val="en-GB" w:eastAsia="en-GB"/>
                  </w:rPr>
                  <m:t xml:space="preserve">N,C </m:t>
                </m:r>
              </m:e>
            </m:d>
          </m:e>
          <m:sub>
            <m:d>
              <m:dPr>
                <m:ctrlPr>
                  <w:rPr>
                    <w:rFonts w:ascii="Cambria Math" w:hAnsi="Cambria Math"/>
                    <w:lang w:val="en-GB" w:eastAsia="en-GB"/>
                  </w:rPr>
                </m:ctrlPr>
              </m:dPr>
              <m:e>
                <m:r>
                  <w:rPr>
                    <w:rFonts w:ascii="Cambria Math" w:hAnsi="Cambria Math"/>
                    <w:lang w:val="en-GB" w:eastAsia="en-GB"/>
                  </w:rPr>
                  <m:t>α , β</m:t>
                </m:r>
              </m:e>
            </m:d>
          </m:sub>
        </m:sSub>
        <m:r>
          <w:rPr>
            <w:rFonts w:ascii="Cambria Math" w:hAnsi="Cambria Math"/>
            <w:lang w:val="en-GB" w:eastAsia="en-GB"/>
          </w:rPr>
          <m:t xml:space="preserve"> </m:t>
        </m:r>
      </m:oMath>
      <w:r w:rsidRPr="00B93CDF">
        <w:rPr>
          <w:lang w:val="en-GB" w:eastAsia="en-GB"/>
        </w:rPr>
        <w:t xml:space="preserve"> is a soft set in the classical case.</w:t>
      </w:r>
    </w:p>
    <w:p w14:paraId="0EDCD085" w14:textId="77777777" w:rsidR="003D0655" w:rsidRPr="00B93CDF" w:rsidRDefault="0055168C" w:rsidP="0055168C">
      <w:pPr>
        <w:pStyle w:val="Paragraph"/>
        <w:rPr>
          <w:lang w:val="en-GB" w:eastAsia="en-GB"/>
        </w:rPr>
      </w:pPr>
      <w:bookmarkStart w:id="47" w:name="_vx1227" w:colFirst="0" w:colLast="0"/>
      <w:bookmarkEnd w:id="47"/>
      <w:r w:rsidRPr="00B93CDF">
        <w:rPr>
          <w:lang w:val="en-GB" w:eastAsia="en-GB"/>
        </w:rPr>
        <w:t xml:space="preserve">If  </w:t>
      </w:r>
      <m:oMath>
        <m:r>
          <w:rPr>
            <w:rFonts w:ascii="Cambria Math" w:hAnsi="Cambria Math"/>
            <w:lang w:val="en-GB" w:eastAsia="en-GB"/>
          </w:rPr>
          <m:t>α= β</m:t>
        </m:r>
      </m:oMath>
      <w:r w:rsidRPr="00B93CDF">
        <w:rPr>
          <w:lang w:val="en-GB" w:eastAsia="en-GB"/>
        </w:rPr>
        <w:t xml:space="preserve">, then </w:t>
      </w:r>
      <m:oMath>
        <m:sSub>
          <m:sSubPr>
            <m:ctrlPr>
              <w:rPr>
                <w:rFonts w:ascii="Cambria Math" w:hAnsi="Cambria Math"/>
                <w:lang w:val="en-GB" w:eastAsia="en-GB"/>
              </w:rPr>
            </m:ctrlPr>
          </m:sSubPr>
          <m:e>
            <m:d>
              <m:dPr>
                <m:ctrlPr>
                  <w:rPr>
                    <w:rFonts w:ascii="Cambria Math" w:hAnsi="Cambria Math"/>
                    <w:lang w:val="en-GB" w:eastAsia="en-GB"/>
                  </w:rPr>
                </m:ctrlPr>
              </m:dPr>
              <m:e>
                <m:r>
                  <w:rPr>
                    <w:rFonts w:ascii="Cambria Math" w:hAnsi="Cambria Math"/>
                    <w:lang w:val="en-GB" w:eastAsia="en-GB"/>
                  </w:rPr>
                  <m:t xml:space="preserve">N,C </m:t>
                </m:r>
              </m:e>
            </m:d>
          </m:e>
          <m:sub>
            <m:d>
              <m:dPr>
                <m:ctrlPr>
                  <w:rPr>
                    <w:rFonts w:ascii="Cambria Math" w:hAnsi="Cambria Math"/>
                    <w:lang w:val="en-GB" w:eastAsia="en-GB"/>
                  </w:rPr>
                </m:ctrlPr>
              </m:dPr>
              <m:e>
                <m:r>
                  <w:rPr>
                    <w:rFonts w:ascii="Cambria Math" w:hAnsi="Cambria Math"/>
                    <w:lang w:val="en-GB" w:eastAsia="en-GB"/>
                  </w:rPr>
                  <m:t>α , α</m:t>
                </m:r>
              </m:e>
            </m:d>
          </m:sub>
        </m:sSub>
      </m:oMath>
      <w:r w:rsidRPr="00B93CDF">
        <w:rPr>
          <w:lang w:val="en-GB" w:eastAsia="en-GB"/>
        </w:rPr>
        <w:t xml:space="preserve"> is called </w:t>
      </w:r>
      <m:oMath>
        <m:r>
          <w:rPr>
            <w:rFonts w:ascii="Cambria Math" w:hAnsi="Cambria Math"/>
            <w:lang w:val="en-GB" w:eastAsia="en-GB"/>
          </w:rPr>
          <m:t>α</m:t>
        </m:r>
      </m:oMath>
      <w:r w:rsidR="003D0655" w:rsidRPr="00B93CDF">
        <w:rPr>
          <w:lang w:val="en-GB" w:eastAsia="en-GB"/>
        </w:rPr>
        <w:t>-</w:t>
      </w:r>
      <w:r w:rsidRPr="00B93CDF">
        <w:rPr>
          <w:lang w:val="en-GB" w:eastAsia="en-GB"/>
        </w:rPr>
        <w:t>level set of</w:t>
      </w:r>
      <m:oMath>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N, C</m:t>
            </m:r>
          </m:e>
        </m:d>
      </m:oMath>
      <w:r w:rsidRPr="00B93CDF">
        <w:rPr>
          <w:lang w:val="en-GB" w:eastAsia="en-GB"/>
        </w:rPr>
        <w:t xml:space="preserve">, denoted </w:t>
      </w:r>
      <w:r w:rsidR="003D0655" w:rsidRPr="00B93CDF">
        <w:rPr>
          <w:lang w:val="en-GB" w:eastAsia="en-GB"/>
        </w:rPr>
        <w:t>by</w:t>
      </w:r>
      <w:r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e>
          <m:sub>
            <m:r>
              <w:rPr>
                <w:rFonts w:ascii="Cambria Math" w:hAnsi="Cambria Math"/>
                <w:lang w:val="en-GB" w:eastAsia="en-GB"/>
              </w:rPr>
              <m:t>α</m:t>
            </m:r>
          </m:sub>
        </m:sSub>
      </m:oMath>
      <w:r w:rsidRPr="00B93CDF">
        <w:rPr>
          <w:lang w:val="en-GB" w:eastAsia="en-GB"/>
        </w:rPr>
        <w:t>, and</w:t>
      </w:r>
      <w:r w:rsidR="003D0655" w:rsidRPr="00B93CDF">
        <w:rPr>
          <w:lang w:val="en-GB" w:eastAsia="en-GB"/>
        </w:rPr>
        <w:t xml:space="preserve"> </w:t>
      </w:r>
      <w:bookmarkStart w:id="48" w:name="_3fwokq0" w:colFirst="0" w:colLast="0"/>
      <w:bookmarkEnd w:id="48"/>
      <w:r w:rsidRPr="00B93CDF">
        <w:rPr>
          <w:lang w:val="en-GB" w:eastAsia="en-GB"/>
        </w:rPr>
        <w:t>defined as:</w:t>
      </w:r>
    </w:p>
    <w:p w14:paraId="42741392" w14:textId="57FFE40E" w:rsidR="0055168C" w:rsidRPr="00B93CDF" w:rsidRDefault="00DA710F" w:rsidP="0055168C">
      <w:pPr>
        <w:pStyle w:val="Paragraph"/>
        <w:rPr>
          <w:lang w:val="en-GB" w:eastAsia="en-GB"/>
        </w:rPr>
      </w:pPr>
      <m:oMathPara>
        <m:oMath>
          <m:sSub>
            <m:sSubPr>
              <m:ctrlPr>
                <w:rPr>
                  <w:rFonts w:ascii="Cambria Math" w:hAnsi="Cambria Math"/>
                  <w:lang w:val="en-GB" w:eastAsia="en-GB"/>
                </w:rPr>
              </m:ctrlPr>
            </m:sSubPr>
            <m:e>
              <m:d>
                <m:dPr>
                  <m:ctrlPr>
                    <w:rPr>
                      <w:rFonts w:ascii="Cambria Math" w:hAnsi="Cambria Math"/>
                      <w:lang w:val="en-GB" w:eastAsia="en-GB"/>
                    </w:rPr>
                  </m:ctrlPr>
                </m:dPr>
                <m:e>
                  <m:r>
                    <w:rPr>
                      <w:rFonts w:ascii="Cambria Math" w:hAnsi="Cambria Math"/>
                      <w:lang w:val="en-GB" w:eastAsia="en-GB"/>
                    </w:rPr>
                    <m:t>N</m:t>
                  </m:r>
                  <m:r>
                    <w:rPr>
                      <w:rFonts w:ascii="Cambria Math" w:hAnsi="Cambria Math"/>
                      <w:lang w:val="en-GB" w:eastAsia="en-GB"/>
                    </w:rPr>
                    <m:t xml:space="preserve">, </m:t>
                  </m:r>
                  <m:r>
                    <w:rPr>
                      <w:rFonts w:ascii="Cambria Math" w:hAnsi="Cambria Math"/>
                      <w:lang w:val="en-GB" w:eastAsia="en-GB"/>
                    </w:rPr>
                    <m:t>C</m:t>
                  </m:r>
                </m:e>
              </m:d>
            </m:e>
            <m:sub>
              <m:r>
                <w:rPr>
                  <w:rFonts w:ascii="Cambria Math" w:hAnsi="Cambria Math"/>
                  <w:lang w:val="en-GB" w:eastAsia="en-GB"/>
                </w:rPr>
                <m:t>α</m:t>
              </m:r>
              <m:r>
                <w:rPr>
                  <w:rFonts w:ascii="Cambria Math" w:hAnsi="Cambria Math"/>
                  <w:lang w:val="en-GB" w:eastAsia="en-GB"/>
                </w:rPr>
                <m:t xml:space="preserve"> </m:t>
              </m:r>
            </m:sub>
          </m:sSub>
          <m:r>
            <w:rPr>
              <w:rFonts w:ascii="Cambria Math" w:hAnsi="Cambria Math"/>
              <w:lang w:val="en-GB" w:eastAsia="en-GB"/>
            </w:rPr>
            <m:t>=</m:t>
          </m:r>
          <m:d>
            <m:dPr>
              <m:begChr m:val="{"/>
              <m:endChr m:val="}"/>
              <m:ctrlPr>
                <w:rPr>
                  <w:rFonts w:ascii="Cambria Math" w:hAnsi="Cambria Math"/>
                  <w:lang w:val="en-GB" w:eastAsia="en-GB"/>
                </w:rPr>
              </m:ctrlPr>
            </m:dPr>
            <m:e>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c</m:t>
                  </m:r>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e>
                    <m:sub>
                      <m:r>
                        <w:rPr>
                          <w:rFonts w:ascii="Cambria Math" w:hAnsi="Cambria Math"/>
                          <w:lang w:val="en-GB" w:eastAsia="en-GB"/>
                        </w:rPr>
                        <m:t>α</m:t>
                      </m:r>
                    </m:sub>
                  </m:sSub>
                </m:e>
              </m:d>
              <m:r>
                <w:rPr>
                  <w:rFonts w:ascii="Cambria Math" w:hAnsi="Cambria Math"/>
                  <w:lang w:val="en-GB" w:eastAsia="en-GB"/>
                </w:rPr>
                <m:t xml:space="preserve">: </m:t>
              </m:r>
              <m:r>
                <w:rPr>
                  <w:rFonts w:ascii="Cambria Math" w:hAnsi="Cambria Math"/>
                  <w:lang w:val="en-GB" w:eastAsia="en-GB"/>
                </w:rPr>
                <m:t>c</m:t>
              </m:r>
              <m:r>
                <w:rPr>
                  <w:rFonts w:ascii="Cambria Math" w:hAnsi="Cambria Math"/>
                  <w:lang w:val="en-GB" w:eastAsia="en-GB"/>
                </w:rPr>
                <m:t>∈</m:t>
              </m:r>
              <m:r>
                <w:rPr>
                  <w:rFonts w:ascii="Cambria Math" w:hAnsi="Cambria Math"/>
                  <w:lang w:val="en-GB" w:eastAsia="en-GB"/>
                </w:rPr>
                <m:t>C</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e>
                <m:sub>
                  <m:r>
                    <w:rPr>
                      <w:rFonts w:ascii="Cambria Math" w:hAnsi="Cambria Math"/>
                      <w:lang w:val="en-GB" w:eastAsia="en-GB"/>
                    </w:rPr>
                    <m:t>α</m:t>
                  </m:r>
                </m:sub>
              </m:sSub>
              <m:r>
                <w:rPr>
                  <w:rFonts w:ascii="Cambria Math" w:hAnsi="Cambria Math"/>
                  <w:lang w:val="en-GB" w:eastAsia="en-GB"/>
                </w:rPr>
                <m:t>∈</m:t>
              </m:r>
              <m:r>
                <w:rPr>
                  <w:rFonts w:ascii="Cambria Math" w:hAnsi="Cambria Math"/>
                  <w:lang w:val="en-GB" w:eastAsia="en-GB"/>
                </w:rPr>
                <m:t>ρ</m:t>
              </m:r>
              <m:d>
                <m:dPr>
                  <m:ctrlPr>
                    <w:rPr>
                      <w:rFonts w:ascii="Cambria Math" w:hAnsi="Cambria Math"/>
                      <w:lang w:val="en-GB" w:eastAsia="en-GB"/>
                    </w:rPr>
                  </m:ctrlPr>
                </m:dPr>
                <m:e>
                  <m:r>
                    <w:rPr>
                      <w:rFonts w:ascii="Cambria Math" w:hAnsi="Cambria Math"/>
                      <w:lang w:val="en-GB" w:eastAsia="en-GB"/>
                    </w:rPr>
                    <m:t>U</m:t>
                  </m:r>
                </m:e>
              </m:d>
              <m:r>
                <w:rPr>
                  <w:rFonts w:ascii="Cambria Math" w:hAnsi="Cambria Math"/>
                  <w:lang w:val="en-GB" w:eastAsia="en-GB"/>
                </w:rPr>
                <m:t xml:space="preserve"> </m:t>
              </m:r>
            </m:e>
          </m:d>
          <m:r>
            <w:rPr>
              <w:rFonts w:ascii="Cambria Math" w:hAnsi="Cambria Math"/>
              <w:lang w:val="en-GB" w:eastAsia="en-GB"/>
            </w:rPr>
            <m:t>.</m:t>
          </m:r>
        </m:oMath>
      </m:oMathPara>
    </w:p>
    <w:bookmarkStart w:id="49" w:name="_1v1yuxt" w:colFirst="0" w:colLast="0"/>
    <w:bookmarkEnd w:id="49"/>
    <w:p w14:paraId="7A1F9968" w14:textId="48383EAE" w:rsidR="0055168C" w:rsidRPr="00B93CDF" w:rsidRDefault="00DA710F" w:rsidP="0055168C">
      <w:pPr>
        <w:pStyle w:val="Paragraph"/>
        <w:rPr>
          <w:lang w:val="en-GB" w:eastAsia="en-GB"/>
        </w:rPr>
      </w:pPr>
      <m:oMathPara>
        <m:oMath>
          <m:sSub>
            <m:sSubPr>
              <m:ctrlPr>
                <w:rPr>
                  <w:rFonts w:ascii="Cambria Math" w:hAnsi="Cambria Math"/>
                  <w:lang w:val="en-GB" w:eastAsia="en-GB"/>
                </w:rPr>
              </m:ctrlPr>
            </m:sSubPr>
            <m:e>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e>
            <m:sub>
              <m:r>
                <w:rPr>
                  <w:rFonts w:ascii="Cambria Math" w:hAnsi="Cambria Math"/>
                  <w:lang w:val="en-GB" w:eastAsia="en-GB"/>
                </w:rPr>
                <m:t>α</m:t>
              </m:r>
            </m:sub>
          </m:sSub>
          <m:r>
            <w:rPr>
              <w:rFonts w:ascii="Cambria Math" w:hAnsi="Cambria Math"/>
              <w:lang w:val="en-GB" w:eastAsia="en-GB"/>
            </w:rPr>
            <m:t>=</m:t>
          </m:r>
          <m:d>
            <m:dPr>
              <m:begChr m:val="{"/>
              <m:endChr m:val="}"/>
              <m:ctrlPr>
                <w:rPr>
                  <w:rFonts w:ascii="Cambria Math" w:hAnsi="Cambria Math"/>
                  <w:lang w:val="en-GB" w:eastAsia="en-GB"/>
                </w:rPr>
              </m:ctrlPr>
            </m:dPr>
            <m:e>
              <m:r>
                <w:rPr>
                  <w:rFonts w:ascii="Cambria Math" w:hAnsi="Cambria Math"/>
                  <w:lang w:val="en-GB" w:eastAsia="en-GB"/>
                </w:rPr>
                <m:t>x</m:t>
              </m:r>
              <m:r>
                <w:rPr>
                  <w:rFonts w:ascii="Cambria Math" w:hAnsi="Cambria Math"/>
                  <w:lang w:val="en-GB" w:eastAsia="en-GB"/>
                </w:rPr>
                <m:t>∈</m:t>
              </m:r>
              <m:r>
                <w:rPr>
                  <w:rFonts w:ascii="Cambria Math" w:hAnsi="Cambria Math"/>
                  <w:lang w:val="en-GB" w:eastAsia="en-GB"/>
                </w:rPr>
                <m:t>U</m:t>
              </m:r>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r>
                <w:rPr>
                  <w:rFonts w:ascii="Cambria Math" w:hAnsi="Cambria Math"/>
                  <w:lang w:val="en-GB" w:eastAsia="en-GB"/>
                </w:rPr>
                <m:t>and</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 </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e>
          </m:d>
          <m:r>
            <w:rPr>
              <w:rFonts w:ascii="Cambria Math" w:hAnsi="Cambria Math"/>
              <w:lang w:val="en-GB" w:eastAsia="en-GB"/>
            </w:rPr>
            <m:t>.</m:t>
          </m:r>
        </m:oMath>
      </m:oMathPara>
    </w:p>
    <w:p w14:paraId="5B52887D" w14:textId="77777777" w:rsidR="001006E4" w:rsidRPr="00B93CDF" w:rsidRDefault="001006E4" w:rsidP="0055168C">
      <w:pPr>
        <w:pStyle w:val="Paragraph"/>
        <w:rPr>
          <w:lang w:val="en-GB" w:eastAsia="en-GB"/>
        </w:rPr>
      </w:pPr>
    </w:p>
    <w:p w14:paraId="3AFCBAFE" w14:textId="6DC1F3AC" w:rsidR="001751FE" w:rsidRPr="00B93CDF" w:rsidRDefault="001006E4" w:rsidP="001006E4">
      <w:pPr>
        <w:pStyle w:val="Paragraph"/>
        <w:rPr>
          <w:lang w:val="en-GB" w:eastAsia="en-GB"/>
        </w:rPr>
      </w:pPr>
      <w:r w:rsidRPr="00B93CDF">
        <w:rPr>
          <w:b/>
          <w:lang w:val="en-GB" w:eastAsia="en-GB"/>
        </w:rPr>
        <w:t>Theorem 3.</w:t>
      </w:r>
      <w:r w:rsidR="008259B2" w:rsidRPr="00B93CDF">
        <w:rPr>
          <w:b/>
          <w:lang w:val="en-GB" w:eastAsia="en-GB"/>
        </w:rPr>
        <w:t>5</w:t>
      </w:r>
      <w:r w:rsidRPr="00B93CDF">
        <w:rPr>
          <w:b/>
          <w:lang w:val="en-GB" w:eastAsia="en-GB"/>
        </w:rPr>
        <w:t xml:space="preserve">. </w:t>
      </w:r>
      <w:r w:rsidRPr="00B93CDF">
        <w:rPr>
          <w:lang w:val="en-GB" w:eastAsia="en-GB"/>
        </w:rPr>
        <w:t xml:space="preserve"> Let</w:t>
      </w:r>
      <m:oMath>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N,C</m:t>
            </m:r>
          </m:e>
        </m:d>
      </m:oMath>
      <w:r w:rsidRPr="00B93CDF">
        <w:rPr>
          <w:lang w:val="en-GB" w:eastAsia="en-GB"/>
        </w:rPr>
        <w:t xml:space="preserve"> be a complex neutrosophic soft group over </w:t>
      </w:r>
      <m:oMath>
        <m:r>
          <m:rPr>
            <m:scr m:val="script"/>
          </m:rPr>
          <w:rPr>
            <w:rFonts w:ascii="Cambria Math" w:hAnsi="Cambria Math"/>
            <w:lang w:val="en-GB" w:eastAsia="en-GB"/>
          </w:rPr>
          <m:t>G</m:t>
        </m:r>
      </m:oMath>
      <w:r w:rsidRPr="00B93CDF">
        <w:rPr>
          <w:lang w:val="en-GB" w:eastAsia="en-GB"/>
        </w:rPr>
        <w:t xml:space="preserve">. Then for all </w:t>
      </w:r>
      <m:oMath>
        <m:r>
          <w:rPr>
            <w:rFonts w:ascii="Cambria Math" w:hAnsi="Cambria Math"/>
            <w:lang w:val="en-GB" w:eastAsia="en-GB"/>
          </w:rPr>
          <m:t>c∈C</m:t>
        </m:r>
      </m:oMath>
      <w:r w:rsidRPr="00B93CDF">
        <w:rPr>
          <w:lang w:val="en-GB" w:eastAsia="en-GB"/>
        </w:rPr>
        <w:t xml:space="preserve"> and for arbitrary</w:t>
      </w:r>
    </w:p>
    <w:p w14:paraId="78F92C0E" w14:textId="09AF1286" w:rsidR="001006E4" w:rsidRPr="00B93CDF" w:rsidRDefault="001751FE" w:rsidP="001006E4">
      <w:pPr>
        <w:pStyle w:val="Paragraph"/>
        <w:rPr>
          <w:lang w:val="en-GB" w:eastAsia="en-GB"/>
        </w:rPr>
      </w:pPr>
      <w:r w:rsidRPr="00B93CDF">
        <w:rPr>
          <w:lang w:val="en-GB" w:eastAsia="en-GB"/>
        </w:rPr>
        <w:t xml:space="preserve"> </w:t>
      </w:r>
      <m:oMath>
        <m:d>
          <m:dPr>
            <m:begChr m:val="["/>
            <m:endChr m:val="]"/>
            <m:ctrlPr>
              <w:rPr>
                <w:rFonts w:ascii="Cambria Math" w:hAnsi="Cambria Math"/>
                <w:lang w:val="en-GB" w:eastAsia="en-GB"/>
              </w:rPr>
            </m:ctrlPr>
          </m:dPr>
          <m:e>
            <m:r>
              <w:rPr>
                <w:rFonts w:ascii="Cambria Math" w:hAnsi="Cambria Math"/>
                <w:lang w:val="en-GB" w:eastAsia="en-GB"/>
              </w:rPr>
              <m:t>0 , 1</m:t>
            </m:r>
          </m:e>
        </m:d>
        <m:r>
          <w:rPr>
            <w:rFonts w:ascii="Cambria Math" w:hAnsi="Cambria Math"/>
            <w:lang w:val="en-GB" w:eastAsia="en-GB"/>
          </w:rPr>
          <m:t>∈α</m:t>
        </m:r>
      </m:oMath>
      <w:r w:rsidR="001006E4" w:rsidRPr="00B93CDF">
        <w:rPr>
          <w:lang w:val="en-GB" w:eastAsia="en-GB"/>
        </w:rPr>
        <w:t xml:space="preserve"> and </w:t>
      </w:r>
      <m:oMath>
        <m:d>
          <m:dPr>
            <m:begChr m:val="["/>
            <m:endChr m:val="]"/>
            <m:ctrlPr>
              <w:rPr>
                <w:rFonts w:ascii="Cambria Math" w:hAnsi="Cambria Math"/>
                <w:i/>
                <w:lang w:val="en-GB" w:eastAsia="en-GB"/>
              </w:rPr>
            </m:ctrlPr>
          </m:dPr>
          <m:e>
            <m:r>
              <w:rPr>
                <w:rFonts w:ascii="Cambria Math" w:hAnsi="Cambria Math"/>
                <w:lang w:val="en-GB" w:eastAsia="en-GB"/>
              </w:rPr>
              <m:t>0 , 2π</m:t>
            </m:r>
          </m:e>
        </m:d>
        <m:r>
          <w:rPr>
            <w:rFonts w:ascii="Cambria Math" w:hAnsi="Cambria Math"/>
            <w:lang w:val="en-GB" w:eastAsia="en-GB"/>
          </w:rPr>
          <m:t>∈β,</m:t>
        </m:r>
      </m:oMath>
      <w:r w:rsidR="001006E4" w:rsidRPr="00B93CDF">
        <w:rPr>
          <w:lang w:val="en-GB" w:eastAsia="en-GB"/>
        </w:rPr>
        <w:t xml:space="preserve"> the </w:t>
      </w:r>
      <m:oMath>
        <m:d>
          <m:dPr>
            <m:ctrlPr>
              <w:rPr>
                <w:rFonts w:ascii="Cambria Math" w:hAnsi="Cambria Math"/>
                <w:lang w:val="en-GB" w:eastAsia="en-GB"/>
              </w:rPr>
            </m:ctrlPr>
          </m:dPr>
          <m:e>
            <m:r>
              <w:rPr>
                <w:rFonts w:ascii="Cambria Math" w:hAnsi="Cambria Math"/>
                <w:lang w:val="en-GB" w:eastAsia="en-GB"/>
              </w:rPr>
              <m:t>α,β</m:t>
            </m:r>
          </m:e>
        </m:d>
      </m:oMath>
      <w:r w:rsidR="003D0655" w:rsidRPr="00B93CDF">
        <w:rPr>
          <w:lang w:val="en-GB" w:eastAsia="en-GB"/>
        </w:rPr>
        <w:t>-</w:t>
      </w:r>
      <w:r w:rsidR="001006E4" w:rsidRPr="00B93CDF">
        <w:rPr>
          <w:lang w:val="en-GB" w:eastAsia="en-GB"/>
        </w:rPr>
        <w:t xml:space="preserve">level sets of </w:t>
      </w:r>
      <m:oMath>
        <m:sSub>
          <m:sSubPr>
            <m:ctrlPr>
              <w:rPr>
                <w:rFonts w:ascii="Cambria Math" w:hAnsi="Cambria Math"/>
                <w:lang w:val="en-GB" w:eastAsia="en-GB"/>
              </w:rPr>
            </m:ctrlPr>
          </m:sSubPr>
          <m:e>
            <m:d>
              <m:dPr>
                <m:ctrlPr>
                  <w:rPr>
                    <w:rFonts w:ascii="Cambria Math" w:hAnsi="Cambria Math"/>
                    <w:lang w:val="en-GB" w:eastAsia="en-GB"/>
                  </w:rPr>
                </m:ctrlPr>
              </m:dPr>
              <m:e>
                <m:r>
                  <w:rPr>
                    <w:rFonts w:ascii="Cambria Math" w:hAnsi="Cambria Math"/>
                    <w:lang w:val="en-GB" w:eastAsia="en-GB"/>
                  </w:rPr>
                  <m:t>N,C</m:t>
                </m:r>
              </m:e>
            </m:d>
          </m:e>
          <m:sub>
            <m:d>
              <m:dPr>
                <m:ctrlPr>
                  <w:rPr>
                    <w:rFonts w:ascii="Cambria Math" w:hAnsi="Cambria Math"/>
                    <w:lang w:val="en-GB" w:eastAsia="en-GB"/>
                  </w:rPr>
                </m:ctrlPr>
              </m:dPr>
              <m:e>
                <m:r>
                  <w:rPr>
                    <w:rFonts w:ascii="Cambria Math" w:hAnsi="Cambria Math"/>
                    <w:lang w:val="en-GB" w:eastAsia="en-GB"/>
                  </w:rPr>
                  <m:t>α , β</m:t>
                </m:r>
              </m:e>
            </m:d>
          </m:sub>
        </m:sSub>
      </m:oMath>
      <w:r w:rsidR="001006E4" w:rsidRPr="00B93CDF">
        <w:rPr>
          <w:lang w:val="en-GB" w:eastAsia="en-GB"/>
        </w:rPr>
        <w:t xml:space="preserve"> is a soft group over </w:t>
      </w:r>
      <m:oMath>
        <m:r>
          <m:rPr>
            <m:scr m:val="script"/>
          </m:rPr>
          <w:rPr>
            <w:rFonts w:ascii="Cambria Math" w:hAnsi="Cambria Math"/>
            <w:lang w:val="en-GB" w:eastAsia="en-GB"/>
          </w:rPr>
          <m:t>G</m:t>
        </m:r>
      </m:oMath>
      <w:r w:rsidR="001006E4" w:rsidRPr="00B93CDF">
        <w:rPr>
          <w:lang w:val="en-GB" w:eastAsia="en-GB"/>
        </w:rPr>
        <w:t>.</w:t>
      </w:r>
    </w:p>
    <w:p w14:paraId="1F617810" w14:textId="77777777" w:rsidR="003D0655" w:rsidRPr="00B93CDF" w:rsidRDefault="003D0655" w:rsidP="001006E4">
      <w:pPr>
        <w:pStyle w:val="Paragraph"/>
        <w:rPr>
          <w:lang w:val="en-GB" w:eastAsia="en-GB"/>
        </w:rPr>
      </w:pPr>
    </w:p>
    <w:p w14:paraId="0A1C04F5" w14:textId="77777777" w:rsidR="001006E4" w:rsidRPr="00B93CDF" w:rsidRDefault="001006E4" w:rsidP="001006E4">
      <w:pPr>
        <w:pStyle w:val="Paragraph"/>
        <w:rPr>
          <w:i/>
          <w:lang w:val="en-GB" w:eastAsia="en-GB"/>
        </w:rPr>
      </w:pPr>
      <w:r w:rsidRPr="00B93CDF">
        <w:rPr>
          <w:i/>
          <w:lang w:val="en-GB" w:eastAsia="en-GB"/>
        </w:rPr>
        <w:t>Proof</w:t>
      </w:r>
    </w:p>
    <w:p w14:paraId="5C3850F7" w14:textId="77777777" w:rsidR="00BF0018" w:rsidRPr="00B93CDF" w:rsidRDefault="00BF0018" w:rsidP="001006E4">
      <w:pPr>
        <w:pStyle w:val="Paragraph"/>
        <w:rPr>
          <w:b/>
          <w:lang w:val="en-GB" w:eastAsia="en-GB"/>
        </w:rPr>
      </w:pPr>
    </w:p>
    <w:p w14:paraId="6DDB99AE" w14:textId="66F77F58" w:rsidR="001006E4" w:rsidRPr="00B93CDF" w:rsidRDefault="001006E4" w:rsidP="001006E4">
      <w:pPr>
        <w:pStyle w:val="Paragraph"/>
        <w:rPr>
          <w:lang w:val="en-GB" w:eastAsia="en-GB"/>
        </w:rPr>
      </w:pPr>
      <w:bookmarkStart w:id="50" w:name="_19c6y18" w:colFirst="0" w:colLast="0"/>
      <w:bookmarkEnd w:id="50"/>
      <w:r w:rsidRPr="00B93CDF">
        <w:rPr>
          <w:lang w:val="en-GB" w:eastAsia="en-GB"/>
        </w:rPr>
        <w:t xml:space="preserve">Let </w:t>
      </w:r>
      <m:oMath>
        <m:d>
          <m:dPr>
            <m:ctrlPr>
              <w:rPr>
                <w:rFonts w:ascii="Cambria Math" w:hAnsi="Cambria Math"/>
                <w:lang w:val="en-GB" w:eastAsia="en-GB"/>
              </w:rPr>
            </m:ctrlPr>
          </m:dPr>
          <m:e>
            <m:r>
              <w:rPr>
                <w:rFonts w:ascii="Cambria Math" w:hAnsi="Cambria Math"/>
                <w:lang w:val="en-GB" w:eastAsia="en-GB"/>
              </w:rPr>
              <m:t>N,C</m:t>
            </m:r>
          </m:e>
        </m:d>
        <m:r>
          <w:rPr>
            <w:rFonts w:ascii="Cambria Math" w:hAnsi="Cambria Math"/>
            <w:lang w:val="en-GB" w:eastAsia="en-GB"/>
          </w:rPr>
          <m:t xml:space="preserve"> </m:t>
        </m:r>
      </m:oMath>
      <w:r w:rsidRPr="00B93CDF">
        <w:rPr>
          <w:lang w:val="en-GB" w:eastAsia="en-GB"/>
        </w:rPr>
        <w:t xml:space="preserve">be a complex neutrosophic soft group. For arbitrary </w:t>
      </w:r>
      <m:oMath>
        <m:d>
          <m:dPr>
            <m:begChr m:val="["/>
            <m:endChr m:val="]"/>
            <m:ctrlPr>
              <w:rPr>
                <w:rFonts w:ascii="Cambria Math" w:hAnsi="Cambria Math"/>
                <w:lang w:val="en-GB" w:eastAsia="en-GB"/>
              </w:rPr>
            </m:ctrlPr>
          </m:dPr>
          <m:e>
            <m:r>
              <w:rPr>
                <w:rFonts w:ascii="Cambria Math" w:hAnsi="Cambria Math"/>
                <w:lang w:val="en-GB" w:eastAsia="en-GB"/>
              </w:rPr>
              <m:t>0,1</m:t>
            </m:r>
          </m:e>
        </m:d>
        <m:r>
          <w:rPr>
            <w:rFonts w:ascii="Cambria Math" w:hAnsi="Cambria Math"/>
            <w:lang w:val="en-GB" w:eastAsia="en-GB"/>
          </w:rPr>
          <m:t>∈α</m:t>
        </m:r>
      </m:oMath>
      <w:r w:rsidRPr="00B93CDF">
        <w:rPr>
          <w:lang w:val="en-GB" w:eastAsia="en-GB"/>
        </w:rPr>
        <w:t xml:space="preserve"> and </w:t>
      </w:r>
      <m:oMath>
        <m:d>
          <m:dPr>
            <m:begChr m:val="["/>
            <m:endChr m:val="]"/>
            <m:ctrlPr>
              <w:rPr>
                <w:rFonts w:ascii="Cambria Math" w:hAnsi="Cambria Math"/>
                <w:i/>
                <w:lang w:val="en-GB" w:eastAsia="en-GB"/>
              </w:rPr>
            </m:ctrlPr>
          </m:dPr>
          <m:e>
            <m:r>
              <w:rPr>
                <w:rFonts w:ascii="Cambria Math" w:hAnsi="Cambria Math"/>
                <w:lang w:val="en-GB" w:eastAsia="en-GB"/>
              </w:rPr>
              <m:t>0,2π</m:t>
            </m:r>
          </m:e>
        </m:d>
        <m:r>
          <w:rPr>
            <w:rFonts w:ascii="Cambria Math" w:hAnsi="Cambria Math"/>
            <w:lang w:val="en-GB" w:eastAsia="en-GB"/>
          </w:rPr>
          <m:t>∈β,</m:t>
        </m:r>
      </m:oMath>
      <w:r w:rsidR="003D0655" w:rsidRPr="00B93CDF">
        <w:rPr>
          <w:lang w:val="en-GB" w:eastAsia="en-GB"/>
        </w:rPr>
        <w:t xml:space="preserve"> </w:t>
      </w:r>
      <w:bookmarkStart w:id="51" w:name="_3tbugp1" w:colFirst="0" w:colLast="0"/>
      <w:bookmarkEnd w:id="51"/>
      <w:r w:rsidRPr="00B93CDF">
        <w:rPr>
          <w:lang w:val="en-GB" w:eastAsia="en-GB"/>
        </w:rPr>
        <w:t xml:space="preserve">let </w:t>
      </w:r>
      <m:oMath>
        <m:r>
          <w:rPr>
            <w:rFonts w:ascii="Cambria Math" w:hAnsi="Cambria Math"/>
            <w:lang w:val="en-GB" w:eastAsia="en-GB"/>
          </w:rPr>
          <m:t>c∈C, x,y∈</m:t>
        </m:r>
        <m:sSub>
          <m:sSubPr>
            <m:ctrlPr>
              <w:rPr>
                <w:rFonts w:ascii="Cambria Math" w:hAnsi="Cambria Math"/>
                <w:lang w:val="en-GB" w:eastAsia="en-GB"/>
              </w:rPr>
            </m:ctrlPr>
          </m:sSubPr>
          <m:e>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e>
          <m:sub>
            <m:d>
              <m:dPr>
                <m:ctrlPr>
                  <w:rPr>
                    <w:rFonts w:ascii="Cambria Math" w:hAnsi="Cambria Math"/>
                    <w:lang w:val="en-GB" w:eastAsia="en-GB"/>
                  </w:rPr>
                </m:ctrlPr>
              </m:dPr>
              <m:e>
                <m:r>
                  <w:rPr>
                    <w:rFonts w:ascii="Cambria Math" w:hAnsi="Cambria Math"/>
                    <w:lang w:val="en-GB" w:eastAsia="en-GB"/>
                  </w:rPr>
                  <m:t>α,β</m:t>
                </m:r>
              </m:e>
            </m:d>
          </m:sub>
        </m:sSub>
      </m:oMath>
      <w:r w:rsidR="003D0655" w:rsidRPr="00B93CDF">
        <w:rPr>
          <w:lang w:val="en-GB" w:eastAsia="en-GB"/>
        </w:rPr>
        <w:t>.</w:t>
      </w:r>
      <w:r w:rsidRPr="00B93CDF">
        <w:rPr>
          <w:lang w:val="en-GB" w:eastAsia="en-GB"/>
        </w:rPr>
        <w:t xml:space="preserve"> </w:t>
      </w:r>
    </w:p>
    <w:p w14:paraId="1CA393BC" w14:textId="77777777" w:rsidR="001006E4" w:rsidRPr="00B93CDF" w:rsidRDefault="001006E4" w:rsidP="001006E4">
      <w:pPr>
        <w:pStyle w:val="Paragraph"/>
        <w:rPr>
          <w:lang w:val="en-GB" w:eastAsia="en-GB"/>
        </w:rPr>
      </w:pPr>
      <w:r w:rsidRPr="00B93CDF">
        <w:rPr>
          <w:lang w:val="en-GB" w:eastAsia="en-GB"/>
        </w:rPr>
        <w:t>Then</w:t>
      </w:r>
    </w:p>
    <w:p w14:paraId="4A675FF3" w14:textId="772D02A5" w:rsidR="001006E4" w:rsidRPr="00B93CDF" w:rsidRDefault="00DA710F" w:rsidP="001006E4">
      <w:pPr>
        <w:pStyle w:val="Paragraph"/>
        <w:rPr>
          <w:lang w:val="en-GB" w:eastAsia="en-GB"/>
        </w:rPr>
      </w:pPr>
      <m:oMathPara>
        <m:oMath>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r>
            <m:rPr>
              <m:sty m:val="p"/>
            </m:rPr>
            <w:rPr>
              <w:rFonts w:ascii="Cambria Math" w:hAnsi="Cambria Math"/>
              <w:lang w:val="en-GB" w:eastAsia="en-GB"/>
            </w:rPr>
            <m:t>and</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β</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β</m:t>
          </m:r>
          <m:r>
            <w:rPr>
              <w:rFonts w:ascii="Cambria Math" w:hAnsi="Cambria Math"/>
              <w:lang w:val="en-GB" w:eastAsia="en-GB"/>
            </w:rPr>
            <m:t xml:space="preserve"> , </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r>
            <w:rPr>
              <w:rFonts w:ascii="Cambria Math" w:hAnsi="Cambria Math"/>
              <w:lang w:val="en-GB" w:eastAsia="en-GB"/>
            </w:rPr>
            <m:t>β</m:t>
          </m:r>
          <m:r>
            <w:rPr>
              <w:rFonts w:ascii="Cambria Math" w:hAnsi="Cambria Math"/>
              <w:lang w:val="en-GB" w:eastAsia="en-GB"/>
            </w:rPr>
            <m:t>,</m:t>
          </m:r>
        </m:oMath>
      </m:oMathPara>
    </w:p>
    <w:bookmarkStart w:id="52" w:name="_28h4qwu" w:colFirst="0" w:colLast="0"/>
    <w:bookmarkEnd w:id="52"/>
    <w:p w14:paraId="7AD8C025" w14:textId="330E4B76" w:rsidR="001006E4" w:rsidRPr="00B93CDF" w:rsidRDefault="00DA710F" w:rsidP="001006E4">
      <w:pPr>
        <w:pStyle w:val="Paragraph"/>
        <w:rPr>
          <w:lang w:val="en-GB" w:eastAsia="en-GB"/>
        </w:rPr>
      </w:pPr>
      <m:oMathPara>
        <m:oMath>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r>
            <w:rPr>
              <w:rFonts w:ascii="Cambria Math" w:hAnsi="Cambria Math"/>
              <w:lang w:val="en-GB" w:eastAsia="en-GB"/>
            </w:rPr>
            <m:t>≤</m:t>
          </m:r>
          <m:r>
            <w:rPr>
              <w:rFonts w:ascii="Cambria Math" w:hAnsi="Cambria Math"/>
              <w:lang w:val="en-GB" w:eastAsia="en-GB"/>
            </w:rPr>
            <m:t>α</m:t>
          </m:r>
          <m:r>
            <w:rPr>
              <w:rFonts w:ascii="Cambria Math" w:hAnsi="Cambria Math"/>
              <w:lang w:val="en-GB" w:eastAsia="en-GB"/>
            </w:rPr>
            <m:t xml:space="preserve"> </m:t>
          </m:r>
          <m:r>
            <m:rPr>
              <m:sty m:val="p"/>
            </m:rPr>
            <w:rPr>
              <w:rFonts w:ascii="Cambria Math" w:hAnsi="Cambria Math"/>
              <w:lang w:val="en-GB" w:eastAsia="en-GB"/>
            </w:rPr>
            <m:t xml:space="preserve"> and</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r>
            <w:rPr>
              <w:rFonts w:ascii="Cambria Math" w:hAnsi="Cambria Math"/>
              <w:lang w:val="en-GB" w:eastAsia="en-GB"/>
            </w:rPr>
            <m:t>≥</m:t>
          </m:r>
          <m:r>
            <w:rPr>
              <w:rFonts w:ascii="Cambria Math" w:hAnsi="Cambria Math"/>
              <w:lang w:val="en-GB" w:eastAsia="en-GB"/>
            </w:rPr>
            <m:t>β</m:t>
          </m:r>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r>
            <w:rPr>
              <w:rFonts w:ascii="Cambria Math" w:hAnsi="Cambria Math"/>
              <w:lang w:val="en-GB" w:eastAsia="en-GB"/>
            </w:rPr>
            <m:t>≤</m:t>
          </m:r>
          <m:r>
            <w:rPr>
              <w:rFonts w:ascii="Cambria Math" w:hAnsi="Cambria Math"/>
              <w:lang w:val="en-GB" w:eastAsia="en-GB"/>
            </w:rPr>
            <m:t>β</m:t>
          </m:r>
          <m:r>
            <w:rPr>
              <w:rFonts w:ascii="Cambria Math" w:hAnsi="Cambria Math"/>
              <w:lang w:val="en-GB" w:eastAsia="en-GB"/>
            </w:rPr>
            <m:t xml:space="preserve"> , </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r>
            <w:rPr>
              <w:rFonts w:ascii="Cambria Math" w:hAnsi="Cambria Math"/>
              <w:lang w:val="en-GB" w:eastAsia="en-GB"/>
            </w:rPr>
            <m:t>≤</m:t>
          </m:r>
          <m:r>
            <w:rPr>
              <w:rFonts w:ascii="Cambria Math" w:hAnsi="Cambria Math"/>
              <w:lang w:val="en-GB" w:eastAsia="en-GB"/>
            </w:rPr>
            <m:t>β</m:t>
          </m:r>
          <m:r>
            <w:rPr>
              <w:rFonts w:ascii="Cambria Math" w:hAnsi="Cambria Math"/>
              <w:lang w:val="en-GB" w:eastAsia="en-GB"/>
            </w:rPr>
            <m:t>.</m:t>
          </m:r>
        </m:oMath>
      </m:oMathPara>
    </w:p>
    <w:p w14:paraId="55A0F8DD" w14:textId="77777777" w:rsidR="003D0655" w:rsidRPr="00B93CDF" w:rsidRDefault="003D0655" w:rsidP="001006E4">
      <w:pPr>
        <w:pStyle w:val="Paragraph"/>
        <w:rPr>
          <w:lang w:val="en-GB" w:eastAsia="en-GB"/>
        </w:rPr>
      </w:pPr>
    </w:p>
    <w:p w14:paraId="68504798" w14:textId="7A52CD75" w:rsidR="001006E4" w:rsidRPr="00B93CDF" w:rsidRDefault="001006E4" w:rsidP="001006E4">
      <w:pPr>
        <w:pStyle w:val="Paragraph"/>
        <w:rPr>
          <w:lang w:val="en-GB" w:eastAsia="en-GB"/>
        </w:rPr>
      </w:pPr>
      <w:r w:rsidRPr="00B93CDF">
        <w:rPr>
          <w:lang w:val="en-GB" w:eastAsia="en-GB"/>
        </w:rPr>
        <w:t>For truth membership term</w:t>
      </w:r>
    </w:p>
    <w:p w14:paraId="6AD791AB" w14:textId="523BF439" w:rsidR="001006E4" w:rsidRPr="00B93CDF" w:rsidRDefault="001006E4" w:rsidP="001006E4">
      <w:pPr>
        <w:pStyle w:val="Paragraph"/>
        <w:rPr>
          <w:lang w:val="en-GB" w:eastAsia="en-GB"/>
        </w:rPr>
      </w:pPr>
      <w:bookmarkStart w:id="53" w:name="_nmf14n" w:colFirst="0" w:colLast="0"/>
      <w:bookmarkEnd w:id="53"/>
      <w:r w:rsidRPr="00B93CDF">
        <w:rPr>
          <w:lang w:val="en-GB" w:eastAsia="en-GB"/>
        </w:rPr>
        <w:t xml:space="preserve">                                       </w:t>
      </w:r>
      <m:oMath>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T</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oMath>
    </w:p>
    <w:p w14:paraId="6AFC4C32" w14:textId="2BEBB4AE" w:rsidR="001006E4" w:rsidRPr="00B93CDF" w:rsidRDefault="001006E4" w:rsidP="001006E4">
      <w:pPr>
        <w:pStyle w:val="Paragraph"/>
        <w:rPr>
          <w:lang w:val="en-GB" w:eastAsia="en-GB"/>
        </w:rPr>
      </w:pPr>
      <w:r w:rsidRPr="00B93CDF">
        <w:rPr>
          <w:lang w:val="en-GB" w:eastAsia="en-GB"/>
        </w:rPr>
        <w:t xml:space="preserve">                                                                   </w:t>
      </w:r>
      <m:oMath>
        <m:r>
          <w:rPr>
            <w:rFonts w:ascii="Cambria Math" w:hAnsi="Cambria Math"/>
            <w:lang w:val="en-GB" w:eastAsia="en-GB"/>
          </w:rPr>
          <m:t xml:space="preserve">    ≥ min</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T</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T</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oMath>
    </w:p>
    <w:p w14:paraId="6C041CC3" w14:textId="1450C287" w:rsidR="001006E4" w:rsidRPr="00B93CDF" w:rsidRDefault="001006E4" w:rsidP="001006E4">
      <w:pPr>
        <w:pStyle w:val="Paragraph"/>
        <w:rPr>
          <w:lang w:val="en-GB" w:eastAsia="en-GB"/>
        </w:rPr>
      </w:pPr>
      <w:bookmarkStart w:id="54" w:name="_37m2jsg" w:colFirst="0" w:colLast="0"/>
      <w:bookmarkEnd w:id="54"/>
      <w:r w:rsidRPr="00B93CDF">
        <w:rPr>
          <w:lang w:val="en-GB" w:eastAsia="en-GB"/>
        </w:rPr>
        <w:t xml:space="preserve">                                                                     </w:t>
      </w:r>
      <m:oMath>
        <m:r>
          <w:rPr>
            <w:rFonts w:ascii="Cambria Math" w:hAnsi="Cambria Math"/>
            <w:lang w:val="en-GB" w:eastAsia="en-GB"/>
          </w:rPr>
          <m:t xml:space="preserve"> =min</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up>
            </m:sSup>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sup>
            </m:sSup>
            <m:r>
              <w:rPr>
                <w:rFonts w:ascii="Cambria Math" w:hAnsi="Cambria Math"/>
                <w:lang w:val="en-GB" w:eastAsia="en-GB"/>
              </w:rPr>
              <m:t xml:space="preserve">  </m:t>
            </m:r>
          </m:e>
        </m:d>
      </m:oMath>
    </w:p>
    <w:p w14:paraId="74D055C1" w14:textId="41FCAF53" w:rsidR="001006E4" w:rsidRPr="00B93CDF" w:rsidRDefault="001006E4" w:rsidP="001006E4">
      <w:pPr>
        <w:pStyle w:val="Paragraph"/>
        <w:rPr>
          <w:i/>
          <w:lang w:val="en-GB" w:eastAsia="en-GB"/>
        </w:rPr>
      </w:pPr>
      <w:r w:rsidRPr="00B93CDF">
        <w:rPr>
          <w:lang w:val="en-GB" w:eastAsia="en-GB"/>
        </w:rPr>
        <w:t xml:space="preserve">                                                                     </w:t>
      </w:r>
      <m:oMath>
        <m:r>
          <w:rPr>
            <w:rFonts w:ascii="Cambria Math" w:hAnsi="Cambria Math"/>
            <w:lang w:val="en-GB" w:eastAsia="en-GB"/>
          </w:rPr>
          <m:t xml:space="preserve"> =min</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r>
          <w:rPr>
            <w:rFonts w:ascii="Cambria Math" w:hAnsi="Cambria Math"/>
            <w:lang w:val="en-GB" w:eastAsia="en-GB"/>
          </w:rPr>
          <m:t>.</m:t>
        </m:r>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jmin</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sup>
        </m:sSup>
      </m:oMath>
      <w:r w:rsidR="001B679D" w:rsidRPr="00B93CDF">
        <w:rPr>
          <w:i/>
          <w:lang w:val="en-GB" w:eastAsia="en-GB"/>
        </w:rPr>
        <w:t>.</w:t>
      </w:r>
    </w:p>
    <w:p w14:paraId="22A07499" w14:textId="77777777" w:rsidR="001B679D" w:rsidRPr="00B93CDF" w:rsidRDefault="001B679D" w:rsidP="001006E4">
      <w:pPr>
        <w:pStyle w:val="Paragraph"/>
        <w:rPr>
          <w:i/>
          <w:lang w:val="en-GB" w:eastAsia="en-GB"/>
        </w:rPr>
      </w:pPr>
    </w:p>
    <w:p w14:paraId="7776C31F" w14:textId="6EF99011" w:rsidR="001006E4" w:rsidRPr="00B93CDF" w:rsidRDefault="003116A6" w:rsidP="003116A6">
      <w:pPr>
        <w:pStyle w:val="Paragraph"/>
        <w:ind w:firstLine="0"/>
        <w:rPr>
          <w:lang w:val="en-GB" w:eastAsia="en-GB"/>
        </w:rPr>
      </w:pPr>
      <w:r w:rsidRPr="00B93CDF">
        <w:rPr>
          <w:lang w:val="en-GB" w:eastAsia="en-GB"/>
        </w:rPr>
        <w:t xml:space="preserve"> </w:t>
      </w:r>
      <w:r w:rsidR="00193403" w:rsidRPr="00B93CDF">
        <w:rPr>
          <w:lang w:val="en-GB" w:eastAsia="en-GB"/>
        </w:rPr>
        <w:t xml:space="preserve">  </w:t>
      </w:r>
      <w:r w:rsidRPr="00B93CDF">
        <w:rPr>
          <w:lang w:val="en-GB" w:eastAsia="en-GB"/>
        </w:rPr>
        <w:t xml:space="preserve">  </w:t>
      </w:r>
      <w:r w:rsidR="001006E4" w:rsidRPr="00B93CDF">
        <w:rPr>
          <w:lang w:val="en-GB" w:eastAsia="en-GB"/>
        </w:rPr>
        <w:t xml:space="preserve">which implies that   </w:t>
      </w:r>
    </w:p>
    <w:p w14:paraId="22287FC3" w14:textId="02CB36E6" w:rsidR="001006E4" w:rsidRPr="00B93CDF" w:rsidRDefault="001006E4" w:rsidP="008436F9">
      <w:pPr>
        <w:pStyle w:val="Paragraph"/>
        <w:numPr>
          <w:ilvl w:val="0"/>
          <w:numId w:val="61"/>
        </w:numPr>
        <w:rPr>
          <w:lang w:val="en-GB" w:eastAsia="en-GB"/>
        </w:rPr>
      </w:pPr>
      <w:bookmarkStart w:id="55" w:name="_1mrcu09" w:colFirst="0" w:colLast="0"/>
      <w:bookmarkEnd w:id="55"/>
      <w:r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 xml:space="preserve">  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r>
          <w:rPr>
            <w:rFonts w:ascii="Cambria Math" w:hAnsi="Cambria Math"/>
            <w:lang w:val="en-GB" w:eastAsia="en-GB"/>
          </w:rPr>
          <m:t xml:space="preserve"> ≥ min</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oMath>
      <w:r w:rsidRPr="00B93CDF">
        <w:rPr>
          <w:lang w:val="en-GB" w:eastAsia="en-GB"/>
        </w:rPr>
        <w:t xml:space="preserve">,                           </w:t>
      </w:r>
    </w:p>
    <w:p w14:paraId="06BA2D4A" w14:textId="481151C4" w:rsidR="001006E4" w:rsidRPr="00B93CDF" w:rsidRDefault="001006E4" w:rsidP="008A4646">
      <w:pPr>
        <w:pStyle w:val="Paragraph"/>
        <w:rPr>
          <w:lang w:val="en-GB" w:eastAsia="en-GB"/>
        </w:rPr>
      </w:pPr>
      <w:bookmarkStart w:id="56" w:name="_46r0co2" w:colFirst="0" w:colLast="0"/>
      <w:bookmarkEnd w:id="56"/>
      <w:r w:rsidRPr="00B93CDF">
        <w:rPr>
          <w:lang w:val="en-GB" w:eastAsia="en-GB"/>
        </w:rPr>
        <w:t xml:space="preserve">                </w:t>
      </w:r>
      <w:r w:rsidR="00014F42" w:rsidRPr="00B93CDF">
        <w:rPr>
          <w:lang w:val="en-GB" w:eastAsia="en-GB"/>
        </w:rPr>
        <w:t xml:space="preserve">   </w:t>
      </w:r>
      <w:r w:rsidR="008436F9" w:rsidRPr="00B93CDF">
        <w:rPr>
          <w:lang w:val="en-GB" w:eastAsia="en-GB"/>
        </w:rPr>
        <w:t xml:space="preserve">              </w:t>
      </w:r>
      <w:r w:rsidRPr="00B93CDF">
        <w:rPr>
          <w:lang w:val="en-GB" w:eastAsia="en-GB"/>
        </w:rPr>
        <w:t xml:space="preserve">  </w:t>
      </w:r>
      <m:oMath>
        <m:r>
          <w:rPr>
            <w:rFonts w:ascii="Cambria Math" w:hAnsi="Cambria Math"/>
            <w:lang w:val="en-GB" w:eastAsia="en-GB"/>
          </w:rPr>
          <m:t xml:space="preserve"> ≥ min</m:t>
        </m:r>
        <m:d>
          <m:dPr>
            <m:begChr m:val="{"/>
            <m:endChr m:val="}"/>
            <m:ctrlPr>
              <w:rPr>
                <w:rFonts w:ascii="Cambria Math" w:hAnsi="Cambria Math"/>
                <w:lang w:val="en-GB" w:eastAsia="en-GB"/>
              </w:rPr>
            </m:ctrlPr>
          </m:dPr>
          <m:e>
            <m:r>
              <w:rPr>
                <w:rFonts w:ascii="Cambria Math" w:hAnsi="Cambria Math"/>
                <w:lang w:val="en-GB" w:eastAsia="en-GB"/>
              </w:rPr>
              <m:t>α ,α</m:t>
            </m:r>
          </m:e>
        </m:d>
      </m:oMath>
      <w:r w:rsidRPr="00B93CDF">
        <w:rPr>
          <w:lang w:val="en-GB" w:eastAsia="en-GB"/>
        </w:rPr>
        <w:t xml:space="preserve">                                                             </w:t>
      </w:r>
      <w:r w:rsidR="00014F42" w:rsidRPr="00B93CDF">
        <w:rPr>
          <w:lang w:val="en-GB" w:eastAsia="en-GB"/>
        </w:rPr>
        <w:t xml:space="preserve">   </w:t>
      </w:r>
      <w:r w:rsidRPr="00B93CDF">
        <w:rPr>
          <w:lang w:val="en-GB" w:eastAsia="en-GB"/>
        </w:rPr>
        <w:t xml:space="preserve">      </w:t>
      </w:r>
    </w:p>
    <w:p w14:paraId="2F68345E" w14:textId="1CC75D63" w:rsidR="001006E4" w:rsidRPr="00B93CDF" w:rsidRDefault="001006E4" w:rsidP="001006E4">
      <w:pPr>
        <w:pStyle w:val="Paragraph"/>
        <w:rPr>
          <w:lang w:val="en-GB" w:eastAsia="en-GB"/>
        </w:rPr>
      </w:pPr>
      <w:bookmarkStart w:id="57" w:name="_2lwamvv" w:colFirst="0" w:colLast="0"/>
      <w:bookmarkEnd w:id="57"/>
      <w:r w:rsidRPr="00B93CDF">
        <w:rPr>
          <w:lang w:val="en-GB" w:eastAsia="en-GB"/>
        </w:rPr>
        <w:t xml:space="preserve">                 </w:t>
      </w:r>
      <w:r w:rsidR="00014F42" w:rsidRPr="00B93CDF">
        <w:rPr>
          <w:lang w:val="en-GB" w:eastAsia="en-GB"/>
        </w:rPr>
        <w:t xml:space="preserve">  </w:t>
      </w:r>
      <w:r w:rsidR="008436F9" w:rsidRPr="00B93CDF">
        <w:rPr>
          <w:lang w:val="en-GB" w:eastAsia="en-GB"/>
        </w:rPr>
        <w:t xml:space="preserve">              </w:t>
      </w:r>
      <w:r w:rsidR="00014F42" w:rsidRPr="00B93CDF">
        <w:rPr>
          <w:lang w:val="en-GB" w:eastAsia="en-GB"/>
        </w:rPr>
        <w:t xml:space="preserve"> </w:t>
      </w:r>
      <w:r w:rsidRPr="00B93CDF">
        <w:rPr>
          <w:lang w:val="en-GB" w:eastAsia="en-GB"/>
        </w:rPr>
        <w:t xml:space="preserve">  </w:t>
      </w:r>
      <m:oMath>
        <m:r>
          <w:rPr>
            <w:rFonts w:ascii="Cambria Math" w:hAnsi="Cambria Math"/>
            <w:lang w:val="en-GB" w:eastAsia="en-GB"/>
          </w:rPr>
          <m:t>=α</m:t>
        </m:r>
      </m:oMath>
      <w:r w:rsidRPr="00B93CDF">
        <w:rPr>
          <w:lang w:val="en-GB" w:eastAsia="en-GB"/>
        </w:rPr>
        <w:t xml:space="preserve">                                                                                   </w:t>
      </w:r>
    </w:p>
    <w:p w14:paraId="551BCAF1" w14:textId="6869BD37" w:rsidR="008A4646" w:rsidRPr="00B93CDF" w:rsidRDefault="008436F9" w:rsidP="008436F9">
      <w:pPr>
        <w:pStyle w:val="Paragraph"/>
        <w:numPr>
          <w:ilvl w:val="0"/>
          <w:numId w:val="61"/>
        </w:numPr>
        <w:rPr>
          <w:lang w:val="en-GB" w:eastAsia="en-GB"/>
        </w:rPr>
      </w:pPr>
      <w:bookmarkStart w:id="58" w:name="_111kx3o" w:colFirst="0" w:colLast="0"/>
      <w:bookmarkEnd w:id="58"/>
      <w:r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r>
          <w:rPr>
            <w:rFonts w:ascii="Cambria Math" w:hAnsi="Cambria Math"/>
            <w:lang w:val="en-GB" w:eastAsia="en-GB"/>
          </w:rPr>
          <m:t>≥min</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e>
        </m:d>
      </m:oMath>
      <w:r w:rsidR="008A4646" w:rsidRPr="00B93CDF">
        <w:rPr>
          <w:lang w:val="en-GB" w:eastAsia="en-GB"/>
        </w:rPr>
        <w:t xml:space="preserve"> </w:t>
      </w:r>
    </w:p>
    <w:p w14:paraId="76C5D0F3" w14:textId="66B97224" w:rsidR="008A4646" w:rsidRPr="00B93CDF" w:rsidRDefault="008A4646" w:rsidP="008A4646">
      <w:pPr>
        <w:pStyle w:val="Paragraph"/>
        <w:rPr>
          <w:lang w:val="en-GB" w:eastAsia="en-GB"/>
        </w:rPr>
      </w:pPr>
      <w:r w:rsidRPr="00B93CDF">
        <w:rPr>
          <w:lang w:val="en-GB" w:eastAsia="en-GB"/>
        </w:rPr>
        <w:t xml:space="preserve">                     </w:t>
      </w:r>
      <w:r w:rsidR="008436F9" w:rsidRPr="00B93CDF">
        <w:rPr>
          <w:lang w:val="en-GB" w:eastAsia="en-GB"/>
        </w:rPr>
        <w:t xml:space="preserve">            </w:t>
      </w:r>
      <w:r w:rsidRPr="00B93CDF">
        <w:rPr>
          <w:lang w:val="en-GB" w:eastAsia="en-GB"/>
        </w:rPr>
        <w:t xml:space="preserve">  </w:t>
      </w:r>
      <m:oMath>
        <m:r>
          <w:rPr>
            <w:rFonts w:ascii="Cambria Math" w:hAnsi="Cambria Math"/>
            <w:lang w:val="en-GB" w:eastAsia="en-GB"/>
          </w:rPr>
          <m:t>≥min</m:t>
        </m:r>
        <m:d>
          <m:dPr>
            <m:begChr m:val="{"/>
            <m:endChr m:val="}"/>
            <m:ctrlPr>
              <w:rPr>
                <w:rFonts w:ascii="Cambria Math" w:hAnsi="Cambria Math"/>
                <w:lang w:val="en-GB" w:eastAsia="en-GB"/>
              </w:rPr>
            </m:ctrlPr>
          </m:dPr>
          <m:e>
            <m:r>
              <w:rPr>
                <w:rFonts w:ascii="Cambria Math" w:hAnsi="Cambria Math"/>
                <w:lang w:val="en-GB" w:eastAsia="en-GB"/>
              </w:rPr>
              <m:t>β  ,  β</m:t>
            </m:r>
          </m:e>
        </m:d>
      </m:oMath>
      <w:r w:rsidRPr="00B93CDF">
        <w:rPr>
          <w:lang w:val="en-GB" w:eastAsia="en-GB"/>
        </w:rPr>
        <w:t>,</w:t>
      </w:r>
    </w:p>
    <w:p w14:paraId="50617BF4" w14:textId="2AE8662E" w:rsidR="008A4646" w:rsidRPr="00B93CDF" w:rsidRDefault="008A4646" w:rsidP="008A4646">
      <w:pPr>
        <w:pStyle w:val="Paragraph"/>
        <w:rPr>
          <w:lang w:val="en-GB" w:eastAsia="en-GB"/>
        </w:rPr>
      </w:pPr>
      <w:r w:rsidRPr="00B93CDF">
        <w:rPr>
          <w:lang w:val="en-GB" w:eastAsia="en-GB"/>
        </w:rPr>
        <w:t xml:space="preserve">                   </w:t>
      </w:r>
      <w:r w:rsidR="008436F9" w:rsidRPr="00B93CDF">
        <w:rPr>
          <w:lang w:val="en-GB" w:eastAsia="en-GB"/>
        </w:rPr>
        <w:t xml:space="preserve">            </w:t>
      </w:r>
      <w:r w:rsidRPr="00B93CDF">
        <w:rPr>
          <w:lang w:val="en-GB" w:eastAsia="en-GB"/>
        </w:rPr>
        <w:t xml:space="preserve">    </w:t>
      </w:r>
      <m:oMath>
        <m:r>
          <w:rPr>
            <w:rFonts w:ascii="Cambria Math" w:hAnsi="Cambria Math"/>
            <w:lang w:val="en-GB" w:eastAsia="en-GB"/>
          </w:rPr>
          <m:t>=β</m:t>
        </m:r>
      </m:oMath>
      <w:r w:rsidR="001B0FFE" w:rsidRPr="00B93CDF">
        <w:rPr>
          <w:lang w:val="en-GB" w:eastAsia="en-GB"/>
        </w:rPr>
        <w:t>.</w:t>
      </w:r>
      <w:r w:rsidRPr="00B93CDF">
        <w:rPr>
          <w:lang w:val="en-GB" w:eastAsia="en-GB"/>
        </w:rPr>
        <w:t xml:space="preserve">             </w:t>
      </w:r>
    </w:p>
    <w:p w14:paraId="6BD541D7" w14:textId="4D9B0D7E" w:rsidR="003D0655" w:rsidRPr="00B93CDF" w:rsidRDefault="008A4646" w:rsidP="008A4646">
      <w:pPr>
        <w:pStyle w:val="Paragraph"/>
        <w:rPr>
          <w:lang w:val="en-GB" w:eastAsia="en-GB"/>
        </w:rPr>
      </w:pPr>
      <w:r w:rsidRPr="00B93CDF">
        <w:rPr>
          <w:lang w:val="en-GB" w:eastAsia="en-GB"/>
        </w:rPr>
        <w:t xml:space="preserve">               </w:t>
      </w:r>
      <m:oMath>
        <m:r>
          <w:rPr>
            <w:rFonts w:ascii="Cambria Math" w:hAnsi="Cambria Math"/>
            <w:lang w:val="en-GB" w:eastAsia="en-GB"/>
          </w:rPr>
          <m:t xml:space="preserve">        </m:t>
        </m:r>
      </m:oMath>
      <w:r w:rsidRPr="00B93CDF">
        <w:rPr>
          <w:lang w:val="en-GB" w:eastAsia="en-GB"/>
        </w:rPr>
        <w:t xml:space="preserve">                                                                                                                           </w:t>
      </w:r>
    </w:p>
    <w:p w14:paraId="4BADD4BD" w14:textId="1B78294D" w:rsidR="001006E4" w:rsidRPr="00B93CDF" w:rsidRDefault="001006E4" w:rsidP="001006E4">
      <w:pPr>
        <w:pStyle w:val="Paragraph"/>
        <w:rPr>
          <w:lang w:val="en-GB" w:eastAsia="en-GB"/>
        </w:rPr>
      </w:pPr>
      <w:r w:rsidRPr="00B93CDF">
        <w:rPr>
          <w:lang w:val="en-GB" w:eastAsia="en-GB"/>
        </w:rPr>
        <w:t>For indeterminacy membership term, we have:</w:t>
      </w:r>
    </w:p>
    <w:p w14:paraId="66C72149" w14:textId="31B91358" w:rsidR="001006E4" w:rsidRPr="00B93CDF" w:rsidRDefault="001006E4" w:rsidP="001006E4">
      <w:pPr>
        <w:pStyle w:val="Paragraph"/>
        <w:rPr>
          <w:lang w:val="en-GB" w:eastAsia="en-GB"/>
        </w:rPr>
      </w:pPr>
      <w:r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I</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oMath>
      <w:r w:rsidRPr="00B93CDF">
        <w:rPr>
          <w:lang w:val="en-GB" w:eastAsia="en-GB"/>
        </w:rPr>
        <w:t xml:space="preserve"> </w:t>
      </w:r>
    </w:p>
    <w:p w14:paraId="0054EA6E" w14:textId="3C2C95AB" w:rsidR="001006E4" w:rsidRPr="00B93CDF" w:rsidRDefault="001006E4" w:rsidP="001006E4">
      <w:pPr>
        <w:pStyle w:val="Paragraph"/>
        <w:rPr>
          <w:lang w:val="en-GB" w:eastAsia="en-GB"/>
        </w:rPr>
      </w:pPr>
      <w:r w:rsidRPr="00B93CDF">
        <w:rPr>
          <w:lang w:val="en-GB" w:eastAsia="en-GB"/>
        </w:rPr>
        <w:t xml:space="preserve">                                                            </w:t>
      </w:r>
      <w:r w:rsidR="001B0FFE" w:rsidRPr="00B93CDF">
        <w:rPr>
          <w:lang w:val="en-GB" w:eastAsia="en-GB"/>
        </w:rPr>
        <w:t xml:space="preserve"> </w:t>
      </w:r>
      <w:r w:rsidRPr="00B93CDF">
        <w:rPr>
          <w:lang w:val="en-GB" w:eastAsia="en-GB"/>
        </w:rPr>
        <w:t xml:space="preserve">     </w:t>
      </w:r>
      <m:oMath>
        <m:r>
          <w:rPr>
            <w:rFonts w:ascii="Cambria Math" w:hAnsi="Cambria Math"/>
            <w:lang w:val="en-GB" w:eastAsia="en-GB"/>
          </w:rPr>
          <m:t>≤ 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I</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I</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oMath>
    </w:p>
    <w:p w14:paraId="54B22991" w14:textId="1576860F" w:rsidR="001006E4" w:rsidRPr="00B93CDF" w:rsidRDefault="001006E4" w:rsidP="001006E4">
      <w:pPr>
        <w:pStyle w:val="Paragraph"/>
        <w:rPr>
          <w:lang w:val="en-GB" w:eastAsia="en-GB"/>
        </w:rPr>
      </w:pPr>
      <w:bookmarkStart w:id="59" w:name="_3l18frh" w:colFirst="0" w:colLast="0"/>
      <w:bookmarkEnd w:id="59"/>
      <w:r w:rsidRPr="00B93CDF">
        <w:rPr>
          <w:lang w:val="en-GB" w:eastAsia="en-GB"/>
        </w:rPr>
        <w:t xml:space="preserve">                                                            </w:t>
      </w:r>
      <w:r w:rsidR="004656E0" w:rsidRPr="00B93CDF">
        <w:rPr>
          <w:lang w:val="en-GB" w:eastAsia="en-GB"/>
        </w:rPr>
        <w:t xml:space="preserve"> </w:t>
      </w:r>
      <w:r w:rsidRPr="00B93CDF">
        <w:rPr>
          <w:lang w:val="en-GB" w:eastAsia="en-GB"/>
        </w:rPr>
        <w:t xml:space="preserve"> </w:t>
      </w:r>
      <w:r w:rsidR="001B0FFE" w:rsidRPr="00B93CDF">
        <w:rPr>
          <w:lang w:val="en-GB" w:eastAsia="en-GB"/>
        </w:rPr>
        <w:t xml:space="preserve"> </w:t>
      </w:r>
      <w:r w:rsidRPr="00B93CDF">
        <w:rPr>
          <w:lang w:val="en-GB" w:eastAsia="en-GB"/>
        </w:rPr>
        <w:t xml:space="preserve">   </w:t>
      </w:r>
      <m:oMath>
        <m:r>
          <w:rPr>
            <w:rFonts w:ascii="Cambria Math" w:hAnsi="Cambria Math"/>
            <w:lang w:val="en-GB" w:eastAsia="en-GB"/>
          </w:rPr>
          <m:t>=max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up>
            </m:sSup>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sup>
            </m:sSup>
            <m:r>
              <w:rPr>
                <w:rFonts w:ascii="Cambria Math" w:hAnsi="Cambria Math"/>
                <w:lang w:val="en-GB" w:eastAsia="en-GB"/>
              </w:rPr>
              <m:t xml:space="preserve">  </m:t>
            </m:r>
          </m:e>
        </m:d>
      </m:oMath>
    </w:p>
    <w:p w14:paraId="51F194F0" w14:textId="3CF219C5" w:rsidR="001006E4" w:rsidRPr="00B93CDF" w:rsidRDefault="001006E4" w:rsidP="001006E4">
      <w:pPr>
        <w:pStyle w:val="Paragraph"/>
        <w:rPr>
          <w:lang w:val="en-GB" w:eastAsia="en-GB"/>
        </w:rPr>
      </w:pPr>
      <w:r w:rsidRPr="00B93CDF">
        <w:rPr>
          <w:lang w:val="en-GB" w:eastAsia="en-GB"/>
        </w:rPr>
        <w:t xml:space="preserve">                                             </w:t>
      </w:r>
      <w:r w:rsidR="004656E0" w:rsidRPr="00B93CDF">
        <w:rPr>
          <w:lang w:val="en-GB" w:eastAsia="en-GB"/>
        </w:rPr>
        <w:t xml:space="preserve">               </w:t>
      </w:r>
      <w:r w:rsidR="001B0FFE" w:rsidRPr="00B93CDF">
        <w:rPr>
          <w:lang w:val="en-GB" w:eastAsia="en-GB"/>
        </w:rPr>
        <w:t xml:space="preserve"> </w:t>
      </w:r>
      <w:r w:rsidRPr="00B93CDF">
        <w:rPr>
          <w:lang w:val="en-GB" w:eastAsia="en-GB"/>
        </w:rPr>
        <w:t xml:space="preserve">     </w:t>
      </w:r>
      <m:oMath>
        <m:r>
          <w:rPr>
            <w:rFonts w:ascii="Cambria Math" w:hAnsi="Cambria Math"/>
            <w:lang w:val="en-GB" w:eastAsia="en-GB"/>
          </w:rPr>
          <m:t>=max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r>
          <w:rPr>
            <w:rFonts w:ascii="Cambria Math" w:hAnsi="Cambria Math"/>
            <w:lang w:val="en-GB" w:eastAsia="en-GB"/>
          </w:rPr>
          <m:t>.</m:t>
        </m:r>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sup>
        </m:sSup>
        <m:r>
          <w:rPr>
            <w:rFonts w:ascii="Cambria Math" w:hAnsi="Cambria Math"/>
            <w:lang w:val="en-GB" w:eastAsia="en-GB"/>
          </w:rPr>
          <m:t>.</m:t>
        </m:r>
      </m:oMath>
    </w:p>
    <w:p w14:paraId="3315F289" w14:textId="77777777" w:rsidR="001B679D" w:rsidRPr="00B93CDF" w:rsidRDefault="001B679D" w:rsidP="001006E4">
      <w:pPr>
        <w:pStyle w:val="Paragraph"/>
        <w:rPr>
          <w:i/>
          <w:lang w:val="en-GB" w:eastAsia="en-GB"/>
        </w:rPr>
      </w:pPr>
    </w:p>
    <w:p w14:paraId="3BEBADAE" w14:textId="77777777" w:rsidR="001006E4" w:rsidRPr="00B93CDF" w:rsidRDefault="001006E4" w:rsidP="001006E4">
      <w:pPr>
        <w:pStyle w:val="Paragraph"/>
        <w:rPr>
          <w:lang w:val="en-GB" w:eastAsia="en-GB"/>
        </w:rPr>
      </w:pPr>
      <w:r w:rsidRPr="00B93CDF">
        <w:rPr>
          <w:lang w:val="en-GB" w:eastAsia="en-GB"/>
        </w:rPr>
        <w:t>This implies that</w:t>
      </w:r>
    </w:p>
    <w:p w14:paraId="5B72B4AA" w14:textId="29F00423" w:rsidR="001006E4" w:rsidRPr="00B93CDF" w:rsidRDefault="001006E4" w:rsidP="00B45E2E">
      <w:pPr>
        <w:pStyle w:val="Paragraph"/>
        <w:numPr>
          <w:ilvl w:val="0"/>
          <w:numId w:val="62"/>
        </w:numPr>
        <w:rPr>
          <w:lang w:val="en-GB" w:eastAsia="en-GB"/>
        </w:rPr>
      </w:pPr>
      <w:bookmarkStart w:id="60" w:name="_206ipza" w:colFirst="0" w:colLast="0"/>
      <w:bookmarkEnd w:id="60"/>
      <w:r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 xml:space="preserve"> 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r>
          <w:rPr>
            <w:rFonts w:ascii="Cambria Math" w:hAnsi="Cambria Math"/>
            <w:lang w:val="en-GB" w:eastAsia="en-GB"/>
          </w:rPr>
          <m:t xml:space="preserve"> ≤max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oMath>
      <w:r w:rsidRPr="00B93CDF">
        <w:rPr>
          <w:lang w:val="en-GB" w:eastAsia="en-GB"/>
        </w:rPr>
        <w:t>,</w:t>
      </w:r>
      <w:r w:rsidRPr="00B93CDF">
        <w:rPr>
          <w:i/>
          <w:lang w:val="en-GB" w:eastAsia="en-GB"/>
        </w:rPr>
        <w:t xml:space="preserve">                           </w:t>
      </w:r>
      <w:r w:rsidRPr="00B93CDF">
        <w:rPr>
          <w:lang w:val="en-GB" w:eastAsia="en-GB"/>
        </w:rPr>
        <w:t xml:space="preserve">                                               </w:t>
      </w:r>
    </w:p>
    <w:p w14:paraId="5A89D066" w14:textId="18B93C87" w:rsidR="001006E4" w:rsidRPr="00B93CDF" w:rsidRDefault="001006E4" w:rsidP="001006E4">
      <w:pPr>
        <w:pStyle w:val="Paragraph"/>
        <w:rPr>
          <w:lang w:val="en-GB" w:eastAsia="en-GB"/>
        </w:rPr>
      </w:pPr>
      <w:r w:rsidRPr="00B93CDF">
        <w:rPr>
          <w:lang w:val="en-GB" w:eastAsia="en-GB"/>
        </w:rPr>
        <w:t xml:space="preserve">           </w:t>
      </w:r>
      <w:r w:rsidR="008A4646" w:rsidRPr="00B93CDF">
        <w:rPr>
          <w:lang w:val="en-GB" w:eastAsia="en-GB"/>
        </w:rPr>
        <w:t xml:space="preserve"> </w:t>
      </w:r>
      <w:r w:rsidR="00B45E2E" w:rsidRPr="00B93CDF">
        <w:rPr>
          <w:lang w:val="en-GB" w:eastAsia="en-GB"/>
        </w:rPr>
        <w:t xml:space="preserve">                 </w:t>
      </w:r>
      <w:r w:rsidRPr="00B93CDF">
        <w:rPr>
          <w:lang w:val="en-GB" w:eastAsia="en-GB"/>
        </w:rPr>
        <w:t xml:space="preserve">    </w:t>
      </w:r>
      <m:oMath>
        <m:r>
          <w:rPr>
            <w:rFonts w:ascii="Cambria Math" w:hAnsi="Cambria Math"/>
            <w:lang w:val="en-GB" w:eastAsia="en-GB"/>
          </w:rPr>
          <m:t xml:space="preserve">  ≤max</m:t>
        </m:r>
        <m:d>
          <m:dPr>
            <m:begChr m:val="{"/>
            <m:endChr m:val="}"/>
            <m:ctrlPr>
              <w:rPr>
                <w:rFonts w:ascii="Cambria Math" w:hAnsi="Cambria Math"/>
                <w:lang w:val="en-GB" w:eastAsia="en-GB"/>
              </w:rPr>
            </m:ctrlPr>
          </m:dPr>
          <m:e>
            <m:r>
              <w:rPr>
                <w:rFonts w:ascii="Cambria Math" w:hAnsi="Cambria Math"/>
                <w:lang w:val="en-GB" w:eastAsia="en-GB"/>
              </w:rPr>
              <m:t>α ,α</m:t>
            </m:r>
          </m:e>
        </m:d>
      </m:oMath>
      <w:r w:rsidRPr="00B93CDF">
        <w:rPr>
          <w:lang w:val="en-GB" w:eastAsia="en-GB"/>
        </w:rPr>
        <w:t xml:space="preserve">                                                              </w:t>
      </w:r>
      <w:r w:rsidR="004656E0" w:rsidRPr="00B93CDF">
        <w:rPr>
          <w:lang w:val="en-GB" w:eastAsia="en-GB"/>
        </w:rPr>
        <w:t xml:space="preserve">  </w:t>
      </w:r>
      <w:r w:rsidRPr="00B93CDF">
        <w:rPr>
          <w:lang w:val="en-GB" w:eastAsia="en-GB"/>
        </w:rPr>
        <w:t xml:space="preserve">   </w:t>
      </w:r>
    </w:p>
    <w:p w14:paraId="740CAF72" w14:textId="3B9FA2E2" w:rsidR="001006E4" w:rsidRPr="00B93CDF" w:rsidRDefault="001006E4" w:rsidP="001006E4">
      <w:pPr>
        <w:pStyle w:val="Paragraph"/>
        <w:rPr>
          <w:lang w:val="en-GB" w:eastAsia="en-GB"/>
        </w:rPr>
      </w:pPr>
      <w:r w:rsidRPr="00B93CDF">
        <w:rPr>
          <w:lang w:val="en-GB" w:eastAsia="en-GB"/>
        </w:rPr>
        <w:t xml:space="preserve">           </w:t>
      </w:r>
      <w:r w:rsidR="00B45E2E" w:rsidRPr="00B93CDF">
        <w:rPr>
          <w:lang w:val="en-GB" w:eastAsia="en-GB"/>
        </w:rPr>
        <w:t xml:space="preserve">                 </w:t>
      </w:r>
      <w:r w:rsidRPr="00B93CDF">
        <w:rPr>
          <w:lang w:val="en-GB" w:eastAsia="en-GB"/>
        </w:rPr>
        <w:t xml:space="preserve">       </w:t>
      </w:r>
      <m:oMath>
        <m:r>
          <w:rPr>
            <w:rFonts w:ascii="Cambria Math" w:hAnsi="Cambria Math"/>
            <w:lang w:val="en-GB" w:eastAsia="en-GB"/>
          </w:rPr>
          <m:t>=α</m:t>
        </m:r>
      </m:oMath>
      <w:r w:rsidRPr="00B93CDF">
        <w:rPr>
          <w:lang w:val="en-GB" w:eastAsia="en-GB"/>
        </w:rPr>
        <w:t xml:space="preserve">                                                                          </w:t>
      </w:r>
      <w:r w:rsidR="004656E0" w:rsidRPr="00B93CDF">
        <w:rPr>
          <w:lang w:val="en-GB" w:eastAsia="en-GB"/>
        </w:rPr>
        <w:t xml:space="preserve">   </w:t>
      </w:r>
      <w:r w:rsidRPr="00B93CDF">
        <w:rPr>
          <w:lang w:val="en-GB" w:eastAsia="en-GB"/>
        </w:rPr>
        <w:t xml:space="preserve">                                                                    </w:t>
      </w:r>
    </w:p>
    <w:p w14:paraId="4AA7D06E" w14:textId="167F93DA" w:rsidR="003D0655" w:rsidRPr="00B93CDF" w:rsidRDefault="00DA710F" w:rsidP="00B45E2E">
      <w:pPr>
        <w:pStyle w:val="Paragraph"/>
        <w:numPr>
          <w:ilvl w:val="0"/>
          <w:numId w:val="62"/>
        </w:numPr>
        <w:rPr>
          <w:i/>
          <w:lang w:val="en-GB" w:eastAsia="en-GB"/>
        </w:rPr>
      </w:pPr>
      <m:oMath>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r>
          <w:rPr>
            <w:rFonts w:ascii="Cambria Math" w:hAnsi="Cambria Math"/>
            <w:lang w:val="en-GB" w:eastAsia="en-GB"/>
          </w:rPr>
          <m:t>≤</m:t>
        </m:r>
        <m:r>
          <w:rPr>
            <w:rFonts w:ascii="Cambria Math" w:hAnsi="Cambria Math"/>
            <w:lang w:val="en-GB" w:eastAsia="en-GB"/>
          </w:rPr>
          <m:t>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e>
        </m:d>
      </m:oMath>
    </w:p>
    <w:p w14:paraId="28C8E011" w14:textId="6FC24D30" w:rsidR="008A4646" w:rsidRPr="00B93CDF" w:rsidRDefault="008A4646" w:rsidP="008A4646">
      <w:pPr>
        <w:pStyle w:val="Paragraph"/>
        <w:ind w:firstLine="0"/>
        <w:rPr>
          <w:i/>
          <w:lang w:val="en-GB" w:eastAsia="en-GB"/>
        </w:rPr>
      </w:pPr>
      <w:r w:rsidRPr="00B93CDF">
        <w:rPr>
          <w:i/>
          <w:lang w:val="en-GB" w:eastAsia="en-GB"/>
        </w:rPr>
        <w:t xml:space="preserve">               </w:t>
      </w:r>
      <w:r w:rsidR="00B45E2E" w:rsidRPr="00B93CDF">
        <w:rPr>
          <w:i/>
          <w:lang w:val="en-GB" w:eastAsia="en-GB"/>
        </w:rPr>
        <w:t xml:space="preserve">                 </w:t>
      </w:r>
      <w:r w:rsidRPr="00B93CDF">
        <w:rPr>
          <w:i/>
          <w:lang w:val="en-GB" w:eastAsia="en-GB"/>
        </w:rPr>
        <w:t xml:space="preserve">     </w:t>
      </w:r>
      <m:oMath>
        <m:r>
          <w:rPr>
            <w:rFonts w:ascii="Cambria Math" w:hAnsi="Cambria Math"/>
            <w:lang w:val="en-GB" w:eastAsia="en-GB"/>
          </w:rPr>
          <m:t>≤max</m:t>
        </m:r>
        <m:d>
          <m:dPr>
            <m:begChr m:val="{"/>
            <m:endChr m:val="}"/>
            <m:ctrlPr>
              <w:rPr>
                <w:rFonts w:ascii="Cambria Math" w:hAnsi="Cambria Math"/>
                <w:i/>
                <w:lang w:val="en-GB" w:eastAsia="en-GB"/>
              </w:rPr>
            </m:ctrlPr>
          </m:dPr>
          <m:e>
            <m:r>
              <w:rPr>
                <w:rFonts w:ascii="Cambria Math" w:hAnsi="Cambria Math"/>
                <w:lang w:val="en-GB" w:eastAsia="en-GB"/>
              </w:rPr>
              <m:t>β  ,  β</m:t>
            </m:r>
          </m:e>
        </m:d>
      </m:oMath>
      <w:r w:rsidRPr="00B93CDF">
        <w:rPr>
          <w:i/>
          <w:lang w:val="en-GB" w:eastAsia="en-GB"/>
        </w:rPr>
        <w:t>,</w:t>
      </w:r>
    </w:p>
    <w:p w14:paraId="786DEA3D" w14:textId="378FD8F8" w:rsidR="008A4646" w:rsidRPr="00B93CDF" w:rsidRDefault="008A4646" w:rsidP="00BF0018">
      <w:pPr>
        <w:pStyle w:val="Paragraph"/>
        <w:ind w:firstLine="0"/>
        <w:rPr>
          <w:i/>
          <w:lang w:val="en-GB" w:eastAsia="en-GB"/>
        </w:rPr>
      </w:pPr>
      <w:r w:rsidRPr="00B93CDF">
        <w:rPr>
          <w:i/>
          <w:lang w:val="en-GB" w:eastAsia="en-GB"/>
        </w:rPr>
        <w:t xml:space="preserve">             </w:t>
      </w:r>
      <w:r w:rsidR="00B45E2E" w:rsidRPr="00B93CDF">
        <w:rPr>
          <w:i/>
          <w:lang w:val="en-GB" w:eastAsia="en-GB"/>
        </w:rPr>
        <w:t xml:space="preserve">                 </w:t>
      </w:r>
      <w:r w:rsidRPr="00B93CDF">
        <w:rPr>
          <w:i/>
          <w:lang w:val="en-GB" w:eastAsia="en-GB"/>
        </w:rPr>
        <w:t xml:space="preserve">       </w:t>
      </w:r>
      <m:oMath>
        <m:r>
          <w:rPr>
            <w:rFonts w:ascii="Cambria Math" w:hAnsi="Cambria Math"/>
            <w:lang w:val="en-GB" w:eastAsia="en-GB"/>
          </w:rPr>
          <m:t>=β</m:t>
        </m:r>
      </m:oMath>
      <w:r w:rsidRPr="00B93CDF">
        <w:rPr>
          <w:i/>
          <w:lang w:val="en-GB" w:eastAsia="en-GB"/>
        </w:rPr>
        <w:t xml:space="preserve">   </w:t>
      </w:r>
    </w:p>
    <w:p w14:paraId="49430F32" w14:textId="77777777" w:rsidR="00E67E14" w:rsidRPr="00B93CDF" w:rsidRDefault="00E67E14" w:rsidP="00BF0018">
      <w:pPr>
        <w:pStyle w:val="Paragraph"/>
        <w:ind w:firstLine="0"/>
        <w:rPr>
          <w:i/>
          <w:lang w:val="en-GB" w:eastAsia="en-GB"/>
        </w:rPr>
      </w:pPr>
    </w:p>
    <w:p w14:paraId="25B392D0" w14:textId="33E441F7" w:rsidR="001006E4" w:rsidRPr="00B93CDF" w:rsidRDefault="001006E4" w:rsidP="001006E4">
      <w:pPr>
        <w:pStyle w:val="Paragraph"/>
        <w:rPr>
          <w:lang w:val="en-GB" w:eastAsia="en-GB"/>
        </w:rPr>
      </w:pPr>
      <w:r w:rsidRPr="00B93CDF">
        <w:rPr>
          <w:lang w:val="en-GB" w:eastAsia="en-GB"/>
        </w:rPr>
        <w:t>In the same manner</w:t>
      </w:r>
      <w:r w:rsidR="00C34A76" w:rsidRPr="00B93CDF">
        <w:rPr>
          <w:lang w:val="en-GB" w:eastAsia="en-GB"/>
        </w:rPr>
        <w:t>,</w:t>
      </w:r>
      <w:r w:rsidRPr="00B93CDF">
        <w:rPr>
          <w:lang w:val="en-GB" w:eastAsia="en-GB"/>
        </w:rPr>
        <w:t xml:space="preserve"> we can proceed to show the relationship between </w:t>
      </w:r>
      <m:oMath>
        <m:sSub>
          <m:sSubPr>
            <m:ctrlPr>
              <w:rPr>
                <w:rFonts w:ascii="Cambria Math" w:hAnsi="Cambria Math"/>
                <w:lang w:val="en-GB" w:eastAsia="en-GB"/>
              </w:rPr>
            </m:ctrlPr>
          </m:sSubPr>
          <m:e>
            <m:r>
              <w:rPr>
                <w:rFonts w:ascii="Cambria Math" w:hAnsi="Cambria Math"/>
                <w:lang w:val="en-GB" w:eastAsia="en-GB"/>
              </w:rPr>
              <m:t xml:space="preserve"> 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oMath>
      <w:r w:rsidRPr="00B93CDF">
        <w:rPr>
          <w:lang w:val="en-GB" w:eastAsia="en-GB"/>
        </w:rPr>
        <w:t xml:space="preserve"> and </w:t>
      </w:r>
      <m:oMath>
        <m:r>
          <w:rPr>
            <w:rFonts w:ascii="Cambria Math" w:hAnsi="Cambria Math"/>
            <w:lang w:val="en-GB" w:eastAsia="en-GB"/>
          </w:rPr>
          <m:t>α</m:t>
        </m:r>
      </m:oMath>
      <w:r w:rsidRPr="00B93CDF">
        <w:rPr>
          <w:lang w:val="en-GB" w:eastAsia="en-GB"/>
        </w:rPr>
        <w:t xml:space="preserve"> </w:t>
      </w:r>
      <w:r w:rsidR="001B0FFE" w:rsidRPr="00B93CDF">
        <w:rPr>
          <w:lang w:val="en-GB" w:eastAsia="en-GB"/>
        </w:rPr>
        <w:t>a</w:t>
      </w:r>
      <w:r w:rsidRPr="00B93CDF">
        <w:rPr>
          <w:lang w:val="en-GB" w:eastAsia="en-GB"/>
        </w:rPr>
        <w:t>s well as</w:t>
      </w:r>
      <m:oMath>
        <m:sSub>
          <m:sSubPr>
            <m:ctrlPr>
              <w:rPr>
                <w:rFonts w:ascii="Cambria Math" w:hAnsi="Cambria Math"/>
                <w:lang w:val="en-GB" w:eastAsia="en-GB"/>
              </w:rPr>
            </m:ctrlPr>
          </m:sSubPr>
          <m:e>
            <m:r>
              <w:rPr>
                <w:rFonts w:ascii="Cambria Math" w:hAnsi="Cambria Math"/>
                <w:lang w:val="en-GB" w:eastAsia="en-GB"/>
              </w:rPr>
              <m:t xml:space="preserve">  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oMath>
      <w:r w:rsidRPr="00B93CDF">
        <w:rPr>
          <w:lang w:val="en-GB" w:eastAsia="en-GB"/>
        </w:rPr>
        <w:t xml:space="preserve"> and </w:t>
      </w:r>
      <m:oMath>
        <m:r>
          <w:rPr>
            <w:rFonts w:ascii="Cambria Math" w:hAnsi="Cambria Math"/>
            <w:lang w:val="en-GB" w:eastAsia="en-GB"/>
          </w:rPr>
          <m:t>β</m:t>
        </m:r>
      </m:oMath>
      <w:r w:rsidRPr="00B93CDF">
        <w:rPr>
          <w:lang w:val="en-GB" w:eastAsia="en-GB"/>
        </w:rPr>
        <w:t>.</w:t>
      </w:r>
    </w:p>
    <w:p w14:paraId="75140CB4" w14:textId="15B98B11" w:rsidR="001006E4" w:rsidRPr="00B93CDF" w:rsidRDefault="001006E4" w:rsidP="001006E4">
      <w:pPr>
        <w:pStyle w:val="Paragraph"/>
        <w:rPr>
          <w:lang w:val="en-GB" w:eastAsia="en-GB"/>
        </w:rPr>
      </w:pPr>
      <w:r w:rsidRPr="00B93CDF">
        <w:rPr>
          <w:lang w:val="en-GB" w:eastAsia="en-GB"/>
        </w:rPr>
        <w:t xml:space="preserve">                           </w:t>
      </w:r>
      <m:oMath>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F</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r>
          <w:rPr>
            <w:rFonts w:ascii="Cambria Math" w:hAnsi="Cambria Math"/>
            <w:lang w:val="en-GB" w:eastAsia="en-GB"/>
          </w:rPr>
          <m:t>.</m:t>
        </m:r>
      </m:oMath>
    </w:p>
    <w:p w14:paraId="1D3838BF" w14:textId="12EFCCD9" w:rsidR="001006E4" w:rsidRPr="00B93CDF" w:rsidRDefault="001006E4" w:rsidP="001006E4">
      <w:pPr>
        <w:pStyle w:val="Paragraph"/>
        <w:rPr>
          <w:lang w:val="en-GB" w:eastAsia="en-GB"/>
        </w:rPr>
      </w:pPr>
      <w:r w:rsidRPr="00B93CDF">
        <w:rPr>
          <w:lang w:val="en-GB" w:eastAsia="en-GB"/>
        </w:rPr>
        <w:t xml:space="preserve">                                                          </w:t>
      </w:r>
      <m:oMath>
        <m:r>
          <w:rPr>
            <w:rFonts w:ascii="Cambria Math" w:hAnsi="Cambria Math"/>
            <w:lang w:val="en-GB" w:eastAsia="en-GB"/>
          </w:rPr>
          <m:t>≤ 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F</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F</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oMath>
    </w:p>
    <w:p w14:paraId="10E5CBD6" w14:textId="2960AFC3" w:rsidR="001006E4" w:rsidRPr="00B93CDF" w:rsidRDefault="001006E4" w:rsidP="001006E4">
      <w:pPr>
        <w:pStyle w:val="Paragraph"/>
        <w:rPr>
          <w:lang w:val="en-GB" w:eastAsia="en-GB"/>
        </w:rPr>
      </w:pPr>
      <w:bookmarkStart w:id="61" w:name="_2zbgiuw" w:colFirst="0" w:colLast="0"/>
      <w:bookmarkEnd w:id="61"/>
      <w:r w:rsidRPr="00B93CDF">
        <w:rPr>
          <w:lang w:val="en-GB" w:eastAsia="en-GB"/>
        </w:rPr>
        <w:t xml:space="preserve">                                                          </w:t>
      </w:r>
      <m:oMath>
        <m:r>
          <w:rPr>
            <w:rFonts w:ascii="Cambria Math" w:hAnsi="Cambria Math"/>
            <w:lang w:val="en-GB" w:eastAsia="en-GB"/>
          </w:rPr>
          <m:t>=max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up>
            </m:sSup>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sup>
            </m:sSup>
            <m:r>
              <w:rPr>
                <w:rFonts w:ascii="Cambria Math" w:hAnsi="Cambria Math"/>
                <w:lang w:val="en-GB" w:eastAsia="en-GB"/>
              </w:rPr>
              <m:t xml:space="preserve">  </m:t>
            </m:r>
          </m:e>
        </m:d>
      </m:oMath>
    </w:p>
    <w:p w14:paraId="5AC9790D" w14:textId="019B7CF6" w:rsidR="001006E4" w:rsidRPr="00B93CDF" w:rsidRDefault="001006E4" w:rsidP="001006E4">
      <w:pPr>
        <w:pStyle w:val="Paragraph"/>
        <w:rPr>
          <w:i/>
          <w:lang w:val="en-GB" w:eastAsia="en-GB"/>
        </w:rPr>
      </w:pPr>
      <w:r w:rsidRPr="00B93CDF">
        <w:rPr>
          <w:lang w:val="en-GB" w:eastAsia="en-GB"/>
        </w:rPr>
        <w:t xml:space="preserve">                                                          </w:t>
      </w:r>
      <m:oMath>
        <m:r>
          <w:rPr>
            <w:rFonts w:ascii="Cambria Math" w:hAnsi="Cambria Math"/>
            <w:lang w:val="en-GB" w:eastAsia="en-GB"/>
          </w:rPr>
          <m:t>= 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r>
          <w:rPr>
            <w:rFonts w:ascii="Cambria Math" w:hAnsi="Cambria Math"/>
            <w:lang w:val="en-GB" w:eastAsia="en-GB"/>
          </w:rPr>
          <m:t>.</m:t>
        </m:r>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sup>
        </m:sSup>
        <m:r>
          <w:rPr>
            <w:rFonts w:ascii="Cambria Math" w:hAnsi="Cambria Math"/>
            <w:lang w:val="en-GB" w:eastAsia="en-GB"/>
          </w:rPr>
          <m:t>.</m:t>
        </m:r>
      </m:oMath>
      <w:r w:rsidRPr="00B93CDF">
        <w:rPr>
          <w:i/>
          <w:lang w:val="en-GB" w:eastAsia="en-GB"/>
        </w:rPr>
        <w:t xml:space="preserve"> </w:t>
      </w:r>
    </w:p>
    <w:p w14:paraId="48BA8F67" w14:textId="77777777" w:rsidR="001B679D" w:rsidRPr="00B93CDF" w:rsidRDefault="001B679D" w:rsidP="001006E4">
      <w:pPr>
        <w:pStyle w:val="Paragraph"/>
        <w:rPr>
          <w:i/>
          <w:lang w:val="en-GB" w:eastAsia="en-GB"/>
        </w:rPr>
      </w:pPr>
    </w:p>
    <w:p w14:paraId="7E35DD48" w14:textId="77777777" w:rsidR="001006E4" w:rsidRPr="00B93CDF" w:rsidRDefault="001006E4" w:rsidP="001006E4">
      <w:pPr>
        <w:pStyle w:val="Paragraph"/>
        <w:rPr>
          <w:lang w:val="en-GB" w:eastAsia="en-GB"/>
        </w:rPr>
      </w:pPr>
      <w:r w:rsidRPr="00B93CDF">
        <w:rPr>
          <w:lang w:val="en-GB" w:eastAsia="en-GB"/>
        </w:rPr>
        <w:t>This implies that</w:t>
      </w:r>
    </w:p>
    <w:p w14:paraId="73771322" w14:textId="18EAB749" w:rsidR="001006E4" w:rsidRPr="00B93CDF" w:rsidRDefault="00DA710F" w:rsidP="00E67E14">
      <w:pPr>
        <w:pStyle w:val="Paragraph"/>
        <w:numPr>
          <w:ilvl w:val="0"/>
          <w:numId w:val="64"/>
        </w:numPr>
        <w:rPr>
          <w:lang w:val="en-GB" w:eastAsia="en-GB"/>
        </w:rPr>
      </w:pPr>
      <m:oMath>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r>
          <w:rPr>
            <w:rFonts w:ascii="Cambria Math" w:hAnsi="Cambria Math"/>
            <w:lang w:val="en-GB" w:eastAsia="en-GB"/>
          </w:rPr>
          <m:t xml:space="preserve"> ≤</m:t>
        </m:r>
        <m:r>
          <w:rPr>
            <w:rFonts w:ascii="Cambria Math" w:hAnsi="Cambria Math"/>
            <w:lang w:val="en-GB" w:eastAsia="en-GB"/>
          </w:rPr>
          <m:t>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r>
              <w:rPr>
                <w:rFonts w:ascii="Cambria Math" w:hAnsi="Cambria Math"/>
                <w:lang w:val="en-GB" w:eastAsia="en-GB"/>
              </w:rPr>
              <m:t xml:space="preserve"> </m:t>
            </m:r>
            <m:d>
              <m:dPr>
                <m:ctrlPr>
                  <w:rPr>
                    <w:rFonts w:ascii="Cambria Math" w:hAnsi="Cambria Math"/>
                    <w:lang w:val="en-GB" w:eastAsia="en-GB"/>
                  </w:rPr>
                </m:ctrlPr>
              </m:dPr>
              <m:e>
                <m:r>
                  <w:rPr>
                    <w:rFonts w:ascii="Cambria Math" w:hAnsi="Cambria Math"/>
                    <w:lang w:val="en-GB" w:eastAsia="en-GB"/>
                  </w:rPr>
                  <m:t>y</m:t>
                </m:r>
              </m:e>
            </m:d>
          </m:e>
        </m:d>
      </m:oMath>
      <w:r w:rsidR="001006E4" w:rsidRPr="00B93CDF">
        <w:rPr>
          <w:lang w:val="en-GB" w:eastAsia="en-GB"/>
        </w:rPr>
        <w:t xml:space="preserve">,                                </w:t>
      </w:r>
    </w:p>
    <w:p w14:paraId="3A25E27B" w14:textId="0FB88123" w:rsidR="001006E4" w:rsidRPr="00B93CDF" w:rsidRDefault="001006E4" w:rsidP="001006E4">
      <w:pPr>
        <w:pStyle w:val="Paragraph"/>
        <w:rPr>
          <w:lang w:val="en-GB" w:eastAsia="en-GB"/>
        </w:rPr>
      </w:pPr>
      <w:r w:rsidRPr="00B93CDF">
        <w:rPr>
          <w:lang w:val="en-GB" w:eastAsia="en-GB"/>
        </w:rPr>
        <w:t xml:space="preserve">       </w:t>
      </w:r>
      <w:r w:rsidR="008A4646" w:rsidRPr="00B93CDF">
        <w:rPr>
          <w:lang w:val="en-GB" w:eastAsia="en-GB"/>
        </w:rPr>
        <w:t xml:space="preserve"> </w:t>
      </w:r>
      <w:r w:rsidRPr="00B93CDF">
        <w:rPr>
          <w:lang w:val="en-GB" w:eastAsia="en-GB"/>
        </w:rPr>
        <w:t xml:space="preserve">  </w:t>
      </w:r>
      <w:r w:rsidR="00E67E14" w:rsidRPr="00B93CDF">
        <w:rPr>
          <w:lang w:val="en-GB" w:eastAsia="en-GB"/>
        </w:rPr>
        <w:t xml:space="preserve">                </w:t>
      </w:r>
      <w:r w:rsidRPr="00B93CDF">
        <w:rPr>
          <w:lang w:val="en-GB" w:eastAsia="en-GB"/>
        </w:rPr>
        <w:t xml:space="preserve">    </w:t>
      </w:r>
      <m:oMath>
        <m:r>
          <w:rPr>
            <w:rFonts w:ascii="Cambria Math" w:hAnsi="Cambria Math"/>
            <w:lang w:val="en-GB" w:eastAsia="en-GB"/>
          </w:rPr>
          <m:t xml:space="preserve"> ≤max</m:t>
        </m:r>
        <m:d>
          <m:dPr>
            <m:begChr m:val="{"/>
            <m:endChr m:val="}"/>
            <m:ctrlPr>
              <w:rPr>
                <w:rFonts w:ascii="Cambria Math" w:hAnsi="Cambria Math"/>
                <w:lang w:val="en-GB" w:eastAsia="en-GB"/>
              </w:rPr>
            </m:ctrlPr>
          </m:dPr>
          <m:e>
            <m:r>
              <w:rPr>
                <w:rFonts w:ascii="Cambria Math" w:hAnsi="Cambria Math"/>
                <w:lang w:val="en-GB" w:eastAsia="en-GB"/>
              </w:rPr>
              <m:t>α ,α</m:t>
            </m:r>
          </m:e>
        </m:d>
      </m:oMath>
      <w:r w:rsidRPr="00B93CDF">
        <w:rPr>
          <w:lang w:val="en-GB" w:eastAsia="en-GB"/>
        </w:rPr>
        <w:t xml:space="preserve">                                                                       </w:t>
      </w:r>
    </w:p>
    <w:p w14:paraId="3714FEF3" w14:textId="258D2C0B" w:rsidR="008A4646" w:rsidRPr="00B93CDF" w:rsidRDefault="001006E4" w:rsidP="001006E4">
      <w:pPr>
        <w:pStyle w:val="Paragraph"/>
        <w:rPr>
          <w:lang w:val="en-GB" w:eastAsia="en-GB"/>
        </w:rPr>
      </w:pPr>
      <w:r w:rsidRPr="00B93CDF">
        <w:rPr>
          <w:lang w:val="en-GB" w:eastAsia="en-GB"/>
        </w:rPr>
        <w:t xml:space="preserve">          </w:t>
      </w:r>
      <w:r w:rsidR="00E67E14" w:rsidRPr="00B93CDF">
        <w:rPr>
          <w:lang w:val="en-GB" w:eastAsia="en-GB"/>
        </w:rPr>
        <w:t xml:space="preserve">                </w:t>
      </w:r>
      <w:r w:rsidRPr="00B93CDF">
        <w:rPr>
          <w:lang w:val="en-GB" w:eastAsia="en-GB"/>
        </w:rPr>
        <w:t xml:space="preserve">  </w:t>
      </w:r>
      <w:r w:rsidR="008A4646" w:rsidRPr="00B93CDF">
        <w:rPr>
          <w:lang w:val="en-GB" w:eastAsia="en-GB"/>
        </w:rPr>
        <w:t xml:space="preserve"> </w:t>
      </w:r>
      <w:r w:rsidRPr="00B93CDF">
        <w:rPr>
          <w:lang w:val="en-GB" w:eastAsia="en-GB"/>
        </w:rPr>
        <w:t xml:space="preserve">  </w:t>
      </w:r>
      <m:oMath>
        <m:r>
          <w:rPr>
            <w:rFonts w:ascii="Cambria Math" w:hAnsi="Cambria Math"/>
            <w:lang w:val="en-GB" w:eastAsia="en-GB"/>
          </w:rPr>
          <m:t>=α</m:t>
        </m:r>
      </m:oMath>
      <w:r w:rsidRPr="00B93CDF">
        <w:rPr>
          <w:lang w:val="en-GB" w:eastAsia="en-GB"/>
        </w:rPr>
        <w:t xml:space="preserve">     </w:t>
      </w:r>
    </w:p>
    <w:p w14:paraId="247D8906" w14:textId="5338967D" w:rsidR="008A4646" w:rsidRPr="00B93CDF" w:rsidRDefault="00DA710F" w:rsidP="00E67E14">
      <w:pPr>
        <w:pStyle w:val="Paragraph"/>
        <w:numPr>
          <w:ilvl w:val="0"/>
          <w:numId w:val="64"/>
        </w:numPr>
        <w:rPr>
          <w:lang w:val="en-GB" w:eastAsia="en-GB"/>
        </w:rPr>
      </w:pPr>
      <m:oMath>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xy</m:t>
            </m:r>
          </m:e>
        </m:d>
        <m:r>
          <w:rPr>
            <w:rFonts w:ascii="Cambria Math" w:hAnsi="Cambria Math"/>
            <w:lang w:val="en-GB" w:eastAsia="en-GB"/>
          </w:rPr>
          <m:t>≤</m:t>
        </m:r>
        <m:r>
          <w:rPr>
            <w:rFonts w:ascii="Cambria Math" w:hAnsi="Cambria Math"/>
            <w:lang w:val="en-GB" w:eastAsia="en-GB"/>
          </w:rPr>
          <m:t>max</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y</m:t>
                </m:r>
              </m:e>
            </m:d>
          </m:e>
        </m:d>
      </m:oMath>
    </w:p>
    <w:p w14:paraId="2533F202" w14:textId="71A26E9D" w:rsidR="008A4646" w:rsidRPr="00B93CDF" w:rsidRDefault="001006E4" w:rsidP="008A4646">
      <w:pPr>
        <w:pStyle w:val="Paragraph"/>
        <w:ind w:firstLine="0"/>
        <w:rPr>
          <w:lang w:val="en-GB" w:eastAsia="en-GB"/>
        </w:rPr>
      </w:pPr>
      <w:r w:rsidRPr="00B93CDF">
        <w:rPr>
          <w:lang w:val="en-GB" w:eastAsia="en-GB"/>
        </w:rPr>
        <w:t xml:space="preserve">            </w:t>
      </w:r>
      <w:r w:rsidR="008A4646" w:rsidRPr="00B93CDF">
        <w:rPr>
          <w:lang w:val="en-GB" w:eastAsia="en-GB"/>
        </w:rPr>
        <w:t xml:space="preserve">     </w:t>
      </w:r>
      <w:r w:rsidRPr="00B93CDF">
        <w:rPr>
          <w:lang w:val="en-GB" w:eastAsia="en-GB"/>
        </w:rPr>
        <w:t xml:space="preserve">  </w:t>
      </w:r>
      <w:r w:rsidR="00E67E14" w:rsidRPr="00B93CDF">
        <w:rPr>
          <w:lang w:val="en-GB" w:eastAsia="en-GB"/>
        </w:rPr>
        <w:t xml:space="preserve">               </w:t>
      </w:r>
      <w:r w:rsidRPr="00B93CDF">
        <w:rPr>
          <w:lang w:val="en-GB" w:eastAsia="en-GB"/>
        </w:rPr>
        <w:t xml:space="preserve">   </w:t>
      </w:r>
      <m:oMath>
        <m:r>
          <w:rPr>
            <w:rFonts w:ascii="Cambria Math" w:hAnsi="Cambria Math"/>
            <w:lang w:val="en-GB" w:eastAsia="en-GB"/>
          </w:rPr>
          <m:t>≤max</m:t>
        </m:r>
        <m:d>
          <m:dPr>
            <m:begChr m:val="{"/>
            <m:endChr m:val="}"/>
            <m:ctrlPr>
              <w:rPr>
                <w:rFonts w:ascii="Cambria Math" w:hAnsi="Cambria Math"/>
                <w:lang w:val="en-GB" w:eastAsia="en-GB"/>
              </w:rPr>
            </m:ctrlPr>
          </m:dPr>
          <m:e>
            <m:r>
              <w:rPr>
                <w:rFonts w:ascii="Cambria Math" w:hAnsi="Cambria Math"/>
                <w:lang w:val="en-GB" w:eastAsia="en-GB"/>
              </w:rPr>
              <m:t>β  ,  β</m:t>
            </m:r>
          </m:e>
        </m:d>
      </m:oMath>
      <w:r w:rsidR="008A4646" w:rsidRPr="00B93CDF">
        <w:rPr>
          <w:lang w:val="en-GB" w:eastAsia="en-GB"/>
        </w:rPr>
        <w:t>,</w:t>
      </w:r>
      <w:r w:rsidRPr="00B93CDF">
        <w:rPr>
          <w:lang w:val="en-GB" w:eastAsia="en-GB"/>
        </w:rPr>
        <w:t xml:space="preserve">   </w:t>
      </w:r>
    </w:p>
    <w:p w14:paraId="060D2119" w14:textId="1CD36CD7" w:rsidR="00DD1BE6" w:rsidRPr="00B93CDF" w:rsidRDefault="001006E4" w:rsidP="008A4646">
      <w:pPr>
        <w:pStyle w:val="Paragraph"/>
        <w:ind w:firstLine="0"/>
        <w:rPr>
          <w:lang w:val="en-GB" w:eastAsia="en-GB"/>
        </w:rPr>
      </w:pPr>
      <w:r w:rsidRPr="00B93CDF">
        <w:rPr>
          <w:lang w:val="en-GB" w:eastAsia="en-GB"/>
        </w:rPr>
        <w:t xml:space="preserve">    </w:t>
      </w:r>
      <w:r w:rsidR="008A4646" w:rsidRPr="00B93CDF">
        <w:rPr>
          <w:lang w:val="en-GB" w:eastAsia="en-GB"/>
        </w:rPr>
        <w:t xml:space="preserve">              </w:t>
      </w:r>
      <w:r w:rsidR="00E67E14" w:rsidRPr="00B93CDF">
        <w:rPr>
          <w:lang w:val="en-GB" w:eastAsia="en-GB"/>
        </w:rPr>
        <w:t xml:space="preserve">               </w:t>
      </w:r>
      <w:r w:rsidRPr="00B93CDF">
        <w:rPr>
          <w:lang w:val="en-GB" w:eastAsia="en-GB"/>
        </w:rPr>
        <w:t xml:space="preserve"> </w:t>
      </w:r>
      <w:r w:rsidR="008A4646" w:rsidRPr="00B93CDF">
        <w:rPr>
          <w:lang w:val="en-GB" w:eastAsia="en-GB"/>
        </w:rPr>
        <w:t xml:space="preserve"> </w:t>
      </w:r>
      <w:r w:rsidRPr="00B93CDF">
        <w:rPr>
          <w:lang w:val="en-GB" w:eastAsia="en-GB"/>
        </w:rPr>
        <w:t xml:space="preserve">  </w:t>
      </w:r>
      <m:oMath>
        <m:r>
          <w:rPr>
            <w:rFonts w:ascii="Cambria Math" w:hAnsi="Cambria Math"/>
            <w:lang w:val="en-GB" w:eastAsia="en-GB"/>
          </w:rPr>
          <m:t>=β</m:t>
        </m:r>
      </m:oMath>
      <w:r w:rsidR="008A4646" w:rsidRPr="00B93CDF">
        <w:rPr>
          <w:lang w:val="en-GB" w:eastAsia="en-GB"/>
        </w:rPr>
        <w:t xml:space="preserve">   </w:t>
      </w:r>
    </w:p>
    <w:p w14:paraId="5A6E6E83" w14:textId="00ACF3AF" w:rsidR="001006E4" w:rsidRPr="00B93CDF" w:rsidRDefault="008A4646" w:rsidP="008A4646">
      <w:pPr>
        <w:pStyle w:val="Paragraph"/>
        <w:ind w:firstLine="0"/>
        <w:rPr>
          <w:lang w:val="en-GB" w:eastAsia="en-GB"/>
        </w:rPr>
      </w:pPr>
      <w:r w:rsidRPr="00B93CDF">
        <w:rPr>
          <w:lang w:val="en-GB" w:eastAsia="en-GB"/>
        </w:rPr>
        <w:t xml:space="preserve">                                                      </w:t>
      </w:r>
      <w:r w:rsidR="001006E4" w:rsidRPr="00B93CDF">
        <w:rPr>
          <w:lang w:val="en-GB" w:eastAsia="en-GB"/>
        </w:rPr>
        <w:t xml:space="preserve">                                                  </w:t>
      </w:r>
      <w:r w:rsidR="004656E0" w:rsidRPr="00B93CDF">
        <w:rPr>
          <w:lang w:val="en-GB" w:eastAsia="en-GB"/>
        </w:rPr>
        <w:t xml:space="preserve"> </w:t>
      </w:r>
      <w:r w:rsidR="001006E4" w:rsidRPr="00B93CDF">
        <w:rPr>
          <w:lang w:val="en-GB" w:eastAsia="en-GB"/>
        </w:rPr>
        <w:t xml:space="preserve">  </w:t>
      </w:r>
    </w:p>
    <w:p w14:paraId="59CA0E70" w14:textId="6F4EA406" w:rsidR="00920B9B" w:rsidRPr="00B93CDF" w:rsidRDefault="001006E4" w:rsidP="001006E4">
      <w:pPr>
        <w:pStyle w:val="Paragraph"/>
        <w:rPr>
          <w:lang w:val="en-GB" w:eastAsia="en-GB"/>
        </w:rPr>
      </w:pPr>
      <w:r w:rsidRPr="00B93CDF">
        <w:rPr>
          <w:lang w:val="en-GB" w:eastAsia="en-GB"/>
        </w:rPr>
        <w:t>which implies that</w:t>
      </w:r>
      <w:r w:rsidR="003D0655" w:rsidRPr="00B93CDF">
        <w:rPr>
          <w:lang w:val="en-GB" w:eastAsia="en-GB"/>
        </w:rPr>
        <w:t xml:space="preserve"> </w:t>
      </w:r>
      <m:oMath>
        <m:r>
          <w:rPr>
            <w:rFonts w:ascii="Cambria Math" w:hAnsi="Cambria Math"/>
            <w:lang w:val="en-GB" w:eastAsia="en-GB"/>
          </w:rPr>
          <m:t xml:space="preserve">xy∈ </m:t>
        </m:r>
        <m:sSub>
          <m:sSubPr>
            <m:ctrlPr>
              <w:rPr>
                <w:rFonts w:ascii="Cambria Math" w:hAnsi="Cambria Math"/>
                <w:lang w:val="en-GB" w:eastAsia="en-GB"/>
              </w:rPr>
            </m:ctrlPr>
          </m:sSubPr>
          <m:e>
            <m:r>
              <w:rPr>
                <w:rFonts w:ascii="Cambria Math" w:hAnsi="Cambria Math"/>
                <w:lang w:val="en-GB" w:eastAsia="en-GB"/>
              </w:rPr>
              <m:t>N</m:t>
            </m:r>
          </m:e>
          <m:sub>
            <m:sSub>
              <m:sSubPr>
                <m:ctrlPr>
                  <w:rPr>
                    <w:rFonts w:ascii="Cambria Math" w:hAnsi="Cambria Math"/>
                    <w:lang w:val="en-GB" w:eastAsia="en-GB"/>
                  </w:rPr>
                </m:ctrlPr>
              </m:sSubPr>
              <m:e>
                <m:r>
                  <w:rPr>
                    <w:rFonts w:ascii="Cambria Math" w:hAnsi="Cambria Math"/>
                    <w:lang w:val="en-GB" w:eastAsia="en-GB"/>
                  </w:rPr>
                  <m:t>c</m:t>
                </m:r>
              </m:e>
              <m:sub>
                <m:d>
                  <m:dPr>
                    <m:ctrlPr>
                      <w:rPr>
                        <w:rFonts w:ascii="Cambria Math" w:hAnsi="Cambria Math"/>
                        <w:lang w:val="en-GB" w:eastAsia="en-GB"/>
                      </w:rPr>
                    </m:ctrlPr>
                  </m:dPr>
                  <m:e>
                    <m:r>
                      <w:rPr>
                        <w:rFonts w:ascii="Cambria Math" w:hAnsi="Cambria Math"/>
                        <w:lang w:val="en-GB" w:eastAsia="en-GB"/>
                      </w:rPr>
                      <m:t>α,  β</m:t>
                    </m:r>
                  </m:e>
                </m:d>
              </m:sub>
            </m:sSub>
          </m:sub>
        </m:sSub>
      </m:oMath>
      <w:r w:rsidR="003D0655" w:rsidRPr="00B93CDF">
        <w:rPr>
          <w:lang w:val="en-GB" w:eastAsia="en-GB"/>
        </w:rPr>
        <w:t xml:space="preserve">, </w:t>
      </w:r>
      <w:r w:rsidRPr="00B93CDF">
        <w:rPr>
          <w:lang w:val="en-GB" w:eastAsia="en-GB"/>
        </w:rPr>
        <w:t xml:space="preserve">and it satisfies the first condition of </w:t>
      </w:r>
      <w:r w:rsidR="000F0E50" w:rsidRPr="00B93CDF">
        <w:rPr>
          <w:lang w:val="en-GB" w:eastAsia="en-GB"/>
        </w:rPr>
        <w:t>D</w:t>
      </w:r>
      <w:r w:rsidRPr="00B93CDF">
        <w:rPr>
          <w:lang w:val="en-GB" w:eastAsia="en-GB"/>
        </w:rPr>
        <w:t>efinition</w:t>
      </w:r>
      <w:r w:rsidR="00827E63" w:rsidRPr="00B93CDF">
        <w:rPr>
          <w:lang w:val="en-GB" w:eastAsia="en-GB"/>
        </w:rPr>
        <w:t xml:space="preserve"> (2.1)</w:t>
      </w:r>
      <w:r w:rsidRPr="00B93CDF">
        <w:rPr>
          <w:lang w:val="en-GB" w:eastAsia="en-GB"/>
        </w:rPr>
        <w:t>.</w:t>
      </w:r>
    </w:p>
    <w:p w14:paraId="6371F8A8" w14:textId="6865E256" w:rsidR="001006E4" w:rsidRPr="00B93CDF" w:rsidRDefault="001006E4" w:rsidP="001006E4">
      <w:pPr>
        <w:pStyle w:val="Paragraph"/>
        <w:rPr>
          <w:lang w:val="en-GB" w:eastAsia="en-GB"/>
        </w:rPr>
      </w:pPr>
      <w:r w:rsidRPr="00B93CDF">
        <w:rPr>
          <w:lang w:val="en-GB" w:eastAsia="en-GB"/>
        </w:rPr>
        <w:t>To satisfy the second condition</w:t>
      </w:r>
      <w:r w:rsidR="00920B9B" w:rsidRPr="00B93CDF">
        <w:rPr>
          <w:lang w:val="en-GB" w:eastAsia="en-GB"/>
        </w:rPr>
        <w:t>, l</w:t>
      </w:r>
      <w:r w:rsidRPr="00B93CDF">
        <w:rPr>
          <w:lang w:val="en-GB" w:eastAsia="en-GB"/>
        </w:rPr>
        <w:t xml:space="preserve">et </w:t>
      </w:r>
      <m:oMath>
        <m:r>
          <w:rPr>
            <w:rFonts w:ascii="Cambria Math" w:hAnsi="Cambria Math"/>
            <w:lang w:val="en-GB" w:eastAsia="en-GB"/>
          </w:rPr>
          <m:t>x∈</m:t>
        </m:r>
        <m:sSub>
          <m:sSubPr>
            <m:ctrlPr>
              <w:rPr>
                <w:rFonts w:ascii="Cambria Math" w:hAnsi="Cambria Math"/>
                <w:lang w:val="en-GB" w:eastAsia="en-GB"/>
              </w:rPr>
            </m:ctrlPr>
          </m:sSubPr>
          <m:e>
            <m:r>
              <w:rPr>
                <w:rFonts w:ascii="Cambria Math" w:hAnsi="Cambria Math"/>
                <w:lang w:val="en-GB" w:eastAsia="en-GB"/>
              </w:rPr>
              <m:t>N</m:t>
            </m:r>
          </m:e>
          <m:sub>
            <m:sSub>
              <m:sSubPr>
                <m:ctrlPr>
                  <w:rPr>
                    <w:rFonts w:ascii="Cambria Math" w:hAnsi="Cambria Math"/>
                    <w:lang w:val="en-GB" w:eastAsia="en-GB"/>
                  </w:rPr>
                </m:ctrlPr>
              </m:sSubPr>
              <m:e>
                <m:r>
                  <w:rPr>
                    <w:rFonts w:ascii="Cambria Math" w:hAnsi="Cambria Math"/>
                    <w:lang w:val="en-GB" w:eastAsia="en-GB"/>
                  </w:rPr>
                  <m:t>c</m:t>
                </m:r>
              </m:e>
              <m:sub>
                <m:d>
                  <m:dPr>
                    <m:ctrlPr>
                      <w:rPr>
                        <w:rFonts w:ascii="Cambria Math" w:hAnsi="Cambria Math"/>
                        <w:lang w:val="en-GB" w:eastAsia="en-GB"/>
                      </w:rPr>
                    </m:ctrlPr>
                  </m:dPr>
                  <m:e>
                    <m:r>
                      <w:rPr>
                        <w:rFonts w:ascii="Cambria Math" w:hAnsi="Cambria Math"/>
                        <w:lang w:val="en-GB" w:eastAsia="en-GB"/>
                      </w:rPr>
                      <m:t>α,β</m:t>
                    </m:r>
                  </m:e>
                </m:d>
              </m:sub>
            </m:sSub>
          </m:sub>
        </m:sSub>
      </m:oMath>
      <w:r w:rsidRPr="00B93CDF">
        <w:rPr>
          <w:lang w:val="en-GB" w:eastAsia="en-GB"/>
        </w:rPr>
        <w:t xml:space="preserve">, then </w:t>
      </w:r>
    </w:p>
    <w:bookmarkStart w:id="62" w:name="_1egqt2p" w:colFirst="0" w:colLast="0"/>
    <w:bookmarkEnd w:id="62"/>
    <w:p w14:paraId="265D4323" w14:textId="395EA627" w:rsidR="001006E4" w:rsidRPr="00B93CDF" w:rsidRDefault="00DA710F" w:rsidP="001006E4">
      <w:pPr>
        <w:pStyle w:val="Paragraph"/>
        <w:rPr>
          <w:lang w:val="en-GB" w:eastAsia="en-GB"/>
        </w:rPr>
      </w:pPr>
      <m:oMathPara>
        <m:oMath>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m:t>
              </m:r>
              <m:r>
                <w:rPr>
                  <w:rFonts w:ascii="Cambria Math" w:hAnsi="Cambria Math"/>
                  <w:lang w:val="en-GB" w:eastAsia="en-GB"/>
                </w:rPr>
                <m:t>T</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m:t>
              </m:r>
              <m:r>
                <w:rPr>
                  <w:rFonts w:ascii="Cambria Math" w:hAnsi="Cambria Math"/>
                  <w:lang w:val="en-GB" w:eastAsia="en-GB"/>
                </w:rPr>
                <m:t>T</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oMath>
      </m:oMathPara>
    </w:p>
    <w:p w14:paraId="62E56417" w14:textId="765D01CB" w:rsidR="001006E4" w:rsidRPr="00B93CDF" w:rsidRDefault="001006E4" w:rsidP="001006E4">
      <w:pPr>
        <w:pStyle w:val="Paragraph"/>
        <w:rPr>
          <w:lang w:val="en-GB" w:eastAsia="en-GB"/>
        </w:rPr>
      </w:pPr>
      <w:r w:rsidRPr="00B93CDF">
        <w:rPr>
          <w:lang w:val="en-GB" w:eastAsia="en-GB"/>
        </w:rPr>
        <w:t xml:space="preserve">                                                                  </w:t>
      </w:r>
      <w:r w:rsidR="004656E0" w:rsidRPr="00B93CDF">
        <w:rPr>
          <w:lang w:val="en-GB" w:eastAsia="en-GB"/>
        </w:rPr>
        <w:t xml:space="preserve">             </w:t>
      </w:r>
      <w:r w:rsidRPr="00B93CDF">
        <w:rPr>
          <w:lang w:val="en-GB" w:eastAsia="en-GB"/>
        </w:rPr>
        <w:t xml:space="preserve">       </w:t>
      </w:r>
      <m:oMath>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up>
        </m:sSup>
      </m:oMath>
      <w:r w:rsidR="00EB4B4A" w:rsidRPr="00B93CDF">
        <w:rPr>
          <w:lang w:val="en-GB" w:eastAsia="en-GB"/>
        </w:rPr>
        <w:t>,</w:t>
      </w:r>
    </w:p>
    <w:p w14:paraId="306E288F" w14:textId="77777777" w:rsidR="001B679D" w:rsidRPr="00B93CDF" w:rsidRDefault="001B679D" w:rsidP="001006E4">
      <w:pPr>
        <w:pStyle w:val="Paragraph"/>
        <w:rPr>
          <w:lang w:val="en-GB" w:eastAsia="en-GB"/>
        </w:rPr>
      </w:pPr>
    </w:p>
    <w:p w14:paraId="153DA00C" w14:textId="77777777" w:rsidR="001006E4" w:rsidRPr="00B93CDF" w:rsidRDefault="001006E4" w:rsidP="001006E4">
      <w:pPr>
        <w:pStyle w:val="Paragraph"/>
        <w:rPr>
          <w:lang w:val="en-GB" w:eastAsia="en-GB"/>
        </w:rPr>
      </w:pPr>
      <w:bookmarkStart w:id="63" w:name="_3ygebqi" w:colFirst="0" w:colLast="0"/>
      <w:bookmarkEnd w:id="63"/>
      <w:r w:rsidRPr="00B93CDF">
        <w:rPr>
          <w:lang w:val="en-GB" w:eastAsia="en-GB"/>
        </w:rPr>
        <w:t>which implies that</w:t>
      </w:r>
    </w:p>
    <w:p w14:paraId="7831B017" w14:textId="5CCD45DC" w:rsidR="001006E4" w:rsidRPr="00B93CDF" w:rsidRDefault="004656E0" w:rsidP="001006E4">
      <w:pPr>
        <w:pStyle w:val="Paragraph"/>
        <w:rPr>
          <w:lang w:val="en-GB" w:eastAsia="en-GB"/>
        </w:rPr>
      </w:pPr>
      <w:r w:rsidRPr="00B93CDF">
        <w:rPr>
          <w:lang w:val="en-GB" w:eastAsia="en-GB"/>
        </w:rPr>
        <w:t xml:space="preserve">                                            </w:t>
      </w:r>
      <w:r w:rsidR="001006E4"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 xml:space="preserve"> 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p</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 xml:space="preserve">≥α </m:t>
        </m:r>
      </m:oMath>
      <w:r w:rsidR="001006E4" w:rsidRPr="00B93CDF">
        <w:rPr>
          <w:lang w:val="en-GB" w:eastAsia="en-GB"/>
        </w:rPr>
        <w:t xml:space="preserve"> and   </w:t>
      </w:r>
      <m:oMath>
        <m:sSub>
          <m:sSubPr>
            <m:ctrlPr>
              <w:rPr>
                <w:rFonts w:ascii="Cambria Math" w:hAnsi="Cambria Math"/>
                <w:lang w:val="en-GB" w:eastAsia="en-GB"/>
              </w:rPr>
            </m:ctrlPr>
          </m:sSubPr>
          <m:e>
            <m:r>
              <w:rPr>
                <w:rFonts w:ascii="Cambria Math" w:hAnsi="Cambria Math"/>
                <w:lang w:val="en-GB" w:eastAsia="en-GB"/>
              </w:rPr>
              <m:t xml:space="preserve"> 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μ</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≥β.</m:t>
        </m:r>
      </m:oMath>
    </w:p>
    <w:p w14:paraId="4008C03A" w14:textId="77777777" w:rsidR="001B679D" w:rsidRPr="00B93CDF" w:rsidRDefault="001B679D" w:rsidP="001006E4">
      <w:pPr>
        <w:pStyle w:val="Paragraph"/>
        <w:rPr>
          <w:lang w:val="en-GB" w:eastAsia="en-GB"/>
        </w:rPr>
      </w:pPr>
    </w:p>
    <w:p w14:paraId="253D6A5A" w14:textId="77777777" w:rsidR="001006E4" w:rsidRPr="00B93CDF" w:rsidRDefault="001006E4" w:rsidP="001006E4">
      <w:pPr>
        <w:pStyle w:val="Paragraph"/>
        <w:rPr>
          <w:lang w:val="en-GB" w:eastAsia="en-GB"/>
        </w:rPr>
      </w:pPr>
      <w:bookmarkStart w:id="64" w:name="_2dlolyb" w:colFirst="0" w:colLast="0"/>
      <w:bookmarkEnd w:id="64"/>
      <w:r w:rsidRPr="00B93CDF">
        <w:rPr>
          <w:lang w:val="en-GB" w:eastAsia="en-GB"/>
        </w:rPr>
        <w:t>For identity membership term</w:t>
      </w:r>
    </w:p>
    <w:p w14:paraId="4025CC3F" w14:textId="01536807" w:rsidR="001006E4" w:rsidRPr="00B93CDF" w:rsidRDefault="00827E63" w:rsidP="001006E4">
      <w:pPr>
        <w:pStyle w:val="Paragraph"/>
        <w:rPr>
          <w:lang w:val="en-GB" w:eastAsia="en-GB"/>
        </w:rPr>
      </w:pPr>
      <w:bookmarkStart w:id="65" w:name="_sqyw64" w:colFirst="0" w:colLast="0"/>
      <w:bookmarkEnd w:id="65"/>
      <w:r w:rsidRPr="00B93CDF">
        <w:rPr>
          <w:lang w:val="en-GB" w:eastAsia="en-GB"/>
        </w:rPr>
        <w:t xml:space="preserve"> </w:t>
      </w:r>
      <w:r w:rsidR="001006E4" w:rsidRPr="00B93CDF">
        <w:rPr>
          <w:lang w:val="en-GB" w:eastAsia="en-GB"/>
        </w:rPr>
        <w:t xml:space="preserve">                                  </w:t>
      </w:r>
      <w:r w:rsidR="004656E0" w:rsidRPr="00B93CDF">
        <w:rPr>
          <w:lang w:val="en-GB" w:eastAsia="en-GB"/>
        </w:rPr>
        <w:t xml:space="preserve">          </w:t>
      </w:r>
      <w:r w:rsidR="001006E4"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I</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I</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oMath>
      <w:r w:rsidR="001006E4" w:rsidRPr="00B93CDF">
        <w:rPr>
          <w:lang w:val="en-GB" w:eastAsia="en-GB"/>
        </w:rPr>
        <w:t xml:space="preserve"> </w:t>
      </w:r>
    </w:p>
    <w:p w14:paraId="051966A8" w14:textId="77840F2F" w:rsidR="001006E4" w:rsidRPr="00B93CDF" w:rsidRDefault="001006E4" w:rsidP="001006E4">
      <w:pPr>
        <w:pStyle w:val="Paragraph"/>
        <w:rPr>
          <w:lang w:val="en-GB" w:eastAsia="en-GB"/>
        </w:rPr>
      </w:pPr>
      <w:r w:rsidRPr="00B93CDF">
        <w:rPr>
          <w:lang w:val="en-GB" w:eastAsia="en-GB"/>
        </w:rPr>
        <w:t xml:space="preserve">                                                           </w:t>
      </w:r>
      <w:r w:rsidR="004656E0" w:rsidRPr="00B93CDF">
        <w:rPr>
          <w:lang w:val="en-GB" w:eastAsia="en-GB"/>
        </w:rPr>
        <w:t xml:space="preserve">           </w:t>
      </w:r>
      <w:r w:rsidRPr="00B93CDF">
        <w:rPr>
          <w:lang w:val="en-GB" w:eastAsia="en-GB"/>
        </w:rPr>
        <w:t xml:space="preserve">          </w:t>
      </w:r>
      <m:oMath>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a</m:t>
                    </m:r>
                  </m:sub>
                </m:sSub>
              </m:sub>
            </m:sSub>
            <m:d>
              <m:dPr>
                <m:ctrlPr>
                  <w:rPr>
                    <w:rFonts w:ascii="Cambria Math" w:hAnsi="Cambria Math"/>
                    <w:lang w:val="en-GB" w:eastAsia="en-GB"/>
                  </w:rPr>
                </m:ctrlPr>
              </m:dPr>
              <m:e>
                <m:r>
                  <w:rPr>
                    <w:rFonts w:ascii="Cambria Math" w:hAnsi="Cambria Math"/>
                    <w:lang w:val="en-GB" w:eastAsia="en-GB"/>
                  </w:rPr>
                  <m:t>x</m:t>
                </m:r>
              </m:e>
            </m:d>
          </m:sup>
        </m:sSup>
      </m:oMath>
      <w:r w:rsidR="00EB4B4A" w:rsidRPr="00B93CDF">
        <w:rPr>
          <w:lang w:val="en-GB" w:eastAsia="en-GB"/>
        </w:rPr>
        <w:t>,</w:t>
      </w:r>
    </w:p>
    <w:p w14:paraId="201AE9F5" w14:textId="77777777" w:rsidR="001B679D" w:rsidRPr="00B93CDF" w:rsidRDefault="001B679D" w:rsidP="001006E4">
      <w:pPr>
        <w:pStyle w:val="Paragraph"/>
        <w:rPr>
          <w:lang w:val="en-GB" w:eastAsia="en-GB"/>
        </w:rPr>
      </w:pPr>
    </w:p>
    <w:p w14:paraId="3A83DF5F" w14:textId="77777777" w:rsidR="001006E4" w:rsidRPr="00B93CDF" w:rsidRDefault="001006E4" w:rsidP="001006E4">
      <w:pPr>
        <w:pStyle w:val="Paragraph"/>
        <w:rPr>
          <w:lang w:val="en-GB" w:eastAsia="en-GB"/>
        </w:rPr>
      </w:pPr>
      <w:bookmarkStart w:id="66" w:name="_3cqmetx" w:colFirst="0" w:colLast="0"/>
      <w:bookmarkEnd w:id="66"/>
      <w:r w:rsidRPr="00B93CDF">
        <w:rPr>
          <w:lang w:val="en-GB" w:eastAsia="en-GB"/>
        </w:rPr>
        <w:t>which implies that</w:t>
      </w:r>
    </w:p>
    <w:p w14:paraId="701D1D05" w14:textId="304A60B3" w:rsidR="001006E4" w:rsidRPr="00B93CDF" w:rsidRDefault="00481581" w:rsidP="001006E4">
      <w:pPr>
        <w:pStyle w:val="Paragraph"/>
        <w:rPr>
          <w:lang w:val="en-GB" w:eastAsia="en-GB"/>
        </w:rPr>
      </w:pPr>
      <w:r w:rsidRPr="00B93CDF">
        <w:rPr>
          <w:lang w:val="en-GB" w:eastAsia="en-GB"/>
        </w:rPr>
        <w:t xml:space="preserve">                                            </w:t>
      </w:r>
      <w:r w:rsidR="001006E4"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 xml:space="preserve"> 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q</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≤α</m:t>
        </m:r>
      </m:oMath>
      <w:r w:rsidR="001006E4" w:rsidRPr="00B93CDF">
        <w:rPr>
          <w:lang w:val="en-GB" w:eastAsia="en-GB"/>
        </w:rPr>
        <w:t xml:space="preserve"> and  </w:t>
      </w:r>
      <m:oMath>
        <m:sSub>
          <m:sSubPr>
            <m:ctrlPr>
              <w:rPr>
                <w:rFonts w:ascii="Cambria Math" w:hAnsi="Cambria Math"/>
                <w:lang w:val="en-GB" w:eastAsia="en-GB"/>
              </w:rPr>
            </m:ctrlPr>
          </m:sSubPr>
          <m:e>
            <m:r>
              <w:rPr>
                <w:rFonts w:ascii="Cambria Math" w:hAnsi="Cambria Math"/>
                <w:lang w:val="en-GB" w:eastAsia="en-GB"/>
              </w:rPr>
              <m:t xml:space="preserve"> 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v</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≤β.</m:t>
        </m:r>
      </m:oMath>
    </w:p>
    <w:p w14:paraId="3FBA87E7" w14:textId="77777777" w:rsidR="001B679D" w:rsidRPr="00B93CDF" w:rsidRDefault="001B679D" w:rsidP="001006E4">
      <w:pPr>
        <w:pStyle w:val="Paragraph"/>
        <w:rPr>
          <w:lang w:val="en-GB" w:eastAsia="en-GB"/>
        </w:rPr>
      </w:pPr>
    </w:p>
    <w:p w14:paraId="27EF3D08" w14:textId="77777777" w:rsidR="001006E4" w:rsidRPr="00B93CDF" w:rsidRDefault="001006E4" w:rsidP="001006E4">
      <w:pPr>
        <w:pStyle w:val="Paragraph"/>
        <w:rPr>
          <w:lang w:val="en-GB" w:eastAsia="en-GB"/>
        </w:rPr>
      </w:pPr>
      <w:r w:rsidRPr="00B93CDF">
        <w:rPr>
          <w:lang w:val="en-GB" w:eastAsia="en-GB"/>
        </w:rPr>
        <w:t>It can also be done in the same way for falsity membership term as follows:</w:t>
      </w:r>
    </w:p>
    <w:p w14:paraId="3CB1CC08" w14:textId="77777777" w:rsidR="00BF0018" w:rsidRPr="00B93CDF" w:rsidRDefault="00BF0018" w:rsidP="001006E4">
      <w:pPr>
        <w:pStyle w:val="Paragraph"/>
        <w:rPr>
          <w:lang w:val="en-GB" w:eastAsia="en-GB"/>
        </w:rPr>
      </w:pPr>
    </w:p>
    <w:p w14:paraId="20052B42" w14:textId="6C487EE4" w:rsidR="001006E4" w:rsidRPr="00B93CDF" w:rsidRDefault="001006E4" w:rsidP="001006E4">
      <w:pPr>
        <w:pStyle w:val="Paragraph"/>
        <w:rPr>
          <w:lang w:val="en-GB" w:eastAsia="en-GB"/>
        </w:rPr>
      </w:pPr>
      <w:bookmarkStart w:id="67" w:name="_1rvwp1q" w:colFirst="0" w:colLast="0"/>
      <w:bookmarkEnd w:id="67"/>
      <w:r w:rsidRPr="00B93CDF">
        <w:rPr>
          <w:lang w:val="en-GB" w:eastAsia="en-GB"/>
        </w:rPr>
        <w:t xml:space="preserve">                              </w:t>
      </w:r>
      <w:r w:rsidR="00481581" w:rsidRPr="00B93CDF">
        <w:rPr>
          <w:lang w:val="en-GB" w:eastAsia="en-GB"/>
        </w:rPr>
        <w:t xml:space="preserve">            </w:t>
      </w:r>
      <w:r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a</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F</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F</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oMath>
      <w:r w:rsidRPr="00B93CDF">
        <w:rPr>
          <w:lang w:val="en-GB" w:eastAsia="en-GB"/>
        </w:rPr>
        <w:t xml:space="preserve"> </w:t>
      </w:r>
    </w:p>
    <w:p w14:paraId="0159442B" w14:textId="48B48333" w:rsidR="001006E4" w:rsidRPr="00B93CDF" w:rsidRDefault="001006E4" w:rsidP="001006E4">
      <w:pPr>
        <w:pStyle w:val="Paragraph"/>
        <w:rPr>
          <w:lang w:val="en-GB" w:eastAsia="en-GB"/>
        </w:rPr>
      </w:pPr>
      <w:bookmarkStart w:id="68" w:name="_4bvk7pj" w:colFirst="0" w:colLast="0"/>
      <w:bookmarkEnd w:id="68"/>
      <w:r w:rsidRPr="00B93CDF">
        <w:rPr>
          <w:lang w:val="en-GB" w:eastAsia="en-GB"/>
        </w:rPr>
        <w:t xml:space="preserve">                                                            </w:t>
      </w:r>
      <w:r w:rsidR="00481581" w:rsidRPr="00B93CDF">
        <w:rPr>
          <w:lang w:val="en-GB" w:eastAsia="en-GB"/>
        </w:rPr>
        <w:t xml:space="preserve">             </w:t>
      </w:r>
      <w:r w:rsidRPr="00B93CDF">
        <w:rPr>
          <w:lang w:val="en-GB" w:eastAsia="en-GB"/>
        </w:rPr>
        <w:t xml:space="preserve">      </w:t>
      </w:r>
      <m:oMath>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Sup>
          <m:sSupPr>
            <m:ctrlPr>
              <w:rPr>
                <w:rFonts w:ascii="Cambria Math" w:hAnsi="Cambria Math"/>
                <w:lang w:val="en-GB" w:eastAsia="en-GB"/>
              </w:rPr>
            </m:ctrlPr>
          </m:sSupPr>
          <m:e>
            <m:r>
              <w:rPr>
                <w:rFonts w:ascii="Cambria Math" w:hAnsi="Cambria Math"/>
                <w:lang w:val="en-GB" w:eastAsia="en-GB"/>
              </w:rPr>
              <m:t>e</m:t>
            </m:r>
          </m:e>
          <m:sup>
            <m:r>
              <w:rPr>
                <w:rFonts w:ascii="Cambria Math" w:hAnsi="Cambria Math"/>
                <w:lang w:val="en-GB" w:eastAsia="en-GB"/>
              </w:rPr>
              <m:t>j</m:t>
            </m:r>
            <m:sSub>
              <m:sSubPr>
                <m:ctrlPr>
                  <w:rPr>
                    <w:rFonts w:ascii="Cambria Math" w:hAnsi="Cambria Math"/>
                    <w:lang w:val="en-GB" w:eastAsia="en-GB"/>
                  </w:rPr>
                </m:ctrlPr>
              </m:sSubPr>
              <m:e>
                <m:r>
                  <w:rPr>
                    <w:rFonts w:ascii="Cambria Math" w:hAnsi="Cambria Math"/>
                    <w:lang w:val="en-GB" w:eastAsia="en-GB"/>
                  </w:rPr>
                  <m:t>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sup>
        </m:sSup>
      </m:oMath>
      <w:r w:rsidR="00EB4B4A" w:rsidRPr="00B93CDF">
        <w:rPr>
          <w:lang w:val="en-GB" w:eastAsia="en-GB"/>
        </w:rPr>
        <w:t>,</w:t>
      </w:r>
    </w:p>
    <w:p w14:paraId="7E95E521" w14:textId="77777777" w:rsidR="001B679D" w:rsidRPr="00B93CDF" w:rsidRDefault="001B679D" w:rsidP="001006E4">
      <w:pPr>
        <w:pStyle w:val="Paragraph"/>
        <w:rPr>
          <w:lang w:val="en-GB" w:eastAsia="en-GB"/>
        </w:rPr>
      </w:pPr>
    </w:p>
    <w:p w14:paraId="5898DA25" w14:textId="77777777" w:rsidR="001006E4" w:rsidRPr="00B93CDF" w:rsidRDefault="001006E4" w:rsidP="001006E4">
      <w:pPr>
        <w:pStyle w:val="Paragraph"/>
        <w:rPr>
          <w:lang w:val="en-GB" w:eastAsia="en-GB"/>
        </w:rPr>
      </w:pPr>
      <w:r w:rsidRPr="00B93CDF">
        <w:rPr>
          <w:lang w:val="en-GB" w:eastAsia="en-GB"/>
        </w:rPr>
        <w:t>which implies that</w:t>
      </w:r>
    </w:p>
    <w:p w14:paraId="7AF5A3F1" w14:textId="661EC0CC" w:rsidR="001006E4" w:rsidRPr="00B93CDF" w:rsidRDefault="00182A7A" w:rsidP="001006E4">
      <w:pPr>
        <w:pStyle w:val="Paragraph"/>
        <w:rPr>
          <w:lang w:val="en-GB" w:eastAsia="en-GB"/>
        </w:rPr>
      </w:pPr>
      <w:bookmarkStart w:id="69" w:name="_2r0uhxc" w:colFirst="0" w:colLast="0"/>
      <w:bookmarkEnd w:id="69"/>
      <w:r w:rsidRPr="00B93CDF">
        <w:rPr>
          <w:lang w:val="en-GB" w:eastAsia="en-GB"/>
        </w:rPr>
        <w:t xml:space="preserve">                                           </w:t>
      </w:r>
      <w:r w:rsidR="001006E4" w:rsidRPr="00B93CDF">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 xml:space="preserve"> 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r</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≤α</m:t>
        </m:r>
      </m:oMath>
      <w:r w:rsidR="001006E4" w:rsidRPr="00B93CDF">
        <w:rPr>
          <w:lang w:val="en-GB" w:eastAsia="en-GB"/>
        </w:rPr>
        <w:t xml:space="preserve"> and  </w:t>
      </w:r>
      <m:oMath>
        <m:sSub>
          <m:sSubPr>
            <m:ctrlPr>
              <w:rPr>
                <w:rFonts w:ascii="Cambria Math" w:hAnsi="Cambria Math"/>
                <w:lang w:val="en-GB" w:eastAsia="en-GB"/>
              </w:rPr>
            </m:ctrlPr>
          </m:sSubPr>
          <m:e>
            <m:r>
              <w:rPr>
                <w:rFonts w:ascii="Cambria Math" w:hAnsi="Cambria Math"/>
                <w:lang w:val="en-GB" w:eastAsia="en-GB"/>
              </w:rPr>
              <m:t xml:space="preserve"> 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e>
        </m:d>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ω</m:t>
            </m:r>
          </m:e>
          <m:sub>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sub>
        </m:sSub>
        <m:d>
          <m:dPr>
            <m:ctrlPr>
              <w:rPr>
                <w:rFonts w:ascii="Cambria Math" w:hAnsi="Cambria Math"/>
                <w:lang w:val="en-GB" w:eastAsia="en-GB"/>
              </w:rPr>
            </m:ctrlPr>
          </m:dPr>
          <m:e>
            <m:r>
              <w:rPr>
                <w:rFonts w:ascii="Cambria Math" w:hAnsi="Cambria Math"/>
                <w:lang w:val="en-GB" w:eastAsia="en-GB"/>
              </w:rPr>
              <m:t>x</m:t>
            </m:r>
          </m:e>
        </m:d>
        <m:r>
          <w:rPr>
            <w:rFonts w:ascii="Cambria Math" w:hAnsi="Cambria Math"/>
            <w:lang w:val="en-GB" w:eastAsia="en-GB"/>
          </w:rPr>
          <m:t>≤β,</m:t>
        </m:r>
      </m:oMath>
    </w:p>
    <w:p w14:paraId="02106E85" w14:textId="77777777" w:rsidR="001B679D" w:rsidRPr="00B93CDF" w:rsidRDefault="001B679D" w:rsidP="001006E4">
      <w:pPr>
        <w:pStyle w:val="Paragraph"/>
        <w:rPr>
          <w:lang w:val="en-GB" w:eastAsia="en-GB"/>
        </w:rPr>
      </w:pPr>
    </w:p>
    <w:p w14:paraId="3C9F4C70" w14:textId="768786DA" w:rsidR="001006E4" w:rsidRPr="00B93CDF" w:rsidRDefault="001006E4" w:rsidP="001006E4">
      <w:pPr>
        <w:pStyle w:val="Paragraph"/>
        <w:rPr>
          <w:lang w:val="en-GB" w:eastAsia="en-GB"/>
        </w:rPr>
      </w:pPr>
      <w:bookmarkStart w:id="70" w:name="_1664s55" w:colFirst="0" w:colLast="0"/>
      <w:bookmarkEnd w:id="70"/>
      <w:r w:rsidRPr="00B93CDF">
        <w:rPr>
          <w:lang w:val="en-GB" w:eastAsia="en-GB"/>
        </w:rPr>
        <w:t>which proves that</w:t>
      </w:r>
      <w:r w:rsidR="00182A7A" w:rsidRPr="00B93CDF">
        <w:rPr>
          <w:lang w:val="en-GB" w:eastAsia="en-GB"/>
        </w:rPr>
        <w:t xml:space="preserve"> </w:t>
      </w:r>
      <w:r w:rsidRPr="00B93CDF">
        <w:rPr>
          <w:lang w:val="en-GB" w:eastAsia="en-GB"/>
        </w:rPr>
        <w:t xml:space="preserve"> </w:t>
      </w:r>
      <m:oMath>
        <m:sSup>
          <m:sSupPr>
            <m:ctrlPr>
              <w:rPr>
                <w:rFonts w:ascii="Cambria Math" w:hAnsi="Cambria Math"/>
                <w:lang w:val="en-GB" w:eastAsia="en-GB"/>
              </w:rPr>
            </m:ctrlPr>
          </m:sSupPr>
          <m:e>
            <m:r>
              <w:rPr>
                <w:rFonts w:ascii="Cambria Math" w:hAnsi="Cambria Math"/>
                <w:lang w:val="en-GB" w:eastAsia="en-GB"/>
              </w:rPr>
              <m:t>x</m:t>
            </m:r>
          </m:e>
          <m:sup>
            <m:r>
              <w:rPr>
                <w:rFonts w:ascii="Cambria Math" w:hAnsi="Cambria Math"/>
                <w:lang w:val="en-GB" w:eastAsia="en-GB"/>
              </w:rPr>
              <m:t>-1</m:t>
            </m:r>
          </m:sup>
        </m:sSup>
        <m: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 xml:space="preserve"> </m:t>
            </m:r>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e>
          <m:sub>
            <m:d>
              <m:dPr>
                <m:ctrlPr>
                  <w:rPr>
                    <w:rFonts w:ascii="Cambria Math" w:hAnsi="Cambria Math"/>
                    <w:lang w:val="en-GB" w:eastAsia="en-GB"/>
                  </w:rPr>
                </m:ctrlPr>
              </m:dPr>
              <m:e>
                <m:r>
                  <w:rPr>
                    <w:rFonts w:ascii="Cambria Math" w:hAnsi="Cambria Math"/>
                    <w:lang w:val="en-GB" w:eastAsia="en-GB"/>
                  </w:rPr>
                  <m:t>α , β</m:t>
                </m:r>
              </m:e>
            </m:d>
          </m:sub>
        </m:sSub>
        <m:r>
          <w:rPr>
            <w:rFonts w:ascii="Cambria Math" w:hAnsi="Cambria Math"/>
            <w:lang w:val="en-GB" w:eastAsia="en-GB"/>
          </w:rPr>
          <m:t>.</m:t>
        </m:r>
      </m:oMath>
    </w:p>
    <w:p w14:paraId="1EB7C78E" w14:textId="77777777" w:rsidR="001B679D" w:rsidRPr="00B93CDF" w:rsidRDefault="001B679D" w:rsidP="001006E4">
      <w:pPr>
        <w:pStyle w:val="Paragraph"/>
        <w:rPr>
          <w:lang w:val="en-GB" w:eastAsia="en-GB"/>
        </w:rPr>
      </w:pPr>
    </w:p>
    <w:p w14:paraId="5A73B264" w14:textId="57DEED15" w:rsidR="003E7C74" w:rsidRPr="00B93CDF" w:rsidRDefault="001006E4" w:rsidP="001006E4">
      <w:pPr>
        <w:pStyle w:val="Paragraph"/>
        <w:rPr>
          <w:lang w:val="en-GB" w:eastAsia="en-GB"/>
        </w:rPr>
      </w:pPr>
      <w:r w:rsidRPr="00B93CDF">
        <w:rPr>
          <w:lang w:val="en-GB" w:eastAsia="en-GB"/>
        </w:rPr>
        <w:t xml:space="preserve">Therefore </w:t>
      </w:r>
      <m:oMath>
        <m:sSub>
          <m:sSubPr>
            <m:ctrlPr>
              <w:rPr>
                <w:rFonts w:ascii="Cambria Math" w:hAnsi="Cambria Math"/>
                <w:lang w:val="en-GB" w:eastAsia="en-GB"/>
              </w:rPr>
            </m:ctrlPr>
          </m:sSubPr>
          <m:e>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c</m:t>
                </m:r>
              </m:sub>
            </m:sSub>
          </m:e>
          <m:sub>
            <m:d>
              <m:dPr>
                <m:ctrlPr>
                  <w:rPr>
                    <w:rFonts w:ascii="Cambria Math" w:hAnsi="Cambria Math"/>
                    <w:lang w:val="en-GB" w:eastAsia="en-GB"/>
                  </w:rPr>
                </m:ctrlPr>
              </m:dPr>
              <m:e>
                <m:r>
                  <w:rPr>
                    <w:rFonts w:ascii="Cambria Math" w:hAnsi="Cambria Math"/>
                    <w:lang w:val="en-GB" w:eastAsia="en-GB"/>
                  </w:rPr>
                  <m:t>α,β</m:t>
                </m:r>
              </m:e>
            </m:d>
          </m:sub>
        </m:sSub>
      </m:oMath>
      <w:r w:rsidRPr="00B93CDF">
        <w:rPr>
          <w:lang w:val="en-GB" w:eastAsia="en-GB"/>
        </w:rPr>
        <w:t xml:space="preserve"> is a group. Thus </w:t>
      </w:r>
      <m:oMath>
        <m:sSub>
          <m:sSubPr>
            <m:ctrlPr>
              <w:rPr>
                <w:rFonts w:ascii="Cambria Math" w:hAnsi="Cambria Math"/>
                <w:lang w:val="en-GB" w:eastAsia="en-GB"/>
              </w:rPr>
            </m:ctrlPr>
          </m:sSubPr>
          <m:e>
            <m:d>
              <m:dPr>
                <m:ctrlPr>
                  <w:rPr>
                    <w:rFonts w:ascii="Cambria Math" w:hAnsi="Cambria Math"/>
                    <w:lang w:val="en-GB" w:eastAsia="en-GB"/>
                  </w:rPr>
                </m:ctrlPr>
              </m:dPr>
              <m:e>
                <m:r>
                  <w:rPr>
                    <w:rFonts w:ascii="Cambria Math" w:hAnsi="Cambria Math"/>
                    <w:lang w:val="en-GB" w:eastAsia="en-GB"/>
                  </w:rPr>
                  <m:t>N,C</m:t>
                </m:r>
              </m:e>
            </m:d>
          </m:e>
          <m:sub>
            <m:d>
              <m:dPr>
                <m:ctrlPr>
                  <w:rPr>
                    <w:rFonts w:ascii="Cambria Math" w:hAnsi="Cambria Math"/>
                    <w:lang w:val="en-GB" w:eastAsia="en-GB"/>
                  </w:rPr>
                </m:ctrlPr>
              </m:dPr>
              <m:e>
                <m:r>
                  <w:rPr>
                    <w:rFonts w:ascii="Cambria Math" w:hAnsi="Cambria Math"/>
                    <w:lang w:val="en-GB" w:eastAsia="en-GB"/>
                  </w:rPr>
                  <m:t>α,β</m:t>
                </m:r>
              </m:e>
            </m:d>
          </m:sub>
        </m:sSub>
      </m:oMath>
      <w:r w:rsidRPr="00B93CDF">
        <w:rPr>
          <w:lang w:val="en-GB" w:eastAsia="en-GB"/>
        </w:rPr>
        <w:t xml:space="preserve"> is a soft group.</w:t>
      </w:r>
    </w:p>
    <w:p w14:paraId="37EE8C91" w14:textId="77777777" w:rsidR="00920B9B" w:rsidRPr="00B93CDF" w:rsidRDefault="00920B9B" w:rsidP="001006E4">
      <w:pPr>
        <w:pStyle w:val="Paragraph"/>
        <w:rPr>
          <w:lang w:val="en-GB" w:eastAsia="en-GB"/>
        </w:rPr>
      </w:pPr>
    </w:p>
    <w:p w14:paraId="238F91B4" w14:textId="7DDF881F" w:rsidR="00D87E2A" w:rsidRPr="00B93CDF" w:rsidRDefault="00D87E2A" w:rsidP="00D87E2A">
      <w:pPr>
        <w:pStyle w:val="Heading1"/>
        <w:rPr>
          <w:b w:val="0"/>
          <w:caps w:val="0"/>
          <w:sz w:val="20"/>
        </w:rPr>
      </w:pPr>
      <w:r w:rsidRPr="00B93CDF">
        <w:rPr>
          <w:rFonts w:asciiTheme="majorBidi" w:hAnsiTheme="majorBidi" w:cstheme="majorBidi"/>
        </w:rPr>
        <w:lastRenderedPageBreak/>
        <w:t>CONCLUSION</w:t>
      </w:r>
      <w:r w:rsidR="00653FE2" w:rsidRPr="00B93CDF">
        <w:rPr>
          <w:rFonts w:asciiTheme="majorBidi" w:hAnsiTheme="majorBidi" w:cstheme="majorBidi"/>
        </w:rPr>
        <w:t>s and future recommendations</w:t>
      </w:r>
    </w:p>
    <w:p w14:paraId="52B909A8" w14:textId="6CC7174E" w:rsidR="00CB4666" w:rsidRPr="00B93CDF" w:rsidRDefault="0039116D" w:rsidP="00666D19">
      <w:pPr>
        <w:pStyle w:val="Paragraph"/>
        <w:rPr>
          <w:rFonts w:asciiTheme="majorBidi" w:hAnsiTheme="majorBidi" w:cstheme="majorBidi"/>
          <w:lang w:val="en-GB"/>
        </w:rPr>
      </w:pPr>
      <w:r w:rsidRPr="00B93CDF">
        <w:rPr>
          <w:rFonts w:asciiTheme="majorBidi" w:hAnsiTheme="majorBidi" w:cstheme="majorBidi"/>
        </w:rPr>
        <w:t xml:space="preserve">The basic theorems </w:t>
      </w:r>
      <w:r w:rsidR="00E915BE" w:rsidRPr="00B93CDF">
        <w:rPr>
          <w:rFonts w:asciiTheme="majorBidi" w:hAnsiTheme="majorBidi" w:cstheme="majorBidi"/>
        </w:rPr>
        <w:t>describing</w:t>
      </w:r>
      <w:r w:rsidRPr="00B93CDF">
        <w:rPr>
          <w:rFonts w:asciiTheme="majorBidi" w:hAnsiTheme="majorBidi" w:cstheme="majorBidi"/>
        </w:rPr>
        <w:t xml:space="preserve"> </w:t>
      </w:r>
      <w:r w:rsidR="006126E7" w:rsidRPr="00B93CDF">
        <w:rPr>
          <w:rFonts w:asciiTheme="majorBidi" w:hAnsiTheme="majorBidi" w:cstheme="majorBidi"/>
        </w:rPr>
        <w:t>the</w:t>
      </w:r>
      <w:r w:rsidRPr="00B93CDF">
        <w:rPr>
          <w:rFonts w:asciiTheme="majorBidi" w:hAnsiTheme="majorBidi" w:cstheme="majorBidi"/>
        </w:rPr>
        <w:t xml:space="preserve"> concepts related to CNSG model structure such as union</w:t>
      </w:r>
      <w:r w:rsidR="00E915BE" w:rsidRPr="00B93CDF">
        <w:rPr>
          <w:rFonts w:asciiTheme="majorBidi" w:hAnsiTheme="majorBidi" w:cstheme="majorBidi"/>
        </w:rPr>
        <w:t xml:space="preserve"> and</w:t>
      </w:r>
      <w:r w:rsidRPr="00B93CDF">
        <w:rPr>
          <w:rFonts w:asciiTheme="majorBidi" w:hAnsiTheme="majorBidi" w:cstheme="majorBidi"/>
        </w:rPr>
        <w:t xml:space="preserve"> intersection</w:t>
      </w:r>
      <w:r w:rsidR="006126E7" w:rsidRPr="00B93CDF">
        <w:rPr>
          <w:rFonts w:asciiTheme="majorBidi" w:hAnsiTheme="majorBidi" w:cstheme="majorBidi"/>
        </w:rPr>
        <w:t xml:space="preserve"> have been developed</w:t>
      </w:r>
      <w:r w:rsidR="00E915BE" w:rsidRPr="00B93CDF">
        <w:rPr>
          <w:rFonts w:asciiTheme="majorBidi" w:hAnsiTheme="majorBidi" w:cstheme="majorBidi"/>
        </w:rPr>
        <w:t>,</w:t>
      </w:r>
      <w:r w:rsidR="006126E7" w:rsidRPr="00B93CDF">
        <w:rPr>
          <w:rFonts w:asciiTheme="majorBidi" w:hAnsiTheme="majorBidi" w:cstheme="majorBidi"/>
        </w:rPr>
        <w:t xml:space="preserve"> together with</w:t>
      </w:r>
      <w:r w:rsidRPr="00B93CDF">
        <w:rPr>
          <w:rFonts w:asciiTheme="majorBidi" w:hAnsiTheme="majorBidi" w:cstheme="majorBidi"/>
        </w:rPr>
        <w:t xml:space="preserve"> the</w:t>
      </w:r>
      <w:r w:rsidRPr="00B93CDF">
        <w:rPr>
          <w:rFonts w:asciiTheme="majorBidi" w:hAnsiTheme="majorBidi" w:cstheme="majorBidi"/>
          <w:lang w:val="en-GB"/>
        </w:rPr>
        <w:t xml:space="preserve"> </w:t>
      </w:r>
      <w:r w:rsidR="006126E7" w:rsidRPr="00B93CDF">
        <w:rPr>
          <w:rFonts w:asciiTheme="majorBidi" w:hAnsiTheme="majorBidi" w:cstheme="majorBidi"/>
          <w:lang w:val="en-GB"/>
        </w:rPr>
        <w:t xml:space="preserve">theorem </w:t>
      </w:r>
      <w:r w:rsidR="00E915BE" w:rsidRPr="00B93CDF">
        <w:rPr>
          <w:rFonts w:asciiTheme="majorBidi" w:hAnsiTheme="majorBidi" w:cstheme="majorBidi"/>
          <w:lang w:val="en-GB"/>
        </w:rPr>
        <w:t>linking the</w:t>
      </w:r>
      <w:r w:rsidRPr="00B93CDF">
        <w:rPr>
          <w:rFonts w:asciiTheme="majorBidi" w:hAnsiTheme="majorBidi" w:cstheme="majorBidi"/>
          <w:lang w:val="en-GB"/>
        </w:rPr>
        <w:t xml:space="preserve"> </w:t>
      </w:r>
      <w:r w:rsidR="006126E7" w:rsidRPr="00B93CDF">
        <w:rPr>
          <w:rFonts w:asciiTheme="majorBidi" w:hAnsiTheme="majorBidi" w:cstheme="majorBidi"/>
          <w:lang w:val="en-GB"/>
        </w:rPr>
        <w:t>complex neutrosophic soft group</w:t>
      </w:r>
      <w:r w:rsidRPr="00B93CDF">
        <w:rPr>
          <w:rFonts w:asciiTheme="majorBidi" w:hAnsiTheme="majorBidi" w:cstheme="majorBidi"/>
          <w:lang w:val="en-GB"/>
        </w:rPr>
        <w:t xml:space="preserve"> </w:t>
      </w:r>
      <w:r w:rsidR="006126E7" w:rsidRPr="00B93CDF">
        <w:rPr>
          <w:rFonts w:asciiTheme="majorBidi" w:hAnsiTheme="majorBidi" w:cstheme="majorBidi"/>
          <w:lang w:val="en-GB"/>
        </w:rPr>
        <w:t>to the classical</w:t>
      </w:r>
      <w:r w:rsidRPr="00B93CDF">
        <w:rPr>
          <w:rFonts w:asciiTheme="majorBidi" w:hAnsiTheme="majorBidi" w:cstheme="majorBidi"/>
          <w:lang w:val="en-GB"/>
        </w:rPr>
        <w:t xml:space="preserve"> soft group</w:t>
      </w:r>
      <w:r w:rsidR="006126E7" w:rsidRPr="00B93CDF">
        <w:rPr>
          <w:rFonts w:asciiTheme="majorBidi" w:hAnsiTheme="majorBidi" w:cstheme="majorBidi"/>
          <w:lang w:val="en-GB"/>
        </w:rPr>
        <w:t>.</w:t>
      </w:r>
      <w:r w:rsidRPr="00B93CDF">
        <w:rPr>
          <w:rFonts w:asciiTheme="majorBidi" w:hAnsiTheme="majorBidi" w:cstheme="majorBidi"/>
          <w:lang w:val="en-GB"/>
        </w:rPr>
        <w:t xml:space="preserve"> </w:t>
      </w:r>
      <w:r w:rsidRPr="00B93CDF">
        <w:rPr>
          <w:rFonts w:asciiTheme="majorBidi" w:hAnsiTheme="majorBidi" w:cstheme="majorBidi"/>
        </w:rPr>
        <w:t xml:space="preserve"> </w:t>
      </w:r>
      <w:r w:rsidR="00666D19" w:rsidRPr="00B93CDF">
        <w:rPr>
          <w:rFonts w:asciiTheme="majorBidi" w:hAnsiTheme="majorBidi" w:cstheme="majorBidi"/>
        </w:rPr>
        <w:t>These basic algebraic structures further establish</w:t>
      </w:r>
      <w:r w:rsidR="00E915BE" w:rsidRPr="00B93CDF">
        <w:rPr>
          <w:rFonts w:asciiTheme="majorBidi" w:hAnsiTheme="majorBidi" w:cstheme="majorBidi"/>
        </w:rPr>
        <w:t xml:space="preserve"> the capability of</w:t>
      </w:r>
      <w:r w:rsidR="00666D19" w:rsidRPr="00B93CDF">
        <w:rPr>
          <w:rFonts w:asciiTheme="majorBidi" w:hAnsiTheme="majorBidi" w:cstheme="majorBidi"/>
        </w:rPr>
        <w:t xml:space="preserve"> CNSG to solve complicated decision-making problems.</w:t>
      </w:r>
      <w:r w:rsidR="00666D19" w:rsidRPr="00B93CDF">
        <w:rPr>
          <w:rFonts w:asciiTheme="majorBidi" w:hAnsiTheme="majorBidi" w:cstheme="majorBidi"/>
          <w:lang w:val="en-GB"/>
        </w:rPr>
        <w:t xml:space="preserve"> </w:t>
      </w:r>
      <w:r w:rsidR="001006E4" w:rsidRPr="00B93CDF">
        <w:rPr>
          <w:rFonts w:asciiTheme="majorBidi" w:hAnsiTheme="majorBidi" w:cstheme="majorBidi"/>
          <w:lang w:val="en-GB"/>
        </w:rPr>
        <w:t xml:space="preserve">Homogeneous CNSSs </w:t>
      </w:r>
      <w:r w:rsidR="00F67C50" w:rsidRPr="00B93CDF">
        <w:rPr>
          <w:rFonts w:asciiTheme="majorBidi" w:hAnsiTheme="majorBidi" w:cstheme="majorBidi"/>
          <w:lang w:val="en-GB"/>
        </w:rPr>
        <w:t>ha</w:t>
      </w:r>
      <w:r w:rsidR="00E915BE" w:rsidRPr="00B93CDF">
        <w:rPr>
          <w:rFonts w:asciiTheme="majorBidi" w:hAnsiTheme="majorBidi" w:cstheme="majorBidi"/>
          <w:lang w:val="en-GB"/>
        </w:rPr>
        <w:t>ve</w:t>
      </w:r>
      <w:r w:rsidR="00F67C50" w:rsidRPr="00B93CDF">
        <w:rPr>
          <w:rFonts w:asciiTheme="majorBidi" w:hAnsiTheme="majorBidi" w:cstheme="majorBidi"/>
          <w:lang w:val="en-GB"/>
        </w:rPr>
        <w:t xml:space="preserve"> also </w:t>
      </w:r>
      <w:r w:rsidR="001006E4" w:rsidRPr="00B93CDF">
        <w:rPr>
          <w:rFonts w:asciiTheme="majorBidi" w:hAnsiTheme="majorBidi" w:cstheme="majorBidi"/>
          <w:lang w:val="en-GB"/>
        </w:rPr>
        <w:t>played an important role leading to the development of CNSG.</w:t>
      </w:r>
      <w:r w:rsidR="00337B70" w:rsidRPr="00B93CDF">
        <w:rPr>
          <w:rFonts w:asciiTheme="majorBidi" w:hAnsiTheme="majorBidi" w:cstheme="majorBidi"/>
          <w:lang w:val="en-GB"/>
        </w:rPr>
        <w:t xml:space="preserve"> </w:t>
      </w:r>
      <w:r w:rsidR="00FC5580" w:rsidRPr="00B93CDF">
        <w:rPr>
          <w:rFonts w:asciiTheme="majorBidi" w:hAnsiTheme="majorBidi" w:cstheme="majorBidi"/>
        </w:rPr>
        <w:t>T</w:t>
      </w:r>
      <w:r w:rsidR="001006E4" w:rsidRPr="00B93CDF">
        <w:rPr>
          <w:rFonts w:asciiTheme="majorBidi" w:hAnsiTheme="majorBidi" w:cstheme="majorBidi"/>
        </w:rPr>
        <w:t xml:space="preserve">he phase </w:t>
      </w:r>
      <w:r w:rsidR="00337B70" w:rsidRPr="00B93CDF">
        <w:rPr>
          <w:rFonts w:asciiTheme="majorBidi" w:hAnsiTheme="majorBidi" w:cstheme="majorBidi"/>
        </w:rPr>
        <w:t>term included in the</w:t>
      </w:r>
      <w:r w:rsidR="001006E4" w:rsidRPr="00B93CDF">
        <w:rPr>
          <w:rFonts w:asciiTheme="majorBidi" w:hAnsiTheme="majorBidi" w:cstheme="majorBidi"/>
        </w:rPr>
        <w:t xml:space="preserve"> CNSG</w:t>
      </w:r>
      <w:r w:rsidR="00337B70" w:rsidRPr="00B93CDF">
        <w:rPr>
          <w:rFonts w:asciiTheme="majorBidi" w:hAnsiTheme="majorBidi" w:cstheme="majorBidi"/>
        </w:rPr>
        <w:t xml:space="preserve"> membership functions provides additional information</w:t>
      </w:r>
      <w:r w:rsidR="001006E4" w:rsidRPr="00B93CDF">
        <w:rPr>
          <w:rFonts w:asciiTheme="majorBidi" w:hAnsiTheme="majorBidi" w:cstheme="majorBidi"/>
        </w:rPr>
        <w:t xml:space="preserve"> </w:t>
      </w:r>
      <w:r w:rsidR="00E915BE" w:rsidRPr="00B93CDF">
        <w:rPr>
          <w:rFonts w:asciiTheme="majorBidi" w:hAnsiTheme="majorBidi" w:cstheme="majorBidi"/>
        </w:rPr>
        <w:t>that serves</w:t>
      </w:r>
      <w:r w:rsidR="00337B70" w:rsidRPr="00B93CDF">
        <w:rPr>
          <w:rFonts w:asciiTheme="majorBidi" w:hAnsiTheme="majorBidi" w:cstheme="majorBidi"/>
        </w:rPr>
        <w:t xml:space="preserve"> as an</w:t>
      </w:r>
      <w:r w:rsidR="00F67C50" w:rsidRPr="00B93CDF">
        <w:rPr>
          <w:rFonts w:asciiTheme="majorBidi" w:hAnsiTheme="majorBidi" w:cstheme="majorBidi"/>
        </w:rPr>
        <w:t xml:space="preserve"> important tool</w:t>
      </w:r>
      <w:r w:rsidR="001006E4" w:rsidRPr="00B93CDF">
        <w:rPr>
          <w:rFonts w:asciiTheme="majorBidi" w:hAnsiTheme="majorBidi" w:cstheme="majorBidi"/>
        </w:rPr>
        <w:t xml:space="preserve"> in determining the final decision</w:t>
      </w:r>
      <w:r w:rsidR="00E915BE" w:rsidRPr="00B93CDF">
        <w:rPr>
          <w:rFonts w:asciiTheme="majorBidi" w:hAnsiTheme="majorBidi" w:cstheme="majorBidi"/>
        </w:rPr>
        <w:t>,</w:t>
      </w:r>
      <w:r w:rsidR="001006E4" w:rsidRPr="00B93CDF">
        <w:rPr>
          <w:rFonts w:asciiTheme="majorBidi" w:hAnsiTheme="majorBidi" w:cstheme="majorBidi"/>
        </w:rPr>
        <w:t xml:space="preserve"> and therefore </w:t>
      </w:r>
      <w:r w:rsidR="007B7FE9" w:rsidRPr="00B93CDF">
        <w:rPr>
          <w:rFonts w:asciiTheme="majorBidi" w:hAnsiTheme="majorBidi" w:cstheme="majorBidi"/>
        </w:rPr>
        <w:t>paves</w:t>
      </w:r>
      <w:r w:rsidR="001006E4" w:rsidRPr="00B93CDF">
        <w:rPr>
          <w:rFonts w:asciiTheme="majorBidi" w:hAnsiTheme="majorBidi" w:cstheme="majorBidi"/>
        </w:rPr>
        <w:t xml:space="preserve"> the way for further studies in many </w:t>
      </w:r>
      <w:r w:rsidR="00CC445A" w:rsidRPr="00B93CDF">
        <w:rPr>
          <w:rFonts w:asciiTheme="majorBidi" w:hAnsiTheme="majorBidi" w:cstheme="majorBidi"/>
        </w:rPr>
        <w:t>real-world</w:t>
      </w:r>
      <w:r w:rsidR="001006E4" w:rsidRPr="00B93CDF">
        <w:rPr>
          <w:rFonts w:asciiTheme="majorBidi" w:hAnsiTheme="majorBidi" w:cstheme="majorBidi"/>
        </w:rPr>
        <w:t xml:space="preserve"> systems</w:t>
      </w:r>
      <w:r w:rsidR="00FD4861">
        <w:rPr>
          <w:rFonts w:asciiTheme="majorBidi" w:hAnsiTheme="majorBidi" w:cstheme="majorBidi"/>
        </w:rPr>
        <w:t xml:space="preserve"> [11]</w:t>
      </w:r>
      <w:r w:rsidR="00AD5454" w:rsidRPr="00B93CDF">
        <w:rPr>
          <w:rFonts w:asciiTheme="majorBidi" w:hAnsiTheme="majorBidi" w:cstheme="majorBidi"/>
        </w:rPr>
        <w:t xml:space="preserve">    </w:t>
      </w:r>
      <w:r w:rsidR="001006E4" w:rsidRPr="00B93CDF">
        <w:rPr>
          <w:rFonts w:asciiTheme="majorBidi" w:hAnsiTheme="majorBidi" w:cstheme="majorBidi"/>
        </w:rPr>
        <w:t xml:space="preserve"> </w:t>
      </w:r>
      <w:r w:rsidR="00E915BE" w:rsidRPr="00B93CDF">
        <w:rPr>
          <w:rFonts w:asciiTheme="majorBidi" w:hAnsiTheme="majorBidi" w:cstheme="majorBidi"/>
        </w:rPr>
        <w:t>particularly those driven by artificial intelligence</w:t>
      </w:r>
      <w:r w:rsidR="001006E4" w:rsidRPr="00B93CDF">
        <w:rPr>
          <w:rFonts w:asciiTheme="majorBidi" w:hAnsiTheme="majorBidi" w:cstheme="majorBidi"/>
        </w:rPr>
        <w:t>.</w:t>
      </w:r>
    </w:p>
    <w:p w14:paraId="18BCC594" w14:textId="24559B4F" w:rsidR="00DF2AA6" w:rsidRPr="00B93CDF" w:rsidRDefault="001006E4" w:rsidP="001006E4">
      <w:pPr>
        <w:pStyle w:val="Paragraph"/>
        <w:rPr>
          <w:rFonts w:asciiTheme="majorBidi" w:hAnsiTheme="majorBidi" w:cstheme="majorBidi"/>
          <w:lang w:val="en-GB"/>
        </w:rPr>
      </w:pPr>
      <w:r w:rsidRPr="00B93CDF">
        <w:rPr>
          <w:rFonts w:asciiTheme="majorBidi" w:hAnsiTheme="majorBidi" w:cstheme="majorBidi"/>
          <w:lang w:val="en-GB"/>
        </w:rPr>
        <w:t xml:space="preserve">The integration of these neutrosophic logic tools with other mathematical structures </w:t>
      </w:r>
      <w:r w:rsidR="007B7FE9" w:rsidRPr="00B93CDF">
        <w:rPr>
          <w:rFonts w:asciiTheme="majorBidi" w:hAnsiTheme="majorBidi" w:cstheme="majorBidi"/>
          <w:lang w:val="en-GB"/>
        </w:rPr>
        <w:t>including</w:t>
      </w:r>
      <w:r w:rsidRPr="00B93CDF">
        <w:rPr>
          <w:rFonts w:asciiTheme="majorBidi" w:hAnsiTheme="majorBidi" w:cstheme="majorBidi"/>
          <w:lang w:val="en-GB"/>
        </w:rPr>
        <w:t xml:space="preserve"> hyper soft sets and other algebraic structures, is highly recommended.</w:t>
      </w:r>
      <w:r w:rsidR="0031159C" w:rsidRPr="00B93CDF">
        <w:rPr>
          <w:rFonts w:asciiTheme="majorBidi" w:hAnsiTheme="majorBidi" w:cstheme="majorBidi"/>
          <w:lang w:val="en-GB"/>
        </w:rPr>
        <w:t xml:space="preserve"> </w:t>
      </w:r>
      <w:r w:rsidR="00DF2AA6" w:rsidRPr="00B93CDF">
        <w:rPr>
          <w:rFonts w:asciiTheme="majorBidi" w:hAnsiTheme="majorBidi" w:cstheme="majorBidi"/>
          <w:lang w:val="en-GB"/>
        </w:rPr>
        <w:t xml:space="preserve">Since </w:t>
      </w:r>
      <w:r w:rsidR="00DF2AA6" w:rsidRPr="00B93CDF">
        <w:rPr>
          <w:rFonts w:asciiTheme="majorBidi" w:hAnsiTheme="majorBidi" w:cstheme="majorBidi"/>
        </w:rPr>
        <w:t xml:space="preserve">CNSGs could be used to serve as a rich algebraic model for capturing relationships between vertices, particularly in social and communication networks </w:t>
      </w:r>
      <w:r w:rsidR="00262D85">
        <w:rPr>
          <w:rFonts w:asciiTheme="majorBidi" w:hAnsiTheme="majorBidi" w:cstheme="majorBidi"/>
        </w:rPr>
        <w:t>[12]</w:t>
      </w:r>
      <w:r w:rsidR="00DF2AA6" w:rsidRPr="00B93CDF">
        <w:rPr>
          <w:rFonts w:asciiTheme="majorBidi" w:hAnsiTheme="majorBidi" w:cstheme="majorBidi"/>
        </w:rPr>
        <w:t>. One could investigate how the neutrosophic parameters and complex phase information can be effectively embedded into</w:t>
      </w:r>
      <w:r w:rsidR="001A4206">
        <w:rPr>
          <w:rFonts w:asciiTheme="majorBidi" w:hAnsiTheme="majorBidi" w:cstheme="majorBidi"/>
        </w:rPr>
        <w:t xml:space="preserve"> </w:t>
      </w:r>
      <w:r w:rsidR="00DF150D">
        <w:rPr>
          <w:rFonts w:asciiTheme="majorBidi" w:hAnsiTheme="majorBidi" w:cstheme="majorBidi"/>
        </w:rPr>
        <w:t>the ring</w:t>
      </w:r>
      <w:r w:rsidR="001A4206">
        <w:rPr>
          <w:rFonts w:asciiTheme="majorBidi" w:hAnsiTheme="majorBidi" w:cstheme="majorBidi"/>
        </w:rPr>
        <w:t xml:space="preserve"> environment [13] as well as </w:t>
      </w:r>
      <w:r w:rsidR="00DF150D">
        <w:rPr>
          <w:rFonts w:asciiTheme="majorBidi" w:hAnsiTheme="majorBidi" w:cstheme="majorBidi"/>
        </w:rPr>
        <w:t xml:space="preserve">the </w:t>
      </w:r>
      <w:r w:rsidR="00DF150D" w:rsidRPr="00B93CDF">
        <w:rPr>
          <w:rFonts w:asciiTheme="majorBidi" w:hAnsiTheme="majorBidi" w:cstheme="majorBidi"/>
        </w:rPr>
        <w:t>graph</w:t>
      </w:r>
      <w:r w:rsidR="00DF2AA6" w:rsidRPr="00B93CDF">
        <w:rPr>
          <w:rFonts w:asciiTheme="majorBidi" w:hAnsiTheme="majorBidi" w:cstheme="majorBidi"/>
        </w:rPr>
        <w:t>-theoretic measures</w:t>
      </w:r>
      <w:r w:rsidR="0031159C" w:rsidRPr="00B93CDF">
        <w:rPr>
          <w:rFonts w:asciiTheme="majorBidi" w:hAnsiTheme="majorBidi" w:cstheme="majorBidi"/>
        </w:rPr>
        <w:t xml:space="preserve"> </w:t>
      </w:r>
      <w:r w:rsidR="00262D85">
        <w:rPr>
          <w:rFonts w:asciiTheme="majorBidi" w:hAnsiTheme="majorBidi" w:cstheme="majorBidi"/>
        </w:rPr>
        <w:t>[1</w:t>
      </w:r>
      <w:r w:rsidR="001A4206">
        <w:rPr>
          <w:rFonts w:asciiTheme="majorBidi" w:hAnsiTheme="majorBidi" w:cstheme="majorBidi"/>
        </w:rPr>
        <w:t>4</w:t>
      </w:r>
      <w:r w:rsidR="00262D85">
        <w:rPr>
          <w:rFonts w:asciiTheme="majorBidi" w:hAnsiTheme="majorBidi" w:cstheme="majorBidi"/>
        </w:rPr>
        <w:t>]</w:t>
      </w:r>
      <w:r w:rsidR="00DF2AA6" w:rsidRPr="00B93CDF">
        <w:rPr>
          <w:rFonts w:asciiTheme="majorBidi" w:hAnsiTheme="majorBidi" w:cstheme="majorBidi"/>
        </w:rPr>
        <w:t xml:space="preserve"> such as centrality, clustering coefficient, or spectral properties.</w:t>
      </w:r>
    </w:p>
    <w:p w14:paraId="76DA9104" w14:textId="77777777" w:rsidR="00CB4666" w:rsidRPr="00B93CDF" w:rsidRDefault="00CB4666" w:rsidP="001006E4">
      <w:pPr>
        <w:pStyle w:val="Paragraph"/>
        <w:rPr>
          <w:rFonts w:asciiTheme="majorBidi" w:hAnsiTheme="majorBidi" w:cstheme="majorBidi"/>
        </w:rPr>
      </w:pPr>
    </w:p>
    <w:p w14:paraId="7691B80C" w14:textId="0553B414" w:rsidR="00613B4D" w:rsidRPr="00B93CDF" w:rsidRDefault="0016385D" w:rsidP="00324C94">
      <w:pPr>
        <w:pStyle w:val="Heading1"/>
      </w:pPr>
      <w:r w:rsidRPr="00B93CDF">
        <w:rPr>
          <w:rFonts w:asciiTheme="majorBidi" w:hAnsiTheme="majorBidi" w:cstheme="majorBidi"/>
        </w:rPr>
        <w:t>Acknowledgments</w:t>
      </w:r>
    </w:p>
    <w:p w14:paraId="5DA891EB" w14:textId="1E5C4A6B" w:rsidR="00EB3979" w:rsidRPr="00B93CDF" w:rsidRDefault="003B2C71" w:rsidP="003B2C71">
      <w:pPr>
        <w:pStyle w:val="Paragraph"/>
        <w:rPr>
          <w:rFonts w:asciiTheme="majorBidi" w:hAnsiTheme="majorBidi" w:cstheme="majorBidi"/>
        </w:rPr>
      </w:pPr>
      <w:r w:rsidRPr="003B2C71">
        <w:rPr>
          <w:rFonts w:asciiTheme="majorBidi" w:hAnsiTheme="majorBidi" w:cstheme="majorBidi"/>
          <w:lang w:val="en-MY"/>
        </w:rPr>
        <w:t>This research was partially supported by Universiti Putra Malaysia under Putra Grant GP-IPS/2024/9787900.</w:t>
      </w:r>
    </w:p>
    <w:p w14:paraId="2AA61424" w14:textId="77777777" w:rsidR="00A2018D" w:rsidRPr="00B93CDF" w:rsidRDefault="00A2018D" w:rsidP="00A2018D">
      <w:pPr>
        <w:pStyle w:val="Paragraphbulleted"/>
        <w:numPr>
          <w:ilvl w:val="0"/>
          <w:numId w:val="0"/>
        </w:numPr>
        <w:ind w:left="426" w:hanging="426"/>
        <w:rPr>
          <w:iCs/>
        </w:rPr>
      </w:pPr>
    </w:p>
    <w:p w14:paraId="277BF88D" w14:textId="77777777" w:rsidR="00AA54D9" w:rsidRDefault="00AA54D9" w:rsidP="00AA54D9">
      <w:pPr>
        <w:pStyle w:val="Heading1"/>
        <w:rPr>
          <w:rFonts w:asciiTheme="majorBidi" w:hAnsiTheme="majorBidi" w:cstheme="majorBidi"/>
        </w:rPr>
      </w:pPr>
      <w:r w:rsidRPr="00313F15">
        <w:rPr>
          <w:rFonts w:asciiTheme="majorBidi" w:hAnsiTheme="majorBidi" w:cstheme="majorBidi"/>
        </w:rPr>
        <w:t>References</w:t>
      </w:r>
    </w:p>
    <w:p w14:paraId="59FB1383" w14:textId="0A9439FD" w:rsidR="00AA54D9" w:rsidRPr="00000917" w:rsidRDefault="00000917" w:rsidP="00000917">
      <w:pPr>
        <w:pStyle w:val="Paragraph"/>
        <w:ind w:left="360" w:firstLine="0"/>
        <w:rPr>
          <w:lang w:val="en-GB"/>
        </w:rPr>
      </w:pPr>
      <w:r>
        <w:t xml:space="preserve">[1] </w:t>
      </w:r>
      <w:r w:rsidR="006E1A44" w:rsidRPr="00000917">
        <w:t xml:space="preserve">K. S. Yow </w:t>
      </w:r>
      <w:r w:rsidR="006E1A44" w:rsidRPr="00000917">
        <w:rPr>
          <w:rStyle w:val="Emphasis"/>
          <w:i w:val="0"/>
          <w:iCs w:val="0"/>
        </w:rPr>
        <w:t>et al.</w:t>
      </w:r>
      <w:r w:rsidR="006E1A44" w:rsidRPr="00000917">
        <w:rPr>
          <w:i/>
          <w:iCs/>
        </w:rPr>
        <w:t xml:space="preserve">, </w:t>
      </w:r>
      <w:r w:rsidR="006E1A44" w:rsidRPr="00000917">
        <w:rPr>
          <w:rStyle w:val="Emphasis"/>
          <w:i w:val="0"/>
          <w:iCs w:val="0"/>
        </w:rPr>
        <w:t>Proc. VLDB Endow</w:t>
      </w:r>
      <w:r w:rsidR="006E1A44" w:rsidRPr="00000917">
        <w:rPr>
          <w:rStyle w:val="Emphasis"/>
        </w:rPr>
        <w:t>.</w:t>
      </w:r>
      <w:r w:rsidR="00E961FB">
        <w:rPr>
          <w:rStyle w:val="Emphasis"/>
          <w:i w:val="0"/>
          <w:iCs w:val="0"/>
        </w:rPr>
        <w:t>,</w:t>
      </w:r>
      <w:r w:rsidR="006E1A44" w:rsidRPr="00000917">
        <w:t xml:space="preserve"> </w:t>
      </w:r>
      <w:r w:rsidR="006E1A44" w:rsidRPr="00000917">
        <w:rPr>
          <w:rStyle w:val="Strong"/>
        </w:rPr>
        <w:t>16</w:t>
      </w:r>
      <w:r w:rsidR="006E1A44" w:rsidRPr="00000917">
        <w:t>, 3864 (2023).</w:t>
      </w:r>
    </w:p>
    <w:p w14:paraId="635873BD" w14:textId="73815F92" w:rsidR="000B11FF" w:rsidRPr="00000917" w:rsidRDefault="00000917" w:rsidP="00000917">
      <w:pPr>
        <w:pStyle w:val="Reference"/>
        <w:numPr>
          <w:ilvl w:val="0"/>
          <w:numId w:val="0"/>
        </w:numPr>
        <w:ind w:left="360"/>
        <w:rPr>
          <w:lang w:val="en-GB"/>
        </w:rPr>
      </w:pPr>
      <w:r>
        <w:t xml:space="preserve">[2] </w:t>
      </w:r>
      <w:r w:rsidR="000B11FF" w:rsidRPr="00000917">
        <w:t xml:space="preserve">F. Smarandache, </w:t>
      </w:r>
      <w:r w:rsidR="000B11FF" w:rsidRPr="00000917">
        <w:rPr>
          <w:rStyle w:val="Emphasis"/>
          <w:i w:val="0"/>
          <w:iCs w:val="0"/>
        </w:rPr>
        <w:t>Rehoboth: Am</w:t>
      </w:r>
      <w:r w:rsidR="004B4EFD">
        <w:rPr>
          <w:rStyle w:val="Emphasis"/>
          <w:i w:val="0"/>
          <w:iCs w:val="0"/>
        </w:rPr>
        <w:t>.</w:t>
      </w:r>
      <w:r w:rsidR="000B11FF" w:rsidRPr="00000917">
        <w:rPr>
          <w:rStyle w:val="Emphasis"/>
          <w:i w:val="0"/>
          <w:iCs w:val="0"/>
        </w:rPr>
        <w:t xml:space="preserve"> Res</w:t>
      </w:r>
      <w:r w:rsidR="004B4EFD">
        <w:rPr>
          <w:rStyle w:val="Emphasis"/>
          <w:i w:val="0"/>
          <w:iCs w:val="0"/>
        </w:rPr>
        <w:t>.</w:t>
      </w:r>
      <w:r w:rsidR="000B11FF" w:rsidRPr="00000917">
        <w:rPr>
          <w:rStyle w:val="Emphasis"/>
          <w:i w:val="0"/>
          <w:iCs w:val="0"/>
        </w:rPr>
        <w:t xml:space="preserve"> Press</w:t>
      </w:r>
      <w:r w:rsidR="00E961FB">
        <w:rPr>
          <w:rStyle w:val="Emphasis"/>
          <w:i w:val="0"/>
          <w:iCs w:val="0"/>
        </w:rPr>
        <w:t>,</w:t>
      </w:r>
      <w:r w:rsidR="000B11FF" w:rsidRPr="00000917">
        <w:t xml:space="preserve"> </w:t>
      </w:r>
      <w:r w:rsidR="000B11FF" w:rsidRPr="00000917">
        <w:rPr>
          <w:rStyle w:val="Strong"/>
        </w:rPr>
        <w:t>98</w:t>
      </w:r>
      <w:r w:rsidR="000B11FF" w:rsidRPr="00000917">
        <w:t>, 70533 (1998).</w:t>
      </w:r>
      <w:r w:rsidR="000B11FF" w:rsidRPr="00000917">
        <w:rPr>
          <w:lang w:val="en-GB"/>
        </w:rPr>
        <w:t xml:space="preserve"> </w:t>
      </w:r>
    </w:p>
    <w:p w14:paraId="45F636FD" w14:textId="453C5AE0" w:rsidR="000B11FF" w:rsidRPr="00000917" w:rsidRDefault="00000917" w:rsidP="00000917">
      <w:pPr>
        <w:pStyle w:val="Reference"/>
        <w:numPr>
          <w:ilvl w:val="0"/>
          <w:numId w:val="0"/>
        </w:numPr>
        <w:ind w:left="360"/>
        <w:rPr>
          <w:lang w:val="en-GB"/>
        </w:rPr>
      </w:pPr>
      <w:r>
        <w:t xml:space="preserve">[3] </w:t>
      </w:r>
      <w:r w:rsidR="000B11FF" w:rsidRPr="00000917">
        <w:t xml:space="preserve">D. Ramot </w:t>
      </w:r>
      <w:r w:rsidR="000B11FF" w:rsidRPr="00000917">
        <w:rPr>
          <w:rStyle w:val="Emphasis"/>
          <w:i w:val="0"/>
          <w:iCs w:val="0"/>
        </w:rPr>
        <w:t>et al.</w:t>
      </w:r>
      <w:r w:rsidR="000B11FF" w:rsidRPr="00000917">
        <w:rPr>
          <w:i/>
          <w:iCs/>
        </w:rPr>
        <w:t xml:space="preserve">, </w:t>
      </w:r>
      <w:r w:rsidR="000B11FF" w:rsidRPr="00000917">
        <w:rPr>
          <w:rStyle w:val="Emphasis"/>
          <w:i w:val="0"/>
          <w:iCs w:val="0"/>
        </w:rPr>
        <w:t>IEEE Trans. Fuzzy Syst</w:t>
      </w:r>
      <w:r w:rsidR="000B11FF" w:rsidRPr="00000917">
        <w:rPr>
          <w:rStyle w:val="Emphasis"/>
        </w:rPr>
        <w:t>.</w:t>
      </w:r>
      <w:r w:rsidR="00E961FB">
        <w:rPr>
          <w:rStyle w:val="Emphasis"/>
          <w:i w:val="0"/>
          <w:iCs w:val="0"/>
        </w:rPr>
        <w:t>,</w:t>
      </w:r>
      <w:r w:rsidR="000B11FF" w:rsidRPr="00000917">
        <w:t xml:space="preserve"> </w:t>
      </w:r>
      <w:r w:rsidR="000B11FF" w:rsidRPr="00000917">
        <w:rPr>
          <w:rStyle w:val="Strong"/>
        </w:rPr>
        <w:t>10</w:t>
      </w:r>
      <w:r w:rsidR="00E961FB" w:rsidRPr="00E961FB">
        <w:rPr>
          <w:rStyle w:val="Strong"/>
          <w:b w:val="0"/>
          <w:bCs w:val="0"/>
        </w:rPr>
        <w:t>(2)</w:t>
      </w:r>
      <w:r w:rsidR="000B11FF" w:rsidRPr="00000917">
        <w:t>, 171 (2002).</w:t>
      </w:r>
      <w:r w:rsidR="000B11FF" w:rsidRPr="00000917">
        <w:rPr>
          <w:lang w:val="en-GB"/>
        </w:rPr>
        <w:t xml:space="preserve"> </w:t>
      </w:r>
    </w:p>
    <w:p w14:paraId="634C36B4" w14:textId="0B0E7714" w:rsidR="000B11FF" w:rsidRPr="00000917" w:rsidRDefault="00000917" w:rsidP="00000917">
      <w:pPr>
        <w:pStyle w:val="Reference"/>
        <w:numPr>
          <w:ilvl w:val="0"/>
          <w:numId w:val="0"/>
        </w:numPr>
        <w:ind w:left="360"/>
        <w:rPr>
          <w:lang w:val="en-GB"/>
        </w:rPr>
      </w:pPr>
      <w:r>
        <w:t xml:space="preserve">[4] </w:t>
      </w:r>
      <w:r w:rsidR="000B11FF" w:rsidRPr="00000917">
        <w:t xml:space="preserve">A. Nadia, </w:t>
      </w:r>
      <w:r w:rsidR="00DA7DA5" w:rsidRPr="00DA7DA5">
        <w:rPr>
          <w:i/>
          <w:iCs/>
          <w:lang w:val="en-GB"/>
        </w:rPr>
        <w:t>Complex fuzzy soft set</w:t>
      </w:r>
      <w:r w:rsidR="00DA7DA5">
        <w:rPr>
          <w:rStyle w:val="Emphasis"/>
          <w:i w:val="0"/>
          <w:iCs w:val="0"/>
        </w:rPr>
        <w:t xml:space="preserve">, </w:t>
      </w:r>
      <w:r w:rsidR="000B11FF" w:rsidRPr="00000917">
        <w:rPr>
          <w:rStyle w:val="Emphasis"/>
          <w:i w:val="0"/>
          <w:iCs w:val="0"/>
        </w:rPr>
        <w:t>Master thesis</w:t>
      </w:r>
      <w:r w:rsidR="00DA7DA5">
        <w:t>.</w:t>
      </w:r>
      <w:r w:rsidR="000B11FF" w:rsidRPr="00000917">
        <w:t xml:space="preserve"> </w:t>
      </w:r>
      <w:r w:rsidR="00DA7DA5">
        <w:t>(</w:t>
      </w:r>
      <w:r w:rsidR="000B11FF" w:rsidRPr="00000917">
        <w:t>Universiti Kebangsaan Malaysia</w:t>
      </w:r>
      <w:r w:rsidR="00DA7DA5">
        <w:t>,</w:t>
      </w:r>
      <w:r w:rsidR="000B11FF" w:rsidRPr="00000917">
        <w:t xml:space="preserve"> 2010).</w:t>
      </w:r>
      <w:r w:rsidR="000B11FF" w:rsidRPr="00000917">
        <w:rPr>
          <w:lang w:val="en-GB"/>
        </w:rPr>
        <w:t xml:space="preserve"> </w:t>
      </w:r>
    </w:p>
    <w:p w14:paraId="3F23FBD5" w14:textId="37772083" w:rsidR="000B11FF" w:rsidRPr="00000917" w:rsidRDefault="00000917" w:rsidP="00000917">
      <w:pPr>
        <w:pStyle w:val="Reference"/>
        <w:numPr>
          <w:ilvl w:val="0"/>
          <w:numId w:val="0"/>
        </w:numPr>
        <w:ind w:left="360"/>
        <w:rPr>
          <w:lang w:val="en-GB"/>
        </w:rPr>
      </w:pPr>
      <w:r>
        <w:t xml:space="preserve">[5] </w:t>
      </w:r>
      <w:r w:rsidR="000B11FF" w:rsidRPr="00000917">
        <w:t xml:space="preserve">M. Ali and F. Smarandache, </w:t>
      </w:r>
      <w:r w:rsidR="000B11FF" w:rsidRPr="00000917">
        <w:rPr>
          <w:rStyle w:val="Emphasis"/>
          <w:i w:val="0"/>
          <w:iCs w:val="0"/>
        </w:rPr>
        <w:t>Neural Comput. Appl</w:t>
      </w:r>
      <w:r w:rsidR="000B11FF" w:rsidRPr="00000917">
        <w:rPr>
          <w:rStyle w:val="Emphasis"/>
        </w:rPr>
        <w:t>.</w:t>
      </w:r>
      <w:r w:rsidR="00E961FB">
        <w:rPr>
          <w:rStyle w:val="Emphasis"/>
          <w:i w:val="0"/>
          <w:iCs w:val="0"/>
        </w:rPr>
        <w:t>,</w:t>
      </w:r>
      <w:r w:rsidR="000B11FF" w:rsidRPr="00000917">
        <w:t xml:space="preserve"> </w:t>
      </w:r>
      <w:r w:rsidR="000B11FF" w:rsidRPr="00000917">
        <w:rPr>
          <w:rStyle w:val="Strong"/>
        </w:rPr>
        <w:t>28</w:t>
      </w:r>
      <w:r w:rsidR="000B11FF" w:rsidRPr="00000917">
        <w:t>, 1817 (2017).</w:t>
      </w:r>
      <w:r w:rsidR="000B11FF" w:rsidRPr="00000917">
        <w:rPr>
          <w:lang w:val="en-GB"/>
        </w:rPr>
        <w:t xml:space="preserve"> </w:t>
      </w:r>
    </w:p>
    <w:p w14:paraId="07DD3932" w14:textId="702712F6" w:rsidR="000B11FF" w:rsidRPr="00000917" w:rsidRDefault="00000917" w:rsidP="00000917">
      <w:pPr>
        <w:pStyle w:val="Reference"/>
        <w:numPr>
          <w:ilvl w:val="0"/>
          <w:numId w:val="0"/>
        </w:numPr>
        <w:ind w:left="360"/>
        <w:rPr>
          <w:lang w:val="en-GB"/>
        </w:rPr>
      </w:pPr>
      <w:r>
        <w:t xml:space="preserve">[6] </w:t>
      </w:r>
      <w:r w:rsidR="000B11FF" w:rsidRPr="00000917">
        <w:t xml:space="preserve">T. Bera and N. K. Mahapatra, </w:t>
      </w:r>
      <w:r w:rsidR="000B11FF" w:rsidRPr="00000917">
        <w:rPr>
          <w:rStyle w:val="Emphasis"/>
          <w:i w:val="0"/>
          <w:iCs w:val="0"/>
        </w:rPr>
        <w:t>Neutrosophic Sets Syst</w:t>
      </w:r>
      <w:r w:rsidR="000B11FF" w:rsidRPr="00000917">
        <w:rPr>
          <w:rStyle w:val="Emphasis"/>
        </w:rPr>
        <w:t>.</w:t>
      </w:r>
      <w:r w:rsidR="00E961FB">
        <w:rPr>
          <w:rStyle w:val="Emphasis"/>
          <w:i w:val="0"/>
          <w:iCs w:val="0"/>
        </w:rPr>
        <w:t>,</w:t>
      </w:r>
      <w:r w:rsidR="000B11FF" w:rsidRPr="00000917">
        <w:t xml:space="preserve"> </w:t>
      </w:r>
      <w:r w:rsidR="000B11FF" w:rsidRPr="00000917">
        <w:rPr>
          <w:rStyle w:val="Strong"/>
        </w:rPr>
        <w:t>13</w:t>
      </w:r>
      <w:r w:rsidR="000B11FF" w:rsidRPr="00000917">
        <w:t>, 118 (2016).</w:t>
      </w:r>
      <w:r w:rsidR="000B11FF" w:rsidRPr="00000917">
        <w:rPr>
          <w:lang w:val="en-GB"/>
        </w:rPr>
        <w:t xml:space="preserve"> </w:t>
      </w:r>
    </w:p>
    <w:p w14:paraId="4D9328AE" w14:textId="10191C55" w:rsidR="000B11FF" w:rsidRPr="00000917" w:rsidRDefault="00000917" w:rsidP="00000917">
      <w:pPr>
        <w:pStyle w:val="Reference"/>
        <w:numPr>
          <w:ilvl w:val="0"/>
          <w:numId w:val="0"/>
        </w:numPr>
        <w:ind w:left="360"/>
        <w:rPr>
          <w:lang w:val="en-GB"/>
        </w:rPr>
      </w:pPr>
      <w:r>
        <w:t xml:space="preserve">[7] </w:t>
      </w:r>
      <w:r w:rsidR="0055404D" w:rsidRPr="00000917">
        <w:t>F. Smarandache</w:t>
      </w:r>
      <w:r w:rsidR="000B11FF" w:rsidRPr="00000917">
        <w:t xml:space="preserve"> </w:t>
      </w:r>
      <w:r w:rsidR="000B11FF" w:rsidRPr="00E961FB">
        <w:rPr>
          <w:rStyle w:val="Emphasis"/>
          <w:i w:val="0"/>
          <w:iCs w:val="0"/>
        </w:rPr>
        <w:t>et al</w:t>
      </w:r>
      <w:r w:rsidR="000B11FF" w:rsidRPr="00000917">
        <w:rPr>
          <w:rStyle w:val="Emphasis"/>
        </w:rPr>
        <w:t>.</w:t>
      </w:r>
      <w:r w:rsidR="000B11FF" w:rsidRPr="00000917">
        <w:t>,</w:t>
      </w:r>
      <w:r w:rsidR="0055404D">
        <w:t xml:space="preserve"> </w:t>
      </w:r>
      <w:r w:rsidR="0055404D" w:rsidRPr="00313F15">
        <w:rPr>
          <w:lang w:val="en-GB"/>
        </w:rPr>
        <w:t>Complex neutrosophic soft set</w:t>
      </w:r>
      <w:r w:rsidR="0055404D">
        <w:rPr>
          <w:lang w:val="en-GB"/>
        </w:rPr>
        <w:t>.</w:t>
      </w:r>
      <w:r w:rsidR="000B11FF" w:rsidRPr="00000917">
        <w:t xml:space="preserve"> </w:t>
      </w:r>
      <w:r w:rsidR="0055404D">
        <w:t>I</w:t>
      </w:r>
      <w:r w:rsidR="000B11FF" w:rsidRPr="00000917">
        <w:t>n</w:t>
      </w:r>
      <w:r w:rsidR="0055404D">
        <w:t>:</w:t>
      </w:r>
      <w:r w:rsidR="000B11FF" w:rsidRPr="00000917">
        <w:t xml:space="preserve"> </w:t>
      </w:r>
      <w:r w:rsidR="0055404D" w:rsidRPr="0055404D">
        <w:rPr>
          <w:i/>
          <w:iCs/>
        </w:rPr>
        <w:t xml:space="preserve">2017 FUZZ-IEEE Conference on Fuzzy Systems, Naples, Italy, 9-12 July </w:t>
      </w:r>
      <w:r w:rsidR="0055404D" w:rsidRPr="0055404D">
        <w:t>2017</w:t>
      </w:r>
      <w:r w:rsidR="0055404D">
        <w:rPr>
          <w:i/>
          <w:iCs/>
        </w:rPr>
        <w:t>,</w:t>
      </w:r>
      <w:r w:rsidR="0055404D" w:rsidRPr="0055404D">
        <w:t> (</w:t>
      </w:r>
      <w:r w:rsidR="0055404D">
        <w:t>IEEE, Italy, 2017</w:t>
      </w:r>
      <w:r w:rsidR="0055404D" w:rsidRPr="0055404D">
        <w:t>)</w:t>
      </w:r>
      <w:r w:rsidR="000B11FF" w:rsidRPr="00000917">
        <w:t>.</w:t>
      </w:r>
      <w:r w:rsidR="000B11FF" w:rsidRPr="00000917">
        <w:rPr>
          <w:lang w:val="en-GB"/>
        </w:rPr>
        <w:t xml:space="preserve"> </w:t>
      </w:r>
    </w:p>
    <w:p w14:paraId="46ED6FD9" w14:textId="260F4B40" w:rsidR="000B11FF" w:rsidRPr="00000917" w:rsidRDefault="00000917" w:rsidP="00000917">
      <w:pPr>
        <w:pStyle w:val="Reference"/>
        <w:numPr>
          <w:ilvl w:val="0"/>
          <w:numId w:val="0"/>
        </w:numPr>
        <w:ind w:left="360"/>
        <w:rPr>
          <w:lang w:val="en-GB"/>
        </w:rPr>
      </w:pPr>
      <w:r>
        <w:t xml:space="preserve">[8] </w:t>
      </w:r>
      <w:r w:rsidR="000B11FF" w:rsidRPr="00000917">
        <w:t xml:space="preserve">M. O. Alsarahead and A. G. Ahmad, </w:t>
      </w:r>
      <w:r w:rsidR="000B11FF" w:rsidRPr="00000917">
        <w:rPr>
          <w:rStyle w:val="Emphasis"/>
          <w:i w:val="0"/>
          <w:iCs w:val="0"/>
        </w:rPr>
        <w:t>J. Qual. Manag. Anal</w:t>
      </w:r>
      <w:r w:rsidR="000B11FF" w:rsidRPr="00000917">
        <w:rPr>
          <w:rStyle w:val="Emphasis"/>
        </w:rPr>
        <w:t>.</w:t>
      </w:r>
      <w:r w:rsidR="00E961FB">
        <w:rPr>
          <w:rStyle w:val="Emphasis"/>
          <w:i w:val="0"/>
          <w:iCs w:val="0"/>
        </w:rPr>
        <w:t>,</w:t>
      </w:r>
      <w:r w:rsidR="000B11FF" w:rsidRPr="00000917">
        <w:t xml:space="preserve"> </w:t>
      </w:r>
      <w:r w:rsidR="000B11FF" w:rsidRPr="00000917">
        <w:rPr>
          <w:rStyle w:val="Strong"/>
        </w:rPr>
        <w:t>13</w:t>
      </w:r>
      <w:r w:rsidR="00E961FB" w:rsidRPr="00E961FB">
        <w:rPr>
          <w:rStyle w:val="Strong"/>
          <w:b w:val="0"/>
          <w:bCs w:val="0"/>
        </w:rPr>
        <w:t>(2)</w:t>
      </w:r>
      <w:r w:rsidR="000B11FF" w:rsidRPr="00000917">
        <w:t>, 17 (2017).</w:t>
      </w:r>
      <w:r w:rsidR="000B11FF" w:rsidRPr="00000917">
        <w:rPr>
          <w:lang w:val="en-GB"/>
        </w:rPr>
        <w:t xml:space="preserve"> </w:t>
      </w:r>
    </w:p>
    <w:p w14:paraId="62A7B9C3" w14:textId="376C46D7" w:rsidR="000B11FF" w:rsidRPr="00000917" w:rsidRDefault="00000917" w:rsidP="00000917">
      <w:pPr>
        <w:pStyle w:val="Reference"/>
        <w:numPr>
          <w:ilvl w:val="0"/>
          <w:numId w:val="0"/>
        </w:numPr>
        <w:ind w:left="360"/>
        <w:rPr>
          <w:lang w:val="en-GB"/>
        </w:rPr>
      </w:pPr>
      <w:r>
        <w:t xml:space="preserve">[9] </w:t>
      </w:r>
      <w:r w:rsidR="000B11FF" w:rsidRPr="00000917">
        <w:t xml:space="preserve">F. Rahoumah </w:t>
      </w:r>
      <w:r w:rsidR="000B11FF" w:rsidRPr="00000917">
        <w:rPr>
          <w:rStyle w:val="Emphasis"/>
          <w:i w:val="0"/>
          <w:iCs w:val="0"/>
        </w:rPr>
        <w:t>et al.</w:t>
      </w:r>
      <w:r w:rsidR="000B11FF" w:rsidRPr="00000917">
        <w:rPr>
          <w:i/>
          <w:iCs/>
        </w:rPr>
        <w:t xml:space="preserve">, </w:t>
      </w:r>
      <w:r w:rsidR="000B11FF" w:rsidRPr="00000917">
        <w:rPr>
          <w:rStyle w:val="Emphasis"/>
          <w:i w:val="0"/>
          <w:iCs w:val="0"/>
        </w:rPr>
        <w:t>J. Inequal. Appl</w:t>
      </w:r>
      <w:r w:rsidR="000B11FF" w:rsidRPr="00000917">
        <w:rPr>
          <w:rStyle w:val="Emphasis"/>
        </w:rPr>
        <w:t>.</w:t>
      </w:r>
      <w:r w:rsidR="000B11FF" w:rsidRPr="00000917">
        <w:t xml:space="preserve"> </w:t>
      </w:r>
      <w:r w:rsidR="000B11FF" w:rsidRPr="00000917">
        <w:rPr>
          <w:rStyle w:val="Strong"/>
        </w:rPr>
        <w:t>2024</w:t>
      </w:r>
      <w:r w:rsidR="000B11FF" w:rsidRPr="00000917">
        <w:t>, 103 (2024).</w:t>
      </w:r>
      <w:r w:rsidR="000B11FF" w:rsidRPr="00000917">
        <w:rPr>
          <w:lang w:val="en-GB"/>
        </w:rPr>
        <w:t xml:space="preserve"> </w:t>
      </w:r>
    </w:p>
    <w:p w14:paraId="643BE90E" w14:textId="33C68EAC" w:rsidR="004C00AF" w:rsidRPr="00000917" w:rsidRDefault="00000917" w:rsidP="00000917">
      <w:pPr>
        <w:pStyle w:val="Reference"/>
        <w:numPr>
          <w:ilvl w:val="0"/>
          <w:numId w:val="0"/>
        </w:numPr>
        <w:ind w:left="360"/>
        <w:rPr>
          <w:lang w:val="en-GB"/>
        </w:rPr>
      </w:pPr>
      <w:r>
        <w:t xml:space="preserve">[10] </w:t>
      </w:r>
      <w:r w:rsidR="004C00AF" w:rsidRPr="00000917">
        <w:t xml:space="preserve">A. Sezgin and A. O. Atagün, </w:t>
      </w:r>
      <w:r w:rsidR="004C00AF" w:rsidRPr="00000917">
        <w:rPr>
          <w:rStyle w:val="Emphasis"/>
          <w:i w:val="0"/>
          <w:iCs w:val="0"/>
        </w:rPr>
        <w:t>Comput. Math. Appl</w:t>
      </w:r>
      <w:r w:rsidR="004C00AF" w:rsidRPr="00000917">
        <w:rPr>
          <w:rStyle w:val="Emphasis"/>
        </w:rPr>
        <w:t>.</w:t>
      </w:r>
      <w:r w:rsidR="00E961FB">
        <w:rPr>
          <w:rStyle w:val="Emphasis"/>
          <w:i w:val="0"/>
          <w:iCs w:val="0"/>
        </w:rPr>
        <w:t>,</w:t>
      </w:r>
      <w:r w:rsidR="004C00AF" w:rsidRPr="00000917">
        <w:t xml:space="preserve"> </w:t>
      </w:r>
      <w:r w:rsidR="004C00AF" w:rsidRPr="00000917">
        <w:rPr>
          <w:rStyle w:val="Strong"/>
        </w:rPr>
        <w:t>62</w:t>
      </w:r>
      <w:r w:rsidR="00E961FB" w:rsidRPr="00E961FB">
        <w:rPr>
          <w:rStyle w:val="Strong"/>
          <w:b w:val="0"/>
          <w:bCs w:val="0"/>
        </w:rPr>
        <w:t>(2)</w:t>
      </w:r>
      <w:r w:rsidR="004C00AF" w:rsidRPr="00000917">
        <w:t xml:space="preserve">, 685 (2011). </w:t>
      </w:r>
    </w:p>
    <w:p w14:paraId="67A8A164" w14:textId="635C2DB4" w:rsidR="004C00AF" w:rsidRPr="00000917" w:rsidRDefault="00000917" w:rsidP="00000917">
      <w:pPr>
        <w:pStyle w:val="Reference"/>
        <w:numPr>
          <w:ilvl w:val="0"/>
          <w:numId w:val="0"/>
        </w:numPr>
        <w:ind w:left="360"/>
        <w:rPr>
          <w:rFonts w:eastAsia="MS Mincho"/>
        </w:rPr>
      </w:pPr>
      <w:r>
        <w:t xml:space="preserve">[11] </w:t>
      </w:r>
      <w:r w:rsidR="004C00AF" w:rsidRPr="00000917">
        <w:t xml:space="preserve">K. S. Yow and C. Li, </w:t>
      </w:r>
      <w:r w:rsidR="004C00AF" w:rsidRPr="00000917">
        <w:rPr>
          <w:rStyle w:val="Emphasis"/>
          <w:i w:val="0"/>
          <w:iCs w:val="0"/>
        </w:rPr>
        <w:t>IEEE Trans. Knowl. Data Eng</w:t>
      </w:r>
      <w:r w:rsidR="004C00AF" w:rsidRPr="00000917">
        <w:rPr>
          <w:rStyle w:val="Emphasis"/>
        </w:rPr>
        <w:t>.</w:t>
      </w:r>
      <w:r w:rsidR="00E961FB">
        <w:rPr>
          <w:rStyle w:val="Emphasis"/>
          <w:i w:val="0"/>
          <w:iCs w:val="0"/>
        </w:rPr>
        <w:t>,</w:t>
      </w:r>
      <w:r w:rsidR="004C00AF" w:rsidRPr="00000917">
        <w:t xml:space="preserve"> </w:t>
      </w:r>
      <w:r w:rsidR="004C00AF" w:rsidRPr="00000917">
        <w:rPr>
          <w:rStyle w:val="Strong"/>
        </w:rPr>
        <w:t>36</w:t>
      </w:r>
      <w:r w:rsidR="00E961FB" w:rsidRPr="00E961FB">
        <w:rPr>
          <w:rStyle w:val="Strong"/>
          <w:b w:val="0"/>
          <w:bCs w:val="0"/>
        </w:rPr>
        <w:t>(11)</w:t>
      </w:r>
      <w:r w:rsidR="004C00AF" w:rsidRPr="00000917">
        <w:t>, 5905 (2024).</w:t>
      </w:r>
      <w:r w:rsidR="004C00AF" w:rsidRPr="00000917">
        <w:rPr>
          <w:rFonts w:eastAsia="MS Mincho"/>
        </w:rPr>
        <w:t xml:space="preserve"> </w:t>
      </w:r>
    </w:p>
    <w:p w14:paraId="7FBA9F6E" w14:textId="51564C59" w:rsidR="004C00AF" w:rsidRPr="00000917" w:rsidRDefault="00000917" w:rsidP="00000917">
      <w:pPr>
        <w:pStyle w:val="Reference"/>
        <w:numPr>
          <w:ilvl w:val="0"/>
          <w:numId w:val="0"/>
        </w:numPr>
        <w:ind w:left="360"/>
        <w:rPr>
          <w:rFonts w:eastAsia="MS Mincho"/>
        </w:rPr>
      </w:pPr>
      <w:r>
        <w:t xml:space="preserve">[12] </w:t>
      </w:r>
      <w:r w:rsidR="004C00AF" w:rsidRPr="00000917">
        <w:t xml:space="preserve">U. S. </w:t>
      </w:r>
      <w:r w:rsidR="00DA7DA5">
        <w:t xml:space="preserve">Mohd </w:t>
      </w:r>
      <w:r w:rsidR="004C00AF" w:rsidRPr="00000917">
        <w:t xml:space="preserve">Zu and K. S. Yow, </w:t>
      </w:r>
      <w:r w:rsidR="004C00AF" w:rsidRPr="00000917">
        <w:rPr>
          <w:rStyle w:val="Emphasis"/>
          <w:i w:val="0"/>
          <w:iCs w:val="0"/>
        </w:rPr>
        <w:t>ASM Sci. J</w:t>
      </w:r>
      <w:r w:rsidR="004C00AF" w:rsidRPr="00000917">
        <w:rPr>
          <w:rStyle w:val="Emphasis"/>
        </w:rPr>
        <w:t>.</w:t>
      </w:r>
      <w:r w:rsidR="00E961FB">
        <w:rPr>
          <w:rStyle w:val="Emphasis"/>
          <w:i w:val="0"/>
          <w:iCs w:val="0"/>
        </w:rPr>
        <w:t xml:space="preserve">, </w:t>
      </w:r>
      <w:r w:rsidR="00E961FB" w:rsidRPr="00E961FB">
        <w:rPr>
          <w:rStyle w:val="Emphasis"/>
          <w:b/>
          <w:bCs/>
          <w:i w:val="0"/>
          <w:iCs w:val="0"/>
        </w:rPr>
        <w:t>19</w:t>
      </w:r>
      <w:r w:rsidR="00E961FB">
        <w:rPr>
          <w:rStyle w:val="Emphasis"/>
          <w:i w:val="0"/>
          <w:iCs w:val="0"/>
        </w:rPr>
        <w:t>,</w:t>
      </w:r>
      <w:r w:rsidR="004C00AF" w:rsidRPr="00000917">
        <w:t xml:space="preserve"> (2024).</w:t>
      </w:r>
      <w:r w:rsidR="004C00AF" w:rsidRPr="00000917">
        <w:rPr>
          <w:rFonts w:eastAsia="MS Mincho"/>
        </w:rPr>
        <w:t xml:space="preserve"> </w:t>
      </w:r>
    </w:p>
    <w:p w14:paraId="3BA8D6C2" w14:textId="5EC48017" w:rsidR="001A4206" w:rsidRPr="00000917" w:rsidRDefault="00000917" w:rsidP="00000917">
      <w:pPr>
        <w:pStyle w:val="Reference"/>
        <w:numPr>
          <w:ilvl w:val="0"/>
          <w:numId w:val="0"/>
        </w:numPr>
        <w:ind w:left="360"/>
        <w:rPr>
          <w:rFonts w:eastAsia="MS Mincho"/>
        </w:rPr>
      </w:pPr>
      <w:r w:rsidRPr="00E961FB">
        <w:rPr>
          <w:rFonts w:eastAsia="MS Mincho"/>
          <w:lang w:val="fi-FI"/>
        </w:rPr>
        <w:t xml:space="preserve">[13] </w:t>
      </w:r>
      <w:r w:rsidR="001A4206" w:rsidRPr="00E961FB">
        <w:rPr>
          <w:rFonts w:eastAsia="MS Mincho"/>
          <w:lang w:val="fi-FI"/>
        </w:rPr>
        <w:t>F. Rahoumah et al</w:t>
      </w:r>
      <w:r w:rsidR="00BC0F0A" w:rsidRPr="00E961FB">
        <w:rPr>
          <w:rFonts w:eastAsia="MS Mincho"/>
          <w:lang w:val="fi-FI"/>
        </w:rPr>
        <w:t>.,</w:t>
      </w:r>
      <w:r w:rsidR="001A4206" w:rsidRPr="00E961FB">
        <w:rPr>
          <w:rFonts w:eastAsia="MS Mincho"/>
          <w:lang w:val="fi-FI"/>
        </w:rPr>
        <w:t> J</w:t>
      </w:r>
      <w:r w:rsidR="009B5C87" w:rsidRPr="00E961FB">
        <w:rPr>
          <w:rFonts w:eastAsia="MS Mincho"/>
          <w:lang w:val="fi-FI"/>
        </w:rPr>
        <w:t xml:space="preserve"> Intell. </w:t>
      </w:r>
      <w:r w:rsidR="009B5C87" w:rsidRPr="00000917">
        <w:rPr>
          <w:rFonts w:eastAsia="MS Mincho"/>
        </w:rPr>
        <w:t>Fuzzy Syst</w:t>
      </w:r>
      <w:r w:rsidR="00E961FB">
        <w:rPr>
          <w:rFonts w:eastAsia="MS Mincho"/>
        </w:rPr>
        <w:t>.</w:t>
      </w:r>
      <w:r w:rsidR="00BC0F0A" w:rsidRPr="00000917">
        <w:rPr>
          <w:rFonts w:eastAsia="MS Mincho"/>
        </w:rPr>
        <w:t>,</w:t>
      </w:r>
      <w:r w:rsidR="001A4206" w:rsidRPr="00000917">
        <w:rPr>
          <w:rFonts w:eastAsia="MS Mincho"/>
        </w:rPr>
        <w:t xml:space="preserve"> 18758967251380442</w:t>
      </w:r>
      <w:r w:rsidR="00BC0F0A" w:rsidRPr="00000917">
        <w:rPr>
          <w:rFonts w:eastAsia="MS Mincho"/>
        </w:rPr>
        <w:t xml:space="preserve"> (2025).</w:t>
      </w:r>
    </w:p>
    <w:p w14:paraId="5B0B3F04" w14:textId="45C8DE7D" w:rsidR="00707173" w:rsidRPr="00B93CDF" w:rsidRDefault="00000917" w:rsidP="00DF150D">
      <w:pPr>
        <w:pStyle w:val="Reference"/>
        <w:numPr>
          <w:ilvl w:val="0"/>
          <w:numId w:val="0"/>
        </w:numPr>
        <w:ind w:left="360"/>
        <w:rPr>
          <w:iCs/>
        </w:rPr>
      </w:pPr>
      <w:r>
        <w:t xml:space="preserve">[14] </w:t>
      </w:r>
      <w:r w:rsidR="001F5464" w:rsidRPr="00000917">
        <w:t xml:space="preserve">K. S. Yow et al., </w:t>
      </w:r>
      <w:r w:rsidR="001F5464" w:rsidRPr="00000917">
        <w:rPr>
          <w:rStyle w:val="Emphasis"/>
          <w:i w:val="0"/>
          <w:iCs w:val="0"/>
        </w:rPr>
        <w:t>Graphs Comb</w:t>
      </w:r>
      <w:r w:rsidR="001F5464" w:rsidRPr="00000917">
        <w:rPr>
          <w:rStyle w:val="Emphasis"/>
        </w:rPr>
        <w:t>.</w:t>
      </w:r>
      <w:r w:rsidR="00E961FB">
        <w:rPr>
          <w:rStyle w:val="Emphasis"/>
          <w:i w:val="0"/>
          <w:iCs w:val="0"/>
        </w:rPr>
        <w:t>,</w:t>
      </w:r>
      <w:r w:rsidR="001F5464" w:rsidRPr="00000917">
        <w:t xml:space="preserve"> </w:t>
      </w:r>
      <w:r w:rsidR="001F5464" w:rsidRPr="00000917">
        <w:rPr>
          <w:rStyle w:val="Strong"/>
        </w:rPr>
        <w:t>37</w:t>
      </w:r>
      <w:r w:rsidR="00E961FB" w:rsidRPr="00E961FB">
        <w:rPr>
          <w:rStyle w:val="Strong"/>
          <w:b w:val="0"/>
          <w:bCs w:val="0"/>
        </w:rPr>
        <w:t>(6)</w:t>
      </w:r>
      <w:r w:rsidR="001F5464" w:rsidRPr="00000917">
        <w:t>, 2245 (2021).</w:t>
      </w:r>
    </w:p>
    <w:sectPr w:rsidR="00707173" w:rsidRPr="00B93CDF"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FA06E" w14:textId="77777777" w:rsidR="00CA0657" w:rsidRDefault="00CA0657" w:rsidP="001751FE">
      <w:r>
        <w:separator/>
      </w:r>
    </w:p>
  </w:endnote>
  <w:endnote w:type="continuationSeparator" w:id="0">
    <w:p w14:paraId="2A57EC2F" w14:textId="77777777" w:rsidR="00CA0657" w:rsidRDefault="00CA0657" w:rsidP="0017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C0F61C1-2EBD-451C-AE08-03B918283BAB}"/>
  </w:font>
  <w:font w:name="Times New Roman">
    <w:panose1 w:val="02020603050405020304"/>
    <w:charset w:val="00"/>
    <w:family w:val="roman"/>
    <w:pitch w:val="variable"/>
    <w:sig w:usb0="E0002EFF" w:usb1="C000785B" w:usb2="00000009" w:usb3="00000000" w:csb0="000001FF" w:csb1="00000000"/>
    <w:embedRegular r:id="rId2" w:fontKey="{A0707010-BD68-4554-9F4D-CDE440987560}"/>
    <w:embedBold r:id="rId3" w:fontKey="{0144D71F-35AA-4D98-B170-F94F450C47B3}"/>
    <w:embedItalic r:id="rId4" w:fontKey="{30A49A1C-A6BE-4314-A425-E5A5A5506789}"/>
  </w:font>
  <w:font w:name="Courier New">
    <w:panose1 w:val="02070309020205020404"/>
    <w:charset w:val="00"/>
    <w:family w:val="modern"/>
    <w:pitch w:val="fixed"/>
    <w:sig w:usb0="E0002EFF" w:usb1="C0007843" w:usb2="00000009" w:usb3="00000000" w:csb0="000001FF" w:csb1="00000000"/>
    <w:embedRegular r:id="rId5" w:fontKey="{FFCFB1EC-EBCF-4A45-8E21-5FF469B4B0ED}"/>
  </w:font>
  <w:font w:name="Wingdings">
    <w:panose1 w:val="05000000000000000000"/>
    <w:charset w:val="02"/>
    <w:family w:val="auto"/>
    <w:pitch w:val="variable"/>
    <w:sig w:usb0="00000000" w:usb1="10000000" w:usb2="00000000" w:usb3="00000000" w:csb0="80000000" w:csb1="00000000"/>
    <w:embedRegular r:id="rId6" w:fontKey="{567ED862-7684-4850-B7C0-8BB8BCF90356}"/>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95A959EF-6F8E-4F7D-B638-AC3247F881BD}"/>
    <w:embedItalic r:id="rId8" w:fontKey="{520F7C58-0AF4-45E8-BEC9-80B88858E4F2}"/>
  </w:font>
  <w:font w:name="Tahoma">
    <w:panose1 w:val="020B0604030504040204"/>
    <w:charset w:val="00"/>
    <w:family w:val="swiss"/>
    <w:pitch w:val="variable"/>
    <w:sig w:usb0="E1002EFF" w:usb1="C000605B" w:usb2="00000029" w:usb3="00000000" w:csb0="000101FF" w:csb1="00000000"/>
    <w:embedRegular r:id="rId9" w:fontKey="{597DFFFC-01FA-4E28-A215-39B75EAE590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0" w:fontKey="{0AA7C541-E8EB-4500-91AB-334796F76E57}"/>
    <w:embedItalic r:id="rId11" w:fontKey="{B6261065-C88D-40BC-8499-76F8C1E89B9E}"/>
  </w:font>
  <w:font w:name="Cambria">
    <w:panose1 w:val="02040503050406030204"/>
    <w:charset w:val="00"/>
    <w:family w:val="roman"/>
    <w:pitch w:val="variable"/>
    <w:sig w:usb0="E00006FF" w:usb1="420024FF" w:usb2="02000000" w:usb3="00000000" w:csb0="0000019F" w:csb1="00000000"/>
    <w:embedRegular r:id="rId12" w:fontKey="{21657F29-AE76-4122-97DA-5AB94D98F910}"/>
  </w:font>
  <w:font w:name="Cambria Math">
    <w:panose1 w:val="02040503050406030204"/>
    <w:charset w:val="00"/>
    <w:family w:val="roman"/>
    <w:pitch w:val="variable"/>
    <w:sig w:usb0="E00006FF" w:usb1="420024FF" w:usb2="02000000" w:usb3="00000000" w:csb0="0000019F" w:csb1="00000000"/>
    <w:embedRegular r:id="rId13" w:fontKey="{9A6F7968-AE35-430C-AA96-54D124EFE13F}"/>
    <w:embedItalic r:id="rId14" w:fontKey="{09607CF7-33DE-435A-BB01-6D6F974FCB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B8339" w14:textId="77777777" w:rsidR="00CA0657" w:rsidRDefault="00CA0657" w:rsidP="001751FE">
      <w:r>
        <w:separator/>
      </w:r>
    </w:p>
  </w:footnote>
  <w:footnote w:type="continuationSeparator" w:id="0">
    <w:p w14:paraId="25CA6B8E" w14:textId="77777777" w:rsidR="00CA0657" w:rsidRDefault="00CA0657" w:rsidP="00175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0ECA"/>
    <w:multiLevelType w:val="hybridMultilevel"/>
    <w:tmpl w:val="3D5AF41A"/>
    <w:lvl w:ilvl="0" w:tplc="FFFFFFFF">
      <w:start w:val="1"/>
      <w:numFmt w:val="decimal"/>
      <w:lvlText w:val="%1."/>
      <w:lvlJc w:val="left"/>
      <w:pPr>
        <w:ind w:left="1100" w:hanging="360"/>
      </w:pPr>
    </w:lvl>
    <w:lvl w:ilvl="1" w:tplc="FFFFFFFF" w:tentative="1">
      <w:start w:val="1"/>
      <w:numFmt w:val="lowerLetter"/>
      <w:lvlText w:val="%2."/>
      <w:lvlJc w:val="left"/>
      <w:pPr>
        <w:ind w:left="1820" w:hanging="360"/>
      </w:pPr>
    </w:lvl>
    <w:lvl w:ilvl="2" w:tplc="FFFFFFFF" w:tentative="1">
      <w:start w:val="1"/>
      <w:numFmt w:val="lowerRoman"/>
      <w:lvlText w:val="%3."/>
      <w:lvlJc w:val="right"/>
      <w:pPr>
        <w:ind w:left="2540" w:hanging="180"/>
      </w:pPr>
    </w:lvl>
    <w:lvl w:ilvl="3" w:tplc="FFFFFFFF" w:tentative="1">
      <w:start w:val="1"/>
      <w:numFmt w:val="decimal"/>
      <w:lvlText w:val="%4."/>
      <w:lvlJc w:val="left"/>
      <w:pPr>
        <w:ind w:left="3260" w:hanging="360"/>
      </w:pPr>
    </w:lvl>
    <w:lvl w:ilvl="4" w:tplc="FFFFFFFF" w:tentative="1">
      <w:start w:val="1"/>
      <w:numFmt w:val="lowerLetter"/>
      <w:lvlText w:val="%5."/>
      <w:lvlJc w:val="left"/>
      <w:pPr>
        <w:ind w:left="3980" w:hanging="360"/>
      </w:pPr>
    </w:lvl>
    <w:lvl w:ilvl="5" w:tplc="FFFFFFFF" w:tentative="1">
      <w:start w:val="1"/>
      <w:numFmt w:val="lowerRoman"/>
      <w:lvlText w:val="%6."/>
      <w:lvlJc w:val="right"/>
      <w:pPr>
        <w:ind w:left="4700" w:hanging="180"/>
      </w:pPr>
    </w:lvl>
    <w:lvl w:ilvl="6" w:tplc="FFFFFFFF" w:tentative="1">
      <w:start w:val="1"/>
      <w:numFmt w:val="decimal"/>
      <w:lvlText w:val="%7."/>
      <w:lvlJc w:val="left"/>
      <w:pPr>
        <w:ind w:left="5420" w:hanging="360"/>
      </w:pPr>
    </w:lvl>
    <w:lvl w:ilvl="7" w:tplc="FFFFFFFF" w:tentative="1">
      <w:start w:val="1"/>
      <w:numFmt w:val="lowerLetter"/>
      <w:lvlText w:val="%8."/>
      <w:lvlJc w:val="left"/>
      <w:pPr>
        <w:ind w:left="6140" w:hanging="360"/>
      </w:pPr>
    </w:lvl>
    <w:lvl w:ilvl="8" w:tplc="FFFFFFFF" w:tentative="1">
      <w:start w:val="1"/>
      <w:numFmt w:val="lowerRoman"/>
      <w:lvlText w:val="%9."/>
      <w:lvlJc w:val="right"/>
      <w:pPr>
        <w:ind w:left="6860" w:hanging="180"/>
      </w:pPr>
    </w:lvl>
  </w:abstractNum>
  <w:abstractNum w:abstractNumId="1"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849DB"/>
    <w:multiLevelType w:val="multilevel"/>
    <w:tmpl w:val="23528330"/>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1.%2.%3."/>
      <w:lvlJc w:val="left"/>
      <w:pPr>
        <w:ind w:left="0" w:firstLine="0"/>
      </w:pPr>
      <w:rPr>
        <w:vertAlign w:val="baseline"/>
      </w:rPr>
    </w:lvl>
    <w:lvl w:ilvl="3">
      <w:start w:val="1"/>
      <w:numFmt w:val="decimal"/>
      <w:lvlText w:val="%1.%2.%3.%4."/>
      <w:lvlJc w:val="left"/>
      <w:pPr>
        <w:ind w:left="0" w:firstLine="0"/>
      </w:pPr>
      <w:rPr>
        <w:vertAlign w:val="baseline"/>
      </w:rPr>
    </w:lvl>
    <w:lvl w:ilvl="4">
      <w:start w:val="1"/>
      <w:numFmt w:val="decimal"/>
      <w:lvlText w:val="%1.%2.%3.%4.%5."/>
      <w:lvlJc w:val="left"/>
      <w:pPr>
        <w:ind w:left="0" w:firstLine="0"/>
      </w:pPr>
      <w:rPr>
        <w:vertAlign w:val="baseline"/>
      </w:rPr>
    </w:lvl>
    <w:lvl w:ilvl="5">
      <w:start w:val="1"/>
      <w:numFmt w:val="decimal"/>
      <w:lvlText w:val="%1.%2.%3.%4.%5.%6."/>
      <w:lvlJc w:val="left"/>
      <w:pPr>
        <w:ind w:left="0" w:firstLine="0"/>
      </w:pPr>
      <w:rPr>
        <w:vertAlign w:val="baseline"/>
      </w:rPr>
    </w:lvl>
    <w:lvl w:ilvl="6">
      <w:start w:val="1"/>
      <w:numFmt w:val="decimal"/>
      <w:lvlText w:val="%1.%2.%3.%4.%5.%6.%7."/>
      <w:lvlJc w:val="left"/>
      <w:pPr>
        <w:ind w:left="0" w:firstLine="0"/>
      </w:pPr>
      <w:rPr>
        <w:vertAlign w:val="baseline"/>
      </w:rPr>
    </w:lvl>
    <w:lvl w:ilvl="7">
      <w:start w:val="1"/>
      <w:numFmt w:val="decimal"/>
      <w:lvlText w:val="%1.%2.%3.%4.%5.%6.%7.%8."/>
      <w:lvlJc w:val="left"/>
      <w:pPr>
        <w:ind w:left="0" w:firstLine="0"/>
      </w:pPr>
      <w:rPr>
        <w:vertAlign w:val="baseline"/>
      </w:rPr>
    </w:lvl>
    <w:lvl w:ilvl="8">
      <w:start w:val="1"/>
      <w:numFmt w:val="decimal"/>
      <w:lvlText w:val="%1..%3.%4.%5.%6.%7.%8.%9."/>
      <w:lvlJc w:val="left"/>
      <w:pPr>
        <w:ind w:left="0" w:firstLine="0"/>
      </w:pPr>
      <w:rPr>
        <w:vertAlign w:val="baseline"/>
      </w:rPr>
    </w:lvl>
  </w:abstractNum>
  <w:abstractNum w:abstractNumId="3"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61C63A0"/>
    <w:multiLevelType w:val="hybridMultilevel"/>
    <w:tmpl w:val="71C2B56A"/>
    <w:lvl w:ilvl="0" w:tplc="FFFFFFFF">
      <w:start w:val="1"/>
      <w:numFmt w:val="decimal"/>
      <w:lvlText w:val="%1."/>
      <w:lvlJc w:val="left"/>
      <w:pPr>
        <w:ind w:left="1100" w:hanging="360"/>
      </w:pPr>
    </w:lvl>
    <w:lvl w:ilvl="1" w:tplc="FFFFFFFF" w:tentative="1">
      <w:start w:val="1"/>
      <w:numFmt w:val="lowerLetter"/>
      <w:lvlText w:val="%2."/>
      <w:lvlJc w:val="left"/>
      <w:pPr>
        <w:ind w:left="1820" w:hanging="360"/>
      </w:pPr>
    </w:lvl>
    <w:lvl w:ilvl="2" w:tplc="FFFFFFFF" w:tentative="1">
      <w:start w:val="1"/>
      <w:numFmt w:val="lowerRoman"/>
      <w:lvlText w:val="%3."/>
      <w:lvlJc w:val="right"/>
      <w:pPr>
        <w:ind w:left="2540" w:hanging="180"/>
      </w:pPr>
    </w:lvl>
    <w:lvl w:ilvl="3" w:tplc="FFFFFFFF" w:tentative="1">
      <w:start w:val="1"/>
      <w:numFmt w:val="decimal"/>
      <w:lvlText w:val="%4."/>
      <w:lvlJc w:val="left"/>
      <w:pPr>
        <w:ind w:left="3260" w:hanging="360"/>
      </w:pPr>
    </w:lvl>
    <w:lvl w:ilvl="4" w:tplc="FFFFFFFF" w:tentative="1">
      <w:start w:val="1"/>
      <w:numFmt w:val="lowerLetter"/>
      <w:lvlText w:val="%5."/>
      <w:lvlJc w:val="left"/>
      <w:pPr>
        <w:ind w:left="3980" w:hanging="360"/>
      </w:pPr>
    </w:lvl>
    <w:lvl w:ilvl="5" w:tplc="FFFFFFFF" w:tentative="1">
      <w:start w:val="1"/>
      <w:numFmt w:val="lowerRoman"/>
      <w:lvlText w:val="%6."/>
      <w:lvlJc w:val="right"/>
      <w:pPr>
        <w:ind w:left="4700" w:hanging="180"/>
      </w:pPr>
    </w:lvl>
    <w:lvl w:ilvl="6" w:tplc="FFFFFFFF" w:tentative="1">
      <w:start w:val="1"/>
      <w:numFmt w:val="decimal"/>
      <w:lvlText w:val="%7."/>
      <w:lvlJc w:val="left"/>
      <w:pPr>
        <w:ind w:left="5420" w:hanging="360"/>
      </w:pPr>
    </w:lvl>
    <w:lvl w:ilvl="7" w:tplc="FFFFFFFF" w:tentative="1">
      <w:start w:val="1"/>
      <w:numFmt w:val="lowerLetter"/>
      <w:lvlText w:val="%8."/>
      <w:lvlJc w:val="left"/>
      <w:pPr>
        <w:ind w:left="6140" w:hanging="360"/>
      </w:pPr>
    </w:lvl>
    <w:lvl w:ilvl="8" w:tplc="FFFFFFFF" w:tentative="1">
      <w:start w:val="1"/>
      <w:numFmt w:val="lowerRoman"/>
      <w:lvlText w:val="%9."/>
      <w:lvlJc w:val="right"/>
      <w:pPr>
        <w:ind w:left="6860" w:hanging="180"/>
      </w:pPr>
    </w:lvl>
  </w:abstractNum>
  <w:abstractNum w:abstractNumId="6" w15:restartNumberingAfterBreak="0">
    <w:nsid w:val="1799710A"/>
    <w:multiLevelType w:val="multilevel"/>
    <w:tmpl w:val="964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911"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1A3A63F7"/>
    <w:multiLevelType w:val="hybridMultilevel"/>
    <w:tmpl w:val="3D5AF41A"/>
    <w:lvl w:ilvl="0" w:tplc="4409000F">
      <w:start w:val="1"/>
      <w:numFmt w:val="decimal"/>
      <w:lvlText w:val="%1."/>
      <w:lvlJc w:val="left"/>
      <w:pPr>
        <w:ind w:left="1100" w:hanging="360"/>
      </w:pPr>
    </w:lvl>
    <w:lvl w:ilvl="1" w:tplc="44090019" w:tentative="1">
      <w:start w:val="1"/>
      <w:numFmt w:val="lowerLetter"/>
      <w:lvlText w:val="%2."/>
      <w:lvlJc w:val="left"/>
      <w:pPr>
        <w:ind w:left="1820" w:hanging="360"/>
      </w:pPr>
    </w:lvl>
    <w:lvl w:ilvl="2" w:tplc="4409001B" w:tentative="1">
      <w:start w:val="1"/>
      <w:numFmt w:val="lowerRoman"/>
      <w:lvlText w:val="%3."/>
      <w:lvlJc w:val="right"/>
      <w:pPr>
        <w:ind w:left="2540" w:hanging="180"/>
      </w:pPr>
    </w:lvl>
    <w:lvl w:ilvl="3" w:tplc="4409000F" w:tentative="1">
      <w:start w:val="1"/>
      <w:numFmt w:val="decimal"/>
      <w:lvlText w:val="%4."/>
      <w:lvlJc w:val="left"/>
      <w:pPr>
        <w:ind w:left="3260" w:hanging="360"/>
      </w:pPr>
    </w:lvl>
    <w:lvl w:ilvl="4" w:tplc="44090019" w:tentative="1">
      <w:start w:val="1"/>
      <w:numFmt w:val="lowerLetter"/>
      <w:lvlText w:val="%5."/>
      <w:lvlJc w:val="left"/>
      <w:pPr>
        <w:ind w:left="3980" w:hanging="360"/>
      </w:pPr>
    </w:lvl>
    <w:lvl w:ilvl="5" w:tplc="4409001B" w:tentative="1">
      <w:start w:val="1"/>
      <w:numFmt w:val="lowerRoman"/>
      <w:lvlText w:val="%6."/>
      <w:lvlJc w:val="right"/>
      <w:pPr>
        <w:ind w:left="4700" w:hanging="180"/>
      </w:pPr>
    </w:lvl>
    <w:lvl w:ilvl="6" w:tplc="4409000F" w:tentative="1">
      <w:start w:val="1"/>
      <w:numFmt w:val="decimal"/>
      <w:lvlText w:val="%7."/>
      <w:lvlJc w:val="left"/>
      <w:pPr>
        <w:ind w:left="5420" w:hanging="360"/>
      </w:pPr>
    </w:lvl>
    <w:lvl w:ilvl="7" w:tplc="44090019" w:tentative="1">
      <w:start w:val="1"/>
      <w:numFmt w:val="lowerLetter"/>
      <w:lvlText w:val="%8."/>
      <w:lvlJc w:val="left"/>
      <w:pPr>
        <w:ind w:left="6140" w:hanging="360"/>
      </w:pPr>
    </w:lvl>
    <w:lvl w:ilvl="8" w:tplc="4409001B" w:tentative="1">
      <w:start w:val="1"/>
      <w:numFmt w:val="lowerRoman"/>
      <w:lvlText w:val="%9."/>
      <w:lvlJc w:val="right"/>
      <w:pPr>
        <w:ind w:left="6860" w:hanging="180"/>
      </w:pPr>
    </w:lvl>
  </w:abstractNum>
  <w:abstractNum w:abstractNumId="8" w15:restartNumberingAfterBreak="0">
    <w:nsid w:val="1C0235AD"/>
    <w:multiLevelType w:val="multilevel"/>
    <w:tmpl w:val="1C0235A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0"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E721754"/>
    <w:multiLevelType w:val="hybridMultilevel"/>
    <w:tmpl w:val="756655F2"/>
    <w:lvl w:ilvl="0" w:tplc="4409000F">
      <w:start w:val="1"/>
      <w:numFmt w:val="decimal"/>
      <w:lvlText w:val="%1."/>
      <w:lvlJc w:val="left"/>
      <w:pPr>
        <w:ind w:left="3167" w:hanging="360"/>
      </w:pPr>
    </w:lvl>
    <w:lvl w:ilvl="1" w:tplc="44090019" w:tentative="1">
      <w:start w:val="1"/>
      <w:numFmt w:val="lowerLetter"/>
      <w:lvlText w:val="%2."/>
      <w:lvlJc w:val="left"/>
      <w:pPr>
        <w:ind w:left="3887" w:hanging="360"/>
      </w:pPr>
    </w:lvl>
    <w:lvl w:ilvl="2" w:tplc="4409001B" w:tentative="1">
      <w:start w:val="1"/>
      <w:numFmt w:val="lowerRoman"/>
      <w:lvlText w:val="%3."/>
      <w:lvlJc w:val="right"/>
      <w:pPr>
        <w:ind w:left="4607" w:hanging="180"/>
      </w:pPr>
    </w:lvl>
    <w:lvl w:ilvl="3" w:tplc="4409000F" w:tentative="1">
      <w:start w:val="1"/>
      <w:numFmt w:val="decimal"/>
      <w:lvlText w:val="%4."/>
      <w:lvlJc w:val="left"/>
      <w:pPr>
        <w:ind w:left="5327" w:hanging="360"/>
      </w:pPr>
    </w:lvl>
    <w:lvl w:ilvl="4" w:tplc="44090019" w:tentative="1">
      <w:start w:val="1"/>
      <w:numFmt w:val="lowerLetter"/>
      <w:lvlText w:val="%5."/>
      <w:lvlJc w:val="left"/>
      <w:pPr>
        <w:ind w:left="6047" w:hanging="360"/>
      </w:pPr>
    </w:lvl>
    <w:lvl w:ilvl="5" w:tplc="4409001B" w:tentative="1">
      <w:start w:val="1"/>
      <w:numFmt w:val="lowerRoman"/>
      <w:lvlText w:val="%6."/>
      <w:lvlJc w:val="right"/>
      <w:pPr>
        <w:ind w:left="6767" w:hanging="180"/>
      </w:pPr>
    </w:lvl>
    <w:lvl w:ilvl="6" w:tplc="4409000F" w:tentative="1">
      <w:start w:val="1"/>
      <w:numFmt w:val="decimal"/>
      <w:lvlText w:val="%7."/>
      <w:lvlJc w:val="left"/>
      <w:pPr>
        <w:ind w:left="7487" w:hanging="360"/>
      </w:pPr>
    </w:lvl>
    <w:lvl w:ilvl="7" w:tplc="44090019" w:tentative="1">
      <w:start w:val="1"/>
      <w:numFmt w:val="lowerLetter"/>
      <w:lvlText w:val="%8."/>
      <w:lvlJc w:val="left"/>
      <w:pPr>
        <w:ind w:left="8207" w:hanging="360"/>
      </w:pPr>
    </w:lvl>
    <w:lvl w:ilvl="8" w:tplc="4409001B" w:tentative="1">
      <w:start w:val="1"/>
      <w:numFmt w:val="lowerRoman"/>
      <w:lvlText w:val="%9."/>
      <w:lvlJc w:val="right"/>
      <w:pPr>
        <w:ind w:left="8927" w:hanging="180"/>
      </w:pPr>
    </w:lvl>
  </w:abstractNum>
  <w:abstractNum w:abstractNumId="1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5" w15:restartNumberingAfterBreak="0">
    <w:nsid w:val="3AA17CE3"/>
    <w:multiLevelType w:val="hybridMultilevel"/>
    <w:tmpl w:val="AF14FE76"/>
    <w:lvl w:ilvl="0" w:tplc="EBD030B2">
      <w:start w:val="1"/>
      <w:numFmt w:val="decimal"/>
      <w:pStyle w:val="Reference"/>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37989"/>
    <w:multiLevelType w:val="multilevel"/>
    <w:tmpl w:val="599B5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BE3D7B"/>
    <w:multiLevelType w:val="hybridMultilevel"/>
    <w:tmpl w:val="C5804386"/>
    <w:lvl w:ilvl="0" w:tplc="4409000F">
      <w:start w:val="1"/>
      <w:numFmt w:val="decimal"/>
      <w:lvlText w:val="%1."/>
      <w:lvlJc w:val="left"/>
      <w:pPr>
        <w:ind w:left="1004" w:hanging="360"/>
      </w:pPr>
    </w:lvl>
    <w:lvl w:ilvl="1" w:tplc="44090019" w:tentative="1">
      <w:start w:val="1"/>
      <w:numFmt w:val="lowerLetter"/>
      <w:lvlText w:val="%2."/>
      <w:lvlJc w:val="left"/>
      <w:pPr>
        <w:ind w:left="1724" w:hanging="360"/>
      </w:pPr>
    </w:lvl>
    <w:lvl w:ilvl="2" w:tplc="4409001B" w:tentative="1">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19" w15:restartNumberingAfterBreak="0">
    <w:nsid w:val="49563086"/>
    <w:multiLevelType w:val="multilevel"/>
    <w:tmpl w:val="2510245E"/>
    <w:lvl w:ilvl="0">
      <w:start w:val="1"/>
      <w:numFmt w:val="decimal"/>
      <w:lvlText w:val="%1."/>
      <w:lvlJc w:val="righ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49E17042"/>
    <w:multiLevelType w:val="multilevel"/>
    <w:tmpl w:val="49E17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3D173B"/>
    <w:multiLevelType w:val="multilevel"/>
    <w:tmpl w:val="4B3D17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DB14577"/>
    <w:multiLevelType w:val="multilevel"/>
    <w:tmpl w:val="4DB145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9B5390"/>
    <w:multiLevelType w:val="multilevel"/>
    <w:tmpl w:val="599B5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5A3C4D"/>
    <w:multiLevelType w:val="multilevel"/>
    <w:tmpl w:val="5F5A3C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4B307B"/>
    <w:multiLevelType w:val="hybridMultilevel"/>
    <w:tmpl w:val="0B9CCB9C"/>
    <w:lvl w:ilvl="0" w:tplc="FFFFFFFF">
      <w:start w:val="1"/>
      <w:numFmt w:val="decimal"/>
      <w:lvlText w:val="%1."/>
      <w:lvlJc w:val="left"/>
      <w:pPr>
        <w:ind w:left="1100" w:hanging="360"/>
      </w:pPr>
    </w:lvl>
    <w:lvl w:ilvl="1" w:tplc="FFFFFFFF" w:tentative="1">
      <w:start w:val="1"/>
      <w:numFmt w:val="lowerLetter"/>
      <w:lvlText w:val="%2."/>
      <w:lvlJc w:val="left"/>
      <w:pPr>
        <w:ind w:left="1820" w:hanging="360"/>
      </w:pPr>
    </w:lvl>
    <w:lvl w:ilvl="2" w:tplc="FFFFFFFF" w:tentative="1">
      <w:start w:val="1"/>
      <w:numFmt w:val="lowerRoman"/>
      <w:lvlText w:val="%3."/>
      <w:lvlJc w:val="right"/>
      <w:pPr>
        <w:ind w:left="2540" w:hanging="180"/>
      </w:pPr>
    </w:lvl>
    <w:lvl w:ilvl="3" w:tplc="FFFFFFFF" w:tentative="1">
      <w:start w:val="1"/>
      <w:numFmt w:val="decimal"/>
      <w:lvlText w:val="%4."/>
      <w:lvlJc w:val="left"/>
      <w:pPr>
        <w:ind w:left="3260" w:hanging="360"/>
      </w:pPr>
    </w:lvl>
    <w:lvl w:ilvl="4" w:tplc="FFFFFFFF" w:tentative="1">
      <w:start w:val="1"/>
      <w:numFmt w:val="lowerLetter"/>
      <w:lvlText w:val="%5."/>
      <w:lvlJc w:val="left"/>
      <w:pPr>
        <w:ind w:left="3980" w:hanging="360"/>
      </w:pPr>
    </w:lvl>
    <w:lvl w:ilvl="5" w:tplc="FFFFFFFF" w:tentative="1">
      <w:start w:val="1"/>
      <w:numFmt w:val="lowerRoman"/>
      <w:lvlText w:val="%6."/>
      <w:lvlJc w:val="right"/>
      <w:pPr>
        <w:ind w:left="4700" w:hanging="180"/>
      </w:pPr>
    </w:lvl>
    <w:lvl w:ilvl="6" w:tplc="FFFFFFFF" w:tentative="1">
      <w:start w:val="1"/>
      <w:numFmt w:val="decimal"/>
      <w:lvlText w:val="%7."/>
      <w:lvlJc w:val="left"/>
      <w:pPr>
        <w:ind w:left="5420" w:hanging="360"/>
      </w:pPr>
    </w:lvl>
    <w:lvl w:ilvl="7" w:tplc="FFFFFFFF" w:tentative="1">
      <w:start w:val="1"/>
      <w:numFmt w:val="lowerLetter"/>
      <w:lvlText w:val="%8."/>
      <w:lvlJc w:val="left"/>
      <w:pPr>
        <w:ind w:left="6140" w:hanging="360"/>
      </w:pPr>
    </w:lvl>
    <w:lvl w:ilvl="8" w:tplc="FFFFFFFF" w:tentative="1">
      <w:start w:val="1"/>
      <w:numFmt w:val="lowerRoman"/>
      <w:lvlText w:val="%9."/>
      <w:lvlJc w:val="right"/>
      <w:pPr>
        <w:ind w:left="6860" w:hanging="180"/>
      </w:pPr>
    </w:lvl>
  </w:abstractNum>
  <w:abstractNum w:abstractNumId="27" w15:restartNumberingAfterBreak="0">
    <w:nsid w:val="673E73EA"/>
    <w:multiLevelType w:val="hybridMultilevel"/>
    <w:tmpl w:val="C8784A8A"/>
    <w:lvl w:ilvl="0" w:tplc="E7B6E0AE">
      <w:start w:val="1"/>
      <w:numFmt w:val="decimal"/>
      <w:lvlText w:val="%1."/>
      <w:lvlJc w:val="left"/>
      <w:pPr>
        <w:ind w:left="1100" w:hanging="360"/>
      </w:pPr>
      <w:rPr>
        <w:i w:val="0"/>
        <w:iCs/>
      </w:rPr>
    </w:lvl>
    <w:lvl w:ilvl="1" w:tplc="FFFFFFFF" w:tentative="1">
      <w:start w:val="1"/>
      <w:numFmt w:val="lowerLetter"/>
      <w:lvlText w:val="%2."/>
      <w:lvlJc w:val="left"/>
      <w:pPr>
        <w:ind w:left="1820" w:hanging="360"/>
      </w:pPr>
    </w:lvl>
    <w:lvl w:ilvl="2" w:tplc="FFFFFFFF" w:tentative="1">
      <w:start w:val="1"/>
      <w:numFmt w:val="lowerRoman"/>
      <w:lvlText w:val="%3."/>
      <w:lvlJc w:val="right"/>
      <w:pPr>
        <w:ind w:left="2540" w:hanging="180"/>
      </w:pPr>
    </w:lvl>
    <w:lvl w:ilvl="3" w:tplc="FFFFFFFF" w:tentative="1">
      <w:start w:val="1"/>
      <w:numFmt w:val="decimal"/>
      <w:lvlText w:val="%4."/>
      <w:lvlJc w:val="left"/>
      <w:pPr>
        <w:ind w:left="3260" w:hanging="360"/>
      </w:pPr>
    </w:lvl>
    <w:lvl w:ilvl="4" w:tplc="FFFFFFFF" w:tentative="1">
      <w:start w:val="1"/>
      <w:numFmt w:val="lowerLetter"/>
      <w:lvlText w:val="%5."/>
      <w:lvlJc w:val="left"/>
      <w:pPr>
        <w:ind w:left="3980" w:hanging="360"/>
      </w:pPr>
    </w:lvl>
    <w:lvl w:ilvl="5" w:tplc="FFFFFFFF" w:tentative="1">
      <w:start w:val="1"/>
      <w:numFmt w:val="lowerRoman"/>
      <w:lvlText w:val="%6."/>
      <w:lvlJc w:val="right"/>
      <w:pPr>
        <w:ind w:left="4700" w:hanging="180"/>
      </w:pPr>
    </w:lvl>
    <w:lvl w:ilvl="6" w:tplc="FFFFFFFF" w:tentative="1">
      <w:start w:val="1"/>
      <w:numFmt w:val="decimal"/>
      <w:lvlText w:val="%7."/>
      <w:lvlJc w:val="left"/>
      <w:pPr>
        <w:ind w:left="5420" w:hanging="360"/>
      </w:pPr>
    </w:lvl>
    <w:lvl w:ilvl="7" w:tplc="FFFFFFFF" w:tentative="1">
      <w:start w:val="1"/>
      <w:numFmt w:val="lowerLetter"/>
      <w:lvlText w:val="%8."/>
      <w:lvlJc w:val="left"/>
      <w:pPr>
        <w:ind w:left="6140" w:hanging="360"/>
      </w:pPr>
    </w:lvl>
    <w:lvl w:ilvl="8" w:tplc="FFFFFFFF" w:tentative="1">
      <w:start w:val="1"/>
      <w:numFmt w:val="lowerRoman"/>
      <w:lvlText w:val="%9."/>
      <w:lvlJc w:val="right"/>
      <w:pPr>
        <w:ind w:left="6860" w:hanging="180"/>
      </w:pPr>
    </w:lvl>
  </w:abstractNum>
  <w:abstractNum w:abstractNumId="28"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712F71D8"/>
    <w:multiLevelType w:val="multilevel"/>
    <w:tmpl w:val="712F71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33913C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32"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977C20"/>
    <w:multiLevelType w:val="hybridMultilevel"/>
    <w:tmpl w:val="7C228B4E"/>
    <w:lvl w:ilvl="0" w:tplc="44090011">
      <w:start w:val="1"/>
      <w:numFmt w:val="decimal"/>
      <w:lvlText w:val="%1)"/>
      <w:lvlJc w:val="left"/>
      <w:pPr>
        <w:ind w:left="1198" w:hanging="360"/>
      </w:pPr>
    </w:lvl>
    <w:lvl w:ilvl="1" w:tplc="44090019" w:tentative="1">
      <w:start w:val="1"/>
      <w:numFmt w:val="lowerLetter"/>
      <w:lvlText w:val="%2."/>
      <w:lvlJc w:val="left"/>
      <w:pPr>
        <w:ind w:left="1918" w:hanging="360"/>
      </w:pPr>
    </w:lvl>
    <w:lvl w:ilvl="2" w:tplc="4409001B" w:tentative="1">
      <w:start w:val="1"/>
      <w:numFmt w:val="lowerRoman"/>
      <w:lvlText w:val="%3."/>
      <w:lvlJc w:val="right"/>
      <w:pPr>
        <w:ind w:left="2638" w:hanging="180"/>
      </w:pPr>
    </w:lvl>
    <w:lvl w:ilvl="3" w:tplc="4409000F" w:tentative="1">
      <w:start w:val="1"/>
      <w:numFmt w:val="decimal"/>
      <w:lvlText w:val="%4."/>
      <w:lvlJc w:val="left"/>
      <w:pPr>
        <w:ind w:left="3358" w:hanging="360"/>
      </w:pPr>
    </w:lvl>
    <w:lvl w:ilvl="4" w:tplc="44090019" w:tentative="1">
      <w:start w:val="1"/>
      <w:numFmt w:val="lowerLetter"/>
      <w:lvlText w:val="%5."/>
      <w:lvlJc w:val="left"/>
      <w:pPr>
        <w:ind w:left="4078" w:hanging="360"/>
      </w:pPr>
    </w:lvl>
    <w:lvl w:ilvl="5" w:tplc="4409001B" w:tentative="1">
      <w:start w:val="1"/>
      <w:numFmt w:val="lowerRoman"/>
      <w:lvlText w:val="%6."/>
      <w:lvlJc w:val="right"/>
      <w:pPr>
        <w:ind w:left="4798" w:hanging="180"/>
      </w:pPr>
    </w:lvl>
    <w:lvl w:ilvl="6" w:tplc="4409000F" w:tentative="1">
      <w:start w:val="1"/>
      <w:numFmt w:val="decimal"/>
      <w:lvlText w:val="%7."/>
      <w:lvlJc w:val="left"/>
      <w:pPr>
        <w:ind w:left="5518" w:hanging="360"/>
      </w:pPr>
    </w:lvl>
    <w:lvl w:ilvl="7" w:tplc="44090019" w:tentative="1">
      <w:start w:val="1"/>
      <w:numFmt w:val="lowerLetter"/>
      <w:lvlText w:val="%8."/>
      <w:lvlJc w:val="left"/>
      <w:pPr>
        <w:ind w:left="6238" w:hanging="360"/>
      </w:pPr>
    </w:lvl>
    <w:lvl w:ilvl="8" w:tplc="4409001B" w:tentative="1">
      <w:start w:val="1"/>
      <w:numFmt w:val="lowerRoman"/>
      <w:lvlText w:val="%9."/>
      <w:lvlJc w:val="right"/>
      <w:pPr>
        <w:ind w:left="6958" w:hanging="180"/>
      </w:pPr>
    </w:lvl>
  </w:abstractNum>
  <w:abstractNum w:abstractNumId="3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36" w15:restartNumberingAfterBreak="0">
    <w:nsid w:val="7C0D553B"/>
    <w:multiLevelType w:val="hybridMultilevel"/>
    <w:tmpl w:val="3D4E66DC"/>
    <w:lvl w:ilvl="0" w:tplc="FFFFFFFF">
      <w:start w:val="1"/>
      <w:numFmt w:val="decimal"/>
      <w:lvlText w:val="%1)"/>
      <w:lvlJc w:val="left"/>
      <w:pPr>
        <w:ind w:left="720" w:hanging="360"/>
      </w:pPr>
      <w:rPr>
        <w:rFonts w:ascii="Times New Roman" w:eastAsiaTheme="minorEastAsia"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ED4543A"/>
    <w:multiLevelType w:val="multilevel"/>
    <w:tmpl w:val="7ED454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5844975">
    <w:abstractNumId w:val="35"/>
  </w:num>
  <w:num w:numId="2" w16cid:durableId="1623537524">
    <w:abstractNumId w:val="9"/>
  </w:num>
  <w:num w:numId="3" w16cid:durableId="333149680">
    <w:abstractNumId w:val="31"/>
  </w:num>
  <w:num w:numId="4" w16cid:durableId="1958750756">
    <w:abstractNumId w:val="14"/>
  </w:num>
  <w:num w:numId="5" w16cid:durableId="1466237890">
    <w:abstractNumId w:val="28"/>
  </w:num>
  <w:num w:numId="6" w16cid:durableId="846751398">
    <w:abstractNumId w:val="10"/>
  </w:num>
  <w:num w:numId="7" w16cid:durableId="982584711">
    <w:abstractNumId w:val="13"/>
  </w:num>
  <w:num w:numId="8" w16cid:durableId="247734440">
    <w:abstractNumId w:val="3"/>
  </w:num>
  <w:num w:numId="9" w16cid:durableId="1514879319">
    <w:abstractNumId w:val="33"/>
  </w:num>
  <w:num w:numId="10" w16cid:durableId="1383210328">
    <w:abstractNumId w:val="16"/>
  </w:num>
  <w:num w:numId="11" w16cid:durableId="1513061117">
    <w:abstractNumId w:val="32"/>
  </w:num>
  <w:num w:numId="12" w16cid:durableId="958226418">
    <w:abstractNumId w:val="23"/>
  </w:num>
  <w:num w:numId="13" w16cid:durableId="771170886">
    <w:abstractNumId w:val="12"/>
  </w:num>
  <w:num w:numId="14" w16cid:durableId="1315187322">
    <w:abstractNumId w:val="33"/>
  </w:num>
  <w:num w:numId="15" w16cid:durableId="1726029251">
    <w:abstractNumId w:val="15"/>
  </w:num>
  <w:num w:numId="16" w16cid:durableId="1685588258">
    <w:abstractNumId w:val="12"/>
  </w:num>
  <w:num w:numId="17" w16cid:durableId="1886479068">
    <w:abstractNumId w:val="12"/>
  </w:num>
  <w:num w:numId="18" w16cid:durableId="122507144">
    <w:abstractNumId w:val="12"/>
  </w:num>
  <w:num w:numId="19" w16cid:durableId="377123869">
    <w:abstractNumId w:val="12"/>
  </w:num>
  <w:num w:numId="20" w16cid:durableId="497497882">
    <w:abstractNumId w:val="12"/>
  </w:num>
  <w:num w:numId="21" w16cid:durableId="1717657651">
    <w:abstractNumId w:val="12"/>
  </w:num>
  <w:num w:numId="22" w16cid:durableId="311255422">
    <w:abstractNumId w:val="12"/>
  </w:num>
  <w:num w:numId="23" w16cid:durableId="85927171">
    <w:abstractNumId w:val="12"/>
  </w:num>
  <w:num w:numId="24" w16cid:durableId="1880437806">
    <w:abstractNumId w:val="12"/>
  </w:num>
  <w:num w:numId="25" w16cid:durableId="392965441">
    <w:abstractNumId w:val="12"/>
  </w:num>
  <w:num w:numId="26" w16cid:durableId="1947694933">
    <w:abstractNumId w:val="12"/>
  </w:num>
  <w:num w:numId="27" w16cid:durableId="296030027">
    <w:abstractNumId w:val="12"/>
  </w:num>
  <w:num w:numId="28" w16cid:durableId="136382022">
    <w:abstractNumId w:val="12"/>
  </w:num>
  <w:num w:numId="29" w16cid:durableId="1747334233">
    <w:abstractNumId w:val="28"/>
  </w:num>
  <w:num w:numId="30" w16cid:durableId="1575971747">
    <w:abstractNumId w:val="28"/>
  </w:num>
  <w:num w:numId="31" w16cid:durableId="1939214429">
    <w:abstractNumId w:val="28"/>
    <w:lvlOverride w:ilvl="0">
      <w:startOverride w:val="1"/>
    </w:lvlOverride>
  </w:num>
  <w:num w:numId="32" w16cid:durableId="1782339355">
    <w:abstractNumId w:val="28"/>
  </w:num>
  <w:num w:numId="33" w16cid:durableId="957906086">
    <w:abstractNumId w:val="28"/>
    <w:lvlOverride w:ilvl="0">
      <w:startOverride w:val="1"/>
    </w:lvlOverride>
  </w:num>
  <w:num w:numId="34" w16cid:durableId="1087652185">
    <w:abstractNumId w:val="28"/>
    <w:lvlOverride w:ilvl="0">
      <w:startOverride w:val="1"/>
    </w:lvlOverride>
  </w:num>
  <w:num w:numId="35" w16cid:durableId="1054889863">
    <w:abstractNumId w:val="31"/>
    <w:lvlOverride w:ilvl="0">
      <w:startOverride w:val="1"/>
    </w:lvlOverride>
  </w:num>
  <w:num w:numId="36" w16cid:durableId="1812165908">
    <w:abstractNumId w:val="31"/>
  </w:num>
  <w:num w:numId="37" w16cid:durableId="1903178079">
    <w:abstractNumId w:val="31"/>
    <w:lvlOverride w:ilvl="0">
      <w:startOverride w:val="1"/>
    </w:lvlOverride>
  </w:num>
  <w:num w:numId="38" w16cid:durableId="1316564979">
    <w:abstractNumId w:val="31"/>
  </w:num>
  <w:num w:numId="39" w16cid:durableId="874267395">
    <w:abstractNumId w:val="31"/>
    <w:lvlOverride w:ilvl="0">
      <w:startOverride w:val="1"/>
    </w:lvlOverride>
  </w:num>
  <w:num w:numId="40" w16cid:durableId="1368025285">
    <w:abstractNumId w:val="31"/>
    <w:lvlOverride w:ilvl="0">
      <w:startOverride w:val="1"/>
    </w:lvlOverride>
  </w:num>
  <w:num w:numId="41" w16cid:durableId="944078796">
    <w:abstractNumId w:val="31"/>
    <w:lvlOverride w:ilvl="0">
      <w:startOverride w:val="1"/>
    </w:lvlOverride>
  </w:num>
  <w:num w:numId="42" w16cid:durableId="996031766">
    <w:abstractNumId w:val="31"/>
  </w:num>
  <w:num w:numId="43" w16cid:durableId="1289776494">
    <w:abstractNumId w:val="31"/>
  </w:num>
  <w:num w:numId="44" w16cid:durableId="1653829719">
    <w:abstractNumId w:val="4"/>
  </w:num>
  <w:num w:numId="45" w16cid:durableId="1775442011">
    <w:abstractNumId w:val="1"/>
  </w:num>
  <w:num w:numId="46" w16cid:durableId="435642114">
    <w:abstractNumId w:val="19"/>
  </w:num>
  <w:num w:numId="47" w16cid:durableId="1941177587">
    <w:abstractNumId w:val="6"/>
  </w:num>
  <w:num w:numId="48" w16cid:durableId="2040541369">
    <w:abstractNumId w:val="2"/>
  </w:num>
  <w:num w:numId="49" w16cid:durableId="1595016704">
    <w:abstractNumId w:val="21"/>
  </w:num>
  <w:num w:numId="50" w16cid:durableId="242301399">
    <w:abstractNumId w:val="29"/>
  </w:num>
  <w:num w:numId="51" w16cid:durableId="900599039">
    <w:abstractNumId w:val="22"/>
  </w:num>
  <w:num w:numId="52" w16cid:durableId="1022628378">
    <w:abstractNumId w:val="8"/>
  </w:num>
  <w:num w:numId="53" w16cid:durableId="1493793480">
    <w:abstractNumId w:val="37"/>
  </w:num>
  <w:num w:numId="54" w16cid:durableId="1476799882">
    <w:abstractNumId w:val="20"/>
  </w:num>
  <w:num w:numId="55" w16cid:durableId="1617784320">
    <w:abstractNumId w:val="24"/>
  </w:num>
  <w:num w:numId="56" w16cid:durableId="1871868302">
    <w:abstractNumId w:val="25"/>
  </w:num>
  <w:num w:numId="57" w16cid:durableId="1979799160">
    <w:abstractNumId w:val="36"/>
  </w:num>
  <w:num w:numId="58" w16cid:durableId="4525169">
    <w:abstractNumId w:val="34"/>
  </w:num>
  <w:num w:numId="59" w16cid:durableId="1309358121">
    <w:abstractNumId w:val="17"/>
  </w:num>
  <w:num w:numId="60" w16cid:durableId="983311743">
    <w:abstractNumId w:val="11"/>
  </w:num>
  <w:num w:numId="61" w16cid:durableId="1800100603">
    <w:abstractNumId w:val="7"/>
  </w:num>
  <w:num w:numId="62" w16cid:durableId="370111404">
    <w:abstractNumId w:val="27"/>
  </w:num>
  <w:num w:numId="63" w16cid:durableId="1120538295">
    <w:abstractNumId w:val="5"/>
  </w:num>
  <w:num w:numId="64" w16cid:durableId="380636848">
    <w:abstractNumId w:val="26"/>
  </w:num>
  <w:num w:numId="65" w16cid:durableId="407730215">
    <w:abstractNumId w:val="0"/>
  </w:num>
  <w:num w:numId="66" w16cid:durableId="5636411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0917"/>
    <w:rsid w:val="00003D7C"/>
    <w:rsid w:val="00014140"/>
    <w:rsid w:val="00014F42"/>
    <w:rsid w:val="0002346D"/>
    <w:rsid w:val="00027428"/>
    <w:rsid w:val="00031EC9"/>
    <w:rsid w:val="00057C7C"/>
    <w:rsid w:val="00066EFA"/>
    <w:rsid w:val="00066FED"/>
    <w:rsid w:val="00075EA6"/>
    <w:rsid w:val="0007709F"/>
    <w:rsid w:val="00086F62"/>
    <w:rsid w:val="00090674"/>
    <w:rsid w:val="0009320B"/>
    <w:rsid w:val="00096AE0"/>
    <w:rsid w:val="000B11FF"/>
    <w:rsid w:val="000B1B74"/>
    <w:rsid w:val="000B3A2D"/>
    <w:rsid w:val="000B49C0"/>
    <w:rsid w:val="000D7AE8"/>
    <w:rsid w:val="000E133B"/>
    <w:rsid w:val="000E382F"/>
    <w:rsid w:val="000E75CD"/>
    <w:rsid w:val="000F0E50"/>
    <w:rsid w:val="00100090"/>
    <w:rsid w:val="001006E4"/>
    <w:rsid w:val="001036BA"/>
    <w:rsid w:val="0011433D"/>
    <w:rsid w:val="001146DC"/>
    <w:rsid w:val="00114AB1"/>
    <w:rsid w:val="00120020"/>
    <w:rsid w:val="001230FF"/>
    <w:rsid w:val="00130BD7"/>
    <w:rsid w:val="00155B67"/>
    <w:rsid w:val="001562AF"/>
    <w:rsid w:val="0016084A"/>
    <w:rsid w:val="00160DD0"/>
    <w:rsid w:val="00161A5B"/>
    <w:rsid w:val="0016385D"/>
    <w:rsid w:val="0016782F"/>
    <w:rsid w:val="001751FE"/>
    <w:rsid w:val="001772F3"/>
    <w:rsid w:val="00177DEC"/>
    <w:rsid w:val="00182A7A"/>
    <w:rsid w:val="001845A5"/>
    <w:rsid w:val="00193403"/>
    <w:rsid w:val="001937E9"/>
    <w:rsid w:val="00193939"/>
    <w:rsid w:val="001964E5"/>
    <w:rsid w:val="001A4206"/>
    <w:rsid w:val="001B0FFE"/>
    <w:rsid w:val="001B263B"/>
    <w:rsid w:val="001B476A"/>
    <w:rsid w:val="001B679D"/>
    <w:rsid w:val="001C764F"/>
    <w:rsid w:val="001C7BB3"/>
    <w:rsid w:val="001D469C"/>
    <w:rsid w:val="001E2730"/>
    <w:rsid w:val="001E5AA0"/>
    <w:rsid w:val="001F281B"/>
    <w:rsid w:val="001F5464"/>
    <w:rsid w:val="00213CBF"/>
    <w:rsid w:val="0021619E"/>
    <w:rsid w:val="0023171B"/>
    <w:rsid w:val="00236BFC"/>
    <w:rsid w:val="00237437"/>
    <w:rsid w:val="00241215"/>
    <w:rsid w:val="00247F21"/>
    <w:rsid w:val="002502FD"/>
    <w:rsid w:val="002569A8"/>
    <w:rsid w:val="00262D85"/>
    <w:rsid w:val="0026315A"/>
    <w:rsid w:val="00274622"/>
    <w:rsid w:val="00285D24"/>
    <w:rsid w:val="00290390"/>
    <w:rsid w:val="002915D3"/>
    <w:rsid w:val="002924DB"/>
    <w:rsid w:val="002941DA"/>
    <w:rsid w:val="00297D89"/>
    <w:rsid w:val="002B5648"/>
    <w:rsid w:val="002E3C35"/>
    <w:rsid w:val="002E5103"/>
    <w:rsid w:val="002F5298"/>
    <w:rsid w:val="002F5FD2"/>
    <w:rsid w:val="003019FB"/>
    <w:rsid w:val="0031159C"/>
    <w:rsid w:val="003116A6"/>
    <w:rsid w:val="00321A88"/>
    <w:rsid w:val="00324C94"/>
    <w:rsid w:val="00326AE0"/>
    <w:rsid w:val="00337B70"/>
    <w:rsid w:val="00337E4F"/>
    <w:rsid w:val="00340C36"/>
    <w:rsid w:val="00346A9D"/>
    <w:rsid w:val="00363481"/>
    <w:rsid w:val="00373F9A"/>
    <w:rsid w:val="00374FBD"/>
    <w:rsid w:val="0039116D"/>
    <w:rsid w:val="003933A1"/>
    <w:rsid w:val="0039376F"/>
    <w:rsid w:val="003A287B"/>
    <w:rsid w:val="003A5C85"/>
    <w:rsid w:val="003A61B1"/>
    <w:rsid w:val="003B0050"/>
    <w:rsid w:val="003B2C71"/>
    <w:rsid w:val="003C6769"/>
    <w:rsid w:val="003D0655"/>
    <w:rsid w:val="003D6312"/>
    <w:rsid w:val="003E7C74"/>
    <w:rsid w:val="003F31C6"/>
    <w:rsid w:val="003F7DA7"/>
    <w:rsid w:val="0040225B"/>
    <w:rsid w:val="00402DA2"/>
    <w:rsid w:val="00425AC2"/>
    <w:rsid w:val="00433288"/>
    <w:rsid w:val="00435777"/>
    <w:rsid w:val="00437EF5"/>
    <w:rsid w:val="0044771F"/>
    <w:rsid w:val="004656E0"/>
    <w:rsid w:val="00467FA1"/>
    <w:rsid w:val="00467FDF"/>
    <w:rsid w:val="00470F43"/>
    <w:rsid w:val="00471232"/>
    <w:rsid w:val="00481581"/>
    <w:rsid w:val="00490301"/>
    <w:rsid w:val="004950C5"/>
    <w:rsid w:val="004B151D"/>
    <w:rsid w:val="004B4EFD"/>
    <w:rsid w:val="004C00AF"/>
    <w:rsid w:val="004C3695"/>
    <w:rsid w:val="004C64C5"/>
    <w:rsid w:val="004C7243"/>
    <w:rsid w:val="004D5012"/>
    <w:rsid w:val="004E21DE"/>
    <w:rsid w:val="004E3C57"/>
    <w:rsid w:val="004E3CB2"/>
    <w:rsid w:val="00500BBE"/>
    <w:rsid w:val="00502F25"/>
    <w:rsid w:val="0051590A"/>
    <w:rsid w:val="00525813"/>
    <w:rsid w:val="0052729B"/>
    <w:rsid w:val="00534155"/>
    <w:rsid w:val="00534A8E"/>
    <w:rsid w:val="00534EFD"/>
    <w:rsid w:val="0053513F"/>
    <w:rsid w:val="00540392"/>
    <w:rsid w:val="00542548"/>
    <w:rsid w:val="0055168C"/>
    <w:rsid w:val="0055404D"/>
    <w:rsid w:val="00573836"/>
    <w:rsid w:val="00574405"/>
    <w:rsid w:val="005745F9"/>
    <w:rsid w:val="00577223"/>
    <w:rsid w:val="00584B7E"/>
    <w:rsid w:val="005854B0"/>
    <w:rsid w:val="005A0E21"/>
    <w:rsid w:val="005A2D16"/>
    <w:rsid w:val="005B3A34"/>
    <w:rsid w:val="005B5120"/>
    <w:rsid w:val="005C6C62"/>
    <w:rsid w:val="005D49AF"/>
    <w:rsid w:val="005E0648"/>
    <w:rsid w:val="005E415C"/>
    <w:rsid w:val="005E71ED"/>
    <w:rsid w:val="005E7946"/>
    <w:rsid w:val="005F7475"/>
    <w:rsid w:val="00603D75"/>
    <w:rsid w:val="0060479F"/>
    <w:rsid w:val="00611299"/>
    <w:rsid w:val="006126E7"/>
    <w:rsid w:val="00613B4D"/>
    <w:rsid w:val="00613BB3"/>
    <w:rsid w:val="00616365"/>
    <w:rsid w:val="00616F3B"/>
    <w:rsid w:val="006249A7"/>
    <w:rsid w:val="00625FEC"/>
    <w:rsid w:val="0062713A"/>
    <w:rsid w:val="006405AA"/>
    <w:rsid w:val="0064225B"/>
    <w:rsid w:val="00653FE2"/>
    <w:rsid w:val="006544B2"/>
    <w:rsid w:val="00663721"/>
    <w:rsid w:val="00666D19"/>
    <w:rsid w:val="00671406"/>
    <w:rsid w:val="006763F9"/>
    <w:rsid w:val="006949BC"/>
    <w:rsid w:val="006A67D3"/>
    <w:rsid w:val="006B049F"/>
    <w:rsid w:val="006D1229"/>
    <w:rsid w:val="006D372F"/>
    <w:rsid w:val="006D7A18"/>
    <w:rsid w:val="006E1A44"/>
    <w:rsid w:val="006E4474"/>
    <w:rsid w:val="00701388"/>
    <w:rsid w:val="007021EF"/>
    <w:rsid w:val="00707173"/>
    <w:rsid w:val="00712B02"/>
    <w:rsid w:val="00723B7F"/>
    <w:rsid w:val="00725861"/>
    <w:rsid w:val="0073393A"/>
    <w:rsid w:val="0073539D"/>
    <w:rsid w:val="00767B8A"/>
    <w:rsid w:val="00775481"/>
    <w:rsid w:val="00783846"/>
    <w:rsid w:val="007913BA"/>
    <w:rsid w:val="00791BE1"/>
    <w:rsid w:val="007A233B"/>
    <w:rsid w:val="007B101A"/>
    <w:rsid w:val="007B4863"/>
    <w:rsid w:val="007B5AEA"/>
    <w:rsid w:val="007B6FBF"/>
    <w:rsid w:val="007B7FE9"/>
    <w:rsid w:val="007C4B14"/>
    <w:rsid w:val="007C549B"/>
    <w:rsid w:val="007C65E6"/>
    <w:rsid w:val="007D406B"/>
    <w:rsid w:val="007D4407"/>
    <w:rsid w:val="007E1CA3"/>
    <w:rsid w:val="008024DB"/>
    <w:rsid w:val="008118B4"/>
    <w:rsid w:val="00812D62"/>
    <w:rsid w:val="00812F29"/>
    <w:rsid w:val="00816168"/>
    <w:rsid w:val="00821713"/>
    <w:rsid w:val="008259B2"/>
    <w:rsid w:val="00827050"/>
    <w:rsid w:val="00827E63"/>
    <w:rsid w:val="0083278B"/>
    <w:rsid w:val="00834538"/>
    <w:rsid w:val="008431C0"/>
    <w:rsid w:val="008436F9"/>
    <w:rsid w:val="00847211"/>
    <w:rsid w:val="00850E89"/>
    <w:rsid w:val="00850F61"/>
    <w:rsid w:val="00865AAF"/>
    <w:rsid w:val="00881BF9"/>
    <w:rsid w:val="00883117"/>
    <w:rsid w:val="00891936"/>
    <w:rsid w:val="008930E4"/>
    <w:rsid w:val="00893821"/>
    <w:rsid w:val="0089488F"/>
    <w:rsid w:val="008A4646"/>
    <w:rsid w:val="008A7B9C"/>
    <w:rsid w:val="008B39FA"/>
    <w:rsid w:val="008B4754"/>
    <w:rsid w:val="008E0E45"/>
    <w:rsid w:val="008E383D"/>
    <w:rsid w:val="008E6A7A"/>
    <w:rsid w:val="008F0C53"/>
    <w:rsid w:val="008F1038"/>
    <w:rsid w:val="008F22E0"/>
    <w:rsid w:val="008F36F0"/>
    <w:rsid w:val="008F7046"/>
    <w:rsid w:val="008F7CFD"/>
    <w:rsid w:val="009005FC"/>
    <w:rsid w:val="00904BA7"/>
    <w:rsid w:val="00912094"/>
    <w:rsid w:val="00914057"/>
    <w:rsid w:val="00916F34"/>
    <w:rsid w:val="00916FD6"/>
    <w:rsid w:val="009204B6"/>
    <w:rsid w:val="00920B9B"/>
    <w:rsid w:val="00922E5A"/>
    <w:rsid w:val="00934A63"/>
    <w:rsid w:val="00943315"/>
    <w:rsid w:val="00945E7C"/>
    <w:rsid w:val="00946C27"/>
    <w:rsid w:val="00956192"/>
    <w:rsid w:val="00970F12"/>
    <w:rsid w:val="009A4F3D"/>
    <w:rsid w:val="009B5C87"/>
    <w:rsid w:val="009B696B"/>
    <w:rsid w:val="009B7671"/>
    <w:rsid w:val="009B78D4"/>
    <w:rsid w:val="009C424C"/>
    <w:rsid w:val="009C76FA"/>
    <w:rsid w:val="009E5BA1"/>
    <w:rsid w:val="009F056E"/>
    <w:rsid w:val="009F21D5"/>
    <w:rsid w:val="009F4622"/>
    <w:rsid w:val="009F6BA6"/>
    <w:rsid w:val="00A06488"/>
    <w:rsid w:val="00A11FD6"/>
    <w:rsid w:val="00A2018D"/>
    <w:rsid w:val="00A24F3D"/>
    <w:rsid w:val="00A26DCD"/>
    <w:rsid w:val="00A27AB5"/>
    <w:rsid w:val="00A30A44"/>
    <w:rsid w:val="00A314BB"/>
    <w:rsid w:val="00A32B7D"/>
    <w:rsid w:val="00A46164"/>
    <w:rsid w:val="00A46749"/>
    <w:rsid w:val="00A47288"/>
    <w:rsid w:val="00A5596B"/>
    <w:rsid w:val="00A618BC"/>
    <w:rsid w:val="00A646B3"/>
    <w:rsid w:val="00A6739B"/>
    <w:rsid w:val="00A73C47"/>
    <w:rsid w:val="00A74586"/>
    <w:rsid w:val="00A90413"/>
    <w:rsid w:val="00A948F6"/>
    <w:rsid w:val="00AA54D9"/>
    <w:rsid w:val="00AA728C"/>
    <w:rsid w:val="00AB0A9C"/>
    <w:rsid w:val="00AB7119"/>
    <w:rsid w:val="00AC13D8"/>
    <w:rsid w:val="00AC63A1"/>
    <w:rsid w:val="00AD26E7"/>
    <w:rsid w:val="00AD5454"/>
    <w:rsid w:val="00AD5855"/>
    <w:rsid w:val="00AD59DB"/>
    <w:rsid w:val="00AE7500"/>
    <w:rsid w:val="00AE7548"/>
    <w:rsid w:val="00AE7F87"/>
    <w:rsid w:val="00AF3542"/>
    <w:rsid w:val="00AF5ABE"/>
    <w:rsid w:val="00B00415"/>
    <w:rsid w:val="00B03C2A"/>
    <w:rsid w:val="00B03EAC"/>
    <w:rsid w:val="00B1000D"/>
    <w:rsid w:val="00B10134"/>
    <w:rsid w:val="00B16BFE"/>
    <w:rsid w:val="00B43535"/>
    <w:rsid w:val="00B45E2E"/>
    <w:rsid w:val="00B500E5"/>
    <w:rsid w:val="00B5092C"/>
    <w:rsid w:val="00B73917"/>
    <w:rsid w:val="00B93CDF"/>
    <w:rsid w:val="00B96D41"/>
    <w:rsid w:val="00BA39BB"/>
    <w:rsid w:val="00BA3B3D"/>
    <w:rsid w:val="00BB640A"/>
    <w:rsid w:val="00BB7EEA"/>
    <w:rsid w:val="00BC0F0A"/>
    <w:rsid w:val="00BD1909"/>
    <w:rsid w:val="00BE5E16"/>
    <w:rsid w:val="00BE5FD1"/>
    <w:rsid w:val="00BF0018"/>
    <w:rsid w:val="00C06E05"/>
    <w:rsid w:val="00C06EAD"/>
    <w:rsid w:val="00C11FF9"/>
    <w:rsid w:val="00C14B14"/>
    <w:rsid w:val="00C16878"/>
    <w:rsid w:val="00C17370"/>
    <w:rsid w:val="00C2054D"/>
    <w:rsid w:val="00C252EB"/>
    <w:rsid w:val="00C26EC0"/>
    <w:rsid w:val="00C34A76"/>
    <w:rsid w:val="00C37BC2"/>
    <w:rsid w:val="00C42DCD"/>
    <w:rsid w:val="00C56C77"/>
    <w:rsid w:val="00C73493"/>
    <w:rsid w:val="00C833A5"/>
    <w:rsid w:val="00C84923"/>
    <w:rsid w:val="00C84958"/>
    <w:rsid w:val="00C84FAE"/>
    <w:rsid w:val="00CA0657"/>
    <w:rsid w:val="00CB29DE"/>
    <w:rsid w:val="00CB4666"/>
    <w:rsid w:val="00CB7B3E"/>
    <w:rsid w:val="00CC2261"/>
    <w:rsid w:val="00CC445A"/>
    <w:rsid w:val="00CC739D"/>
    <w:rsid w:val="00CD4F31"/>
    <w:rsid w:val="00CF531B"/>
    <w:rsid w:val="00D02D96"/>
    <w:rsid w:val="00D04468"/>
    <w:rsid w:val="00D24475"/>
    <w:rsid w:val="00D25A9C"/>
    <w:rsid w:val="00D30640"/>
    <w:rsid w:val="00D308CE"/>
    <w:rsid w:val="00D31FAA"/>
    <w:rsid w:val="00D36257"/>
    <w:rsid w:val="00D4687E"/>
    <w:rsid w:val="00D50F0E"/>
    <w:rsid w:val="00D53A12"/>
    <w:rsid w:val="00D6673C"/>
    <w:rsid w:val="00D734F9"/>
    <w:rsid w:val="00D87E2A"/>
    <w:rsid w:val="00D96463"/>
    <w:rsid w:val="00D97971"/>
    <w:rsid w:val="00DA4FDC"/>
    <w:rsid w:val="00DA710F"/>
    <w:rsid w:val="00DA7DA5"/>
    <w:rsid w:val="00DB0C43"/>
    <w:rsid w:val="00DC34E0"/>
    <w:rsid w:val="00DD1BE6"/>
    <w:rsid w:val="00DE1B48"/>
    <w:rsid w:val="00DE3354"/>
    <w:rsid w:val="00DE3856"/>
    <w:rsid w:val="00DE4AFF"/>
    <w:rsid w:val="00DF150D"/>
    <w:rsid w:val="00DF2AA6"/>
    <w:rsid w:val="00DF7DCD"/>
    <w:rsid w:val="00E2710B"/>
    <w:rsid w:val="00E401F0"/>
    <w:rsid w:val="00E45BB2"/>
    <w:rsid w:val="00E46B03"/>
    <w:rsid w:val="00E50B7D"/>
    <w:rsid w:val="00E646C5"/>
    <w:rsid w:val="00E66FB9"/>
    <w:rsid w:val="00E67E14"/>
    <w:rsid w:val="00E76CCE"/>
    <w:rsid w:val="00E83BD7"/>
    <w:rsid w:val="00E904A1"/>
    <w:rsid w:val="00E915BE"/>
    <w:rsid w:val="00E95253"/>
    <w:rsid w:val="00E961FB"/>
    <w:rsid w:val="00EB3979"/>
    <w:rsid w:val="00EB4B4A"/>
    <w:rsid w:val="00EB7492"/>
    <w:rsid w:val="00EB7D28"/>
    <w:rsid w:val="00EC0D0C"/>
    <w:rsid w:val="00ED4A2C"/>
    <w:rsid w:val="00EF072C"/>
    <w:rsid w:val="00EF6940"/>
    <w:rsid w:val="00F1522A"/>
    <w:rsid w:val="00F2044A"/>
    <w:rsid w:val="00F20BFC"/>
    <w:rsid w:val="00F24D5F"/>
    <w:rsid w:val="00F32C5E"/>
    <w:rsid w:val="00F45644"/>
    <w:rsid w:val="00F67C50"/>
    <w:rsid w:val="00F726C3"/>
    <w:rsid w:val="00F820CA"/>
    <w:rsid w:val="00F8554C"/>
    <w:rsid w:val="00F95F82"/>
    <w:rsid w:val="00F97A90"/>
    <w:rsid w:val="00FA7DC7"/>
    <w:rsid w:val="00FC2F35"/>
    <w:rsid w:val="00FC3FD7"/>
    <w:rsid w:val="00FC5580"/>
    <w:rsid w:val="00FD1FC6"/>
    <w:rsid w:val="00FD4861"/>
    <w:rsid w:val="00FD73C9"/>
    <w:rsid w:val="00FE31D9"/>
    <w:rsid w:val="00FE5869"/>
    <w:rsid w:val="00FE5ED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paragraph" w:styleId="Heading2">
    <w:name w:val="heading 2"/>
    <w:basedOn w:val="Normal"/>
    <w:next w:val="Paragraph"/>
    <w:link w:val="Heading2Char"/>
    <w:uiPriority w:val="9"/>
    <w:qFormat/>
    <w:pPr>
      <w:keepNext/>
      <w:spacing w:before="240" w:after="240"/>
      <w:jc w:val="center"/>
      <w:outlineLvl w:val="1"/>
    </w:pPr>
    <w:rPr>
      <w:b/>
    </w:rPr>
  </w:style>
  <w:style w:type="paragraph" w:styleId="Heading3">
    <w:name w:val="heading 3"/>
    <w:basedOn w:val="Normal"/>
    <w:next w:val="Normal"/>
    <w:link w:val="Heading3Char"/>
    <w:uiPriority w:val="9"/>
    <w:qFormat/>
    <w:rsid w:val="005854B0"/>
    <w:pPr>
      <w:keepNext/>
      <w:spacing w:before="240" w:after="240"/>
      <w:jc w:val="center"/>
      <w:outlineLvl w:val="2"/>
    </w:pPr>
    <w:rPr>
      <w:i/>
      <w:iCs/>
      <w:sz w:val="20"/>
      <w:lang w:val="en-GB" w:eastAsia="en-GB"/>
    </w:rPr>
  </w:style>
  <w:style w:type="paragraph" w:styleId="Heading4">
    <w:name w:val="heading 4"/>
    <w:basedOn w:val="Normal"/>
    <w:next w:val="Normal"/>
    <w:link w:val="Heading4Char"/>
    <w:uiPriority w:val="9"/>
    <w:semiHidden/>
    <w:unhideWhenUsed/>
    <w:qFormat/>
    <w:rsid w:val="00467FDF"/>
    <w:pPr>
      <w:keepNext/>
      <w:keepLines/>
      <w:spacing w:before="80" w:after="40" w:line="278" w:lineRule="auto"/>
      <w:outlineLvl w:val="3"/>
    </w:pPr>
    <w:rPr>
      <w:rFonts w:asciiTheme="minorHAnsi" w:eastAsiaTheme="majorEastAsia" w:hAnsiTheme="minorHAnsi" w:cstheme="majorBidi"/>
      <w:i/>
      <w:iCs/>
      <w:color w:val="365F91" w:themeColor="accent1" w:themeShade="BF"/>
      <w:kern w:val="2"/>
      <w:szCs w:val="24"/>
      <w:lang w:val="en-MY"/>
      <w14:ligatures w14:val="standardContextual"/>
    </w:rPr>
  </w:style>
  <w:style w:type="paragraph" w:styleId="Heading5">
    <w:name w:val="heading 5"/>
    <w:basedOn w:val="Normal"/>
    <w:next w:val="Normal"/>
    <w:link w:val="Heading5Char"/>
    <w:uiPriority w:val="9"/>
    <w:semiHidden/>
    <w:unhideWhenUsed/>
    <w:qFormat/>
    <w:rsid w:val="00467FDF"/>
    <w:pPr>
      <w:keepNext/>
      <w:keepLines/>
      <w:spacing w:before="80" w:after="40" w:line="278" w:lineRule="auto"/>
      <w:outlineLvl w:val="4"/>
    </w:pPr>
    <w:rPr>
      <w:rFonts w:asciiTheme="minorHAnsi" w:eastAsiaTheme="majorEastAsia" w:hAnsiTheme="minorHAnsi" w:cstheme="majorBidi"/>
      <w:color w:val="365F91" w:themeColor="accent1" w:themeShade="BF"/>
      <w:kern w:val="2"/>
      <w:szCs w:val="24"/>
      <w:lang w:val="en-MY"/>
      <w14:ligatures w14:val="standardContextual"/>
    </w:rPr>
  </w:style>
  <w:style w:type="paragraph" w:styleId="Heading6">
    <w:name w:val="heading 6"/>
    <w:basedOn w:val="Normal"/>
    <w:next w:val="Normal"/>
    <w:link w:val="Heading6Char"/>
    <w:uiPriority w:val="9"/>
    <w:semiHidden/>
    <w:unhideWhenUsed/>
    <w:qFormat/>
    <w:rsid w:val="00467FDF"/>
    <w:pPr>
      <w:keepNext/>
      <w:keepLines/>
      <w:spacing w:before="40" w:line="278" w:lineRule="auto"/>
      <w:outlineLvl w:val="5"/>
    </w:pPr>
    <w:rPr>
      <w:rFonts w:asciiTheme="minorHAnsi" w:eastAsiaTheme="majorEastAsia" w:hAnsiTheme="minorHAnsi" w:cstheme="majorBidi"/>
      <w:i/>
      <w:iCs/>
      <w:color w:val="595959" w:themeColor="text1" w:themeTint="A6"/>
      <w:kern w:val="2"/>
      <w:szCs w:val="24"/>
      <w:lang w:val="en-MY"/>
      <w14:ligatures w14:val="standardContextual"/>
    </w:rPr>
  </w:style>
  <w:style w:type="paragraph" w:styleId="Heading7">
    <w:name w:val="heading 7"/>
    <w:basedOn w:val="Normal"/>
    <w:next w:val="Normal"/>
    <w:link w:val="Heading7Char"/>
    <w:uiPriority w:val="9"/>
    <w:semiHidden/>
    <w:unhideWhenUsed/>
    <w:qFormat/>
    <w:rsid w:val="00467FDF"/>
    <w:pPr>
      <w:keepNext/>
      <w:keepLines/>
      <w:spacing w:before="40" w:line="278" w:lineRule="auto"/>
      <w:outlineLvl w:val="6"/>
    </w:pPr>
    <w:rPr>
      <w:rFonts w:asciiTheme="minorHAnsi" w:eastAsiaTheme="majorEastAsia" w:hAnsiTheme="minorHAnsi" w:cstheme="majorBidi"/>
      <w:color w:val="595959" w:themeColor="text1" w:themeTint="A6"/>
      <w:kern w:val="2"/>
      <w:szCs w:val="24"/>
      <w:lang w:val="en-MY"/>
      <w14:ligatures w14:val="standardContextual"/>
    </w:rPr>
  </w:style>
  <w:style w:type="paragraph" w:styleId="Heading8">
    <w:name w:val="heading 8"/>
    <w:basedOn w:val="Normal"/>
    <w:next w:val="Normal"/>
    <w:link w:val="Heading8Char"/>
    <w:uiPriority w:val="9"/>
    <w:semiHidden/>
    <w:unhideWhenUsed/>
    <w:qFormat/>
    <w:rsid w:val="00467FDF"/>
    <w:pPr>
      <w:keepNext/>
      <w:keepLines/>
      <w:spacing w:line="278" w:lineRule="auto"/>
      <w:outlineLvl w:val="7"/>
    </w:pPr>
    <w:rPr>
      <w:rFonts w:asciiTheme="minorHAnsi" w:eastAsiaTheme="majorEastAsia" w:hAnsiTheme="minorHAnsi" w:cstheme="majorBidi"/>
      <w:i/>
      <w:iCs/>
      <w:color w:val="262626" w:themeColor="text1" w:themeTint="D9"/>
      <w:kern w:val="2"/>
      <w:szCs w:val="24"/>
      <w:lang w:val="en-MY"/>
      <w14:ligatures w14:val="standardContextual"/>
    </w:rPr>
  </w:style>
  <w:style w:type="paragraph" w:styleId="Heading9">
    <w:name w:val="heading 9"/>
    <w:basedOn w:val="Normal"/>
    <w:next w:val="Normal"/>
    <w:link w:val="Heading9Char"/>
    <w:uiPriority w:val="9"/>
    <w:semiHidden/>
    <w:unhideWhenUsed/>
    <w:qFormat/>
    <w:rsid w:val="00467FDF"/>
    <w:pPr>
      <w:keepNext/>
      <w:keepLines/>
      <w:spacing w:line="278" w:lineRule="auto"/>
      <w:outlineLvl w:val="8"/>
    </w:pPr>
    <w:rPr>
      <w:rFonts w:asciiTheme="minorHAnsi" w:eastAsiaTheme="majorEastAsia" w:hAnsiTheme="minorHAnsi" w:cstheme="majorBidi"/>
      <w:color w:val="262626" w:themeColor="text1" w:themeTint="D9"/>
      <w:kern w:val="2"/>
      <w:szCs w:val="24"/>
      <w:lang w:val="en-MY"/>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1006E4"/>
    <w:rPr>
      <w:color w:val="666666"/>
    </w:rPr>
  </w:style>
  <w:style w:type="character" w:customStyle="1" w:styleId="Heading4Char">
    <w:name w:val="Heading 4 Char"/>
    <w:basedOn w:val="DefaultParagraphFont"/>
    <w:link w:val="Heading4"/>
    <w:uiPriority w:val="9"/>
    <w:semiHidden/>
    <w:rsid w:val="00467FDF"/>
    <w:rPr>
      <w:rFonts w:asciiTheme="minorHAnsi" w:eastAsiaTheme="majorEastAsia" w:hAnsiTheme="minorHAnsi" w:cstheme="majorBidi"/>
      <w:i/>
      <w:iCs/>
      <w:color w:val="365F91" w:themeColor="accent1" w:themeShade="BF"/>
      <w:kern w:val="2"/>
      <w:sz w:val="24"/>
      <w:szCs w:val="24"/>
      <w:lang w:val="en-MY" w:eastAsia="en-US"/>
      <w14:ligatures w14:val="standardContextual"/>
    </w:rPr>
  </w:style>
  <w:style w:type="character" w:customStyle="1" w:styleId="Heading5Char">
    <w:name w:val="Heading 5 Char"/>
    <w:basedOn w:val="DefaultParagraphFont"/>
    <w:link w:val="Heading5"/>
    <w:uiPriority w:val="9"/>
    <w:semiHidden/>
    <w:rsid w:val="00467FDF"/>
    <w:rPr>
      <w:rFonts w:asciiTheme="minorHAnsi" w:eastAsiaTheme="majorEastAsia" w:hAnsiTheme="minorHAnsi" w:cstheme="majorBidi"/>
      <w:color w:val="365F91" w:themeColor="accent1" w:themeShade="BF"/>
      <w:kern w:val="2"/>
      <w:sz w:val="24"/>
      <w:szCs w:val="24"/>
      <w:lang w:val="en-MY" w:eastAsia="en-US"/>
      <w14:ligatures w14:val="standardContextual"/>
    </w:rPr>
  </w:style>
  <w:style w:type="character" w:customStyle="1" w:styleId="Heading6Char">
    <w:name w:val="Heading 6 Char"/>
    <w:basedOn w:val="DefaultParagraphFont"/>
    <w:link w:val="Heading6"/>
    <w:uiPriority w:val="9"/>
    <w:semiHidden/>
    <w:rsid w:val="00467FDF"/>
    <w:rPr>
      <w:rFonts w:asciiTheme="minorHAnsi" w:eastAsiaTheme="majorEastAsia" w:hAnsiTheme="minorHAnsi" w:cstheme="majorBidi"/>
      <w:i/>
      <w:iCs/>
      <w:color w:val="595959" w:themeColor="text1" w:themeTint="A6"/>
      <w:kern w:val="2"/>
      <w:sz w:val="24"/>
      <w:szCs w:val="24"/>
      <w:lang w:val="en-MY" w:eastAsia="en-US"/>
      <w14:ligatures w14:val="standardContextual"/>
    </w:rPr>
  </w:style>
  <w:style w:type="character" w:customStyle="1" w:styleId="Heading7Char">
    <w:name w:val="Heading 7 Char"/>
    <w:basedOn w:val="DefaultParagraphFont"/>
    <w:link w:val="Heading7"/>
    <w:uiPriority w:val="9"/>
    <w:semiHidden/>
    <w:rsid w:val="00467FDF"/>
    <w:rPr>
      <w:rFonts w:asciiTheme="minorHAnsi" w:eastAsiaTheme="majorEastAsia" w:hAnsiTheme="minorHAnsi" w:cstheme="majorBidi"/>
      <w:color w:val="595959" w:themeColor="text1" w:themeTint="A6"/>
      <w:kern w:val="2"/>
      <w:sz w:val="24"/>
      <w:szCs w:val="24"/>
      <w:lang w:val="en-MY" w:eastAsia="en-US"/>
      <w14:ligatures w14:val="standardContextual"/>
    </w:rPr>
  </w:style>
  <w:style w:type="character" w:customStyle="1" w:styleId="Heading8Char">
    <w:name w:val="Heading 8 Char"/>
    <w:basedOn w:val="DefaultParagraphFont"/>
    <w:link w:val="Heading8"/>
    <w:uiPriority w:val="9"/>
    <w:semiHidden/>
    <w:rsid w:val="00467FDF"/>
    <w:rPr>
      <w:rFonts w:asciiTheme="minorHAnsi" w:eastAsiaTheme="majorEastAsia" w:hAnsiTheme="minorHAnsi" w:cstheme="majorBidi"/>
      <w:i/>
      <w:iCs/>
      <w:color w:val="262626" w:themeColor="text1" w:themeTint="D9"/>
      <w:kern w:val="2"/>
      <w:sz w:val="24"/>
      <w:szCs w:val="24"/>
      <w:lang w:val="en-MY" w:eastAsia="en-US"/>
      <w14:ligatures w14:val="standardContextual"/>
    </w:rPr>
  </w:style>
  <w:style w:type="character" w:customStyle="1" w:styleId="Heading9Char">
    <w:name w:val="Heading 9 Char"/>
    <w:basedOn w:val="DefaultParagraphFont"/>
    <w:link w:val="Heading9"/>
    <w:uiPriority w:val="9"/>
    <w:semiHidden/>
    <w:rsid w:val="00467FDF"/>
    <w:rPr>
      <w:rFonts w:asciiTheme="minorHAnsi" w:eastAsiaTheme="majorEastAsia" w:hAnsiTheme="minorHAnsi" w:cstheme="majorBidi"/>
      <w:color w:val="262626" w:themeColor="text1" w:themeTint="D9"/>
      <w:kern w:val="2"/>
      <w:sz w:val="24"/>
      <w:szCs w:val="24"/>
      <w:lang w:val="en-MY" w:eastAsia="en-US"/>
      <w14:ligatures w14:val="standardContextual"/>
    </w:rPr>
  </w:style>
  <w:style w:type="paragraph" w:styleId="BodyText">
    <w:name w:val="Body Text"/>
    <w:basedOn w:val="Normal"/>
    <w:link w:val="BodyTextChar"/>
    <w:uiPriority w:val="99"/>
    <w:unhideWhenUsed/>
    <w:rsid w:val="00467FDF"/>
    <w:pPr>
      <w:spacing w:before="400" w:after="400" w:line="360" w:lineRule="auto"/>
      <w:jc w:val="both"/>
    </w:pPr>
    <w:rPr>
      <w:rFonts w:eastAsia="MS Mincho" w:cs="Arial"/>
      <w:szCs w:val="24"/>
      <w:lang w:val="en-MY"/>
    </w:rPr>
  </w:style>
  <w:style w:type="character" w:customStyle="1" w:styleId="BodyTextChar">
    <w:name w:val="Body Text Char"/>
    <w:basedOn w:val="DefaultParagraphFont"/>
    <w:link w:val="BodyText"/>
    <w:uiPriority w:val="99"/>
    <w:rsid w:val="00467FDF"/>
    <w:rPr>
      <w:rFonts w:eastAsia="MS Mincho" w:cs="Arial"/>
      <w:sz w:val="24"/>
      <w:szCs w:val="24"/>
      <w:lang w:val="en-MY" w:eastAsia="en-US"/>
    </w:rPr>
  </w:style>
  <w:style w:type="paragraph" w:styleId="BodyTextIndent">
    <w:name w:val="Body Text Indent"/>
    <w:basedOn w:val="Normal"/>
    <w:link w:val="BodyTextIndentChar"/>
    <w:uiPriority w:val="99"/>
    <w:unhideWhenUsed/>
    <w:rsid w:val="00467FDF"/>
    <w:pPr>
      <w:spacing w:before="400" w:after="400" w:line="360" w:lineRule="auto"/>
      <w:ind w:firstLine="720"/>
      <w:jc w:val="both"/>
    </w:pPr>
    <w:rPr>
      <w:rFonts w:eastAsia="MS Mincho" w:cs="Arial"/>
      <w:szCs w:val="24"/>
    </w:rPr>
  </w:style>
  <w:style w:type="character" w:customStyle="1" w:styleId="BodyTextIndentChar">
    <w:name w:val="Body Text Indent Char"/>
    <w:basedOn w:val="DefaultParagraphFont"/>
    <w:link w:val="BodyTextIndent"/>
    <w:uiPriority w:val="99"/>
    <w:rsid w:val="00467FDF"/>
    <w:rPr>
      <w:rFonts w:eastAsia="MS Mincho" w:cs="Arial"/>
      <w:sz w:val="24"/>
      <w:szCs w:val="24"/>
      <w:lang w:val="en-US" w:eastAsia="en-US"/>
    </w:rPr>
  </w:style>
  <w:style w:type="paragraph" w:styleId="Subtitle">
    <w:name w:val="Subtitle"/>
    <w:basedOn w:val="Normal"/>
    <w:next w:val="Normal"/>
    <w:link w:val="SubtitleChar"/>
    <w:uiPriority w:val="11"/>
    <w:qFormat/>
    <w:rsid w:val="00467FDF"/>
    <w:pPr>
      <w:spacing w:after="160" w:line="278" w:lineRule="auto"/>
    </w:pPr>
    <w:rPr>
      <w:rFonts w:asciiTheme="minorHAnsi" w:eastAsiaTheme="majorEastAsia" w:hAnsiTheme="minorHAnsi" w:cstheme="majorBidi"/>
      <w:color w:val="595959" w:themeColor="text1" w:themeTint="A6"/>
      <w:spacing w:val="15"/>
      <w:kern w:val="2"/>
      <w:sz w:val="28"/>
      <w:szCs w:val="28"/>
      <w:lang w:val="en-MY"/>
      <w14:ligatures w14:val="standardContextual"/>
    </w:rPr>
  </w:style>
  <w:style w:type="character" w:customStyle="1" w:styleId="SubtitleChar">
    <w:name w:val="Subtitle Char"/>
    <w:basedOn w:val="DefaultParagraphFont"/>
    <w:link w:val="Subtitle"/>
    <w:uiPriority w:val="11"/>
    <w:rsid w:val="00467FDF"/>
    <w:rPr>
      <w:rFonts w:asciiTheme="minorHAnsi" w:eastAsiaTheme="majorEastAsia" w:hAnsiTheme="minorHAnsi" w:cstheme="majorBidi"/>
      <w:color w:val="595959" w:themeColor="text1" w:themeTint="A6"/>
      <w:spacing w:val="15"/>
      <w:kern w:val="2"/>
      <w:sz w:val="28"/>
      <w:szCs w:val="28"/>
      <w:lang w:val="en-MY" w:eastAsia="en-US"/>
      <w14:ligatures w14:val="standardContextual"/>
    </w:rPr>
  </w:style>
  <w:style w:type="paragraph" w:styleId="Title">
    <w:name w:val="Title"/>
    <w:basedOn w:val="Normal"/>
    <w:next w:val="Normal"/>
    <w:link w:val="TitleChar"/>
    <w:uiPriority w:val="10"/>
    <w:qFormat/>
    <w:rsid w:val="00467FDF"/>
    <w:pPr>
      <w:spacing w:after="80"/>
      <w:contextualSpacing/>
    </w:pPr>
    <w:rPr>
      <w:rFonts w:asciiTheme="majorHAnsi" w:eastAsiaTheme="majorEastAsia" w:hAnsiTheme="majorHAnsi" w:cstheme="majorBidi"/>
      <w:spacing w:val="-10"/>
      <w:kern w:val="28"/>
      <w:sz w:val="56"/>
      <w:szCs w:val="56"/>
      <w:lang w:val="en-MY"/>
      <w14:ligatures w14:val="standardContextual"/>
    </w:rPr>
  </w:style>
  <w:style w:type="character" w:customStyle="1" w:styleId="TitleChar">
    <w:name w:val="Title Char"/>
    <w:basedOn w:val="DefaultParagraphFont"/>
    <w:link w:val="Title"/>
    <w:uiPriority w:val="10"/>
    <w:rsid w:val="00467FDF"/>
    <w:rPr>
      <w:rFonts w:asciiTheme="majorHAnsi" w:eastAsiaTheme="majorEastAsia" w:hAnsiTheme="majorHAnsi" w:cstheme="majorBidi"/>
      <w:spacing w:val="-10"/>
      <w:kern w:val="28"/>
      <w:sz w:val="56"/>
      <w:szCs w:val="56"/>
      <w:lang w:val="en-MY" w:eastAsia="en-US"/>
      <w14:ligatures w14:val="standardContextual"/>
    </w:rPr>
  </w:style>
  <w:style w:type="character" w:customStyle="1" w:styleId="Heading1Char">
    <w:name w:val="Heading 1 Char"/>
    <w:basedOn w:val="DefaultParagraphFont"/>
    <w:link w:val="Heading1"/>
    <w:uiPriority w:val="9"/>
    <w:rsid w:val="00467FDF"/>
    <w:rPr>
      <w:b/>
      <w:caps/>
      <w:sz w:val="24"/>
      <w:lang w:val="en-US" w:eastAsia="en-US"/>
    </w:rPr>
  </w:style>
  <w:style w:type="character" w:customStyle="1" w:styleId="Heading2Char">
    <w:name w:val="Heading 2 Char"/>
    <w:basedOn w:val="DefaultParagraphFont"/>
    <w:link w:val="Heading2"/>
    <w:uiPriority w:val="9"/>
    <w:rsid w:val="00467FDF"/>
    <w:rPr>
      <w:b/>
      <w:sz w:val="24"/>
      <w:lang w:val="en-US" w:eastAsia="en-US"/>
    </w:rPr>
  </w:style>
  <w:style w:type="character" w:customStyle="1" w:styleId="Heading3Char">
    <w:name w:val="Heading 3 Char"/>
    <w:basedOn w:val="DefaultParagraphFont"/>
    <w:link w:val="Heading3"/>
    <w:uiPriority w:val="9"/>
    <w:rsid w:val="00467FDF"/>
    <w:rPr>
      <w:i/>
      <w:iCs/>
    </w:rPr>
  </w:style>
  <w:style w:type="paragraph" w:styleId="Quote">
    <w:name w:val="Quote"/>
    <w:basedOn w:val="Normal"/>
    <w:next w:val="Normal"/>
    <w:link w:val="QuoteChar"/>
    <w:uiPriority w:val="29"/>
    <w:qFormat/>
    <w:rsid w:val="00467FDF"/>
    <w:pPr>
      <w:spacing w:before="160" w:after="160" w:line="278" w:lineRule="auto"/>
      <w:jc w:val="center"/>
    </w:pPr>
    <w:rPr>
      <w:rFonts w:asciiTheme="minorHAnsi" w:eastAsiaTheme="minorHAnsi" w:hAnsiTheme="minorHAnsi" w:cstheme="minorBidi"/>
      <w:i/>
      <w:iCs/>
      <w:color w:val="404040" w:themeColor="text1" w:themeTint="BF"/>
      <w:kern w:val="2"/>
      <w:szCs w:val="24"/>
      <w:lang w:val="en-MY"/>
      <w14:ligatures w14:val="standardContextual"/>
    </w:rPr>
  </w:style>
  <w:style w:type="character" w:customStyle="1" w:styleId="QuoteChar">
    <w:name w:val="Quote Char"/>
    <w:basedOn w:val="DefaultParagraphFont"/>
    <w:link w:val="Quote"/>
    <w:uiPriority w:val="29"/>
    <w:rsid w:val="00467FDF"/>
    <w:rPr>
      <w:rFonts w:asciiTheme="minorHAnsi" w:eastAsiaTheme="minorHAnsi" w:hAnsiTheme="minorHAnsi" w:cstheme="minorBidi"/>
      <w:i/>
      <w:iCs/>
      <w:color w:val="404040" w:themeColor="text1" w:themeTint="BF"/>
      <w:kern w:val="2"/>
      <w:sz w:val="24"/>
      <w:szCs w:val="24"/>
      <w:lang w:val="en-MY" w:eastAsia="en-US"/>
      <w14:ligatures w14:val="standardContextual"/>
    </w:rPr>
  </w:style>
  <w:style w:type="character" w:customStyle="1" w:styleId="IntenseEmphasis1">
    <w:name w:val="Intense Emphasis1"/>
    <w:basedOn w:val="DefaultParagraphFont"/>
    <w:uiPriority w:val="21"/>
    <w:qFormat/>
    <w:rsid w:val="00467FDF"/>
    <w:rPr>
      <w:i/>
      <w:iCs/>
      <w:color w:val="365F91" w:themeColor="accent1" w:themeShade="BF"/>
    </w:rPr>
  </w:style>
  <w:style w:type="paragraph" w:styleId="IntenseQuote">
    <w:name w:val="Intense Quote"/>
    <w:basedOn w:val="Normal"/>
    <w:next w:val="Normal"/>
    <w:link w:val="IntenseQuoteChar"/>
    <w:uiPriority w:val="30"/>
    <w:qFormat/>
    <w:rsid w:val="00467FDF"/>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Cs w:val="24"/>
      <w:lang w:val="en-MY"/>
      <w14:ligatures w14:val="standardContextual"/>
    </w:rPr>
  </w:style>
  <w:style w:type="character" w:customStyle="1" w:styleId="IntenseQuoteChar">
    <w:name w:val="Intense Quote Char"/>
    <w:basedOn w:val="DefaultParagraphFont"/>
    <w:link w:val="IntenseQuote"/>
    <w:uiPriority w:val="30"/>
    <w:rsid w:val="00467FDF"/>
    <w:rPr>
      <w:rFonts w:asciiTheme="minorHAnsi" w:eastAsiaTheme="minorHAnsi" w:hAnsiTheme="minorHAnsi" w:cstheme="minorBidi"/>
      <w:i/>
      <w:iCs/>
      <w:color w:val="365F91" w:themeColor="accent1" w:themeShade="BF"/>
      <w:kern w:val="2"/>
      <w:sz w:val="24"/>
      <w:szCs w:val="24"/>
      <w:lang w:val="en-MY" w:eastAsia="en-US"/>
      <w14:ligatures w14:val="standardContextual"/>
    </w:rPr>
  </w:style>
  <w:style w:type="character" w:customStyle="1" w:styleId="IntenseReference1">
    <w:name w:val="Intense Reference1"/>
    <w:basedOn w:val="DefaultParagraphFont"/>
    <w:uiPriority w:val="32"/>
    <w:qFormat/>
    <w:rsid w:val="00467FDF"/>
    <w:rPr>
      <w:b/>
      <w:bCs/>
      <w:smallCaps/>
      <w:color w:val="365F91" w:themeColor="accent1" w:themeShade="BF"/>
      <w:spacing w:val="5"/>
    </w:rPr>
  </w:style>
  <w:style w:type="character" w:customStyle="1" w:styleId="katex-mathml">
    <w:name w:val="katex-mathml"/>
    <w:basedOn w:val="DefaultParagraphFont"/>
    <w:rsid w:val="00467FDF"/>
  </w:style>
  <w:style w:type="character" w:customStyle="1" w:styleId="mord">
    <w:name w:val="mord"/>
    <w:basedOn w:val="DefaultParagraphFont"/>
    <w:rsid w:val="00467FDF"/>
  </w:style>
  <w:style w:type="character" w:customStyle="1" w:styleId="vlist-s">
    <w:name w:val="vlist-s"/>
    <w:basedOn w:val="DefaultParagraphFont"/>
    <w:rsid w:val="00467FDF"/>
  </w:style>
  <w:style w:type="character" w:customStyle="1" w:styleId="mopen">
    <w:name w:val="mopen"/>
    <w:basedOn w:val="DefaultParagraphFont"/>
    <w:rsid w:val="00467FDF"/>
  </w:style>
  <w:style w:type="character" w:customStyle="1" w:styleId="mclose">
    <w:name w:val="mclose"/>
    <w:basedOn w:val="DefaultParagraphFont"/>
    <w:rsid w:val="00467FDF"/>
  </w:style>
  <w:style w:type="character" w:customStyle="1" w:styleId="mrel">
    <w:name w:val="mrel"/>
    <w:basedOn w:val="DefaultParagraphFont"/>
    <w:rsid w:val="00467FDF"/>
  </w:style>
  <w:style w:type="paragraph" w:styleId="Header">
    <w:name w:val="header"/>
    <w:basedOn w:val="Normal"/>
    <w:link w:val="HeaderChar"/>
    <w:unhideWhenUsed/>
    <w:rsid w:val="001751FE"/>
    <w:pPr>
      <w:tabs>
        <w:tab w:val="center" w:pos="4513"/>
        <w:tab w:val="right" w:pos="9026"/>
      </w:tabs>
    </w:pPr>
  </w:style>
  <w:style w:type="character" w:customStyle="1" w:styleId="HeaderChar">
    <w:name w:val="Header Char"/>
    <w:basedOn w:val="DefaultParagraphFont"/>
    <w:link w:val="Header"/>
    <w:rsid w:val="001751FE"/>
    <w:rPr>
      <w:sz w:val="24"/>
      <w:lang w:val="en-US" w:eastAsia="en-US"/>
    </w:rPr>
  </w:style>
  <w:style w:type="paragraph" w:styleId="Footer">
    <w:name w:val="footer"/>
    <w:basedOn w:val="Normal"/>
    <w:link w:val="FooterChar"/>
    <w:unhideWhenUsed/>
    <w:rsid w:val="001751FE"/>
    <w:pPr>
      <w:tabs>
        <w:tab w:val="center" w:pos="4513"/>
        <w:tab w:val="right" w:pos="9026"/>
      </w:tabs>
    </w:pPr>
  </w:style>
  <w:style w:type="character" w:customStyle="1" w:styleId="FooterChar">
    <w:name w:val="Footer Char"/>
    <w:basedOn w:val="DefaultParagraphFont"/>
    <w:link w:val="Footer"/>
    <w:rsid w:val="001751FE"/>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nshawi@sabu.edu.l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masri@upm.edu.m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syow@upm.edu.m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TotalTime>
  <Pages>6</Pages>
  <Words>3121</Words>
  <Characters>17795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2025-11-04T20:35:00Z</cp:lastPrinted>
  <dcterms:created xsi:type="dcterms:W3CDTF">2026-01-20T06:58:00Z</dcterms:created>
  <dcterms:modified xsi:type="dcterms:W3CDTF">2026-01-20T06:58:00Z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