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4E880B9" w:rsidR="001E129E" w:rsidRPr="00287E0A" w:rsidRDefault="00826A69" w:rsidP="008745D5">
      <w:pPr>
        <w:spacing w:before="1200" w:after="200" w:line="240" w:lineRule="auto"/>
        <w:ind w:firstLine="567"/>
        <w:jc w:val="center"/>
        <w:rPr>
          <w:rFonts w:ascii="Times New Roman" w:hAnsi="Times New Roman" w:cs="Times New Roman"/>
          <w:b/>
          <w:sz w:val="36"/>
          <w:szCs w:val="36"/>
        </w:rPr>
      </w:pPr>
      <w:r w:rsidRPr="00826A69">
        <w:rPr>
          <w:rFonts w:ascii="Times New Roman" w:hAnsi="Times New Roman" w:cs="Times New Roman"/>
          <w:b/>
          <w:sz w:val="36"/>
          <w:szCs w:val="36"/>
        </w:rPr>
        <w:t>Models of network traffic anomaly detection and prevention in information communication systems</w:t>
      </w:r>
    </w:p>
    <w:p w14:paraId="1F5E1B4F" w14:textId="4EA23382" w:rsidR="00CA398A" w:rsidRPr="00C95EB9" w:rsidRDefault="00826A69" w:rsidP="008745D5">
      <w:pPr>
        <w:pStyle w:val="AuthorName"/>
        <w:spacing w:before="240" w:after="200"/>
        <w:rPr>
          <w:sz w:val="20"/>
          <w:lang w:eastAsia="en-GB"/>
        </w:rPr>
      </w:pPr>
      <w:proofErr w:type="spellStart"/>
      <w:r>
        <w:t>Sodikjon</w:t>
      </w:r>
      <w:proofErr w:type="spellEnd"/>
      <w:r w:rsidR="000C106A" w:rsidRPr="00287E0A">
        <w:t xml:space="preserve"> </w:t>
      </w:r>
      <w:r>
        <w:t>Jumayev</w:t>
      </w:r>
    </w:p>
    <w:p w14:paraId="6E3296F3" w14:textId="4D3680CB" w:rsidR="00A4691D" w:rsidRPr="00A4691D" w:rsidRDefault="00826A69" w:rsidP="00826A69">
      <w:pPr>
        <w:pStyle w:val="AuthorAffiliation"/>
      </w:pPr>
      <w:bookmarkStart w:id="0" w:name="_Hlk212275463"/>
      <w:r w:rsidRPr="00826A69">
        <w:t>Denov Institute of Entrepreneurship and Pedagogy</w:t>
      </w:r>
      <w:r w:rsidR="00CA398A" w:rsidRPr="00287E0A">
        <w:t>,</w:t>
      </w:r>
      <w:r w:rsidR="004622A3">
        <w:t xml:space="preserve"> </w:t>
      </w:r>
      <w:bookmarkEnd w:id="0"/>
      <w:r w:rsidRPr="00826A69">
        <w:t>Denov, Uzbekistan</w:t>
      </w:r>
    </w:p>
    <w:p w14:paraId="1397C91D" w14:textId="6E2BB367" w:rsidR="00CA398A" w:rsidRPr="00287E0A" w:rsidRDefault="008745D5" w:rsidP="008745D5">
      <w:pPr>
        <w:pStyle w:val="AuthorAffiliation"/>
        <w:spacing w:before="200" w:after="200"/>
      </w:pPr>
      <w:r w:rsidRPr="00FE6DBA">
        <w:rPr>
          <w:szCs w:val="18"/>
        </w:rPr>
        <w:t xml:space="preserve">Corresponding author: </w:t>
      </w:r>
      <w:hyperlink r:id="rId5" w:history="1">
        <w:r w:rsidR="00826A69" w:rsidRPr="006720F0">
          <w:rPr>
            <w:rStyle w:val="a6"/>
          </w:rPr>
          <w:t>jumayev.sodiq9091@mail.ru</w:t>
        </w:r>
      </w:hyperlink>
      <w:r w:rsidR="00826A69">
        <w:t xml:space="preserve"> </w:t>
      </w:r>
    </w:p>
    <w:p w14:paraId="410B173B" w14:textId="39112916" w:rsidR="00BC4E3B" w:rsidRDefault="00E25282" w:rsidP="00826A69">
      <w:pPr>
        <w:spacing w:before="360" w:after="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26A69" w:rsidRPr="00826A69">
        <w:rPr>
          <w:rFonts w:ascii="Times New Roman" w:hAnsi="Times New Roman" w:cs="Times New Roman"/>
          <w:iCs/>
          <w:sz w:val="18"/>
          <w:szCs w:val="18"/>
          <w:lang w:val="uz-Cyrl-UZ"/>
        </w:rPr>
        <w:t>The increasing complexity of cyber threats necessitates advanced models for detecting and preventing network traffic anomalies in information communication systems. This article reviews contemporary approaches for anomaly detection and mitigation, focusing on machine learning (ML), hybrid models, and adaptive prevention mechanisms. We synthesize findings from several peer-reviewed studies, highlighting advancements in unsupervised learning, federated architectures, and blockchain-integrated systems. The results underscore the effectiveness of deep learning and real-time adaptive policies in mitigating sophisticated attacks. Challenges such as computational overhead and false positives persist, necessitating further innovation in explainable AI and quantum-resistant frameworks.</w:t>
      </w:r>
    </w:p>
    <w:p w14:paraId="61870707" w14:textId="51F32A25"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C437C06" w14:textId="77777777" w:rsidR="00826A69" w:rsidRPr="00826A69" w:rsidRDefault="00826A69" w:rsidP="00826A69">
      <w:pPr>
        <w:spacing w:after="0" w:line="240" w:lineRule="auto"/>
        <w:ind w:firstLine="284"/>
        <w:jc w:val="both"/>
        <w:rPr>
          <w:rFonts w:ascii="Times New Roman" w:hAnsi="Times New Roman" w:cs="Times New Roman"/>
          <w:sz w:val="20"/>
          <w:lang w:val="uz-Cyrl-UZ"/>
        </w:rPr>
      </w:pPr>
      <w:r w:rsidRPr="00826A69">
        <w:rPr>
          <w:rFonts w:ascii="Times New Roman" w:hAnsi="Times New Roman" w:cs="Times New Roman"/>
          <w:sz w:val="20"/>
          <w:lang w:val="uz-Cyrl-UZ"/>
        </w:rPr>
        <w:t>Modern information communication systems face escalating threats from cyberattacks, including distributed denial-of-service (DDoS), ransomware, and zero-day exploits. Traditional signature-based detection methods are increasingly inadequate against evolving attack vectors [1]. Anomaly detection, which identifies deviations from normal traffic patterns, has emerged as a critical defense mechanism. However, the dynamic nature of network traffic and the rise of encrypted protocols demand more robust, scalable solutions. This article examines many researchs advancements in detection models and prevention strategies, emphasizing their technical foundations, efficacy, and limitations.</w:t>
      </w:r>
    </w:p>
    <w:p w14:paraId="33F9C98C" w14:textId="77777777" w:rsidR="00826A69" w:rsidRPr="00826A69" w:rsidRDefault="00826A69" w:rsidP="00826A69">
      <w:pPr>
        <w:spacing w:after="0" w:line="240" w:lineRule="auto"/>
        <w:ind w:firstLine="284"/>
        <w:jc w:val="both"/>
        <w:rPr>
          <w:rFonts w:ascii="Times New Roman" w:hAnsi="Times New Roman" w:cs="Times New Roman"/>
          <w:sz w:val="20"/>
          <w:lang w:val="uz-Cyrl-UZ"/>
        </w:rPr>
      </w:pPr>
      <w:r w:rsidRPr="00826A69">
        <w:rPr>
          <w:rFonts w:ascii="Times New Roman" w:hAnsi="Times New Roman" w:cs="Times New Roman"/>
          <w:sz w:val="20"/>
          <w:lang w:val="uz-Cyrl-UZ"/>
        </w:rPr>
        <w:t>The rapid digitization of global infrastructure has exponentially increased reliance on information communication systems (ICS), spanning cloud computing, IoT networks, 5G telecommunication, and industrial control systems. While these advancements enhance connectivity and efficiency, they also expand the attack surface for malicious actors. Cyberattacks, such as distributed denial-of-service (DDoS) attacks, ransomware, and zero-day exploits, have grown in sophistication, targeting vulnerabilities in network protocols, encrypted channels, and edge devices [1]. Traditional intrusion detection systems (IDS), which rely on signature-based methods or rule-based heuristics, struggle to adapt to these evolving threats. For instance, encrypted traffic—now constituting over 95% of web traffic due to protocols like TLS 1.3—often bypasses conventional detectors, as payload inspection becomes infeasible [2].</w:t>
      </w:r>
    </w:p>
    <w:p w14:paraId="10B5D1C2" w14:textId="77777777" w:rsidR="00826A69" w:rsidRPr="00826A69" w:rsidRDefault="00826A69" w:rsidP="00826A69">
      <w:pPr>
        <w:spacing w:after="0" w:line="240" w:lineRule="auto"/>
        <w:ind w:firstLine="284"/>
        <w:jc w:val="both"/>
        <w:rPr>
          <w:rFonts w:ascii="Times New Roman" w:hAnsi="Times New Roman" w:cs="Times New Roman"/>
          <w:sz w:val="20"/>
          <w:lang w:val="uz-Cyrl-UZ"/>
        </w:rPr>
      </w:pPr>
      <w:r w:rsidRPr="00826A69">
        <w:rPr>
          <w:rFonts w:ascii="Times New Roman" w:hAnsi="Times New Roman" w:cs="Times New Roman"/>
          <w:sz w:val="20"/>
          <w:lang w:val="uz-Cyrl-UZ"/>
        </w:rPr>
        <w:t>Anomaly detection has emerged as a pivotal strategy to address these limitations. Unlike signature-based approaches, anomaly detection identifies deviations from established baselines of "normal" network behavior, enabling the identification of novel or obfuscated attacks. Machine learning (ML) models, particularly deep learning architectures, have dominated recent research due to their ability to process high-dimensional data, such as packet headers, flow statistics, and protocol metadata [3]. However, the dynamic nature of modern networks—characterized by heterogeneous devices, fluctuating traffic volumes, and ephemeral connections—poses significant challenges. For example, IoT ecosystems generate sporadic traffic patterns that confuse static detection models, while adversarial attacks deliberately manipulate traffic features to evade ML classifiers [4].</w:t>
      </w:r>
    </w:p>
    <w:p w14:paraId="2A3CC769" w14:textId="77777777" w:rsidR="00826A69" w:rsidRPr="00826A69" w:rsidRDefault="00826A69" w:rsidP="00826A69">
      <w:pPr>
        <w:spacing w:after="0" w:line="240" w:lineRule="auto"/>
        <w:ind w:firstLine="284"/>
        <w:jc w:val="both"/>
        <w:rPr>
          <w:rFonts w:ascii="Times New Roman" w:hAnsi="Times New Roman" w:cs="Times New Roman"/>
          <w:sz w:val="20"/>
          <w:lang w:val="uz-Cyrl-UZ"/>
        </w:rPr>
      </w:pPr>
      <w:r w:rsidRPr="00826A69">
        <w:rPr>
          <w:rFonts w:ascii="Times New Roman" w:hAnsi="Times New Roman" w:cs="Times New Roman"/>
          <w:sz w:val="20"/>
          <w:lang w:val="uz-Cyrl-UZ"/>
        </w:rPr>
        <w:t xml:space="preserve">Recent advancements focus on enhancing detection accuracy, scalability, and real-time responsiveness. Federated learning frameworks, which train models across decentralized nodes without sharing raw data, address privacy concerns in sectors like healthcare and finance [5]. Hybrid models integrating ML with statistical techniques (e.g., entropy analysis) or graph-based methods improve robustness against false positives in complex environments like software-defined networking (SDN) [6]. Concurrently, prevention mechanisms have evolved beyond reactive </w:t>
      </w:r>
      <w:r w:rsidRPr="00826A69">
        <w:rPr>
          <w:rFonts w:ascii="Times New Roman" w:hAnsi="Times New Roman" w:cs="Times New Roman"/>
          <w:sz w:val="20"/>
          <w:lang w:val="uz-Cyrl-UZ"/>
        </w:rPr>
        <w:lastRenderedPageBreak/>
        <w:t>measures, incorporating adaptive policies such as dynamic traffic rerouting, automated firewall rule generation, and blockchain-based integrity verification [7].</w:t>
      </w:r>
    </w:p>
    <w:p w14:paraId="26E5E01F" w14:textId="0E74D93C" w:rsidR="008745D5" w:rsidRDefault="00826A69" w:rsidP="00826A69">
      <w:pPr>
        <w:spacing w:after="0" w:line="240" w:lineRule="auto"/>
        <w:ind w:firstLine="284"/>
        <w:jc w:val="both"/>
        <w:rPr>
          <w:b/>
          <w:bCs/>
          <w:i/>
          <w:iCs/>
          <w:sz w:val="20"/>
          <w:szCs w:val="20"/>
        </w:rPr>
      </w:pPr>
      <w:r w:rsidRPr="00826A69">
        <w:rPr>
          <w:rFonts w:ascii="Times New Roman" w:hAnsi="Times New Roman" w:cs="Times New Roman"/>
          <w:sz w:val="20"/>
          <w:lang w:val="uz-Cyrl-UZ"/>
        </w:rPr>
        <w:t>Despite progress, critical gaps persist. First, many ML models operate as "black boxes," limiting transparency in decision-making—a concern in regulated industries. Second, the computational overhead of deep learning architectures hinders deployment on resource-constrained edge devices. Third, existing datasets often lack representation of emerging attack vectors, such as AI-generated phishing traffic or quantum computing-driven breaches. Finally, interoperability between detection systems and legacy infrastructure remains a barrier to large-scale implementation.</w:t>
      </w:r>
    </w:p>
    <w:p w14:paraId="44D5820C" w14:textId="5F7D4435" w:rsidR="00826A69" w:rsidRPr="00C95EB9" w:rsidRDefault="00C95EB9" w:rsidP="00C95EB9">
      <w:pPr>
        <w:pStyle w:val="Default"/>
        <w:spacing w:before="240" w:after="240"/>
        <w:ind w:firstLine="284"/>
        <w:jc w:val="center"/>
        <w:rPr>
          <w:b/>
          <w:bCs/>
          <w:lang w:val="en-US"/>
        </w:rPr>
      </w:pPr>
      <w:r w:rsidRPr="00C95EB9">
        <w:rPr>
          <w:b/>
          <w:bCs/>
          <w:lang w:val="en-US"/>
        </w:rPr>
        <w:t>ANOMALY DETECTION AND PREVENTION MODELS</w:t>
      </w:r>
    </w:p>
    <w:p w14:paraId="70D9FE94" w14:textId="77777777" w:rsidR="00826A69" w:rsidRPr="007348D7" w:rsidRDefault="00826A69" w:rsidP="00826A69">
      <w:pPr>
        <w:spacing w:after="0" w:line="240" w:lineRule="auto"/>
        <w:ind w:firstLine="284"/>
        <w:jc w:val="both"/>
        <w:rPr>
          <w:rFonts w:ascii="Times New Roman" w:hAnsi="Times New Roman" w:cs="Times New Roman"/>
          <w:i/>
          <w:sz w:val="20"/>
          <w:szCs w:val="20"/>
        </w:rPr>
      </w:pPr>
      <w:r w:rsidRPr="007348D7">
        <w:rPr>
          <w:rFonts w:ascii="Times New Roman" w:hAnsi="Times New Roman" w:cs="Times New Roman"/>
          <w:i/>
          <w:sz w:val="20"/>
          <w:szCs w:val="20"/>
        </w:rPr>
        <w:t>Detection Models</w:t>
      </w:r>
    </w:p>
    <w:p w14:paraId="76086102" w14:textId="77777777" w:rsidR="00826A69" w:rsidRPr="007348D7" w:rsidRDefault="00826A69" w:rsidP="00826A6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Machine Learning (ML)-Based Approaches:</w:t>
      </w:r>
    </w:p>
    <w:p w14:paraId="3A7E83A3" w14:textId="77777777" w:rsidR="00826A69" w:rsidRPr="007348D7" w:rsidRDefault="00826A69" w:rsidP="00826A69">
      <w:pPr>
        <w:pStyle w:val="a4"/>
        <w:numPr>
          <w:ilvl w:val="0"/>
          <w:numId w:val="7"/>
        </w:numPr>
        <w:tabs>
          <w:tab w:val="left" w:pos="426"/>
        </w:tabs>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 xml:space="preserve">Supervised models, such as convolutional neural networks (CNNs), achieved 98.2% accuracy in classifying DDoS attacks [3]. </w:t>
      </w:r>
    </w:p>
    <w:p w14:paraId="228CCC13" w14:textId="77777777" w:rsidR="00826A69" w:rsidRPr="007348D7" w:rsidRDefault="00826A69" w:rsidP="00826A69">
      <w:pPr>
        <w:pStyle w:val="a4"/>
        <w:numPr>
          <w:ilvl w:val="0"/>
          <w:numId w:val="7"/>
        </w:numPr>
        <w:tabs>
          <w:tab w:val="left" w:pos="426"/>
        </w:tabs>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 xml:space="preserve">Unsupervised techniques, like autoencoders, excelled in identifying zero-day anomalies by reconstructing traffic patterns [2]. </w:t>
      </w:r>
    </w:p>
    <w:p w14:paraId="0E7DAFCD" w14:textId="77777777" w:rsidR="00826A69" w:rsidRPr="007348D7" w:rsidRDefault="00826A69" w:rsidP="00826A69">
      <w:pPr>
        <w:pStyle w:val="a4"/>
        <w:numPr>
          <w:ilvl w:val="0"/>
          <w:numId w:val="7"/>
        </w:numPr>
        <w:tabs>
          <w:tab w:val="left" w:pos="426"/>
        </w:tabs>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Federated learning frameworks preserved data privacy while maintaining 94% detection rates across distributed nodes [5].</w:t>
      </w:r>
    </w:p>
    <w:p w14:paraId="06CDF61C" w14:textId="77777777" w:rsidR="00826A69" w:rsidRPr="007348D7" w:rsidRDefault="00826A69" w:rsidP="00826A6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Hybrid Models:</w:t>
      </w:r>
    </w:p>
    <w:p w14:paraId="26675136" w14:textId="77777777" w:rsidR="00826A69" w:rsidRPr="007348D7" w:rsidRDefault="00826A69" w:rsidP="00826A69">
      <w:pPr>
        <w:pStyle w:val="a4"/>
        <w:numPr>
          <w:ilvl w:val="0"/>
          <w:numId w:val="7"/>
        </w:numPr>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Combining ML with statistical methods (e.g., entropy analysis) reduced false positives by 32% in IoT networks [4].</w:t>
      </w:r>
    </w:p>
    <w:p w14:paraId="64A35191" w14:textId="77777777" w:rsidR="00826A69" w:rsidRPr="007348D7" w:rsidRDefault="00826A69" w:rsidP="00826A69">
      <w:pPr>
        <w:pStyle w:val="a4"/>
        <w:numPr>
          <w:ilvl w:val="0"/>
          <w:numId w:val="7"/>
        </w:numPr>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Graph neural networks (GNNs) improved detection in software-defined networking (SDN) by modeling traffic dependencies [6].</w:t>
      </w:r>
    </w:p>
    <w:p w14:paraId="687D166B" w14:textId="77777777" w:rsidR="00826A69" w:rsidRPr="007348D7" w:rsidRDefault="00826A69" w:rsidP="00826A69">
      <w:pPr>
        <w:spacing w:after="0" w:line="240" w:lineRule="auto"/>
        <w:ind w:firstLine="284"/>
        <w:jc w:val="both"/>
        <w:rPr>
          <w:rFonts w:ascii="Times New Roman" w:hAnsi="Times New Roman" w:cs="Times New Roman"/>
          <w:i/>
          <w:sz w:val="20"/>
          <w:szCs w:val="20"/>
        </w:rPr>
      </w:pPr>
      <w:r w:rsidRPr="007348D7">
        <w:rPr>
          <w:rFonts w:ascii="Times New Roman" w:hAnsi="Times New Roman" w:cs="Times New Roman"/>
          <w:i/>
          <w:sz w:val="20"/>
          <w:szCs w:val="20"/>
        </w:rPr>
        <w:t>Prevention Mechanisms</w:t>
      </w:r>
    </w:p>
    <w:p w14:paraId="21D1F28C" w14:textId="77777777" w:rsidR="00826A69" w:rsidRPr="007348D7" w:rsidRDefault="00826A69" w:rsidP="00826A69">
      <w:pPr>
        <w:pStyle w:val="a4"/>
        <w:numPr>
          <w:ilvl w:val="0"/>
          <w:numId w:val="7"/>
        </w:numPr>
        <w:tabs>
          <w:tab w:val="left" w:pos="426"/>
        </w:tabs>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Real-Time Mitigation: SDN-enabled systems dynamically rerouted malicious traffic, reducing latency by 40% during DDoS attacks [6].</w:t>
      </w:r>
    </w:p>
    <w:p w14:paraId="26092E1A" w14:textId="5BAF36B0" w:rsidR="00631443" w:rsidRPr="00826A69" w:rsidRDefault="00826A69" w:rsidP="00826A69">
      <w:pPr>
        <w:pStyle w:val="Default"/>
        <w:ind w:firstLine="284"/>
        <w:jc w:val="both"/>
        <w:rPr>
          <w:sz w:val="20"/>
          <w:szCs w:val="20"/>
          <w:lang w:val="en-US"/>
        </w:rPr>
      </w:pPr>
      <w:r w:rsidRPr="00826A69">
        <w:rPr>
          <w:sz w:val="20"/>
          <w:szCs w:val="20"/>
          <w:lang w:val="en-US"/>
        </w:rPr>
        <w:t>Blockchain for Integrity: Blockchain-based access control systems prevented tampering in industrial IoT, achieving 99.5% auditability [7].</w:t>
      </w:r>
    </w:p>
    <w:p w14:paraId="493A640D" w14:textId="39EDD6C5" w:rsidR="008A22AB" w:rsidRPr="00287E0A" w:rsidRDefault="00826A69"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826A69">
        <w:rPr>
          <w:rFonts w:ascii="Times New Roman" w:hAnsi="Times New Roman" w:cs="Times New Roman"/>
          <w:b/>
          <w:sz w:val="24"/>
          <w:szCs w:val="24"/>
        </w:rPr>
        <w:t>LITERATURE REVIEW</w:t>
      </w:r>
    </w:p>
    <w:p w14:paraId="601D2C70" w14:textId="33B915D6" w:rsidR="008A22AB" w:rsidRDefault="00826A69" w:rsidP="00C95EB9">
      <w:pPr>
        <w:spacing w:after="0" w:line="240" w:lineRule="auto"/>
        <w:ind w:firstLine="283"/>
        <w:jc w:val="both"/>
        <w:rPr>
          <w:rFonts w:ascii="Times New Roman" w:hAnsi="Times New Roman" w:cs="Times New Roman"/>
          <w:sz w:val="20"/>
        </w:rPr>
      </w:pPr>
      <w:r w:rsidRPr="00C95EB9">
        <w:rPr>
          <w:rFonts w:ascii="Times New Roman" w:hAnsi="Times New Roman" w:cs="Times New Roman"/>
          <w:sz w:val="20"/>
          <w:lang w:val="uz-Cyrl-UZ"/>
        </w:rPr>
        <w:t>Recent advancements in network traffic anomaly detection and prevention have focused on addressing challenges such as encrypted traffic analysis, zero-day attack identification, and scalability in heterogeneous environments. This literature review synthesizes methodologies, innovations, and limitations of contemporary research, providing a foundation for understanding advancements in anomaly detection and prevention. The table offers a concise comparison of key criteria across studies.</w:t>
      </w:r>
    </w:p>
    <w:p w14:paraId="17553B12" w14:textId="77777777" w:rsidR="00C95EB9" w:rsidRPr="00C95EB9" w:rsidRDefault="00C95EB9" w:rsidP="00C95EB9">
      <w:pPr>
        <w:spacing w:after="0" w:line="240" w:lineRule="auto"/>
        <w:ind w:firstLine="283"/>
        <w:jc w:val="both"/>
        <w:rPr>
          <w:rFonts w:ascii="Times New Roman" w:hAnsi="Times New Roman" w:cs="Times New Roman"/>
          <w:sz w:val="20"/>
        </w:rPr>
      </w:pPr>
    </w:p>
    <w:p w14:paraId="4B87CE95" w14:textId="77777777" w:rsidR="00141A28" w:rsidRPr="00C95EB9" w:rsidRDefault="00141A28" w:rsidP="00C95EB9">
      <w:pPr>
        <w:spacing w:after="0" w:line="240" w:lineRule="auto"/>
        <w:jc w:val="center"/>
        <w:rPr>
          <w:rFonts w:ascii="Times New Roman" w:hAnsi="Times New Roman" w:cs="Times New Roman"/>
          <w:sz w:val="20"/>
          <w:szCs w:val="20"/>
        </w:rPr>
      </w:pPr>
      <w:r w:rsidRPr="00C95EB9">
        <w:rPr>
          <w:rFonts w:ascii="Times New Roman" w:hAnsi="Times New Roman" w:cs="Times New Roman"/>
          <w:b/>
          <w:sz w:val="20"/>
          <w:szCs w:val="20"/>
        </w:rPr>
        <w:t>TABLE 1.</w:t>
      </w:r>
      <w:r w:rsidRPr="00C95EB9">
        <w:rPr>
          <w:rFonts w:ascii="Times New Roman" w:hAnsi="Times New Roman" w:cs="Times New Roman"/>
          <w:sz w:val="20"/>
          <w:szCs w:val="20"/>
        </w:rPr>
        <w:t xml:space="preserve"> Comparison of key </w:t>
      </w:r>
      <w:proofErr w:type="gramStart"/>
      <w:r w:rsidRPr="00C95EB9">
        <w:rPr>
          <w:rFonts w:ascii="Times New Roman" w:hAnsi="Times New Roman" w:cs="Times New Roman"/>
          <w:sz w:val="20"/>
          <w:szCs w:val="20"/>
        </w:rPr>
        <w:t>criteria’s</w:t>
      </w:r>
      <w:proofErr w:type="gramEnd"/>
      <w:r w:rsidRPr="00C95EB9">
        <w:rPr>
          <w:rFonts w:ascii="Times New Roman" w:hAnsi="Times New Roman" w:cs="Times New Roman"/>
          <w:sz w:val="20"/>
          <w:szCs w:val="20"/>
        </w:rPr>
        <w:t xml:space="preserve"> of studies</w:t>
      </w:r>
    </w:p>
    <w:tbl>
      <w:tblPr>
        <w:tblStyle w:val="a3"/>
        <w:tblW w:w="0" w:type="auto"/>
        <w:jc w:val="center"/>
        <w:tblLook w:val="04A0" w:firstRow="1" w:lastRow="0" w:firstColumn="1" w:lastColumn="0" w:noHBand="0" w:noVBand="1"/>
      </w:tblPr>
      <w:tblGrid>
        <w:gridCol w:w="1201"/>
        <w:gridCol w:w="1408"/>
        <w:gridCol w:w="1631"/>
        <w:gridCol w:w="1694"/>
        <w:gridCol w:w="1662"/>
        <w:gridCol w:w="1617"/>
      </w:tblGrid>
      <w:tr w:rsidR="00141A28" w:rsidRPr="00C95EB9" w14:paraId="6CF64125" w14:textId="77777777" w:rsidTr="00C95EB9">
        <w:trPr>
          <w:jc w:val="center"/>
        </w:trPr>
        <w:tc>
          <w:tcPr>
            <w:tcW w:w="1201" w:type="dxa"/>
            <w:vAlign w:val="center"/>
          </w:tcPr>
          <w:p w14:paraId="340D15F4" w14:textId="77777777" w:rsidR="00141A28" w:rsidRPr="00C95EB9" w:rsidRDefault="00141A28" w:rsidP="00C95EB9">
            <w:pPr>
              <w:jc w:val="center"/>
              <w:rPr>
                <w:rStyle w:val="a7"/>
                <w:b w:val="0"/>
                <w:sz w:val="16"/>
                <w:szCs w:val="16"/>
              </w:rPr>
            </w:pPr>
            <w:proofErr w:type="spellStart"/>
            <w:r w:rsidRPr="00C95EB9">
              <w:rPr>
                <w:rStyle w:val="a7"/>
                <w:sz w:val="16"/>
                <w:szCs w:val="16"/>
              </w:rPr>
              <w:t>Method</w:t>
            </w:r>
            <w:proofErr w:type="spellEnd"/>
          </w:p>
        </w:tc>
        <w:tc>
          <w:tcPr>
            <w:tcW w:w="1408" w:type="dxa"/>
            <w:vAlign w:val="center"/>
          </w:tcPr>
          <w:p w14:paraId="750FF3B9" w14:textId="77777777" w:rsidR="00141A28" w:rsidRPr="00C95EB9" w:rsidRDefault="00141A28" w:rsidP="00C95EB9">
            <w:pPr>
              <w:jc w:val="center"/>
              <w:rPr>
                <w:b/>
                <w:bCs/>
                <w:sz w:val="16"/>
                <w:szCs w:val="16"/>
              </w:rPr>
            </w:pPr>
            <w:proofErr w:type="spellStart"/>
            <w:r w:rsidRPr="00C95EB9">
              <w:rPr>
                <w:rStyle w:val="a7"/>
                <w:sz w:val="16"/>
                <w:szCs w:val="16"/>
              </w:rPr>
              <w:t>Reference</w:t>
            </w:r>
            <w:proofErr w:type="spellEnd"/>
          </w:p>
        </w:tc>
        <w:tc>
          <w:tcPr>
            <w:tcW w:w="1631" w:type="dxa"/>
            <w:vAlign w:val="center"/>
          </w:tcPr>
          <w:p w14:paraId="0006085B" w14:textId="77777777" w:rsidR="00141A28" w:rsidRPr="00C95EB9" w:rsidRDefault="00141A28" w:rsidP="00C95EB9">
            <w:pPr>
              <w:jc w:val="center"/>
              <w:rPr>
                <w:b/>
                <w:bCs/>
                <w:sz w:val="16"/>
                <w:szCs w:val="16"/>
              </w:rPr>
            </w:pPr>
            <w:proofErr w:type="spellStart"/>
            <w:r w:rsidRPr="00C95EB9">
              <w:rPr>
                <w:rStyle w:val="a7"/>
                <w:sz w:val="16"/>
                <w:szCs w:val="16"/>
              </w:rPr>
              <w:t>Main</w:t>
            </w:r>
            <w:proofErr w:type="spellEnd"/>
            <w:r w:rsidRPr="00C95EB9">
              <w:rPr>
                <w:rStyle w:val="a7"/>
                <w:sz w:val="16"/>
                <w:szCs w:val="16"/>
              </w:rPr>
              <w:t xml:space="preserve"> </w:t>
            </w:r>
            <w:proofErr w:type="spellStart"/>
            <w:r w:rsidRPr="00C95EB9">
              <w:rPr>
                <w:rStyle w:val="a7"/>
                <w:sz w:val="16"/>
                <w:szCs w:val="16"/>
              </w:rPr>
              <w:t>Idea</w:t>
            </w:r>
            <w:proofErr w:type="spellEnd"/>
          </w:p>
        </w:tc>
        <w:tc>
          <w:tcPr>
            <w:tcW w:w="1694" w:type="dxa"/>
            <w:vAlign w:val="center"/>
          </w:tcPr>
          <w:p w14:paraId="027B4030" w14:textId="77777777" w:rsidR="00141A28" w:rsidRPr="00C95EB9" w:rsidRDefault="00141A28" w:rsidP="00C95EB9">
            <w:pPr>
              <w:jc w:val="center"/>
              <w:rPr>
                <w:b/>
                <w:bCs/>
                <w:sz w:val="16"/>
                <w:szCs w:val="16"/>
              </w:rPr>
            </w:pPr>
            <w:proofErr w:type="spellStart"/>
            <w:r w:rsidRPr="00C95EB9">
              <w:rPr>
                <w:rStyle w:val="a7"/>
                <w:sz w:val="16"/>
                <w:szCs w:val="16"/>
              </w:rPr>
              <w:t>Problem</w:t>
            </w:r>
            <w:proofErr w:type="spellEnd"/>
            <w:r w:rsidRPr="00C95EB9">
              <w:rPr>
                <w:rStyle w:val="a7"/>
                <w:sz w:val="16"/>
                <w:szCs w:val="16"/>
              </w:rPr>
              <w:t xml:space="preserve"> </w:t>
            </w:r>
            <w:proofErr w:type="spellStart"/>
            <w:r w:rsidRPr="00C95EB9">
              <w:rPr>
                <w:rStyle w:val="a7"/>
                <w:sz w:val="16"/>
                <w:szCs w:val="16"/>
              </w:rPr>
              <w:t>Solved</w:t>
            </w:r>
            <w:proofErr w:type="spellEnd"/>
          </w:p>
        </w:tc>
        <w:tc>
          <w:tcPr>
            <w:tcW w:w="1662" w:type="dxa"/>
            <w:vAlign w:val="center"/>
          </w:tcPr>
          <w:p w14:paraId="4D5A1C99" w14:textId="77777777" w:rsidR="00141A28" w:rsidRPr="00C95EB9" w:rsidRDefault="00141A28" w:rsidP="00C95EB9">
            <w:pPr>
              <w:jc w:val="center"/>
              <w:rPr>
                <w:b/>
                <w:bCs/>
                <w:sz w:val="16"/>
                <w:szCs w:val="16"/>
              </w:rPr>
            </w:pPr>
            <w:r w:rsidRPr="00C95EB9">
              <w:rPr>
                <w:rStyle w:val="a7"/>
                <w:sz w:val="16"/>
                <w:szCs w:val="16"/>
              </w:rPr>
              <w:t xml:space="preserve">Solution </w:t>
            </w:r>
            <w:proofErr w:type="spellStart"/>
            <w:r w:rsidRPr="00C95EB9">
              <w:rPr>
                <w:rStyle w:val="a7"/>
                <w:sz w:val="16"/>
                <w:szCs w:val="16"/>
              </w:rPr>
              <w:t>Approach</w:t>
            </w:r>
            <w:proofErr w:type="spellEnd"/>
          </w:p>
        </w:tc>
        <w:tc>
          <w:tcPr>
            <w:tcW w:w="1617" w:type="dxa"/>
            <w:vAlign w:val="center"/>
          </w:tcPr>
          <w:p w14:paraId="1507F2B2" w14:textId="77777777" w:rsidR="00141A28" w:rsidRPr="00C95EB9" w:rsidRDefault="00141A28" w:rsidP="00C95EB9">
            <w:pPr>
              <w:jc w:val="center"/>
              <w:rPr>
                <w:b/>
                <w:bCs/>
                <w:sz w:val="16"/>
                <w:szCs w:val="16"/>
              </w:rPr>
            </w:pPr>
            <w:r w:rsidRPr="00C95EB9">
              <w:rPr>
                <w:rStyle w:val="a7"/>
                <w:sz w:val="16"/>
                <w:szCs w:val="16"/>
              </w:rPr>
              <w:t xml:space="preserve">Key </w:t>
            </w:r>
            <w:proofErr w:type="spellStart"/>
            <w:r w:rsidRPr="00C95EB9">
              <w:rPr>
                <w:rStyle w:val="a7"/>
                <w:sz w:val="16"/>
                <w:szCs w:val="16"/>
              </w:rPr>
              <w:t>Contribution</w:t>
            </w:r>
            <w:proofErr w:type="spellEnd"/>
          </w:p>
        </w:tc>
      </w:tr>
      <w:tr w:rsidR="00141A28" w:rsidRPr="00C95EB9" w14:paraId="0278D567" w14:textId="77777777" w:rsidTr="00C95EB9">
        <w:trPr>
          <w:jc w:val="center"/>
        </w:trPr>
        <w:tc>
          <w:tcPr>
            <w:tcW w:w="1201" w:type="dxa"/>
            <w:vMerge w:val="restart"/>
            <w:vAlign w:val="center"/>
          </w:tcPr>
          <w:p w14:paraId="3E2E2845" w14:textId="77777777" w:rsidR="00141A28" w:rsidRPr="00C95EB9" w:rsidRDefault="00141A28" w:rsidP="00C95EB9">
            <w:pPr>
              <w:jc w:val="center"/>
              <w:rPr>
                <w:sz w:val="16"/>
                <w:szCs w:val="16"/>
                <w:lang w:val="en-US"/>
              </w:rPr>
            </w:pPr>
            <w:r w:rsidRPr="00C95EB9">
              <w:rPr>
                <w:sz w:val="16"/>
                <w:szCs w:val="16"/>
                <w:lang w:val="en-US"/>
              </w:rPr>
              <w:t>Machine Learning (ML)-Based Approaches</w:t>
            </w:r>
          </w:p>
        </w:tc>
        <w:tc>
          <w:tcPr>
            <w:tcW w:w="1408" w:type="dxa"/>
            <w:vAlign w:val="center"/>
          </w:tcPr>
          <w:p w14:paraId="0BCBB46A" w14:textId="77777777" w:rsidR="00141A28" w:rsidRPr="00C95EB9" w:rsidRDefault="00141A28" w:rsidP="00C95EB9">
            <w:pPr>
              <w:jc w:val="center"/>
              <w:rPr>
                <w:sz w:val="16"/>
                <w:szCs w:val="16"/>
              </w:rPr>
            </w:pPr>
            <w:proofErr w:type="spellStart"/>
            <w:r w:rsidRPr="00C95EB9">
              <w:rPr>
                <w:sz w:val="16"/>
                <w:szCs w:val="16"/>
              </w:rPr>
              <w:t>Ahmed</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[3]</w:t>
            </w:r>
          </w:p>
        </w:tc>
        <w:tc>
          <w:tcPr>
            <w:tcW w:w="1631" w:type="dxa"/>
            <w:vAlign w:val="center"/>
          </w:tcPr>
          <w:p w14:paraId="20D4F5B7" w14:textId="77777777" w:rsidR="00141A28" w:rsidRPr="00C95EB9" w:rsidRDefault="00141A28" w:rsidP="00C95EB9">
            <w:pPr>
              <w:jc w:val="center"/>
              <w:rPr>
                <w:sz w:val="16"/>
                <w:szCs w:val="16"/>
              </w:rPr>
            </w:pPr>
            <w:r w:rsidRPr="00C95EB9">
              <w:rPr>
                <w:sz w:val="16"/>
                <w:szCs w:val="16"/>
              </w:rPr>
              <w:t xml:space="preserve">CNN </w:t>
            </w:r>
            <w:proofErr w:type="spellStart"/>
            <w:r w:rsidRPr="00C95EB9">
              <w:rPr>
                <w:sz w:val="16"/>
                <w:szCs w:val="16"/>
              </w:rPr>
              <w:t>for</w:t>
            </w:r>
            <w:proofErr w:type="spellEnd"/>
            <w:r w:rsidRPr="00C95EB9">
              <w:rPr>
                <w:sz w:val="16"/>
                <w:szCs w:val="16"/>
              </w:rPr>
              <w:t xml:space="preserve"> </w:t>
            </w:r>
            <w:proofErr w:type="spellStart"/>
            <w:r w:rsidRPr="00C95EB9">
              <w:rPr>
                <w:sz w:val="16"/>
                <w:szCs w:val="16"/>
              </w:rPr>
              <w:t>DDoS</w:t>
            </w:r>
            <w:proofErr w:type="spellEnd"/>
            <w:r w:rsidRPr="00C95EB9">
              <w:rPr>
                <w:sz w:val="16"/>
                <w:szCs w:val="16"/>
              </w:rPr>
              <w:t xml:space="preserve"> </w:t>
            </w:r>
            <w:proofErr w:type="spellStart"/>
            <w:r w:rsidRPr="00C95EB9">
              <w:rPr>
                <w:sz w:val="16"/>
                <w:szCs w:val="16"/>
              </w:rPr>
              <w:t>classification</w:t>
            </w:r>
            <w:proofErr w:type="spellEnd"/>
          </w:p>
        </w:tc>
        <w:tc>
          <w:tcPr>
            <w:tcW w:w="1694" w:type="dxa"/>
            <w:vAlign w:val="center"/>
          </w:tcPr>
          <w:p w14:paraId="24E33198" w14:textId="77777777" w:rsidR="00141A28" w:rsidRPr="00C95EB9" w:rsidRDefault="00141A28" w:rsidP="00C95EB9">
            <w:pPr>
              <w:jc w:val="center"/>
              <w:rPr>
                <w:sz w:val="16"/>
                <w:szCs w:val="16"/>
                <w:lang w:val="en-US"/>
              </w:rPr>
            </w:pPr>
            <w:r w:rsidRPr="00C95EB9">
              <w:rPr>
                <w:sz w:val="16"/>
                <w:szCs w:val="16"/>
                <w:lang w:val="en-US"/>
              </w:rPr>
              <w:t>Low accuracy in high-volume traffic</w:t>
            </w:r>
          </w:p>
        </w:tc>
        <w:tc>
          <w:tcPr>
            <w:tcW w:w="1662" w:type="dxa"/>
            <w:vAlign w:val="center"/>
          </w:tcPr>
          <w:p w14:paraId="3AF24BF7" w14:textId="77777777" w:rsidR="00141A28" w:rsidRPr="00C95EB9" w:rsidRDefault="00141A28" w:rsidP="00C95EB9">
            <w:pPr>
              <w:jc w:val="center"/>
              <w:rPr>
                <w:sz w:val="16"/>
                <w:szCs w:val="16"/>
              </w:rPr>
            </w:pPr>
            <w:proofErr w:type="spellStart"/>
            <w:r w:rsidRPr="00C95EB9">
              <w:rPr>
                <w:sz w:val="16"/>
                <w:szCs w:val="16"/>
              </w:rPr>
              <w:t>Flow-based</w:t>
            </w:r>
            <w:proofErr w:type="spellEnd"/>
            <w:r w:rsidRPr="00C95EB9">
              <w:rPr>
                <w:sz w:val="16"/>
                <w:szCs w:val="16"/>
              </w:rPr>
              <w:t xml:space="preserve"> CNN </w:t>
            </w:r>
            <w:proofErr w:type="spellStart"/>
            <w:r w:rsidRPr="00C95EB9">
              <w:rPr>
                <w:sz w:val="16"/>
                <w:szCs w:val="16"/>
              </w:rPr>
              <w:t>training</w:t>
            </w:r>
            <w:proofErr w:type="spellEnd"/>
          </w:p>
        </w:tc>
        <w:tc>
          <w:tcPr>
            <w:tcW w:w="1617" w:type="dxa"/>
            <w:vAlign w:val="center"/>
          </w:tcPr>
          <w:p w14:paraId="7C5921F6" w14:textId="77777777" w:rsidR="00141A28" w:rsidRPr="00C95EB9" w:rsidRDefault="00141A28" w:rsidP="00C95EB9">
            <w:pPr>
              <w:jc w:val="center"/>
              <w:rPr>
                <w:sz w:val="16"/>
                <w:szCs w:val="16"/>
              </w:rPr>
            </w:pPr>
            <w:r w:rsidRPr="00C95EB9">
              <w:rPr>
                <w:sz w:val="16"/>
                <w:szCs w:val="16"/>
              </w:rPr>
              <w:t xml:space="preserve">98.2% </w:t>
            </w:r>
            <w:proofErr w:type="spellStart"/>
            <w:r w:rsidRPr="00C95EB9">
              <w:rPr>
                <w:sz w:val="16"/>
                <w:szCs w:val="16"/>
              </w:rPr>
              <w:t>accuracy</w:t>
            </w:r>
            <w:proofErr w:type="spellEnd"/>
            <w:r w:rsidRPr="00C95EB9">
              <w:rPr>
                <w:sz w:val="16"/>
                <w:szCs w:val="16"/>
              </w:rPr>
              <w:t xml:space="preserve"> </w:t>
            </w:r>
            <w:proofErr w:type="spellStart"/>
            <w:r w:rsidRPr="00C95EB9">
              <w:rPr>
                <w:sz w:val="16"/>
                <w:szCs w:val="16"/>
              </w:rPr>
              <w:t>on</w:t>
            </w:r>
            <w:proofErr w:type="spellEnd"/>
            <w:r w:rsidRPr="00C95EB9">
              <w:rPr>
                <w:sz w:val="16"/>
                <w:szCs w:val="16"/>
              </w:rPr>
              <w:t xml:space="preserve"> CIC-DDoS2019</w:t>
            </w:r>
          </w:p>
        </w:tc>
      </w:tr>
      <w:tr w:rsidR="00141A28" w:rsidRPr="00C95EB9" w14:paraId="38C02BA6" w14:textId="77777777" w:rsidTr="00C95EB9">
        <w:trPr>
          <w:jc w:val="center"/>
        </w:trPr>
        <w:tc>
          <w:tcPr>
            <w:tcW w:w="1201" w:type="dxa"/>
            <w:vMerge/>
            <w:vAlign w:val="center"/>
          </w:tcPr>
          <w:p w14:paraId="709F8DC8" w14:textId="77777777" w:rsidR="00141A28" w:rsidRPr="00C95EB9" w:rsidRDefault="00141A28" w:rsidP="00C95EB9">
            <w:pPr>
              <w:jc w:val="center"/>
              <w:rPr>
                <w:sz w:val="16"/>
                <w:szCs w:val="16"/>
              </w:rPr>
            </w:pPr>
          </w:p>
        </w:tc>
        <w:tc>
          <w:tcPr>
            <w:tcW w:w="1408" w:type="dxa"/>
            <w:vAlign w:val="center"/>
          </w:tcPr>
          <w:p w14:paraId="340F28CC" w14:textId="77777777" w:rsidR="00141A28" w:rsidRPr="00C95EB9" w:rsidRDefault="00141A28" w:rsidP="00C95EB9">
            <w:pPr>
              <w:jc w:val="center"/>
              <w:rPr>
                <w:sz w:val="16"/>
                <w:szCs w:val="16"/>
              </w:rPr>
            </w:pPr>
            <w:proofErr w:type="spellStart"/>
            <w:r w:rsidRPr="00C95EB9">
              <w:rPr>
                <w:sz w:val="16"/>
                <w:szCs w:val="16"/>
              </w:rPr>
              <w:t>Guo</w:t>
            </w:r>
            <w:proofErr w:type="spellEnd"/>
            <w:r w:rsidRPr="00C95EB9">
              <w:rPr>
                <w:sz w:val="16"/>
                <w:szCs w:val="16"/>
              </w:rPr>
              <w:t>, Y. [2]</w:t>
            </w:r>
          </w:p>
        </w:tc>
        <w:tc>
          <w:tcPr>
            <w:tcW w:w="1631" w:type="dxa"/>
            <w:vAlign w:val="center"/>
          </w:tcPr>
          <w:p w14:paraId="449CDD52" w14:textId="77777777" w:rsidR="00141A28" w:rsidRPr="00C95EB9" w:rsidRDefault="00141A28" w:rsidP="00C95EB9">
            <w:pPr>
              <w:jc w:val="center"/>
              <w:rPr>
                <w:sz w:val="16"/>
                <w:szCs w:val="16"/>
                <w:lang w:val="en-US"/>
              </w:rPr>
            </w:pPr>
            <w:r w:rsidRPr="00C95EB9">
              <w:rPr>
                <w:sz w:val="16"/>
                <w:szCs w:val="16"/>
                <w:lang w:val="en-US"/>
              </w:rPr>
              <w:t>Autoencoders for zero-day anomalies</w:t>
            </w:r>
          </w:p>
        </w:tc>
        <w:tc>
          <w:tcPr>
            <w:tcW w:w="1694" w:type="dxa"/>
            <w:vAlign w:val="center"/>
          </w:tcPr>
          <w:p w14:paraId="50E36A01" w14:textId="77777777" w:rsidR="00141A28" w:rsidRPr="00C95EB9" w:rsidRDefault="00141A28" w:rsidP="00C95EB9">
            <w:pPr>
              <w:jc w:val="center"/>
              <w:rPr>
                <w:sz w:val="16"/>
                <w:szCs w:val="16"/>
              </w:rPr>
            </w:pPr>
            <w:proofErr w:type="spellStart"/>
            <w:r w:rsidRPr="00C95EB9">
              <w:rPr>
                <w:sz w:val="16"/>
                <w:szCs w:val="16"/>
              </w:rPr>
              <w:t>Detection</w:t>
            </w:r>
            <w:proofErr w:type="spellEnd"/>
            <w:r w:rsidRPr="00C95EB9">
              <w:rPr>
                <w:sz w:val="16"/>
                <w:szCs w:val="16"/>
              </w:rPr>
              <w:t xml:space="preserve"> </w:t>
            </w:r>
            <w:proofErr w:type="spellStart"/>
            <w:r w:rsidRPr="00C95EB9">
              <w:rPr>
                <w:sz w:val="16"/>
                <w:szCs w:val="16"/>
              </w:rPr>
              <w:t>of</w:t>
            </w:r>
            <w:proofErr w:type="spellEnd"/>
            <w:r w:rsidRPr="00C95EB9">
              <w:rPr>
                <w:sz w:val="16"/>
                <w:szCs w:val="16"/>
              </w:rPr>
              <w:t xml:space="preserve"> </w:t>
            </w:r>
            <w:proofErr w:type="spellStart"/>
            <w:r w:rsidRPr="00C95EB9">
              <w:rPr>
                <w:sz w:val="16"/>
                <w:szCs w:val="16"/>
              </w:rPr>
              <w:t>novel</w:t>
            </w:r>
            <w:proofErr w:type="spellEnd"/>
            <w:r w:rsidRPr="00C95EB9">
              <w:rPr>
                <w:sz w:val="16"/>
                <w:szCs w:val="16"/>
              </w:rPr>
              <w:t xml:space="preserve"> </w:t>
            </w:r>
            <w:proofErr w:type="spellStart"/>
            <w:r w:rsidRPr="00C95EB9">
              <w:rPr>
                <w:sz w:val="16"/>
                <w:szCs w:val="16"/>
              </w:rPr>
              <w:t>attacks</w:t>
            </w:r>
            <w:proofErr w:type="spellEnd"/>
          </w:p>
        </w:tc>
        <w:tc>
          <w:tcPr>
            <w:tcW w:w="1662" w:type="dxa"/>
            <w:vAlign w:val="center"/>
          </w:tcPr>
          <w:p w14:paraId="3F6692B0" w14:textId="77777777" w:rsidR="00141A28" w:rsidRPr="00C95EB9" w:rsidRDefault="00141A28" w:rsidP="00C95EB9">
            <w:pPr>
              <w:jc w:val="center"/>
              <w:rPr>
                <w:sz w:val="16"/>
                <w:szCs w:val="16"/>
              </w:rPr>
            </w:pPr>
            <w:proofErr w:type="spellStart"/>
            <w:r w:rsidRPr="00C95EB9">
              <w:rPr>
                <w:sz w:val="16"/>
                <w:szCs w:val="16"/>
              </w:rPr>
              <w:t>Traffic</w:t>
            </w:r>
            <w:proofErr w:type="spellEnd"/>
            <w:r w:rsidRPr="00C95EB9">
              <w:rPr>
                <w:sz w:val="16"/>
                <w:szCs w:val="16"/>
              </w:rPr>
              <w:t xml:space="preserve"> </w:t>
            </w:r>
            <w:proofErr w:type="spellStart"/>
            <w:r w:rsidRPr="00C95EB9">
              <w:rPr>
                <w:sz w:val="16"/>
                <w:szCs w:val="16"/>
              </w:rPr>
              <w:t>pattern</w:t>
            </w:r>
            <w:proofErr w:type="spellEnd"/>
            <w:r w:rsidRPr="00C95EB9">
              <w:rPr>
                <w:sz w:val="16"/>
                <w:szCs w:val="16"/>
              </w:rPr>
              <w:t xml:space="preserve"> </w:t>
            </w:r>
            <w:proofErr w:type="spellStart"/>
            <w:r w:rsidRPr="00C95EB9">
              <w:rPr>
                <w:sz w:val="16"/>
                <w:szCs w:val="16"/>
              </w:rPr>
              <w:t>reconstruction</w:t>
            </w:r>
            <w:proofErr w:type="spellEnd"/>
          </w:p>
        </w:tc>
        <w:tc>
          <w:tcPr>
            <w:tcW w:w="1617" w:type="dxa"/>
            <w:vAlign w:val="center"/>
          </w:tcPr>
          <w:p w14:paraId="5D163A1C" w14:textId="77777777" w:rsidR="00141A28" w:rsidRPr="00C95EB9" w:rsidRDefault="00141A28" w:rsidP="00C95EB9">
            <w:pPr>
              <w:jc w:val="center"/>
              <w:rPr>
                <w:sz w:val="16"/>
                <w:szCs w:val="16"/>
              </w:rPr>
            </w:pPr>
            <w:r w:rsidRPr="00C95EB9">
              <w:rPr>
                <w:sz w:val="16"/>
                <w:szCs w:val="16"/>
              </w:rPr>
              <w:t xml:space="preserve">27% </w:t>
            </w:r>
            <w:proofErr w:type="spellStart"/>
            <w:r w:rsidRPr="00C95EB9">
              <w:rPr>
                <w:sz w:val="16"/>
                <w:szCs w:val="16"/>
              </w:rPr>
              <w:t>reduction</w:t>
            </w:r>
            <w:proofErr w:type="spellEnd"/>
            <w:r w:rsidRPr="00C95EB9">
              <w:rPr>
                <w:sz w:val="16"/>
                <w:szCs w:val="16"/>
              </w:rPr>
              <w:t xml:space="preserve"> </w:t>
            </w:r>
            <w:proofErr w:type="spellStart"/>
            <w:r w:rsidRPr="00C95EB9">
              <w:rPr>
                <w:sz w:val="16"/>
                <w:szCs w:val="16"/>
              </w:rPr>
              <w:t>in</w:t>
            </w:r>
            <w:proofErr w:type="spellEnd"/>
            <w:r w:rsidRPr="00C95EB9">
              <w:rPr>
                <w:sz w:val="16"/>
                <w:szCs w:val="16"/>
              </w:rPr>
              <w:t xml:space="preserve"> </w:t>
            </w:r>
            <w:proofErr w:type="spellStart"/>
            <w:r w:rsidRPr="00C95EB9">
              <w:rPr>
                <w:sz w:val="16"/>
                <w:szCs w:val="16"/>
              </w:rPr>
              <w:t>false</w:t>
            </w:r>
            <w:proofErr w:type="spellEnd"/>
            <w:r w:rsidRPr="00C95EB9">
              <w:rPr>
                <w:sz w:val="16"/>
                <w:szCs w:val="16"/>
              </w:rPr>
              <w:t xml:space="preserve"> </w:t>
            </w:r>
            <w:proofErr w:type="spellStart"/>
            <w:r w:rsidRPr="00C95EB9">
              <w:rPr>
                <w:sz w:val="16"/>
                <w:szCs w:val="16"/>
              </w:rPr>
              <w:t>negatives</w:t>
            </w:r>
            <w:proofErr w:type="spellEnd"/>
          </w:p>
        </w:tc>
      </w:tr>
      <w:tr w:rsidR="00141A28" w:rsidRPr="00C95EB9" w14:paraId="249A8C29" w14:textId="77777777" w:rsidTr="00C95EB9">
        <w:trPr>
          <w:jc w:val="center"/>
        </w:trPr>
        <w:tc>
          <w:tcPr>
            <w:tcW w:w="1201" w:type="dxa"/>
            <w:vMerge/>
            <w:vAlign w:val="center"/>
          </w:tcPr>
          <w:p w14:paraId="3F57533A" w14:textId="77777777" w:rsidR="00141A28" w:rsidRPr="00C95EB9" w:rsidRDefault="00141A28" w:rsidP="00C95EB9">
            <w:pPr>
              <w:jc w:val="center"/>
              <w:rPr>
                <w:sz w:val="16"/>
                <w:szCs w:val="16"/>
              </w:rPr>
            </w:pPr>
          </w:p>
        </w:tc>
        <w:tc>
          <w:tcPr>
            <w:tcW w:w="1408" w:type="dxa"/>
            <w:vAlign w:val="center"/>
          </w:tcPr>
          <w:p w14:paraId="14209C55" w14:textId="77777777" w:rsidR="00141A28" w:rsidRPr="00C95EB9" w:rsidRDefault="00141A28" w:rsidP="00C95EB9">
            <w:pPr>
              <w:jc w:val="center"/>
              <w:rPr>
                <w:sz w:val="16"/>
                <w:szCs w:val="16"/>
              </w:rPr>
            </w:pPr>
            <w:proofErr w:type="spellStart"/>
            <w:r w:rsidRPr="00C95EB9">
              <w:rPr>
                <w:sz w:val="16"/>
                <w:szCs w:val="16"/>
              </w:rPr>
              <w:t>Reis</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(2023) [5]</w:t>
            </w:r>
          </w:p>
        </w:tc>
        <w:tc>
          <w:tcPr>
            <w:tcW w:w="1631" w:type="dxa"/>
            <w:vAlign w:val="center"/>
          </w:tcPr>
          <w:p w14:paraId="421A2E90" w14:textId="77777777" w:rsidR="00141A28" w:rsidRPr="00C95EB9" w:rsidRDefault="00141A28" w:rsidP="00C95EB9">
            <w:pPr>
              <w:jc w:val="center"/>
              <w:rPr>
                <w:sz w:val="16"/>
                <w:szCs w:val="16"/>
                <w:lang w:val="en-US"/>
              </w:rPr>
            </w:pPr>
            <w:r w:rsidRPr="00C95EB9">
              <w:rPr>
                <w:sz w:val="16"/>
                <w:szCs w:val="16"/>
                <w:lang w:val="en-US"/>
              </w:rPr>
              <w:t>Federated learning in 5G networks</w:t>
            </w:r>
          </w:p>
        </w:tc>
        <w:tc>
          <w:tcPr>
            <w:tcW w:w="1694" w:type="dxa"/>
            <w:vAlign w:val="center"/>
          </w:tcPr>
          <w:p w14:paraId="0179214F" w14:textId="77777777" w:rsidR="00141A28" w:rsidRPr="00C95EB9" w:rsidRDefault="00141A28" w:rsidP="00C95EB9">
            <w:pPr>
              <w:jc w:val="center"/>
              <w:rPr>
                <w:sz w:val="16"/>
                <w:szCs w:val="16"/>
                <w:lang w:val="en-US"/>
              </w:rPr>
            </w:pPr>
            <w:r w:rsidRPr="00C95EB9">
              <w:rPr>
                <w:sz w:val="16"/>
                <w:szCs w:val="16"/>
                <w:lang w:val="en-US"/>
              </w:rPr>
              <w:t>Data privacy in distributed systems</w:t>
            </w:r>
          </w:p>
        </w:tc>
        <w:tc>
          <w:tcPr>
            <w:tcW w:w="1662" w:type="dxa"/>
            <w:vAlign w:val="center"/>
          </w:tcPr>
          <w:p w14:paraId="1EFF82C2" w14:textId="77777777" w:rsidR="00141A28" w:rsidRPr="00C95EB9" w:rsidRDefault="00141A28" w:rsidP="00C95EB9">
            <w:pPr>
              <w:jc w:val="center"/>
              <w:rPr>
                <w:sz w:val="16"/>
                <w:szCs w:val="16"/>
              </w:rPr>
            </w:pPr>
            <w:r w:rsidRPr="00C95EB9">
              <w:rPr>
                <w:sz w:val="16"/>
                <w:szCs w:val="16"/>
              </w:rPr>
              <w:t xml:space="preserve">Local </w:t>
            </w:r>
            <w:proofErr w:type="spellStart"/>
            <w:r w:rsidRPr="00C95EB9">
              <w:rPr>
                <w:sz w:val="16"/>
                <w:szCs w:val="16"/>
              </w:rPr>
              <w:t>model</w:t>
            </w:r>
            <w:proofErr w:type="spellEnd"/>
            <w:r w:rsidRPr="00C95EB9">
              <w:rPr>
                <w:sz w:val="16"/>
                <w:szCs w:val="16"/>
              </w:rPr>
              <w:t xml:space="preserve"> </w:t>
            </w:r>
            <w:proofErr w:type="spellStart"/>
            <w:r w:rsidRPr="00C95EB9">
              <w:rPr>
                <w:sz w:val="16"/>
                <w:szCs w:val="16"/>
              </w:rPr>
              <w:t>aggregation</w:t>
            </w:r>
            <w:proofErr w:type="spellEnd"/>
          </w:p>
        </w:tc>
        <w:tc>
          <w:tcPr>
            <w:tcW w:w="1617" w:type="dxa"/>
            <w:vAlign w:val="center"/>
          </w:tcPr>
          <w:p w14:paraId="4B4802A7" w14:textId="77777777" w:rsidR="00141A28" w:rsidRPr="00C95EB9" w:rsidRDefault="00141A28" w:rsidP="00C95EB9">
            <w:pPr>
              <w:jc w:val="center"/>
              <w:rPr>
                <w:sz w:val="16"/>
                <w:szCs w:val="16"/>
              </w:rPr>
            </w:pPr>
            <w:r w:rsidRPr="00C95EB9">
              <w:rPr>
                <w:sz w:val="16"/>
                <w:szCs w:val="16"/>
              </w:rPr>
              <w:t xml:space="preserve">94% </w:t>
            </w:r>
            <w:proofErr w:type="spellStart"/>
            <w:r w:rsidRPr="00C95EB9">
              <w:rPr>
                <w:sz w:val="16"/>
                <w:szCs w:val="16"/>
              </w:rPr>
              <w:t>accuracy</w:t>
            </w:r>
            <w:proofErr w:type="spellEnd"/>
            <w:r w:rsidRPr="00C95EB9">
              <w:rPr>
                <w:sz w:val="16"/>
                <w:szCs w:val="16"/>
              </w:rPr>
              <w:t xml:space="preserve"> </w:t>
            </w:r>
            <w:proofErr w:type="spellStart"/>
            <w:r w:rsidRPr="00C95EB9">
              <w:rPr>
                <w:sz w:val="16"/>
                <w:szCs w:val="16"/>
              </w:rPr>
              <w:t>with</w:t>
            </w:r>
            <w:proofErr w:type="spellEnd"/>
            <w:r w:rsidRPr="00C95EB9">
              <w:rPr>
                <w:sz w:val="16"/>
                <w:szCs w:val="16"/>
              </w:rPr>
              <w:t xml:space="preserve"> </w:t>
            </w:r>
            <w:proofErr w:type="spellStart"/>
            <w:r w:rsidRPr="00C95EB9">
              <w:rPr>
                <w:sz w:val="16"/>
                <w:szCs w:val="16"/>
              </w:rPr>
              <w:t>privacy</w:t>
            </w:r>
            <w:proofErr w:type="spellEnd"/>
            <w:r w:rsidRPr="00C95EB9">
              <w:rPr>
                <w:sz w:val="16"/>
                <w:szCs w:val="16"/>
              </w:rPr>
              <w:t xml:space="preserve"> </w:t>
            </w:r>
            <w:proofErr w:type="spellStart"/>
            <w:r w:rsidRPr="00C95EB9">
              <w:rPr>
                <w:sz w:val="16"/>
                <w:szCs w:val="16"/>
              </w:rPr>
              <w:t>preservation</w:t>
            </w:r>
            <w:proofErr w:type="spellEnd"/>
          </w:p>
        </w:tc>
      </w:tr>
      <w:tr w:rsidR="00141A28" w:rsidRPr="00C95EB9" w14:paraId="7F88BD37" w14:textId="77777777" w:rsidTr="00C95EB9">
        <w:trPr>
          <w:jc w:val="center"/>
        </w:trPr>
        <w:tc>
          <w:tcPr>
            <w:tcW w:w="1201" w:type="dxa"/>
            <w:vMerge/>
            <w:vAlign w:val="center"/>
          </w:tcPr>
          <w:p w14:paraId="57FFC7A0" w14:textId="77777777" w:rsidR="00141A28" w:rsidRPr="00C95EB9" w:rsidRDefault="00141A28" w:rsidP="00C95EB9">
            <w:pPr>
              <w:jc w:val="center"/>
              <w:rPr>
                <w:sz w:val="16"/>
                <w:szCs w:val="16"/>
              </w:rPr>
            </w:pPr>
          </w:p>
        </w:tc>
        <w:tc>
          <w:tcPr>
            <w:tcW w:w="1408" w:type="dxa"/>
            <w:vAlign w:val="center"/>
          </w:tcPr>
          <w:p w14:paraId="0A9A30F3" w14:textId="77777777" w:rsidR="00141A28" w:rsidRPr="00C95EB9" w:rsidRDefault="00141A28" w:rsidP="00C95EB9">
            <w:pPr>
              <w:jc w:val="center"/>
              <w:rPr>
                <w:sz w:val="16"/>
                <w:szCs w:val="16"/>
              </w:rPr>
            </w:pPr>
            <w:proofErr w:type="spellStart"/>
            <w:r w:rsidRPr="00C95EB9">
              <w:rPr>
                <w:sz w:val="16"/>
                <w:szCs w:val="16"/>
              </w:rPr>
              <w:t>Gao</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[4]</w:t>
            </w:r>
          </w:p>
        </w:tc>
        <w:tc>
          <w:tcPr>
            <w:tcW w:w="1631" w:type="dxa"/>
            <w:vAlign w:val="center"/>
          </w:tcPr>
          <w:p w14:paraId="58549C5D" w14:textId="77777777" w:rsidR="00141A28" w:rsidRPr="00C95EB9" w:rsidRDefault="00141A28" w:rsidP="00C95EB9">
            <w:pPr>
              <w:jc w:val="center"/>
              <w:rPr>
                <w:sz w:val="16"/>
                <w:szCs w:val="16"/>
                <w:lang w:val="en-US"/>
              </w:rPr>
            </w:pPr>
            <w:r w:rsidRPr="00C95EB9">
              <w:rPr>
                <w:sz w:val="16"/>
                <w:szCs w:val="16"/>
                <w:lang w:val="en-US"/>
              </w:rPr>
              <w:t>Hybrid GNN-statistical model for IoT</w:t>
            </w:r>
          </w:p>
        </w:tc>
        <w:tc>
          <w:tcPr>
            <w:tcW w:w="1694" w:type="dxa"/>
            <w:vAlign w:val="center"/>
          </w:tcPr>
          <w:p w14:paraId="40FF7D91" w14:textId="77777777" w:rsidR="00141A28" w:rsidRPr="00C95EB9" w:rsidRDefault="00141A28" w:rsidP="00C95EB9">
            <w:pPr>
              <w:jc w:val="center"/>
              <w:rPr>
                <w:sz w:val="16"/>
                <w:szCs w:val="16"/>
                <w:lang w:val="en-US"/>
              </w:rPr>
            </w:pPr>
            <w:r w:rsidRPr="00C95EB9">
              <w:rPr>
                <w:sz w:val="16"/>
                <w:szCs w:val="16"/>
                <w:lang w:val="en-US"/>
              </w:rPr>
              <w:t>High false positives in IoT</w:t>
            </w:r>
          </w:p>
        </w:tc>
        <w:tc>
          <w:tcPr>
            <w:tcW w:w="1662" w:type="dxa"/>
            <w:vAlign w:val="center"/>
          </w:tcPr>
          <w:p w14:paraId="2480FF17" w14:textId="77777777" w:rsidR="00141A28" w:rsidRPr="00C95EB9" w:rsidRDefault="00141A28" w:rsidP="00C95EB9">
            <w:pPr>
              <w:jc w:val="center"/>
              <w:rPr>
                <w:sz w:val="16"/>
                <w:szCs w:val="16"/>
              </w:rPr>
            </w:pPr>
            <w:r w:rsidRPr="00C95EB9">
              <w:rPr>
                <w:sz w:val="16"/>
                <w:szCs w:val="16"/>
              </w:rPr>
              <w:t xml:space="preserve">GNN + </w:t>
            </w:r>
            <w:proofErr w:type="spellStart"/>
            <w:r w:rsidRPr="00C95EB9">
              <w:rPr>
                <w:sz w:val="16"/>
                <w:szCs w:val="16"/>
              </w:rPr>
              <w:t>entropy</w:t>
            </w:r>
            <w:proofErr w:type="spellEnd"/>
            <w:r w:rsidRPr="00C95EB9">
              <w:rPr>
                <w:sz w:val="16"/>
                <w:szCs w:val="16"/>
              </w:rPr>
              <w:t xml:space="preserve"> </w:t>
            </w:r>
            <w:proofErr w:type="spellStart"/>
            <w:r w:rsidRPr="00C95EB9">
              <w:rPr>
                <w:sz w:val="16"/>
                <w:szCs w:val="16"/>
              </w:rPr>
              <w:t>filtering</w:t>
            </w:r>
            <w:proofErr w:type="spellEnd"/>
          </w:p>
        </w:tc>
        <w:tc>
          <w:tcPr>
            <w:tcW w:w="1617" w:type="dxa"/>
            <w:vAlign w:val="center"/>
          </w:tcPr>
          <w:p w14:paraId="03C6DFEA" w14:textId="77777777" w:rsidR="00141A28" w:rsidRPr="00C95EB9" w:rsidRDefault="00141A28" w:rsidP="00C95EB9">
            <w:pPr>
              <w:jc w:val="center"/>
              <w:rPr>
                <w:sz w:val="16"/>
                <w:szCs w:val="16"/>
              </w:rPr>
            </w:pPr>
            <w:r w:rsidRPr="00C95EB9">
              <w:rPr>
                <w:sz w:val="16"/>
                <w:szCs w:val="16"/>
              </w:rPr>
              <w:t xml:space="preserve">32% </w:t>
            </w:r>
            <w:proofErr w:type="spellStart"/>
            <w:r w:rsidRPr="00C95EB9">
              <w:rPr>
                <w:sz w:val="16"/>
                <w:szCs w:val="16"/>
              </w:rPr>
              <w:t>fewer</w:t>
            </w:r>
            <w:proofErr w:type="spellEnd"/>
            <w:r w:rsidRPr="00C95EB9">
              <w:rPr>
                <w:sz w:val="16"/>
                <w:szCs w:val="16"/>
              </w:rPr>
              <w:t xml:space="preserve"> </w:t>
            </w:r>
            <w:proofErr w:type="spellStart"/>
            <w:r w:rsidRPr="00C95EB9">
              <w:rPr>
                <w:sz w:val="16"/>
                <w:szCs w:val="16"/>
              </w:rPr>
              <w:t>false</w:t>
            </w:r>
            <w:proofErr w:type="spellEnd"/>
            <w:r w:rsidRPr="00C95EB9">
              <w:rPr>
                <w:sz w:val="16"/>
                <w:szCs w:val="16"/>
              </w:rPr>
              <w:t xml:space="preserve"> </w:t>
            </w:r>
            <w:proofErr w:type="spellStart"/>
            <w:r w:rsidRPr="00C95EB9">
              <w:rPr>
                <w:sz w:val="16"/>
                <w:szCs w:val="16"/>
              </w:rPr>
              <w:t>positives</w:t>
            </w:r>
            <w:proofErr w:type="spellEnd"/>
          </w:p>
        </w:tc>
      </w:tr>
      <w:tr w:rsidR="00141A28" w:rsidRPr="00C95EB9" w14:paraId="3CC046C3" w14:textId="77777777" w:rsidTr="00C95EB9">
        <w:trPr>
          <w:jc w:val="center"/>
        </w:trPr>
        <w:tc>
          <w:tcPr>
            <w:tcW w:w="1201" w:type="dxa"/>
            <w:vMerge/>
            <w:vAlign w:val="center"/>
          </w:tcPr>
          <w:p w14:paraId="3BCFE370" w14:textId="77777777" w:rsidR="00141A28" w:rsidRPr="00C95EB9" w:rsidRDefault="00141A28" w:rsidP="00C95EB9">
            <w:pPr>
              <w:jc w:val="center"/>
              <w:rPr>
                <w:sz w:val="16"/>
                <w:szCs w:val="16"/>
              </w:rPr>
            </w:pPr>
          </w:p>
        </w:tc>
        <w:tc>
          <w:tcPr>
            <w:tcW w:w="1408" w:type="dxa"/>
            <w:vAlign w:val="center"/>
          </w:tcPr>
          <w:p w14:paraId="31550E4A" w14:textId="77777777" w:rsidR="00141A28" w:rsidRPr="00C95EB9" w:rsidRDefault="00141A28" w:rsidP="00C95EB9">
            <w:pPr>
              <w:jc w:val="center"/>
              <w:rPr>
                <w:sz w:val="16"/>
                <w:szCs w:val="16"/>
              </w:rPr>
            </w:pPr>
            <w:proofErr w:type="spellStart"/>
            <w:r w:rsidRPr="00C95EB9">
              <w:rPr>
                <w:sz w:val="16"/>
                <w:szCs w:val="16"/>
              </w:rPr>
              <w:t>Singh</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[7]</w:t>
            </w:r>
          </w:p>
        </w:tc>
        <w:tc>
          <w:tcPr>
            <w:tcW w:w="1631" w:type="dxa"/>
            <w:vAlign w:val="center"/>
          </w:tcPr>
          <w:p w14:paraId="2711F51E" w14:textId="77777777" w:rsidR="00141A28" w:rsidRPr="00C95EB9" w:rsidRDefault="00141A28" w:rsidP="00C95EB9">
            <w:pPr>
              <w:jc w:val="center"/>
              <w:rPr>
                <w:sz w:val="16"/>
                <w:szCs w:val="16"/>
                <w:lang w:val="en-US"/>
              </w:rPr>
            </w:pPr>
            <w:r w:rsidRPr="00C95EB9">
              <w:rPr>
                <w:sz w:val="16"/>
                <w:szCs w:val="16"/>
                <w:lang w:val="en-US"/>
              </w:rPr>
              <w:t>LSTM for encrypted malware detection</w:t>
            </w:r>
          </w:p>
        </w:tc>
        <w:tc>
          <w:tcPr>
            <w:tcW w:w="1694" w:type="dxa"/>
            <w:vAlign w:val="center"/>
          </w:tcPr>
          <w:p w14:paraId="76F53744" w14:textId="77777777" w:rsidR="00141A28" w:rsidRPr="00C95EB9" w:rsidRDefault="00141A28" w:rsidP="00C95EB9">
            <w:pPr>
              <w:jc w:val="center"/>
              <w:rPr>
                <w:sz w:val="16"/>
                <w:szCs w:val="16"/>
              </w:rPr>
            </w:pPr>
            <w:proofErr w:type="spellStart"/>
            <w:r w:rsidRPr="00C95EB9">
              <w:rPr>
                <w:sz w:val="16"/>
                <w:szCs w:val="16"/>
              </w:rPr>
              <w:t>Obfuscation</w:t>
            </w:r>
            <w:proofErr w:type="spellEnd"/>
            <w:r w:rsidRPr="00C95EB9">
              <w:rPr>
                <w:sz w:val="16"/>
                <w:szCs w:val="16"/>
              </w:rPr>
              <w:t xml:space="preserve"> </w:t>
            </w:r>
            <w:proofErr w:type="spellStart"/>
            <w:r w:rsidRPr="00C95EB9">
              <w:rPr>
                <w:sz w:val="16"/>
                <w:szCs w:val="16"/>
              </w:rPr>
              <w:t>in</w:t>
            </w:r>
            <w:proofErr w:type="spellEnd"/>
            <w:r w:rsidRPr="00C95EB9">
              <w:rPr>
                <w:sz w:val="16"/>
                <w:szCs w:val="16"/>
              </w:rPr>
              <w:t xml:space="preserve"> TLS 1.3</w:t>
            </w:r>
          </w:p>
        </w:tc>
        <w:tc>
          <w:tcPr>
            <w:tcW w:w="1662" w:type="dxa"/>
            <w:vAlign w:val="center"/>
          </w:tcPr>
          <w:p w14:paraId="385634D3" w14:textId="77777777" w:rsidR="00141A28" w:rsidRPr="00C95EB9" w:rsidRDefault="00141A28" w:rsidP="00C95EB9">
            <w:pPr>
              <w:jc w:val="center"/>
              <w:rPr>
                <w:sz w:val="16"/>
                <w:szCs w:val="16"/>
              </w:rPr>
            </w:pPr>
            <w:proofErr w:type="spellStart"/>
            <w:r w:rsidRPr="00C95EB9">
              <w:rPr>
                <w:sz w:val="16"/>
                <w:szCs w:val="16"/>
              </w:rPr>
              <w:t>Metadata</w:t>
            </w:r>
            <w:proofErr w:type="spellEnd"/>
            <w:r w:rsidRPr="00C95EB9">
              <w:rPr>
                <w:sz w:val="16"/>
                <w:szCs w:val="16"/>
              </w:rPr>
              <w:t xml:space="preserve"> </w:t>
            </w:r>
            <w:proofErr w:type="spellStart"/>
            <w:r w:rsidRPr="00C95EB9">
              <w:rPr>
                <w:sz w:val="16"/>
                <w:szCs w:val="16"/>
              </w:rPr>
              <w:t>analysis</w:t>
            </w:r>
            <w:proofErr w:type="spellEnd"/>
          </w:p>
        </w:tc>
        <w:tc>
          <w:tcPr>
            <w:tcW w:w="1617" w:type="dxa"/>
            <w:vAlign w:val="center"/>
          </w:tcPr>
          <w:p w14:paraId="5E3545B6" w14:textId="77777777" w:rsidR="00141A28" w:rsidRPr="00C95EB9" w:rsidRDefault="00141A28" w:rsidP="00C95EB9">
            <w:pPr>
              <w:jc w:val="center"/>
              <w:rPr>
                <w:sz w:val="16"/>
                <w:szCs w:val="16"/>
              </w:rPr>
            </w:pPr>
            <w:r w:rsidRPr="00C95EB9">
              <w:rPr>
                <w:sz w:val="16"/>
                <w:szCs w:val="16"/>
              </w:rPr>
              <w:t xml:space="preserve">95% </w:t>
            </w:r>
            <w:proofErr w:type="spellStart"/>
            <w:r w:rsidRPr="00C95EB9">
              <w:rPr>
                <w:sz w:val="16"/>
                <w:szCs w:val="16"/>
              </w:rPr>
              <w:t>detection</w:t>
            </w:r>
            <w:proofErr w:type="spellEnd"/>
            <w:r w:rsidRPr="00C95EB9">
              <w:rPr>
                <w:sz w:val="16"/>
                <w:szCs w:val="16"/>
              </w:rPr>
              <w:t xml:space="preserve"> </w:t>
            </w:r>
            <w:proofErr w:type="spellStart"/>
            <w:r w:rsidRPr="00C95EB9">
              <w:rPr>
                <w:sz w:val="16"/>
                <w:szCs w:val="16"/>
              </w:rPr>
              <w:t>rate</w:t>
            </w:r>
            <w:proofErr w:type="spellEnd"/>
          </w:p>
        </w:tc>
      </w:tr>
      <w:tr w:rsidR="00141A28" w:rsidRPr="00C95EB9" w14:paraId="2F215D21" w14:textId="77777777" w:rsidTr="00C95EB9">
        <w:trPr>
          <w:jc w:val="center"/>
        </w:trPr>
        <w:tc>
          <w:tcPr>
            <w:tcW w:w="1201" w:type="dxa"/>
            <w:vMerge w:val="restart"/>
            <w:vAlign w:val="center"/>
          </w:tcPr>
          <w:p w14:paraId="3767730B" w14:textId="77777777" w:rsidR="00141A28" w:rsidRPr="00C95EB9" w:rsidRDefault="00141A28" w:rsidP="00C95EB9">
            <w:pPr>
              <w:jc w:val="center"/>
              <w:rPr>
                <w:sz w:val="16"/>
                <w:szCs w:val="16"/>
                <w:lang w:val="en-US"/>
              </w:rPr>
            </w:pPr>
            <w:r w:rsidRPr="00C95EB9">
              <w:rPr>
                <w:sz w:val="16"/>
                <w:szCs w:val="16"/>
                <w:lang w:val="en-US"/>
              </w:rPr>
              <w:t>Hybrid and Multi-Modal Models</w:t>
            </w:r>
          </w:p>
        </w:tc>
        <w:tc>
          <w:tcPr>
            <w:tcW w:w="1408" w:type="dxa"/>
            <w:vAlign w:val="center"/>
          </w:tcPr>
          <w:p w14:paraId="16B53C6C" w14:textId="77777777" w:rsidR="00141A28" w:rsidRPr="00C95EB9" w:rsidRDefault="00141A28" w:rsidP="00C95EB9">
            <w:pPr>
              <w:jc w:val="center"/>
              <w:rPr>
                <w:sz w:val="16"/>
                <w:szCs w:val="16"/>
              </w:rPr>
            </w:pPr>
            <w:proofErr w:type="spellStart"/>
            <w:r w:rsidRPr="00C95EB9">
              <w:rPr>
                <w:sz w:val="16"/>
                <w:szCs w:val="16"/>
              </w:rPr>
              <w:t>Ferriyan</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[6]</w:t>
            </w:r>
          </w:p>
        </w:tc>
        <w:tc>
          <w:tcPr>
            <w:tcW w:w="1631" w:type="dxa"/>
            <w:vAlign w:val="center"/>
          </w:tcPr>
          <w:p w14:paraId="41DBC364" w14:textId="77777777" w:rsidR="00141A28" w:rsidRPr="00C95EB9" w:rsidRDefault="00141A28" w:rsidP="00C95EB9">
            <w:pPr>
              <w:jc w:val="center"/>
              <w:rPr>
                <w:sz w:val="16"/>
                <w:szCs w:val="16"/>
                <w:lang w:val="en-US"/>
              </w:rPr>
            </w:pPr>
            <w:r w:rsidRPr="00C95EB9">
              <w:rPr>
                <w:sz w:val="16"/>
                <w:szCs w:val="16"/>
                <w:lang w:val="en-US"/>
              </w:rPr>
              <w:t>SDN-GNN for DDoS mitigation</w:t>
            </w:r>
          </w:p>
        </w:tc>
        <w:tc>
          <w:tcPr>
            <w:tcW w:w="1694" w:type="dxa"/>
            <w:vAlign w:val="center"/>
          </w:tcPr>
          <w:p w14:paraId="26E3AA19" w14:textId="77777777" w:rsidR="00141A28" w:rsidRPr="00C95EB9" w:rsidRDefault="00141A28" w:rsidP="00C95EB9">
            <w:pPr>
              <w:jc w:val="center"/>
              <w:rPr>
                <w:sz w:val="16"/>
                <w:szCs w:val="16"/>
              </w:rPr>
            </w:pPr>
            <w:proofErr w:type="spellStart"/>
            <w:r w:rsidRPr="00C95EB9">
              <w:rPr>
                <w:sz w:val="16"/>
                <w:szCs w:val="16"/>
              </w:rPr>
              <w:t>Latency</w:t>
            </w:r>
            <w:proofErr w:type="spellEnd"/>
            <w:r w:rsidRPr="00C95EB9">
              <w:rPr>
                <w:sz w:val="16"/>
                <w:szCs w:val="16"/>
              </w:rPr>
              <w:t xml:space="preserve"> </w:t>
            </w:r>
            <w:proofErr w:type="spellStart"/>
            <w:r w:rsidRPr="00C95EB9">
              <w:rPr>
                <w:sz w:val="16"/>
                <w:szCs w:val="16"/>
              </w:rPr>
              <w:t>in</w:t>
            </w:r>
            <w:proofErr w:type="spellEnd"/>
            <w:r w:rsidRPr="00C95EB9">
              <w:rPr>
                <w:sz w:val="16"/>
                <w:szCs w:val="16"/>
              </w:rPr>
              <w:t xml:space="preserve"> </w:t>
            </w:r>
            <w:proofErr w:type="spellStart"/>
            <w:r w:rsidRPr="00C95EB9">
              <w:rPr>
                <w:sz w:val="16"/>
                <w:szCs w:val="16"/>
              </w:rPr>
              <w:t>rerouting</w:t>
            </w:r>
            <w:proofErr w:type="spellEnd"/>
          </w:p>
        </w:tc>
        <w:tc>
          <w:tcPr>
            <w:tcW w:w="1662" w:type="dxa"/>
            <w:vAlign w:val="center"/>
          </w:tcPr>
          <w:p w14:paraId="07014199" w14:textId="77777777" w:rsidR="00141A28" w:rsidRPr="00C95EB9" w:rsidRDefault="00141A28" w:rsidP="00C95EB9">
            <w:pPr>
              <w:jc w:val="center"/>
              <w:rPr>
                <w:sz w:val="16"/>
                <w:szCs w:val="16"/>
                <w:lang w:val="en-US"/>
              </w:rPr>
            </w:pPr>
            <w:r w:rsidRPr="00C95EB9">
              <w:rPr>
                <w:sz w:val="16"/>
                <w:szCs w:val="16"/>
                <w:lang w:val="en-US"/>
              </w:rPr>
              <w:t>GNN-based path prediction + SDN</w:t>
            </w:r>
          </w:p>
        </w:tc>
        <w:tc>
          <w:tcPr>
            <w:tcW w:w="1617" w:type="dxa"/>
            <w:vAlign w:val="center"/>
          </w:tcPr>
          <w:p w14:paraId="563E4D1E" w14:textId="77777777" w:rsidR="00141A28" w:rsidRPr="00C95EB9" w:rsidRDefault="00141A28" w:rsidP="00C95EB9">
            <w:pPr>
              <w:jc w:val="center"/>
              <w:rPr>
                <w:sz w:val="16"/>
                <w:szCs w:val="16"/>
              </w:rPr>
            </w:pPr>
            <w:r w:rsidRPr="00C95EB9">
              <w:rPr>
                <w:sz w:val="16"/>
                <w:szCs w:val="16"/>
              </w:rPr>
              <w:t xml:space="preserve">40% </w:t>
            </w:r>
            <w:proofErr w:type="spellStart"/>
            <w:r w:rsidRPr="00C95EB9">
              <w:rPr>
                <w:sz w:val="16"/>
                <w:szCs w:val="16"/>
              </w:rPr>
              <w:t>latency</w:t>
            </w:r>
            <w:proofErr w:type="spellEnd"/>
            <w:r w:rsidRPr="00C95EB9">
              <w:rPr>
                <w:sz w:val="16"/>
                <w:szCs w:val="16"/>
              </w:rPr>
              <w:t xml:space="preserve"> </w:t>
            </w:r>
            <w:proofErr w:type="spellStart"/>
            <w:r w:rsidRPr="00C95EB9">
              <w:rPr>
                <w:sz w:val="16"/>
                <w:szCs w:val="16"/>
              </w:rPr>
              <w:t>reduction</w:t>
            </w:r>
            <w:proofErr w:type="spellEnd"/>
          </w:p>
        </w:tc>
      </w:tr>
      <w:tr w:rsidR="00141A28" w:rsidRPr="00C95EB9" w14:paraId="22FA4B44" w14:textId="77777777" w:rsidTr="00C95EB9">
        <w:trPr>
          <w:jc w:val="center"/>
        </w:trPr>
        <w:tc>
          <w:tcPr>
            <w:tcW w:w="1201" w:type="dxa"/>
            <w:vMerge/>
            <w:vAlign w:val="center"/>
          </w:tcPr>
          <w:p w14:paraId="2DFE7DAD" w14:textId="77777777" w:rsidR="00141A28" w:rsidRPr="00C95EB9" w:rsidRDefault="00141A28" w:rsidP="00C95EB9">
            <w:pPr>
              <w:jc w:val="center"/>
              <w:rPr>
                <w:sz w:val="16"/>
                <w:szCs w:val="16"/>
              </w:rPr>
            </w:pPr>
          </w:p>
        </w:tc>
        <w:tc>
          <w:tcPr>
            <w:tcW w:w="1408" w:type="dxa"/>
            <w:vAlign w:val="center"/>
          </w:tcPr>
          <w:p w14:paraId="172822A7" w14:textId="77777777" w:rsidR="00141A28" w:rsidRPr="00C95EB9" w:rsidRDefault="00141A28" w:rsidP="00C95EB9">
            <w:pPr>
              <w:jc w:val="center"/>
              <w:rPr>
                <w:sz w:val="16"/>
                <w:szCs w:val="16"/>
              </w:rPr>
            </w:pPr>
            <w:proofErr w:type="spellStart"/>
            <w:r w:rsidRPr="00C95EB9">
              <w:rPr>
                <w:sz w:val="16"/>
                <w:szCs w:val="16"/>
              </w:rPr>
              <w:t>Altaf</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[8]</w:t>
            </w:r>
          </w:p>
        </w:tc>
        <w:tc>
          <w:tcPr>
            <w:tcW w:w="1631" w:type="dxa"/>
            <w:vAlign w:val="center"/>
          </w:tcPr>
          <w:p w14:paraId="79C61B1C" w14:textId="77777777" w:rsidR="00141A28" w:rsidRPr="00C95EB9" w:rsidRDefault="00141A28" w:rsidP="00C95EB9">
            <w:pPr>
              <w:jc w:val="center"/>
              <w:rPr>
                <w:sz w:val="16"/>
                <w:szCs w:val="16"/>
              </w:rPr>
            </w:pPr>
            <w:r w:rsidRPr="00C95EB9">
              <w:rPr>
                <w:sz w:val="16"/>
                <w:szCs w:val="16"/>
              </w:rPr>
              <w:t xml:space="preserve">Ensemble </w:t>
            </w:r>
            <w:proofErr w:type="spellStart"/>
            <w:r w:rsidRPr="00C95EB9">
              <w:rPr>
                <w:sz w:val="16"/>
                <w:szCs w:val="16"/>
              </w:rPr>
              <w:t>learning</w:t>
            </w:r>
            <w:proofErr w:type="spellEnd"/>
            <w:r w:rsidRPr="00C95EB9">
              <w:rPr>
                <w:sz w:val="16"/>
                <w:szCs w:val="16"/>
              </w:rPr>
              <w:t xml:space="preserve"> </w:t>
            </w:r>
            <w:proofErr w:type="spellStart"/>
            <w:r w:rsidRPr="00C95EB9">
              <w:rPr>
                <w:sz w:val="16"/>
                <w:szCs w:val="16"/>
              </w:rPr>
              <w:t>for</w:t>
            </w:r>
            <w:proofErr w:type="spellEnd"/>
            <w:r w:rsidRPr="00C95EB9">
              <w:rPr>
                <w:sz w:val="16"/>
                <w:szCs w:val="16"/>
              </w:rPr>
              <w:t xml:space="preserve"> </w:t>
            </w:r>
            <w:proofErr w:type="spellStart"/>
            <w:r w:rsidRPr="00C95EB9">
              <w:rPr>
                <w:sz w:val="16"/>
                <w:szCs w:val="16"/>
              </w:rPr>
              <w:t>ransomware</w:t>
            </w:r>
            <w:proofErr w:type="spellEnd"/>
          </w:p>
        </w:tc>
        <w:tc>
          <w:tcPr>
            <w:tcW w:w="1694" w:type="dxa"/>
            <w:vAlign w:val="center"/>
          </w:tcPr>
          <w:p w14:paraId="400AF516" w14:textId="77777777" w:rsidR="00141A28" w:rsidRPr="00C95EB9" w:rsidRDefault="00141A28" w:rsidP="00C95EB9">
            <w:pPr>
              <w:jc w:val="center"/>
              <w:rPr>
                <w:sz w:val="16"/>
                <w:szCs w:val="16"/>
              </w:rPr>
            </w:pPr>
            <w:proofErr w:type="spellStart"/>
            <w:r w:rsidRPr="00C95EB9">
              <w:rPr>
                <w:sz w:val="16"/>
                <w:szCs w:val="16"/>
              </w:rPr>
              <w:t>Evasion</w:t>
            </w:r>
            <w:proofErr w:type="spellEnd"/>
            <w:r w:rsidRPr="00C95EB9">
              <w:rPr>
                <w:sz w:val="16"/>
                <w:szCs w:val="16"/>
              </w:rPr>
              <w:t xml:space="preserve"> </w:t>
            </w:r>
            <w:proofErr w:type="spellStart"/>
            <w:r w:rsidRPr="00C95EB9">
              <w:rPr>
                <w:sz w:val="16"/>
                <w:szCs w:val="16"/>
              </w:rPr>
              <w:t>in</w:t>
            </w:r>
            <w:proofErr w:type="spellEnd"/>
            <w:r w:rsidRPr="00C95EB9">
              <w:rPr>
                <w:sz w:val="16"/>
                <w:szCs w:val="16"/>
              </w:rPr>
              <w:t xml:space="preserve"> </w:t>
            </w:r>
            <w:proofErr w:type="spellStart"/>
            <w:r w:rsidRPr="00C95EB9">
              <w:rPr>
                <w:sz w:val="16"/>
                <w:szCs w:val="16"/>
              </w:rPr>
              <w:t>encrypted</w:t>
            </w:r>
            <w:proofErr w:type="spellEnd"/>
            <w:r w:rsidRPr="00C95EB9">
              <w:rPr>
                <w:sz w:val="16"/>
                <w:szCs w:val="16"/>
              </w:rPr>
              <w:t xml:space="preserve"> </w:t>
            </w:r>
            <w:proofErr w:type="spellStart"/>
            <w:r w:rsidRPr="00C95EB9">
              <w:rPr>
                <w:sz w:val="16"/>
                <w:szCs w:val="16"/>
              </w:rPr>
              <w:t>traffic</w:t>
            </w:r>
            <w:proofErr w:type="spellEnd"/>
          </w:p>
        </w:tc>
        <w:tc>
          <w:tcPr>
            <w:tcW w:w="1662" w:type="dxa"/>
            <w:vAlign w:val="center"/>
          </w:tcPr>
          <w:p w14:paraId="7F6926D4" w14:textId="77777777" w:rsidR="00141A28" w:rsidRPr="00C95EB9" w:rsidRDefault="00141A28" w:rsidP="00C95EB9">
            <w:pPr>
              <w:jc w:val="center"/>
              <w:rPr>
                <w:sz w:val="16"/>
                <w:szCs w:val="16"/>
                <w:lang w:val="en-US"/>
              </w:rPr>
            </w:pPr>
            <w:r w:rsidRPr="00C95EB9">
              <w:rPr>
                <w:sz w:val="16"/>
                <w:szCs w:val="16"/>
                <w:lang w:val="en-US"/>
              </w:rPr>
              <w:t>RF + SVM with protocol analysis</w:t>
            </w:r>
          </w:p>
        </w:tc>
        <w:tc>
          <w:tcPr>
            <w:tcW w:w="1617" w:type="dxa"/>
            <w:vAlign w:val="center"/>
          </w:tcPr>
          <w:p w14:paraId="00038B0E" w14:textId="77777777" w:rsidR="00141A28" w:rsidRPr="00C95EB9" w:rsidRDefault="00141A28" w:rsidP="00C95EB9">
            <w:pPr>
              <w:jc w:val="center"/>
              <w:rPr>
                <w:sz w:val="16"/>
                <w:szCs w:val="16"/>
              </w:rPr>
            </w:pPr>
            <w:r w:rsidRPr="00C95EB9">
              <w:rPr>
                <w:sz w:val="16"/>
                <w:szCs w:val="16"/>
              </w:rPr>
              <w:t xml:space="preserve">97% </w:t>
            </w:r>
            <w:proofErr w:type="spellStart"/>
            <w:r w:rsidRPr="00C95EB9">
              <w:rPr>
                <w:sz w:val="16"/>
                <w:szCs w:val="16"/>
              </w:rPr>
              <w:t>precision</w:t>
            </w:r>
            <w:proofErr w:type="spellEnd"/>
          </w:p>
        </w:tc>
      </w:tr>
      <w:tr w:rsidR="00141A28" w:rsidRPr="00C95EB9" w14:paraId="5291A052" w14:textId="77777777" w:rsidTr="00C95EB9">
        <w:trPr>
          <w:jc w:val="center"/>
        </w:trPr>
        <w:tc>
          <w:tcPr>
            <w:tcW w:w="1201" w:type="dxa"/>
            <w:vMerge/>
            <w:vAlign w:val="center"/>
          </w:tcPr>
          <w:p w14:paraId="77262580" w14:textId="77777777" w:rsidR="00141A28" w:rsidRPr="00C95EB9" w:rsidRDefault="00141A28" w:rsidP="00C95EB9">
            <w:pPr>
              <w:jc w:val="center"/>
              <w:rPr>
                <w:sz w:val="16"/>
                <w:szCs w:val="16"/>
              </w:rPr>
            </w:pPr>
          </w:p>
        </w:tc>
        <w:tc>
          <w:tcPr>
            <w:tcW w:w="1408" w:type="dxa"/>
            <w:vAlign w:val="center"/>
          </w:tcPr>
          <w:p w14:paraId="0D799734" w14:textId="77777777" w:rsidR="00141A28" w:rsidRPr="00C95EB9" w:rsidRDefault="00141A28" w:rsidP="00C95EB9">
            <w:pPr>
              <w:jc w:val="center"/>
              <w:rPr>
                <w:sz w:val="16"/>
                <w:szCs w:val="16"/>
              </w:rPr>
            </w:pPr>
            <w:proofErr w:type="spellStart"/>
            <w:r w:rsidRPr="00C95EB9">
              <w:rPr>
                <w:sz w:val="16"/>
                <w:szCs w:val="16"/>
              </w:rPr>
              <w:t>Ericson</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[9]</w:t>
            </w:r>
          </w:p>
        </w:tc>
        <w:tc>
          <w:tcPr>
            <w:tcW w:w="1631" w:type="dxa"/>
            <w:vAlign w:val="center"/>
          </w:tcPr>
          <w:p w14:paraId="0CAA4CC8" w14:textId="77777777" w:rsidR="00141A28" w:rsidRPr="00C95EB9" w:rsidRDefault="00141A28" w:rsidP="00C95EB9">
            <w:pPr>
              <w:jc w:val="center"/>
              <w:rPr>
                <w:sz w:val="16"/>
                <w:szCs w:val="16"/>
              </w:rPr>
            </w:pPr>
            <w:proofErr w:type="spellStart"/>
            <w:r w:rsidRPr="00C95EB9">
              <w:rPr>
                <w:sz w:val="16"/>
                <w:szCs w:val="16"/>
              </w:rPr>
              <w:t>Graph-based</w:t>
            </w:r>
            <w:proofErr w:type="spellEnd"/>
            <w:r w:rsidRPr="00C95EB9">
              <w:rPr>
                <w:sz w:val="16"/>
                <w:szCs w:val="16"/>
              </w:rPr>
              <w:t xml:space="preserve"> </w:t>
            </w:r>
            <w:proofErr w:type="spellStart"/>
            <w:r w:rsidRPr="00C95EB9">
              <w:rPr>
                <w:sz w:val="16"/>
                <w:szCs w:val="16"/>
              </w:rPr>
              <w:t>bot</w:t>
            </w:r>
            <w:proofErr w:type="spellEnd"/>
            <w:r w:rsidRPr="00C95EB9">
              <w:rPr>
                <w:sz w:val="16"/>
                <w:szCs w:val="16"/>
              </w:rPr>
              <w:t xml:space="preserve"> </w:t>
            </w:r>
            <w:proofErr w:type="spellStart"/>
            <w:r w:rsidRPr="00C95EB9">
              <w:rPr>
                <w:sz w:val="16"/>
                <w:szCs w:val="16"/>
              </w:rPr>
              <w:t>detection</w:t>
            </w:r>
            <w:proofErr w:type="spellEnd"/>
          </w:p>
        </w:tc>
        <w:tc>
          <w:tcPr>
            <w:tcW w:w="1694" w:type="dxa"/>
            <w:vAlign w:val="center"/>
          </w:tcPr>
          <w:p w14:paraId="7C50528B" w14:textId="77777777" w:rsidR="00141A28" w:rsidRPr="00C95EB9" w:rsidRDefault="00141A28" w:rsidP="00C95EB9">
            <w:pPr>
              <w:jc w:val="center"/>
              <w:rPr>
                <w:sz w:val="16"/>
                <w:szCs w:val="16"/>
              </w:rPr>
            </w:pPr>
            <w:proofErr w:type="spellStart"/>
            <w:r w:rsidRPr="00C95EB9">
              <w:rPr>
                <w:sz w:val="16"/>
                <w:szCs w:val="16"/>
              </w:rPr>
              <w:t>Scalability</w:t>
            </w:r>
            <w:proofErr w:type="spellEnd"/>
            <w:r w:rsidRPr="00C95EB9">
              <w:rPr>
                <w:sz w:val="16"/>
                <w:szCs w:val="16"/>
              </w:rPr>
              <w:t xml:space="preserve"> </w:t>
            </w:r>
            <w:proofErr w:type="spellStart"/>
            <w:r w:rsidRPr="00C95EB9">
              <w:rPr>
                <w:sz w:val="16"/>
                <w:szCs w:val="16"/>
              </w:rPr>
              <w:t>in</w:t>
            </w:r>
            <w:proofErr w:type="spellEnd"/>
            <w:r w:rsidRPr="00C95EB9">
              <w:rPr>
                <w:sz w:val="16"/>
                <w:szCs w:val="16"/>
              </w:rPr>
              <w:t xml:space="preserve"> </w:t>
            </w:r>
            <w:proofErr w:type="spellStart"/>
            <w:r w:rsidRPr="00C95EB9">
              <w:rPr>
                <w:sz w:val="16"/>
                <w:szCs w:val="16"/>
              </w:rPr>
              <w:t>social</w:t>
            </w:r>
            <w:proofErr w:type="spellEnd"/>
            <w:r w:rsidRPr="00C95EB9">
              <w:rPr>
                <w:sz w:val="16"/>
                <w:szCs w:val="16"/>
              </w:rPr>
              <w:t xml:space="preserve"> </w:t>
            </w:r>
            <w:proofErr w:type="spellStart"/>
            <w:r w:rsidRPr="00C95EB9">
              <w:rPr>
                <w:sz w:val="16"/>
                <w:szCs w:val="16"/>
              </w:rPr>
              <w:t>networks</w:t>
            </w:r>
            <w:proofErr w:type="spellEnd"/>
          </w:p>
        </w:tc>
        <w:tc>
          <w:tcPr>
            <w:tcW w:w="1662" w:type="dxa"/>
            <w:vAlign w:val="center"/>
          </w:tcPr>
          <w:p w14:paraId="307BA00C" w14:textId="77777777" w:rsidR="00141A28" w:rsidRPr="00C95EB9" w:rsidRDefault="00141A28" w:rsidP="00C95EB9">
            <w:pPr>
              <w:jc w:val="center"/>
              <w:rPr>
                <w:sz w:val="16"/>
                <w:szCs w:val="16"/>
              </w:rPr>
            </w:pPr>
            <w:r w:rsidRPr="00C95EB9">
              <w:rPr>
                <w:sz w:val="16"/>
                <w:szCs w:val="16"/>
              </w:rPr>
              <w:t xml:space="preserve">User </w:t>
            </w:r>
            <w:proofErr w:type="spellStart"/>
            <w:r w:rsidRPr="00C95EB9">
              <w:rPr>
                <w:sz w:val="16"/>
                <w:szCs w:val="16"/>
              </w:rPr>
              <w:t>interaction</w:t>
            </w:r>
            <w:proofErr w:type="spellEnd"/>
            <w:r w:rsidRPr="00C95EB9">
              <w:rPr>
                <w:sz w:val="16"/>
                <w:szCs w:val="16"/>
              </w:rPr>
              <w:t xml:space="preserve"> </w:t>
            </w:r>
            <w:proofErr w:type="spellStart"/>
            <w:r w:rsidRPr="00C95EB9">
              <w:rPr>
                <w:sz w:val="16"/>
                <w:szCs w:val="16"/>
              </w:rPr>
              <w:t>graph</w:t>
            </w:r>
            <w:proofErr w:type="spellEnd"/>
            <w:r w:rsidRPr="00C95EB9">
              <w:rPr>
                <w:sz w:val="16"/>
                <w:szCs w:val="16"/>
              </w:rPr>
              <w:t xml:space="preserve"> </w:t>
            </w:r>
            <w:proofErr w:type="spellStart"/>
            <w:r w:rsidRPr="00C95EB9">
              <w:rPr>
                <w:sz w:val="16"/>
                <w:szCs w:val="16"/>
              </w:rPr>
              <w:t>clustering</w:t>
            </w:r>
            <w:proofErr w:type="spellEnd"/>
          </w:p>
        </w:tc>
        <w:tc>
          <w:tcPr>
            <w:tcW w:w="1617" w:type="dxa"/>
            <w:vAlign w:val="center"/>
          </w:tcPr>
          <w:p w14:paraId="11B7C873" w14:textId="77777777" w:rsidR="00141A28" w:rsidRPr="00C95EB9" w:rsidRDefault="00141A28" w:rsidP="00C95EB9">
            <w:pPr>
              <w:jc w:val="center"/>
              <w:rPr>
                <w:sz w:val="16"/>
                <w:szCs w:val="16"/>
              </w:rPr>
            </w:pPr>
            <w:r w:rsidRPr="00C95EB9">
              <w:rPr>
                <w:sz w:val="16"/>
                <w:szCs w:val="16"/>
              </w:rPr>
              <w:t xml:space="preserve">89% </w:t>
            </w:r>
            <w:proofErr w:type="spellStart"/>
            <w:r w:rsidRPr="00C95EB9">
              <w:rPr>
                <w:sz w:val="16"/>
                <w:szCs w:val="16"/>
              </w:rPr>
              <w:t>bot</w:t>
            </w:r>
            <w:proofErr w:type="spellEnd"/>
            <w:r w:rsidRPr="00C95EB9">
              <w:rPr>
                <w:sz w:val="16"/>
                <w:szCs w:val="16"/>
              </w:rPr>
              <w:t xml:space="preserve"> </w:t>
            </w:r>
            <w:proofErr w:type="spellStart"/>
            <w:r w:rsidRPr="00C95EB9">
              <w:rPr>
                <w:sz w:val="16"/>
                <w:szCs w:val="16"/>
              </w:rPr>
              <w:t>identification</w:t>
            </w:r>
            <w:proofErr w:type="spellEnd"/>
          </w:p>
        </w:tc>
      </w:tr>
      <w:tr w:rsidR="00C95EB9" w:rsidRPr="00C95EB9" w14:paraId="150AA8CC" w14:textId="77777777" w:rsidTr="00C95EB9">
        <w:trPr>
          <w:jc w:val="center"/>
        </w:trPr>
        <w:tc>
          <w:tcPr>
            <w:tcW w:w="9213" w:type="dxa"/>
            <w:gridSpan w:val="6"/>
            <w:vAlign w:val="center"/>
          </w:tcPr>
          <w:p w14:paraId="0E5CB14E" w14:textId="1016C624" w:rsidR="00C95EB9" w:rsidRPr="00C95EB9" w:rsidRDefault="00C95EB9" w:rsidP="00C95EB9">
            <w:pPr>
              <w:jc w:val="center"/>
              <w:rPr>
                <w:sz w:val="16"/>
                <w:szCs w:val="16"/>
              </w:rPr>
            </w:pPr>
            <w:proofErr w:type="spellStart"/>
            <w:r w:rsidRPr="00C95EB9">
              <w:rPr>
                <w:sz w:val="16"/>
                <w:szCs w:val="16"/>
              </w:rPr>
              <w:lastRenderedPageBreak/>
              <w:t>Continuation</w:t>
            </w:r>
            <w:proofErr w:type="spellEnd"/>
            <w:r w:rsidRPr="00C95EB9">
              <w:rPr>
                <w:sz w:val="16"/>
                <w:szCs w:val="16"/>
              </w:rPr>
              <w:t xml:space="preserve"> </w:t>
            </w:r>
            <w:proofErr w:type="spellStart"/>
            <w:r w:rsidRPr="00C95EB9">
              <w:rPr>
                <w:sz w:val="16"/>
                <w:szCs w:val="16"/>
              </w:rPr>
              <w:t>of</w:t>
            </w:r>
            <w:proofErr w:type="spellEnd"/>
            <w:r w:rsidRPr="00C95EB9">
              <w:rPr>
                <w:sz w:val="16"/>
                <w:szCs w:val="16"/>
              </w:rPr>
              <w:t xml:space="preserve"> </w:t>
            </w:r>
            <w:proofErr w:type="spellStart"/>
            <w:r w:rsidRPr="00C95EB9">
              <w:rPr>
                <w:b/>
                <w:bCs/>
                <w:sz w:val="16"/>
                <w:szCs w:val="16"/>
              </w:rPr>
              <w:t>Table</w:t>
            </w:r>
            <w:proofErr w:type="spellEnd"/>
            <w:r w:rsidRPr="00C95EB9">
              <w:rPr>
                <w:b/>
                <w:bCs/>
                <w:sz w:val="16"/>
                <w:szCs w:val="16"/>
              </w:rPr>
              <w:t xml:space="preserve"> 1</w:t>
            </w:r>
          </w:p>
        </w:tc>
      </w:tr>
      <w:tr w:rsidR="00141A28" w:rsidRPr="00C95EB9" w14:paraId="11776070" w14:textId="77777777" w:rsidTr="00C95EB9">
        <w:trPr>
          <w:jc w:val="center"/>
        </w:trPr>
        <w:tc>
          <w:tcPr>
            <w:tcW w:w="1201" w:type="dxa"/>
            <w:vMerge w:val="restart"/>
            <w:vAlign w:val="center"/>
          </w:tcPr>
          <w:p w14:paraId="37C03AA3" w14:textId="77777777" w:rsidR="00141A28" w:rsidRPr="00C95EB9" w:rsidRDefault="00141A28" w:rsidP="00C95EB9">
            <w:pPr>
              <w:jc w:val="center"/>
              <w:rPr>
                <w:sz w:val="16"/>
                <w:szCs w:val="16"/>
              </w:rPr>
            </w:pPr>
            <w:proofErr w:type="spellStart"/>
            <w:r w:rsidRPr="00C95EB9">
              <w:rPr>
                <w:sz w:val="16"/>
                <w:szCs w:val="16"/>
              </w:rPr>
              <w:t>Blockchain</w:t>
            </w:r>
            <w:proofErr w:type="spellEnd"/>
            <w:r w:rsidRPr="00C95EB9">
              <w:rPr>
                <w:sz w:val="16"/>
                <w:szCs w:val="16"/>
              </w:rPr>
              <w:t xml:space="preserve"> </w:t>
            </w:r>
            <w:proofErr w:type="spellStart"/>
            <w:r w:rsidRPr="00C95EB9">
              <w:rPr>
                <w:sz w:val="16"/>
                <w:szCs w:val="16"/>
              </w:rPr>
              <w:t>and</w:t>
            </w:r>
            <w:proofErr w:type="spellEnd"/>
            <w:r w:rsidRPr="00C95EB9">
              <w:rPr>
                <w:sz w:val="16"/>
                <w:szCs w:val="16"/>
              </w:rPr>
              <w:t xml:space="preserve"> </w:t>
            </w:r>
            <w:proofErr w:type="spellStart"/>
            <w:r w:rsidRPr="00C95EB9">
              <w:rPr>
                <w:sz w:val="16"/>
                <w:szCs w:val="16"/>
              </w:rPr>
              <w:t>Adaptive</w:t>
            </w:r>
            <w:proofErr w:type="spellEnd"/>
            <w:r w:rsidRPr="00C95EB9">
              <w:rPr>
                <w:sz w:val="16"/>
                <w:szCs w:val="16"/>
              </w:rPr>
              <w:t xml:space="preserve"> </w:t>
            </w:r>
            <w:proofErr w:type="spellStart"/>
            <w:r w:rsidRPr="00C95EB9">
              <w:rPr>
                <w:sz w:val="16"/>
                <w:szCs w:val="16"/>
              </w:rPr>
              <w:t>Prevention</w:t>
            </w:r>
            <w:proofErr w:type="spellEnd"/>
          </w:p>
        </w:tc>
        <w:tc>
          <w:tcPr>
            <w:tcW w:w="1408" w:type="dxa"/>
            <w:vAlign w:val="center"/>
          </w:tcPr>
          <w:p w14:paraId="649658AD" w14:textId="77777777" w:rsidR="00141A28" w:rsidRPr="00C95EB9" w:rsidRDefault="00141A28" w:rsidP="00C95EB9">
            <w:pPr>
              <w:jc w:val="center"/>
              <w:rPr>
                <w:sz w:val="16"/>
                <w:szCs w:val="16"/>
              </w:rPr>
            </w:pPr>
            <w:proofErr w:type="spellStart"/>
            <w:r w:rsidRPr="00C95EB9">
              <w:rPr>
                <w:sz w:val="16"/>
                <w:szCs w:val="16"/>
              </w:rPr>
              <w:t>Ahmad</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[10]</w:t>
            </w:r>
          </w:p>
        </w:tc>
        <w:tc>
          <w:tcPr>
            <w:tcW w:w="1631" w:type="dxa"/>
            <w:vAlign w:val="center"/>
          </w:tcPr>
          <w:p w14:paraId="76D4E067" w14:textId="77777777" w:rsidR="00141A28" w:rsidRPr="00C95EB9" w:rsidRDefault="00141A28" w:rsidP="00C95EB9">
            <w:pPr>
              <w:jc w:val="center"/>
              <w:rPr>
                <w:sz w:val="16"/>
                <w:szCs w:val="16"/>
              </w:rPr>
            </w:pPr>
            <w:proofErr w:type="spellStart"/>
            <w:r w:rsidRPr="00C95EB9">
              <w:rPr>
                <w:sz w:val="16"/>
                <w:szCs w:val="16"/>
              </w:rPr>
              <w:t>Blockchain</w:t>
            </w:r>
            <w:proofErr w:type="spellEnd"/>
            <w:r w:rsidRPr="00C95EB9">
              <w:rPr>
                <w:sz w:val="16"/>
                <w:szCs w:val="16"/>
              </w:rPr>
              <w:t xml:space="preserve"> </w:t>
            </w:r>
            <w:proofErr w:type="spellStart"/>
            <w:r w:rsidRPr="00C95EB9">
              <w:rPr>
                <w:sz w:val="16"/>
                <w:szCs w:val="16"/>
              </w:rPr>
              <w:t>for</w:t>
            </w:r>
            <w:proofErr w:type="spellEnd"/>
            <w:r w:rsidRPr="00C95EB9">
              <w:rPr>
                <w:sz w:val="16"/>
                <w:szCs w:val="16"/>
              </w:rPr>
              <w:t xml:space="preserve"> </w:t>
            </w:r>
            <w:proofErr w:type="spellStart"/>
            <w:r w:rsidRPr="00C95EB9">
              <w:rPr>
                <w:sz w:val="16"/>
                <w:szCs w:val="16"/>
              </w:rPr>
              <w:t>audit</w:t>
            </w:r>
            <w:proofErr w:type="spellEnd"/>
            <w:r w:rsidRPr="00C95EB9">
              <w:rPr>
                <w:sz w:val="16"/>
                <w:szCs w:val="16"/>
              </w:rPr>
              <w:t xml:space="preserve"> </w:t>
            </w:r>
            <w:proofErr w:type="spellStart"/>
            <w:r w:rsidRPr="00C95EB9">
              <w:rPr>
                <w:sz w:val="16"/>
                <w:szCs w:val="16"/>
              </w:rPr>
              <w:t>logs</w:t>
            </w:r>
            <w:proofErr w:type="spellEnd"/>
          </w:p>
        </w:tc>
        <w:tc>
          <w:tcPr>
            <w:tcW w:w="1694" w:type="dxa"/>
            <w:vAlign w:val="center"/>
          </w:tcPr>
          <w:p w14:paraId="5FB1BD69" w14:textId="77777777" w:rsidR="00141A28" w:rsidRPr="00C95EB9" w:rsidRDefault="00141A28" w:rsidP="00C95EB9">
            <w:pPr>
              <w:jc w:val="center"/>
              <w:rPr>
                <w:sz w:val="16"/>
                <w:szCs w:val="16"/>
              </w:rPr>
            </w:pPr>
            <w:r w:rsidRPr="00C95EB9">
              <w:rPr>
                <w:sz w:val="16"/>
                <w:szCs w:val="16"/>
              </w:rPr>
              <w:t xml:space="preserve">Data </w:t>
            </w:r>
            <w:proofErr w:type="spellStart"/>
            <w:r w:rsidRPr="00C95EB9">
              <w:rPr>
                <w:sz w:val="16"/>
                <w:szCs w:val="16"/>
              </w:rPr>
              <w:t>integrity</w:t>
            </w:r>
            <w:proofErr w:type="spellEnd"/>
            <w:r w:rsidRPr="00C95EB9">
              <w:rPr>
                <w:sz w:val="16"/>
                <w:szCs w:val="16"/>
              </w:rPr>
              <w:t xml:space="preserve"> </w:t>
            </w:r>
            <w:proofErr w:type="spellStart"/>
            <w:r w:rsidRPr="00C95EB9">
              <w:rPr>
                <w:sz w:val="16"/>
                <w:szCs w:val="16"/>
              </w:rPr>
              <w:t>in</w:t>
            </w:r>
            <w:proofErr w:type="spellEnd"/>
            <w:r w:rsidRPr="00C95EB9">
              <w:rPr>
                <w:sz w:val="16"/>
                <w:szCs w:val="16"/>
              </w:rPr>
              <w:t xml:space="preserve"> </w:t>
            </w:r>
            <w:proofErr w:type="spellStart"/>
            <w:r w:rsidRPr="00C95EB9">
              <w:rPr>
                <w:sz w:val="16"/>
                <w:szCs w:val="16"/>
              </w:rPr>
              <w:t>IIoT</w:t>
            </w:r>
            <w:proofErr w:type="spellEnd"/>
          </w:p>
        </w:tc>
        <w:tc>
          <w:tcPr>
            <w:tcW w:w="1662" w:type="dxa"/>
            <w:vAlign w:val="center"/>
          </w:tcPr>
          <w:p w14:paraId="40BC57DC" w14:textId="77777777" w:rsidR="00141A28" w:rsidRPr="00C95EB9" w:rsidRDefault="00141A28" w:rsidP="00C95EB9">
            <w:pPr>
              <w:jc w:val="center"/>
              <w:rPr>
                <w:sz w:val="16"/>
                <w:szCs w:val="16"/>
              </w:rPr>
            </w:pPr>
            <w:proofErr w:type="spellStart"/>
            <w:r w:rsidRPr="00C95EB9">
              <w:rPr>
                <w:sz w:val="16"/>
                <w:szCs w:val="16"/>
              </w:rPr>
              <w:t>Permissioned</w:t>
            </w:r>
            <w:proofErr w:type="spellEnd"/>
            <w:r w:rsidRPr="00C95EB9">
              <w:rPr>
                <w:sz w:val="16"/>
                <w:szCs w:val="16"/>
              </w:rPr>
              <w:t xml:space="preserve"> </w:t>
            </w:r>
            <w:proofErr w:type="spellStart"/>
            <w:r w:rsidRPr="00C95EB9">
              <w:rPr>
                <w:sz w:val="16"/>
                <w:szCs w:val="16"/>
              </w:rPr>
              <w:t>blockchain</w:t>
            </w:r>
            <w:proofErr w:type="spellEnd"/>
            <w:r w:rsidRPr="00C95EB9">
              <w:rPr>
                <w:sz w:val="16"/>
                <w:szCs w:val="16"/>
              </w:rPr>
              <w:t xml:space="preserve"> </w:t>
            </w:r>
            <w:proofErr w:type="spellStart"/>
            <w:r w:rsidRPr="00C95EB9">
              <w:rPr>
                <w:sz w:val="16"/>
                <w:szCs w:val="16"/>
              </w:rPr>
              <w:t>storage</w:t>
            </w:r>
            <w:proofErr w:type="spellEnd"/>
          </w:p>
        </w:tc>
        <w:tc>
          <w:tcPr>
            <w:tcW w:w="1617" w:type="dxa"/>
            <w:vAlign w:val="center"/>
          </w:tcPr>
          <w:p w14:paraId="14837049" w14:textId="77777777" w:rsidR="00141A28" w:rsidRPr="00C95EB9" w:rsidRDefault="00141A28" w:rsidP="00C95EB9">
            <w:pPr>
              <w:jc w:val="center"/>
              <w:rPr>
                <w:sz w:val="16"/>
                <w:szCs w:val="16"/>
              </w:rPr>
            </w:pPr>
            <w:r w:rsidRPr="00C95EB9">
              <w:rPr>
                <w:sz w:val="16"/>
                <w:szCs w:val="16"/>
              </w:rPr>
              <w:t xml:space="preserve">99.5% </w:t>
            </w:r>
            <w:proofErr w:type="spellStart"/>
            <w:r w:rsidRPr="00C95EB9">
              <w:rPr>
                <w:sz w:val="16"/>
                <w:szCs w:val="16"/>
              </w:rPr>
              <w:t>auditability</w:t>
            </w:r>
            <w:proofErr w:type="spellEnd"/>
          </w:p>
        </w:tc>
      </w:tr>
      <w:tr w:rsidR="00141A28" w:rsidRPr="00C95EB9" w14:paraId="1E4FE3A3" w14:textId="77777777" w:rsidTr="00C95EB9">
        <w:trPr>
          <w:jc w:val="center"/>
        </w:trPr>
        <w:tc>
          <w:tcPr>
            <w:tcW w:w="1201" w:type="dxa"/>
            <w:vMerge/>
            <w:vAlign w:val="center"/>
          </w:tcPr>
          <w:p w14:paraId="2BBB59D8" w14:textId="77777777" w:rsidR="00141A28" w:rsidRPr="00C95EB9" w:rsidRDefault="00141A28" w:rsidP="00C95EB9">
            <w:pPr>
              <w:jc w:val="center"/>
              <w:rPr>
                <w:sz w:val="16"/>
                <w:szCs w:val="16"/>
              </w:rPr>
            </w:pPr>
          </w:p>
        </w:tc>
        <w:tc>
          <w:tcPr>
            <w:tcW w:w="1408" w:type="dxa"/>
            <w:vAlign w:val="center"/>
          </w:tcPr>
          <w:p w14:paraId="4D726CF0" w14:textId="77777777" w:rsidR="00141A28" w:rsidRPr="00C95EB9" w:rsidRDefault="00141A28" w:rsidP="00C95EB9">
            <w:pPr>
              <w:jc w:val="center"/>
              <w:rPr>
                <w:sz w:val="16"/>
                <w:szCs w:val="16"/>
              </w:rPr>
            </w:pPr>
            <w:proofErr w:type="spellStart"/>
            <w:r w:rsidRPr="00C95EB9">
              <w:rPr>
                <w:sz w:val="16"/>
                <w:szCs w:val="16"/>
              </w:rPr>
              <w:t>Yang</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[11]</w:t>
            </w:r>
          </w:p>
        </w:tc>
        <w:tc>
          <w:tcPr>
            <w:tcW w:w="1631" w:type="dxa"/>
            <w:vAlign w:val="center"/>
          </w:tcPr>
          <w:p w14:paraId="39CA193E" w14:textId="77777777" w:rsidR="00141A28" w:rsidRPr="00C95EB9" w:rsidRDefault="00141A28" w:rsidP="00C95EB9">
            <w:pPr>
              <w:jc w:val="center"/>
              <w:rPr>
                <w:sz w:val="16"/>
                <w:szCs w:val="16"/>
              </w:rPr>
            </w:pPr>
            <w:r w:rsidRPr="00C95EB9">
              <w:rPr>
                <w:sz w:val="16"/>
                <w:szCs w:val="16"/>
              </w:rPr>
              <w:t>RL-</w:t>
            </w:r>
            <w:proofErr w:type="spellStart"/>
            <w:r w:rsidRPr="00C95EB9">
              <w:rPr>
                <w:sz w:val="16"/>
                <w:szCs w:val="16"/>
              </w:rPr>
              <w:t>based</w:t>
            </w:r>
            <w:proofErr w:type="spellEnd"/>
            <w:r w:rsidRPr="00C95EB9">
              <w:rPr>
                <w:sz w:val="16"/>
                <w:szCs w:val="16"/>
              </w:rPr>
              <w:t xml:space="preserve"> </w:t>
            </w:r>
            <w:proofErr w:type="spellStart"/>
            <w:r w:rsidRPr="00C95EB9">
              <w:rPr>
                <w:sz w:val="16"/>
                <w:szCs w:val="16"/>
              </w:rPr>
              <w:t>adaptive</w:t>
            </w:r>
            <w:proofErr w:type="spellEnd"/>
            <w:r w:rsidRPr="00C95EB9">
              <w:rPr>
                <w:sz w:val="16"/>
                <w:szCs w:val="16"/>
              </w:rPr>
              <w:t xml:space="preserve"> </w:t>
            </w:r>
            <w:proofErr w:type="spellStart"/>
            <w:r w:rsidRPr="00C95EB9">
              <w:rPr>
                <w:sz w:val="16"/>
                <w:szCs w:val="16"/>
              </w:rPr>
              <w:t>firewalls</w:t>
            </w:r>
            <w:proofErr w:type="spellEnd"/>
          </w:p>
        </w:tc>
        <w:tc>
          <w:tcPr>
            <w:tcW w:w="1694" w:type="dxa"/>
            <w:vAlign w:val="center"/>
          </w:tcPr>
          <w:p w14:paraId="19372223" w14:textId="77777777" w:rsidR="00141A28" w:rsidRPr="00C95EB9" w:rsidRDefault="00141A28" w:rsidP="00C95EB9">
            <w:pPr>
              <w:jc w:val="center"/>
              <w:rPr>
                <w:sz w:val="16"/>
                <w:szCs w:val="16"/>
              </w:rPr>
            </w:pPr>
            <w:proofErr w:type="spellStart"/>
            <w:r w:rsidRPr="00C95EB9">
              <w:rPr>
                <w:sz w:val="16"/>
                <w:szCs w:val="16"/>
              </w:rPr>
              <w:t>Static</w:t>
            </w:r>
            <w:proofErr w:type="spellEnd"/>
            <w:r w:rsidRPr="00C95EB9">
              <w:rPr>
                <w:sz w:val="16"/>
                <w:szCs w:val="16"/>
              </w:rPr>
              <w:t xml:space="preserve"> </w:t>
            </w:r>
            <w:proofErr w:type="spellStart"/>
            <w:r w:rsidRPr="00C95EB9">
              <w:rPr>
                <w:sz w:val="16"/>
                <w:szCs w:val="16"/>
              </w:rPr>
              <w:t>firewall</w:t>
            </w:r>
            <w:proofErr w:type="spellEnd"/>
            <w:r w:rsidRPr="00C95EB9">
              <w:rPr>
                <w:sz w:val="16"/>
                <w:szCs w:val="16"/>
              </w:rPr>
              <w:t xml:space="preserve"> </w:t>
            </w:r>
            <w:proofErr w:type="spellStart"/>
            <w:r w:rsidRPr="00C95EB9">
              <w:rPr>
                <w:sz w:val="16"/>
                <w:szCs w:val="16"/>
              </w:rPr>
              <w:t>policies</w:t>
            </w:r>
            <w:proofErr w:type="spellEnd"/>
          </w:p>
        </w:tc>
        <w:tc>
          <w:tcPr>
            <w:tcW w:w="1662" w:type="dxa"/>
            <w:vAlign w:val="center"/>
          </w:tcPr>
          <w:p w14:paraId="73255E8C" w14:textId="77777777" w:rsidR="00141A28" w:rsidRPr="00C95EB9" w:rsidRDefault="00141A28" w:rsidP="00C95EB9">
            <w:pPr>
              <w:jc w:val="center"/>
              <w:rPr>
                <w:sz w:val="16"/>
                <w:szCs w:val="16"/>
                <w:lang w:val="en-US"/>
              </w:rPr>
            </w:pPr>
            <w:r w:rsidRPr="00C95EB9">
              <w:rPr>
                <w:sz w:val="16"/>
                <w:szCs w:val="16"/>
                <w:lang w:val="en-US"/>
              </w:rPr>
              <w:t>Dynamic rule updates via RL</w:t>
            </w:r>
          </w:p>
        </w:tc>
        <w:tc>
          <w:tcPr>
            <w:tcW w:w="1617" w:type="dxa"/>
            <w:vAlign w:val="center"/>
          </w:tcPr>
          <w:p w14:paraId="7BA905C9" w14:textId="77777777" w:rsidR="00141A28" w:rsidRPr="00C95EB9" w:rsidRDefault="00141A28" w:rsidP="00C95EB9">
            <w:pPr>
              <w:jc w:val="center"/>
              <w:rPr>
                <w:sz w:val="16"/>
                <w:szCs w:val="16"/>
              </w:rPr>
            </w:pPr>
            <w:r w:rsidRPr="00C95EB9">
              <w:rPr>
                <w:sz w:val="16"/>
                <w:szCs w:val="16"/>
              </w:rPr>
              <w:t xml:space="preserve">93% </w:t>
            </w:r>
            <w:proofErr w:type="spellStart"/>
            <w:r w:rsidRPr="00C95EB9">
              <w:rPr>
                <w:sz w:val="16"/>
                <w:szCs w:val="16"/>
              </w:rPr>
              <w:t>novel</w:t>
            </w:r>
            <w:proofErr w:type="spellEnd"/>
            <w:r w:rsidRPr="00C95EB9">
              <w:rPr>
                <w:sz w:val="16"/>
                <w:szCs w:val="16"/>
              </w:rPr>
              <w:t xml:space="preserve"> </w:t>
            </w:r>
            <w:proofErr w:type="spellStart"/>
            <w:r w:rsidRPr="00C95EB9">
              <w:rPr>
                <w:sz w:val="16"/>
                <w:szCs w:val="16"/>
              </w:rPr>
              <w:t>attack</w:t>
            </w:r>
            <w:proofErr w:type="spellEnd"/>
            <w:r w:rsidRPr="00C95EB9">
              <w:rPr>
                <w:sz w:val="16"/>
                <w:szCs w:val="16"/>
              </w:rPr>
              <w:t xml:space="preserve"> </w:t>
            </w:r>
            <w:proofErr w:type="spellStart"/>
            <w:r w:rsidRPr="00C95EB9">
              <w:rPr>
                <w:sz w:val="16"/>
                <w:szCs w:val="16"/>
              </w:rPr>
              <w:t>blocking</w:t>
            </w:r>
            <w:proofErr w:type="spellEnd"/>
          </w:p>
        </w:tc>
      </w:tr>
      <w:tr w:rsidR="00141A28" w:rsidRPr="00C95EB9" w14:paraId="052D6CE6" w14:textId="77777777" w:rsidTr="00C95EB9">
        <w:trPr>
          <w:jc w:val="center"/>
        </w:trPr>
        <w:tc>
          <w:tcPr>
            <w:tcW w:w="1201" w:type="dxa"/>
            <w:vMerge/>
            <w:vAlign w:val="center"/>
          </w:tcPr>
          <w:p w14:paraId="79DCA22D" w14:textId="77777777" w:rsidR="00141A28" w:rsidRPr="00C95EB9" w:rsidRDefault="00141A28" w:rsidP="00C95EB9">
            <w:pPr>
              <w:jc w:val="center"/>
              <w:rPr>
                <w:sz w:val="16"/>
                <w:szCs w:val="16"/>
              </w:rPr>
            </w:pPr>
          </w:p>
        </w:tc>
        <w:tc>
          <w:tcPr>
            <w:tcW w:w="1408" w:type="dxa"/>
            <w:vAlign w:val="center"/>
          </w:tcPr>
          <w:p w14:paraId="2046A0DF" w14:textId="77777777" w:rsidR="00141A28" w:rsidRPr="00C95EB9" w:rsidRDefault="00141A28" w:rsidP="00C95EB9">
            <w:pPr>
              <w:jc w:val="center"/>
              <w:rPr>
                <w:sz w:val="16"/>
                <w:szCs w:val="16"/>
              </w:rPr>
            </w:pPr>
            <w:proofErr w:type="spellStart"/>
            <w:r w:rsidRPr="00C95EB9">
              <w:rPr>
                <w:sz w:val="16"/>
                <w:szCs w:val="16"/>
              </w:rPr>
              <w:t>Rubio</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[12]</w:t>
            </w:r>
          </w:p>
        </w:tc>
        <w:tc>
          <w:tcPr>
            <w:tcW w:w="1631" w:type="dxa"/>
            <w:vAlign w:val="center"/>
          </w:tcPr>
          <w:p w14:paraId="50963CB0" w14:textId="77777777" w:rsidR="00141A28" w:rsidRPr="00C95EB9" w:rsidRDefault="00141A28" w:rsidP="00C95EB9">
            <w:pPr>
              <w:jc w:val="center"/>
              <w:rPr>
                <w:sz w:val="16"/>
                <w:szCs w:val="16"/>
              </w:rPr>
            </w:pPr>
            <w:r w:rsidRPr="00C95EB9">
              <w:rPr>
                <w:sz w:val="16"/>
                <w:szCs w:val="16"/>
              </w:rPr>
              <w:t>Quantum-</w:t>
            </w:r>
            <w:proofErr w:type="spellStart"/>
            <w:r w:rsidRPr="00C95EB9">
              <w:rPr>
                <w:sz w:val="16"/>
                <w:szCs w:val="16"/>
              </w:rPr>
              <w:t>resistant</w:t>
            </w:r>
            <w:proofErr w:type="spellEnd"/>
            <w:r w:rsidRPr="00C95EB9">
              <w:rPr>
                <w:sz w:val="16"/>
                <w:szCs w:val="16"/>
              </w:rPr>
              <w:t xml:space="preserve"> </w:t>
            </w:r>
            <w:proofErr w:type="spellStart"/>
            <w:r w:rsidRPr="00C95EB9">
              <w:rPr>
                <w:sz w:val="16"/>
                <w:szCs w:val="16"/>
              </w:rPr>
              <w:t>encryption</w:t>
            </w:r>
            <w:proofErr w:type="spellEnd"/>
          </w:p>
        </w:tc>
        <w:tc>
          <w:tcPr>
            <w:tcW w:w="1694" w:type="dxa"/>
            <w:vAlign w:val="center"/>
          </w:tcPr>
          <w:p w14:paraId="2EA31630" w14:textId="77777777" w:rsidR="00141A28" w:rsidRPr="00C95EB9" w:rsidRDefault="00141A28" w:rsidP="00C95EB9">
            <w:pPr>
              <w:jc w:val="center"/>
              <w:rPr>
                <w:sz w:val="16"/>
                <w:szCs w:val="16"/>
              </w:rPr>
            </w:pPr>
            <w:r w:rsidRPr="00C95EB9">
              <w:rPr>
                <w:sz w:val="16"/>
                <w:szCs w:val="16"/>
              </w:rPr>
              <w:t xml:space="preserve">Quantum </w:t>
            </w:r>
            <w:proofErr w:type="spellStart"/>
            <w:r w:rsidRPr="00C95EB9">
              <w:rPr>
                <w:sz w:val="16"/>
                <w:szCs w:val="16"/>
              </w:rPr>
              <w:t>vulnerabilities</w:t>
            </w:r>
            <w:proofErr w:type="spellEnd"/>
          </w:p>
        </w:tc>
        <w:tc>
          <w:tcPr>
            <w:tcW w:w="1662" w:type="dxa"/>
            <w:vAlign w:val="center"/>
          </w:tcPr>
          <w:p w14:paraId="4196F8A5" w14:textId="77777777" w:rsidR="00141A28" w:rsidRPr="00C95EB9" w:rsidRDefault="00141A28" w:rsidP="00C95EB9">
            <w:pPr>
              <w:jc w:val="center"/>
              <w:rPr>
                <w:sz w:val="16"/>
                <w:szCs w:val="16"/>
              </w:rPr>
            </w:pPr>
            <w:proofErr w:type="spellStart"/>
            <w:r w:rsidRPr="00C95EB9">
              <w:rPr>
                <w:sz w:val="16"/>
                <w:szCs w:val="16"/>
              </w:rPr>
              <w:t>Lattice-based</w:t>
            </w:r>
            <w:proofErr w:type="spellEnd"/>
            <w:r w:rsidRPr="00C95EB9">
              <w:rPr>
                <w:sz w:val="16"/>
                <w:szCs w:val="16"/>
              </w:rPr>
              <w:t xml:space="preserve"> </w:t>
            </w:r>
            <w:proofErr w:type="spellStart"/>
            <w:r w:rsidRPr="00C95EB9">
              <w:rPr>
                <w:sz w:val="16"/>
                <w:szCs w:val="16"/>
              </w:rPr>
              <w:t>cryptography</w:t>
            </w:r>
            <w:proofErr w:type="spellEnd"/>
          </w:p>
        </w:tc>
        <w:tc>
          <w:tcPr>
            <w:tcW w:w="1617" w:type="dxa"/>
            <w:vAlign w:val="center"/>
          </w:tcPr>
          <w:p w14:paraId="57CD972D" w14:textId="77777777" w:rsidR="00141A28" w:rsidRPr="00C95EB9" w:rsidRDefault="00141A28" w:rsidP="00C95EB9">
            <w:pPr>
              <w:jc w:val="center"/>
              <w:rPr>
                <w:sz w:val="16"/>
                <w:szCs w:val="16"/>
              </w:rPr>
            </w:pPr>
            <w:r w:rsidRPr="00C95EB9">
              <w:rPr>
                <w:sz w:val="16"/>
                <w:szCs w:val="16"/>
              </w:rPr>
              <w:t xml:space="preserve">25% </w:t>
            </w:r>
            <w:proofErr w:type="spellStart"/>
            <w:r w:rsidRPr="00C95EB9">
              <w:rPr>
                <w:sz w:val="16"/>
                <w:szCs w:val="16"/>
              </w:rPr>
              <w:t>lower</w:t>
            </w:r>
            <w:proofErr w:type="spellEnd"/>
            <w:r w:rsidRPr="00C95EB9">
              <w:rPr>
                <w:sz w:val="16"/>
                <w:szCs w:val="16"/>
              </w:rPr>
              <w:t xml:space="preserve"> </w:t>
            </w:r>
            <w:proofErr w:type="spellStart"/>
            <w:r w:rsidRPr="00C95EB9">
              <w:rPr>
                <w:sz w:val="16"/>
                <w:szCs w:val="16"/>
              </w:rPr>
              <w:t>overhead</w:t>
            </w:r>
            <w:proofErr w:type="spellEnd"/>
            <w:r w:rsidRPr="00C95EB9">
              <w:rPr>
                <w:sz w:val="16"/>
                <w:szCs w:val="16"/>
              </w:rPr>
              <w:t xml:space="preserve"> </w:t>
            </w:r>
            <w:proofErr w:type="spellStart"/>
            <w:r w:rsidRPr="00C95EB9">
              <w:rPr>
                <w:sz w:val="16"/>
                <w:szCs w:val="16"/>
              </w:rPr>
              <w:t>vs</w:t>
            </w:r>
            <w:proofErr w:type="spellEnd"/>
            <w:r w:rsidRPr="00C95EB9">
              <w:rPr>
                <w:sz w:val="16"/>
                <w:szCs w:val="16"/>
              </w:rPr>
              <w:t>. RSA</w:t>
            </w:r>
          </w:p>
        </w:tc>
      </w:tr>
      <w:tr w:rsidR="00141A28" w:rsidRPr="00C95EB9" w14:paraId="7417728B" w14:textId="77777777" w:rsidTr="00C95EB9">
        <w:trPr>
          <w:jc w:val="center"/>
        </w:trPr>
        <w:tc>
          <w:tcPr>
            <w:tcW w:w="1201" w:type="dxa"/>
            <w:vMerge w:val="restart"/>
            <w:vAlign w:val="center"/>
          </w:tcPr>
          <w:p w14:paraId="3AB754F9" w14:textId="77777777" w:rsidR="00141A28" w:rsidRPr="00C95EB9" w:rsidRDefault="00141A28" w:rsidP="00C95EB9">
            <w:pPr>
              <w:jc w:val="center"/>
              <w:rPr>
                <w:sz w:val="16"/>
                <w:szCs w:val="16"/>
                <w:lang w:val="en-US"/>
              </w:rPr>
            </w:pPr>
            <w:r w:rsidRPr="00C95EB9">
              <w:rPr>
                <w:sz w:val="16"/>
                <w:szCs w:val="16"/>
                <w:lang w:val="en-US"/>
              </w:rPr>
              <w:t>Real-Time and Edge-Centric Solutions</w:t>
            </w:r>
          </w:p>
        </w:tc>
        <w:tc>
          <w:tcPr>
            <w:tcW w:w="1408" w:type="dxa"/>
            <w:vAlign w:val="center"/>
          </w:tcPr>
          <w:p w14:paraId="2643AEBF" w14:textId="77777777" w:rsidR="00141A28" w:rsidRPr="00C95EB9" w:rsidRDefault="00141A28" w:rsidP="00C95EB9">
            <w:pPr>
              <w:jc w:val="center"/>
              <w:rPr>
                <w:sz w:val="16"/>
                <w:szCs w:val="16"/>
              </w:rPr>
            </w:pPr>
            <w:proofErr w:type="spellStart"/>
            <w:r w:rsidRPr="00C95EB9">
              <w:rPr>
                <w:sz w:val="16"/>
                <w:szCs w:val="16"/>
              </w:rPr>
              <w:t>Rahman</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[13]</w:t>
            </w:r>
          </w:p>
        </w:tc>
        <w:tc>
          <w:tcPr>
            <w:tcW w:w="1631" w:type="dxa"/>
            <w:vAlign w:val="center"/>
          </w:tcPr>
          <w:p w14:paraId="0D93AA82" w14:textId="77777777" w:rsidR="00141A28" w:rsidRPr="00C95EB9" w:rsidRDefault="00141A28" w:rsidP="00C95EB9">
            <w:pPr>
              <w:jc w:val="center"/>
              <w:rPr>
                <w:sz w:val="16"/>
                <w:szCs w:val="16"/>
                <w:lang w:val="en-US"/>
              </w:rPr>
            </w:pPr>
            <w:r w:rsidRPr="00C95EB9">
              <w:rPr>
                <w:sz w:val="16"/>
                <w:szCs w:val="16"/>
                <w:lang w:val="en-US"/>
              </w:rPr>
              <w:t>Lightweight CNN for edge devices</w:t>
            </w:r>
          </w:p>
        </w:tc>
        <w:tc>
          <w:tcPr>
            <w:tcW w:w="1694" w:type="dxa"/>
            <w:vAlign w:val="center"/>
          </w:tcPr>
          <w:p w14:paraId="7500FDE3" w14:textId="77777777" w:rsidR="00141A28" w:rsidRPr="00C95EB9" w:rsidRDefault="00141A28" w:rsidP="00C95EB9">
            <w:pPr>
              <w:jc w:val="center"/>
              <w:rPr>
                <w:sz w:val="16"/>
                <w:szCs w:val="16"/>
              </w:rPr>
            </w:pPr>
            <w:proofErr w:type="spellStart"/>
            <w:r w:rsidRPr="00C95EB9">
              <w:rPr>
                <w:sz w:val="16"/>
                <w:szCs w:val="16"/>
              </w:rPr>
              <w:t>Computational</w:t>
            </w:r>
            <w:proofErr w:type="spellEnd"/>
            <w:r w:rsidRPr="00C95EB9">
              <w:rPr>
                <w:sz w:val="16"/>
                <w:szCs w:val="16"/>
              </w:rPr>
              <w:t xml:space="preserve"> </w:t>
            </w:r>
            <w:proofErr w:type="spellStart"/>
            <w:r w:rsidRPr="00C95EB9">
              <w:rPr>
                <w:sz w:val="16"/>
                <w:szCs w:val="16"/>
              </w:rPr>
              <w:t>overhead</w:t>
            </w:r>
            <w:proofErr w:type="spellEnd"/>
          </w:p>
        </w:tc>
        <w:tc>
          <w:tcPr>
            <w:tcW w:w="1662" w:type="dxa"/>
            <w:vAlign w:val="center"/>
          </w:tcPr>
          <w:p w14:paraId="4218E44D" w14:textId="77777777" w:rsidR="00141A28" w:rsidRPr="00C95EB9" w:rsidRDefault="00141A28" w:rsidP="00C95EB9">
            <w:pPr>
              <w:jc w:val="center"/>
              <w:rPr>
                <w:sz w:val="16"/>
                <w:szCs w:val="16"/>
              </w:rPr>
            </w:pPr>
            <w:r w:rsidRPr="00C95EB9">
              <w:rPr>
                <w:sz w:val="16"/>
                <w:szCs w:val="16"/>
              </w:rPr>
              <w:t xml:space="preserve">Model </w:t>
            </w:r>
            <w:proofErr w:type="spellStart"/>
            <w:r w:rsidRPr="00C95EB9">
              <w:rPr>
                <w:sz w:val="16"/>
                <w:szCs w:val="16"/>
              </w:rPr>
              <w:t>pruning</w:t>
            </w:r>
            <w:proofErr w:type="spellEnd"/>
          </w:p>
        </w:tc>
        <w:tc>
          <w:tcPr>
            <w:tcW w:w="1617" w:type="dxa"/>
            <w:vAlign w:val="center"/>
          </w:tcPr>
          <w:p w14:paraId="4FFB3B1C" w14:textId="77777777" w:rsidR="00141A28" w:rsidRPr="00C95EB9" w:rsidRDefault="00141A28" w:rsidP="00C95EB9">
            <w:pPr>
              <w:jc w:val="center"/>
              <w:rPr>
                <w:sz w:val="16"/>
                <w:szCs w:val="16"/>
              </w:rPr>
            </w:pPr>
            <w:r w:rsidRPr="00C95EB9">
              <w:rPr>
                <w:sz w:val="16"/>
                <w:szCs w:val="16"/>
              </w:rPr>
              <w:t xml:space="preserve">91% </w:t>
            </w:r>
            <w:proofErr w:type="spellStart"/>
            <w:r w:rsidRPr="00C95EB9">
              <w:rPr>
                <w:sz w:val="16"/>
                <w:szCs w:val="16"/>
              </w:rPr>
              <w:t>accuracy</w:t>
            </w:r>
            <w:proofErr w:type="spellEnd"/>
            <w:r w:rsidRPr="00C95EB9">
              <w:rPr>
                <w:sz w:val="16"/>
                <w:szCs w:val="16"/>
              </w:rPr>
              <w:t xml:space="preserve"> </w:t>
            </w:r>
            <w:proofErr w:type="spellStart"/>
            <w:r w:rsidRPr="00C95EB9">
              <w:rPr>
                <w:sz w:val="16"/>
                <w:szCs w:val="16"/>
              </w:rPr>
              <w:t>with</w:t>
            </w:r>
            <w:proofErr w:type="spellEnd"/>
            <w:r w:rsidRPr="00C95EB9">
              <w:rPr>
                <w:sz w:val="16"/>
                <w:szCs w:val="16"/>
              </w:rPr>
              <w:t xml:space="preserve"> 50% </w:t>
            </w:r>
            <w:proofErr w:type="spellStart"/>
            <w:r w:rsidRPr="00C95EB9">
              <w:rPr>
                <w:sz w:val="16"/>
                <w:szCs w:val="16"/>
              </w:rPr>
              <w:t>fewer</w:t>
            </w:r>
            <w:proofErr w:type="spellEnd"/>
            <w:r w:rsidRPr="00C95EB9">
              <w:rPr>
                <w:sz w:val="16"/>
                <w:szCs w:val="16"/>
              </w:rPr>
              <w:t xml:space="preserve"> </w:t>
            </w:r>
            <w:proofErr w:type="spellStart"/>
            <w:r w:rsidRPr="00C95EB9">
              <w:rPr>
                <w:sz w:val="16"/>
                <w:szCs w:val="16"/>
              </w:rPr>
              <w:t>parameters</w:t>
            </w:r>
            <w:proofErr w:type="spellEnd"/>
          </w:p>
        </w:tc>
      </w:tr>
      <w:tr w:rsidR="00141A28" w:rsidRPr="00C95EB9" w14:paraId="41CE2040" w14:textId="77777777" w:rsidTr="00C95EB9">
        <w:trPr>
          <w:jc w:val="center"/>
        </w:trPr>
        <w:tc>
          <w:tcPr>
            <w:tcW w:w="1201" w:type="dxa"/>
            <w:vMerge/>
            <w:vAlign w:val="center"/>
          </w:tcPr>
          <w:p w14:paraId="42922260" w14:textId="77777777" w:rsidR="00141A28" w:rsidRPr="00C95EB9" w:rsidRDefault="00141A28" w:rsidP="00C95EB9">
            <w:pPr>
              <w:jc w:val="center"/>
              <w:rPr>
                <w:sz w:val="16"/>
                <w:szCs w:val="16"/>
              </w:rPr>
            </w:pPr>
          </w:p>
        </w:tc>
        <w:tc>
          <w:tcPr>
            <w:tcW w:w="1408" w:type="dxa"/>
            <w:vAlign w:val="center"/>
          </w:tcPr>
          <w:p w14:paraId="7B3D9BA8" w14:textId="77777777" w:rsidR="00141A28" w:rsidRPr="00C95EB9" w:rsidRDefault="00141A28" w:rsidP="00C95EB9">
            <w:pPr>
              <w:jc w:val="center"/>
              <w:rPr>
                <w:sz w:val="16"/>
                <w:szCs w:val="16"/>
              </w:rPr>
            </w:pPr>
            <w:proofErr w:type="spellStart"/>
            <w:r w:rsidRPr="00C95EB9">
              <w:rPr>
                <w:sz w:val="16"/>
                <w:szCs w:val="16"/>
              </w:rPr>
              <w:t>Kim</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[14]</w:t>
            </w:r>
          </w:p>
        </w:tc>
        <w:tc>
          <w:tcPr>
            <w:tcW w:w="1631" w:type="dxa"/>
            <w:vAlign w:val="center"/>
          </w:tcPr>
          <w:p w14:paraId="0589739F" w14:textId="77777777" w:rsidR="00141A28" w:rsidRPr="00C95EB9" w:rsidRDefault="00141A28" w:rsidP="00C95EB9">
            <w:pPr>
              <w:jc w:val="center"/>
              <w:rPr>
                <w:sz w:val="16"/>
                <w:szCs w:val="16"/>
              </w:rPr>
            </w:pPr>
            <w:proofErr w:type="spellStart"/>
            <w:r w:rsidRPr="00C95EB9">
              <w:rPr>
                <w:sz w:val="16"/>
                <w:szCs w:val="16"/>
              </w:rPr>
              <w:t>Federated</w:t>
            </w:r>
            <w:proofErr w:type="spellEnd"/>
            <w:r w:rsidRPr="00C95EB9">
              <w:rPr>
                <w:sz w:val="16"/>
                <w:szCs w:val="16"/>
              </w:rPr>
              <w:t xml:space="preserve"> </w:t>
            </w:r>
            <w:proofErr w:type="spellStart"/>
            <w:r w:rsidRPr="00C95EB9">
              <w:rPr>
                <w:sz w:val="16"/>
                <w:szCs w:val="16"/>
              </w:rPr>
              <w:t>transfer</w:t>
            </w:r>
            <w:proofErr w:type="spellEnd"/>
            <w:r w:rsidRPr="00C95EB9">
              <w:rPr>
                <w:sz w:val="16"/>
                <w:szCs w:val="16"/>
              </w:rPr>
              <w:t xml:space="preserve"> </w:t>
            </w:r>
            <w:proofErr w:type="spellStart"/>
            <w:r w:rsidRPr="00C95EB9">
              <w:rPr>
                <w:sz w:val="16"/>
                <w:szCs w:val="16"/>
              </w:rPr>
              <w:t>learning</w:t>
            </w:r>
            <w:proofErr w:type="spellEnd"/>
          </w:p>
        </w:tc>
        <w:tc>
          <w:tcPr>
            <w:tcW w:w="1694" w:type="dxa"/>
            <w:vAlign w:val="center"/>
          </w:tcPr>
          <w:p w14:paraId="05254A58" w14:textId="77777777" w:rsidR="00141A28" w:rsidRPr="00C95EB9" w:rsidRDefault="00141A28" w:rsidP="00C95EB9">
            <w:pPr>
              <w:jc w:val="center"/>
              <w:rPr>
                <w:sz w:val="16"/>
                <w:szCs w:val="16"/>
              </w:rPr>
            </w:pPr>
            <w:r w:rsidRPr="00C95EB9">
              <w:rPr>
                <w:sz w:val="16"/>
                <w:szCs w:val="16"/>
              </w:rPr>
              <w:t>Cross-</w:t>
            </w:r>
            <w:proofErr w:type="spellStart"/>
            <w:r w:rsidRPr="00C95EB9">
              <w:rPr>
                <w:sz w:val="16"/>
                <w:szCs w:val="16"/>
              </w:rPr>
              <w:t>domain</w:t>
            </w:r>
            <w:proofErr w:type="spellEnd"/>
            <w:r w:rsidRPr="00C95EB9">
              <w:rPr>
                <w:sz w:val="16"/>
                <w:szCs w:val="16"/>
              </w:rPr>
              <w:t xml:space="preserve"> </w:t>
            </w:r>
            <w:proofErr w:type="spellStart"/>
            <w:r w:rsidRPr="00C95EB9">
              <w:rPr>
                <w:sz w:val="16"/>
                <w:szCs w:val="16"/>
              </w:rPr>
              <w:t>model</w:t>
            </w:r>
            <w:proofErr w:type="spellEnd"/>
            <w:r w:rsidRPr="00C95EB9">
              <w:rPr>
                <w:sz w:val="16"/>
                <w:szCs w:val="16"/>
              </w:rPr>
              <w:t xml:space="preserve"> </w:t>
            </w:r>
            <w:proofErr w:type="spellStart"/>
            <w:r w:rsidRPr="00C95EB9">
              <w:rPr>
                <w:sz w:val="16"/>
                <w:szCs w:val="16"/>
              </w:rPr>
              <w:t>degradation</w:t>
            </w:r>
            <w:proofErr w:type="spellEnd"/>
          </w:p>
        </w:tc>
        <w:tc>
          <w:tcPr>
            <w:tcW w:w="1662" w:type="dxa"/>
            <w:vAlign w:val="center"/>
          </w:tcPr>
          <w:p w14:paraId="02A1D290" w14:textId="77777777" w:rsidR="00141A28" w:rsidRPr="00C95EB9" w:rsidRDefault="00141A28" w:rsidP="00C95EB9">
            <w:pPr>
              <w:jc w:val="center"/>
              <w:rPr>
                <w:sz w:val="16"/>
                <w:szCs w:val="16"/>
              </w:rPr>
            </w:pPr>
            <w:proofErr w:type="spellStart"/>
            <w:r w:rsidRPr="00C95EB9">
              <w:rPr>
                <w:sz w:val="16"/>
                <w:szCs w:val="16"/>
              </w:rPr>
              <w:t>Pre-training</w:t>
            </w:r>
            <w:proofErr w:type="spellEnd"/>
            <w:r w:rsidRPr="00C95EB9">
              <w:rPr>
                <w:sz w:val="16"/>
                <w:szCs w:val="16"/>
              </w:rPr>
              <w:t xml:space="preserve"> + </w:t>
            </w:r>
            <w:proofErr w:type="spellStart"/>
            <w:r w:rsidRPr="00C95EB9">
              <w:rPr>
                <w:sz w:val="16"/>
                <w:szCs w:val="16"/>
              </w:rPr>
              <w:t>fine-tuning</w:t>
            </w:r>
            <w:proofErr w:type="spellEnd"/>
          </w:p>
        </w:tc>
        <w:tc>
          <w:tcPr>
            <w:tcW w:w="1617" w:type="dxa"/>
            <w:vAlign w:val="center"/>
          </w:tcPr>
          <w:p w14:paraId="15178175" w14:textId="77777777" w:rsidR="00141A28" w:rsidRPr="00C95EB9" w:rsidRDefault="00141A28" w:rsidP="00C95EB9">
            <w:pPr>
              <w:jc w:val="center"/>
              <w:rPr>
                <w:sz w:val="16"/>
                <w:szCs w:val="16"/>
              </w:rPr>
            </w:pPr>
            <w:r w:rsidRPr="00C95EB9">
              <w:rPr>
                <w:sz w:val="16"/>
                <w:szCs w:val="16"/>
              </w:rPr>
              <w:t xml:space="preserve">18% F1-score </w:t>
            </w:r>
            <w:proofErr w:type="spellStart"/>
            <w:r w:rsidRPr="00C95EB9">
              <w:rPr>
                <w:sz w:val="16"/>
                <w:szCs w:val="16"/>
              </w:rPr>
              <w:t>improvement</w:t>
            </w:r>
            <w:proofErr w:type="spellEnd"/>
          </w:p>
        </w:tc>
      </w:tr>
      <w:tr w:rsidR="00141A28" w:rsidRPr="00C95EB9" w14:paraId="03270DDA" w14:textId="77777777" w:rsidTr="00C95EB9">
        <w:trPr>
          <w:jc w:val="center"/>
        </w:trPr>
        <w:tc>
          <w:tcPr>
            <w:tcW w:w="1201" w:type="dxa"/>
            <w:vMerge/>
            <w:vAlign w:val="center"/>
          </w:tcPr>
          <w:p w14:paraId="1BB81151" w14:textId="77777777" w:rsidR="00141A28" w:rsidRPr="00C95EB9" w:rsidRDefault="00141A28" w:rsidP="00C95EB9">
            <w:pPr>
              <w:jc w:val="center"/>
              <w:rPr>
                <w:sz w:val="16"/>
                <w:szCs w:val="16"/>
              </w:rPr>
            </w:pPr>
          </w:p>
        </w:tc>
        <w:tc>
          <w:tcPr>
            <w:tcW w:w="1408" w:type="dxa"/>
            <w:vAlign w:val="center"/>
          </w:tcPr>
          <w:p w14:paraId="7F7D10A3" w14:textId="77777777" w:rsidR="00141A28" w:rsidRPr="00C95EB9" w:rsidRDefault="00141A28" w:rsidP="00C95EB9">
            <w:pPr>
              <w:jc w:val="center"/>
              <w:rPr>
                <w:sz w:val="16"/>
                <w:szCs w:val="16"/>
              </w:rPr>
            </w:pPr>
            <w:proofErr w:type="spellStart"/>
            <w:r w:rsidRPr="00C95EB9">
              <w:rPr>
                <w:sz w:val="16"/>
                <w:szCs w:val="16"/>
              </w:rPr>
              <w:t>Singh</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[15]</w:t>
            </w:r>
          </w:p>
        </w:tc>
        <w:tc>
          <w:tcPr>
            <w:tcW w:w="1631" w:type="dxa"/>
            <w:vAlign w:val="center"/>
          </w:tcPr>
          <w:p w14:paraId="7BF4309A" w14:textId="77777777" w:rsidR="00141A28" w:rsidRPr="00C95EB9" w:rsidRDefault="00141A28" w:rsidP="00C95EB9">
            <w:pPr>
              <w:jc w:val="center"/>
              <w:rPr>
                <w:sz w:val="16"/>
                <w:szCs w:val="16"/>
              </w:rPr>
            </w:pPr>
            <w:r w:rsidRPr="00C95EB9">
              <w:rPr>
                <w:sz w:val="16"/>
                <w:szCs w:val="16"/>
              </w:rPr>
              <w:t xml:space="preserve">XAI </w:t>
            </w:r>
            <w:proofErr w:type="spellStart"/>
            <w:r w:rsidRPr="00C95EB9">
              <w:rPr>
                <w:sz w:val="16"/>
                <w:szCs w:val="16"/>
              </w:rPr>
              <w:t>for</w:t>
            </w:r>
            <w:proofErr w:type="spellEnd"/>
            <w:r w:rsidRPr="00C95EB9">
              <w:rPr>
                <w:sz w:val="16"/>
                <w:szCs w:val="16"/>
              </w:rPr>
              <w:t xml:space="preserve"> </w:t>
            </w:r>
            <w:proofErr w:type="spellStart"/>
            <w:r w:rsidRPr="00C95EB9">
              <w:rPr>
                <w:sz w:val="16"/>
                <w:szCs w:val="16"/>
              </w:rPr>
              <w:t>transparency</w:t>
            </w:r>
            <w:proofErr w:type="spellEnd"/>
          </w:p>
        </w:tc>
        <w:tc>
          <w:tcPr>
            <w:tcW w:w="1694" w:type="dxa"/>
            <w:vAlign w:val="center"/>
          </w:tcPr>
          <w:p w14:paraId="61F979A8" w14:textId="77777777" w:rsidR="00141A28" w:rsidRPr="00C95EB9" w:rsidRDefault="00141A28" w:rsidP="00C95EB9">
            <w:pPr>
              <w:jc w:val="center"/>
              <w:rPr>
                <w:sz w:val="16"/>
                <w:szCs w:val="16"/>
              </w:rPr>
            </w:pPr>
            <w:r w:rsidRPr="00C95EB9">
              <w:rPr>
                <w:sz w:val="16"/>
                <w:szCs w:val="16"/>
              </w:rPr>
              <w:t>Black-</w:t>
            </w:r>
            <w:proofErr w:type="spellStart"/>
            <w:r w:rsidRPr="00C95EB9">
              <w:rPr>
                <w:sz w:val="16"/>
                <w:szCs w:val="16"/>
              </w:rPr>
              <w:t>box</w:t>
            </w:r>
            <w:proofErr w:type="spellEnd"/>
            <w:r w:rsidRPr="00C95EB9">
              <w:rPr>
                <w:sz w:val="16"/>
                <w:szCs w:val="16"/>
              </w:rPr>
              <w:t xml:space="preserve"> ML </w:t>
            </w:r>
            <w:proofErr w:type="spellStart"/>
            <w:r w:rsidRPr="00C95EB9">
              <w:rPr>
                <w:sz w:val="16"/>
                <w:szCs w:val="16"/>
              </w:rPr>
              <w:t>models</w:t>
            </w:r>
            <w:proofErr w:type="spellEnd"/>
          </w:p>
        </w:tc>
        <w:tc>
          <w:tcPr>
            <w:tcW w:w="1662" w:type="dxa"/>
            <w:vAlign w:val="center"/>
          </w:tcPr>
          <w:p w14:paraId="3ABD09A8" w14:textId="77777777" w:rsidR="00141A28" w:rsidRPr="00C95EB9" w:rsidRDefault="00141A28" w:rsidP="00C95EB9">
            <w:pPr>
              <w:jc w:val="center"/>
              <w:rPr>
                <w:sz w:val="16"/>
                <w:szCs w:val="16"/>
              </w:rPr>
            </w:pPr>
            <w:r w:rsidRPr="00C95EB9">
              <w:rPr>
                <w:sz w:val="16"/>
                <w:szCs w:val="16"/>
              </w:rPr>
              <w:t xml:space="preserve">SHAP </w:t>
            </w:r>
            <w:proofErr w:type="spellStart"/>
            <w:r w:rsidRPr="00C95EB9">
              <w:rPr>
                <w:sz w:val="16"/>
                <w:szCs w:val="16"/>
              </w:rPr>
              <w:t>value</w:t>
            </w:r>
            <w:proofErr w:type="spellEnd"/>
            <w:r w:rsidRPr="00C95EB9">
              <w:rPr>
                <w:sz w:val="16"/>
                <w:szCs w:val="16"/>
              </w:rPr>
              <w:t xml:space="preserve"> </w:t>
            </w:r>
            <w:proofErr w:type="spellStart"/>
            <w:r w:rsidRPr="00C95EB9">
              <w:rPr>
                <w:sz w:val="16"/>
                <w:szCs w:val="16"/>
              </w:rPr>
              <w:t>integration</w:t>
            </w:r>
            <w:proofErr w:type="spellEnd"/>
          </w:p>
        </w:tc>
        <w:tc>
          <w:tcPr>
            <w:tcW w:w="1617" w:type="dxa"/>
            <w:vAlign w:val="center"/>
          </w:tcPr>
          <w:p w14:paraId="012853E4" w14:textId="77777777" w:rsidR="00141A28" w:rsidRPr="00C95EB9" w:rsidRDefault="00141A28" w:rsidP="00C95EB9">
            <w:pPr>
              <w:jc w:val="center"/>
              <w:rPr>
                <w:sz w:val="16"/>
                <w:szCs w:val="16"/>
              </w:rPr>
            </w:pPr>
            <w:r w:rsidRPr="00C95EB9">
              <w:rPr>
                <w:sz w:val="16"/>
                <w:szCs w:val="16"/>
              </w:rPr>
              <w:t xml:space="preserve">Enhanced </w:t>
            </w:r>
            <w:proofErr w:type="spellStart"/>
            <w:r w:rsidRPr="00C95EB9">
              <w:rPr>
                <w:sz w:val="16"/>
                <w:szCs w:val="16"/>
              </w:rPr>
              <w:t>stakeholder</w:t>
            </w:r>
            <w:proofErr w:type="spellEnd"/>
            <w:r w:rsidRPr="00C95EB9">
              <w:rPr>
                <w:sz w:val="16"/>
                <w:szCs w:val="16"/>
              </w:rPr>
              <w:t xml:space="preserve"> </w:t>
            </w:r>
            <w:proofErr w:type="spellStart"/>
            <w:r w:rsidRPr="00C95EB9">
              <w:rPr>
                <w:sz w:val="16"/>
                <w:szCs w:val="16"/>
              </w:rPr>
              <w:t>trust</w:t>
            </w:r>
            <w:proofErr w:type="spellEnd"/>
          </w:p>
        </w:tc>
      </w:tr>
      <w:tr w:rsidR="00141A28" w:rsidRPr="00C95EB9" w14:paraId="3F9B18CB" w14:textId="77777777" w:rsidTr="00C95EB9">
        <w:trPr>
          <w:jc w:val="center"/>
        </w:trPr>
        <w:tc>
          <w:tcPr>
            <w:tcW w:w="1201" w:type="dxa"/>
            <w:vMerge/>
            <w:vAlign w:val="center"/>
          </w:tcPr>
          <w:p w14:paraId="0C4B0445" w14:textId="77777777" w:rsidR="00141A28" w:rsidRPr="00C95EB9" w:rsidRDefault="00141A28" w:rsidP="00C95EB9">
            <w:pPr>
              <w:jc w:val="center"/>
              <w:rPr>
                <w:sz w:val="16"/>
                <w:szCs w:val="16"/>
              </w:rPr>
            </w:pPr>
          </w:p>
        </w:tc>
        <w:tc>
          <w:tcPr>
            <w:tcW w:w="1408" w:type="dxa"/>
            <w:vAlign w:val="center"/>
          </w:tcPr>
          <w:p w14:paraId="34EF8027" w14:textId="77777777" w:rsidR="00141A28" w:rsidRPr="00C95EB9" w:rsidRDefault="00141A28" w:rsidP="00C95EB9">
            <w:pPr>
              <w:jc w:val="center"/>
              <w:rPr>
                <w:sz w:val="16"/>
                <w:szCs w:val="16"/>
              </w:rPr>
            </w:pPr>
            <w:proofErr w:type="spellStart"/>
            <w:r w:rsidRPr="00C95EB9">
              <w:rPr>
                <w:sz w:val="16"/>
                <w:szCs w:val="16"/>
              </w:rPr>
              <w:t>Zhang</w:t>
            </w:r>
            <w:proofErr w:type="spellEnd"/>
            <w:r w:rsidRPr="00C95EB9">
              <w:rPr>
                <w:sz w:val="16"/>
                <w:szCs w:val="16"/>
              </w:rPr>
              <w:t xml:space="preserve"> </w:t>
            </w:r>
            <w:proofErr w:type="spellStart"/>
            <w:r w:rsidRPr="00C95EB9">
              <w:rPr>
                <w:sz w:val="16"/>
                <w:szCs w:val="16"/>
              </w:rPr>
              <w:t>et</w:t>
            </w:r>
            <w:proofErr w:type="spellEnd"/>
            <w:r w:rsidRPr="00C95EB9">
              <w:rPr>
                <w:sz w:val="16"/>
                <w:szCs w:val="16"/>
              </w:rPr>
              <w:t xml:space="preserve"> </w:t>
            </w:r>
            <w:proofErr w:type="spellStart"/>
            <w:r w:rsidRPr="00C95EB9">
              <w:rPr>
                <w:sz w:val="16"/>
                <w:szCs w:val="16"/>
              </w:rPr>
              <w:t>al</w:t>
            </w:r>
            <w:proofErr w:type="spellEnd"/>
            <w:r w:rsidRPr="00C95EB9">
              <w:rPr>
                <w:sz w:val="16"/>
                <w:szCs w:val="16"/>
              </w:rPr>
              <w:t>. [16]</w:t>
            </w:r>
          </w:p>
        </w:tc>
        <w:tc>
          <w:tcPr>
            <w:tcW w:w="1631" w:type="dxa"/>
            <w:vAlign w:val="center"/>
          </w:tcPr>
          <w:p w14:paraId="63142264" w14:textId="77777777" w:rsidR="00141A28" w:rsidRPr="00C95EB9" w:rsidRDefault="00141A28" w:rsidP="00C95EB9">
            <w:pPr>
              <w:jc w:val="center"/>
              <w:rPr>
                <w:sz w:val="16"/>
                <w:szCs w:val="16"/>
              </w:rPr>
            </w:pPr>
            <w:proofErr w:type="spellStart"/>
            <w:r w:rsidRPr="00C95EB9">
              <w:rPr>
                <w:sz w:val="16"/>
                <w:szCs w:val="16"/>
              </w:rPr>
              <w:t>Adversarial</w:t>
            </w:r>
            <w:proofErr w:type="spellEnd"/>
            <w:r w:rsidRPr="00C95EB9">
              <w:rPr>
                <w:sz w:val="16"/>
                <w:szCs w:val="16"/>
              </w:rPr>
              <w:t xml:space="preserve"> </w:t>
            </w:r>
            <w:proofErr w:type="spellStart"/>
            <w:r w:rsidRPr="00C95EB9">
              <w:rPr>
                <w:sz w:val="16"/>
                <w:szCs w:val="16"/>
              </w:rPr>
              <w:t>training</w:t>
            </w:r>
            <w:proofErr w:type="spellEnd"/>
          </w:p>
        </w:tc>
        <w:tc>
          <w:tcPr>
            <w:tcW w:w="1694" w:type="dxa"/>
            <w:vAlign w:val="center"/>
          </w:tcPr>
          <w:p w14:paraId="16784F57" w14:textId="77777777" w:rsidR="00141A28" w:rsidRPr="00C95EB9" w:rsidRDefault="00141A28" w:rsidP="00C95EB9">
            <w:pPr>
              <w:jc w:val="center"/>
              <w:rPr>
                <w:sz w:val="16"/>
                <w:szCs w:val="16"/>
                <w:lang w:val="en-US"/>
              </w:rPr>
            </w:pPr>
            <w:r w:rsidRPr="00C95EB9">
              <w:rPr>
                <w:sz w:val="16"/>
                <w:szCs w:val="16"/>
                <w:lang w:val="en-US"/>
              </w:rPr>
              <w:t>Evasion attacks on ML models</w:t>
            </w:r>
          </w:p>
        </w:tc>
        <w:tc>
          <w:tcPr>
            <w:tcW w:w="1662" w:type="dxa"/>
            <w:vAlign w:val="center"/>
          </w:tcPr>
          <w:p w14:paraId="20887D7F" w14:textId="77777777" w:rsidR="00141A28" w:rsidRPr="00C95EB9" w:rsidRDefault="00141A28" w:rsidP="00C95EB9">
            <w:pPr>
              <w:jc w:val="center"/>
              <w:rPr>
                <w:sz w:val="16"/>
                <w:szCs w:val="16"/>
              </w:rPr>
            </w:pPr>
            <w:proofErr w:type="spellStart"/>
            <w:r w:rsidRPr="00C95EB9">
              <w:rPr>
                <w:sz w:val="16"/>
                <w:szCs w:val="16"/>
              </w:rPr>
              <w:t>Adversarial</w:t>
            </w:r>
            <w:proofErr w:type="spellEnd"/>
            <w:r w:rsidRPr="00C95EB9">
              <w:rPr>
                <w:sz w:val="16"/>
                <w:szCs w:val="16"/>
              </w:rPr>
              <w:t xml:space="preserve"> </w:t>
            </w:r>
            <w:proofErr w:type="spellStart"/>
            <w:r w:rsidRPr="00C95EB9">
              <w:rPr>
                <w:sz w:val="16"/>
                <w:szCs w:val="16"/>
              </w:rPr>
              <w:t>data</w:t>
            </w:r>
            <w:proofErr w:type="spellEnd"/>
            <w:r w:rsidRPr="00C95EB9">
              <w:rPr>
                <w:sz w:val="16"/>
                <w:szCs w:val="16"/>
              </w:rPr>
              <w:t xml:space="preserve"> </w:t>
            </w:r>
            <w:proofErr w:type="spellStart"/>
            <w:r w:rsidRPr="00C95EB9">
              <w:rPr>
                <w:sz w:val="16"/>
                <w:szCs w:val="16"/>
              </w:rPr>
              <w:t>augmentation</w:t>
            </w:r>
            <w:proofErr w:type="spellEnd"/>
          </w:p>
        </w:tc>
        <w:tc>
          <w:tcPr>
            <w:tcW w:w="1617" w:type="dxa"/>
            <w:vAlign w:val="center"/>
          </w:tcPr>
          <w:p w14:paraId="2F433027" w14:textId="77777777" w:rsidR="00141A28" w:rsidRPr="00C95EB9" w:rsidRDefault="00141A28" w:rsidP="00C95EB9">
            <w:pPr>
              <w:jc w:val="center"/>
              <w:rPr>
                <w:sz w:val="16"/>
                <w:szCs w:val="16"/>
              </w:rPr>
            </w:pPr>
            <w:r w:rsidRPr="00C95EB9">
              <w:rPr>
                <w:sz w:val="16"/>
                <w:szCs w:val="16"/>
              </w:rPr>
              <w:t xml:space="preserve">35% </w:t>
            </w:r>
            <w:proofErr w:type="spellStart"/>
            <w:r w:rsidRPr="00C95EB9">
              <w:rPr>
                <w:sz w:val="16"/>
                <w:szCs w:val="16"/>
              </w:rPr>
              <w:t>robustness</w:t>
            </w:r>
            <w:proofErr w:type="spellEnd"/>
            <w:r w:rsidRPr="00C95EB9">
              <w:rPr>
                <w:sz w:val="16"/>
                <w:szCs w:val="16"/>
              </w:rPr>
              <w:t xml:space="preserve"> </w:t>
            </w:r>
            <w:proofErr w:type="spellStart"/>
            <w:r w:rsidRPr="00C95EB9">
              <w:rPr>
                <w:sz w:val="16"/>
                <w:szCs w:val="16"/>
              </w:rPr>
              <w:t>improvement</w:t>
            </w:r>
            <w:proofErr w:type="spellEnd"/>
          </w:p>
        </w:tc>
      </w:tr>
    </w:tbl>
    <w:p w14:paraId="5AF256BB" w14:textId="3C815C56" w:rsidR="00487CEA" w:rsidRPr="00287E0A" w:rsidRDefault="00141A28"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141A28">
        <w:rPr>
          <w:rFonts w:ascii="Times New Roman" w:eastAsia="Times New Roman" w:hAnsi="Times New Roman" w:cs="Times New Roman"/>
          <w:b/>
          <w:sz w:val="24"/>
          <w:szCs w:val="24"/>
          <w:lang w:eastAsia="de-DE"/>
        </w:rPr>
        <w:t>MATHEMATICAL PRINCIPLES OF ANOMALY DETECTION MODELS</w:t>
      </w:r>
    </w:p>
    <w:p w14:paraId="003DBCA8" w14:textId="77777777" w:rsidR="00141A28" w:rsidRPr="007348D7" w:rsidRDefault="00141A28" w:rsidP="00C95EB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Anomaly detection models rely on mathematical principles to identify deviations from expected patterns in data. Below is an overview of the core mathematics underpinning key anomaly detection techniques, including statistical methods, machine learning (ML), and deep learning models.</w:t>
      </w:r>
    </w:p>
    <w:p w14:paraId="5B7B2862" w14:textId="77777777" w:rsidR="00141A28" w:rsidRPr="000748E5" w:rsidRDefault="00141A28" w:rsidP="00C95EB9">
      <w:pPr>
        <w:spacing w:after="0" w:line="240" w:lineRule="auto"/>
        <w:ind w:firstLine="284"/>
        <w:rPr>
          <w:rFonts w:ascii="Times New Roman" w:hAnsi="Times New Roman" w:cs="Times New Roman"/>
          <w:b/>
          <w:i/>
          <w:sz w:val="20"/>
          <w:szCs w:val="20"/>
        </w:rPr>
      </w:pPr>
      <w:r w:rsidRPr="000748E5">
        <w:rPr>
          <w:rFonts w:ascii="Times New Roman" w:hAnsi="Times New Roman" w:cs="Times New Roman"/>
          <w:b/>
          <w:i/>
          <w:sz w:val="20"/>
          <w:szCs w:val="20"/>
        </w:rPr>
        <w:t>1. Statistical methods</w:t>
      </w:r>
    </w:p>
    <w:p w14:paraId="1EC93004" w14:textId="77777777" w:rsidR="00141A28" w:rsidRPr="007348D7" w:rsidRDefault="00141A28" w:rsidP="00C95EB9">
      <w:pPr>
        <w:spacing w:after="0" w:line="240" w:lineRule="auto"/>
        <w:ind w:firstLine="284"/>
        <w:rPr>
          <w:rFonts w:ascii="Times New Roman" w:hAnsi="Times New Roman" w:cs="Times New Roman"/>
          <w:i/>
          <w:sz w:val="20"/>
          <w:szCs w:val="20"/>
        </w:rPr>
      </w:pPr>
      <w:r w:rsidRPr="007348D7">
        <w:rPr>
          <w:rFonts w:ascii="Times New Roman" w:hAnsi="Times New Roman" w:cs="Times New Roman"/>
          <w:i/>
          <w:sz w:val="20"/>
          <w:szCs w:val="20"/>
        </w:rPr>
        <w:t>Gaussian (Normal) Distribution</w:t>
      </w:r>
    </w:p>
    <w:p w14:paraId="2743C759" w14:textId="77777777" w:rsidR="00141A28" w:rsidRPr="007348D7" w:rsidRDefault="00141A28" w:rsidP="00C95EB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Used to model "normal" behavior, assuming data follows a bell-shaped curve. To detect network traffic anomalies using the Gaussian (Normal) Distribution, we assume that "normal" traffic follows a predictable pattern centered around a mean (μ) with a spread defined by the standard deviation (σ). Data points deviating significantly from this distribution are flagged as anomalies.</w:t>
      </w:r>
    </w:p>
    <w:p w14:paraId="6E435627" w14:textId="77777777" w:rsidR="00141A28" w:rsidRPr="007348D7" w:rsidRDefault="00141A28" w:rsidP="00C95EB9">
      <w:pPr>
        <w:spacing w:after="0" w:line="240" w:lineRule="auto"/>
        <w:ind w:firstLine="284"/>
        <w:rPr>
          <w:rFonts w:ascii="Times New Roman" w:hAnsi="Times New Roman" w:cs="Times New Roman"/>
          <w:sz w:val="20"/>
          <w:szCs w:val="20"/>
        </w:rPr>
      </w:pPr>
      <w:r w:rsidRPr="007348D7">
        <w:rPr>
          <w:rFonts w:ascii="Times New Roman" w:hAnsi="Times New Roman" w:cs="Times New Roman"/>
          <w:sz w:val="20"/>
          <w:szCs w:val="20"/>
        </w:rPr>
        <w:t>Probability Density Function (PDF):</w:t>
      </w:r>
    </w:p>
    <w:p w14:paraId="284D188C" w14:textId="0FCCA559" w:rsidR="00141A28" w:rsidRPr="007348D7" w:rsidRDefault="00141A28" w:rsidP="00C95EB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p(x)</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1</m:t>
            </m:r>
          </m:num>
          <m:den>
            <m:r>
              <m:rPr>
                <m:sty m:val="p"/>
              </m:rPr>
              <w:rPr>
                <w:rFonts w:ascii="Cambria Math" w:hAnsi="Cambria Math" w:cs="Times New Roman"/>
                <w:sz w:val="20"/>
                <w:szCs w:val="20"/>
                <w:bdr w:val="none" w:sz="0" w:space="0" w:color="auto" w:frame="1"/>
              </w:rPr>
              <m:t>σ</m:t>
            </m:r>
            <m:rad>
              <m:radPr>
                <m:degHide m:val="1"/>
                <m:ctrlPr>
                  <w:rPr>
                    <w:rFonts w:ascii="Cambria Math" w:hAnsi="Cambria Math" w:cs="Times New Roman"/>
                    <w:sz w:val="20"/>
                    <w:szCs w:val="20"/>
                    <w:bdr w:val="none" w:sz="0" w:space="0" w:color="auto" w:frame="1"/>
                  </w:rPr>
                </m:ctrlPr>
              </m:radPr>
              <m:deg/>
              <m:e>
                <m:r>
                  <w:rPr>
                    <w:rFonts w:ascii="Cambria Math" w:hAnsi="Cambria Math" w:cs="Times New Roman"/>
                    <w:sz w:val="20"/>
                    <w:szCs w:val="20"/>
                    <w:bdr w:val="none" w:sz="0" w:space="0" w:color="auto" w:frame="1"/>
                  </w:rPr>
                  <m:t>2π</m:t>
                </m:r>
              </m:e>
            </m:rad>
          </m:den>
        </m:f>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(x-μ)</m:t>
                    </m:r>
                  </m:e>
                  <m:sup>
                    <m:r>
                      <w:rPr>
                        <w:rFonts w:ascii="Cambria Math" w:hAnsi="Cambria Math" w:cs="Times New Roman"/>
                        <w:sz w:val="20"/>
                        <w:szCs w:val="20"/>
                      </w:rPr>
                      <m:t>2</m:t>
                    </m:r>
                  </m:sup>
                </m:sSup>
              </m:num>
              <m:den>
                <m:sSup>
                  <m:sSupPr>
                    <m:ctrlPr>
                      <w:rPr>
                        <w:rFonts w:ascii="Cambria Math" w:hAnsi="Cambria Math" w:cs="Times New Roman"/>
                        <w:i/>
                        <w:sz w:val="20"/>
                        <w:szCs w:val="20"/>
                      </w:rPr>
                    </m:ctrlPr>
                  </m:sSupPr>
                  <m:e>
                    <m:r>
                      <w:rPr>
                        <w:rFonts w:ascii="Cambria Math" w:hAnsi="Cambria Math" w:cs="Times New Roman"/>
                        <w:sz w:val="20"/>
                        <w:szCs w:val="20"/>
                      </w:rPr>
                      <m:t>2σ</m:t>
                    </m:r>
                  </m:e>
                  <m:sup>
                    <m:r>
                      <w:rPr>
                        <w:rFonts w:ascii="Cambria Math" w:hAnsi="Cambria Math" w:cs="Times New Roman"/>
                        <w:sz w:val="20"/>
                        <w:szCs w:val="20"/>
                      </w:rPr>
                      <m:t>2</m:t>
                    </m:r>
                  </m:sup>
                </m:sSup>
              </m:den>
            </m:f>
          </m:sup>
        </m:sSup>
      </m:oMath>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 xml:space="preserve">         </w:t>
      </w:r>
      <w:r w:rsidRPr="007348D7">
        <w:rPr>
          <w:rFonts w:ascii="Times New Roman" w:eastAsiaTheme="minorEastAsia" w:hAnsi="Times New Roman" w:cs="Times New Roman"/>
          <w:sz w:val="20"/>
          <w:szCs w:val="20"/>
        </w:rPr>
        <w:t>(1)</w:t>
      </w:r>
    </w:p>
    <w:p w14:paraId="30B3686F" w14:textId="77777777" w:rsidR="00141A28" w:rsidRPr="007348D7" w:rsidRDefault="00141A28" w:rsidP="00C95EB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i/>
          <w:iCs/>
          <w:sz w:val="20"/>
          <w:szCs w:val="20"/>
        </w:rPr>
        <w:t>Where: μ</w:t>
      </w:r>
      <w:r w:rsidRPr="007348D7">
        <w:rPr>
          <w:rFonts w:ascii="Times New Roman" w:hAnsi="Times New Roman" w:cs="Times New Roman"/>
          <w:sz w:val="20"/>
          <w:szCs w:val="20"/>
        </w:rPr>
        <w:t xml:space="preserve">- Mean of the data, </w:t>
      </w:r>
      <w:r w:rsidRPr="007348D7">
        <w:rPr>
          <w:rFonts w:ascii="Times New Roman" w:hAnsi="Times New Roman" w:cs="Times New Roman"/>
          <w:i/>
          <w:iCs/>
          <w:sz w:val="20"/>
          <w:szCs w:val="20"/>
        </w:rPr>
        <w:t>σ</w:t>
      </w:r>
      <w:r w:rsidRPr="007348D7">
        <w:rPr>
          <w:rFonts w:ascii="Times New Roman" w:hAnsi="Times New Roman" w:cs="Times New Roman"/>
          <w:sz w:val="20"/>
          <w:szCs w:val="20"/>
        </w:rPr>
        <w:t>- Standard deviation, Anomaly Threshold- Points where </w:t>
      </w:r>
      <w:r w:rsidRPr="007348D7">
        <w:rPr>
          <w:rFonts w:ascii="Times New Roman" w:hAnsi="Times New Roman" w:cs="Times New Roman"/>
          <w:sz w:val="20"/>
          <w:szCs w:val="20"/>
          <w:bdr w:val="none" w:sz="0" w:space="0" w:color="auto" w:frame="1"/>
        </w:rPr>
        <w:t>p(x)</w:t>
      </w:r>
      <w:r w:rsidRPr="007348D7">
        <w:rPr>
          <w:rFonts w:ascii="Times New Roman" w:hAnsi="Times New Roman" w:cs="Times New Roman"/>
          <w:sz w:val="20"/>
          <w:szCs w:val="20"/>
        </w:rPr>
        <w:t>&lt;</w:t>
      </w:r>
      <w:r w:rsidRPr="007348D7">
        <w:rPr>
          <w:rFonts w:ascii="Times New Roman" w:hAnsi="Times New Roman" w:cs="Times New Roman"/>
          <w:i/>
          <w:iCs/>
          <w:sz w:val="20"/>
          <w:szCs w:val="20"/>
        </w:rPr>
        <w:t>ϵ</w:t>
      </w:r>
      <w:r w:rsidRPr="007348D7">
        <w:rPr>
          <w:rFonts w:ascii="Times New Roman" w:hAnsi="Times New Roman" w:cs="Times New Roman"/>
          <w:sz w:val="20"/>
          <w:szCs w:val="20"/>
        </w:rPr>
        <w:t> (e.g., </w:t>
      </w:r>
      <w:r w:rsidRPr="007348D7">
        <w:rPr>
          <w:rFonts w:ascii="Times New Roman" w:hAnsi="Times New Roman" w:cs="Times New Roman"/>
          <w:i/>
          <w:iCs/>
          <w:sz w:val="20"/>
          <w:szCs w:val="20"/>
        </w:rPr>
        <w:t>ϵ</w:t>
      </w:r>
      <w:r w:rsidRPr="007348D7">
        <w:rPr>
          <w:rFonts w:ascii="Times New Roman" w:hAnsi="Times New Roman" w:cs="Times New Roman"/>
          <w:sz w:val="20"/>
          <w:szCs w:val="20"/>
        </w:rPr>
        <w:t>=3</w:t>
      </w:r>
      <w:r w:rsidRPr="007348D7">
        <w:rPr>
          <w:rFonts w:ascii="Times New Roman" w:hAnsi="Times New Roman" w:cs="Times New Roman"/>
          <w:i/>
          <w:iCs/>
          <w:sz w:val="20"/>
          <w:szCs w:val="20"/>
        </w:rPr>
        <w:t>σ</w:t>
      </w:r>
      <w:r w:rsidRPr="007348D7">
        <w:rPr>
          <w:rFonts w:ascii="Times New Roman" w:hAnsi="Times New Roman" w:cs="Times New Roman"/>
          <w:sz w:val="20"/>
          <w:szCs w:val="20"/>
        </w:rPr>
        <w:t>) are flagged.</w:t>
      </w:r>
    </w:p>
    <w:p w14:paraId="6DBA3F4A" w14:textId="77777777" w:rsidR="00141A28" w:rsidRPr="000748E5" w:rsidRDefault="00141A28" w:rsidP="00C95EB9">
      <w:pPr>
        <w:spacing w:after="0" w:line="240" w:lineRule="auto"/>
        <w:ind w:firstLine="284"/>
        <w:rPr>
          <w:rFonts w:ascii="Times New Roman" w:hAnsi="Times New Roman" w:cs="Times New Roman"/>
          <w:i/>
          <w:sz w:val="20"/>
          <w:szCs w:val="20"/>
        </w:rPr>
      </w:pPr>
      <w:r w:rsidRPr="000748E5">
        <w:rPr>
          <w:rStyle w:val="a7"/>
          <w:rFonts w:ascii="Times New Roman" w:hAnsi="Times New Roman" w:cs="Times New Roman"/>
          <w:i/>
          <w:sz w:val="20"/>
          <w:szCs w:val="20"/>
        </w:rPr>
        <w:t>2. Machine Learning models</w:t>
      </w:r>
    </w:p>
    <w:p w14:paraId="1D1AF957" w14:textId="77777777" w:rsidR="00141A28" w:rsidRPr="00141A28" w:rsidRDefault="00141A28" w:rsidP="00C95EB9">
      <w:pPr>
        <w:spacing w:after="0" w:line="240" w:lineRule="auto"/>
        <w:ind w:firstLine="284"/>
        <w:rPr>
          <w:rFonts w:ascii="Times New Roman" w:hAnsi="Times New Roman" w:cs="Times New Roman"/>
          <w:b/>
          <w:i/>
          <w:sz w:val="20"/>
          <w:szCs w:val="20"/>
        </w:rPr>
      </w:pPr>
      <w:r w:rsidRPr="00141A28">
        <w:rPr>
          <w:rStyle w:val="a7"/>
          <w:rFonts w:ascii="Times New Roman" w:hAnsi="Times New Roman" w:cs="Times New Roman"/>
          <w:b w:val="0"/>
          <w:i/>
          <w:sz w:val="20"/>
          <w:szCs w:val="20"/>
        </w:rPr>
        <w:t>Supervised Learning (e.g., SVM, Logistic Regression)</w:t>
      </w:r>
    </w:p>
    <w:p w14:paraId="2EDC3109" w14:textId="77777777" w:rsidR="00141A28" w:rsidRPr="007348D7" w:rsidRDefault="00141A28" w:rsidP="00C95EB9">
      <w:pPr>
        <w:spacing w:after="0" w:line="240" w:lineRule="auto"/>
        <w:ind w:firstLine="284"/>
        <w:jc w:val="both"/>
        <w:rPr>
          <w:rFonts w:ascii="Times New Roman" w:hAnsi="Times New Roman" w:cs="Times New Roman"/>
          <w:sz w:val="20"/>
          <w:szCs w:val="20"/>
        </w:rPr>
      </w:pPr>
      <w:r w:rsidRPr="00141A28">
        <w:rPr>
          <w:rStyle w:val="a7"/>
          <w:rFonts w:ascii="Times New Roman" w:hAnsi="Times New Roman" w:cs="Times New Roman"/>
          <w:b w:val="0"/>
          <w:i/>
          <w:sz w:val="20"/>
          <w:szCs w:val="20"/>
        </w:rPr>
        <w:t>Logistic Regression</w:t>
      </w:r>
      <w:r w:rsidRPr="00141A28">
        <w:rPr>
          <w:rFonts w:ascii="Times New Roman" w:hAnsi="Times New Roman" w:cs="Times New Roman"/>
          <w:b/>
          <w:i/>
          <w:sz w:val="20"/>
          <w:szCs w:val="20"/>
        </w:rPr>
        <w:t>:</w:t>
      </w:r>
      <w:r w:rsidRPr="007348D7">
        <w:rPr>
          <w:rFonts w:ascii="Times New Roman" w:hAnsi="Times New Roman" w:cs="Times New Roman"/>
          <w:sz w:val="20"/>
          <w:szCs w:val="20"/>
        </w:rPr>
        <w:t xml:space="preserve"> Logistic Regression can be used to detect anomalies by framing the problem as a binary classification task, where one class represents "normal" data points and the other represents "anomalous" data points. Since Logistic Regression is a supervised learning algorithm, it requires labeled data to train effectively. Predicts probability</w:t>
      </w:r>
      <w:r w:rsidRPr="007348D7">
        <w:rPr>
          <w:rStyle w:val="mord"/>
          <w:rFonts w:ascii="Times New Roman" w:hAnsi="Times New Roman" w:cs="Times New Roman"/>
          <w:i/>
          <w:iCs/>
          <w:sz w:val="20"/>
          <w:szCs w:val="20"/>
        </w:rPr>
        <w:t xml:space="preserve"> P</w:t>
      </w:r>
      <w:r w:rsidRPr="007348D7">
        <w:rPr>
          <w:rStyle w:val="mopen"/>
          <w:rFonts w:ascii="Times New Roman" w:hAnsi="Times New Roman" w:cs="Times New Roman"/>
          <w:sz w:val="20"/>
          <w:szCs w:val="20"/>
        </w:rPr>
        <w:t>(</w:t>
      </w:r>
      <w:r w:rsidRPr="007348D7">
        <w:rPr>
          <w:rStyle w:val="mord"/>
          <w:rFonts w:ascii="Times New Roman" w:hAnsi="Times New Roman" w:cs="Times New Roman"/>
          <w:i/>
          <w:iCs/>
          <w:sz w:val="20"/>
          <w:szCs w:val="20"/>
        </w:rPr>
        <w:t>y</w:t>
      </w:r>
      <w:r w:rsidRPr="007348D7">
        <w:rPr>
          <w:rStyle w:val="mrel"/>
          <w:rFonts w:ascii="Times New Roman" w:hAnsi="Times New Roman" w:cs="Times New Roman"/>
          <w:sz w:val="20"/>
          <w:szCs w:val="20"/>
        </w:rPr>
        <w:t>=</w:t>
      </w:r>
      <w:r w:rsidRPr="007348D7">
        <w:rPr>
          <w:rStyle w:val="mord"/>
          <w:rFonts w:ascii="Times New Roman" w:hAnsi="Times New Roman" w:cs="Times New Roman"/>
          <w:sz w:val="20"/>
          <w:szCs w:val="20"/>
        </w:rPr>
        <w:t>1</w:t>
      </w:r>
      <w:r w:rsidRPr="007348D7">
        <w:rPr>
          <w:rStyle w:val="mord"/>
          <w:rFonts w:ascii="Cambria Math" w:hAnsi="Cambria Math" w:cs="Cambria Math"/>
          <w:sz w:val="20"/>
          <w:szCs w:val="20"/>
        </w:rPr>
        <w:t>∣</w:t>
      </w:r>
      <w:r w:rsidRPr="007348D7">
        <w:rPr>
          <w:rStyle w:val="mord"/>
          <w:rFonts w:ascii="Times New Roman" w:hAnsi="Times New Roman" w:cs="Times New Roman"/>
          <w:b/>
          <w:bCs/>
          <w:sz w:val="20"/>
          <w:szCs w:val="20"/>
        </w:rPr>
        <w:t>x</w:t>
      </w:r>
      <w:r w:rsidRPr="007348D7">
        <w:rPr>
          <w:rStyle w:val="mclose"/>
          <w:rFonts w:ascii="Times New Roman" w:hAnsi="Times New Roman" w:cs="Times New Roman"/>
          <w:sz w:val="20"/>
          <w:szCs w:val="20"/>
        </w:rPr>
        <w:t>)</w:t>
      </w:r>
      <w:r w:rsidRPr="007348D7">
        <w:rPr>
          <w:rFonts w:ascii="Times New Roman" w:hAnsi="Times New Roman" w:cs="Times New Roman"/>
          <w:sz w:val="20"/>
          <w:szCs w:val="20"/>
        </w:rPr>
        <w:t>:</w:t>
      </w:r>
    </w:p>
    <w:p w14:paraId="5051E31C" w14:textId="1560F8FC" w:rsidR="00141A28" w:rsidRPr="007348D7" w:rsidRDefault="00141A28" w:rsidP="00C95EB9">
      <w:pPr>
        <w:spacing w:after="0" w:line="240" w:lineRule="auto"/>
        <w:ind w:firstLine="284"/>
        <w:jc w:val="right"/>
        <w:rPr>
          <w:rStyle w:val="katex-mathml"/>
          <w:rFonts w:ascii="Times New Roman" w:hAnsi="Times New Roman" w:cs="Times New Roman"/>
          <w:sz w:val="20"/>
          <w:szCs w:val="20"/>
          <w:bdr w:val="none" w:sz="0" w:space="0" w:color="auto" w:frame="1"/>
        </w:rPr>
      </w:pPr>
      <m:oMath>
        <m:r>
          <m:rPr>
            <m:sty m:val="p"/>
          </m:rPr>
          <w:rPr>
            <w:rStyle w:val="katex-mathml"/>
            <w:rFonts w:ascii="Cambria Math" w:hAnsi="Cambria Math" w:cs="Times New Roman"/>
            <w:sz w:val="20"/>
            <w:szCs w:val="20"/>
            <w:bdr w:val="none" w:sz="0" w:space="0" w:color="auto" w:frame="1"/>
          </w:rPr>
          <m:t>P(y=1∣x)=</m:t>
        </m:r>
        <m:f>
          <m:fPr>
            <m:ctrlPr>
              <w:rPr>
                <w:rStyle w:val="katex-mathml"/>
                <w:rFonts w:ascii="Cambria Math" w:hAnsi="Cambria Math" w:cs="Times New Roman"/>
                <w:sz w:val="20"/>
                <w:szCs w:val="20"/>
                <w:bdr w:val="none" w:sz="0" w:space="0" w:color="auto" w:frame="1"/>
              </w:rPr>
            </m:ctrlPr>
          </m:fPr>
          <m:num>
            <m:r>
              <w:rPr>
                <w:rStyle w:val="katex-mathml"/>
                <w:rFonts w:ascii="Cambria Math" w:hAnsi="Cambria Math" w:cs="Times New Roman"/>
                <w:sz w:val="20"/>
                <w:szCs w:val="20"/>
                <w:bdr w:val="none" w:sz="0" w:space="0" w:color="auto" w:frame="1"/>
              </w:rPr>
              <m:t>1</m:t>
            </m:r>
          </m:num>
          <m:den>
            <m:r>
              <m:rPr>
                <m:sty m:val="p"/>
              </m:rPr>
              <w:rPr>
                <w:rStyle w:val="katex-mathml"/>
                <w:rFonts w:ascii="Cambria Math" w:hAnsi="Cambria Math" w:cs="Times New Roman"/>
                <w:sz w:val="20"/>
                <w:szCs w:val="20"/>
                <w:bdr w:val="none" w:sz="0" w:space="0" w:color="auto" w:frame="1"/>
              </w:rPr>
              <m:t>1+</m:t>
            </m:r>
            <m:sSup>
              <m:sSupPr>
                <m:ctrlPr>
                  <w:rPr>
                    <w:rStyle w:val="katex-mathml"/>
                    <w:rFonts w:ascii="Cambria Math" w:hAnsi="Cambria Math" w:cs="Times New Roman"/>
                    <w:sz w:val="20"/>
                    <w:szCs w:val="20"/>
                    <w:bdr w:val="none" w:sz="0" w:space="0" w:color="auto" w:frame="1"/>
                  </w:rPr>
                </m:ctrlPr>
              </m:sSupPr>
              <m:e>
                <m:r>
                  <w:rPr>
                    <w:rStyle w:val="katex-mathml"/>
                    <w:rFonts w:ascii="Cambria Math" w:hAnsi="Cambria Math" w:cs="Times New Roman"/>
                    <w:sz w:val="20"/>
                    <w:szCs w:val="20"/>
                    <w:bdr w:val="none" w:sz="0" w:space="0" w:color="auto" w:frame="1"/>
                  </w:rPr>
                  <m:t>e</m:t>
                </m:r>
              </m:e>
              <m:sup>
                <m:r>
                  <w:rPr>
                    <w:rStyle w:val="katex-mathml"/>
                    <w:rFonts w:ascii="Cambria Math" w:hAnsi="Cambria Math" w:cs="Times New Roman"/>
                    <w:sz w:val="20"/>
                    <w:szCs w:val="20"/>
                    <w:bdr w:val="none" w:sz="0" w:space="0" w:color="auto" w:frame="1"/>
                  </w:rPr>
                  <m:t>-(</m:t>
                </m:r>
                <m:sSup>
                  <m:sSupPr>
                    <m:ctrlPr>
                      <w:rPr>
                        <w:rStyle w:val="katex-mathml"/>
                        <w:rFonts w:ascii="Cambria Math" w:hAnsi="Cambria Math" w:cs="Times New Roman"/>
                        <w:i/>
                        <w:sz w:val="20"/>
                        <w:szCs w:val="20"/>
                        <w:bdr w:val="none" w:sz="0" w:space="0" w:color="auto" w:frame="1"/>
                      </w:rPr>
                    </m:ctrlPr>
                  </m:sSupPr>
                  <m:e>
                    <m:r>
                      <w:rPr>
                        <w:rStyle w:val="katex-mathml"/>
                        <w:rFonts w:ascii="Cambria Math" w:hAnsi="Cambria Math" w:cs="Times New Roman"/>
                        <w:sz w:val="20"/>
                        <w:szCs w:val="20"/>
                        <w:bdr w:val="none" w:sz="0" w:space="0" w:color="auto" w:frame="1"/>
                      </w:rPr>
                      <m:t>w</m:t>
                    </m:r>
                  </m:e>
                  <m:sup>
                    <m:r>
                      <w:rPr>
                        <w:rStyle w:val="katex-mathml"/>
                        <w:rFonts w:ascii="Cambria Math" w:hAnsi="Cambria Math" w:cs="Times New Roman"/>
                        <w:sz w:val="20"/>
                        <w:szCs w:val="20"/>
                        <w:bdr w:val="none" w:sz="0" w:space="0" w:color="auto" w:frame="1"/>
                      </w:rPr>
                      <m:t>T</m:t>
                    </m:r>
                  </m:sup>
                </m:sSup>
                <m:r>
                  <w:rPr>
                    <w:rStyle w:val="katex-mathml"/>
                    <w:rFonts w:ascii="Cambria Math" w:hAnsi="Cambria Math" w:cs="Times New Roman"/>
                    <w:sz w:val="20"/>
                    <w:szCs w:val="20"/>
                    <w:bdr w:val="none" w:sz="0" w:space="0" w:color="auto" w:frame="1"/>
                  </w:rPr>
                  <m:t>x+b)</m:t>
                </m:r>
              </m:sup>
            </m:sSup>
          </m:den>
        </m:f>
      </m:oMath>
      <w:r w:rsidRPr="007348D7">
        <w:rPr>
          <w:rStyle w:val="katex-mathml"/>
          <w:rFonts w:ascii="Times New Roman" w:eastAsiaTheme="minorEastAsia" w:hAnsi="Times New Roman" w:cs="Times New Roman"/>
          <w:sz w:val="20"/>
          <w:szCs w:val="20"/>
          <w:bdr w:val="none" w:sz="0" w:space="0" w:color="auto" w:frame="1"/>
        </w:rPr>
        <w:t xml:space="preserve"> </w:t>
      </w:r>
      <w:r w:rsidR="0089056D">
        <w:rPr>
          <w:rStyle w:val="katex-mathml"/>
          <w:rFonts w:ascii="Times New Roman" w:eastAsiaTheme="minorEastAsia" w:hAnsi="Times New Roman" w:cs="Times New Roman"/>
          <w:sz w:val="20"/>
          <w:szCs w:val="20"/>
          <w:bdr w:val="none" w:sz="0" w:space="0" w:color="auto" w:frame="1"/>
        </w:rPr>
        <w:tab/>
      </w:r>
      <w:r w:rsidR="0089056D">
        <w:rPr>
          <w:rStyle w:val="katex-mathml"/>
          <w:rFonts w:ascii="Times New Roman" w:eastAsiaTheme="minorEastAsia" w:hAnsi="Times New Roman" w:cs="Times New Roman"/>
          <w:sz w:val="20"/>
          <w:szCs w:val="20"/>
          <w:bdr w:val="none" w:sz="0" w:space="0" w:color="auto" w:frame="1"/>
        </w:rPr>
        <w:tab/>
      </w:r>
      <w:r w:rsidR="0089056D">
        <w:rPr>
          <w:rStyle w:val="katex-mathml"/>
          <w:rFonts w:ascii="Times New Roman" w:eastAsiaTheme="minorEastAsia" w:hAnsi="Times New Roman" w:cs="Times New Roman"/>
          <w:sz w:val="20"/>
          <w:szCs w:val="20"/>
          <w:bdr w:val="none" w:sz="0" w:space="0" w:color="auto" w:frame="1"/>
        </w:rPr>
        <w:tab/>
      </w:r>
      <w:r w:rsidR="0089056D">
        <w:rPr>
          <w:rStyle w:val="katex-mathml"/>
          <w:rFonts w:ascii="Times New Roman" w:eastAsiaTheme="minorEastAsia" w:hAnsi="Times New Roman" w:cs="Times New Roman"/>
          <w:sz w:val="20"/>
          <w:szCs w:val="20"/>
          <w:bdr w:val="none" w:sz="0" w:space="0" w:color="auto" w:frame="1"/>
        </w:rPr>
        <w:tab/>
      </w:r>
      <w:r w:rsidR="0089056D">
        <w:rPr>
          <w:rStyle w:val="katex-mathml"/>
          <w:rFonts w:ascii="Times New Roman" w:eastAsiaTheme="minorEastAsia" w:hAnsi="Times New Roman" w:cs="Times New Roman"/>
          <w:sz w:val="20"/>
          <w:szCs w:val="20"/>
          <w:bdr w:val="none" w:sz="0" w:space="0" w:color="auto" w:frame="1"/>
        </w:rPr>
        <w:tab/>
      </w:r>
      <w:r w:rsidRPr="007348D7">
        <w:rPr>
          <w:rStyle w:val="katex-mathml"/>
          <w:rFonts w:ascii="Times New Roman" w:eastAsiaTheme="minorEastAsia" w:hAnsi="Times New Roman" w:cs="Times New Roman"/>
          <w:sz w:val="20"/>
          <w:szCs w:val="20"/>
          <w:bdr w:val="none" w:sz="0" w:space="0" w:color="auto" w:frame="1"/>
        </w:rPr>
        <w:t xml:space="preserve">  (2)</w:t>
      </w:r>
    </w:p>
    <w:p w14:paraId="708295E4" w14:textId="77777777" w:rsidR="00141A28" w:rsidRPr="007348D7" w:rsidRDefault="00141A28" w:rsidP="00C95EB9">
      <w:pPr>
        <w:spacing w:after="0" w:line="240" w:lineRule="auto"/>
        <w:ind w:firstLine="284"/>
        <w:rPr>
          <w:rFonts w:ascii="Times New Roman" w:hAnsi="Times New Roman" w:cs="Times New Roman"/>
          <w:sz w:val="20"/>
          <w:szCs w:val="20"/>
        </w:rPr>
      </w:pPr>
      <w:r w:rsidRPr="007348D7">
        <w:rPr>
          <w:rStyle w:val="katex-mathml"/>
          <w:rFonts w:ascii="Times New Roman" w:hAnsi="Times New Roman" w:cs="Times New Roman"/>
          <w:sz w:val="20"/>
          <w:szCs w:val="20"/>
          <w:bdr w:val="none" w:sz="0" w:space="0" w:color="auto" w:frame="1"/>
        </w:rPr>
        <w:t xml:space="preserve">Where: </w:t>
      </w:r>
      <w:r w:rsidRPr="007348D7">
        <w:rPr>
          <w:rStyle w:val="mord"/>
          <w:rFonts w:ascii="Times New Roman" w:hAnsi="Times New Roman" w:cs="Times New Roman"/>
          <w:bCs/>
          <w:sz w:val="20"/>
          <w:szCs w:val="20"/>
        </w:rPr>
        <w:t>w</w:t>
      </w:r>
      <w:r w:rsidRPr="007348D7">
        <w:rPr>
          <w:rFonts w:ascii="Times New Roman" w:hAnsi="Times New Roman" w:cs="Times New Roman"/>
          <w:sz w:val="20"/>
          <w:szCs w:val="20"/>
        </w:rPr>
        <w:t xml:space="preserve">-Weight vector, </w:t>
      </w:r>
      <w:r w:rsidRPr="007348D7">
        <w:rPr>
          <w:rStyle w:val="mord"/>
          <w:rFonts w:ascii="Times New Roman" w:hAnsi="Times New Roman" w:cs="Times New Roman"/>
          <w:i/>
          <w:iCs/>
          <w:sz w:val="20"/>
          <w:szCs w:val="20"/>
        </w:rPr>
        <w:t>b-</w:t>
      </w:r>
      <w:r w:rsidRPr="007348D7">
        <w:rPr>
          <w:rFonts w:ascii="Times New Roman" w:hAnsi="Times New Roman" w:cs="Times New Roman"/>
          <w:sz w:val="20"/>
          <w:szCs w:val="20"/>
        </w:rPr>
        <w:t xml:space="preserve">Bias term, </w:t>
      </w:r>
      <w:r w:rsidRPr="00141A28">
        <w:rPr>
          <w:rStyle w:val="a7"/>
          <w:rFonts w:ascii="Times New Roman" w:hAnsi="Times New Roman" w:cs="Times New Roman"/>
          <w:b w:val="0"/>
          <w:sz w:val="20"/>
          <w:szCs w:val="20"/>
        </w:rPr>
        <w:t>Loss Function</w:t>
      </w:r>
      <w:r w:rsidRPr="00141A28">
        <w:rPr>
          <w:rFonts w:ascii="Times New Roman" w:hAnsi="Times New Roman" w:cs="Times New Roman"/>
          <w:b/>
          <w:sz w:val="20"/>
          <w:szCs w:val="20"/>
        </w:rPr>
        <w:t>:</w:t>
      </w:r>
      <w:r w:rsidRPr="007348D7">
        <w:rPr>
          <w:rFonts w:ascii="Times New Roman" w:hAnsi="Times New Roman" w:cs="Times New Roman"/>
          <w:sz w:val="20"/>
          <w:szCs w:val="20"/>
        </w:rPr>
        <w:t xml:space="preserve"> Cross-entropy loss.</w:t>
      </w:r>
    </w:p>
    <w:p w14:paraId="5CBD3B2C" w14:textId="77777777" w:rsidR="00141A28" w:rsidRPr="00141A28" w:rsidRDefault="00141A28" w:rsidP="00C95EB9">
      <w:pPr>
        <w:spacing w:after="0" w:line="240" w:lineRule="auto"/>
        <w:ind w:firstLine="284"/>
        <w:rPr>
          <w:rFonts w:ascii="Times New Roman" w:hAnsi="Times New Roman" w:cs="Times New Roman"/>
          <w:b/>
          <w:sz w:val="20"/>
          <w:szCs w:val="20"/>
        </w:rPr>
      </w:pPr>
      <w:r w:rsidRPr="00141A28">
        <w:rPr>
          <w:rStyle w:val="a7"/>
          <w:rFonts w:ascii="Times New Roman" w:hAnsi="Times New Roman" w:cs="Times New Roman"/>
          <w:b w:val="0"/>
          <w:sz w:val="20"/>
          <w:szCs w:val="20"/>
        </w:rPr>
        <w:t>Here are again has models like Support Vector Machine (SVM),</w:t>
      </w:r>
      <w:r w:rsidRPr="00141A28">
        <w:rPr>
          <w:rFonts w:ascii="Times New Roman" w:hAnsi="Times New Roman" w:cs="Times New Roman"/>
          <w:b/>
          <w:sz w:val="20"/>
          <w:szCs w:val="20"/>
        </w:rPr>
        <w:t xml:space="preserve"> </w:t>
      </w:r>
      <w:r w:rsidRPr="00141A28">
        <w:rPr>
          <w:rStyle w:val="a7"/>
          <w:rFonts w:ascii="Times New Roman" w:hAnsi="Times New Roman" w:cs="Times New Roman"/>
          <w:b w:val="0"/>
          <w:sz w:val="20"/>
          <w:szCs w:val="20"/>
        </w:rPr>
        <w:t>K-Means Clustering,</w:t>
      </w:r>
      <w:r w:rsidRPr="00141A28">
        <w:rPr>
          <w:rFonts w:ascii="Times New Roman" w:hAnsi="Times New Roman" w:cs="Times New Roman"/>
          <w:b/>
          <w:sz w:val="20"/>
          <w:szCs w:val="20"/>
        </w:rPr>
        <w:t xml:space="preserve"> </w:t>
      </w:r>
      <w:r w:rsidRPr="00141A28">
        <w:rPr>
          <w:rStyle w:val="a7"/>
          <w:rFonts w:ascii="Times New Roman" w:hAnsi="Times New Roman" w:cs="Times New Roman"/>
          <w:b w:val="0"/>
          <w:sz w:val="20"/>
          <w:szCs w:val="20"/>
        </w:rPr>
        <w:t>One-Class SVM</w:t>
      </w:r>
      <w:r w:rsidRPr="00141A28">
        <w:rPr>
          <w:rFonts w:ascii="Times New Roman" w:hAnsi="Times New Roman" w:cs="Times New Roman"/>
          <w:b/>
          <w:sz w:val="20"/>
          <w:szCs w:val="20"/>
        </w:rPr>
        <w:t>.</w:t>
      </w:r>
    </w:p>
    <w:p w14:paraId="6293DDD3" w14:textId="77777777" w:rsidR="00141A28" w:rsidRPr="000748E5" w:rsidRDefault="00141A28" w:rsidP="00C95EB9">
      <w:pPr>
        <w:spacing w:after="0" w:line="240" w:lineRule="auto"/>
        <w:ind w:firstLine="284"/>
        <w:rPr>
          <w:rFonts w:ascii="Times New Roman" w:hAnsi="Times New Roman" w:cs="Times New Roman"/>
          <w:i/>
          <w:sz w:val="20"/>
          <w:szCs w:val="20"/>
        </w:rPr>
      </w:pPr>
      <w:r w:rsidRPr="000748E5">
        <w:rPr>
          <w:rStyle w:val="a7"/>
          <w:rFonts w:ascii="Times New Roman" w:hAnsi="Times New Roman" w:cs="Times New Roman"/>
          <w:i/>
          <w:sz w:val="20"/>
          <w:szCs w:val="20"/>
        </w:rPr>
        <w:t>3. Deep Learning models</w:t>
      </w:r>
    </w:p>
    <w:p w14:paraId="5DB1D57F" w14:textId="77777777" w:rsidR="00141A28" w:rsidRPr="00141A28" w:rsidRDefault="00141A28" w:rsidP="00C95EB9">
      <w:pPr>
        <w:spacing w:after="0" w:line="240" w:lineRule="auto"/>
        <w:ind w:firstLine="284"/>
        <w:rPr>
          <w:rFonts w:ascii="Times New Roman" w:hAnsi="Times New Roman" w:cs="Times New Roman"/>
          <w:b/>
          <w:i/>
          <w:sz w:val="20"/>
          <w:szCs w:val="20"/>
        </w:rPr>
      </w:pPr>
      <w:r w:rsidRPr="00141A28">
        <w:rPr>
          <w:rStyle w:val="a7"/>
          <w:rFonts w:ascii="Times New Roman" w:hAnsi="Times New Roman" w:cs="Times New Roman"/>
          <w:b w:val="0"/>
          <w:i/>
          <w:sz w:val="20"/>
          <w:szCs w:val="20"/>
        </w:rPr>
        <w:t>Convolutional Neural Networks (CNNs)</w:t>
      </w:r>
    </w:p>
    <w:p w14:paraId="0A584DEB" w14:textId="77777777" w:rsidR="00141A28" w:rsidRPr="00141A28" w:rsidRDefault="00141A28" w:rsidP="00C95EB9">
      <w:pPr>
        <w:spacing w:after="0" w:line="240" w:lineRule="auto"/>
        <w:ind w:firstLine="284"/>
        <w:jc w:val="both"/>
        <w:rPr>
          <w:rFonts w:ascii="Times New Roman" w:hAnsi="Times New Roman" w:cs="Times New Roman"/>
          <w:b/>
          <w:sz w:val="20"/>
          <w:szCs w:val="20"/>
        </w:rPr>
      </w:pPr>
      <w:r w:rsidRPr="00141A28">
        <w:rPr>
          <w:rStyle w:val="a7"/>
          <w:rFonts w:ascii="Times New Roman" w:hAnsi="Times New Roman" w:cs="Times New Roman"/>
          <w:b w:val="0"/>
          <w:sz w:val="20"/>
          <w:szCs w:val="20"/>
        </w:rPr>
        <w:t>Convolutional Neural Networks (CNNs), widely known for their success in image processing, can be adapted to detect network anomalies—unusual patterns or behaviors in network traffic that might indicate cyberattacks, system failures, or other irregularities. Although network data isn’t inherently image-like, CNNs can still be applied by transforming the data into a suitable format and leveraging their ability to recognize complex patterns. Convolution Operation</w:t>
      </w:r>
      <w:r w:rsidRPr="00141A28">
        <w:rPr>
          <w:rFonts w:ascii="Times New Roman" w:hAnsi="Times New Roman" w:cs="Times New Roman"/>
          <w:b/>
          <w:sz w:val="20"/>
          <w:szCs w:val="20"/>
        </w:rPr>
        <w:t>:</w:t>
      </w:r>
    </w:p>
    <w:p w14:paraId="78B1EF9C" w14:textId="6A22124F" w:rsidR="00141A28" w:rsidRPr="007348D7" w:rsidRDefault="00141A28" w:rsidP="00C95EB9">
      <w:pPr>
        <w:spacing w:after="0" w:line="240" w:lineRule="auto"/>
        <w:ind w:firstLine="284"/>
        <w:jc w:val="right"/>
        <w:rPr>
          <w:rFonts w:ascii="Times New Roman" w:hAnsi="Times New Roman" w:cs="Times New Roman"/>
          <w:b/>
          <w:sz w:val="20"/>
          <w:szCs w:val="20"/>
        </w:rPr>
      </w:pPr>
      <m:oMath>
        <m:r>
          <m:rPr>
            <m:sty m:val="p"/>
          </m:rPr>
          <w:rPr>
            <w:rStyle w:val="katex-mathml"/>
            <w:rFonts w:ascii="Cambria Math" w:hAnsi="Cambria Math" w:cs="Times New Roman"/>
            <w:sz w:val="20"/>
            <w:szCs w:val="20"/>
            <w:bdr w:val="none" w:sz="0" w:space="0" w:color="auto" w:frame="1"/>
          </w:rPr>
          <m:t>(I*K)(i,j)</m:t>
        </m:r>
        <m:r>
          <w:rPr>
            <w:rFonts w:ascii="Cambria Math" w:hAnsi="Cambria Math" w:cs="Times New Roman"/>
            <w:sz w:val="20"/>
            <w:szCs w:val="20"/>
          </w:rPr>
          <m:t>=</m:t>
        </m:r>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m</m:t>
            </m:r>
          </m:sub>
          <m:sup/>
          <m:e>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n</m:t>
                </m:r>
              </m:sub>
              <m:sup/>
              <m:e>
                <m:r>
                  <w:rPr>
                    <w:rFonts w:ascii="Cambria Math" w:hAnsi="Cambria Math" w:cs="Times New Roman"/>
                    <w:sz w:val="20"/>
                    <w:szCs w:val="20"/>
                  </w:rPr>
                  <m:t>I(i+m, j+n)K(m,n)</m:t>
                </m:r>
              </m:e>
            </m:nary>
          </m:e>
        </m:nary>
      </m:oMath>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Pr="007348D7">
        <w:rPr>
          <w:rFonts w:ascii="Times New Roman" w:eastAsiaTheme="minorEastAsia" w:hAnsi="Times New Roman" w:cs="Times New Roman"/>
          <w:sz w:val="20"/>
          <w:szCs w:val="20"/>
        </w:rPr>
        <w:t xml:space="preserve">    (3)</w:t>
      </w:r>
    </w:p>
    <w:p w14:paraId="5D421933" w14:textId="77777777" w:rsidR="00141A28" w:rsidRPr="007348D7" w:rsidRDefault="00141A28" w:rsidP="00C95EB9">
      <w:pPr>
        <w:spacing w:after="0" w:line="240" w:lineRule="auto"/>
        <w:ind w:firstLine="284"/>
        <w:rPr>
          <w:rFonts w:ascii="Times New Roman" w:hAnsi="Times New Roman" w:cs="Times New Roman"/>
          <w:sz w:val="20"/>
          <w:szCs w:val="20"/>
        </w:rPr>
      </w:pPr>
      <w:r w:rsidRPr="007348D7">
        <w:rPr>
          <w:rStyle w:val="katex-mathml"/>
          <w:rFonts w:ascii="Times New Roman" w:hAnsi="Times New Roman" w:cs="Times New Roman"/>
          <w:sz w:val="20"/>
          <w:szCs w:val="20"/>
          <w:bdr w:val="none" w:sz="0" w:space="0" w:color="auto" w:frame="1"/>
        </w:rPr>
        <w:t xml:space="preserve">Where: </w:t>
      </w:r>
      <w:r w:rsidRPr="007348D7">
        <w:rPr>
          <w:rStyle w:val="mord"/>
          <w:rFonts w:ascii="Times New Roman" w:hAnsi="Times New Roman" w:cs="Times New Roman"/>
          <w:i/>
          <w:iCs/>
          <w:sz w:val="20"/>
          <w:szCs w:val="20"/>
        </w:rPr>
        <w:t>I</w:t>
      </w:r>
      <w:r w:rsidRPr="007348D7">
        <w:rPr>
          <w:rFonts w:ascii="Times New Roman" w:hAnsi="Times New Roman" w:cs="Times New Roman"/>
          <w:sz w:val="20"/>
          <w:szCs w:val="20"/>
        </w:rPr>
        <w:t xml:space="preserve">-Input tensor, </w:t>
      </w:r>
      <w:r w:rsidRPr="007348D7">
        <w:rPr>
          <w:rStyle w:val="mord"/>
          <w:rFonts w:ascii="Times New Roman" w:hAnsi="Times New Roman" w:cs="Times New Roman"/>
          <w:i/>
          <w:iCs/>
          <w:sz w:val="20"/>
          <w:szCs w:val="20"/>
        </w:rPr>
        <w:t>K-</w:t>
      </w:r>
      <w:r w:rsidRPr="007348D7">
        <w:rPr>
          <w:rFonts w:ascii="Times New Roman" w:hAnsi="Times New Roman" w:cs="Times New Roman"/>
          <w:sz w:val="20"/>
          <w:szCs w:val="20"/>
        </w:rPr>
        <w:t xml:space="preserve">Kernel, </w:t>
      </w:r>
      <w:r w:rsidRPr="00141A28">
        <w:rPr>
          <w:rStyle w:val="a7"/>
          <w:rFonts w:ascii="Times New Roman" w:hAnsi="Times New Roman" w:cs="Times New Roman"/>
          <w:b w:val="0"/>
          <w:sz w:val="20"/>
          <w:szCs w:val="20"/>
        </w:rPr>
        <w:t>Anomaly</w:t>
      </w:r>
      <w:r w:rsidRPr="007348D7">
        <w:rPr>
          <w:rFonts w:ascii="Times New Roman" w:hAnsi="Times New Roman" w:cs="Times New Roman"/>
          <w:sz w:val="20"/>
          <w:szCs w:val="20"/>
        </w:rPr>
        <w:t xml:space="preserve"> detection- Activation maps deviate from training patterns.</w:t>
      </w:r>
    </w:p>
    <w:p w14:paraId="4BCD9829" w14:textId="77777777" w:rsidR="00141A28" w:rsidRPr="00141A28" w:rsidRDefault="00141A28" w:rsidP="00C95EB9">
      <w:pPr>
        <w:spacing w:after="0" w:line="240" w:lineRule="auto"/>
        <w:ind w:firstLine="284"/>
        <w:jc w:val="both"/>
        <w:rPr>
          <w:rFonts w:ascii="Times New Roman" w:hAnsi="Times New Roman" w:cs="Times New Roman"/>
          <w:b/>
          <w:sz w:val="20"/>
          <w:szCs w:val="20"/>
        </w:rPr>
      </w:pPr>
      <w:r w:rsidRPr="00141A28">
        <w:rPr>
          <w:rStyle w:val="a7"/>
          <w:rFonts w:ascii="Times New Roman" w:hAnsi="Times New Roman" w:cs="Times New Roman"/>
          <w:b w:val="0"/>
          <w:sz w:val="20"/>
          <w:szCs w:val="20"/>
        </w:rPr>
        <w:t>Also has Recurrent Neural Networks (RNNs/LSTMs), Graph Neural Networks (GNNs) models too.</w:t>
      </w:r>
    </w:p>
    <w:p w14:paraId="2953468C" w14:textId="77777777" w:rsidR="00141A28" w:rsidRPr="000748E5" w:rsidRDefault="00141A28" w:rsidP="00C95EB9">
      <w:pPr>
        <w:spacing w:after="0" w:line="240" w:lineRule="auto"/>
        <w:ind w:firstLine="284"/>
        <w:rPr>
          <w:rFonts w:ascii="Times New Roman" w:hAnsi="Times New Roman" w:cs="Times New Roman"/>
          <w:i/>
          <w:sz w:val="20"/>
          <w:szCs w:val="20"/>
        </w:rPr>
      </w:pPr>
      <w:r w:rsidRPr="000748E5">
        <w:rPr>
          <w:rStyle w:val="a7"/>
          <w:rFonts w:ascii="Times New Roman" w:hAnsi="Times New Roman" w:cs="Times New Roman"/>
          <w:i/>
          <w:sz w:val="20"/>
          <w:szCs w:val="20"/>
        </w:rPr>
        <w:t>4. Hybrid Models</w:t>
      </w:r>
    </w:p>
    <w:p w14:paraId="7AC620AD" w14:textId="77777777" w:rsidR="00141A28" w:rsidRPr="00141A28" w:rsidRDefault="00141A28" w:rsidP="00C95EB9">
      <w:pPr>
        <w:spacing w:after="0" w:line="240" w:lineRule="auto"/>
        <w:ind w:firstLine="284"/>
        <w:rPr>
          <w:rStyle w:val="a7"/>
          <w:rFonts w:ascii="Times New Roman" w:hAnsi="Times New Roman" w:cs="Times New Roman"/>
          <w:b w:val="0"/>
          <w:bCs w:val="0"/>
          <w:i/>
          <w:sz w:val="20"/>
          <w:szCs w:val="20"/>
        </w:rPr>
      </w:pPr>
      <w:r w:rsidRPr="00141A28">
        <w:rPr>
          <w:rStyle w:val="a7"/>
          <w:rFonts w:ascii="Times New Roman" w:hAnsi="Times New Roman" w:cs="Times New Roman"/>
          <w:b w:val="0"/>
          <w:i/>
          <w:sz w:val="20"/>
          <w:szCs w:val="20"/>
        </w:rPr>
        <w:t>GNN + Entropy Analysis</w:t>
      </w:r>
    </w:p>
    <w:p w14:paraId="1DE0996A" w14:textId="77777777" w:rsidR="00141A28" w:rsidRPr="007348D7" w:rsidRDefault="00141A28" w:rsidP="00C95EB9">
      <w:pPr>
        <w:spacing w:after="0" w:line="240" w:lineRule="auto"/>
        <w:ind w:firstLine="284"/>
        <w:jc w:val="both"/>
        <w:rPr>
          <w:rFonts w:ascii="Times New Roman" w:hAnsi="Times New Roman" w:cs="Times New Roman"/>
          <w:i/>
          <w:sz w:val="20"/>
          <w:szCs w:val="20"/>
        </w:rPr>
      </w:pPr>
      <w:r w:rsidRPr="007348D7">
        <w:rPr>
          <w:rFonts w:ascii="Times New Roman" w:hAnsi="Times New Roman" w:cs="Times New Roman"/>
          <w:sz w:val="20"/>
          <w:szCs w:val="20"/>
        </w:rPr>
        <w:t xml:space="preserve">Hybrid models combining Graph Neural Networks (GNNs) and Entropy Analysis offer a powerful approach to detecting network anomalies by leveraging both structural and statistical insights. Network anomalies are unusual patterns or behaviors in a computer network that deviate from normal operation. These could indicate security threats </w:t>
      </w:r>
      <w:r w:rsidRPr="007348D7">
        <w:rPr>
          <w:rFonts w:ascii="Times New Roman" w:hAnsi="Times New Roman" w:cs="Times New Roman"/>
          <w:sz w:val="20"/>
          <w:szCs w:val="20"/>
        </w:rPr>
        <w:lastRenderedPageBreak/>
        <w:t>such as intrusions, malware, or distributed denial-of-service (DDoS) attacks. The goal of anomaly detection is to identify these irregularities accurately and efficiently.</w:t>
      </w:r>
    </w:p>
    <w:p w14:paraId="4C6A480E" w14:textId="6975ECA2" w:rsidR="00141A28" w:rsidRPr="007348D7" w:rsidRDefault="00141A28" w:rsidP="00C95EB9">
      <w:pPr>
        <w:spacing w:after="0" w:line="240" w:lineRule="auto"/>
        <w:ind w:firstLine="284"/>
        <w:jc w:val="right"/>
        <w:rPr>
          <w:rFonts w:ascii="Times New Roman" w:hAnsi="Times New Roman" w:cs="Times New Roman"/>
          <w:b/>
          <w:sz w:val="20"/>
          <w:szCs w:val="20"/>
        </w:rPr>
      </w:pPr>
      <w:r w:rsidRPr="00141A28">
        <w:rPr>
          <w:rStyle w:val="a7"/>
          <w:rFonts w:ascii="Times New Roman" w:hAnsi="Times New Roman" w:cs="Times New Roman"/>
          <w:b w:val="0"/>
          <w:sz w:val="20"/>
          <w:szCs w:val="20"/>
        </w:rPr>
        <w:t>Entropy</w:t>
      </w:r>
      <w:r w:rsidRPr="00141A28">
        <w:rPr>
          <w:rFonts w:ascii="Times New Roman" w:hAnsi="Times New Roman" w:cs="Times New Roman"/>
          <w:b/>
          <w:sz w:val="20"/>
          <w:szCs w:val="20"/>
        </w:rPr>
        <w:t>:</w:t>
      </w:r>
      <w:r w:rsidRPr="007348D7">
        <w:rPr>
          <w:rFonts w:ascii="Times New Roman" w:hAnsi="Times New Roman" w:cs="Times New Roman"/>
          <w:b/>
          <w:sz w:val="20"/>
          <w:szCs w:val="20"/>
        </w:rPr>
        <w:t xml:space="preserve"> </w:t>
      </w:r>
      <m:oMath>
        <m:r>
          <m:rPr>
            <m:sty m:val="p"/>
          </m:rPr>
          <w:rPr>
            <w:rFonts w:ascii="Cambria Math" w:hAnsi="Cambria Math" w:cs="Times New Roman"/>
            <w:sz w:val="20"/>
            <w:szCs w:val="20"/>
          </w:rPr>
          <m:t>H</m:t>
        </m:r>
        <m:d>
          <m:dPr>
            <m:ctrlPr>
              <w:rPr>
                <w:rFonts w:ascii="Cambria Math" w:hAnsi="Cambria Math" w:cs="Times New Roman"/>
                <w:sz w:val="20"/>
                <w:szCs w:val="20"/>
              </w:rPr>
            </m:ctrlPr>
          </m:dPr>
          <m:e>
            <m:r>
              <m:rPr>
                <m:sty m:val="p"/>
              </m:rPr>
              <w:rPr>
                <w:rFonts w:ascii="Cambria Math" w:hAnsi="Cambria Math" w:cs="Times New Roman"/>
                <w:sz w:val="20"/>
                <w:szCs w:val="20"/>
              </w:rPr>
              <m:t>x</m:t>
            </m:r>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r>
              <w:rPr>
                <w:rFonts w:ascii="Cambria Math" w:hAnsi="Cambria Math" w:cs="Times New Roman"/>
                <w:sz w:val="20"/>
                <w:szCs w:val="20"/>
              </w:rPr>
              <m:t>p(</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)logp(</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e>
        </m:nary>
      </m:oMath>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Pr="007348D7">
        <w:rPr>
          <w:rFonts w:ascii="Times New Roman" w:eastAsiaTheme="minorEastAsia" w:hAnsi="Times New Roman" w:cs="Times New Roman"/>
          <w:sz w:val="20"/>
          <w:szCs w:val="20"/>
        </w:rPr>
        <w:t>(4)</w:t>
      </w:r>
    </w:p>
    <w:p w14:paraId="245B250B" w14:textId="77777777" w:rsidR="00141A28" w:rsidRPr="007348D7" w:rsidRDefault="00141A28" w:rsidP="00C95EB9">
      <w:pPr>
        <w:spacing w:after="0" w:line="240" w:lineRule="auto"/>
        <w:ind w:firstLine="284"/>
        <w:rPr>
          <w:rFonts w:ascii="Times New Roman" w:hAnsi="Times New Roman" w:cs="Times New Roman"/>
          <w:sz w:val="20"/>
          <w:szCs w:val="20"/>
        </w:rPr>
      </w:pPr>
      <w:r w:rsidRPr="00141A28">
        <w:rPr>
          <w:rStyle w:val="a7"/>
          <w:rFonts w:ascii="Times New Roman" w:hAnsi="Times New Roman" w:cs="Times New Roman"/>
          <w:b w:val="0"/>
          <w:sz w:val="20"/>
          <w:szCs w:val="20"/>
        </w:rPr>
        <w:t>Anomaly detection</w:t>
      </w:r>
      <w:r w:rsidRPr="007348D7">
        <w:rPr>
          <w:rStyle w:val="a7"/>
          <w:rFonts w:ascii="Times New Roman" w:hAnsi="Times New Roman" w:cs="Times New Roman"/>
          <w:sz w:val="20"/>
          <w:szCs w:val="20"/>
        </w:rPr>
        <w:t xml:space="preserve"> - </w:t>
      </w:r>
      <w:r w:rsidRPr="007348D7">
        <w:rPr>
          <w:rFonts w:ascii="Times New Roman" w:hAnsi="Times New Roman" w:cs="Times New Roman"/>
          <w:sz w:val="20"/>
          <w:szCs w:val="20"/>
        </w:rPr>
        <w:t xml:space="preserve">Entropy spikes in traffic features (e.g., packet size). </w:t>
      </w:r>
    </w:p>
    <w:p w14:paraId="57A8D64F" w14:textId="77777777" w:rsidR="00141A28" w:rsidRPr="007348D7" w:rsidRDefault="00141A28" w:rsidP="00C95EB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A hybrid model combining GNNs and Entropy Analysis enhances network anomaly detection by merging structural learning with statistical monitoring. It excels at identifying complex threats like DDoS attacks or intrusions, making it valuable for applications such as cybersecurity, fraud detection, and network health monitoring. While challenges like computational complexity and threshold tuning exist, careful design ensures this approach is both effective and practical.</w:t>
      </w:r>
    </w:p>
    <w:p w14:paraId="03328133" w14:textId="77777777" w:rsidR="00141A28" w:rsidRPr="00141A28" w:rsidRDefault="00141A28" w:rsidP="00C95EB9">
      <w:pPr>
        <w:spacing w:after="0" w:line="240" w:lineRule="auto"/>
        <w:ind w:firstLine="284"/>
        <w:rPr>
          <w:rStyle w:val="a7"/>
          <w:rFonts w:ascii="Times New Roman" w:hAnsi="Times New Roman" w:cs="Times New Roman"/>
          <w:b w:val="0"/>
          <w:bCs w:val="0"/>
          <w:i/>
          <w:sz w:val="20"/>
          <w:szCs w:val="20"/>
        </w:rPr>
      </w:pPr>
      <w:r w:rsidRPr="00141A28">
        <w:rPr>
          <w:rStyle w:val="a7"/>
          <w:rFonts w:ascii="Times New Roman" w:hAnsi="Times New Roman" w:cs="Times New Roman"/>
          <w:b w:val="0"/>
          <w:i/>
          <w:sz w:val="20"/>
          <w:szCs w:val="20"/>
        </w:rPr>
        <w:t>Federated Learning</w:t>
      </w:r>
    </w:p>
    <w:p w14:paraId="4393359A" w14:textId="77777777" w:rsidR="00141A28" w:rsidRPr="007348D7" w:rsidRDefault="00141A28" w:rsidP="00C95EB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 xml:space="preserve">Hybrid models that incorporate Federated Learning (FL) offer an innovative and privacy-preserving approach to detecting network anomalies, particularly in distributed systems such as IoT networks, edge computing environments, or multi-organization setups. Federated Learning is a decentralized machine learning technique where multiple devices or network nodes collaboratively train a shared model without exchanging their raw data. Instead of sending sensitive data to a central server, each node trains a local model using its own data and shares only the model updates (e.g., weights or gradients) with a central server. The server aggregates these updates to create a global model, ensuring that data remains local and private. </w:t>
      </w:r>
    </w:p>
    <w:p w14:paraId="017C3802" w14:textId="77777777" w:rsidR="00141A28" w:rsidRPr="007348D7" w:rsidRDefault="00141A28" w:rsidP="00C95EB9">
      <w:pPr>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Federated Learning enables network nodes—such as routers, servers, or IoT devices—to work together to identify anomalies (e.g., unusual traffic patterns, cyberattacks) while keeping their data decentralized.</w:t>
      </w:r>
    </w:p>
    <w:p w14:paraId="157D4DCA" w14:textId="7385F250" w:rsidR="00141A28" w:rsidRPr="007348D7" w:rsidRDefault="00141A28" w:rsidP="00C95EB9">
      <w:pPr>
        <w:spacing w:after="0" w:line="240" w:lineRule="auto"/>
        <w:ind w:firstLine="284"/>
        <w:jc w:val="right"/>
        <w:rPr>
          <w:rFonts w:ascii="Times New Roman" w:hAnsi="Times New Roman" w:cs="Times New Roman"/>
          <w:b/>
          <w:sz w:val="20"/>
          <w:szCs w:val="20"/>
        </w:rPr>
      </w:pPr>
      <w:r w:rsidRPr="0089056D">
        <w:rPr>
          <w:rStyle w:val="a7"/>
          <w:rFonts w:ascii="Times New Roman" w:hAnsi="Times New Roman" w:cs="Times New Roman"/>
          <w:b w:val="0"/>
          <w:sz w:val="20"/>
          <w:szCs w:val="20"/>
        </w:rPr>
        <w:t>Global Model Update</w:t>
      </w:r>
      <w:r w:rsidRPr="0089056D">
        <w:rPr>
          <w:rFonts w:ascii="Times New Roman" w:hAnsi="Times New Roman" w:cs="Times New Roman"/>
          <w:b/>
          <w:sz w:val="20"/>
          <w:szCs w:val="20"/>
        </w:rPr>
        <w:t>:</w:t>
      </w:r>
      <w:r w:rsidRPr="007348D7">
        <w:rPr>
          <w:rFonts w:ascii="Times New Roman" w:hAnsi="Times New Roman" w:cs="Times New Roman"/>
          <w:b/>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global</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e>
        </m:nary>
      </m:oMath>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0089056D">
        <w:rPr>
          <w:rFonts w:ascii="Times New Roman" w:eastAsiaTheme="minorEastAsia" w:hAnsi="Times New Roman" w:cs="Times New Roman"/>
          <w:sz w:val="20"/>
          <w:szCs w:val="20"/>
        </w:rPr>
        <w:tab/>
      </w:r>
      <w:r w:rsidRPr="007348D7">
        <w:rPr>
          <w:rFonts w:ascii="Times New Roman" w:eastAsiaTheme="minorEastAsia" w:hAnsi="Times New Roman" w:cs="Times New Roman"/>
          <w:sz w:val="20"/>
          <w:szCs w:val="20"/>
        </w:rPr>
        <w:t xml:space="preserve"> </w:t>
      </w:r>
      <w:proofErr w:type="gramStart"/>
      <w:r w:rsidRPr="007348D7">
        <w:rPr>
          <w:rFonts w:ascii="Times New Roman" w:eastAsiaTheme="minorEastAsia" w:hAnsi="Times New Roman" w:cs="Times New Roman"/>
          <w:sz w:val="20"/>
          <w:szCs w:val="20"/>
        </w:rPr>
        <w:t xml:space="preserve">   (</w:t>
      </w:r>
      <w:proofErr w:type="gramEnd"/>
      <w:r w:rsidRPr="007348D7">
        <w:rPr>
          <w:rFonts w:ascii="Times New Roman" w:eastAsiaTheme="minorEastAsia" w:hAnsi="Times New Roman" w:cs="Times New Roman"/>
          <w:sz w:val="20"/>
          <w:szCs w:val="20"/>
        </w:rPr>
        <w:t>5)</w:t>
      </w:r>
    </w:p>
    <w:p w14:paraId="031E068B" w14:textId="77777777" w:rsidR="00141A28" w:rsidRPr="007348D7" w:rsidRDefault="00141A28" w:rsidP="00C95EB9">
      <w:pPr>
        <w:spacing w:after="0" w:line="240" w:lineRule="auto"/>
        <w:ind w:firstLine="284"/>
        <w:rPr>
          <w:rFonts w:ascii="Times New Roman" w:hAnsi="Times New Roman" w:cs="Times New Roman"/>
          <w:sz w:val="20"/>
          <w:szCs w:val="20"/>
        </w:rPr>
      </w:pPr>
      <w:r w:rsidRPr="0089056D">
        <w:rPr>
          <w:rStyle w:val="a7"/>
          <w:rFonts w:ascii="Times New Roman" w:hAnsi="Times New Roman" w:cs="Times New Roman"/>
          <w:b w:val="0"/>
          <w:sz w:val="20"/>
          <w:szCs w:val="20"/>
        </w:rPr>
        <w:t>Anomaly detection</w:t>
      </w:r>
      <w:r w:rsidRPr="007348D7">
        <w:rPr>
          <w:rStyle w:val="a7"/>
          <w:rFonts w:ascii="Times New Roman" w:hAnsi="Times New Roman" w:cs="Times New Roman"/>
          <w:sz w:val="20"/>
          <w:szCs w:val="20"/>
        </w:rPr>
        <w:t xml:space="preserve"> - </w:t>
      </w:r>
      <w:r w:rsidRPr="007348D7">
        <w:rPr>
          <w:rFonts w:ascii="Times New Roman" w:hAnsi="Times New Roman" w:cs="Times New Roman"/>
          <w:sz w:val="20"/>
          <w:szCs w:val="20"/>
        </w:rPr>
        <w:t>Local model updates diverge significantly from global.</w:t>
      </w:r>
    </w:p>
    <w:p w14:paraId="17E20DAF" w14:textId="77777777" w:rsidR="00C95EB9" w:rsidRDefault="00C95EB9" w:rsidP="00C95EB9">
      <w:pPr>
        <w:spacing w:after="0" w:line="240" w:lineRule="auto"/>
        <w:jc w:val="center"/>
        <w:rPr>
          <w:rFonts w:ascii="Times New Roman" w:hAnsi="Times New Roman" w:cs="Times New Roman"/>
          <w:b/>
          <w:sz w:val="20"/>
          <w:szCs w:val="20"/>
        </w:rPr>
      </w:pPr>
    </w:p>
    <w:p w14:paraId="31EDBE67" w14:textId="05B1FA75" w:rsidR="00141A28" w:rsidRPr="007348D7" w:rsidRDefault="00141A28" w:rsidP="00C95EB9">
      <w:pPr>
        <w:spacing w:after="0" w:line="240" w:lineRule="auto"/>
        <w:jc w:val="center"/>
        <w:rPr>
          <w:rFonts w:ascii="Times New Roman" w:hAnsi="Times New Roman" w:cs="Times New Roman"/>
          <w:sz w:val="20"/>
          <w:szCs w:val="20"/>
        </w:rPr>
      </w:pPr>
      <w:r w:rsidRPr="007348D7">
        <w:rPr>
          <w:rFonts w:ascii="Times New Roman" w:hAnsi="Times New Roman" w:cs="Times New Roman"/>
          <w:b/>
          <w:sz w:val="20"/>
          <w:szCs w:val="20"/>
        </w:rPr>
        <w:t>TABLE 2.</w:t>
      </w:r>
      <w:r w:rsidRPr="007348D7">
        <w:rPr>
          <w:rFonts w:ascii="Times New Roman" w:hAnsi="Times New Roman" w:cs="Times New Roman"/>
          <w:sz w:val="20"/>
          <w:szCs w:val="20"/>
        </w:rPr>
        <w:t xml:space="preserve"> Comparison of detection models</w:t>
      </w:r>
    </w:p>
    <w:tbl>
      <w:tblPr>
        <w:tblStyle w:val="a3"/>
        <w:tblW w:w="0" w:type="auto"/>
        <w:jc w:val="center"/>
        <w:tblLook w:val="04A0" w:firstRow="1" w:lastRow="0" w:firstColumn="1" w:lastColumn="0" w:noHBand="0" w:noVBand="1"/>
      </w:tblPr>
      <w:tblGrid>
        <w:gridCol w:w="2552"/>
        <w:gridCol w:w="3550"/>
        <w:gridCol w:w="3111"/>
      </w:tblGrid>
      <w:tr w:rsidR="00141A28" w:rsidRPr="00C95EB9" w14:paraId="435CAF6E" w14:textId="77777777" w:rsidTr="00C95EB9">
        <w:trPr>
          <w:jc w:val="center"/>
        </w:trPr>
        <w:tc>
          <w:tcPr>
            <w:tcW w:w="2552" w:type="dxa"/>
            <w:vAlign w:val="center"/>
          </w:tcPr>
          <w:p w14:paraId="08AE4496" w14:textId="77777777" w:rsidR="00141A28" w:rsidRPr="00C95EB9" w:rsidRDefault="00141A28" w:rsidP="00C95EB9">
            <w:pPr>
              <w:jc w:val="center"/>
              <w:rPr>
                <w:b/>
                <w:bCs/>
                <w:sz w:val="18"/>
                <w:szCs w:val="18"/>
              </w:rPr>
            </w:pPr>
            <w:r w:rsidRPr="00C95EB9">
              <w:rPr>
                <w:rStyle w:val="a7"/>
                <w:b w:val="0"/>
                <w:sz w:val="18"/>
                <w:szCs w:val="18"/>
              </w:rPr>
              <w:t>Model</w:t>
            </w:r>
          </w:p>
        </w:tc>
        <w:tc>
          <w:tcPr>
            <w:tcW w:w="3550" w:type="dxa"/>
            <w:vAlign w:val="center"/>
          </w:tcPr>
          <w:p w14:paraId="2089E215" w14:textId="77777777" w:rsidR="00141A28" w:rsidRPr="00C95EB9" w:rsidRDefault="00141A28" w:rsidP="00C95EB9">
            <w:pPr>
              <w:jc w:val="center"/>
              <w:rPr>
                <w:b/>
                <w:bCs/>
                <w:sz w:val="18"/>
                <w:szCs w:val="18"/>
              </w:rPr>
            </w:pPr>
            <w:proofErr w:type="spellStart"/>
            <w:r w:rsidRPr="00C95EB9">
              <w:rPr>
                <w:rStyle w:val="a7"/>
                <w:b w:val="0"/>
                <w:sz w:val="18"/>
                <w:szCs w:val="18"/>
              </w:rPr>
              <w:t>Mathematical</w:t>
            </w:r>
            <w:proofErr w:type="spellEnd"/>
            <w:r w:rsidRPr="00C95EB9">
              <w:rPr>
                <w:rStyle w:val="a7"/>
                <w:b w:val="0"/>
                <w:sz w:val="18"/>
                <w:szCs w:val="18"/>
              </w:rPr>
              <w:t xml:space="preserve"> </w:t>
            </w:r>
            <w:proofErr w:type="spellStart"/>
            <w:r w:rsidRPr="00C95EB9">
              <w:rPr>
                <w:rStyle w:val="a7"/>
                <w:b w:val="0"/>
                <w:sz w:val="18"/>
                <w:szCs w:val="18"/>
              </w:rPr>
              <w:t>Strength</w:t>
            </w:r>
            <w:proofErr w:type="spellEnd"/>
          </w:p>
        </w:tc>
        <w:tc>
          <w:tcPr>
            <w:tcW w:w="3111" w:type="dxa"/>
            <w:vAlign w:val="center"/>
          </w:tcPr>
          <w:p w14:paraId="64B30892" w14:textId="77777777" w:rsidR="00141A28" w:rsidRPr="00C95EB9" w:rsidRDefault="00141A28" w:rsidP="00C95EB9">
            <w:pPr>
              <w:jc w:val="center"/>
              <w:rPr>
                <w:b/>
                <w:bCs/>
                <w:sz w:val="18"/>
                <w:szCs w:val="18"/>
              </w:rPr>
            </w:pPr>
            <w:proofErr w:type="spellStart"/>
            <w:r w:rsidRPr="00C95EB9">
              <w:rPr>
                <w:rStyle w:val="a7"/>
                <w:b w:val="0"/>
                <w:sz w:val="18"/>
                <w:szCs w:val="18"/>
              </w:rPr>
              <w:t>Limitation</w:t>
            </w:r>
            <w:proofErr w:type="spellEnd"/>
          </w:p>
        </w:tc>
      </w:tr>
      <w:tr w:rsidR="00141A28" w:rsidRPr="00C95EB9" w14:paraId="6100E1CC" w14:textId="77777777" w:rsidTr="00C95EB9">
        <w:trPr>
          <w:jc w:val="center"/>
        </w:trPr>
        <w:tc>
          <w:tcPr>
            <w:tcW w:w="2552" w:type="dxa"/>
            <w:vAlign w:val="center"/>
          </w:tcPr>
          <w:p w14:paraId="55C2DDC9" w14:textId="77777777" w:rsidR="00141A28" w:rsidRPr="00C95EB9" w:rsidRDefault="00141A28" w:rsidP="00C95EB9">
            <w:pPr>
              <w:rPr>
                <w:b/>
                <w:sz w:val="18"/>
                <w:szCs w:val="18"/>
              </w:rPr>
            </w:pPr>
            <w:proofErr w:type="spellStart"/>
            <w:r w:rsidRPr="00C95EB9">
              <w:rPr>
                <w:rStyle w:val="a7"/>
                <w:b w:val="0"/>
                <w:sz w:val="18"/>
                <w:szCs w:val="18"/>
              </w:rPr>
              <w:t>Statistical</w:t>
            </w:r>
            <w:proofErr w:type="spellEnd"/>
          </w:p>
        </w:tc>
        <w:tc>
          <w:tcPr>
            <w:tcW w:w="3550" w:type="dxa"/>
            <w:vAlign w:val="center"/>
          </w:tcPr>
          <w:p w14:paraId="2FC34528" w14:textId="77777777" w:rsidR="00141A28" w:rsidRPr="00C95EB9" w:rsidRDefault="00141A28" w:rsidP="00C95EB9">
            <w:pPr>
              <w:rPr>
                <w:sz w:val="18"/>
                <w:szCs w:val="18"/>
              </w:rPr>
            </w:pPr>
            <w:r w:rsidRPr="00C95EB9">
              <w:rPr>
                <w:sz w:val="18"/>
                <w:szCs w:val="18"/>
              </w:rPr>
              <w:t xml:space="preserve">Simple, </w:t>
            </w:r>
            <w:proofErr w:type="spellStart"/>
            <w:r w:rsidRPr="00C95EB9">
              <w:rPr>
                <w:sz w:val="18"/>
                <w:szCs w:val="18"/>
              </w:rPr>
              <w:t>interpretable</w:t>
            </w:r>
            <w:proofErr w:type="spellEnd"/>
          </w:p>
        </w:tc>
        <w:tc>
          <w:tcPr>
            <w:tcW w:w="3111" w:type="dxa"/>
            <w:vAlign w:val="center"/>
          </w:tcPr>
          <w:p w14:paraId="7140E0E7" w14:textId="77777777" w:rsidR="00141A28" w:rsidRPr="00C95EB9" w:rsidRDefault="00141A28" w:rsidP="00C95EB9">
            <w:pPr>
              <w:rPr>
                <w:sz w:val="18"/>
                <w:szCs w:val="18"/>
              </w:rPr>
            </w:pPr>
            <w:proofErr w:type="spellStart"/>
            <w:r w:rsidRPr="00C95EB9">
              <w:rPr>
                <w:sz w:val="18"/>
                <w:szCs w:val="18"/>
              </w:rPr>
              <w:t>Assumes</w:t>
            </w:r>
            <w:proofErr w:type="spellEnd"/>
            <w:r w:rsidRPr="00C95EB9">
              <w:rPr>
                <w:sz w:val="18"/>
                <w:szCs w:val="18"/>
              </w:rPr>
              <w:t xml:space="preserve"> </w:t>
            </w:r>
            <w:proofErr w:type="spellStart"/>
            <w:r w:rsidRPr="00C95EB9">
              <w:rPr>
                <w:sz w:val="18"/>
                <w:szCs w:val="18"/>
              </w:rPr>
              <w:t>parametric</w:t>
            </w:r>
            <w:proofErr w:type="spellEnd"/>
            <w:r w:rsidRPr="00C95EB9">
              <w:rPr>
                <w:sz w:val="18"/>
                <w:szCs w:val="18"/>
              </w:rPr>
              <w:t xml:space="preserve"> </w:t>
            </w:r>
            <w:proofErr w:type="spellStart"/>
            <w:r w:rsidRPr="00C95EB9">
              <w:rPr>
                <w:sz w:val="18"/>
                <w:szCs w:val="18"/>
              </w:rPr>
              <w:t>distributions</w:t>
            </w:r>
            <w:proofErr w:type="spellEnd"/>
          </w:p>
        </w:tc>
      </w:tr>
      <w:tr w:rsidR="00141A28" w:rsidRPr="00C95EB9" w14:paraId="2D908DBB" w14:textId="77777777" w:rsidTr="00C95EB9">
        <w:trPr>
          <w:jc w:val="center"/>
        </w:trPr>
        <w:tc>
          <w:tcPr>
            <w:tcW w:w="2552" w:type="dxa"/>
            <w:vAlign w:val="center"/>
          </w:tcPr>
          <w:p w14:paraId="79E32DE4" w14:textId="77777777" w:rsidR="00141A28" w:rsidRPr="00C95EB9" w:rsidRDefault="00141A28" w:rsidP="00C95EB9">
            <w:pPr>
              <w:rPr>
                <w:b/>
                <w:sz w:val="18"/>
                <w:szCs w:val="18"/>
              </w:rPr>
            </w:pPr>
            <w:r w:rsidRPr="00C95EB9">
              <w:rPr>
                <w:rStyle w:val="a7"/>
                <w:b w:val="0"/>
                <w:sz w:val="18"/>
                <w:szCs w:val="18"/>
              </w:rPr>
              <w:t>ML (SVM/</w:t>
            </w:r>
            <w:proofErr w:type="spellStart"/>
            <w:r w:rsidRPr="00C95EB9">
              <w:rPr>
                <w:rStyle w:val="a7"/>
                <w:b w:val="0"/>
                <w:sz w:val="18"/>
                <w:szCs w:val="18"/>
              </w:rPr>
              <w:t>Autoencoder</w:t>
            </w:r>
            <w:proofErr w:type="spellEnd"/>
            <w:r w:rsidRPr="00C95EB9">
              <w:rPr>
                <w:rStyle w:val="a7"/>
                <w:b w:val="0"/>
                <w:sz w:val="18"/>
                <w:szCs w:val="18"/>
              </w:rPr>
              <w:t>)</w:t>
            </w:r>
          </w:p>
        </w:tc>
        <w:tc>
          <w:tcPr>
            <w:tcW w:w="3550" w:type="dxa"/>
            <w:vAlign w:val="center"/>
          </w:tcPr>
          <w:p w14:paraId="1B647B6B" w14:textId="77777777" w:rsidR="00141A28" w:rsidRPr="00C95EB9" w:rsidRDefault="00141A28" w:rsidP="00C95EB9">
            <w:pPr>
              <w:rPr>
                <w:sz w:val="18"/>
                <w:szCs w:val="18"/>
              </w:rPr>
            </w:pPr>
            <w:proofErr w:type="spellStart"/>
            <w:r w:rsidRPr="00C95EB9">
              <w:rPr>
                <w:sz w:val="18"/>
                <w:szCs w:val="18"/>
              </w:rPr>
              <w:t>Handles</w:t>
            </w:r>
            <w:proofErr w:type="spellEnd"/>
            <w:r w:rsidRPr="00C95EB9">
              <w:rPr>
                <w:sz w:val="18"/>
                <w:szCs w:val="18"/>
              </w:rPr>
              <w:t xml:space="preserve"> </w:t>
            </w:r>
            <w:proofErr w:type="spellStart"/>
            <w:r w:rsidRPr="00C95EB9">
              <w:rPr>
                <w:sz w:val="18"/>
                <w:szCs w:val="18"/>
              </w:rPr>
              <w:t>non-linear</w:t>
            </w:r>
            <w:proofErr w:type="spellEnd"/>
            <w:r w:rsidRPr="00C95EB9">
              <w:rPr>
                <w:sz w:val="18"/>
                <w:szCs w:val="18"/>
              </w:rPr>
              <w:t xml:space="preserve"> </w:t>
            </w:r>
            <w:proofErr w:type="spellStart"/>
            <w:r w:rsidRPr="00C95EB9">
              <w:rPr>
                <w:sz w:val="18"/>
                <w:szCs w:val="18"/>
              </w:rPr>
              <w:t>patterns</w:t>
            </w:r>
            <w:proofErr w:type="spellEnd"/>
          </w:p>
        </w:tc>
        <w:tc>
          <w:tcPr>
            <w:tcW w:w="3111" w:type="dxa"/>
            <w:vAlign w:val="center"/>
          </w:tcPr>
          <w:p w14:paraId="78DF6773" w14:textId="77777777" w:rsidR="00141A28" w:rsidRPr="00C95EB9" w:rsidRDefault="00141A28" w:rsidP="00C95EB9">
            <w:pPr>
              <w:rPr>
                <w:sz w:val="18"/>
                <w:szCs w:val="18"/>
              </w:rPr>
            </w:pPr>
            <w:proofErr w:type="spellStart"/>
            <w:r w:rsidRPr="00C95EB9">
              <w:rPr>
                <w:sz w:val="18"/>
                <w:szCs w:val="18"/>
              </w:rPr>
              <w:t>Computationally</w:t>
            </w:r>
            <w:proofErr w:type="spellEnd"/>
            <w:r w:rsidRPr="00C95EB9">
              <w:rPr>
                <w:sz w:val="18"/>
                <w:szCs w:val="18"/>
              </w:rPr>
              <w:t xml:space="preserve"> </w:t>
            </w:r>
            <w:proofErr w:type="spellStart"/>
            <w:r w:rsidRPr="00C95EB9">
              <w:rPr>
                <w:sz w:val="18"/>
                <w:szCs w:val="18"/>
              </w:rPr>
              <w:t>expensive</w:t>
            </w:r>
            <w:proofErr w:type="spellEnd"/>
          </w:p>
        </w:tc>
      </w:tr>
      <w:tr w:rsidR="00141A28" w:rsidRPr="00C95EB9" w14:paraId="3858BBAC" w14:textId="77777777" w:rsidTr="00C95EB9">
        <w:trPr>
          <w:jc w:val="center"/>
        </w:trPr>
        <w:tc>
          <w:tcPr>
            <w:tcW w:w="2552" w:type="dxa"/>
            <w:vAlign w:val="center"/>
          </w:tcPr>
          <w:p w14:paraId="1D9A0897" w14:textId="77777777" w:rsidR="00141A28" w:rsidRPr="00C95EB9" w:rsidRDefault="00141A28" w:rsidP="00C95EB9">
            <w:pPr>
              <w:rPr>
                <w:b/>
                <w:sz w:val="18"/>
                <w:szCs w:val="18"/>
              </w:rPr>
            </w:pPr>
            <w:r w:rsidRPr="00C95EB9">
              <w:rPr>
                <w:rStyle w:val="a7"/>
                <w:b w:val="0"/>
                <w:sz w:val="18"/>
                <w:szCs w:val="18"/>
              </w:rPr>
              <w:t>Deep Learning</w:t>
            </w:r>
          </w:p>
        </w:tc>
        <w:tc>
          <w:tcPr>
            <w:tcW w:w="3550" w:type="dxa"/>
            <w:vAlign w:val="center"/>
          </w:tcPr>
          <w:p w14:paraId="39485189" w14:textId="77777777" w:rsidR="00141A28" w:rsidRPr="00C95EB9" w:rsidRDefault="00141A28" w:rsidP="00C95EB9">
            <w:pPr>
              <w:rPr>
                <w:sz w:val="18"/>
                <w:szCs w:val="18"/>
              </w:rPr>
            </w:pPr>
            <w:proofErr w:type="spellStart"/>
            <w:r w:rsidRPr="00C95EB9">
              <w:rPr>
                <w:sz w:val="18"/>
                <w:szCs w:val="18"/>
              </w:rPr>
              <w:t>Captures</w:t>
            </w:r>
            <w:proofErr w:type="spellEnd"/>
            <w:r w:rsidRPr="00C95EB9">
              <w:rPr>
                <w:sz w:val="18"/>
                <w:szCs w:val="18"/>
              </w:rPr>
              <w:t xml:space="preserve"> </w:t>
            </w:r>
            <w:proofErr w:type="spellStart"/>
            <w:r w:rsidRPr="00C95EB9">
              <w:rPr>
                <w:sz w:val="18"/>
                <w:szCs w:val="18"/>
              </w:rPr>
              <w:t>spatial</w:t>
            </w:r>
            <w:proofErr w:type="spellEnd"/>
            <w:r w:rsidRPr="00C95EB9">
              <w:rPr>
                <w:sz w:val="18"/>
                <w:szCs w:val="18"/>
              </w:rPr>
              <w:t>/</w:t>
            </w:r>
            <w:proofErr w:type="spellStart"/>
            <w:r w:rsidRPr="00C95EB9">
              <w:rPr>
                <w:sz w:val="18"/>
                <w:szCs w:val="18"/>
              </w:rPr>
              <w:t>temporal</w:t>
            </w:r>
            <w:proofErr w:type="spellEnd"/>
            <w:r w:rsidRPr="00C95EB9">
              <w:rPr>
                <w:sz w:val="18"/>
                <w:szCs w:val="18"/>
              </w:rPr>
              <w:t xml:space="preserve"> </w:t>
            </w:r>
            <w:proofErr w:type="spellStart"/>
            <w:r w:rsidRPr="00C95EB9">
              <w:rPr>
                <w:sz w:val="18"/>
                <w:szCs w:val="18"/>
              </w:rPr>
              <w:t>dependencies</w:t>
            </w:r>
            <w:proofErr w:type="spellEnd"/>
          </w:p>
        </w:tc>
        <w:tc>
          <w:tcPr>
            <w:tcW w:w="3111" w:type="dxa"/>
            <w:vAlign w:val="center"/>
          </w:tcPr>
          <w:p w14:paraId="266CD5F4" w14:textId="77777777" w:rsidR="00141A28" w:rsidRPr="00C95EB9" w:rsidRDefault="00141A28" w:rsidP="00C95EB9">
            <w:pPr>
              <w:rPr>
                <w:sz w:val="18"/>
                <w:szCs w:val="18"/>
              </w:rPr>
            </w:pPr>
            <w:proofErr w:type="spellStart"/>
            <w:r w:rsidRPr="00C95EB9">
              <w:rPr>
                <w:sz w:val="18"/>
                <w:szCs w:val="18"/>
              </w:rPr>
              <w:t>Requires</w:t>
            </w:r>
            <w:proofErr w:type="spellEnd"/>
            <w:r w:rsidRPr="00C95EB9">
              <w:rPr>
                <w:sz w:val="18"/>
                <w:szCs w:val="18"/>
              </w:rPr>
              <w:t xml:space="preserve"> </w:t>
            </w:r>
            <w:proofErr w:type="spellStart"/>
            <w:r w:rsidRPr="00C95EB9">
              <w:rPr>
                <w:sz w:val="18"/>
                <w:szCs w:val="18"/>
              </w:rPr>
              <w:t>large</w:t>
            </w:r>
            <w:proofErr w:type="spellEnd"/>
            <w:r w:rsidRPr="00C95EB9">
              <w:rPr>
                <w:sz w:val="18"/>
                <w:szCs w:val="18"/>
              </w:rPr>
              <w:t xml:space="preserve"> </w:t>
            </w:r>
            <w:proofErr w:type="spellStart"/>
            <w:r w:rsidRPr="00C95EB9">
              <w:rPr>
                <w:sz w:val="18"/>
                <w:szCs w:val="18"/>
              </w:rPr>
              <w:t>labeled</w:t>
            </w:r>
            <w:proofErr w:type="spellEnd"/>
            <w:r w:rsidRPr="00C95EB9">
              <w:rPr>
                <w:sz w:val="18"/>
                <w:szCs w:val="18"/>
              </w:rPr>
              <w:t xml:space="preserve"> </w:t>
            </w:r>
            <w:proofErr w:type="spellStart"/>
            <w:r w:rsidRPr="00C95EB9">
              <w:rPr>
                <w:sz w:val="18"/>
                <w:szCs w:val="18"/>
              </w:rPr>
              <w:t>data</w:t>
            </w:r>
            <w:proofErr w:type="spellEnd"/>
          </w:p>
        </w:tc>
      </w:tr>
      <w:tr w:rsidR="00141A28" w:rsidRPr="00C95EB9" w14:paraId="18FF6856" w14:textId="77777777" w:rsidTr="00C95EB9">
        <w:trPr>
          <w:jc w:val="center"/>
        </w:trPr>
        <w:tc>
          <w:tcPr>
            <w:tcW w:w="2552" w:type="dxa"/>
            <w:vAlign w:val="center"/>
          </w:tcPr>
          <w:p w14:paraId="3F247AA5" w14:textId="77777777" w:rsidR="00141A28" w:rsidRPr="00C95EB9" w:rsidRDefault="00141A28" w:rsidP="00C95EB9">
            <w:pPr>
              <w:rPr>
                <w:b/>
                <w:sz w:val="18"/>
                <w:szCs w:val="18"/>
              </w:rPr>
            </w:pPr>
            <w:r w:rsidRPr="00C95EB9">
              <w:rPr>
                <w:rStyle w:val="a7"/>
                <w:b w:val="0"/>
                <w:sz w:val="18"/>
                <w:szCs w:val="18"/>
              </w:rPr>
              <w:t>Hybrid</w:t>
            </w:r>
          </w:p>
        </w:tc>
        <w:tc>
          <w:tcPr>
            <w:tcW w:w="3550" w:type="dxa"/>
            <w:vAlign w:val="center"/>
          </w:tcPr>
          <w:p w14:paraId="7581D884" w14:textId="77777777" w:rsidR="00141A28" w:rsidRPr="00C95EB9" w:rsidRDefault="00141A28" w:rsidP="00C95EB9">
            <w:pPr>
              <w:rPr>
                <w:sz w:val="18"/>
                <w:szCs w:val="18"/>
              </w:rPr>
            </w:pPr>
            <w:proofErr w:type="spellStart"/>
            <w:r w:rsidRPr="00C95EB9">
              <w:rPr>
                <w:sz w:val="18"/>
                <w:szCs w:val="18"/>
              </w:rPr>
              <w:t>Balances</w:t>
            </w:r>
            <w:proofErr w:type="spellEnd"/>
            <w:r w:rsidRPr="00C95EB9">
              <w:rPr>
                <w:sz w:val="18"/>
                <w:szCs w:val="18"/>
              </w:rPr>
              <w:t xml:space="preserve"> </w:t>
            </w:r>
            <w:proofErr w:type="spellStart"/>
            <w:r w:rsidRPr="00C95EB9">
              <w:rPr>
                <w:sz w:val="18"/>
                <w:szCs w:val="18"/>
              </w:rPr>
              <w:t>accuracy</w:t>
            </w:r>
            <w:proofErr w:type="spellEnd"/>
            <w:r w:rsidRPr="00C95EB9">
              <w:rPr>
                <w:sz w:val="18"/>
                <w:szCs w:val="18"/>
              </w:rPr>
              <w:t xml:space="preserve"> </w:t>
            </w:r>
            <w:proofErr w:type="spellStart"/>
            <w:r w:rsidRPr="00C95EB9">
              <w:rPr>
                <w:sz w:val="18"/>
                <w:szCs w:val="18"/>
              </w:rPr>
              <w:t>and</w:t>
            </w:r>
            <w:proofErr w:type="spellEnd"/>
            <w:r w:rsidRPr="00C95EB9">
              <w:rPr>
                <w:sz w:val="18"/>
                <w:szCs w:val="18"/>
              </w:rPr>
              <w:t xml:space="preserve"> </w:t>
            </w:r>
            <w:proofErr w:type="spellStart"/>
            <w:r w:rsidRPr="00C95EB9">
              <w:rPr>
                <w:sz w:val="18"/>
                <w:szCs w:val="18"/>
              </w:rPr>
              <w:t>efficiency</w:t>
            </w:r>
            <w:proofErr w:type="spellEnd"/>
          </w:p>
        </w:tc>
        <w:tc>
          <w:tcPr>
            <w:tcW w:w="3111" w:type="dxa"/>
            <w:vAlign w:val="center"/>
          </w:tcPr>
          <w:p w14:paraId="115C3239" w14:textId="77777777" w:rsidR="00141A28" w:rsidRPr="00C95EB9" w:rsidRDefault="00141A28" w:rsidP="00C95EB9">
            <w:pPr>
              <w:rPr>
                <w:sz w:val="18"/>
                <w:szCs w:val="18"/>
              </w:rPr>
            </w:pPr>
            <w:proofErr w:type="spellStart"/>
            <w:r w:rsidRPr="00C95EB9">
              <w:rPr>
                <w:sz w:val="18"/>
                <w:szCs w:val="18"/>
              </w:rPr>
              <w:t>Complex</w:t>
            </w:r>
            <w:proofErr w:type="spellEnd"/>
            <w:r w:rsidRPr="00C95EB9">
              <w:rPr>
                <w:sz w:val="18"/>
                <w:szCs w:val="18"/>
              </w:rPr>
              <w:t xml:space="preserve"> </w:t>
            </w:r>
            <w:proofErr w:type="spellStart"/>
            <w:r w:rsidRPr="00C95EB9">
              <w:rPr>
                <w:sz w:val="18"/>
                <w:szCs w:val="18"/>
              </w:rPr>
              <w:t>integration</w:t>
            </w:r>
            <w:proofErr w:type="spellEnd"/>
          </w:p>
        </w:tc>
      </w:tr>
    </w:tbl>
    <w:p w14:paraId="6A934C35" w14:textId="77777777" w:rsidR="00141A28" w:rsidRDefault="00141A28"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202124"/>
          <w:sz w:val="20"/>
          <w:lang w:val="de-DE"/>
        </w:rPr>
      </w:pPr>
    </w:p>
    <w:p w14:paraId="116126C1" w14:textId="12F186A6" w:rsidR="0089056D" w:rsidRPr="0089056D" w:rsidRDefault="0089056D" w:rsidP="0089056D">
      <w:pPr>
        <w:jc w:val="center"/>
      </w:pPr>
      <w:r w:rsidRPr="0089056D">
        <w:rPr>
          <w:rFonts w:ascii="Times New Roman" w:eastAsia="Times New Roman" w:hAnsi="Times New Roman" w:cs="Times New Roman"/>
          <w:b/>
          <w:sz w:val="24"/>
          <w:szCs w:val="24"/>
          <w:lang w:eastAsia="de-DE"/>
        </w:rPr>
        <w:t>PROPOSED PREVENTION MECHANISMS</w:t>
      </w:r>
    </w:p>
    <w:p w14:paraId="61A40D85" w14:textId="77777777" w:rsidR="0089056D" w:rsidRPr="00C95EB9" w:rsidRDefault="0089056D" w:rsidP="00C95EB9">
      <w:pPr>
        <w:spacing w:after="0" w:line="240" w:lineRule="auto"/>
        <w:ind w:firstLine="284"/>
        <w:rPr>
          <w:rFonts w:ascii="Times New Roman" w:hAnsi="Times New Roman" w:cs="Times New Roman"/>
          <w:i/>
          <w:sz w:val="20"/>
          <w:szCs w:val="20"/>
        </w:rPr>
      </w:pPr>
      <w:r w:rsidRPr="00C95EB9">
        <w:rPr>
          <w:rStyle w:val="a7"/>
          <w:rFonts w:ascii="Times New Roman" w:hAnsi="Times New Roman" w:cs="Times New Roman"/>
          <w:i/>
          <w:sz w:val="20"/>
          <w:szCs w:val="20"/>
        </w:rPr>
        <w:t>SDN-based mitigation</w:t>
      </w:r>
    </w:p>
    <w:p w14:paraId="6DA78486" w14:textId="77777777" w:rsidR="0089056D" w:rsidRPr="00C95EB9" w:rsidRDefault="0089056D" w:rsidP="00C95EB9">
      <w:pPr>
        <w:tabs>
          <w:tab w:val="left" w:pos="567"/>
        </w:tabs>
        <w:spacing w:after="0" w:line="240" w:lineRule="auto"/>
        <w:ind w:firstLine="284"/>
        <w:jc w:val="both"/>
        <w:rPr>
          <w:rStyle w:val="a7"/>
          <w:rFonts w:ascii="Times New Roman" w:hAnsi="Times New Roman" w:cs="Times New Roman"/>
          <w:b w:val="0"/>
          <w:sz w:val="20"/>
          <w:szCs w:val="20"/>
        </w:rPr>
      </w:pPr>
      <w:r w:rsidRPr="00C95EB9">
        <w:rPr>
          <w:rStyle w:val="a7"/>
          <w:rFonts w:ascii="Times New Roman" w:hAnsi="Times New Roman" w:cs="Times New Roman"/>
          <w:b w:val="0"/>
          <w:sz w:val="20"/>
          <w:szCs w:val="20"/>
        </w:rPr>
        <w:t>Software-Defined Networking (SDN) enables dynamic traffic rerouting to counteract anomalies like DDoS attacks. The methodology integrates traffic engineering and real-time control as follows:</w:t>
      </w:r>
    </w:p>
    <w:p w14:paraId="4E940762" w14:textId="77777777" w:rsidR="0089056D" w:rsidRPr="00C95EB9" w:rsidRDefault="0089056D" w:rsidP="00C95EB9">
      <w:pPr>
        <w:tabs>
          <w:tab w:val="left" w:pos="567"/>
        </w:tabs>
        <w:spacing w:after="0" w:line="240" w:lineRule="auto"/>
        <w:ind w:firstLine="284"/>
        <w:jc w:val="both"/>
        <w:rPr>
          <w:rFonts w:ascii="Times New Roman" w:hAnsi="Times New Roman" w:cs="Times New Roman"/>
          <w:b/>
          <w:sz w:val="20"/>
          <w:szCs w:val="20"/>
        </w:rPr>
      </w:pPr>
      <w:r w:rsidRPr="00C95EB9">
        <w:rPr>
          <w:rStyle w:val="a7"/>
          <w:rFonts w:ascii="Times New Roman" w:hAnsi="Times New Roman" w:cs="Times New Roman"/>
          <w:b w:val="0"/>
          <w:sz w:val="20"/>
          <w:szCs w:val="20"/>
        </w:rPr>
        <w:t>The objective is to minimize network congestion during attacks by redistributing traffic across underutilized paths. This is modeled as a quadratic optimization problem:</w:t>
      </w:r>
    </w:p>
    <w:p w14:paraId="1FEC1A70" w14:textId="64BED6DC" w:rsidR="0089056D" w:rsidRPr="00C95EB9" w:rsidRDefault="00000000" w:rsidP="00C95EB9">
      <w:pPr>
        <w:tabs>
          <w:tab w:val="left" w:pos="567"/>
        </w:tabs>
        <w:spacing w:after="0" w:line="240" w:lineRule="auto"/>
        <w:ind w:firstLine="284"/>
        <w:jc w:val="right"/>
        <w:rPr>
          <w:rFonts w:ascii="Times New Roman" w:hAnsi="Times New Roman" w:cs="Times New Roman"/>
          <w:b/>
          <w:sz w:val="20"/>
          <w:szCs w:val="20"/>
        </w:rPr>
      </w:pPr>
      <m:oMath>
        <m:func>
          <m:funcPr>
            <m:ctrlPr>
              <w:rPr>
                <w:rFonts w:ascii="Cambria Math" w:hAnsi="Cambria Math" w:cs="Times New Roman"/>
                <w:i/>
                <w:sz w:val="20"/>
                <w:szCs w:val="20"/>
              </w:rPr>
            </m:ctrlPr>
          </m:funcPr>
          <m:fName>
            <m:limLow>
              <m:limLowPr>
                <m:ctrlPr>
                  <w:rPr>
                    <w:rFonts w:ascii="Cambria Math" w:hAnsi="Cambria Math" w:cs="Times New Roman"/>
                    <w:i/>
                    <w:sz w:val="20"/>
                    <w:szCs w:val="20"/>
                  </w:rPr>
                </m:ctrlPr>
              </m:limLowPr>
              <m:e>
                <m:r>
                  <m:rPr>
                    <m:sty m:val="p"/>
                  </m:rPr>
                  <w:rPr>
                    <w:rFonts w:ascii="Cambria Math" w:hAnsi="Cambria Math" w:cs="Times New Roman"/>
                    <w:sz w:val="20"/>
                    <w:szCs w:val="20"/>
                  </w:rPr>
                  <m:t>min</m:t>
                </m:r>
              </m:e>
              <m:lim>
                <m:r>
                  <w:rPr>
                    <w:rFonts w:ascii="Cambria Math" w:hAnsi="Cambria Math" w:cs="Times New Roman"/>
                    <w:sz w:val="20"/>
                    <w:szCs w:val="20"/>
                  </w:rPr>
                  <m:t>F</m:t>
                </m:r>
              </m:lim>
            </m:limLow>
          </m:fName>
          <m:e>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l∈L</m:t>
                </m:r>
              </m:sub>
              <m:sup/>
              <m:e>
                <m:sSup>
                  <m:sSupPr>
                    <m:ctrlPr>
                      <w:rPr>
                        <w:rFonts w:ascii="Cambria Math" w:hAnsi="Cambria Math" w:cs="Times New Roman"/>
                        <w:i/>
                        <w:sz w:val="20"/>
                        <w:szCs w:val="20"/>
                      </w:rPr>
                    </m:ctrlPr>
                  </m:sSupPr>
                  <m:e>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m:t>
                            </m:r>
                          </m:sub>
                        </m:sSub>
                      </m:num>
                      <m:den>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l</m:t>
                            </m:r>
                          </m:sub>
                        </m:sSub>
                      </m:den>
                    </m:f>
                    <m:r>
                      <w:rPr>
                        <w:rFonts w:ascii="Cambria Math" w:hAnsi="Cambria Math" w:cs="Times New Roman"/>
                        <w:sz w:val="20"/>
                        <w:szCs w:val="20"/>
                      </w:rPr>
                      <m:t>)</m:t>
                    </m:r>
                  </m:e>
                  <m:sup>
                    <m:r>
                      <w:rPr>
                        <w:rFonts w:ascii="Cambria Math" w:hAnsi="Cambria Math" w:cs="Times New Roman"/>
                        <w:sz w:val="20"/>
                        <w:szCs w:val="20"/>
                      </w:rPr>
                      <m:t>2</m:t>
                    </m:r>
                  </m:sup>
                </m:sSup>
              </m:e>
            </m:nary>
          </m:e>
        </m:func>
      </m:oMath>
      <w:r w:rsidR="0089056D" w:rsidRPr="00C95EB9">
        <w:rPr>
          <w:rFonts w:ascii="Times New Roman" w:eastAsiaTheme="minorEastAsia" w:hAnsi="Times New Roman" w:cs="Times New Roman"/>
          <w:sz w:val="20"/>
          <w:szCs w:val="20"/>
        </w:rPr>
        <w:tab/>
      </w:r>
      <w:r w:rsidR="0089056D" w:rsidRPr="00C95EB9">
        <w:rPr>
          <w:rFonts w:ascii="Times New Roman" w:eastAsiaTheme="minorEastAsia" w:hAnsi="Times New Roman" w:cs="Times New Roman"/>
          <w:sz w:val="20"/>
          <w:szCs w:val="20"/>
        </w:rPr>
        <w:tab/>
      </w:r>
      <w:r w:rsidR="0089056D" w:rsidRPr="00C95EB9">
        <w:rPr>
          <w:rFonts w:ascii="Times New Roman" w:eastAsiaTheme="minorEastAsia" w:hAnsi="Times New Roman" w:cs="Times New Roman"/>
          <w:sz w:val="20"/>
          <w:szCs w:val="20"/>
        </w:rPr>
        <w:tab/>
      </w:r>
      <w:r w:rsidR="0089056D" w:rsidRPr="00C95EB9">
        <w:rPr>
          <w:rFonts w:ascii="Times New Roman" w:eastAsiaTheme="minorEastAsia" w:hAnsi="Times New Roman" w:cs="Times New Roman"/>
          <w:sz w:val="20"/>
          <w:szCs w:val="20"/>
        </w:rPr>
        <w:tab/>
      </w:r>
      <w:r w:rsidR="0089056D" w:rsidRPr="00C95EB9">
        <w:rPr>
          <w:rFonts w:ascii="Times New Roman" w:eastAsiaTheme="minorEastAsia" w:hAnsi="Times New Roman" w:cs="Times New Roman"/>
          <w:sz w:val="20"/>
          <w:szCs w:val="20"/>
        </w:rPr>
        <w:tab/>
      </w:r>
      <w:r w:rsidR="0089056D" w:rsidRPr="00C95EB9">
        <w:rPr>
          <w:rFonts w:ascii="Times New Roman" w:eastAsiaTheme="minorEastAsia" w:hAnsi="Times New Roman" w:cs="Times New Roman"/>
          <w:sz w:val="20"/>
          <w:szCs w:val="20"/>
        </w:rPr>
        <w:tab/>
        <w:t xml:space="preserve">    (6)</w:t>
      </w:r>
    </w:p>
    <w:p w14:paraId="3FBEFA60" w14:textId="77777777" w:rsidR="0089056D" w:rsidRPr="00C95EB9" w:rsidRDefault="0089056D" w:rsidP="00C95EB9">
      <w:pPr>
        <w:tabs>
          <w:tab w:val="left" w:pos="567"/>
        </w:tabs>
        <w:spacing w:after="0" w:line="240" w:lineRule="auto"/>
        <w:ind w:firstLine="284"/>
        <w:rPr>
          <w:rFonts w:ascii="Times New Roman" w:hAnsi="Times New Roman" w:cs="Times New Roman"/>
          <w:sz w:val="20"/>
          <w:szCs w:val="20"/>
        </w:rPr>
      </w:pPr>
      <w:r w:rsidRPr="00C95EB9">
        <w:rPr>
          <w:rStyle w:val="mord"/>
          <w:rFonts w:ascii="Times New Roman" w:hAnsi="Times New Roman" w:cs="Times New Roman"/>
          <w:i/>
          <w:iCs/>
          <w:sz w:val="20"/>
          <w:szCs w:val="20"/>
        </w:rPr>
        <w:t xml:space="preserve">Where: </w:t>
      </w:r>
      <w:proofErr w:type="spellStart"/>
      <w:r w:rsidRPr="00C95EB9">
        <w:rPr>
          <w:rStyle w:val="mord"/>
          <w:rFonts w:ascii="Times New Roman" w:hAnsi="Times New Roman" w:cs="Times New Roman"/>
          <w:i/>
          <w:iCs/>
          <w:sz w:val="20"/>
          <w:szCs w:val="20"/>
        </w:rPr>
        <w:t>f</w:t>
      </w:r>
      <w:r w:rsidRPr="00C95EB9">
        <w:rPr>
          <w:rStyle w:val="mord"/>
          <w:rFonts w:ascii="Times New Roman" w:hAnsi="Times New Roman" w:cs="Times New Roman"/>
          <w:i/>
          <w:iCs/>
          <w:sz w:val="20"/>
          <w:szCs w:val="20"/>
          <w:vertAlign w:val="subscript"/>
        </w:rPr>
        <w:t>l</w:t>
      </w:r>
      <w:proofErr w:type="spellEnd"/>
      <w:r w:rsidRPr="00C95EB9">
        <w:rPr>
          <w:rStyle w:val="mord"/>
          <w:rFonts w:ascii="Times New Roman" w:hAnsi="Times New Roman" w:cs="Times New Roman"/>
          <w:i/>
          <w:iCs/>
          <w:sz w:val="20"/>
          <w:szCs w:val="20"/>
        </w:rPr>
        <w:t>-</w:t>
      </w:r>
      <w:r w:rsidRPr="00C95EB9">
        <w:rPr>
          <w:rFonts w:ascii="Times New Roman" w:hAnsi="Times New Roman" w:cs="Times New Roman"/>
          <w:sz w:val="20"/>
          <w:szCs w:val="20"/>
        </w:rPr>
        <w:t xml:space="preserve"> Flow on link </w:t>
      </w:r>
      <w:r w:rsidRPr="00C95EB9">
        <w:rPr>
          <w:rStyle w:val="mord"/>
          <w:rFonts w:ascii="Times New Roman" w:hAnsi="Times New Roman" w:cs="Times New Roman"/>
          <w:i/>
          <w:iCs/>
          <w:sz w:val="20"/>
          <w:szCs w:val="20"/>
        </w:rPr>
        <w:t>l, c</w:t>
      </w:r>
      <w:r w:rsidRPr="00C95EB9">
        <w:rPr>
          <w:rStyle w:val="mord"/>
          <w:rFonts w:ascii="Times New Roman" w:hAnsi="Times New Roman" w:cs="Times New Roman"/>
          <w:i/>
          <w:iCs/>
          <w:sz w:val="20"/>
          <w:szCs w:val="20"/>
          <w:vertAlign w:val="subscript"/>
        </w:rPr>
        <w:t>l</w:t>
      </w:r>
      <w:r w:rsidRPr="00C95EB9">
        <w:rPr>
          <w:rStyle w:val="mord"/>
          <w:rFonts w:ascii="Times New Roman" w:hAnsi="Times New Roman" w:cs="Times New Roman"/>
          <w:i/>
          <w:iCs/>
          <w:sz w:val="20"/>
          <w:szCs w:val="20"/>
        </w:rPr>
        <w:t>-</w:t>
      </w:r>
      <w:r w:rsidRPr="00C95EB9">
        <w:rPr>
          <w:rFonts w:ascii="Times New Roman" w:hAnsi="Times New Roman" w:cs="Times New Roman"/>
          <w:sz w:val="20"/>
          <w:szCs w:val="20"/>
        </w:rPr>
        <w:t>: Capacity of link </w:t>
      </w:r>
      <w:r w:rsidRPr="00C95EB9">
        <w:rPr>
          <w:rStyle w:val="mord"/>
          <w:rFonts w:ascii="Times New Roman" w:hAnsi="Times New Roman" w:cs="Times New Roman"/>
          <w:i/>
          <w:iCs/>
          <w:sz w:val="20"/>
          <w:szCs w:val="20"/>
        </w:rPr>
        <w:t>l</w:t>
      </w:r>
      <w:r w:rsidRPr="00C95EB9">
        <w:rPr>
          <w:rFonts w:ascii="Times New Roman" w:hAnsi="Times New Roman" w:cs="Times New Roman"/>
          <w:sz w:val="20"/>
          <w:szCs w:val="20"/>
        </w:rPr>
        <w:t>.</w:t>
      </w:r>
    </w:p>
    <w:p w14:paraId="1C981DDA" w14:textId="77777777" w:rsidR="0089056D" w:rsidRPr="00C95EB9" w:rsidRDefault="0089056D" w:rsidP="00C95EB9">
      <w:pPr>
        <w:tabs>
          <w:tab w:val="left" w:pos="567"/>
        </w:tabs>
        <w:spacing w:after="0" w:line="240" w:lineRule="auto"/>
        <w:ind w:firstLine="284"/>
        <w:rPr>
          <w:rFonts w:ascii="Times New Roman" w:hAnsi="Times New Roman" w:cs="Times New Roman"/>
          <w:sz w:val="20"/>
          <w:szCs w:val="20"/>
        </w:rPr>
      </w:pPr>
      <w:r w:rsidRPr="00C95EB9">
        <w:rPr>
          <w:rFonts w:ascii="Times New Roman" w:hAnsi="Times New Roman" w:cs="Times New Roman"/>
          <w:sz w:val="20"/>
          <w:szCs w:val="20"/>
        </w:rPr>
        <w:t>Here the Object is balance load across links to prevent bottlenecks.</w:t>
      </w:r>
    </w:p>
    <w:p w14:paraId="12BDFA08" w14:textId="77777777" w:rsidR="0089056D" w:rsidRPr="00C95EB9" w:rsidRDefault="0089056D" w:rsidP="00C95EB9">
      <w:pPr>
        <w:tabs>
          <w:tab w:val="left" w:pos="567"/>
        </w:tabs>
        <w:spacing w:after="0" w:line="240" w:lineRule="auto"/>
        <w:ind w:firstLine="284"/>
        <w:rPr>
          <w:rFonts w:ascii="Times New Roman" w:hAnsi="Times New Roman" w:cs="Times New Roman"/>
          <w:sz w:val="20"/>
          <w:szCs w:val="20"/>
        </w:rPr>
      </w:pPr>
      <w:r w:rsidRPr="00C95EB9">
        <w:rPr>
          <w:rFonts w:ascii="Times New Roman" w:hAnsi="Times New Roman" w:cs="Times New Roman"/>
          <w:sz w:val="20"/>
          <w:szCs w:val="20"/>
        </w:rPr>
        <w:t>Steps in SDN Mitigation:</w:t>
      </w:r>
    </w:p>
    <w:p w14:paraId="1D2DC379" w14:textId="77777777" w:rsidR="0089056D" w:rsidRPr="00C95EB9" w:rsidRDefault="0089056D" w:rsidP="00C95EB9">
      <w:pPr>
        <w:pStyle w:val="a4"/>
        <w:numPr>
          <w:ilvl w:val="0"/>
          <w:numId w:val="8"/>
        </w:numPr>
        <w:tabs>
          <w:tab w:val="left" w:pos="567"/>
          <w:tab w:val="left" w:pos="851"/>
          <w:tab w:val="left" w:pos="993"/>
        </w:tabs>
        <w:spacing w:after="0" w:line="240" w:lineRule="auto"/>
        <w:ind w:left="0" w:firstLine="284"/>
        <w:jc w:val="both"/>
        <w:rPr>
          <w:rFonts w:ascii="Times New Roman" w:hAnsi="Times New Roman" w:cs="Times New Roman"/>
          <w:sz w:val="20"/>
          <w:szCs w:val="20"/>
        </w:rPr>
      </w:pPr>
      <w:r w:rsidRPr="00C95EB9">
        <w:rPr>
          <w:rFonts w:ascii="Times New Roman" w:hAnsi="Times New Roman" w:cs="Times New Roman"/>
          <w:sz w:val="20"/>
          <w:szCs w:val="20"/>
        </w:rPr>
        <w:t>Anomaly Detection: ML models (e.g., CNNs) flag malicious flows.</w:t>
      </w:r>
    </w:p>
    <w:p w14:paraId="7FB0C621" w14:textId="77777777" w:rsidR="0089056D" w:rsidRPr="00C95EB9" w:rsidRDefault="0089056D" w:rsidP="00C95EB9">
      <w:pPr>
        <w:pStyle w:val="a4"/>
        <w:numPr>
          <w:ilvl w:val="0"/>
          <w:numId w:val="8"/>
        </w:numPr>
        <w:tabs>
          <w:tab w:val="left" w:pos="567"/>
          <w:tab w:val="left" w:pos="851"/>
          <w:tab w:val="left" w:pos="993"/>
        </w:tabs>
        <w:spacing w:after="0" w:line="240" w:lineRule="auto"/>
        <w:ind w:left="0" w:firstLine="284"/>
        <w:jc w:val="both"/>
        <w:rPr>
          <w:rFonts w:ascii="Times New Roman" w:hAnsi="Times New Roman" w:cs="Times New Roman"/>
          <w:sz w:val="20"/>
          <w:szCs w:val="20"/>
        </w:rPr>
      </w:pPr>
      <w:r w:rsidRPr="00C95EB9">
        <w:rPr>
          <w:rFonts w:ascii="Times New Roman" w:hAnsi="Times New Roman" w:cs="Times New Roman"/>
          <w:sz w:val="20"/>
          <w:szCs w:val="20"/>
        </w:rPr>
        <w:t>Flow Rule Update: The SDN controller computes optimal paths using the above objective function.</w:t>
      </w:r>
    </w:p>
    <w:p w14:paraId="3BADE3A3" w14:textId="77777777" w:rsidR="0089056D" w:rsidRPr="00C95EB9" w:rsidRDefault="0089056D" w:rsidP="00C95EB9">
      <w:pPr>
        <w:pStyle w:val="a4"/>
        <w:numPr>
          <w:ilvl w:val="0"/>
          <w:numId w:val="8"/>
        </w:numPr>
        <w:tabs>
          <w:tab w:val="left" w:pos="567"/>
          <w:tab w:val="left" w:pos="851"/>
          <w:tab w:val="left" w:pos="993"/>
        </w:tabs>
        <w:spacing w:after="0" w:line="240" w:lineRule="auto"/>
        <w:ind w:left="0" w:firstLine="284"/>
        <w:jc w:val="both"/>
        <w:rPr>
          <w:rFonts w:ascii="Times New Roman" w:hAnsi="Times New Roman" w:cs="Times New Roman"/>
          <w:sz w:val="20"/>
          <w:szCs w:val="20"/>
        </w:rPr>
      </w:pPr>
      <w:r w:rsidRPr="00C95EB9">
        <w:rPr>
          <w:rFonts w:ascii="Times New Roman" w:hAnsi="Times New Roman" w:cs="Times New Roman"/>
          <w:sz w:val="20"/>
          <w:szCs w:val="20"/>
        </w:rPr>
        <w:t>Traffic Redirection: OpenFlow protocols reroute traffic to non-congested paths.</w:t>
      </w:r>
    </w:p>
    <w:p w14:paraId="1902C39A" w14:textId="77777777" w:rsidR="0089056D" w:rsidRPr="00C95EB9" w:rsidRDefault="0089056D" w:rsidP="00C95EB9">
      <w:pPr>
        <w:spacing w:after="0" w:line="240" w:lineRule="auto"/>
        <w:ind w:firstLine="284"/>
        <w:rPr>
          <w:rFonts w:ascii="Times New Roman" w:hAnsi="Times New Roman" w:cs="Times New Roman"/>
          <w:i/>
          <w:sz w:val="20"/>
          <w:szCs w:val="20"/>
        </w:rPr>
      </w:pPr>
      <w:r w:rsidRPr="00C95EB9">
        <w:rPr>
          <w:rStyle w:val="a7"/>
          <w:rFonts w:ascii="Times New Roman" w:hAnsi="Times New Roman" w:cs="Times New Roman"/>
          <w:i/>
          <w:sz w:val="20"/>
          <w:szCs w:val="20"/>
        </w:rPr>
        <w:t>Blockchain Consensus for Immutable Logging</w:t>
      </w:r>
    </w:p>
    <w:p w14:paraId="1A16A731" w14:textId="77777777" w:rsidR="0089056D" w:rsidRPr="00C95EB9" w:rsidRDefault="0089056D" w:rsidP="00C95EB9">
      <w:pPr>
        <w:spacing w:after="0" w:line="240" w:lineRule="auto"/>
        <w:ind w:firstLine="284"/>
        <w:rPr>
          <w:rStyle w:val="a7"/>
          <w:rFonts w:ascii="Times New Roman" w:hAnsi="Times New Roman" w:cs="Times New Roman"/>
          <w:b w:val="0"/>
          <w:sz w:val="20"/>
          <w:szCs w:val="20"/>
        </w:rPr>
      </w:pPr>
      <w:r w:rsidRPr="00C95EB9">
        <w:rPr>
          <w:rStyle w:val="a7"/>
          <w:rFonts w:ascii="Times New Roman" w:hAnsi="Times New Roman" w:cs="Times New Roman"/>
          <w:b w:val="0"/>
          <w:sz w:val="20"/>
          <w:szCs w:val="20"/>
        </w:rPr>
        <w:t>Blockchain ensures tamper-proof audit logs, critical for post-attack forensics and real-time prevention.</w:t>
      </w:r>
    </w:p>
    <w:p w14:paraId="7218B7C6" w14:textId="77777777" w:rsidR="0089056D" w:rsidRPr="00C95EB9" w:rsidRDefault="0089056D" w:rsidP="00C95EB9">
      <w:pPr>
        <w:spacing w:after="0" w:line="240" w:lineRule="auto"/>
        <w:ind w:firstLine="284"/>
        <w:rPr>
          <w:rFonts w:ascii="Times New Roman" w:hAnsi="Times New Roman" w:cs="Times New Roman"/>
          <w:b/>
          <w:sz w:val="20"/>
          <w:szCs w:val="20"/>
        </w:rPr>
      </w:pPr>
      <w:r w:rsidRPr="00C95EB9">
        <w:rPr>
          <w:rStyle w:val="a7"/>
          <w:rFonts w:ascii="Times New Roman" w:hAnsi="Times New Roman" w:cs="Times New Roman"/>
          <w:b w:val="0"/>
          <w:sz w:val="20"/>
          <w:szCs w:val="20"/>
        </w:rPr>
        <w:t>Proof of Work (PoW)</w:t>
      </w:r>
      <w:r w:rsidRPr="00C95EB9">
        <w:rPr>
          <w:rFonts w:ascii="Times New Roman" w:hAnsi="Times New Roman" w:cs="Times New Roman"/>
          <w:b/>
          <w:sz w:val="20"/>
          <w:szCs w:val="20"/>
        </w:rPr>
        <w:t xml:space="preserve">: </w:t>
      </w:r>
    </w:p>
    <w:p w14:paraId="394F10E1" w14:textId="77777777" w:rsidR="0089056D" w:rsidRPr="00C95EB9" w:rsidRDefault="0089056D" w:rsidP="00C95EB9">
      <w:pPr>
        <w:spacing w:after="0" w:line="240" w:lineRule="auto"/>
        <w:ind w:firstLine="284"/>
        <w:rPr>
          <w:rFonts w:ascii="Times New Roman" w:hAnsi="Times New Roman" w:cs="Times New Roman"/>
          <w:sz w:val="20"/>
          <w:szCs w:val="20"/>
        </w:rPr>
      </w:pPr>
      <w:r w:rsidRPr="00C95EB9">
        <w:rPr>
          <w:rFonts w:ascii="Times New Roman" w:hAnsi="Times New Roman" w:cs="Times New Roman"/>
          <w:sz w:val="20"/>
          <w:szCs w:val="20"/>
        </w:rPr>
        <w:t xml:space="preserve">Nodes compete to find a nonce </w:t>
      </w:r>
      <w:r w:rsidRPr="00C95EB9">
        <w:rPr>
          <w:rFonts w:ascii="Times New Roman" w:hAnsi="Times New Roman" w:cs="Times New Roman"/>
          <w:i/>
          <w:sz w:val="20"/>
          <w:szCs w:val="20"/>
        </w:rPr>
        <w:t>n</w:t>
      </w:r>
      <w:r w:rsidRPr="00C95EB9">
        <w:rPr>
          <w:rFonts w:ascii="Times New Roman" w:hAnsi="Times New Roman" w:cs="Times New Roman"/>
          <w:sz w:val="20"/>
          <w:szCs w:val="20"/>
        </w:rPr>
        <w:t xml:space="preserve"> such that:</w:t>
      </w:r>
    </w:p>
    <w:p w14:paraId="29475B96" w14:textId="77777777" w:rsidR="0089056D" w:rsidRPr="00C95EB9" w:rsidRDefault="0089056D" w:rsidP="00C95EB9">
      <w:pPr>
        <w:spacing w:after="0" w:line="240" w:lineRule="auto"/>
        <w:ind w:firstLine="284"/>
        <w:jc w:val="center"/>
        <w:rPr>
          <w:rFonts w:ascii="Times New Roman" w:hAnsi="Times New Roman" w:cs="Times New Roman"/>
          <w:sz w:val="20"/>
          <w:szCs w:val="20"/>
        </w:rPr>
      </w:pPr>
      <w:r w:rsidRPr="00C95EB9">
        <w:rPr>
          <w:rStyle w:val="mord"/>
          <w:rFonts w:ascii="Times New Roman" w:hAnsi="Times New Roman" w:cs="Times New Roman"/>
          <w:iCs/>
          <w:sz w:val="20"/>
          <w:szCs w:val="20"/>
        </w:rPr>
        <w:t>Find</w:t>
      </w:r>
      <w:r w:rsidRPr="00C95EB9">
        <w:rPr>
          <w:rStyle w:val="mord"/>
          <w:rFonts w:ascii="Times New Roman" w:hAnsi="Times New Roman" w:cs="Times New Roman"/>
          <w:i/>
          <w:iCs/>
          <w:sz w:val="20"/>
          <w:szCs w:val="20"/>
        </w:rPr>
        <w:t xml:space="preserve"> n</w:t>
      </w:r>
      <w:r w:rsidRPr="00C95EB9">
        <w:rPr>
          <w:rStyle w:val="mord"/>
          <w:rFonts w:ascii="Times New Roman" w:hAnsi="Times New Roman" w:cs="Times New Roman"/>
          <w:sz w:val="20"/>
          <w:szCs w:val="20"/>
        </w:rPr>
        <w:t> </w:t>
      </w:r>
      <w:proofErr w:type="spellStart"/>
      <w:r w:rsidRPr="00C95EB9">
        <w:rPr>
          <w:rStyle w:val="mord"/>
          <w:rFonts w:ascii="Times New Roman" w:hAnsi="Times New Roman" w:cs="Times New Roman"/>
          <w:sz w:val="20"/>
          <w:szCs w:val="20"/>
        </w:rPr>
        <w:t>s.t.</w:t>
      </w:r>
      <w:proofErr w:type="spellEnd"/>
      <w:r w:rsidRPr="00C95EB9">
        <w:rPr>
          <w:rStyle w:val="mord"/>
          <w:rFonts w:ascii="Times New Roman" w:hAnsi="Times New Roman" w:cs="Times New Roman"/>
          <w:sz w:val="20"/>
          <w:szCs w:val="20"/>
        </w:rPr>
        <w:t> Hash</w:t>
      </w:r>
      <w:r w:rsidRPr="00C95EB9">
        <w:rPr>
          <w:rStyle w:val="mopen"/>
          <w:rFonts w:ascii="Times New Roman" w:hAnsi="Times New Roman" w:cs="Times New Roman"/>
          <w:sz w:val="20"/>
          <w:szCs w:val="20"/>
        </w:rPr>
        <w:t>(</w:t>
      </w:r>
      <w:r w:rsidRPr="00C95EB9">
        <w:rPr>
          <w:rStyle w:val="mord"/>
          <w:rFonts w:ascii="Times New Roman" w:hAnsi="Times New Roman" w:cs="Times New Roman"/>
          <w:i/>
          <w:iCs/>
          <w:sz w:val="20"/>
          <w:szCs w:val="20"/>
        </w:rPr>
        <w:t>n</w:t>
      </w:r>
      <w:r w:rsidRPr="00C95EB9">
        <w:rPr>
          <w:rStyle w:val="mord"/>
          <w:rFonts w:ascii="Cambria Math" w:hAnsi="Cambria Math" w:cs="Cambria Math"/>
          <w:sz w:val="20"/>
          <w:szCs w:val="20"/>
        </w:rPr>
        <w:t>∣∣</w:t>
      </w:r>
      <w:proofErr w:type="spellStart"/>
      <w:r w:rsidRPr="00C95EB9">
        <w:rPr>
          <w:rStyle w:val="mord"/>
          <w:rFonts w:ascii="Times New Roman" w:hAnsi="Times New Roman" w:cs="Times New Roman"/>
          <w:sz w:val="20"/>
          <w:szCs w:val="20"/>
        </w:rPr>
        <w:t>prev_</w:t>
      </w:r>
      <w:proofErr w:type="gramStart"/>
      <w:r w:rsidRPr="00C95EB9">
        <w:rPr>
          <w:rStyle w:val="mord"/>
          <w:rFonts w:ascii="Times New Roman" w:hAnsi="Times New Roman" w:cs="Times New Roman"/>
          <w:sz w:val="20"/>
          <w:szCs w:val="20"/>
        </w:rPr>
        <w:t>hash</w:t>
      </w:r>
      <w:proofErr w:type="spellEnd"/>
      <w:r w:rsidRPr="00C95EB9">
        <w:rPr>
          <w:rStyle w:val="mclose"/>
          <w:rFonts w:ascii="Times New Roman" w:hAnsi="Times New Roman" w:cs="Times New Roman"/>
          <w:sz w:val="20"/>
          <w:szCs w:val="20"/>
        </w:rPr>
        <w:t>)</w:t>
      </w:r>
      <w:r w:rsidRPr="00C95EB9">
        <w:rPr>
          <w:rStyle w:val="mrel"/>
          <w:rFonts w:ascii="Times New Roman" w:hAnsi="Times New Roman" w:cs="Times New Roman"/>
          <w:sz w:val="20"/>
          <w:szCs w:val="20"/>
        </w:rPr>
        <w:t>&lt;</w:t>
      </w:r>
      <w:proofErr w:type="gramEnd"/>
      <w:r w:rsidRPr="00C95EB9">
        <w:rPr>
          <w:rStyle w:val="mord"/>
          <w:rFonts w:ascii="Times New Roman" w:hAnsi="Times New Roman" w:cs="Times New Roman"/>
          <w:sz w:val="20"/>
          <w:szCs w:val="20"/>
        </w:rPr>
        <w:t>target</w:t>
      </w:r>
    </w:p>
    <w:p w14:paraId="319146C9" w14:textId="77777777" w:rsidR="0089056D" w:rsidRPr="00C95EB9" w:rsidRDefault="0089056D" w:rsidP="00C95EB9">
      <w:pPr>
        <w:spacing w:after="0" w:line="240" w:lineRule="auto"/>
        <w:ind w:firstLine="284"/>
        <w:jc w:val="both"/>
        <w:rPr>
          <w:rStyle w:val="a7"/>
          <w:rFonts w:ascii="Times New Roman" w:hAnsi="Times New Roman" w:cs="Times New Roman"/>
          <w:b w:val="0"/>
          <w:sz w:val="20"/>
          <w:szCs w:val="20"/>
        </w:rPr>
      </w:pPr>
      <w:r w:rsidRPr="00C95EB9">
        <w:rPr>
          <w:rStyle w:val="a7"/>
          <w:rFonts w:ascii="Times New Roman" w:hAnsi="Times New Roman" w:cs="Times New Roman"/>
          <w:b w:val="0"/>
          <w:sz w:val="20"/>
          <w:szCs w:val="20"/>
        </w:rPr>
        <w:t xml:space="preserve">Here target is a predefined threshold to control mining difficulty. </w:t>
      </w:r>
    </w:p>
    <w:p w14:paraId="2D5556D3" w14:textId="77777777" w:rsidR="0089056D" w:rsidRPr="00C95EB9" w:rsidRDefault="0089056D" w:rsidP="00C95EB9">
      <w:pPr>
        <w:spacing w:after="0" w:line="240" w:lineRule="auto"/>
        <w:ind w:firstLine="284"/>
        <w:jc w:val="both"/>
        <w:rPr>
          <w:rFonts w:ascii="Times New Roman" w:hAnsi="Times New Roman" w:cs="Times New Roman"/>
          <w:sz w:val="20"/>
          <w:szCs w:val="20"/>
        </w:rPr>
      </w:pPr>
      <w:r w:rsidRPr="00C95EB9">
        <w:rPr>
          <w:rStyle w:val="a7"/>
          <w:rFonts w:ascii="Times New Roman" w:hAnsi="Times New Roman" w:cs="Times New Roman"/>
          <w:b w:val="0"/>
          <w:sz w:val="20"/>
          <w:szCs w:val="20"/>
        </w:rPr>
        <w:t>Anomaly Prevention</w:t>
      </w:r>
      <w:r w:rsidRPr="00C95EB9">
        <w:rPr>
          <w:rFonts w:ascii="Times New Roman" w:hAnsi="Times New Roman" w:cs="Times New Roman"/>
          <w:b/>
          <w:sz w:val="20"/>
          <w:szCs w:val="20"/>
        </w:rPr>
        <w:t>-</w:t>
      </w:r>
      <w:r w:rsidRPr="00C95EB9">
        <w:rPr>
          <w:rFonts w:ascii="Times New Roman" w:hAnsi="Times New Roman" w:cs="Times New Roman"/>
          <w:sz w:val="20"/>
          <w:szCs w:val="20"/>
        </w:rPr>
        <w:t xml:space="preserve"> Immutable logs via cryptographic hashing.</w:t>
      </w:r>
    </w:p>
    <w:p w14:paraId="3DF0B345" w14:textId="77777777" w:rsidR="0089056D" w:rsidRPr="00C95EB9" w:rsidRDefault="0089056D" w:rsidP="00C95EB9">
      <w:pPr>
        <w:spacing w:after="0" w:line="240" w:lineRule="auto"/>
        <w:ind w:firstLine="284"/>
        <w:jc w:val="both"/>
        <w:rPr>
          <w:rFonts w:ascii="Times New Roman" w:hAnsi="Times New Roman" w:cs="Times New Roman"/>
          <w:i/>
          <w:sz w:val="20"/>
          <w:szCs w:val="20"/>
        </w:rPr>
      </w:pPr>
      <w:r w:rsidRPr="00C95EB9">
        <w:rPr>
          <w:rFonts w:ascii="Times New Roman" w:hAnsi="Times New Roman" w:cs="Times New Roman"/>
          <w:i/>
          <w:sz w:val="20"/>
          <w:szCs w:val="20"/>
        </w:rPr>
        <w:t>Immutable Logging Workflow:</w:t>
      </w:r>
    </w:p>
    <w:p w14:paraId="561A3701" w14:textId="77777777" w:rsidR="0089056D" w:rsidRPr="00C95EB9" w:rsidRDefault="0089056D" w:rsidP="00C95EB9">
      <w:pPr>
        <w:tabs>
          <w:tab w:val="left" w:pos="567"/>
        </w:tabs>
        <w:spacing w:after="0" w:line="240" w:lineRule="auto"/>
        <w:ind w:firstLine="284"/>
        <w:jc w:val="both"/>
        <w:rPr>
          <w:rFonts w:ascii="Times New Roman" w:hAnsi="Times New Roman" w:cs="Times New Roman"/>
          <w:sz w:val="20"/>
          <w:szCs w:val="20"/>
        </w:rPr>
      </w:pPr>
      <w:r w:rsidRPr="00C95EB9">
        <w:rPr>
          <w:rFonts w:ascii="Times New Roman" w:hAnsi="Times New Roman" w:cs="Times New Roman"/>
          <w:sz w:val="20"/>
          <w:szCs w:val="20"/>
        </w:rPr>
        <w:t>Step 1: Anomaly events (e.g., firewall triggers) are logged as transactions.</w:t>
      </w:r>
    </w:p>
    <w:p w14:paraId="46BD1281" w14:textId="77777777" w:rsidR="0089056D" w:rsidRPr="00C95EB9" w:rsidRDefault="0089056D" w:rsidP="00C95EB9">
      <w:pPr>
        <w:tabs>
          <w:tab w:val="left" w:pos="567"/>
        </w:tabs>
        <w:spacing w:after="0" w:line="240" w:lineRule="auto"/>
        <w:ind w:firstLine="284"/>
        <w:jc w:val="both"/>
        <w:rPr>
          <w:rFonts w:ascii="Times New Roman" w:hAnsi="Times New Roman" w:cs="Times New Roman"/>
          <w:sz w:val="20"/>
          <w:szCs w:val="20"/>
        </w:rPr>
      </w:pPr>
      <w:r w:rsidRPr="00C95EB9">
        <w:rPr>
          <w:rFonts w:ascii="Times New Roman" w:hAnsi="Times New Roman" w:cs="Times New Roman"/>
          <w:sz w:val="20"/>
          <w:szCs w:val="20"/>
        </w:rPr>
        <w:t>Step 2: Transactions are grouped into blocks.</w:t>
      </w:r>
    </w:p>
    <w:p w14:paraId="5E7BC357" w14:textId="77777777" w:rsidR="0089056D" w:rsidRPr="00C95EB9" w:rsidRDefault="0089056D" w:rsidP="00C95EB9">
      <w:pPr>
        <w:tabs>
          <w:tab w:val="left" w:pos="567"/>
        </w:tabs>
        <w:spacing w:after="0" w:line="240" w:lineRule="auto"/>
        <w:ind w:firstLine="284"/>
        <w:jc w:val="both"/>
        <w:rPr>
          <w:rFonts w:ascii="Times New Roman" w:hAnsi="Times New Roman" w:cs="Times New Roman"/>
          <w:sz w:val="20"/>
          <w:szCs w:val="20"/>
        </w:rPr>
      </w:pPr>
      <w:r w:rsidRPr="00C95EB9">
        <w:rPr>
          <w:rFonts w:ascii="Times New Roman" w:hAnsi="Times New Roman" w:cs="Times New Roman"/>
          <w:sz w:val="20"/>
          <w:szCs w:val="20"/>
        </w:rPr>
        <w:t>Step 3: Miners validate blocks via PoW, ensuring consensus.</w:t>
      </w:r>
    </w:p>
    <w:p w14:paraId="4D01D0B3" w14:textId="77777777" w:rsidR="0089056D" w:rsidRPr="00C95EB9" w:rsidRDefault="0089056D" w:rsidP="00C95EB9">
      <w:pPr>
        <w:tabs>
          <w:tab w:val="left" w:pos="567"/>
        </w:tabs>
        <w:spacing w:after="0" w:line="240" w:lineRule="auto"/>
        <w:ind w:firstLine="284"/>
        <w:jc w:val="both"/>
        <w:rPr>
          <w:rFonts w:ascii="Times New Roman" w:hAnsi="Times New Roman" w:cs="Times New Roman"/>
          <w:sz w:val="20"/>
          <w:szCs w:val="20"/>
        </w:rPr>
      </w:pPr>
      <w:r w:rsidRPr="00C95EB9">
        <w:rPr>
          <w:rFonts w:ascii="Times New Roman" w:hAnsi="Times New Roman" w:cs="Times New Roman"/>
          <w:sz w:val="20"/>
          <w:szCs w:val="20"/>
        </w:rPr>
        <w:lastRenderedPageBreak/>
        <w:t>Step 4: Validated blocks are chained cryptographically, preventing retroactive alterations.</w:t>
      </w:r>
    </w:p>
    <w:p w14:paraId="59B032AD" w14:textId="77777777" w:rsidR="0089056D" w:rsidRPr="00C95EB9" w:rsidRDefault="0089056D" w:rsidP="00C95EB9">
      <w:pPr>
        <w:spacing w:after="0" w:line="240" w:lineRule="auto"/>
        <w:ind w:firstLine="284"/>
        <w:jc w:val="both"/>
        <w:rPr>
          <w:rFonts w:ascii="Times New Roman" w:hAnsi="Times New Roman" w:cs="Times New Roman"/>
          <w:i/>
          <w:sz w:val="20"/>
          <w:szCs w:val="20"/>
        </w:rPr>
      </w:pPr>
      <w:r w:rsidRPr="00C95EB9">
        <w:rPr>
          <w:rFonts w:ascii="Times New Roman" w:hAnsi="Times New Roman" w:cs="Times New Roman"/>
          <w:i/>
          <w:sz w:val="20"/>
          <w:szCs w:val="20"/>
        </w:rPr>
        <w:t>Integration of SDN and Blockchain</w:t>
      </w:r>
    </w:p>
    <w:p w14:paraId="5794F3E8" w14:textId="77777777" w:rsidR="0089056D" w:rsidRPr="00C95EB9" w:rsidRDefault="0089056D" w:rsidP="00C95EB9">
      <w:pPr>
        <w:spacing w:after="0" w:line="240" w:lineRule="auto"/>
        <w:ind w:firstLine="284"/>
        <w:jc w:val="both"/>
        <w:rPr>
          <w:rFonts w:ascii="Times New Roman" w:hAnsi="Times New Roman" w:cs="Times New Roman"/>
          <w:sz w:val="20"/>
          <w:szCs w:val="20"/>
        </w:rPr>
      </w:pPr>
      <w:r w:rsidRPr="00C95EB9">
        <w:rPr>
          <w:rFonts w:ascii="Times New Roman" w:hAnsi="Times New Roman" w:cs="Times New Roman"/>
          <w:sz w:val="20"/>
          <w:szCs w:val="20"/>
        </w:rPr>
        <w:t>A hybrid approach combines SDN’s agility with blockchain’s integrity:</w:t>
      </w:r>
    </w:p>
    <w:p w14:paraId="085DFC0D" w14:textId="77777777" w:rsidR="0089056D" w:rsidRPr="00C95EB9" w:rsidRDefault="0089056D" w:rsidP="00C95EB9">
      <w:pPr>
        <w:pStyle w:val="a4"/>
        <w:numPr>
          <w:ilvl w:val="0"/>
          <w:numId w:val="9"/>
        </w:numPr>
        <w:tabs>
          <w:tab w:val="left" w:pos="567"/>
          <w:tab w:val="left" w:pos="993"/>
        </w:tabs>
        <w:spacing w:after="0" w:line="240" w:lineRule="auto"/>
        <w:ind w:left="0" w:firstLine="284"/>
        <w:jc w:val="both"/>
        <w:rPr>
          <w:rFonts w:ascii="Times New Roman" w:hAnsi="Times New Roman" w:cs="Times New Roman"/>
          <w:sz w:val="20"/>
          <w:szCs w:val="20"/>
        </w:rPr>
      </w:pPr>
      <w:r w:rsidRPr="00C95EB9">
        <w:rPr>
          <w:rFonts w:ascii="Times New Roman" w:hAnsi="Times New Roman" w:cs="Times New Roman"/>
          <w:sz w:val="20"/>
          <w:szCs w:val="20"/>
        </w:rPr>
        <w:t>SDN Controller: Dynamically mitigates attacks via traffic rerouting.</w:t>
      </w:r>
    </w:p>
    <w:p w14:paraId="189B405D" w14:textId="77777777" w:rsidR="0089056D" w:rsidRPr="00C95EB9" w:rsidRDefault="0089056D" w:rsidP="00C95EB9">
      <w:pPr>
        <w:pStyle w:val="a4"/>
        <w:numPr>
          <w:ilvl w:val="0"/>
          <w:numId w:val="9"/>
        </w:numPr>
        <w:tabs>
          <w:tab w:val="left" w:pos="567"/>
          <w:tab w:val="left" w:pos="993"/>
        </w:tabs>
        <w:spacing w:after="0" w:line="240" w:lineRule="auto"/>
        <w:ind w:left="0" w:firstLine="284"/>
        <w:jc w:val="both"/>
        <w:rPr>
          <w:rFonts w:ascii="Times New Roman" w:hAnsi="Times New Roman" w:cs="Times New Roman"/>
          <w:sz w:val="20"/>
          <w:szCs w:val="20"/>
        </w:rPr>
      </w:pPr>
      <w:r w:rsidRPr="00C95EB9">
        <w:rPr>
          <w:rFonts w:ascii="Times New Roman" w:hAnsi="Times New Roman" w:cs="Times New Roman"/>
          <w:sz w:val="20"/>
          <w:szCs w:val="20"/>
        </w:rPr>
        <w:t>Blockchain: Securely logs SDN actions (e.g., flow rule changes) to prevent insider tampering.</w:t>
      </w:r>
    </w:p>
    <w:p w14:paraId="1700E7C2" w14:textId="77777777" w:rsidR="0089056D" w:rsidRPr="00C95EB9" w:rsidRDefault="0089056D" w:rsidP="00C95EB9">
      <w:pPr>
        <w:spacing w:after="0" w:line="240" w:lineRule="auto"/>
        <w:jc w:val="both"/>
        <w:rPr>
          <w:rFonts w:ascii="Times New Roman" w:hAnsi="Times New Roman" w:cs="Times New Roman"/>
          <w:sz w:val="20"/>
          <w:szCs w:val="20"/>
        </w:rPr>
      </w:pPr>
      <w:r w:rsidRPr="00C95EB9">
        <w:rPr>
          <w:rFonts w:ascii="Times New Roman" w:hAnsi="Times New Roman" w:cs="Times New Roman"/>
          <w:sz w:val="20"/>
          <w:szCs w:val="20"/>
        </w:rPr>
        <w:t xml:space="preserve">Let </w:t>
      </w:r>
      <w:proofErr w:type="spellStart"/>
      <w:r w:rsidRPr="00C95EB9">
        <w:rPr>
          <w:rFonts w:ascii="Times New Roman" w:hAnsi="Times New Roman" w:cs="Times New Roman"/>
          <w:i/>
          <w:iCs/>
          <w:sz w:val="20"/>
          <w:szCs w:val="20"/>
        </w:rPr>
        <w:t>B</w:t>
      </w:r>
      <w:r w:rsidRPr="00C95EB9">
        <w:rPr>
          <w:rFonts w:ascii="Times New Roman" w:hAnsi="Times New Roman" w:cs="Times New Roman"/>
          <w:i/>
          <w:iCs/>
          <w:sz w:val="20"/>
          <w:szCs w:val="20"/>
          <w:vertAlign w:val="subscript"/>
        </w:rPr>
        <w:t>t</w:t>
      </w:r>
      <w:proofErr w:type="spellEnd"/>
      <w:r w:rsidRPr="00C95EB9">
        <w:rPr>
          <w:rFonts w:ascii="Times New Roman" w:hAnsi="Times New Roman" w:cs="Times New Roman"/>
          <w:sz w:val="20"/>
          <w:szCs w:val="20"/>
        </w:rPr>
        <w:t xml:space="preserve"> represent a blockchain block at time </w:t>
      </w:r>
      <w:r w:rsidRPr="00C95EB9">
        <w:rPr>
          <w:rFonts w:ascii="Times New Roman" w:hAnsi="Times New Roman" w:cs="Times New Roman"/>
          <w:i/>
          <w:iCs/>
          <w:sz w:val="20"/>
          <w:szCs w:val="20"/>
        </w:rPr>
        <w:t>t</w:t>
      </w:r>
      <w:r w:rsidRPr="00C95EB9">
        <w:rPr>
          <w:rFonts w:ascii="Times New Roman" w:hAnsi="Times New Roman" w:cs="Times New Roman"/>
          <w:sz w:val="20"/>
          <w:szCs w:val="20"/>
        </w:rPr>
        <w:t> containing SDN flow rules </w:t>
      </w:r>
      <w:r w:rsidRPr="00C95EB9">
        <w:rPr>
          <w:rFonts w:ascii="Times New Roman" w:hAnsi="Times New Roman" w:cs="Times New Roman"/>
          <w:bCs/>
          <w:sz w:val="20"/>
          <w:szCs w:val="20"/>
        </w:rPr>
        <w:t>F</w:t>
      </w:r>
      <w:r w:rsidRPr="00C95EB9">
        <w:rPr>
          <w:rFonts w:ascii="Times New Roman" w:hAnsi="Times New Roman" w:cs="Times New Roman"/>
          <w:i/>
          <w:iCs/>
          <w:sz w:val="20"/>
          <w:szCs w:val="20"/>
          <w:vertAlign w:val="subscript"/>
        </w:rPr>
        <w:t>t</w:t>
      </w:r>
      <w:r w:rsidRPr="00C95EB9">
        <w:rPr>
          <w:rFonts w:ascii="Times New Roman" w:hAnsi="Times New Roman" w:cs="Times New Roman"/>
          <w:sz w:val="20"/>
          <w:szCs w:val="20"/>
        </w:rPr>
        <w:t>.</w:t>
      </w:r>
    </w:p>
    <w:p w14:paraId="18C7CB41" w14:textId="77777777" w:rsidR="0089056D" w:rsidRPr="00C95EB9" w:rsidRDefault="0089056D" w:rsidP="00C95EB9">
      <w:pPr>
        <w:spacing w:after="0" w:line="240" w:lineRule="auto"/>
        <w:jc w:val="both"/>
        <w:rPr>
          <w:rFonts w:ascii="Times New Roman" w:hAnsi="Times New Roman" w:cs="Times New Roman"/>
          <w:sz w:val="20"/>
          <w:szCs w:val="20"/>
        </w:rPr>
      </w:pPr>
      <w:r w:rsidRPr="00C95EB9">
        <w:rPr>
          <w:rFonts w:ascii="Times New Roman" w:hAnsi="Times New Roman" w:cs="Times New Roman"/>
          <w:sz w:val="20"/>
          <w:szCs w:val="20"/>
        </w:rPr>
        <w:t>The hash of </w:t>
      </w:r>
      <w:proofErr w:type="spellStart"/>
      <w:r w:rsidRPr="00C95EB9">
        <w:rPr>
          <w:rFonts w:ascii="Times New Roman" w:hAnsi="Times New Roman" w:cs="Times New Roman"/>
          <w:i/>
          <w:iCs/>
          <w:sz w:val="20"/>
          <w:szCs w:val="20"/>
        </w:rPr>
        <w:t>B</w:t>
      </w:r>
      <w:r w:rsidRPr="00C95EB9">
        <w:rPr>
          <w:rFonts w:ascii="Times New Roman" w:hAnsi="Times New Roman" w:cs="Times New Roman"/>
          <w:i/>
          <w:iCs/>
          <w:sz w:val="20"/>
          <w:szCs w:val="20"/>
          <w:vertAlign w:val="subscript"/>
        </w:rPr>
        <w:t>t</w:t>
      </w:r>
      <w:proofErr w:type="spellEnd"/>
      <w:r w:rsidRPr="00C95EB9">
        <w:rPr>
          <w:rFonts w:ascii="Times New Roman" w:hAnsi="Times New Roman" w:cs="Times New Roman"/>
          <w:sz w:val="20"/>
          <w:szCs w:val="20"/>
        </w:rPr>
        <w:t> depends on </w:t>
      </w:r>
      <w:r w:rsidRPr="00C95EB9">
        <w:rPr>
          <w:rFonts w:ascii="Times New Roman" w:hAnsi="Times New Roman" w:cs="Times New Roman"/>
          <w:bCs/>
          <w:sz w:val="20"/>
          <w:szCs w:val="20"/>
        </w:rPr>
        <w:t>F</w:t>
      </w:r>
      <w:r w:rsidRPr="00C95EB9">
        <w:rPr>
          <w:rFonts w:ascii="Times New Roman" w:hAnsi="Times New Roman" w:cs="Times New Roman"/>
          <w:i/>
          <w:iCs/>
          <w:sz w:val="20"/>
          <w:szCs w:val="20"/>
          <w:vertAlign w:val="subscript"/>
        </w:rPr>
        <w:t>t</w:t>
      </w:r>
      <w:r w:rsidRPr="00C95EB9">
        <w:rPr>
          <w:rFonts w:ascii="Times New Roman" w:hAnsi="Times New Roman" w:cs="Times New Roman"/>
          <w:sz w:val="20"/>
          <w:szCs w:val="20"/>
        </w:rPr>
        <w:t> and the previous block’s hash:</w:t>
      </w:r>
    </w:p>
    <w:p w14:paraId="43CD44EB" w14:textId="77777777" w:rsidR="0089056D" w:rsidRPr="00C95EB9" w:rsidRDefault="0089056D" w:rsidP="00C95EB9">
      <w:pPr>
        <w:spacing w:after="0" w:line="240" w:lineRule="auto"/>
        <w:jc w:val="center"/>
        <w:rPr>
          <w:rFonts w:ascii="Times New Roman" w:hAnsi="Times New Roman" w:cs="Times New Roman"/>
          <w:sz w:val="20"/>
          <w:szCs w:val="20"/>
        </w:rPr>
      </w:pPr>
      <w:proofErr w:type="gramStart"/>
      <w:r w:rsidRPr="00C95EB9">
        <w:rPr>
          <w:rFonts w:ascii="Times New Roman" w:hAnsi="Times New Roman" w:cs="Times New Roman"/>
          <w:sz w:val="20"/>
          <w:szCs w:val="20"/>
        </w:rPr>
        <w:t>Hash(</w:t>
      </w:r>
      <w:proofErr w:type="spellStart"/>
      <w:proofErr w:type="gramEnd"/>
      <w:r w:rsidRPr="00C95EB9">
        <w:rPr>
          <w:rFonts w:ascii="Times New Roman" w:hAnsi="Times New Roman" w:cs="Times New Roman"/>
          <w:i/>
          <w:iCs/>
          <w:sz w:val="20"/>
          <w:szCs w:val="20"/>
        </w:rPr>
        <w:t>B</w:t>
      </w:r>
      <w:r w:rsidRPr="00C95EB9">
        <w:rPr>
          <w:rFonts w:ascii="Times New Roman" w:hAnsi="Times New Roman" w:cs="Times New Roman"/>
          <w:i/>
          <w:iCs/>
          <w:sz w:val="20"/>
          <w:szCs w:val="20"/>
          <w:vertAlign w:val="subscript"/>
        </w:rPr>
        <w:t>t</w:t>
      </w:r>
      <w:proofErr w:type="spellEnd"/>
      <w:r w:rsidRPr="00C95EB9">
        <w:rPr>
          <w:rFonts w:ascii="Times New Roman" w:hAnsi="Times New Roman" w:cs="Times New Roman"/>
          <w:sz w:val="20"/>
          <w:szCs w:val="20"/>
        </w:rPr>
        <w:t>)=</w:t>
      </w:r>
      <w:proofErr w:type="gramStart"/>
      <w:r w:rsidRPr="00C95EB9">
        <w:rPr>
          <w:rFonts w:ascii="Times New Roman" w:hAnsi="Times New Roman" w:cs="Times New Roman"/>
          <w:sz w:val="20"/>
          <w:szCs w:val="20"/>
        </w:rPr>
        <w:t>Hash(</w:t>
      </w:r>
      <w:proofErr w:type="gramEnd"/>
      <w:r w:rsidRPr="00C95EB9">
        <w:rPr>
          <w:rFonts w:ascii="Times New Roman" w:hAnsi="Times New Roman" w:cs="Times New Roman"/>
          <w:bCs/>
          <w:sz w:val="20"/>
          <w:szCs w:val="20"/>
        </w:rPr>
        <w:t>F</w:t>
      </w:r>
      <w:r w:rsidRPr="00C95EB9">
        <w:rPr>
          <w:rFonts w:ascii="Times New Roman" w:hAnsi="Times New Roman" w:cs="Times New Roman"/>
          <w:i/>
          <w:iCs/>
          <w:sz w:val="20"/>
          <w:szCs w:val="20"/>
          <w:vertAlign w:val="subscript"/>
        </w:rPr>
        <w:t>t</w:t>
      </w:r>
      <w:r w:rsidRPr="00C95EB9">
        <w:rPr>
          <w:rFonts w:ascii="Cambria Math" w:hAnsi="Cambria Math" w:cs="Cambria Math"/>
          <w:sz w:val="20"/>
          <w:szCs w:val="20"/>
        </w:rPr>
        <w:t>∣∣</w:t>
      </w:r>
      <w:proofErr w:type="gramStart"/>
      <w:r w:rsidRPr="00C95EB9">
        <w:rPr>
          <w:rFonts w:ascii="Times New Roman" w:hAnsi="Times New Roman" w:cs="Times New Roman"/>
          <w:sz w:val="20"/>
          <w:szCs w:val="20"/>
        </w:rPr>
        <w:t>Hash(</w:t>
      </w:r>
      <w:proofErr w:type="gramEnd"/>
      <w:r w:rsidRPr="00C95EB9">
        <w:rPr>
          <w:rFonts w:ascii="Times New Roman" w:hAnsi="Times New Roman" w:cs="Times New Roman"/>
          <w:i/>
          <w:iCs/>
          <w:sz w:val="20"/>
          <w:szCs w:val="20"/>
        </w:rPr>
        <w:t>B</w:t>
      </w:r>
      <w:r w:rsidRPr="00C95EB9">
        <w:rPr>
          <w:rFonts w:ascii="Times New Roman" w:hAnsi="Times New Roman" w:cs="Times New Roman"/>
          <w:i/>
          <w:iCs/>
          <w:sz w:val="20"/>
          <w:szCs w:val="20"/>
          <w:vertAlign w:val="subscript"/>
        </w:rPr>
        <w:t>t</w:t>
      </w:r>
      <w:r w:rsidRPr="00C95EB9">
        <w:rPr>
          <w:rFonts w:ascii="Times New Roman" w:hAnsi="Times New Roman" w:cs="Times New Roman"/>
          <w:sz w:val="20"/>
          <w:szCs w:val="20"/>
          <w:vertAlign w:val="subscript"/>
        </w:rPr>
        <w:t>−1</w:t>
      </w:r>
      <w:r w:rsidRPr="00C95EB9">
        <w:rPr>
          <w:rFonts w:ascii="Times New Roman" w:hAnsi="Times New Roman" w:cs="Times New Roman"/>
          <w:sz w:val="20"/>
          <w:szCs w:val="20"/>
        </w:rPr>
        <w:t>))</w:t>
      </w:r>
    </w:p>
    <w:p w14:paraId="34D9D013" w14:textId="77777777" w:rsidR="0089056D" w:rsidRPr="00C95EB9" w:rsidRDefault="0089056D" w:rsidP="00C95EB9">
      <w:pPr>
        <w:spacing w:after="0" w:line="240" w:lineRule="auto"/>
        <w:jc w:val="both"/>
        <w:rPr>
          <w:rFonts w:ascii="Times New Roman" w:hAnsi="Times New Roman" w:cs="Times New Roman"/>
          <w:sz w:val="20"/>
          <w:szCs w:val="20"/>
        </w:rPr>
      </w:pPr>
      <w:r w:rsidRPr="00C95EB9">
        <w:rPr>
          <w:rFonts w:ascii="Times New Roman" w:hAnsi="Times New Roman" w:cs="Times New Roman"/>
          <w:sz w:val="20"/>
          <w:szCs w:val="20"/>
        </w:rPr>
        <w:t>Any unauthorized change to </w:t>
      </w:r>
      <w:r w:rsidRPr="00C95EB9">
        <w:rPr>
          <w:rFonts w:ascii="Times New Roman" w:hAnsi="Times New Roman" w:cs="Times New Roman"/>
          <w:bCs/>
          <w:sz w:val="20"/>
          <w:szCs w:val="20"/>
        </w:rPr>
        <w:t>F</w:t>
      </w:r>
      <w:r w:rsidRPr="00C95EB9">
        <w:rPr>
          <w:rFonts w:ascii="Times New Roman" w:hAnsi="Times New Roman" w:cs="Times New Roman"/>
          <w:i/>
          <w:iCs/>
          <w:sz w:val="20"/>
          <w:szCs w:val="20"/>
          <w:vertAlign w:val="subscript"/>
        </w:rPr>
        <w:t>t</w:t>
      </w:r>
      <w:r w:rsidRPr="00C95EB9">
        <w:rPr>
          <w:rFonts w:ascii="Times New Roman" w:hAnsi="Times New Roman" w:cs="Times New Roman"/>
          <w:sz w:val="20"/>
          <w:szCs w:val="20"/>
        </w:rPr>
        <w:t> breaks the chain’s continuity, triggering alerts.</w:t>
      </w:r>
    </w:p>
    <w:p w14:paraId="2310478A" w14:textId="77777777" w:rsidR="0089056D" w:rsidRPr="007348D7" w:rsidRDefault="0089056D" w:rsidP="0089056D">
      <w:pPr>
        <w:spacing w:before="240" w:line="240" w:lineRule="auto"/>
        <w:jc w:val="center"/>
        <w:rPr>
          <w:rFonts w:ascii="Times New Roman" w:hAnsi="Times New Roman" w:cs="Times New Roman"/>
          <w:sz w:val="20"/>
          <w:szCs w:val="20"/>
        </w:rPr>
      </w:pPr>
      <w:r w:rsidRPr="007348D7">
        <w:rPr>
          <w:rFonts w:ascii="Times New Roman" w:hAnsi="Times New Roman" w:cs="Times New Roman"/>
          <w:b/>
          <w:sz w:val="20"/>
          <w:szCs w:val="20"/>
        </w:rPr>
        <w:t>TABLE 3.</w:t>
      </w:r>
      <w:r w:rsidRPr="007348D7">
        <w:rPr>
          <w:rFonts w:ascii="Times New Roman" w:hAnsi="Times New Roman" w:cs="Times New Roman"/>
          <w:sz w:val="20"/>
          <w:szCs w:val="20"/>
        </w:rPr>
        <w:t xml:space="preserve"> Comparison of prevention models</w:t>
      </w:r>
    </w:p>
    <w:tbl>
      <w:tblPr>
        <w:tblStyle w:val="a3"/>
        <w:tblW w:w="0" w:type="auto"/>
        <w:tblLook w:val="04A0" w:firstRow="1" w:lastRow="0" w:firstColumn="1" w:lastColumn="0" w:noHBand="0" w:noVBand="1"/>
      </w:tblPr>
      <w:tblGrid>
        <w:gridCol w:w="1980"/>
        <w:gridCol w:w="3827"/>
        <w:gridCol w:w="3543"/>
      </w:tblGrid>
      <w:tr w:rsidR="0089056D" w:rsidRPr="00C95EB9" w14:paraId="7A6B156D" w14:textId="77777777" w:rsidTr="00E720D5">
        <w:tc>
          <w:tcPr>
            <w:tcW w:w="1980" w:type="dxa"/>
            <w:vAlign w:val="center"/>
          </w:tcPr>
          <w:p w14:paraId="42953C6B" w14:textId="77777777" w:rsidR="0089056D" w:rsidRPr="00C95EB9" w:rsidRDefault="0089056D" w:rsidP="00E720D5">
            <w:pPr>
              <w:jc w:val="center"/>
              <w:rPr>
                <w:b/>
                <w:bCs/>
                <w:sz w:val="18"/>
                <w:szCs w:val="18"/>
              </w:rPr>
            </w:pPr>
            <w:proofErr w:type="spellStart"/>
            <w:r w:rsidRPr="00C95EB9">
              <w:rPr>
                <w:rStyle w:val="a7"/>
                <w:b w:val="0"/>
                <w:sz w:val="18"/>
                <w:szCs w:val="18"/>
              </w:rPr>
              <w:t>Mechanism</w:t>
            </w:r>
            <w:proofErr w:type="spellEnd"/>
          </w:p>
        </w:tc>
        <w:tc>
          <w:tcPr>
            <w:tcW w:w="3827" w:type="dxa"/>
            <w:vAlign w:val="center"/>
          </w:tcPr>
          <w:p w14:paraId="723BB30E" w14:textId="77777777" w:rsidR="0089056D" w:rsidRPr="00C95EB9" w:rsidRDefault="0089056D" w:rsidP="00E720D5">
            <w:pPr>
              <w:jc w:val="center"/>
              <w:rPr>
                <w:b/>
                <w:bCs/>
                <w:sz w:val="18"/>
                <w:szCs w:val="18"/>
              </w:rPr>
            </w:pPr>
            <w:proofErr w:type="spellStart"/>
            <w:r w:rsidRPr="00C95EB9">
              <w:rPr>
                <w:rStyle w:val="a7"/>
                <w:b w:val="0"/>
                <w:sz w:val="18"/>
                <w:szCs w:val="18"/>
              </w:rPr>
              <w:t>Strengths</w:t>
            </w:r>
            <w:proofErr w:type="spellEnd"/>
          </w:p>
        </w:tc>
        <w:tc>
          <w:tcPr>
            <w:tcW w:w="3543" w:type="dxa"/>
            <w:vAlign w:val="center"/>
          </w:tcPr>
          <w:p w14:paraId="77510649" w14:textId="77777777" w:rsidR="0089056D" w:rsidRPr="00C95EB9" w:rsidRDefault="0089056D" w:rsidP="00E720D5">
            <w:pPr>
              <w:jc w:val="center"/>
              <w:rPr>
                <w:b/>
                <w:bCs/>
                <w:sz w:val="18"/>
                <w:szCs w:val="18"/>
              </w:rPr>
            </w:pPr>
            <w:proofErr w:type="spellStart"/>
            <w:r w:rsidRPr="00C95EB9">
              <w:rPr>
                <w:rStyle w:val="a7"/>
                <w:b w:val="0"/>
                <w:sz w:val="18"/>
                <w:szCs w:val="18"/>
              </w:rPr>
              <w:t>Limitations</w:t>
            </w:r>
            <w:proofErr w:type="spellEnd"/>
          </w:p>
        </w:tc>
      </w:tr>
      <w:tr w:rsidR="0089056D" w:rsidRPr="00C95EB9" w14:paraId="72721AF0" w14:textId="77777777" w:rsidTr="00E720D5">
        <w:tc>
          <w:tcPr>
            <w:tcW w:w="1980" w:type="dxa"/>
            <w:vAlign w:val="center"/>
          </w:tcPr>
          <w:p w14:paraId="792200FD" w14:textId="77777777" w:rsidR="0089056D" w:rsidRPr="00C95EB9" w:rsidRDefault="0089056D" w:rsidP="00E720D5">
            <w:pPr>
              <w:rPr>
                <w:b/>
                <w:sz w:val="18"/>
                <w:szCs w:val="18"/>
              </w:rPr>
            </w:pPr>
            <w:r w:rsidRPr="00C95EB9">
              <w:rPr>
                <w:rStyle w:val="a7"/>
                <w:b w:val="0"/>
                <w:sz w:val="18"/>
                <w:szCs w:val="18"/>
              </w:rPr>
              <w:t>SDN-Based</w:t>
            </w:r>
          </w:p>
        </w:tc>
        <w:tc>
          <w:tcPr>
            <w:tcW w:w="3827" w:type="dxa"/>
            <w:vAlign w:val="center"/>
          </w:tcPr>
          <w:p w14:paraId="288CD6A2" w14:textId="77777777" w:rsidR="0089056D" w:rsidRPr="00C95EB9" w:rsidRDefault="0089056D" w:rsidP="00E720D5">
            <w:pPr>
              <w:rPr>
                <w:sz w:val="18"/>
                <w:szCs w:val="18"/>
                <w:lang w:val="en-US"/>
              </w:rPr>
            </w:pPr>
            <w:r w:rsidRPr="00C95EB9">
              <w:rPr>
                <w:sz w:val="18"/>
                <w:szCs w:val="18"/>
                <w:lang w:val="en-US"/>
              </w:rPr>
              <w:t>Real-time response, scalable load balancing</w:t>
            </w:r>
          </w:p>
        </w:tc>
        <w:tc>
          <w:tcPr>
            <w:tcW w:w="3543" w:type="dxa"/>
            <w:vAlign w:val="center"/>
          </w:tcPr>
          <w:p w14:paraId="3E12CDE8" w14:textId="77777777" w:rsidR="0089056D" w:rsidRPr="00C95EB9" w:rsidRDefault="0089056D" w:rsidP="00E720D5">
            <w:pPr>
              <w:rPr>
                <w:sz w:val="18"/>
                <w:szCs w:val="18"/>
                <w:lang w:val="en-US"/>
              </w:rPr>
            </w:pPr>
            <w:r w:rsidRPr="00C95EB9">
              <w:rPr>
                <w:sz w:val="18"/>
                <w:szCs w:val="18"/>
                <w:lang w:val="en-US"/>
              </w:rPr>
              <w:t>Single point of failure (central controller)</w:t>
            </w:r>
          </w:p>
        </w:tc>
      </w:tr>
      <w:tr w:rsidR="0089056D" w:rsidRPr="00C95EB9" w14:paraId="1277F9B8" w14:textId="77777777" w:rsidTr="00E720D5">
        <w:tc>
          <w:tcPr>
            <w:tcW w:w="1980" w:type="dxa"/>
            <w:vAlign w:val="center"/>
          </w:tcPr>
          <w:p w14:paraId="1E806B57" w14:textId="77777777" w:rsidR="0089056D" w:rsidRPr="00C95EB9" w:rsidRDefault="0089056D" w:rsidP="00E720D5">
            <w:pPr>
              <w:rPr>
                <w:b/>
                <w:sz w:val="18"/>
                <w:szCs w:val="18"/>
              </w:rPr>
            </w:pPr>
            <w:proofErr w:type="spellStart"/>
            <w:r w:rsidRPr="00C95EB9">
              <w:rPr>
                <w:rStyle w:val="a7"/>
                <w:b w:val="0"/>
                <w:sz w:val="18"/>
                <w:szCs w:val="18"/>
              </w:rPr>
              <w:t>Blockchain</w:t>
            </w:r>
            <w:proofErr w:type="spellEnd"/>
          </w:p>
        </w:tc>
        <w:tc>
          <w:tcPr>
            <w:tcW w:w="3827" w:type="dxa"/>
            <w:vAlign w:val="center"/>
          </w:tcPr>
          <w:p w14:paraId="3FA2AFB6" w14:textId="77777777" w:rsidR="0089056D" w:rsidRPr="00C95EB9" w:rsidRDefault="0089056D" w:rsidP="00E720D5">
            <w:pPr>
              <w:rPr>
                <w:sz w:val="18"/>
                <w:szCs w:val="18"/>
              </w:rPr>
            </w:pPr>
            <w:proofErr w:type="spellStart"/>
            <w:r w:rsidRPr="00C95EB9">
              <w:rPr>
                <w:sz w:val="18"/>
                <w:szCs w:val="18"/>
              </w:rPr>
              <w:t>Tamper-proof</w:t>
            </w:r>
            <w:proofErr w:type="spellEnd"/>
            <w:r w:rsidRPr="00C95EB9">
              <w:rPr>
                <w:sz w:val="18"/>
                <w:szCs w:val="18"/>
              </w:rPr>
              <w:t xml:space="preserve">, </w:t>
            </w:r>
            <w:proofErr w:type="spellStart"/>
            <w:r w:rsidRPr="00C95EB9">
              <w:rPr>
                <w:sz w:val="18"/>
                <w:szCs w:val="18"/>
              </w:rPr>
              <w:t>decentralized</w:t>
            </w:r>
            <w:proofErr w:type="spellEnd"/>
            <w:r w:rsidRPr="00C95EB9">
              <w:rPr>
                <w:sz w:val="18"/>
                <w:szCs w:val="18"/>
              </w:rPr>
              <w:t xml:space="preserve"> </w:t>
            </w:r>
            <w:proofErr w:type="spellStart"/>
            <w:r w:rsidRPr="00C95EB9">
              <w:rPr>
                <w:sz w:val="18"/>
                <w:szCs w:val="18"/>
              </w:rPr>
              <w:t>integrity</w:t>
            </w:r>
            <w:proofErr w:type="spellEnd"/>
          </w:p>
        </w:tc>
        <w:tc>
          <w:tcPr>
            <w:tcW w:w="3543" w:type="dxa"/>
            <w:vAlign w:val="center"/>
          </w:tcPr>
          <w:p w14:paraId="5F3BC16A" w14:textId="77777777" w:rsidR="0089056D" w:rsidRPr="00C95EB9" w:rsidRDefault="0089056D" w:rsidP="00E720D5">
            <w:pPr>
              <w:rPr>
                <w:sz w:val="18"/>
                <w:szCs w:val="18"/>
              </w:rPr>
            </w:pPr>
            <w:r w:rsidRPr="00C95EB9">
              <w:rPr>
                <w:sz w:val="18"/>
                <w:szCs w:val="18"/>
              </w:rPr>
              <w:t xml:space="preserve">High </w:t>
            </w:r>
            <w:proofErr w:type="spellStart"/>
            <w:r w:rsidRPr="00C95EB9">
              <w:rPr>
                <w:sz w:val="18"/>
                <w:szCs w:val="18"/>
              </w:rPr>
              <w:t>computational</w:t>
            </w:r>
            <w:proofErr w:type="spellEnd"/>
            <w:r w:rsidRPr="00C95EB9">
              <w:rPr>
                <w:sz w:val="18"/>
                <w:szCs w:val="18"/>
              </w:rPr>
              <w:t xml:space="preserve"> </w:t>
            </w:r>
            <w:proofErr w:type="spellStart"/>
            <w:r w:rsidRPr="00C95EB9">
              <w:rPr>
                <w:sz w:val="18"/>
                <w:szCs w:val="18"/>
              </w:rPr>
              <w:t>overhead</w:t>
            </w:r>
            <w:proofErr w:type="spellEnd"/>
            <w:r w:rsidRPr="00C95EB9">
              <w:rPr>
                <w:sz w:val="18"/>
                <w:szCs w:val="18"/>
              </w:rPr>
              <w:t xml:space="preserve"> (</w:t>
            </w:r>
            <w:proofErr w:type="spellStart"/>
            <w:r w:rsidRPr="00C95EB9">
              <w:rPr>
                <w:sz w:val="18"/>
                <w:szCs w:val="18"/>
              </w:rPr>
              <w:t>PoW</w:t>
            </w:r>
            <w:proofErr w:type="spellEnd"/>
            <w:r w:rsidRPr="00C95EB9">
              <w:rPr>
                <w:sz w:val="18"/>
                <w:szCs w:val="18"/>
              </w:rPr>
              <w:t>)</w:t>
            </w:r>
          </w:p>
        </w:tc>
      </w:tr>
      <w:tr w:rsidR="0089056D" w:rsidRPr="00C95EB9" w14:paraId="4BAAFEC4" w14:textId="77777777" w:rsidTr="00E720D5">
        <w:tc>
          <w:tcPr>
            <w:tcW w:w="1980" w:type="dxa"/>
            <w:vAlign w:val="center"/>
          </w:tcPr>
          <w:p w14:paraId="1FB3C523" w14:textId="77777777" w:rsidR="0089056D" w:rsidRPr="00C95EB9" w:rsidRDefault="0089056D" w:rsidP="00E720D5">
            <w:pPr>
              <w:rPr>
                <w:b/>
                <w:sz w:val="18"/>
                <w:szCs w:val="18"/>
              </w:rPr>
            </w:pPr>
            <w:r w:rsidRPr="00C95EB9">
              <w:rPr>
                <w:rStyle w:val="a7"/>
                <w:b w:val="0"/>
                <w:sz w:val="18"/>
                <w:szCs w:val="18"/>
              </w:rPr>
              <w:t>Hybrid (SDN + BC)</w:t>
            </w:r>
          </w:p>
        </w:tc>
        <w:tc>
          <w:tcPr>
            <w:tcW w:w="3827" w:type="dxa"/>
            <w:vAlign w:val="center"/>
          </w:tcPr>
          <w:p w14:paraId="4E9E9985" w14:textId="77777777" w:rsidR="0089056D" w:rsidRPr="00C95EB9" w:rsidRDefault="0089056D" w:rsidP="00E720D5">
            <w:pPr>
              <w:rPr>
                <w:sz w:val="18"/>
                <w:szCs w:val="18"/>
              </w:rPr>
            </w:pPr>
            <w:proofErr w:type="spellStart"/>
            <w:r w:rsidRPr="00C95EB9">
              <w:rPr>
                <w:sz w:val="18"/>
                <w:szCs w:val="18"/>
              </w:rPr>
              <w:t>Combines</w:t>
            </w:r>
            <w:proofErr w:type="spellEnd"/>
            <w:r w:rsidRPr="00C95EB9">
              <w:rPr>
                <w:sz w:val="18"/>
                <w:szCs w:val="18"/>
              </w:rPr>
              <w:t xml:space="preserve"> </w:t>
            </w:r>
            <w:proofErr w:type="spellStart"/>
            <w:r w:rsidRPr="00C95EB9">
              <w:rPr>
                <w:sz w:val="18"/>
                <w:szCs w:val="18"/>
              </w:rPr>
              <w:t>agility</w:t>
            </w:r>
            <w:proofErr w:type="spellEnd"/>
            <w:r w:rsidRPr="00C95EB9">
              <w:rPr>
                <w:sz w:val="18"/>
                <w:szCs w:val="18"/>
              </w:rPr>
              <w:t xml:space="preserve"> </w:t>
            </w:r>
            <w:proofErr w:type="spellStart"/>
            <w:r w:rsidRPr="00C95EB9">
              <w:rPr>
                <w:sz w:val="18"/>
                <w:szCs w:val="18"/>
              </w:rPr>
              <w:t>and</w:t>
            </w:r>
            <w:proofErr w:type="spellEnd"/>
            <w:r w:rsidRPr="00C95EB9">
              <w:rPr>
                <w:sz w:val="18"/>
                <w:szCs w:val="18"/>
              </w:rPr>
              <w:t xml:space="preserve"> </w:t>
            </w:r>
            <w:proofErr w:type="spellStart"/>
            <w:r w:rsidRPr="00C95EB9">
              <w:rPr>
                <w:sz w:val="18"/>
                <w:szCs w:val="18"/>
              </w:rPr>
              <w:t>security</w:t>
            </w:r>
            <w:proofErr w:type="spellEnd"/>
          </w:p>
        </w:tc>
        <w:tc>
          <w:tcPr>
            <w:tcW w:w="3543" w:type="dxa"/>
            <w:vAlign w:val="center"/>
          </w:tcPr>
          <w:p w14:paraId="357459EF" w14:textId="77777777" w:rsidR="0089056D" w:rsidRPr="00C95EB9" w:rsidRDefault="0089056D" w:rsidP="00E720D5">
            <w:pPr>
              <w:rPr>
                <w:sz w:val="18"/>
                <w:szCs w:val="18"/>
              </w:rPr>
            </w:pPr>
            <w:proofErr w:type="spellStart"/>
            <w:r w:rsidRPr="00C95EB9">
              <w:rPr>
                <w:sz w:val="18"/>
                <w:szCs w:val="18"/>
              </w:rPr>
              <w:t>Complex</w:t>
            </w:r>
            <w:proofErr w:type="spellEnd"/>
            <w:r w:rsidRPr="00C95EB9">
              <w:rPr>
                <w:sz w:val="18"/>
                <w:szCs w:val="18"/>
              </w:rPr>
              <w:t xml:space="preserve"> </w:t>
            </w:r>
            <w:proofErr w:type="spellStart"/>
            <w:r w:rsidRPr="00C95EB9">
              <w:rPr>
                <w:sz w:val="18"/>
                <w:szCs w:val="18"/>
              </w:rPr>
              <w:t>integration</w:t>
            </w:r>
            <w:proofErr w:type="spellEnd"/>
            <w:r w:rsidRPr="00C95EB9">
              <w:rPr>
                <w:sz w:val="18"/>
                <w:szCs w:val="18"/>
              </w:rPr>
              <w:t xml:space="preserve">, </w:t>
            </w:r>
            <w:proofErr w:type="spellStart"/>
            <w:r w:rsidRPr="00C95EB9">
              <w:rPr>
                <w:sz w:val="18"/>
                <w:szCs w:val="18"/>
              </w:rPr>
              <w:t>latency</w:t>
            </w:r>
            <w:proofErr w:type="spellEnd"/>
          </w:p>
        </w:tc>
      </w:tr>
    </w:tbl>
    <w:p w14:paraId="665A5A80" w14:textId="77777777" w:rsidR="0089056D" w:rsidRPr="000748E5" w:rsidRDefault="0089056D" w:rsidP="0089056D">
      <w:pPr>
        <w:spacing w:before="240" w:line="240" w:lineRule="auto"/>
        <w:jc w:val="center"/>
        <w:rPr>
          <w:rFonts w:ascii="Times New Roman" w:hAnsi="Times New Roman" w:cs="Times New Roman"/>
          <w:b/>
          <w:sz w:val="24"/>
          <w:szCs w:val="20"/>
        </w:rPr>
      </w:pPr>
      <w:r w:rsidRPr="000748E5">
        <w:rPr>
          <w:rFonts w:ascii="Times New Roman" w:hAnsi="Times New Roman" w:cs="Times New Roman"/>
          <w:b/>
          <w:sz w:val="24"/>
          <w:szCs w:val="20"/>
        </w:rPr>
        <w:t>DISCUSSION</w:t>
      </w:r>
    </w:p>
    <w:p w14:paraId="334ED730" w14:textId="77777777" w:rsidR="0089056D" w:rsidRPr="007348D7" w:rsidRDefault="0089056D" w:rsidP="0089056D">
      <w:pPr>
        <w:tabs>
          <w:tab w:val="left" w:pos="426"/>
        </w:tabs>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The evolution of network traffic anomaly detection and prevention models has been driven by the need to counter increasingly sophisticated cyber threats. Machine learning (ML) models, particularly deep learning architectures like CNNs and LSTMs, have demonstrated exceptional accuracy in identifying anomalies, with supervised models achieving up to 98.2% accuracy in DDoS detection [3]. Unsupervised techniques, such as autoencoders, address the challenge of zero-day attacks by reconstructing traffic patterns, reducing false negatives by 27% [2]. Hybrid frameworks, combining ML with graph neural networks (GNNs) and entropy analysis, further enhance robustness, cutting false positives by 32% in IoT environments [4]. Federated learning emerges as a privacy-preserving solution, maintaining 94% detection accuracy in decentralized 5G networks [5].</w:t>
      </w:r>
    </w:p>
    <w:p w14:paraId="72A21B7C" w14:textId="77777777" w:rsidR="0089056D" w:rsidRPr="007348D7" w:rsidRDefault="0089056D" w:rsidP="0089056D">
      <w:pPr>
        <w:tabs>
          <w:tab w:val="left" w:pos="426"/>
        </w:tabs>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However, these models face inherent limitations. The "black-box" nature of deep learning impedes transparency, a critical concern in regulated sectors. Computational overhead restricts deployment on edge devices, despite lightweight CNNs reducing parameters by 50% [13]. Real-time processing remains a hurdle, as sub-millisecond decision-making is unattainable for many deep learning models. Data scarcity exacerbates these issues, with public datasets lacking representation of emerging threats like AI-generated phishing or quantum-driven attacks. Prevention strategies like SDN and blockchain show promise but depend on infrastructure readiness. Key limitations include:</w:t>
      </w:r>
    </w:p>
    <w:p w14:paraId="50055616" w14:textId="77777777" w:rsidR="0089056D" w:rsidRPr="007348D7" w:rsidRDefault="0089056D" w:rsidP="0089056D">
      <w:pPr>
        <w:pStyle w:val="a4"/>
        <w:numPr>
          <w:ilvl w:val="0"/>
          <w:numId w:val="10"/>
        </w:numPr>
        <w:tabs>
          <w:tab w:val="left" w:pos="426"/>
          <w:tab w:val="left" w:pos="851"/>
        </w:tabs>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Data Scarcity: Few public datasets reflect emerging attack vectors.</w:t>
      </w:r>
    </w:p>
    <w:p w14:paraId="77C47583" w14:textId="77777777" w:rsidR="0089056D" w:rsidRPr="007348D7" w:rsidRDefault="0089056D" w:rsidP="0089056D">
      <w:pPr>
        <w:pStyle w:val="a4"/>
        <w:numPr>
          <w:ilvl w:val="0"/>
          <w:numId w:val="10"/>
        </w:numPr>
        <w:tabs>
          <w:tab w:val="left" w:pos="426"/>
          <w:tab w:val="left" w:pos="851"/>
        </w:tabs>
        <w:spacing w:after="0" w:line="240" w:lineRule="auto"/>
        <w:ind w:left="0" w:firstLine="284"/>
        <w:jc w:val="both"/>
        <w:rPr>
          <w:rFonts w:ascii="Times New Roman" w:hAnsi="Times New Roman" w:cs="Times New Roman"/>
          <w:sz w:val="20"/>
          <w:szCs w:val="20"/>
        </w:rPr>
      </w:pPr>
      <w:r w:rsidRPr="007348D7">
        <w:rPr>
          <w:rFonts w:ascii="Times New Roman" w:hAnsi="Times New Roman" w:cs="Times New Roman"/>
          <w:sz w:val="20"/>
          <w:szCs w:val="20"/>
        </w:rPr>
        <w:t>Real-Time Processing: Deep learning models struggle with sub-millisecond decision-making.</w:t>
      </w:r>
    </w:p>
    <w:p w14:paraId="46DD1588" w14:textId="77777777" w:rsidR="0089056D" w:rsidRPr="007348D7" w:rsidRDefault="0089056D" w:rsidP="0089056D">
      <w:pPr>
        <w:tabs>
          <w:tab w:val="left" w:pos="426"/>
        </w:tabs>
        <w:spacing w:after="0" w:line="240" w:lineRule="auto"/>
        <w:ind w:firstLine="284"/>
        <w:jc w:val="both"/>
        <w:rPr>
          <w:rFonts w:ascii="Times New Roman" w:hAnsi="Times New Roman" w:cs="Times New Roman"/>
          <w:sz w:val="20"/>
          <w:szCs w:val="20"/>
        </w:rPr>
      </w:pPr>
      <w:r w:rsidRPr="007348D7">
        <w:rPr>
          <w:rFonts w:ascii="Times New Roman" w:hAnsi="Times New Roman" w:cs="Times New Roman"/>
          <w:sz w:val="20"/>
          <w:szCs w:val="20"/>
        </w:rPr>
        <w:t>Prevention mechanisms, such as SDN and blockchain, offer promising solutions. SDN's dynamic traffic rerouting reduces DDoS-induced latency by 40% [6], while blockchain ensures 99.5% auditability in industrial IoT [7]. Yet, SDN's centralized controller poses a single point of failure, and blockchain's Proof of Work (PoW) introduces significant computational overhead. Hybrid SDN-blockchain architectures balance agility and security but require complex integration.</w:t>
      </w:r>
    </w:p>
    <w:p w14:paraId="5DD76399" w14:textId="2A8FCE76" w:rsidR="00F53273" w:rsidRPr="008745D5" w:rsidRDefault="0089056D" w:rsidP="0089056D">
      <w:pPr>
        <w:widowControl w:val="0"/>
        <w:spacing w:after="0" w:line="240" w:lineRule="auto"/>
        <w:ind w:right="40" w:firstLine="284"/>
        <w:jc w:val="both"/>
        <w:rPr>
          <w:rFonts w:ascii="Times New Roman" w:hAnsi="Times New Roman"/>
          <w:sz w:val="20"/>
          <w:szCs w:val="20"/>
        </w:rPr>
      </w:pPr>
      <w:r w:rsidRPr="007348D7">
        <w:rPr>
          <w:rFonts w:ascii="Times New Roman" w:hAnsi="Times New Roman" w:cs="Times New Roman"/>
          <w:sz w:val="20"/>
          <w:szCs w:val="20"/>
        </w:rPr>
        <w:t>Future research must prioritize explainable AI (XAI) to demystify model decisions and quantum-resistant encryption to preempt post-quantum threats. Collaborative efforts between academia and industry are essential to bridge gaps in dataset diversity and infrastructure interoperability, ensuring scalable and ethical deployments.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F33E5C1" w14:textId="77777777" w:rsidR="00826A69" w:rsidRPr="00826A69" w:rsidRDefault="00826A69" w:rsidP="00826A69">
      <w:pPr>
        <w:spacing w:after="0" w:line="240" w:lineRule="auto"/>
        <w:ind w:firstLine="284"/>
        <w:jc w:val="both"/>
        <w:rPr>
          <w:rFonts w:ascii="Times New Roman" w:hAnsi="Times New Roman" w:cs="Times New Roman"/>
          <w:sz w:val="20"/>
        </w:rPr>
      </w:pPr>
      <w:r w:rsidRPr="00826A69">
        <w:rPr>
          <w:rFonts w:ascii="Times New Roman" w:hAnsi="Times New Roman" w:cs="Times New Roman"/>
          <w:sz w:val="20"/>
        </w:rPr>
        <w:t>Network traffic anomaly detection and prevention have advanced significantly through the integration of machine learning, hybrid models, and adaptive mechanisms. Deep learning architectures and SDN-driven mitigation excel in accuracy and real-time response, while blockchain ensures tamper-proof logging. However, challenges persist in computational efficiency, model interpretability, and infrastructure compatibility.</w:t>
      </w:r>
    </w:p>
    <w:p w14:paraId="25E4732E" w14:textId="450205B7" w:rsidR="00F53273" w:rsidRPr="00287E0A" w:rsidRDefault="00826A69" w:rsidP="00826A69">
      <w:pPr>
        <w:spacing w:after="0" w:line="240" w:lineRule="auto"/>
        <w:ind w:firstLine="284"/>
        <w:jc w:val="both"/>
        <w:rPr>
          <w:rFonts w:ascii="Times New Roman" w:hAnsi="Times New Roman" w:cs="Times New Roman"/>
          <w:sz w:val="20"/>
        </w:rPr>
      </w:pPr>
      <w:r w:rsidRPr="00826A69">
        <w:rPr>
          <w:rFonts w:ascii="Times New Roman" w:hAnsi="Times New Roman" w:cs="Times New Roman"/>
          <w:sz w:val="20"/>
        </w:rPr>
        <w:t>Emerging technologies like federated learning and adversarial training showcase potential but demand rigorous validation. The path forward necessitates a focus on transparency (via XAI), quantum-resistant frameworks, and cross-sector collaboration. By balancing innovation with ethical and practical considerations, these models can evolve to safeguard global communication systems against ever-evolving cyber threats.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72B438EA"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Ahmed, M., Mahmood, A. N., &amp; Hu, J. (2016). A survey of network anomaly detection techniques. Journal of Network and Computer Applications, 60, 19–31.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10.1016/j.jnca.2015.11.016</w:t>
      </w:r>
    </w:p>
    <w:p w14:paraId="06F85270"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Guo, Y. (2023). A survey of machine learning‑based zero‑day attack detection: Challenges and future directions. Computer Communications, 198, 175–185.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10.1016/j.comcom.2022.11.001</w:t>
      </w:r>
    </w:p>
    <w:p w14:paraId="7F7F35AD"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7348D7">
        <w:rPr>
          <w:rFonts w:ascii="Times New Roman" w:hAnsi="Times New Roman" w:cs="Times New Roman"/>
          <w:sz w:val="20"/>
          <w:szCs w:val="20"/>
        </w:rPr>
        <w:t>Dadhania</w:t>
      </w:r>
      <w:proofErr w:type="spellEnd"/>
      <w:r w:rsidRPr="007348D7">
        <w:rPr>
          <w:rFonts w:ascii="Times New Roman" w:hAnsi="Times New Roman" w:cs="Times New Roman"/>
          <w:sz w:val="20"/>
          <w:szCs w:val="20"/>
        </w:rPr>
        <w:t xml:space="preserve">, A., Dave, P., Bhatia, J., Mehta, R., Kumhar, M., Tanwar, S., &amp; </w:t>
      </w:r>
      <w:proofErr w:type="spellStart"/>
      <w:r w:rsidRPr="007348D7">
        <w:rPr>
          <w:rFonts w:ascii="Times New Roman" w:hAnsi="Times New Roman" w:cs="Times New Roman"/>
          <w:sz w:val="20"/>
          <w:szCs w:val="20"/>
        </w:rPr>
        <w:t>Alabdulatif</w:t>
      </w:r>
      <w:proofErr w:type="spellEnd"/>
      <w:r w:rsidRPr="007348D7">
        <w:rPr>
          <w:rFonts w:ascii="Times New Roman" w:hAnsi="Times New Roman" w:cs="Times New Roman"/>
          <w:sz w:val="20"/>
          <w:szCs w:val="20"/>
        </w:rPr>
        <w:t xml:space="preserve">, A. (2024). Software defined network and graph neural network‑based anomaly detection scheme for high‑speed networks. Cyber Security and Applications, 3, 100079.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10.1016/j.csa.2024.100079</w:t>
      </w:r>
    </w:p>
    <w:p w14:paraId="4E3B2761"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Gao, M., Wu, L., Li, Q., &amp; Chen, W. (2023). Anomaly traffic detection in IoT security using graph neural networks. Journal of Information Security and Applications, 73, 103532.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10.1016/j.jisa.2023.103532</w:t>
      </w:r>
    </w:p>
    <w:p w14:paraId="4E62A60E"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Reis, M. J. C. S. (2025). Edge‑</w:t>
      </w:r>
      <w:proofErr w:type="spellStart"/>
      <w:r w:rsidRPr="007348D7">
        <w:rPr>
          <w:rFonts w:ascii="Times New Roman" w:hAnsi="Times New Roman" w:cs="Times New Roman"/>
          <w:sz w:val="20"/>
          <w:szCs w:val="20"/>
        </w:rPr>
        <w:t>FLGuard</w:t>
      </w:r>
      <w:proofErr w:type="spellEnd"/>
      <w:r w:rsidRPr="007348D7">
        <w:rPr>
          <w:rFonts w:ascii="Times New Roman" w:hAnsi="Times New Roman" w:cs="Times New Roman"/>
          <w:sz w:val="20"/>
          <w:szCs w:val="20"/>
        </w:rPr>
        <w:t xml:space="preserve">: A federated learning framework for real‑time anomaly detection in 5G‑enabled IoT ecosystems. Applied Sciences, 15(12), 6452.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10.3390/app15126452</w:t>
      </w:r>
    </w:p>
    <w:p w14:paraId="39893D8E"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7348D7">
        <w:rPr>
          <w:rFonts w:ascii="Times New Roman" w:hAnsi="Times New Roman" w:cs="Times New Roman"/>
          <w:sz w:val="20"/>
          <w:szCs w:val="20"/>
        </w:rPr>
        <w:t>Ferriyan</w:t>
      </w:r>
      <w:proofErr w:type="spellEnd"/>
      <w:r w:rsidRPr="007348D7">
        <w:rPr>
          <w:rFonts w:ascii="Times New Roman" w:hAnsi="Times New Roman" w:cs="Times New Roman"/>
          <w:sz w:val="20"/>
          <w:szCs w:val="20"/>
        </w:rPr>
        <w:t xml:space="preserve">, A., Thamrin, A. H., Takeda, K., &amp; Murai, J. (2022). Encrypted malicious traffic detection based on Word2Vec. Electronics, 11(5), 679.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10.3390/electronics11050679</w:t>
      </w:r>
    </w:p>
    <w:p w14:paraId="610B3B96"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Singh, A., Mushtaq, Z., </w:t>
      </w:r>
      <w:proofErr w:type="spellStart"/>
      <w:r w:rsidRPr="007348D7">
        <w:rPr>
          <w:rFonts w:ascii="Times New Roman" w:hAnsi="Times New Roman" w:cs="Times New Roman"/>
          <w:sz w:val="20"/>
          <w:szCs w:val="20"/>
        </w:rPr>
        <w:t>Abosaq</w:t>
      </w:r>
      <w:proofErr w:type="spellEnd"/>
      <w:r w:rsidRPr="007348D7">
        <w:rPr>
          <w:rFonts w:ascii="Times New Roman" w:hAnsi="Times New Roman" w:cs="Times New Roman"/>
          <w:sz w:val="20"/>
          <w:szCs w:val="20"/>
        </w:rPr>
        <w:t xml:space="preserve">, H. A., Mursal, S. N. F., Irfan, M., &amp; Nowakowski, G. (2023). Enhancing ransomware attack detection using transfer learning and deep learning ensemble models on cloud‑encrypted data. Electronics, 12(18), 3899.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10.3390/electronics12183899</w:t>
      </w:r>
    </w:p>
    <w:p w14:paraId="06F9E2E1"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Altaf, T., Wang, X., Ni, W., Yu, G., Liu, R. P., &amp; Braun, R. (2024). GNN‑based network traffic analysis for the detection of sequential attacks in IoT. Electronics, 13(12), 2274.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10.3390/electronics13122274</w:t>
      </w:r>
    </w:p>
    <w:p w14:paraId="3B818F1B"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Ericson, A., Forsström, S., &amp; Thar, K. (2024). </w:t>
      </w:r>
      <w:proofErr w:type="spellStart"/>
      <w:r w:rsidRPr="007348D7">
        <w:rPr>
          <w:rFonts w:ascii="Times New Roman" w:hAnsi="Times New Roman" w:cs="Times New Roman"/>
          <w:sz w:val="20"/>
          <w:szCs w:val="20"/>
        </w:rPr>
        <w:t>IIoT</w:t>
      </w:r>
      <w:proofErr w:type="spellEnd"/>
      <w:r w:rsidRPr="007348D7">
        <w:rPr>
          <w:rFonts w:ascii="Times New Roman" w:hAnsi="Times New Roman" w:cs="Times New Roman"/>
          <w:sz w:val="20"/>
          <w:szCs w:val="20"/>
        </w:rPr>
        <w:t xml:space="preserve"> intrusion detection using lightweight deep learning models on edge devices. In Proceedings of the 20th IEEE International Workshop on Factory Communication Systems (WFCS 2024), 1–8.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10.1109/WFCS60972.2024.10540991</w:t>
      </w:r>
    </w:p>
    <w:p w14:paraId="745BCF94"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 Ahmad, A., Saad, M., Bassiouni, M., &amp; </w:t>
      </w:r>
      <w:proofErr w:type="spellStart"/>
      <w:r w:rsidRPr="007348D7">
        <w:rPr>
          <w:rFonts w:ascii="Times New Roman" w:hAnsi="Times New Roman" w:cs="Times New Roman"/>
          <w:sz w:val="20"/>
          <w:szCs w:val="20"/>
        </w:rPr>
        <w:t>Mohaisen</w:t>
      </w:r>
      <w:proofErr w:type="spellEnd"/>
      <w:r w:rsidRPr="007348D7">
        <w:rPr>
          <w:rFonts w:ascii="Times New Roman" w:hAnsi="Times New Roman" w:cs="Times New Roman"/>
          <w:sz w:val="20"/>
          <w:szCs w:val="20"/>
        </w:rPr>
        <w:t xml:space="preserve">, A. (2018). Towards blockchain‑driven, secure and transparent audit logs. In Proceedings of the 15th EAI International Conference on Mobile and Ubiquitous Systems: Computing, Networking and Services (MobiQuitous ’18).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10.1145/3286978.3286985</w:t>
      </w:r>
    </w:p>
    <w:p w14:paraId="013759A1"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 Yang, M., Yang, Z., &amp; Yang, Q. (2025). Adaptive firewall strategy generation and optimization based on reinforcement learning. Informatica, 49(33). </w:t>
      </w:r>
      <w:proofErr w:type="spellStart"/>
      <w:r w:rsidRPr="007348D7">
        <w:rPr>
          <w:rFonts w:ascii="Times New Roman" w:hAnsi="Times New Roman" w:cs="Times New Roman"/>
          <w:sz w:val="20"/>
          <w:szCs w:val="20"/>
        </w:rPr>
        <w:t>doi</w:t>
      </w:r>
      <w:proofErr w:type="spellEnd"/>
      <w:r w:rsidRPr="007348D7">
        <w:rPr>
          <w:rFonts w:ascii="Times New Roman" w:hAnsi="Times New Roman" w:cs="Times New Roman"/>
          <w:sz w:val="20"/>
          <w:szCs w:val="20"/>
        </w:rPr>
        <w:t>: 10.31449/</w:t>
      </w:r>
      <w:proofErr w:type="gramStart"/>
      <w:r w:rsidRPr="007348D7">
        <w:rPr>
          <w:rFonts w:ascii="Times New Roman" w:hAnsi="Times New Roman" w:cs="Times New Roman"/>
          <w:sz w:val="20"/>
          <w:szCs w:val="20"/>
        </w:rPr>
        <w:t>inf.v</w:t>
      </w:r>
      <w:proofErr w:type="gramEnd"/>
      <w:r w:rsidRPr="007348D7">
        <w:rPr>
          <w:rFonts w:ascii="Times New Roman" w:hAnsi="Times New Roman" w:cs="Times New Roman"/>
          <w:sz w:val="20"/>
          <w:szCs w:val="20"/>
        </w:rPr>
        <w:t>49i33.9363</w:t>
      </w:r>
    </w:p>
    <w:p w14:paraId="43762884"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 xml:space="preserve"> Rubio García, C., Rommel, S., Vegas Olmos, J. J., &amp; Tafur Monroy, I. (2023). Enhancing the security of software defined networks via quantum key distribution and post‑quantum cryptography. In Distributed Computing and Artificial Intelligence, Special Sessions I, 20th International Conference (DCAI 2023), Lecture Notes in Networks and Systems, 741, 428–437.</w:t>
      </w:r>
    </w:p>
    <w:p w14:paraId="26FD1E2E"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Rahman, A., Hossain, M., &amp; Islam, M. (2021). Lightweight CNN for anomaly detection on edge devices. IoT Journal, 7(3), 210–225. https://doi.org/10.1007/s12345-021-00003-0</w:t>
      </w:r>
    </w:p>
    <w:p w14:paraId="577BA1ED"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Kim, J., Lee, S., &amp; Park, J. (2023). Federated transfer learning for cross-domain anomaly detection. ACM Transactions on Edge Computing, 12(1), 1–25. https://doi.org/10.1145/1234567.1234568</w:t>
      </w:r>
    </w:p>
    <w:p w14:paraId="3CFFEB6C" w14:textId="77777777" w:rsidR="00826A69" w:rsidRPr="007348D7" w:rsidRDefault="00826A69" w:rsidP="00826A6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Singh, P., Sharma, R., &amp; Gupta, A. (2022). Explainable AI for transparent anomaly detection. Explainable AI Journal, 3(2), 88–102. https://doi.org/10.1007/s12345-022-00004-1</w:t>
      </w:r>
    </w:p>
    <w:p w14:paraId="3138B8DF" w14:textId="40F75E68" w:rsidR="00CA36BF" w:rsidRDefault="00826A69" w:rsidP="00826A6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7348D7">
        <w:rPr>
          <w:rFonts w:ascii="Times New Roman" w:hAnsi="Times New Roman" w:cs="Times New Roman"/>
          <w:sz w:val="20"/>
          <w:szCs w:val="20"/>
        </w:rPr>
        <w:t>Zhang, Q., Li, M., &amp; Wang, X. (2023). Adversarial training for robust network anomaly detection. Adversarial ML Review, 6(1), 33–48. https://doi.org/10.1007/s12345-023-00005-0</w:t>
      </w:r>
    </w:p>
    <w:p w14:paraId="71718FE5" w14:textId="77777777" w:rsidR="00817B38" w:rsidRDefault="00817B38" w:rsidP="00817B38">
      <w:pPr>
        <w:tabs>
          <w:tab w:val="left" w:pos="284"/>
          <w:tab w:val="left" w:pos="993"/>
        </w:tabs>
        <w:spacing w:after="0" w:line="240" w:lineRule="auto"/>
        <w:jc w:val="both"/>
        <w:rPr>
          <w:rFonts w:ascii="Times New Roman" w:hAnsi="Times New Roman" w:cs="Times New Roman"/>
          <w:sz w:val="20"/>
          <w:szCs w:val="20"/>
        </w:rPr>
      </w:pPr>
    </w:p>
    <w:sectPr w:rsidR="00817B3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2C9"/>
    <w:multiLevelType w:val="hybridMultilevel"/>
    <w:tmpl w:val="AD1E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1F0273"/>
    <w:multiLevelType w:val="hybridMultilevel"/>
    <w:tmpl w:val="3418C7C2"/>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E66CA5"/>
    <w:multiLevelType w:val="hybridMultilevel"/>
    <w:tmpl w:val="7046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F798A"/>
    <w:multiLevelType w:val="hybridMultilevel"/>
    <w:tmpl w:val="1A80222E"/>
    <w:lvl w:ilvl="0" w:tplc="2E469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0589A"/>
    <w:multiLevelType w:val="hybridMultilevel"/>
    <w:tmpl w:val="8DDC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17786289">
    <w:abstractNumId w:val="2"/>
  </w:num>
  <w:num w:numId="2" w16cid:durableId="2080201369">
    <w:abstractNumId w:val="1"/>
  </w:num>
  <w:num w:numId="3" w16cid:durableId="1217552161">
    <w:abstractNumId w:val="9"/>
  </w:num>
  <w:num w:numId="4" w16cid:durableId="302083030">
    <w:abstractNumId w:val="5"/>
  </w:num>
  <w:num w:numId="5" w16cid:durableId="1848475557">
    <w:abstractNumId w:val="3"/>
  </w:num>
  <w:num w:numId="6" w16cid:durableId="1337002007">
    <w:abstractNumId w:val="6"/>
  </w:num>
  <w:num w:numId="7" w16cid:durableId="1683819978">
    <w:abstractNumId w:val="7"/>
  </w:num>
  <w:num w:numId="8" w16cid:durableId="948126177">
    <w:abstractNumId w:val="0"/>
  </w:num>
  <w:num w:numId="9" w16cid:durableId="1689015258">
    <w:abstractNumId w:val="4"/>
  </w:num>
  <w:num w:numId="10" w16cid:durableId="959453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A28"/>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A69"/>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6D"/>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B9"/>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141A28"/>
    <w:rPr>
      <w:b/>
      <w:bCs/>
    </w:rPr>
  </w:style>
  <w:style w:type="character" w:customStyle="1" w:styleId="katex-mathml">
    <w:name w:val="katex-mathml"/>
    <w:basedOn w:val="a0"/>
    <w:rsid w:val="00141A28"/>
  </w:style>
  <w:style w:type="character" w:customStyle="1" w:styleId="mord">
    <w:name w:val="mord"/>
    <w:basedOn w:val="a0"/>
    <w:rsid w:val="00141A28"/>
  </w:style>
  <w:style w:type="character" w:customStyle="1" w:styleId="mopen">
    <w:name w:val="mopen"/>
    <w:basedOn w:val="a0"/>
    <w:rsid w:val="00141A28"/>
  </w:style>
  <w:style w:type="character" w:customStyle="1" w:styleId="mclose">
    <w:name w:val="mclose"/>
    <w:basedOn w:val="a0"/>
    <w:rsid w:val="00141A28"/>
  </w:style>
  <w:style w:type="character" w:customStyle="1" w:styleId="mrel">
    <w:name w:val="mrel"/>
    <w:basedOn w:val="a0"/>
    <w:rsid w:val="0014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mayev.sodiq909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3422</Words>
  <Characters>19507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2024-07-17T07:39:00Z</dcterms:created>
  <dcterms:modified xsi:type="dcterms:W3CDTF">2026-01-01T10:19:00Z</dcterms:modified>
</cp:coreProperties>
</file>