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7023E0D3" w:rsidR="001E129E" w:rsidRPr="00287E0A" w:rsidRDefault="0032166C" w:rsidP="008745D5">
      <w:pPr>
        <w:spacing w:before="1200" w:after="200" w:line="240" w:lineRule="auto"/>
        <w:ind w:firstLine="567"/>
        <w:jc w:val="center"/>
        <w:rPr>
          <w:rFonts w:ascii="Times New Roman" w:hAnsi="Times New Roman" w:cs="Times New Roman"/>
          <w:b/>
          <w:sz w:val="36"/>
          <w:szCs w:val="36"/>
        </w:rPr>
      </w:pPr>
      <w:r>
        <w:rPr>
          <w:rFonts w:ascii="Times New Roman" w:hAnsi="Times New Roman" w:cs="Times New Roman"/>
          <w:b/>
          <w:sz w:val="36"/>
          <w:szCs w:val="36"/>
        </w:rPr>
        <w:t>Maximum and minimum values of multivariable functions and their application to electrical energy problems</w:t>
      </w:r>
    </w:p>
    <w:p w14:paraId="1F5E1B4F" w14:textId="4EE67349" w:rsidR="00CA398A" w:rsidRPr="0032166C" w:rsidRDefault="0032166C" w:rsidP="008745D5">
      <w:pPr>
        <w:pStyle w:val="AuthorName"/>
        <w:spacing w:before="240" w:after="200"/>
        <w:rPr>
          <w:sz w:val="20"/>
          <w:lang w:eastAsia="en-GB"/>
        </w:rPr>
      </w:pPr>
      <w:proofErr w:type="spellStart"/>
      <w:r>
        <w:t>Shokhrukh</w:t>
      </w:r>
      <w:proofErr w:type="spellEnd"/>
      <w:r>
        <w:t xml:space="preserve"> Rajabov</w:t>
      </w:r>
      <w:proofErr w:type="gramStart"/>
      <w:r w:rsidR="001970E3" w:rsidRPr="001970E3">
        <w:rPr>
          <w:vertAlign w:val="superscript"/>
          <w:lang w:val="uz-Cyrl-UZ"/>
        </w:rPr>
        <w:t>1</w:t>
      </w:r>
      <w:r w:rsidR="001970E3">
        <w:rPr>
          <w:szCs w:val="36"/>
          <w:vertAlign w:val="superscript"/>
          <w:lang w:val="uz-Cyrl-UZ"/>
        </w:rPr>
        <w:t>,</w:t>
      </w:r>
      <w:r w:rsidR="008745D5">
        <w:rPr>
          <w:szCs w:val="36"/>
          <w:vertAlign w:val="superscript"/>
        </w:rPr>
        <w:t>a</w:t>
      </w:r>
      <w:proofErr w:type="gramEnd"/>
      <w:r w:rsidR="008745D5">
        <w:rPr>
          <w:szCs w:val="36"/>
          <w:vertAlign w:val="superscript"/>
        </w:rPr>
        <w:t>)</w:t>
      </w:r>
      <w:r w:rsidR="000C106A" w:rsidRPr="00287E0A">
        <w:t xml:space="preserve">, </w:t>
      </w:r>
      <w:proofErr w:type="spellStart"/>
      <w:r>
        <w:t>Uktam</w:t>
      </w:r>
      <w:proofErr w:type="spellEnd"/>
      <w:r>
        <w:t xml:space="preserve"> Rakhmonov</w:t>
      </w:r>
      <w:r>
        <w:rPr>
          <w:vertAlign w:val="superscript"/>
        </w:rPr>
        <w:t>2</w:t>
      </w:r>
      <w:r w:rsidR="000C106A" w:rsidRPr="00287E0A">
        <w:t xml:space="preserve">, </w:t>
      </w:r>
      <w:r>
        <w:rPr>
          <w:rFonts w:eastAsia="Calibri"/>
          <w:bCs/>
          <w:szCs w:val="28"/>
          <w:lang w:val="uz-Latn-UZ"/>
        </w:rPr>
        <w:t>Khamdam Kuromboev</w:t>
      </w:r>
      <w:proofErr w:type="gramStart"/>
      <w:r>
        <w:rPr>
          <w:rFonts w:eastAsia="Calibri"/>
          <w:bCs/>
          <w:szCs w:val="28"/>
          <w:vertAlign w:val="superscript"/>
          <w:lang w:val="uz-Latn-UZ"/>
        </w:rPr>
        <w:t>3</w:t>
      </w:r>
      <w:r w:rsidR="00CC779E">
        <w:rPr>
          <w:lang w:val="uz-Cyrl-UZ"/>
        </w:rPr>
        <w:t>,</w:t>
      </w:r>
      <w:r w:rsidR="008745D5">
        <w:t xml:space="preserve"> </w:t>
      </w:r>
      <w:r w:rsidR="005D67F9">
        <w:t xml:space="preserve">  </w:t>
      </w:r>
      <w:proofErr w:type="gramEnd"/>
      <w:r w:rsidR="005D67F9">
        <w:t xml:space="preserve">                   </w:t>
      </w:r>
      <w:proofErr w:type="spellStart"/>
      <w:r>
        <w:t>Egamberdi</w:t>
      </w:r>
      <w:proofErr w:type="spellEnd"/>
      <w:r>
        <w:t xml:space="preserve"> Esanov</w:t>
      </w:r>
      <w:r>
        <w:rPr>
          <w:vertAlign w:val="superscript"/>
        </w:rPr>
        <w:t>2</w:t>
      </w:r>
    </w:p>
    <w:p w14:paraId="746851A6" w14:textId="5CBC2F81" w:rsidR="0032166C" w:rsidRPr="00A95992" w:rsidRDefault="0032166C" w:rsidP="0032166C">
      <w:pPr>
        <w:spacing w:after="0" w:line="240" w:lineRule="auto"/>
        <w:jc w:val="center"/>
        <w:rPr>
          <w:rFonts w:ascii="Times New Roman" w:hAnsi="Times New Roman"/>
          <w:i/>
          <w:color w:val="000000"/>
          <w:lang w:val="uz-Latn-UZ"/>
        </w:rPr>
      </w:pPr>
      <w:r w:rsidRPr="00A95992">
        <w:rPr>
          <w:rFonts w:ascii="Times New Roman" w:hAnsi="Times New Roman"/>
          <w:i/>
          <w:color w:val="000000"/>
          <w:vertAlign w:val="superscript"/>
          <w:lang w:val="uz-Latn-UZ"/>
        </w:rPr>
        <w:t>1</w:t>
      </w:r>
      <w:r w:rsidRPr="00A95992">
        <w:rPr>
          <w:rFonts w:ascii="Times New Roman" w:hAnsi="Times New Roman"/>
          <w:i/>
          <w:color w:val="000000"/>
          <w:lang w:val="uz-Latn-UZ"/>
        </w:rPr>
        <w:t>Tashkent State Transport University, Tashkent, Uzbekistan</w:t>
      </w:r>
    </w:p>
    <w:p w14:paraId="61113F45" w14:textId="3A7754A9" w:rsidR="0032166C" w:rsidRDefault="0032166C" w:rsidP="0032166C">
      <w:pPr>
        <w:spacing w:after="0" w:line="240" w:lineRule="auto"/>
        <w:jc w:val="center"/>
        <w:rPr>
          <w:rStyle w:val="fontstyle01"/>
          <w:rFonts w:ascii="Times New Roman" w:hAnsi="Times New Roman"/>
          <w:i/>
          <w:sz w:val="20"/>
          <w:szCs w:val="20"/>
          <w:lang w:val="uz-Latn-UZ"/>
        </w:rPr>
      </w:pPr>
      <w:r w:rsidRPr="00A95992">
        <w:rPr>
          <w:rFonts w:ascii="Times New Roman" w:hAnsi="Times New Roman"/>
          <w:bCs/>
          <w:i/>
          <w:vertAlign w:val="superscript"/>
          <w:lang w:val="uz-Latn-UZ"/>
        </w:rPr>
        <w:t>2</w:t>
      </w:r>
      <w:r w:rsidRPr="00A95992">
        <w:rPr>
          <w:rStyle w:val="fontstyle01"/>
          <w:rFonts w:ascii="Times New Roman" w:hAnsi="Times New Roman"/>
          <w:i/>
          <w:sz w:val="20"/>
          <w:szCs w:val="20"/>
          <w:lang w:val="uz-Latn-UZ"/>
        </w:rPr>
        <w:t>Tashkent State Technical University, Tashkent,  Uzbekistan</w:t>
      </w:r>
    </w:p>
    <w:p w14:paraId="6DB51E8B" w14:textId="0EF7A759" w:rsidR="0032166C" w:rsidRPr="00A95992" w:rsidRDefault="0032166C" w:rsidP="0032166C">
      <w:pPr>
        <w:spacing w:after="0" w:line="240" w:lineRule="auto"/>
        <w:jc w:val="center"/>
        <w:rPr>
          <w:rStyle w:val="fontstyle01"/>
          <w:rFonts w:ascii="Times New Roman" w:hAnsi="Times New Roman"/>
          <w:i/>
          <w:sz w:val="20"/>
          <w:szCs w:val="20"/>
          <w:lang w:val="uz-Latn-UZ"/>
        </w:rPr>
      </w:pPr>
      <w:r>
        <w:rPr>
          <w:rStyle w:val="fontstyle01"/>
          <w:rFonts w:ascii="Times New Roman" w:hAnsi="Times New Roman"/>
          <w:i/>
          <w:sz w:val="20"/>
          <w:szCs w:val="20"/>
          <w:vertAlign w:val="superscript"/>
          <w:lang w:val="uz-Latn-UZ"/>
        </w:rPr>
        <w:t>3</w:t>
      </w:r>
      <w:r w:rsidRPr="00226A31">
        <w:rPr>
          <w:rStyle w:val="fontstyle01"/>
          <w:rFonts w:ascii="Times New Roman" w:hAnsi="Times New Roman"/>
          <w:i/>
          <w:sz w:val="20"/>
          <w:szCs w:val="20"/>
          <w:lang w:val="uz-Latn-UZ"/>
        </w:rPr>
        <w:t>Chirchik State Pedagogical University,</w:t>
      </w:r>
      <w:r>
        <w:rPr>
          <w:rStyle w:val="fontstyle01"/>
          <w:rFonts w:ascii="Times New Roman" w:hAnsi="Times New Roman"/>
          <w:i/>
          <w:sz w:val="20"/>
          <w:szCs w:val="20"/>
          <w:lang w:val="uz-Latn-UZ"/>
        </w:rPr>
        <w:t xml:space="preserve"> Chirchik</w:t>
      </w:r>
      <w:r w:rsidRPr="00226A31">
        <w:rPr>
          <w:rStyle w:val="fontstyle01"/>
          <w:rFonts w:ascii="Times New Roman" w:hAnsi="Times New Roman"/>
          <w:i/>
          <w:sz w:val="20"/>
          <w:szCs w:val="20"/>
          <w:lang w:val="uz-Latn-UZ"/>
        </w:rPr>
        <w:t>, Uzbekistan.</w:t>
      </w:r>
    </w:p>
    <w:p w14:paraId="5861AA96" w14:textId="77777777" w:rsidR="0032166C" w:rsidRPr="005D67F9" w:rsidRDefault="0032166C" w:rsidP="0032166C">
      <w:pPr>
        <w:spacing w:before="240" w:after="240"/>
        <w:jc w:val="center"/>
        <w:rPr>
          <w:rStyle w:val="fontstyle01"/>
          <w:rFonts w:ascii="Times New Roman" w:hAnsi="Times New Roman"/>
          <w:i/>
          <w:color w:val="0000FF"/>
          <w:sz w:val="20"/>
          <w:szCs w:val="20"/>
          <w:u w:val="single"/>
          <w:lang w:val="uz-Latn-UZ"/>
        </w:rPr>
      </w:pPr>
      <w:r w:rsidRPr="005D67F9">
        <w:rPr>
          <w:rStyle w:val="fontstyle01"/>
          <w:rFonts w:ascii="Times New Roman" w:hAnsi="Times New Roman"/>
          <w:i/>
          <w:sz w:val="20"/>
          <w:szCs w:val="20"/>
          <w:vertAlign w:val="superscript"/>
          <w:lang w:val="uz-Latn-UZ"/>
        </w:rPr>
        <w:t>a)</w:t>
      </w:r>
      <w:r w:rsidRPr="005D67F9">
        <w:rPr>
          <w:rStyle w:val="fontstyle01"/>
          <w:rFonts w:ascii="Times New Roman" w:hAnsi="Times New Roman"/>
          <w:i/>
          <w:sz w:val="20"/>
          <w:szCs w:val="20"/>
          <w:lang w:val="uz-Latn-UZ"/>
        </w:rPr>
        <w:t xml:space="preserve">Corresponding author: </w:t>
      </w:r>
      <w:hyperlink r:id="rId5" w:history="1">
        <w:r w:rsidRPr="005D67F9">
          <w:rPr>
            <w:rStyle w:val="a6"/>
            <w:rFonts w:ascii="Times New Roman" w:hAnsi="Times New Roman"/>
            <w:i/>
            <w:sz w:val="20"/>
            <w:szCs w:val="20"/>
            <w:lang w:val="uz-Latn-UZ"/>
          </w:rPr>
          <w:t>sh.sh.rajabov@gmail.com</w:t>
        </w:r>
      </w:hyperlink>
    </w:p>
    <w:p w14:paraId="410B173B" w14:textId="65FEF161"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32166C" w:rsidRPr="00A95992">
        <w:rPr>
          <w:rFonts w:ascii="Times New Roman" w:eastAsiaTheme="minorEastAsia" w:hAnsi="Times New Roman"/>
          <w:sz w:val="18"/>
          <w:szCs w:val="18"/>
          <w:lang w:val="uz-Latn-UZ"/>
        </w:rPr>
        <w:t>Electric energy is far away in the form of direct current distance transmission, unlike alternating current, is reactive is carried out without resistance. The network is variable since there is no electromagnetic field, it is only active will have resistance, that is, in this case, waste will be reduced. It is only to increase or decrease the voltage is transferred to alternating current. Inverters for this is used. Alternating current received in the generator amplified in a transformer, rectified in a rectifier, is transmitted to the required distance on the direct current line. Alternating current reaches the consumer and in the inverter is transferred to the view and its voltage is reduced again. Below we will try to mathematically justify the issue of reducing power consumption in th</w:t>
      </w:r>
      <w:r w:rsidR="0032166C">
        <w:rPr>
          <w:rFonts w:ascii="Times New Roman" w:eastAsiaTheme="minorEastAsia" w:hAnsi="Times New Roman"/>
          <w:sz w:val="18"/>
          <w:szCs w:val="18"/>
          <w:lang w:val="uz-Latn-UZ"/>
        </w:rPr>
        <w:t>e process of power transmission</w:t>
      </w:r>
      <w:r w:rsidR="000C106A" w:rsidRPr="00287E0A">
        <w:rPr>
          <w:rFonts w:ascii="Times New Roman" w:hAnsi="Times New Roman" w:cs="Times New Roman"/>
          <w:sz w:val="18"/>
          <w:szCs w:val="18"/>
        </w:rPr>
        <w: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0E97450B" w14:textId="77777777" w:rsidR="0032166C" w:rsidRPr="005D67F9" w:rsidRDefault="0032166C" w:rsidP="005D67F9">
      <w:pPr>
        <w:pStyle w:val="a4"/>
        <w:spacing w:after="0" w:line="240" w:lineRule="auto"/>
        <w:ind w:left="0" w:firstLine="284"/>
        <w:jc w:val="both"/>
        <w:rPr>
          <w:rFonts w:ascii="Times New Roman" w:hAnsi="Times New Roman" w:cs="Times New Roman"/>
          <w:sz w:val="20"/>
          <w:szCs w:val="20"/>
          <w:lang w:val="uz-Latn-UZ"/>
        </w:rPr>
      </w:pPr>
      <w:r w:rsidRPr="005D67F9">
        <w:rPr>
          <w:rFonts w:ascii="Times New Roman" w:hAnsi="Times New Roman" w:cs="Times New Roman"/>
          <w:sz w:val="20"/>
          <w:szCs w:val="20"/>
          <w:lang w:val="uz-Latn-UZ"/>
        </w:rPr>
        <w:t xml:space="preserve">Let's assume </w:t>
      </w:r>
    </w:p>
    <w:p w14:paraId="5C406A2C" w14:textId="67C48382" w:rsidR="0032166C" w:rsidRPr="005D67F9" w:rsidRDefault="005D67F9" w:rsidP="005D67F9">
      <w:pPr>
        <w:pStyle w:val="a4"/>
        <w:spacing w:after="0" w:line="240" w:lineRule="auto"/>
        <w:ind w:left="0" w:firstLine="284"/>
        <w:jc w:val="both"/>
        <w:rPr>
          <w:rFonts w:ascii="Times New Roman" w:hAnsi="Times New Roman" w:cs="Times New Roman"/>
          <w:sz w:val="20"/>
          <w:szCs w:val="20"/>
          <w:lang w:val="uz-Latn-UZ"/>
        </w:rPr>
      </w:pPr>
      <m:oMathPara>
        <m:oMathParaPr>
          <m:jc m:val="right"/>
        </m:oMathParaPr>
        <m:oMath>
          <m:r>
            <w:rPr>
              <w:rFonts w:ascii="Cambria Math" w:hAnsi="Cambria Math" w:cs="Times New Roman"/>
              <w:sz w:val="20"/>
              <w:szCs w:val="20"/>
              <w:lang w:val="uz-Latn-UZ"/>
            </w:rPr>
            <m:t>u=f</m:t>
          </m:r>
          <m:d>
            <m:dPr>
              <m:ctrlPr>
                <w:rPr>
                  <w:rFonts w:ascii="Cambria Math" w:hAnsi="Cambria Math" w:cs="Times New Roman"/>
                  <w:i/>
                  <w:sz w:val="20"/>
                  <w:szCs w:val="20"/>
                  <w:lang w:val="uz-Latn-UZ"/>
                </w:rPr>
              </m:ctrlPr>
            </m:dPr>
            <m:e>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x</m:t>
                  </m:r>
                </m:e>
                <m:sub>
                  <m:r>
                    <w:rPr>
                      <w:rFonts w:ascii="Cambria Math" w:hAnsi="Cambria Math" w:cs="Times New Roman"/>
                      <w:sz w:val="20"/>
                      <w:szCs w:val="20"/>
                      <w:lang w:val="uz-Latn-UZ"/>
                    </w:rPr>
                    <m:t>1</m:t>
                  </m:r>
                </m:sub>
              </m:sSub>
              <m:r>
                <w:rPr>
                  <w:rFonts w:ascii="Cambria Math" w:hAnsi="Cambria Math" w:cs="Times New Roman"/>
                  <w:sz w:val="20"/>
                  <w:szCs w:val="20"/>
                  <w:lang w:val="uz-Latn-UZ"/>
                </w:rPr>
                <m:t>,</m:t>
              </m:r>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x</m:t>
                  </m:r>
                </m:e>
                <m:sub>
                  <m:r>
                    <w:rPr>
                      <w:rFonts w:ascii="Cambria Math" w:hAnsi="Cambria Math" w:cs="Times New Roman"/>
                      <w:sz w:val="20"/>
                      <w:szCs w:val="20"/>
                      <w:lang w:val="uz-Latn-UZ"/>
                    </w:rPr>
                    <m:t>2 ,… ,</m:t>
                  </m:r>
                </m:sub>
              </m:sSub>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x</m:t>
                  </m:r>
                </m:e>
                <m:sub>
                  <m:r>
                    <w:rPr>
                      <w:rFonts w:ascii="Cambria Math" w:hAnsi="Cambria Math" w:cs="Times New Roman"/>
                      <w:sz w:val="20"/>
                      <w:szCs w:val="20"/>
                      <w:lang w:val="uz-Latn-UZ"/>
                    </w:rPr>
                    <m:t>m</m:t>
                  </m:r>
                </m:sub>
              </m:sSub>
            </m:e>
          </m:d>
          <m:r>
            <w:rPr>
              <w:rFonts w:ascii="Cambria Math" w:hAnsi="Cambria Math" w:cs="Times New Roman"/>
              <w:sz w:val="20"/>
              <w:szCs w:val="20"/>
              <w:lang w:val="uz-Latn-UZ"/>
            </w:rPr>
            <m:t xml:space="preserve">                                                                                (1)</m:t>
          </m:r>
        </m:oMath>
      </m:oMathPara>
    </w:p>
    <w:p w14:paraId="0CEC1910" w14:textId="3BE2B97C" w:rsidR="0032166C" w:rsidRPr="00866A49" w:rsidRDefault="0032166C" w:rsidP="00866A49">
      <w:pPr>
        <w:spacing w:after="0" w:line="240" w:lineRule="auto"/>
        <w:jc w:val="both"/>
        <w:rPr>
          <w:rFonts w:ascii="Times New Roman" w:hAnsi="Times New Roman" w:cs="Times New Roman"/>
          <w:sz w:val="20"/>
          <w:szCs w:val="20"/>
          <w:lang w:val="uz-Latn-UZ"/>
        </w:rPr>
      </w:pPr>
      <w:r w:rsidRPr="00866A49">
        <w:rPr>
          <w:rFonts w:ascii="Times New Roman" w:eastAsiaTheme="minorEastAsia" w:hAnsi="Times New Roman" w:cs="Times New Roman"/>
          <w:sz w:val="20"/>
          <w:szCs w:val="20"/>
          <w:lang w:val="uz-Latn-UZ"/>
        </w:rPr>
        <w:t>the function D is defined in the domain and (</w:t>
      </w:r>
      <m:oMath>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1</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 xml:space="preserve">, </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2</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m</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 xml:space="preserve">) </m:t>
        </m:r>
      </m:oMath>
      <w:r w:rsidRPr="00866A49">
        <w:rPr>
          <w:rFonts w:ascii="Times New Roman" w:eastAsiaTheme="minorEastAsia" w:hAnsi="Times New Roman" w:cs="Times New Roman"/>
          <w:sz w:val="20"/>
          <w:szCs w:val="20"/>
          <w:lang w:val="uz-Latn-UZ"/>
        </w:rPr>
        <w:t xml:space="preserve">  </w:t>
      </w:r>
      <w:r w:rsidRPr="00866A49">
        <w:rPr>
          <w:rFonts w:ascii="Times New Roman" w:hAnsi="Times New Roman" w:cs="Times New Roman"/>
          <w:sz w:val="20"/>
          <w:szCs w:val="20"/>
          <w:lang w:val="uz-Latn-UZ"/>
        </w:rPr>
        <w:t xml:space="preserve"> be an interior point of this field.</w:t>
      </w:r>
    </w:p>
    <w:p w14:paraId="6730D350" w14:textId="24A3FE32" w:rsidR="0032166C" w:rsidRPr="005D67F9" w:rsidRDefault="0032166C" w:rsidP="005D67F9">
      <w:pPr>
        <w:pStyle w:val="a4"/>
        <w:spacing w:after="0" w:line="240" w:lineRule="auto"/>
        <w:ind w:left="0" w:firstLine="284"/>
        <w:jc w:val="both"/>
        <w:rPr>
          <w:rFonts w:ascii="Times New Roman" w:hAnsi="Times New Roman" w:cs="Times New Roman"/>
          <w:sz w:val="20"/>
          <w:szCs w:val="20"/>
          <w:lang w:val="uz-Latn-UZ"/>
        </w:rPr>
      </w:pPr>
      <w:r w:rsidRPr="005D67F9">
        <w:rPr>
          <w:rFonts w:ascii="Times New Roman" w:hAnsi="Times New Roman" w:cs="Times New Roman"/>
          <w:sz w:val="20"/>
          <w:szCs w:val="20"/>
          <w:lang w:val="uz-Latn-UZ"/>
        </w:rPr>
        <w:t xml:space="preserve">If </w:t>
      </w:r>
      <w:r w:rsidRPr="005D67F9">
        <w:rPr>
          <w:rFonts w:ascii="Times New Roman" w:eastAsiaTheme="minorEastAsia" w:hAnsi="Times New Roman" w:cs="Times New Roman"/>
          <w:sz w:val="20"/>
          <w:szCs w:val="20"/>
          <w:lang w:val="uz-Latn-UZ"/>
        </w:rPr>
        <w:t>(</w:t>
      </w:r>
      <m:oMath>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1</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 xml:space="preserve">, </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2</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m</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 xml:space="preserve">) </m:t>
        </m:r>
      </m:oMath>
      <w:r w:rsidRPr="005D67F9">
        <w:rPr>
          <w:rFonts w:ascii="Times New Roman" w:eastAsiaTheme="minorEastAsia" w:hAnsi="Times New Roman" w:cs="Times New Roman"/>
          <w:sz w:val="20"/>
          <w:szCs w:val="20"/>
          <w:lang w:val="uz-Latn-UZ"/>
        </w:rPr>
        <w:t>point</w:t>
      </w:r>
      <w:r w:rsidRPr="005D67F9">
        <w:rPr>
          <w:rFonts w:ascii="Times New Roman" w:eastAsiaTheme="minorEastAsia" w:hAnsi="Times New Roman" w:cs="Times New Roman"/>
          <w:sz w:val="20"/>
          <w:szCs w:val="20"/>
          <w:lang w:val="uz-Cyrl-UZ"/>
        </w:rPr>
        <w:t xml:space="preserve"> </w:t>
      </w:r>
      <m:oMath>
        <m:r>
          <w:rPr>
            <w:rFonts w:ascii="Cambria Math" w:eastAsiaTheme="minorEastAsia" w:hAnsi="Cambria Math" w:cs="Times New Roman"/>
            <w:sz w:val="20"/>
            <w:szCs w:val="20"/>
            <w:lang w:val="uz-Latn-UZ"/>
          </w:rPr>
          <m:t>(</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1</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δ</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1</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δ</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2</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δ</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2</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δ</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m</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δ</m:t>
            </m:r>
          </m:e>
          <m:sub>
            <m:r>
              <w:rPr>
                <w:rFonts w:ascii="Cambria Math" w:eastAsiaTheme="minorEastAsia" w:hAnsi="Cambria Math" w:cs="Times New Roman"/>
                <w:sz w:val="20"/>
                <w:szCs w:val="20"/>
                <w:lang w:val="uz-Latn-UZ"/>
              </w:rPr>
              <m:t>m</m:t>
            </m:r>
          </m:sub>
        </m:sSub>
        <m:r>
          <w:rPr>
            <w:rFonts w:ascii="Cambria Math" w:eastAsiaTheme="minorEastAsia" w:hAnsi="Cambria Math" w:cs="Times New Roman"/>
            <w:sz w:val="20"/>
            <w:szCs w:val="20"/>
            <w:lang w:val="uz-Latn-UZ"/>
          </w:rPr>
          <m:t>,</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m</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δ</m:t>
            </m:r>
          </m:e>
          <m:sub>
            <m:r>
              <w:rPr>
                <w:rFonts w:ascii="Cambria Math" w:eastAsiaTheme="minorEastAsia" w:hAnsi="Cambria Math" w:cs="Times New Roman"/>
                <w:sz w:val="20"/>
                <w:szCs w:val="20"/>
                <w:lang w:val="uz-Latn-UZ"/>
              </w:rPr>
              <m:t>m</m:t>
            </m:r>
          </m:sub>
        </m:sSub>
        <m:r>
          <w:rPr>
            <w:rFonts w:ascii="Cambria Math" w:eastAsiaTheme="minorEastAsia" w:hAnsi="Cambria Math" w:cs="Times New Roman"/>
            <w:sz w:val="20"/>
            <w:szCs w:val="20"/>
            <w:lang w:val="uz-Latn-UZ"/>
          </w:rPr>
          <m:t>)</m:t>
        </m:r>
      </m:oMath>
      <w:r w:rsidRPr="005D67F9">
        <w:rPr>
          <w:rFonts w:ascii="Times New Roman" w:eastAsiaTheme="minorEastAsia" w:hAnsi="Times New Roman" w:cs="Times New Roman"/>
          <w:sz w:val="20"/>
          <w:szCs w:val="20"/>
          <w:lang w:val="uz-Latn-UZ"/>
        </w:rPr>
        <w:t xml:space="preserve"> it can be wrapped around and at all points of this circle </w:t>
      </w:r>
    </w:p>
    <w:p w14:paraId="57279727" w14:textId="0B113E95" w:rsidR="0032166C" w:rsidRPr="00866A49" w:rsidRDefault="005D67F9" w:rsidP="00866A49">
      <w:pPr>
        <w:pStyle w:val="a4"/>
        <w:spacing w:after="0" w:line="240" w:lineRule="auto"/>
        <w:ind w:left="0" w:firstLine="284"/>
        <w:jc w:val="right"/>
        <w:rPr>
          <w:rFonts w:ascii="Times New Roman" w:eastAsiaTheme="minorEastAsia" w:hAnsi="Times New Roman" w:cs="Times New Roman"/>
          <w:sz w:val="20"/>
          <w:szCs w:val="20"/>
          <w:lang w:val="uz-Latn-UZ"/>
        </w:rPr>
      </w:pPr>
      <m:oMath>
        <m:r>
          <w:rPr>
            <w:rFonts w:ascii="Cambria Math" w:hAnsi="Cambria Math" w:cs="Times New Roman"/>
            <w:sz w:val="20"/>
            <w:szCs w:val="20"/>
            <w:lang w:val="uz-Latn-UZ"/>
          </w:rPr>
          <m:t>f</m:t>
        </m:r>
        <m:d>
          <m:dPr>
            <m:ctrlPr>
              <w:rPr>
                <w:rFonts w:ascii="Cambria Math" w:hAnsi="Cambria Math" w:cs="Times New Roman"/>
                <w:i/>
                <w:sz w:val="20"/>
                <w:szCs w:val="20"/>
                <w:lang w:val="uz-Latn-UZ"/>
              </w:rPr>
            </m:ctrlPr>
          </m:dPr>
          <m:e>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x</m:t>
                </m:r>
              </m:e>
              <m:sub>
                <m:r>
                  <w:rPr>
                    <w:rFonts w:ascii="Cambria Math" w:hAnsi="Cambria Math" w:cs="Times New Roman"/>
                    <w:sz w:val="20"/>
                    <w:szCs w:val="20"/>
                    <w:lang w:val="uz-Latn-UZ"/>
                  </w:rPr>
                  <m:t>1</m:t>
                </m:r>
              </m:sub>
            </m:sSub>
            <m:r>
              <w:rPr>
                <w:rFonts w:ascii="Cambria Math" w:hAnsi="Cambria Math" w:cs="Times New Roman"/>
                <w:sz w:val="20"/>
                <w:szCs w:val="20"/>
                <w:lang w:val="uz-Latn-UZ"/>
              </w:rPr>
              <m:t>,</m:t>
            </m:r>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x</m:t>
                </m:r>
              </m:e>
              <m:sub>
                <m:r>
                  <w:rPr>
                    <w:rFonts w:ascii="Cambria Math" w:hAnsi="Cambria Math" w:cs="Times New Roman"/>
                    <w:sz w:val="20"/>
                    <w:szCs w:val="20"/>
                    <w:lang w:val="uz-Latn-UZ"/>
                  </w:rPr>
                  <m:t>2,…,</m:t>
                </m:r>
              </m:sub>
            </m:sSub>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x</m:t>
                </m:r>
              </m:e>
              <m:sub>
                <m:r>
                  <w:rPr>
                    <w:rFonts w:ascii="Cambria Math" w:hAnsi="Cambria Math" w:cs="Times New Roman"/>
                    <w:sz w:val="20"/>
                    <w:szCs w:val="20"/>
                    <w:lang w:val="uz-Latn-UZ"/>
                  </w:rPr>
                  <m:t>m</m:t>
                </m:r>
              </m:sub>
            </m:sSub>
          </m:e>
        </m:d>
        <m:r>
          <w:rPr>
            <w:rFonts w:ascii="Cambria Math" w:hAnsi="Cambria Math" w:cs="Times New Roman"/>
            <w:sz w:val="20"/>
            <w:szCs w:val="20"/>
            <w:lang w:val="uz-Latn-UZ"/>
          </w:rPr>
          <m:t>≤f</m:t>
        </m:r>
        <m:d>
          <m:dPr>
            <m:ctrlPr>
              <w:rPr>
                <w:rFonts w:ascii="Cambria Math" w:hAnsi="Cambria Math" w:cs="Times New Roman"/>
                <w:i/>
                <w:sz w:val="20"/>
                <w:szCs w:val="20"/>
                <w:lang w:val="uz-Latn-UZ"/>
              </w:rPr>
            </m:ctrlPr>
          </m:dPr>
          <m:e>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1</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 xml:space="preserve">, </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2</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m</m:t>
                </m:r>
              </m:sub>
              <m:sup>
                <m:r>
                  <w:rPr>
                    <w:rFonts w:ascii="Cambria Math" w:eastAsiaTheme="minorEastAsia" w:hAnsi="Cambria Math" w:cs="Times New Roman"/>
                    <w:sz w:val="20"/>
                    <w:szCs w:val="20"/>
                    <w:lang w:val="uz-Latn-UZ"/>
                  </w:rPr>
                  <m:t>0</m:t>
                </m:r>
              </m:sup>
            </m:sSubSup>
            <m:ctrlPr>
              <w:rPr>
                <w:rFonts w:ascii="Cambria Math" w:eastAsiaTheme="minorEastAsia" w:hAnsi="Cambria Math" w:cs="Times New Roman"/>
                <w:i/>
                <w:sz w:val="20"/>
                <w:szCs w:val="20"/>
                <w:lang w:val="uz-Latn-UZ"/>
              </w:rPr>
            </m:ctrlPr>
          </m:e>
        </m:d>
        <m:r>
          <w:rPr>
            <w:rFonts w:ascii="Cambria Math" w:eastAsiaTheme="minorEastAsia" w:hAnsi="Cambria Math" w:cs="Times New Roman"/>
            <w:sz w:val="20"/>
            <w:szCs w:val="20"/>
            <w:lang w:val="uz-Latn-UZ"/>
          </w:rPr>
          <m:t xml:space="preserve"> </m:t>
        </m:r>
      </m:oMath>
      <w:r w:rsidR="0032166C" w:rsidRPr="005D67F9">
        <w:rPr>
          <w:rFonts w:ascii="Times New Roman" w:eastAsiaTheme="minorEastAsia" w:hAnsi="Times New Roman" w:cs="Times New Roman"/>
          <w:sz w:val="20"/>
          <w:szCs w:val="20"/>
          <w:lang w:val="uz-Latn-UZ"/>
        </w:rPr>
        <w:t>(</w:t>
      </w:r>
      <m:oMath>
        <m:r>
          <w:rPr>
            <w:rFonts w:ascii="Cambria Math" w:hAnsi="Cambria Math" w:cs="Times New Roman"/>
            <w:sz w:val="20"/>
            <w:szCs w:val="20"/>
            <w:lang w:val="uz-Latn-UZ"/>
          </w:rPr>
          <m:t>f</m:t>
        </m:r>
        <m:d>
          <m:dPr>
            <m:ctrlPr>
              <w:rPr>
                <w:rFonts w:ascii="Cambria Math" w:hAnsi="Cambria Math" w:cs="Times New Roman"/>
                <w:i/>
                <w:sz w:val="20"/>
                <w:szCs w:val="20"/>
                <w:lang w:val="uz-Latn-UZ"/>
              </w:rPr>
            </m:ctrlPr>
          </m:dPr>
          <m:e>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x</m:t>
                </m:r>
              </m:e>
              <m:sub>
                <m:r>
                  <w:rPr>
                    <w:rFonts w:ascii="Cambria Math" w:hAnsi="Cambria Math" w:cs="Times New Roman"/>
                    <w:sz w:val="20"/>
                    <w:szCs w:val="20"/>
                    <w:lang w:val="uz-Latn-UZ"/>
                  </w:rPr>
                  <m:t>1</m:t>
                </m:r>
              </m:sub>
            </m:sSub>
            <m:r>
              <w:rPr>
                <w:rFonts w:ascii="Cambria Math" w:hAnsi="Cambria Math" w:cs="Times New Roman"/>
                <w:sz w:val="20"/>
                <w:szCs w:val="20"/>
                <w:lang w:val="uz-Latn-UZ"/>
              </w:rPr>
              <m:t>,</m:t>
            </m:r>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x</m:t>
                </m:r>
              </m:e>
              <m:sub>
                <m:r>
                  <w:rPr>
                    <w:rFonts w:ascii="Cambria Math" w:hAnsi="Cambria Math" w:cs="Times New Roman"/>
                    <w:sz w:val="20"/>
                    <w:szCs w:val="20"/>
                    <w:lang w:val="uz-Latn-UZ"/>
                  </w:rPr>
                  <m:t>2,…,</m:t>
                </m:r>
              </m:sub>
            </m:sSub>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x</m:t>
                </m:r>
              </m:e>
              <m:sub>
                <m:r>
                  <w:rPr>
                    <w:rFonts w:ascii="Cambria Math" w:hAnsi="Cambria Math" w:cs="Times New Roman"/>
                    <w:sz w:val="20"/>
                    <w:szCs w:val="20"/>
                    <w:lang w:val="uz-Latn-UZ"/>
                  </w:rPr>
                  <m:t>m</m:t>
                </m:r>
              </m:sub>
            </m:sSub>
          </m:e>
        </m:d>
        <m:r>
          <w:rPr>
            <w:rFonts w:ascii="Cambria Math" w:hAnsi="Cambria Math" w:cs="Times New Roman"/>
            <w:sz w:val="20"/>
            <w:szCs w:val="20"/>
            <w:lang w:val="uz-Latn-UZ"/>
          </w:rPr>
          <m:t>≥f</m:t>
        </m:r>
        <m:d>
          <m:dPr>
            <m:ctrlPr>
              <w:rPr>
                <w:rFonts w:ascii="Cambria Math" w:hAnsi="Cambria Math" w:cs="Times New Roman"/>
                <w:i/>
                <w:sz w:val="20"/>
                <w:szCs w:val="20"/>
                <w:lang w:val="uz-Latn-UZ"/>
              </w:rPr>
            </m:ctrlPr>
          </m:dPr>
          <m:e>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1</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 xml:space="preserve">, </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2</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m</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ctrlPr>
              <w:rPr>
                <w:rFonts w:ascii="Cambria Math" w:eastAsiaTheme="minorEastAsia" w:hAnsi="Cambria Math" w:cs="Times New Roman"/>
                <w:i/>
                <w:sz w:val="20"/>
                <w:szCs w:val="20"/>
                <w:lang w:val="uz-Latn-UZ"/>
              </w:rPr>
            </m:ctrlPr>
          </m:e>
        </m:d>
        <m:r>
          <w:rPr>
            <w:rFonts w:ascii="Cambria Math" w:eastAsiaTheme="minorEastAsia" w:hAnsi="Cambria Math" w:cs="Times New Roman"/>
            <w:sz w:val="20"/>
            <w:szCs w:val="20"/>
            <w:lang w:val="uz-Latn-UZ"/>
          </w:rPr>
          <m:t xml:space="preserve">                   (2</m:t>
        </m:r>
      </m:oMath>
      <w:r w:rsidR="0032166C" w:rsidRPr="005D67F9">
        <w:rPr>
          <w:rFonts w:ascii="Times New Roman" w:eastAsiaTheme="minorEastAsia" w:hAnsi="Times New Roman" w:cs="Times New Roman"/>
          <w:sz w:val="20"/>
          <w:szCs w:val="20"/>
          <w:lang w:val="uz-Cyrl-UZ"/>
        </w:rPr>
        <w:t>)</w:t>
      </w:r>
    </w:p>
    <w:p w14:paraId="53F5A473" w14:textId="265C167B" w:rsidR="0032166C" w:rsidRPr="005D67F9" w:rsidRDefault="0032166C" w:rsidP="00866A49">
      <w:pPr>
        <w:pStyle w:val="a4"/>
        <w:spacing w:after="0" w:line="240" w:lineRule="auto"/>
        <w:ind w:left="0"/>
        <w:jc w:val="both"/>
        <w:rPr>
          <w:rFonts w:ascii="Times New Roman" w:eastAsiaTheme="minorEastAsia" w:hAnsi="Times New Roman" w:cs="Times New Roman"/>
          <w:sz w:val="20"/>
          <w:szCs w:val="20"/>
          <w:lang w:val="uz-Latn-UZ"/>
        </w:rPr>
      </w:pPr>
      <w:r w:rsidRPr="005D67F9">
        <w:rPr>
          <w:rFonts w:ascii="Times New Roman" w:eastAsiaTheme="minorEastAsia" w:hAnsi="Times New Roman" w:cs="Times New Roman"/>
          <w:sz w:val="20"/>
          <w:szCs w:val="20"/>
          <w:lang w:val="uz-Latn-UZ"/>
        </w:rPr>
        <w:t xml:space="preserve">if the inequality holds, in that case </w:t>
      </w:r>
      <m:oMath>
        <m:r>
          <w:rPr>
            <w:rFonts w:ascii="Cambria Math" w:hAnsi="Cambria Math" w:cs="Times New Roman"/>
            <w:sz w:val="20"/>
            <w:szCs w:val="20"/>
            <w:lang w:val="uz-Latn-UZ"/>
          </w:rPr>
          <m:t>f</m:t>
        </m:r>
        <m:d>
          <m:dPr>
            <m:ctrlPr>
              <w:rPr>
                <w:rFonts w:ascii="Cambria Math" w:hAnsi="Cambria Math" w:cs="Times New Roman"/>
                <w:i/>
                <w:sz w:val="20"/>
                <w:szCs w:val="20"/>
                <w:lang w:val="uz-Latn-UZ"/>
              </w:rPr>
            </m:ctrlPr>
          </m:dPr>
          <m:e>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x</m:t>
                </m:r>
              </m:e>
              <m:sub>
                <m:r>
                  <w:rPr>
                    <w:rFonts w:ascii="Cambria Math" w:hAnsi="Cambria Math" w:cs="Times New Roman"/>
                    <w:sz w:val="20"/>
                    <w:szCs w:val="20"/>
                    <w:lang w:val="uz-Latn-UZ"/>
                  </w:rPr>
                  <m:t>1</m:t>
                </m:r>
              </m:sub>
            </m:sSub>
            <m:r>
              <w:rPr>
                <w:rFonts w:ascii="Cambria Math" w:hAnsi="Cambria Math" w:cs="Times New Roman"/>
                <w:sz w:val="20"/>
                <w:szCs w:val="20"/>
                <w:lang w:val="uz-Latn-UZ"/>
              </w:rPr>
              <m:t>,</m:t>
            </m:r>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x</m:t>
                </m:r>
              </m:e>
              <m:sub>
                <m:r>
                  <w:rPr>
                    <w:rFonts w:ascii="Cambria Math" w:hAnsi="Cambria Math" w:cs="Times New Roman"/>
                    <w:sz w:val="20"/>
                    <w:szCs w:val="20"/>
                    <w:lang w:val="uz-Latn-UZ"/>
                  </w:rPr>
                  <m:t>2,…,</m:t>
                </m:r>
              </m:sub>
            </m:sSub>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x</m:t>
                </m:r>
              </m:e>
              <m:sub>
                <m:r>
                  <w:rPr>
                    <w:rFonts w:ascii="Cambria Math" w:hAnsi="Cambria Math" w:cs="Times New Roman"/>
                    <w:sz w:val="20"/>
                    <w:szCs w:val="20"/>
                    <w:lang w:val="uz-Latn-UZ"/>
                  </w:rPr>
                  <m:t>m</m:t>
                </m:r>
              </m:sub>
            </m:sSub>
          </m:e>
        </m:d>
      </m:oMath>
      <w:r w:rsidRPr="005D67F9">
        <w:rPr>
          <w:rFonts w:ascii="Times New Roman" w:eastAsiaTheme="minorEastAsia" w:hAnsi="Times New Roman" w:cs="Times New Roman"/>
          <w:sz w:val="20"/>
          <w:szCs w:val="20"/>
          <w:lang w:val="uz-Latn-UZ"/>
        </w:rPr>
        <w:t xml:space="preserve"> function </w:t>
      </w:r>
      <m:oMath>
        <m:r>
          <w:rPr>
            <w:rFonts w:ascii="Cambria Math" w:hAnsi="Cambria Math" w:cs="Times New Roman"/>
            <w:sz w:val="20"/>
            <w:szCs w:val="20"/>
            <w:lang w:val="uz-Latn-UZ"/>
          </w:rPr>
          <m:t>f</m:t>
        </m:r>
        <m:d>
          <m:dPr>
            <m:ctrlPr>
              <w:rPr>
                <w:rFonts w:ascii="Cambria Math" w:hAnsi="Cambria Math" w:cs="Times New Roman"/>
                <w:i/>
                <w:sz w:val="20"/>
                <w:szCs w:val="20"/>
                <w:lang w:val="uz-Latn-UZ"/>
              </w:rPr>
            </m:ctrlPr>
          </m:dPr>
          <m:e>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1</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 xml:space="preserve">, </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2</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m</m:t>
                </m:r>
              </m:sub>
              <m:sup>
                <m:r>
                  <w:rPr>
                    <w:rFonts w:ascii="Cambria Math" w:eastAsiaTheme="minorEastAsia" w:hAnsi="Cambria Math" w:cs="Times New Roman"/>
                    <w:sz w:val="20"/>
                    <w:szCs w:val="20"/>
                    <w:lang w:val="uz-Latn-UZ"/>
                  </w:rPr>
                  <m:t>0</m:t>
                </m:r>
              </m:sup>
            </m:sSubSup>
            <m:ctrlPr>
              <w:rPr>
                <w:rFonts w:ascii="Cambria Math" w:eastAsiaTheme="minorEastAsia" w:hAnsi="Cambria Math" w:cs="Times New Roman"/>
                <w:i/>
                <w:sz w:val="20"/>
                <w:szCs w:val="20"/>
                <w:lang w:val="uz-Latn-UZ"/>
              </w:rPr>
            </m:ctrlPr>
          </m:e>
        </m:d>
      </m:oMath>
      <w:r w:rsidRPr="005D67F9">
        <w:rPr>
          <w:rFonts w:ascii="Times New Roman" w:eastAsiaTheme="minorEastAsia" w:hAnsi="Times New Roman" w:cs="Times New Roman"/>
          <w:sz w:val="20"/>
          <w:szCs w:val="20"/>
          <w:lang w:val="uz-Latn-UZ"/>
        </w:rPr>
        <w:t xml:space="preserve"> is said to have a maximum (minimum) at the point.</w:t>
      </w:r>
    </w:p>
    <w:p w14:paraId="08D45767" w14:textId="3801949A" w:rsidR="0032166C" w:rsidRPr="005D67F9" w:rsidRDefault="0032166C" w:rsidP="005D67F9">
      <w:pPr>
        <w:pStyle w:val="a4"/>
        <w:spacing w:after="0" w:line="240" w:lineRule="auto"/>
        <w:ind w:left="0" w:firstLine="284"/>
        <w:jc w:val="both"/>
        <w:rPr>
          <w:rFonts w:ascii="Times New Roman" w:eastAsiaTheme="minorEastAsia" w:hAnsi="Times New Roman" w:cs="Times New Roman"/>
          <w:sz w:val="20"/>
          <w:szCs w:val="20"/>
          <w:lang w:val="uz-Latn-UZ"/>
        </w:rPr>
      </w:pPr>
      <w:r w:rsidRPr="005D67F9">
        <w:rPr>
          <w:rFonts w:ascii="Times New Roman" w:eastAsiaTheme="minorEastAsia" w:hAnsi="Times New Roman" w:cs="Times New Roman"/>
          <w:sz w:val="20"/>
          <w:szCs w:val="20"/>
          <w:lang w:val="uz-Latn-UZ"/>
        </w:rPr>
        <w:t>If this area can be made so small that the equal sign is inappropriate, i.e.  (</w:t>
      </w:r>
      <m:oMath>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1</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 xml:space="preserve">, </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2</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m</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oMath>
      <w:r w:rsidRPr="005D67F9">
        <w:rPr>
          <w:rFonts w:ascii="Times New Roman" w:eastAsiaTheme="minorEastAsia" w:hAnsi="Times New Roman" w:cs="Times New Roman"/>
          <w:sz w:val="20"/>
          <w:szCs w:val="20"/>
          <w:lang w:val="uz-Latn-UZ"/>
        </w:rPr>
        <w:t xml:space="preserve"> at points other than the point</w:t>
      </w:r>
    </w:p>
    <w:p w14:paraId="5529BD71" w14:textId="2410C1A8" w:rsidR="0032166C" w:rsidRPr="005D67F9" w:rsidRDefault="005D67F9" w:rsidP="00866A49">
      <w:pPr>
        <w:pStyle w:val="a4"/>
        <w:spacing w:after="0" w:line="240" w:lineRule="auto"/>
        <w:ind w:left="0" w:firstLine="284"/>
        <w:jc w:val="right"/>
        <w:rPr>
          <w:rFonts w:ascii="Times New Roman" w:eastAsiaTheme="minorEastAsia" w:hAnsi="Times New Roman" w:cs="Times New Roman"/>
          <w:sz w:val="20"/>
          <w:szCs w:val="20"/>
          <w:lang w:val="uz-Latn-UZ"/>
        </w:rPr>
      </w:pPr>
      <m:oMath>
        <m:r>
          <w:rPr>
            <w:rFonts w:ascii="Cambria Math" w:hAnsi="Cambria Math" w:cs="Times New Roman"/>
            <w:sz w:val="20"/>
            <w:szCs w:val="20"/>
            <w:lang w:val="uz-Latn-UZ"/>
          </w:rPr>
          <m:t>f</m:t>
        </m:r>
        <m:d>
          <m:dPr>
            <m:ctrlPr>
              <w:rPr>
                <w:rFonts w:ascii="Cambria Math" w:hAnsi="Cambria Math" w:cs="Times New Roman"/>
                <w:i/>
                <w:sz w:val="20"/>
                <w:szCs w:val="20"/>
                <w:lang w:val="uz-Latn-UZ"/>
              </w:rPr>
            </m:ctrlPr>
          </m:dPr>
          <m:e>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x</m:t>
                </m:r>
              </m:e>
              <m:sub>
                <m:r>
                  <w:rPr>
                    <w:rFonts w:ascii="Cambria Math" w:hAnsi="Cambria Math" w:cs="Times New Roman"/>
                    <w:sz w:val="20"/>
                    <w:szCs w:val="20"/>
                    <w:lang w:val="uz-Latn-UZ"/>
                  </w:rPr>
                  <m:t>1</m:t>
                </m:r>
              </m:sub>
            </m:sSub>
            <m:r>
              <w:rPr>
                <w:rFonts w:ascii="Cambria Math" w:hAnsi="Cambria Math" w:cs="Times New Roman"/>
                <w:sz w:val="20"/>
                <w:szCs w:val="20"/>
                <w:lang w:val="uz-Latn-UZ"/>
              </w:rPr>
              <m:t>,</m:t>
            </m:r>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x</m:t>
                </m:r>
              </m:e>
              <m:sub>
                <m:r>
                  <w:rPr>
                    <w:rFonts w:ascii="Cambria Math" w:hAnsi="Cambria Math" w:cs="Times New Roman"/>
                    <w:sz w:val="20"/>
                    <w:szCs w:val="20"/>
                    <w:lang w:val="uz-Latn-UZ"/>
                  </w:rPr>
                  <m:t>2,…,</m:t>
                </m:r>
              </m:sub>
            </m:sSub>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x</m:t>
                </m:r>
              </m:e>
              <m:sub>
                <m:r>
                  <w:rPr>
                    <w:rFonts w:ascii="Cambria Math" w:hAnsi="Cambria Math" w:cs="Times New Roman"/>
                    <w:sz w:val="20"/>
                    <w:szCs w:val="20"/>
                    <w:lang w:val="uz-Latn-UZ"/>
                  </w:rPr>
                  <m:t>m</m:t>
                </m:r>
              </m:sub>
            </m:sSub>
          </m:e>
        </m:d>
        <m:r>
          <w:rPr>
            <w:rFonts w:ascii="Cambria Math" w:hAnsi="Cambria Math" w:cs="Times New Roman"/>
            <w:sz w:val="20"/>
            <w:szCs w:val="20"/>
            <w:lang w:val="uz-Latn-UZ"/>
          </w:rPr>
          <m:t>&lt;f</m:t>
        </m:r>
        <m:d>
          <m:dPr>
            <m:ctrlPr>
              <w:rPr>
                <w:rFonts w:ascii="Cambria Math" w:hAnsi="Cambria Math" w:cs="Times New Roman"/>
                <w:i/>
                <w:sz w:val="20"/>
                <w:szCs w:val="20"/>
                <w:lang w:val="uz-Latn-UZ"/>
              </w:rPr>
            </m:ctrlPr>
          </m:dPr>
          <m:e>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1</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 xml:space="preserve">, </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2</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m</m:t>
                </m:r>
              </m:sub>
              <m:sup>
                <m:r>
                  <w:rPr>
                    <w:rFonts w:ascii="Cambria Math" w:eastAsiaTheme="minorEastAsia" w:hAnsi="Cambria Math" w:cs="Times New Roman"/>
                    <w:sz w:val="20"/>
                    <w:szCs w:val="20"/>
                    <w:lang w:val="uz-Latn-UZ"/>
                  </w:rPr>
                  <m:t>0</m:t>
                </m:r>
              </m:sup>
            </m:sSubSup>
            <m:ctrlPr>
              <w:rPr>
                <w:rFonts w:ascii="Cambria Math" w:eastAsiaTheme="minorEastAsia" w:hAnsi="Cambria Math" w:cs="Times New Roman"/>
                <w:i/>
                <w:sz w:val="20"/>
                <w:szCs w:val="20"/>
                <w:lang w:val="uz-Latn-UZ"/>
              </w:rPr>
            </m:ctrlPr>
          </m:e>
        </m:d>
      </m:oMath>
      <w:r w:rsidR="0032166C" w:rsidRPr="005D67F9">
        <w:rPr>
          <w:rFonts w:ascii="Times New Roman" w:eastAsiaTheme="minorEastAsia" w:hAnsi="Times New Roman" w:cs="Times New Roman"/>
          <w:sz w:val="20"/>
          <w:szCs w:val="20"/>
          <w:lang w:val="uz-Cyrl-UZ"/>
        </w:rPr>
        <w:t xml:space="preserve"> </w:t>
      </w:r>
      <w:r w:rsidR="0032166C" w:rsidRPr="005D67F9">
        <w:rPr>
          <w:rFonts w:ascii="Times New Roman" w:eastAsiaTheme="minorEastAsia" w:hAnsi="Times New Roman" w:cs="Times New Roman"/>
          <w:sz w:val="20"/>
          <w:szCs w:val="20"/>
          <w:lang w:val="uz-Latn-UZ"/>
        </w:rPr>
        <w:t>(</w:t>
      </w:r>
      <m:oMath>
        <m:r>
          <w:rPr>
            <w:rFonts w:ascii="Cambria Math" w:hAnsi="Cambria Math" w:cs="Times New Roman"/>
            <w:sz w:val="20"/>
            <w:szCs w:val="20"/>
            <w:lang w:val="uz-Latn-UZ"/>
          </w:rPr>
          <m:t>f</m:t>
        </m:r>
        <m:d>
          <m:dPr>
            <m:ctrlPr>
              <w:rPr>
                <w:rFonts w:ascii="Cambria Math" w:hAnsi="Cambria Math" w:cs="Times New Roman"/>
                <w:i/>
                <w:sz w:val="20"/>
                <w:szCs w:val="20"/>
                <w:lang w:val="uz-Latn-UZ"/>
              </w:rPr>
            </m:ctrlPr>
          </m:dPr>
          <m:e>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x</m:t>
                </m:r>
              </m:e>
              <m:sub>
                <m:r>
                  <w:rPr>
                    <w:rFonts w:ascii="Cambria Math" w:hAnsi="Cambria Math" w:cs="Times New Roman"/>
                    <w:sz w:val="20"/>
                    <w:szCs w:val="20"/>
                    <w:lang w:val="uz-Latn-UZ"/>
                  </w:rPr>
                  <m:t>1</m:t>
                </m:r>
              </m:sub>
            </m:sSub>
            <m:r>
              <w:rPr>
                <w:rFonts w:ascii="Cambria Math" w:hAnsi="Cambria Math" w:cs="Times New Roman"/>
                <w:sz w:val="20"/>
                <w:szCs w:val="20"/>
                <w:lang w:val="uz-Latn-UZ"/>
              </w:rPr>
              <m:t>,</m:t>
            </m:r>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x</m:t>
                </m:r>
              </m:e>
              <m:sub>
                <m:r>
                  <w:rPr>
                    <w:rFonts w:ascii="Cambria Math" w:hAnsi="Cambria Math" w:cs="Times New Roman"/>
                    <w:sz w:val="20"/>
                    <w:szCs w:val="20"/>
                    <w:lang w:val="uz-Latn-UZ"/>
                  </w:rPr>
                  <m:t>2,…,</m:t>
                </m:r>
              </m:sub>
            </m:sSub>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x</m:t>
                </m:r>
              </m:e>
              <m:sub>
                <m:r>
                  <w:rPr>
                    <w:rFonts w:ascii="Cambria Math" w:hAnsi="Cambria Math" w:cs="Times New Roman"/>
                    <w:sz w:val="20"/>
                    <w:szCs w:val="20"/>
                    <w:lang w:val="uz-Latn-UZ"/>
                  </w:rPr>
                  <m:t>m</m:t>
                </m:r>
              </m:sub>
            </m:sSub>
          </m:e>
        </m:d>
        <m:r>
          <w:rPr>
            <w:rFonts w:ascii="Cambria Math" w:hAnsi="Cambria Math" w:cs="Times New Roman"/>
            <w:sz w:val="20"/>
            <w:szCs w:val="20"/>
            <w:lang w:val="uz-Latn-UZ"/>
          </w:rPr>
          <m:t>&gt;f</m:t>
        </m:r>
        <m:d>
          <m:dPr>
            <m:ctrlPr>
              <w:rPr>
                <w:rFonts w:ascii="Cambria Math" w:hAnsi="Cambria Math" w:cs="Times New Roman"/>
                <w:i/>
                <w:sz w:val="20"/>
                <w:szCs w:val="20"/>
                <w:lang w:val="uz-Latn-UZ"/>
              </w:rPr>
            </m:ctrlPr>
          </m:dPr>
          <m:e>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1</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 xml:space="preserve">, </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2</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m</m:t>
                </m:r>
              </m:sub>
              <m:sup>
                <m:r>
                  <w:rPr>
                    <w:rFonts w:ascii="Cambria Math" w:eastAsiaTheme="minorEastAsia" w:hAnsi="Cambria Math" w:cs="Times New Roman"/>
                    <w:sz w:val="20"/>
                    <w:szCs w:val="20"/>
                    <w:lang w:val="uz-Latn-UZ"/>
                  </w:rPr>
                  <m:t>0</m:t>
                </m:r>
              </m:sup>
            </m:sSubSup>
            <m:ctrlPr>
              <w:rPr>
                <w:rFonts w:ascii="Cambria Math" w:eastAsiaTheme="minorEastAsia" w:hAnsi="Cambria Math" w:cs="Times New Roman"/>
                <w:i/>
                <w:sz w:val="20"/>
                <w:szCs w:val="20"/>
                <w:lang w:val="uz-Latn-UZ"/>
              </w:rPr>
            </m:ctrlPr>
          </m:e>
        </m:d>
        <m:r>
          <w:rPr>
            <w:rFonts w:ascii="Cambria Math" w:eastAsiaTheme="minorEastAsia" w:hAnsi="Cambria Math" w:cs="Times New Roman"/>
            <w:sz w:val="20"/>
            <w:szCs w:val="20"/>
            <w:lang w:val="uz-Latn-UZ"/>
          </w:rPr>
          <m:t>)                    (3)</m:t>
        </m:r>
      </m:oMath>
    </w:p>
    <w:p w14:paraId="371D2B1E" w14:textId="21332117" w:rsidR="0032166C" w:rsidRPr="005D67F9" w:rsidRDefault="0032166C" w:rsidP="00866A49">
      <w:pPr>
        <w:pStyle w:val="a4"/>
        <w:spacing w:after="0" w:line="240" w:lineRule="auto"/>
        <w:ind w:left="0"/>
        <w:jc w:val="both"/>
        <w:rPr>
          <w:rFonts w:ascii="Times New Roman" w:eastAsiaTheme="minorEastAsia" w:hAnsi="Times New Roman" w:cs="Times New Roman"/>
          <w:sz w:val="20"/>
          <w:szCs w:val="20"/>
          <w:lang w:val="uz-Latn-UZ"/>
        </w:rPr>
      </w:pPr>
      <w:r w:rsidRPr="005D67F9">
        <w:rPr>
          <w:rFonts w:ascii="Times New Roman" w:eastAsiaTheme="minorEastAsia" w:hAnsi="Times New Roman" w:cs="Times New Roman"/>
          <w:sz w:val="20"/>
          <w:szCs w:val="20"/>
          <w:lang w:val="uz-Latn-UZ"/>
        </w:rPr>
        <w:t>if the inequality is strictly fulfilled, in that case (</w:t>
      </w:r>
      <m:oMath>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1</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 xml:space="preserve">, </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2</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m</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oMath>
      <w:r w:rsidRPr="005D67F9">
        <w:rPr>
          <w:rFonts w:ascii="Times New Roman" w:eastAsiaTheme="minorEastAsia" w:hAnsi="Times New Roman" w:cs="Times New Roman"/>
          <w:sz w:val="20"/>
          <w:szCs w:val="20"/>
          <w:lang w:val="uz-Latn-UZ"/>
        </w:rPr>
        <w:t xml:space="preserve"> it is said that a characteristic maximum (minimum) occurs at a point, otherwise an characteristic maximum (minimum) occurs [1-5].</w:t>
      </w:r>
    </w:p>
    <w:p w14:paraId="05D3D9B0" w14:textId="77777777" w:rsidR="0032166C" w:rsidRPr="005D67F9" w:rsidRDefault="0032166C" w:rsidP="005D67F9">
      <w:pPr>
        <w:pStyle w:val="a4"/>
        <w:spacing w:after="0" w:line="240" w:lineRule="auto"/>
        <w:ind w:left="0" w:firstLine="284"/>
        <w:jc w:val="both"/>
        <w:rPr>
          <w:rFonts w:ascii="Times New Roman" w:eastAsiaTheme="minorEastAsia" w:hAnsi="Times New Roman" w:cs="Times New Roman"/>
          <w:sz w:val="20"/>
          <w:szCs w:val="20"/>
          <w:lang w:val="uz-Latn-UZ"/>
        </w:rPr>
      </w:pPr>
      <w:r w:rsidRPr="005D67F9">
        <w:rPr>
          <w:rFonts w:ascii="Times New Roman" w:eastAsiaTheme="minorEastAsia" w:hAnsi="Times New Roman" w:cs="Times New Roman"/>
          <w:sz w:val="20"/>
          <w:szCs w:val="20"/>
          <w:lang w:val="uz-Latn-UZ"/>
        </w:rPr>
        <w:t>The maximum and minimum values   of the function are called extremum of the function.</w:t>
      </w:r>
    </w:p>
    <w:p w14:paraId="484DF7DB" w14:textId="4FC61EE9" w:rsidR="0032166C" w:rsidRPr="005D67F9" w:rsidRDefault="0032166C" w:rsidP="005D67F9">
      <w:pPr>
        <w:pStyle w:val="a4"/>
        <w:spacing w:after="0" w:line="240" w:lineRule="auto"/>
        <w:ind w:left="0" w:firstLine="284"/>
        <w:jc w:val="both"/>
        <w:rPr>
          <w:rFonts w:ascii="Times New Roman" w:eastAsiaTheme="minorEastAsia" w:hAnsi="Times New Roman" w:cs="Times New Roman"/>
          <w:sz w:val="20"/>
          <w:szCs w:val="20"/>
          <w:lang w:val="uz-Latn-UZ"/>
        </w:rPr>
      </w:pPr>
      <w:r w:rsidRPr="005D67F9">
        <w:rPr>
          <w:rFonts w:ascii="Times New Roman" w:eastAsiaTheme="minorEastAsia" w:hAnsi="Times New Roman" w:cs="Times New Roman"/>
          <w:sz w:val="20"/>
          <w:szCs w:val="20"/>
          <w:lang w:val="uz-Latn-UZ"/>
        </w:rPr>
        <w:t>Let us assume that our function (1) has an extremum at some point (</w:t>
      </w:r>
      <m:oMath>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1</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 xml:space="preserve">, </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2</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m</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oMath>
      <w:r w:rsidRPr="005D67F9">
        <w:rPr>
          <w:rFonts w:ascii="Times New Roman" w:eastAsiaTheme="minorEastAsia" w:hAnsi="Times New Roman" w:cs="Times New Roman"/>
          <w:sz w:val="20"/>
          <w:szCs w:val="20"/>
          <w:lang w:val="uz-Latn-UZ"/>
        </w:rPr>
        <w:t>.</w:t>
      </w:r>
    </w:p>
    <w:p w14:paraId="722A6D70" w14:textId="2C3BF528" w:rsidR="0032166C" w:rsidRPr="005D67F9" w:rsidRDefault="0032166C" w:rsidP="005D67F9">
      <w:pPr>
        <w:spacing w:after="0" w:line="240" w:lineRule="auto"/>
        <w:ind w:firstLine="284"/>
        <w:jc w:val="both"/>
        <w:rPr>
          <w:rFonts w:ascii="Times New Roman" w:eastAsiaTheme="minorEastAsia" w:hAnsi="Times New Roman" w:cs="Times New Roman"/>
          <w:sz w:val="20"/>
          <w:szCs w:val="20"/>
          <w:lang w:val="uz-Latn-UZ"/>
        </w:rPr>
      </w:pPr>
      <w:r w:rsidRPr="005D67F9">
        <w:rPr>
          <w:rFonts w:ascii="Times New Roman" w:eastAsiaTheme="minorEastAsia" w:hAnsi="Times New Roman" w:cs="Times New Roman"/>
          <w:sz w:val="20"/>
          <w:szCs w:val="20"/>
          <w:lang w:val="uz-Latn-UZ"/>
        </w:rPr>
        <w:t>Theorem. If our function (1) has an extremum at a point (</w:t>
      </w:r>
      <m:oMath>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1</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 xml:space="preserve">, </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2</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x</m:t>
            </m:r>
          </m:e>
          <m:sub>
            <m:r>
              <w:rPr>
                <w:rFonts w:ascii="Cambria Math" w:eastAsiaTheme="minorEastAsia" w:hAnsi="Cambria Math" w:cs="Times New Roman"/>
                <w:sz w:val="20"/>
                <w:szCs w:val="20"/>
                <w:lang w:val="uz-Latn-UZ"/>
              </w:rPr>
              <m:t>m</m:t>
            </m:r>
          </m:sub>
          <m:sup>
            <m:r>
              <w:rPr>
                <w:rFonts w:ascii="Cambria Math" w:eastAsiaTheme="minorEastAsia" w:hAnsi="Cambria Math" w:cs="Times New Roman"/>
                <w:sz w:val="20"/>
                <w:szCs w:val="20"/>
                <w:lang w:val="uz-Latn-UZ"/>
              </w:rPr>
              <m:t>0</m:t>
            </m:r>
          </m:sup>
        </m:sSubSup>
        <m:r>
          <w:rPr>
            <w:rFonts w:ascii="Cambria Math" w:eastAsiaTheme="minorEastAsia" w:hAnsi="Cambria Math" w:cs="Times New Roman"/>
            <w:sz w:val="20"/>
            <w:szCs w:val="20"/>
            <w:lang w:val="uz-Latn-UZ"/>
          </w:rPr>
          <m:t>)</m:t>
        </m:r>
      </m:oMath>
      <w:r w:rsidRPr="005D67F9">
        <w:rPr>
          <w:rFonts w:ascii="Times New Roman" w:eastAsiaTheme="minorEastAsia" w:hAnsi="Times New Roman" w:cs="Times New Roman"/>
          <w:sz w:val="20"/>
          <w:szCs w:val="20"/>
          <w:lang w:val="uz-Latn-UZ"/>
        </w:rPr>
        <w:t xml:space="preserve"> and is finite at this point</w:t>
      </w:r>
    </w:p>
    <w:p w14:paraId="60B55C91" w14:textId="45EA9738" w:rsidR="0032166C" w:rsidRPr="00866A49" w:rsidRDefault="00000000" w:rsidP="005D67F9">
      <w:pPr>
        <w:spacing w:after="0" w:line="240" w:lineRule="auto"/>
        <w:ind w:firstLine="284"/>
        <w:rPr>
          <w:rFonts w:ascii="Times New Roman" w:eastAsiaTheme="minorEastAsia" w:hAnsi="Times New Roman"/>
          <w:sz w:val="20"/>
          <w:szCs w:val="20"/>
          <w:lang w:val="uz-Latn-UZ"/>
        </w:rPr>
      </w:pPr>
      <m:oMathPara>
        <m:oMathParaPr>
          <m:jc m:val="right"/>
        </m:oMathParaPr>
        <m:oMath>
          <m:sSubSup>
            <m:sSubSupPr>
              <m:ctrlPr>
                <w:rPr>
                  <w:rFonts w:ascii="Cambria Math" w:hAnsi="Cambria Math"/>
                  <w:i/>
                  <w:sz w:val="20"/>
                  <w:szCs w:val="20"/>
                  <w:lang w:val="uz-Latn-UZ"/>
                </w:rPr>
              </m:ctrlPr>
            </m:sSubSupPr>
            <m:e>
              <m:r>
                <w:rPr>
                  <w:rFonts w:ascii="Cambria Math" w:hAnsi="Cambria Math"/>
                  <w:sz w:val="20"/>
                  <w:szCs w:val="20"/>
                  <w:lang w:val="uz-Latn-UZ"/>
                </w:rPr>
                <m:t xml:space="preserve">  f</m:t>
              </m:r>
            </m:e>
            <m:sub>
              <m:sSub>
                <m:sSubPr>
                  <m:ctrlPr>
                    <w:rPr>
                      <w:rFonts w:ascii="Cambria Math" w:hAnsi="Cambria Math"/>
                      <w:i/>
                      <w:sz w:val="20"/>
                      <w:szCs w:val="20"/>
                      <w:lang w:val="uz-Latn-UZ"/>
                    </w:rPr>
                  </m:ctrlPr>
                </m:sSubPr>
                <m:e>
                  <m:r>
                    <w:rPr>
                      <w:rFonts w:ascii="Cambria Math" w:hAnsi="Cambria Math"/>
                      <w:sz w:val="20"/>
                      <w:szCs w:val="20"/>
                      <w:lang w:val="uz-Latn-UZ"/>
                    </w:rPr>
                    <m:t>x</m:t>
                  </m:r>
                </m:e>
                <m:sub>
                  <m:r>
                    <w:rPr>
                      <w:rFonts w:ascii="Cambria Math" w:hAnsi="Cambria Math"/>
                      <w:sz w:val="20"/>
                      <w:szCs w:val="20"/>
                      <w:lang w:val="uz-Latn-UZ"/>
                    </w:rPr>
                    <m:t>1</m:t>
                  </m:r>
                </m:sub>
              </m:sSub>
            </m:sub>
            <m:sup>
              <m:r>
                <w:rPr>
                  <w:rFonts w:ascii="Cambria Math" w:hAnsi="Cambria Math"/>
                  <w:sz w:val="20"/>
                  <w:szCs w:val="20"/>
                  <w:lang w:val="uz-Latn-UZ"/>
                </w:rPr>
                <m:t>'</m:t>
              </m:r>
            </m:sup>
          </m:sSubSup>
          <m:d>
            <m:dPr>
              <m:ctrlPr>
                <w:rPr>
                  <w:rFonts w:ascii="Cambria Math" w:hAnsi="Cambria Math"/>
                  <w:i/>
                  <w:sz w:val="20"/>
                  <w:szCs w:val="20"/>
                  <w:lang w:val="uz-Latn-UZ"/>
                </w:rPr>
              </m:ctrlPr>
            </m:dPr>
            <m:e>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1</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 xml:space="preserve">, </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2</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m</m:t>
                  </m:r>
                </m:sub>
                <m:sup>
                  <m:r>
                    <w:rPr>
                      <w:rFonts w:ascii="Cambria Math" w:eastAsiaTheme="minorEastAsia" w:hAnsi="Cambria Math"/>
                      <w:sz w:val="20"/>
                      <w:szCs w:val="20"/>
                      <w:lang w:val="uz-Latn-UZ"/>
                    </w:rPr>
                    <m:t>0</m:t>
                  </m:r>
                </m:sup>
              </m:sSubSup>
              <m:ctrlPr>
                <w:rPr>
                  <w:rFonts w:ascii="Cambria Math" w:eastAsiaTheme="minorEastAsia" w:hAnsi="Cambria Math"/>
                  <w:i/>
                  <w:sz w:val="20"/>
                  <w:szCs w:val="20"/>
                  <w:lang w:val="uz-Latn-UZ"/>
                </w:rPr>
              </m:ctrlPr>
            </m:e>
          </m:d>
          <m:r>
            <w:rPr>
              <w:rFonts w:ascii="Cambria Math" w:eastAsiaTheme="minorEastAsia" w:hAnsi="Cambria Math"/>
              <w:sz w:val="20"/>
              <w:szCs w:val="20"/>
              <w:lang w:val="uz-Latn-UZ"/>
            </w:rPr>
            <m:t>,…,</m:t>
          </m:r>
          <m:sSubSup>
            <m:sSubSupPr>
              <m:ctrlPr>
                <w:rPr>
                  <w:rFonts w:ascii="Cambria Math" w:hAnsi="Cambria Math"/>
                  <w:i/>
                  <w:sz w:val="20"/>
                  <w:szCs w:val="20"/>
                  <w:lang w:val="uz-Latn-UZ"/>
                </w:rPr>
              </m:ctrlPr>
            </m:sSubSupPr>
            <m:e>
              <m:r>
                <w:rPr>
                  <w:rFonts w:ascii="Cambria Math" w:hAnsi="Cambria Math"/>
                  <w:sz w:val="20"/>
                  <w:szCs w:val="20"/>
                  <w:lang w:val="uz-Latn-UZ"/>
                </w:rPr>
                <m:t>f</m:t>
              </m:r>
            </m:e>
            <m:sub>
              <m:sSub>
                <m:sSubPr>
                  <m:ctrlPr>
                    <w:rPr>
                      <w:rFonts w:ascii="Cambria Math" w:hAnsi="Cambria Math"/>
                      <w:i/>
                      <w:sz w:val="20"/>
                      <w:szCs w:val="20"/>
                      <w:lang w:val="uz-Latn-UZ"/>
                    </w:rPr>
                  </m:ctrlPr>
                </m:sSubPr>
                <m:e>
                  <m:r>
                    <w:rPr>
                      <w:rFonts w:ascii="Cambria Math" w:hAnsi="Cambria Math"/>
                      <w:sz w:val="20"/>
                      <w:szCs w:val="20"/>
                      <w:lang w:val="uz-Latn-UZ"/>
                    </w:rPr>
                    <m:t>x</m:t>
                  </m:r>
                </m:e>
                <m:sub>
                  <m:r>
                    <w:rPr>
                      <w:rFonts w:ascii="Cambria Math" w:hAnsi="Cambria Math"/>
                      <w:sz w:val="20"/>
                      <w:szCs w:val="20"/>
                      <w:lang w:val="uz-Latn-UZ"/>
                    </w:rPr>
                    <m:t>m</m:t>
                  </m:r>
                </m:sub>
              </m:sSub>
            </m:sub>
            <m:sup>
              <m:r>
                <w:rPr>
                  <w:rFonts w:ascii="Cambria Math" w:hAnsi="Cambria Math"/>
                  <w:sz w:val="20"/>
                  <w:szCs w:val="20"/>
                  <w:lang w:val="uz-Latn-UZ"/>
                </w:rPr>
                <m:t>'</m:t>
              </m:r>
            </m:sup>
          </m:sSubSup>
          <m:d>
            <m:dPr>
              <m:ctrlPr>
                <w:rPr>
                  <w:rFonts w:ascii="Cambria Math" w:hAnsi="Cambria Math"/>
                  <w:i/>
                  <w:sz w:val="20"/>
                  <w:szCs w:val="20"/>
                  <w:lang w:val="uz-Latn-UZ"/>
                </w:rPr>
              </m:ctrlPr>
            </m:dPr>
            <m:e>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1</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 xml:space="preserve">, </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2</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m</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                                          (4</m:t>
              </m:r>
              <m:ctrlPr>
                <w:rPr>
                  <w:rFonts w:ascii="Cambria Math" w:eastAsiaTheme="minorEastAsia" w:hAnsi="Cambria Math"/>
                  <w:i/>
                  <w:sz w:val="20"/>
                  <w:szCs w:val="20"/>
                  <w:lang w:val="uz-Latn-UZ"/>
                </w:rPr>
              </m:ctrlPr>
            </m:e>
          </m:d>
        </m:oMath>
      </m:oMathPara>
    </w:p>
    <w:p w14:paraId="28AD22AF" w14:textId="77777777" w:rsidR="0032166C" w:rsidRPr="005D67F9" w:rsidRDefault="0032166C" w:rsidP="00866A49">
      <w:pPr>
        <w:spacing w:after="0" w:line="240" w:lineRule="auto"/>
        <w:rPr>
          <w:rFonts w:ascii="Times New Roman" w:eastAsiaTheme="minorEastAsia" w:hAnsi="Times New Roman"/>
          <w:sz w:val="20"/>
          <w:szCs w:val="20"/>
          <w:lang w:val="uz-Latn-UZ"/>
        </w:rPr>
      </w:pPr>
      <w:r w:rsidRPr="005D67F9">
        <w:rPr>
          <w:rFonts w:ascii="Times New Roman" w:eastAsiaTheme="minorEastAsia" w:hAnsi="Times New Roman"/>
          <w:sz w:val="20"/>
          <w:szCs w:val="20"/>
          <w:lang w:val="uz-Latn-UZ"/>
        </w:rPr>
        <w:t>if there are particular derivatives, then all these derivatives are equal to zero.</w:t>
      </w:r>
    </w:p>
    <w:p w14:paraId="15185EA8" w14:textId="69094D33" w:rsidR="0032166C" w:rsidRPr="005D67F9" w:rsidRDefault="0032166C" w:rsidP="005D67F9">
      <w:pPr>
        <w:spacing w:after="0" w:line="240" w:lineRule="auto"/>
        <w:ind w:firstLine="284"/>
        <w:jc w:val="both"/>
        <w:rPr>
          <w:rFonts w:ascii="Times New Roman" w:eastAsiaTheme="minorEastAsia" w:hAnsi="Times New Roman"/>
          <w:sz w:val="20"/>
          <w:szCs w:val="20"/>
          <w:lang w:val="uz-Latn-UZ"/>
        </w:rPr>
      </w:pPr>
      <w:r w:rsidRPr="005D67F9">
        <w:rPr>
          <w:rFonts w:ascii="Times New Roman" w:eastAsiaTheme="minorEastAsia" w:hAnsi="Times New Roman"/>
          <w:sz w:val="20"/>
          <w:szCs w:val="20"/>
          <w:lang w:val="uz-Latn-UZ"/>
        </w:rPr>
        <w:t xml:space="preserve">Proof. For the purpose of proof, if we take </w:t>
      </w:r>
      <m:oMath>
        <m:sSub>
          <m:sSubPr>
            <m:ctrlPr>
              <w:rPr>
                <w:rFonts w:ascii="Cambria Math" w:hAnsi="Cambria Math"/>
                <w:i/>
                <w:sz w:val="20"/>
                <w:szCs w:val="20"/>
                <w:lang w:val="uz-Latn-UZ"/>
              </w:rPr>
            </m:ctrlPr>
          </m:sSubPr>
          <m:e>
            <m:r>
              <w:rPr>
                <w:rFonts w:ascii="Cambria Math" w:hAnsi="Cambria Math"/>
                <w:sz w:val="20"/>
                <w:szCs w:val="20"/>
                <w:lang w:val="uz-Latn-UZ"/>
              </w:rPr>
              <m:t>x</m:t>
            </m:r>
          </m:e>
          <m:sub>
            <m:r>
              <w:rPr>
                <w:rFonts w:ascii="Cambria Math" w:hAnsi="Cambria Math"/>
                <w:sz w:val="20"/>
                <w:szCs w:val="20"/>
                <w:lang w:val="uz-Latn-UZ"/>
              </w:rPr>
              <m:t>1</m:t>
            </m:r>
          </m:sub>
        </m:sSub>
      </m:oMath>
      <w:r w:rsidRPr="005D67F9">
        <w:rPr>
          <w:rFonts w:ascii="Times New Roman" w:eastAsiaTheme="minorEastAsia" w:hAnsi="Times New Roman"/>
          <w:sz w:val="20"/>
          <w:szCs w:val="20"/>
          <w:lang w:val="uz-Latn-UZ"/>
        </w:rPr>
        <w:t xml:space="preserve">  as a variable and assign the rest as </w:t>
      </w:r>
      <m:oMath>
        <m:sSub>
          <m:sSubPr>
            <m:ctrlPr>
              <w:rPr>
                <w:rFonts w:ascii="Cambria Math" w:hAnsi="Cambria Math"/>
                <w:i/>
                <w:sz w:val="20"/>
                <w:szCs w:val="20"/>
                <w:lang w:val="uz-Latn-UZ"/>
              </w:rPr>
            </m:ctrlPr>
          </m:sSubPr>
          <m:e>
            <m:r>
              <w:rPr>
                <w:rFonts w:ascii="Cambria Math" w:hAnsi="Cambria Math"/>
                <w:sz w:val="20"/>
                <w:szCs w:val="20"/>
                <w:lang w:val="uz-Latn-UZ"/>
              </w:rPr>
              <m:t>x</m:t>
            </m:r>
          </m:e>
          <m:sub>
            <m:r>
              <w:rPr>
                <w:rFonts w:ascii="Cambria Math" w:hAnsi="Cambria Math"/>
                <w:sz w:val="20"/>
                <w:szCs w:val="20"/>
                <w:lang w:val="uz-Latn-UZ"/>
              </w:rPr>
              <m:t>2</m:t>
            </m:r>
          </m:sub>
        </m:sSub>
        <m:r>
          <w:rPr>
            <w:rFonts w:ascii="Cambria Math" w:hAnsi="Cambria Math"/>
            <w:sz w:val="20"/>
            <w:szCs w:val="20"/>
            <w:lang w:val="uz-Latn-UZ"/>
          </w:rPr>
          <m:t>=</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2</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  . . .,</m:t>
        </m:r>
        <m:sSub>
          <m:sSubPr>
            <m:ctrlPr>
              <w:rPr>
                <w:rFonts w:ascii="Cambria Math" w:hAnsi="Cambria Math"/>
                <w:i/>
                <w:sz w:val="20"/>
                <w:szCs w:val="20"/>
                <w:lang w:val="uz-Latn-UZ"/>
              </w:rPr>
            </m:ctrlPr>
          </m:sSubPr>
          <m:e>
            <m:r>
              <w:rPr>
                <w:rFonts w:ascii="Cambria Math" w:hAnsi="Cambria Math"/>
                <w:sz w:val="20"/>
                <w:szCs w:val="20"/>
                <w:lang w:val="uz-Latn-UZ"/>
              </w:rPr>
              <m:t xml:space="preserve">  x</m:t>
            </m:r>
          </m:e>
          <m:sub>
            <m:r>
              <w:rPr>
                <w:rFonts w:ascii="Cambria Math" w:hAnsi="Cambria Math"/>
                <w:sz w:val="20"/>
                <w:szCs w:val="20"/>
                <w:lang w:val="uz-Latn-UZ"/>
              </w:rPr>
              <m:t>m</m:t>
            </m:r>
          </m:sub>
        </m:sSub>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m</m:t>
            </m:r>
          </m:sub>
          <m:sup>
            <m:r>
              <w:rPr>
                <w:rFonts w:ascii="Cambria Math" w:eastAsiaTheme="minorEastAsia" w:hAnsi="Cambria Math"/>
                <w:sz w:val="20"/>
                <w:szCs w:val="20"/>
                <w:lang w:val="uz-Latn-UZ"/>
              </w:rPr>
              <m:t>0</m:t>
            </m:r>
          </m:sup>
        </m:sSubSup>
      </m:oMath>
      <w:r w:rsidRPr="005D67F9">
        <w:rPr>
          <w:rFonts w:ascii="Times New Roman" w:eastAsiaTheme="minorEastAsia" w:hAnsi="Times New Roman"/>
          <w:sz w:val="20"/>
          <w:szCs w:val="20"/>
          <w:lang w:val="uz-Latn-UZ"/>
        </w:rPr>
        <w:t xml:space="preserve"> then that function remains a function of one variable </w:t>
      </w:r>
      <m:oMath>
        <m:sSub>
          <m:sSubPr>
            <m:ctrlPr>
              <w:rPr>
                <w:rFonts w:ascii="Cambria Math" w:hAnsi="Cambria Math"/>
                <w:i/>
                <w:sz w:val="20"/>
                <w:szCs w:val="20"/>
                <w:lang w:val="uz-Latn-UZ"/>
              </w:rPr>
            </m:ctrlPr>
          </m:sSubPr>
          <m:e>
            <m:r>
              <w:rPr>
                <w:rFonts w:ascii="Cambria Math" w:hAnsi="Cambria Math"/>
                <w:sz w:val="20"/>
                <w:szCs w:val="20"/>
                <w:lang w:val="uz-Latn-UZ"/>
              </w:rPr>
              <m:t>x</m:t>
            </m:r>
          </m:e>
          <m:sub>
            <m:r>
              <w:rPr>
                <w:rFonts w:ascii="Cambria Math" w:hAnsi="Cambria Math"/>
                <w:sz w:val="20"/>
                <w:szCs w:val="20"/>
                <w:lang w:val="uz-Latn-UZ"/>
              </w:rPr>
              <m:t>1</m:t>
            </m:r>
          </m:sub>
        </m:sSub>
      </m:oMath>
      <w:r w:rsidRPr="005D67F9">
        <w:rPr>
          <w:rFonts w:ascii="Times New Roman" w:eastAsiaTheme="minorEastAsia" w:hAnsi="Times New Roman"/>
          <w:sz w:val="20"/>
          <w:szCs w:val="20"/>
          <w:lang w:val="uz-Latn-UZ"/>
        </w:rPr>
        <w:t>:</w:t>
      </w:r>
    </w:p>
    <w:p w14:paraId="62F406A8" w14:textId="5934EB8A" w:rsidR="0032166C" w:rsidRPr="005D67F9" w:rsidRDefault="005D67F9" w:rsidP="005D67F9">
      <w:pPr>
        <w:spacing w:after="0" w:line="240" w:lineRule="auto"/>
        <w:ind w:firstLine="284"/>
        <w:rPr>
          <w:rFonts w:ascii="Times New Roman" w:eastAsiaTheme="minorEastAsia" w:hAnsi="Times New Roman"/>
          <w:sz w:val="20"/>
          <w:szCs w:val="20"/>
          <w:lang w:val="uz-Latn-UZ"/>
        </w:rPr>
      </w:pPr>
      <m:oMathPara>
        <m:oMathParaPr>
          <m:jc m:val="right"/>
        </m:oMathParaPr>
        <m:oMath>
          <m:r>
            <w:rPr>
              <w:rFonts w:ascii="Cambria Math" w:hAnsi="Cambria Math"/>
              <w:sz w:val="20"/>
              <w:szCs w:val="20"/>
              <w:lang w:val="uz-Latn-UZ"/>
            </w:rPr>
            <m:t>u= f</m:t>
          </m:r>
          <m:d>
            <m:dPr>
              <m:ctrlPr>
                <w:rPr>
                  <w:rFonts w:ascii="Cambria Math" w:hAnsi="Cambria Math"/>
                  <w:i/>
                  <w:sz w:val="20"/>
                  <w:szCs w:val="20"/>
                  <w:lang w:val="uz-Latn-UZ"/>
                </w:rPr>
              </m:ctrlPr>
            </m:dPr>
            <m:e>
              <m:sSub>
                <m:sSubPr>
                  <m:ctrlPr>
                    <w:rPr>
                      <w:rFonts w:ascii="Cambria Math" w:eastAsiaTheme="minorEastAsia" w:hAnsi="Cambria Math"/>
                      <w:i/>
                      <w:sz w:val="20"/>
                      <w:szCs w:val="20"/>
                      <w:lang w:val="uz-Latn-UZ"/>
                    </w:rPr>
                  </m:ctrlPr>
                </m:sSub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1</m:t>
                  </m:r>
                </m:sub>
              </m:sSub>
              <m:r>
                <w:rPr>
                  <w:rFonts w:ascii="Cambria Math" w:eastAsiaTheme="minorEastAsia" w:hAnsi="Cambria Math"/>
                  <w:sz w:val="20"/>
                  <w:szCs w:val="20"/>
                  <w:lang w:val="uz-Latn-UZ"/>
                </w:rPr>
                <m:t xml:space="preserve">, </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2</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m</m:t>
                  </m:r>
                </m:sub>
                <m:sup>
                  <m:r>
                    <w:rPr>
                      <w:rFonts w:ascii="Cambria Math" w:eastAsiaTheme="minorEastAsia" w:hAnsi="Cambria Math"/>
                      <w:sz w:val="20"/>
                      <w:szCs w:val="20"/>
                      <w:lang w:val="uz-Latn-UZ"/>
                    </w:rPr>
                    <m:t>0</m:t>
                  </m:r>
                </m:sup>
              </m:sSubSup>
              <m:ctrlPr>
                <w:rPr>
                  <w:rFonts w:ascii="Cambria Math" w:eastAsiaTheme="minorEastAsia" w:hAnsi="Cambria Math"/>
                  <w:i/>
                  <w:sz w:val="20"/>
                  <w:szCs w:val="20"/>
                  <w:lang w:val="uz-Latn-UZ"/>
                </w:rPr>
              </m:ctrlPr>
            </m:e>
          </m:d>
          <m:r>
            <w:rPr>
              <w:rFonts w:ascii="Cambria Math" w:eastAsiaTheme="minorEastAsia" w:hAnsi="Cambria Math"/>
              <w:sz w:val="20"/>
              <w:szCs w:val="20"/>
              <w:lang w:val="uz-Latn-UZ"/>
            </w:rPr>
            <m:t xml:space="preserve">                                                                                    (5)</m:t>
          </m:r>
        </m:oMath>
      </m:oMathPara>
    </w:p>
    <w:p w14:paraId="46B03AA4" w14:textId="0292BC6C" w:rsidR="0032166C" w:rsidRPr="005D67F9" w:rsidRDefault="0032166C" w:rsidP="005D67F9">
      <w:pPr>
        <w:spacing w:after="0" w:line="240" w:lineRule="auto"/>
        <w:ind w:firstLine="284"/>
        <w:jc w:val="both"/>
        <w:rPr>
          <w:rFonts w:ascii="Times New Roman" w:eastAsiaTheme="minorEastAsia" w:hAnsi="Times New Roman"/>
          <w:sz w:val="20"/>
          <w:szCs w:val="20"/>
          <w:lang w:val="uz-Latn-UZ"/>
        </w:rPr>
      </w:pPr>
      <w:r w:rsidRPr="005D67F9">
        <w:rPr>
          <w:rFonts w:ascii="Times New Roman" w:eastAsiaTheme="minorEastAsia" w:hAnsi="Times New Roman"/>
          <w:sz w:val="20"/>
          <w:szCs w:val="20"/>
          <w:lang w:val="uz-Latn-UZ"/>
        </w:rPr>
        <w:t>We since assume that the multivariable function has an extremum  (</w:t>
      </w:r>
      <m:oMath>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1</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 xml:space="preserve">, </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2</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m</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m:t>
        </m:r>
      </m:oMath>
      <w:r w:rsidRPr="005D67F9">
        <w:rPr>
          <w:rFonts w:ascii="Times New Roman" w:eastAsiaTheme="minorEastAsia" w:hAnsi="Times New Roman"/>
          <w:sz w:val="20"/>
          <w:szCs w:val="20"/>
          <w:lang w:val="uz-Latn-UZ"/>
        </w:rPr>
        <w:t xml:space="preserve"> at the point (let it be a maximum for clarity) in particular, where </w:t>
      </w:r>
      <m:oMath>
        <m:sSub>
          <m:sSubPr>
            <m:ctrlPr>
              <w:rPr>
                <w:rFonts w:ascii="Cambria Math" w:hAnsi="Cambria Math"/>
                <w:i/>
                <w:sz w:val="20"/>
                <w:szCs w:val="20"/>
                <w:lang w:val="uz-Latn-UZ"/>
              </w:rPr>
            </m:ctrlPr>
          </m:sSubPr>
          <m:e>
            <m:r>
              <w:rPr>
                <w:rFonts w:ascii="Cambria Math" w:hAnsi="Cambria Math"/>
                <w:sz w:val="20"/>
                <w:szCs w:val="20"/>
                <w:lang w:val="uz-Latn-UZ"/>
              </w:rPr>
              <m:t>x</m:t>
            </m:r>
          </m:e>
          <m:sub>
            <m:r>
              <w:rPr>
                <w:rFonts w:ascii="Cambria Math" w:hAnsi="Cambria Math"/>
                <w:sz w:val="20"/>
                <w:szCs w:val="20"/>
                <w:lang w:val="uz-Latn-UZ"/>
              </w:rPr>
              <m:t>1</m:t>
            </m:r>
          </m:sub>
        </m:sSub>
        <m:r>
          <w:rPr>
            <w:rFonts w:ascii="Cambria Math" w:hAnsi="Cambria Math"/>
            <w:sz w:val="20"/>
            <w:szCs w:val="20"/>
            <w:lang w:val="uz-Latn-UZ"/>
          </w:rPr>
          <m:t>=</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1</m:t>
            </m:r>
          </m:sub>
          <m:sup>
            <m:r>
              <w:rPr>
                <w:rFonts w:ascii="Cambria Math" w:eastAsiaTheme="minorEastAsia" w:hAnsi="Cambria Math"/>
                <w:sz w:val="20"/>
                <w:szCs w:val="20"/>
                <w:lang w:val="uz-Latn-UZ"/>
              </w:rPr>
              <m:t>0</m:t>
            </m:r>
          </m:sup>
        </m:sSubSup>
      </m:oMath>
      <w:r w:rsidRPr="005D67F9">
        <w:rPr>
          <w:rFonts w:ascii="Times New Roman" w:eastAsiaTheme="minorEastAsia" w:hAnsi="Times New Roman"/>
          <w:sz w:val="20"/>
          <w:szCs w:val="20"/>
          <w:lang w:val="uz-Latn-UZ"/>
        </w:rPr>
        <w:t xml:space="preserve"> is point </w:t>
      </w:r>
      <m:oMath>
        <m:r>
          <w:rPr>
            <w:rFonts w:ascii="Cambria Math" w:eastAsiaTheme="minorEastAsia" w:hAnsi="Cambria Math"/>
            <w:sz w:val="20"/>
            <w:szCs w:val="20"/>
            <w:lang w:val="uz-Latn-UZ"/>
          </w:rPr>
          <m:t>(</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1</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m:t>
        </m:r>
        <m:sSub>
          <m:sSubPr>
            <m:ctrlPr>
              <w:rPr>
                <w:rFonts w:ascii="Cambria Math" w:eastAsiaTheme="minorEastAsia" w:hAnsi="Cambria Math"/>
                <w:i/>
                <w:sz w:val="20"/>
                <w:szCs w:val="20"/>
                <w:lang w:val="uz-Latn-UZ"/>
              </w:rPr>
            </m:ctrlPr>
          </m:sSubPr>
          <m:e>
            <m:r>
              <w:rPr>
                <w:rFonts w:ascii="Cambria Math" w:eastAsiaTheme="minorEastAsia" w:hAnsi="Cambria Math"/>
                <w:sz w:val="20"/>
                <w:szCs w:val="20"/>
                <w:lang w:val="uz-Latn-UZ"/>
              </w:rPr>
              <m:t>δ</m:t>
            </m:r>
          </m:e>
          <m:sub>
            <m:r>
              <w:rPr>
                <w:rFonts w:ascii="Cambria Math" w:eastAsiaTheme="minorEastAsia" w:hAnsi="Cambria Math"/>
                <w:sz w:val="20"/>
                <w:szCs w:val="20"/>
                <w:lang w:val="uz-Latn-UZ"/>
              </w:rPr>
              <m:t>1</m:t>
            </m:r>
          </m:sub>
        </m:sSub>
        <m:r>
          <w:rPr>
            <w:rFonts w:ascii="Cambria Math" w:eastAsiaTheme="minorEastAsia" w:hAnsi="Cambria Math"/>
            <w:sz w:val="20"/>
            <w:szCs w:val="20"/>
            <w:lang w:val="uz-Latn-UZ"/>
          </w:rPr>
          <m:t>,</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1</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m:t>
        </m:r>
        <m:sSub>
          <m:sSubPr>
            <m:ctrlPr>
              <w:rPr>
                <w:rFonts w:ascii="Cambria Math" w:eastAsiaTheme="minorEastAsia" w:hAnsi="Cambria Math"/>
                <w:i/>
                <w:sz w:val="20"/>
                <w:szCs w:val="20"/>
                <w:lang w:val="uz-Latn-UZ"/>
              </w:rPr>
            </m:ctrlPr>
          </m:sSubPr>
          <m:e>
            <m:r>
              <w:rPr>
                <w:rFonts w:ascii="Cambria Math" w:eastAsiaTheme="minorEastAsia" w:hAnsi="Cambria Math"/>
                <w:sz w:val="20"/>
                <w:szCs w:val="20"/>
                <w:lang w:val="uz-Latn-UZ"/>
              </w:rPr>
              <m:t>δ</m:t>
            </m:r>
          </m:e>
          <m:sub>
            <m:r>
              <w:rPr>
                <w:rFonts w:ascii="Cambria Math" w:eastAsiaTheme="minorEastAsia" w:hAnsi="Cambria Math"/>
                <w:sz w:val="20"/>
                <w:szCs w:val="20"/>
                <w:lang w:val="uz-Latn-UZ"/>
              </w:rPr>
              <m:t>1</m:t>
            </m:r>
          </m:sub>
        </m:sSub>
        <m:r>
          <w:rPr>
            <w:rFonts w:ascii="Cambria Math" w:eastAsiaTheme="minorEastAsia" w:hAnsi="Cambria Math"/>
            <w:sz w:val="20"/>
            <w:szCs w:val="20"/>
            <w:lang w:val="uz-Latn-UZ"/>
          </w:rPr>
          <m:t>)</m:t>
        </m:r>
      </m:oMath>
      <w:r w:rsidRPr="005D67F9">
        <w:rPr>
          <w:rFonts w:ascii="Times New Roman" w:eastAsiaTheme="minorEastAsia" w:hAnsi="Times New Roman"/>
          <w:sz w:val="20"/>
          <w:szCs w:val="20"/>
          <w:lang w:val="uz-Latn-UZ"/>
        </w:rPr>
        <w:t xml:space="preserve"> around any point</w:t>
      </w:r>
    </w:p>
    <w:p w14:paraId="71C676B9" w14:textId="7E0A2E4F" w:rsidR="0032166C" w:rsidRPr="00866A49" w:rsidRDefault="005D67F9" w:rsidP="005D67F9">
      <w:pPr>
        <w:spacing w:after="0" w:line="240" w:lineRule="auto"/>
        <w:ind w:firstLine="284"/>
        <w:rPr>
          <w:rFonts w:ascii="Times New Roman" w:eastAsiaTheme="minorEastAsia" w:hAnsi="Times New Roman"/>
          <w:sz w:val="20"/>
          <w:szCs w:val="20"/>
          <w:lang w:val="uz-Latn-UZ"/>
        </w:rPr>
      </w:pPr>
      <m:oMathPara>
        <m:oMathParaPr>
          <m:jc m:val="right"/>
        </m:oMathParaPr>
        <m:oMath>
          <m:r>
            <w:rPr>
              <w:rFonts w:ascii="Cambria Math" w:hAnsi="Cambria Math"/>
              <w:sz w:val="20"/>
              <w:szCs w:val="20"/>
              <w:lang w:val="uz-Latn-UZ"/>
            </w:rPr>
            <w:lastRenderedPageBreak/>
            <m:t>f</m:t>
          </m:r>
          <m:d>
            <m:dPr>
              <m:ctrlPr>
                <w:rPr>
                  <w:rFonts w:ascii="Cambria Math" w:hAnsi="Cambria Math"/>
                  <w:i/>
                  <w:sz w:val="20"/>
                  <w:szCs w:val="20"/>
                  <w:lang w:val="uz-Latn-UZ"/>
                </w:rPr>
              </m:ctrlPr>
            </m:dPr>
            <m:e>
              <m:sSub>
                <m:sSubPr>
                  <m:ctrlPr>
                    <w:rPr>
                      <w:rFonts w:ascii="Cambria Math" w:eastAsiaTheme="minorEastAsia" w:hAnsi="Cambria Math"/>
                      <w:i/>
                      <w:sz w:val="20"/>
                      <w:szCs w:val="20"/>
                      <w:lang w:val="uz-Latn-UZ"/>
                    </w:rPr>
                  </m:ctrlPr>
                </m:sSub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1</m:t>
                  </m:r>
                </m:sub>
              </m:sSub>
              <m:r>
                <w:rPr>
                  <w:rFonts w:ascii="Cambria Math" w:eastAsiaTheme="minorEastAsia" w:hAnsi="Cambria Math"/>
                  <w:sz w:val="20"/>
                  <w:szCs w:val="20"/>
                  <w:lang w:val="uz-Latn-UZ"/>
                </w:rPr>
                <m:t xml:space="preserve">, </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2</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m</m:t>
                  </m:r>
                </m:sub>
                <m:sup>
                  <m:r>
                    <w:rPr>
                      <w:rFonts w:ascii="Cambria Math" w:eastAsiaTheme="minorEastAsia" w:hAnsi="Cambria Math"/>
                      <w:sz w:val="20"/>
                      <w:szCs w:val="20"/>
                      <w:lang w:val="uz-Latn-UZ"/>
                    </w:rPr>
                    <m:t>0</m:t>
                  </m:r>
                </m:sup>
              </m:sSubSup>
              <m:ctrlPr>
                <w:rPr>
                  <w:rFonts w:ascii="Cambria Math" w:eastAsiaTheme="minorEastAsia" w:hAnsi="Cambria Math"/>
                  <w:i/>
                  <w:sz w:val="20"/>
                  <w:szCs w:val="20"/>
                  <w:lang w:val="uz-Latn-UZ"/>
                </w:rPr>
              </m:ctrlPr>
            </m:e>
          </m:d>
          <m:r>
            <w:rPr>
              <w:rFonts w:ascii="Cambria Math" w:eastAsiaTheme="minorEastAsia" w:hAnsi="Cambria Math"/>
              <w:sz w:val="20"/>
              <w:szCs w:val="20"/>
              <w:lang w:val="uz-Latn-UZ"/>
            </w:rPr>
            <m:t>≤</m:t>
          </m:r>
          <m:r>
            <w:rPr>
              <w:rFonts w:ascii="Cambria Math" w:hAnsi="Cambria Math"/>
              <w:sz w:val="20"/>
              <w:szCs w:val="20"/>
              <w:lang w:val="uz-Latn-UZ"/>
            </w:rPr>
            <m:t>f</m:t>
          </m:r>
          <m:d>
            <m:dPr>
              <m:ctrlPr>
                <w:rPr>
                  <w:rFonts w:ascii="Cambria Math" w:eastAsiaTheme="minorEastAsia" w:hAnsi="Cambria Math"/>
                  <w:sz w:val="20"/>
                  <w:szCs w:val="20"/>
                  <w:lang w:val="uz-Latn-UZ"/>
                </w:rPr>
              </m:ctrlPr>
            </m:dPr>
            <m:e>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1</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 xml:space="preserve">, </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2</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m</m:t>
                  </m:r>
                </m:sub>
                <m:sup>
                  <m:r>
                    <w:rPr>
                      <w:rFonts w:ascii="Cambria Math" w:eastAsiaTheme="minorEastAsia" w:hAnsi="Cambria Math"/>
                      <w:sz w:val="20"/>
                      <w:szCs w:val="20"/>
                      <w:lang w:val="uz-Latn-UZ"/>
                    </w:rPr>
                    <m:t>0</m:t>
                  </m:r>
                </m:sup>
              </m:sSubSup>
              <m:ctrlPr>
                <w:rPr>
                  <w:rFonts w:ascii="Cambria Math" w:eastAsiaTheme="minorEastAsia" w:hAnsi="Cambria Math"/>
                  <w:i/>
                  <w:sz w:val="20"/>
                  <w:szCs w:val="20"/>
                  <w:lang w:val="uz-Latn-UZ"/>
                </w:rPr>
              </m:ctrlPr>
            </m:e>
          </m:d>
          <m:r>
            <w:rPr>
              <w:rFonts w:ascii="Cambria Math" w:eastAsiaTheme="minorEastAsia" w:hAnsi="Cambria Math"/>
              <w:sz w:val="20"/>
              <w:szCs w:val="20"/>
              <w:lang w:val="uz-Latn-UZ"/>
            </w:rPr>
            <m:t xml:space="preserve">                                                         (6)</m:t>
          </m:r>
        </m:oMath>
      </m:oMathPara>
    </w:p>
    <w:p w14:paraId="65C58C8B" w14:textId="04A54786" w:rsidR="0032166C" w:rsidRPr="005D67F9" w:rsidRDefault="0032166C" w:rsidP="00866A49">
      <w:pPr>
        <w:spacing w:after="0" w:line="240" w:lineRule="auto"/>
        <w:jc w:val="both"/>
        <w:rPr>
          <w:rFonts w:ascii="Times New Roman" w:eastAsiaTheme="minorEastAsia" w:hAnsi="Times New Roman"/>
          <w:sz w:val="20"/>
          <w:szCs w:val="20"/>
          <w:lang w:val="uz-Latn-UZ"/>
        </w:rPr>
      </w:pPr>
      <w:r w:rsidRPr="005D67F9">
        <w:rPr>
          <w:rFonts w:ascii="Times New Roman" w:eastAsiaTheme="minorEastAsia" w:hAnsi="Times New Roman"/>
          <w:sz w:val="20"/>
          <w:szCs w:val="20"/>
          <w:lang w:val="uz-Latn-UZ"/>
        </w:rPr>
        <w:t xml:space="preserve">it follows that it is necessary to fulfill the inequality. So, the one-variable function given above has a maximum at the point </w:t>
      </w:r>
      <m:oMath>
        <m:sSub>
          <m:sSubPr>
            <m:ctrlPr>
              <w:rPr>
                <w:rFonts w:ascii="Cambria Math" w:eastAsiaTheme="minorEastAsia" w:hAnsi="Cambria Math"/>
                <w:i/>
                <w:sz w:val="20"/>
                <w:szCs w:val="20"/>
                <w:lang w:val="uz-Latn-UZ"/>
              </w:rPr>
            </m:ctrlPr>
          </m:sSub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1</m:t>
            </m:r>
          </m:sub>
        </m:sSub>
        <m:r>
          <w:rPr>
            <w:rFonts w:ascii="Cambria Math" w:eastAsiaTheme="minorEastAsia" w:hAnsi="Cambria Math"/>
            <w:sz w:val="20"/>
            <w:szCs w:val="20"/>
            <w:lang w:val="uz-Latn-UZ"/>
          </w:rPr>
          <m:t>=</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1</m:t>
            </m:r>
          </m:sub>
          <m:sup>
            <m:r>
              <w:rPr>
                <w:rFonts w:ascii="Cambria Math" w:eastAsiaTheme="minorEastAsia" w:hAnsi="Cambria Math"/>
                <w:sz w:val="20"/>
                <w:szCs w:val="20"/>
                <w:lang w:val="uz-Latn-UZ"/>
              </w:rPr>
              <m:t>0</m:t>
            </m:r>
          </m:sup>
        </m:sSubSup>
      </m:oMath>
      <w:r w:rsidRPr="005D67F9">
        <w:rPr>
          <w:rFonts w:ascii="Times New Roman" w:eastAsiaTheme="minorEastAsia" w:hAnsi="Times New Roman"/>
          <w:sz w:val="20"/>
          <w:szCs w:val="20"/>
          <w:lang w:val="uz-Latn-UZ"/>
        </w:rPr>
        <w:t>, from which according to Fermat's theorem</w:t>
      </w:r>
    </w:p>
    <w:p w14:paraId="66AD9BB7" w14:textId="57D5E36F" w:rsidR="0032166C" w:rsidRPr="00866A49" w:rsidRDefault="00000000" w:rsidP="005D67F9">
      <w:pPr>
        <w:spacing w:after="0" w:line="240" w:lineRule="auto"/>
        <w:ind w:firstLine="284"/>
        <w:rPr>
          <w:rFonts w:ascii="Times New Roman" w:eastAsiaTheme="minorEastAsia" w:hAnsi="Times New Roman"/>
          <w:sz w:val="20"/>
          <w:szCs w:val="20"/>
          <w:lang w:val="uz-Latn-UZ"/>
        </w:rPr>
      </w:pPr>
      <m:oMathPara>
        <m:oMathParaPr>
          <m:jc m:val="right"/>
        </m:oMathParaPr>
        <m:oMath>
          <m:sSubSup>
            <m:sSubSupPr>
              <m:ctrlPr>
                <w:rPr>
                  <w:rFonts w:ascii="Cambria Math" w:hAnsi="Cambria Math"/>
                  <w:i/>
                  <w:sz w:val="20"/>
                  <w:szCs w:val="20"/>
                  <w:lang w:val="uz-Latn-UZ"/>
                </w:rPr>
              </m:ctrlPr>
            </m:sSubSupPr>
            <m:e>
              <m:r>
                <w:rPr>
                  <w:rFonts w:ascii="Cambria Math" w:hAnsi="Cambria Math"/>
                  <w:sz w:val="20"/>
                  <w:szCs w:val="20"/>
                  <w:lang w:val="uz-Latn-UZ"/>
                </w:rPr>
                <m:t>f</m:t>
              </m:r>
            </m:e>
            <m:sub>
              <m:sSub>
                <m:sSubPr>
                  <m:ctrlPr>
                    <w:rPr>
                      <w:rFonts w:ascii="Cambria Math" w:hAnsi="Cambria Math"/>
                      <w:i/>
                      <w:sz w:val="20"/>
                      <w:szCs w:val="20"/>
                      <w:lang w:val="uz-Latn-UZ"/>
                    </w:rPr>
                  </m:ctrlPr>
                </m:sSubPr>
                <m:e>
                  <m:r>
                    <w:rPr>
                      <w:rFonts w:ascii="Cambria Math" w:hAnsi="Cambria Math"/>
                      <w:sz w:val="20"/>
                      <w:szCs w:val="20"/>
                      <w:lang w:val="uz-Latn-UZ"/>
                    </w:rPr>
                    <m:t>x</m:t>
                  </m:r>
                </m:e>
                <m:sub>
                  <m:r>
                    <w:rPr>
                      <w:rFonts w:ascii="Cambria Math" w:hAnsi="Cambria Math"/>
                      <w:sz w:val="20"/>
                      <w:szCs w:val="20"/>
                      <w:lang w:val="uz-Latn-UZ"/>
                    </w:rPr>
                    <m:t>1</m:t>
                  </m:r>
                </m:sub>
              </m:sSub>
            </m:sub>
            <m:sup>
              <m:r>
                <w:rPr>
                  <w:rFonts w:ascii="Cambria Math" w:hAnsi="Cambria Math"/>
                  <w:sz w:val="20"/>
                  <w:szCs w:val="20"/>
                  <w:lang w:val="uz-Latn-UZ"/>
                </w:rPr>
                <m:t>'</m:t>
              </m:r>
            </m:sup>
          </m:sSubSup>
          <m:d>
            <m:dPr>
              <m:ctrlPr>
                <w:rPr>
                  <w:rFonts w:ascii="Cambria Math" w:hAnsi="Cambria Math"/>
                  <w:i/>
                  <w:sz w:val="20"/>
                  <w:szCs w:val="20"/>
                  <w:lang w:val="uz-Latn-UZ"/>
                </w:rPr>
              </m:ctrlPr>
            </m:dPr>
            <m:e>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1</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 xml:space="preserve">, </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2</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m</m:t>
                  </m:r>
                </m:sub>
                <m:sup>
                  <m:r>
                    <w:rPr>
                      <w:rFonts w:ascii="Cambria Math" w:eastAsiaTheme="minorEastAsia" w:hAnsi="Cambria Math"/>
                      <w:sz w:val="20"/>
                      <w:szCs w:val="20"/>
                      <w:lang w:val="uz-Latn-UZ"/>
                    </w:rPr>
                    <m:t>0</m:t>
                  </m:r>
                </m:sup>
              </m:sSubSup>
              <m:ctrlPr>
                <w:rPr>
                  <w:rFonts w:ascii="Cambria Math" w:eastAsiaTheme="minorEastAsia" w:hAnsi="Cambria Math"/>
                  <w:i/>
                  <w:sz w:val="20"/>
                  <w:szCs w:val="20"/>
                  <w:lang w:val="uz-Latn-UZ"/>
                </w:rPr>
              </m:ctrlPr>
            </m:e>
          </m:d>
          <m:r>
            <w:rPr>
              <w:rFonts w:ascii="Cambria Math" w:eastAsiaTheme="minorEastAsia" w:hAnsi="Cambria Math"/>
              <w:sz w:val="20"/>
              <w:szCs w:val="20"/>
              <w:lang w:val="uz-Latn-UZ"/>
            </w:rPr>
            <m:t>=0                                                                        (7)</m:t>
          </m:r>
        </m:oMath>
      </m:oMathPara>
    </w:p>
    <w:p w14:paraId="2D3BB8E9" w14:textId="7684EA80" w:rsidR="0032166C" w:rsidRPr="005D67F9" w:rsidRDefault="0032166C" w:rsidP="00866A49">
      <w:pPr>
        <w:spacing w:after="0" w:line="240" w:lineRule="auto"/>
        <w:jc w:val="both"/>
        <w:rPr>
          <w:rFonts w:ascii="Times New Roman" w:eastAsiaTheme="minorEastAsia" w:hAnsi="Times New Roman"/>
          <w:sz w:val="20"/>
          <w:szCs w:val="20"/>
          <w:lang w:val="uz-Latn-UZ"/>
        </w:rPr>
      </w:pPr>
      <w:r w:rsidRPr="005D67F9">
        <w:rPr>
          <w:rFonts w:ascii="Times New Roman" w:eastAsiaTheme="minorEastAsia" w:hAnsi="Times New Roman"/>
          <w:sz w:val="20"/>
          <w:szCs w:val="20"/>
          <w:lang w:val="uz-Latn-UZ"/>
        </w:rPr>
        <w:t>must be. Similarly, it can be shown that the remaining derivatives at the point (</w:t>
      </w:r>
      <m:oMath>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1</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 xml:space="preserve">, </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2</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m</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 xml:space="preserve">) </m:t>
        </m:r>
      </m:oMath>
      <w:r w:rsidRPr="005D67F9">
        <w:rPr>
          <w:rFonts w:ascii="Times New Roman" w:eastAsiaTheme="minorEastAsia" w:hAnsi="Times New Roman"/>
          <w:sz w:val="20"/>
          <w:szCs w:val="20"/>
          <w:lang w:val="uz-Latn-UZ"/>
        </w:rPr>
        <w:t xml:space="preserve">are equal to zero [6-8]. </w:t>
      </w:r>
      <w:r w:rsidRPr="005D67F9">
        <w:rPr>
          <w:rFonts w:ascii="Times New Roman" w:eastAsiaTheme="minorEastAsia" w:hAnsi="Times New Roman"/>
          <w:i/>
          <w:iCs/>
          <w:sz w:val="20"/>
          <w:szCs w:val="20"/>
          <w:lang w:val="uz-Latn-UZ"/>
        </w:rPr>
        <w:t>The theorem was proved.</w:t>
      </w:r>
    </w:p>
    <w:p w14:paraId="67319F07" w14:textId="77777777" w:rsidR="0032166C" w:rsidRPr="005D67F9" w:rsidRDefault="0032166C" w:rsidP="005D67F9">
      <w:pPr>
        <w:spacing w:after="0" w:line="240" w:lineRule="auto"/>
        <w:ind w:firstLine="284"/>
        <w:jc w:val="both"/>
        <w:rPr>
          <w:rFonts w:ascii="Times New Roman" w:eastAsiaTheme="minorEastAsia" w:hAnsi="Times New Roman"/>
          <w:sz w:val="20"/>
          <w:szCs w:val="20"/>
          <w:lang w:val="uz-Latn-UZ"/>
        </w:rPr>
      </w:pPr>
      <w:r w:rsidRPr="005D67F9">
        <w:rPr>
          <w:rFonts w:ascii="Times New Roman" w:eastAsiaTheme="minorEastAsia" w:hAnsi="Times New Roman"/>
          <w:sz w:val="20"/>
          <w:szCs w:val="20"/>
          <w:lang w:val="uz-Latn-UZ"/>
        </w:rPr>
        <w:t>It follows from this that the existence of the extremum is a necessary condition for the first-order special derivatives to be equal to zero.</w:t>
      </w:r>
    </w:p>
    <w:p w14:paraId="75AECE52" w14:textId="77777777" w:rsidR="0032166C" w:rsidRPr="005D67F9" w:rsidRDefault="0032166C" w:rsidP="005D67F9">
      <w:pPr>
        <w:spacing w:after="0" w:line="240" w:lineRule="auto"/>
        <w:ind w:firstLine="284"/>
        <w:jc w:val="both"/>
        <w:rPr>
          <w:rFonts w:ascii="Times New Roman" w:eastAsiaTheme="minorEastAsia" w:hAnsi="Times New Roman"/>
          <w:sz w:val="20"/>
          <w:szCs w:val="20"/>
          <w:lang w:val="uz-Latn-UZ"/>
        </w:rPr>
      </w:pPr>
      <w:r w:rsidRPr="005D67F9">
        <w:rPr>
          <w:rFonts w:ascii="Times New Roman" w:eastAsiaTheme="minorEastAsia" w:hAnsi="Times New Roman"/>
          <w:sz w:val="20"/>
          <w:szCs w:val="20"/>
          <w:lang w:val="uz-Latn-UZ"/>
        </w:rPr>
        <w:t>Thus, the points at which the first-order specific derivatives of the function are equal to zero are taken as "doubtful" for the extremum [9, 10]. Their coordinates are:</w:t>
      </w:r>
    </w:p>
    <w:p w14:paraId="4E2E0684" w14:textId="10C5EECC" w:rsidR="0032166C" w:rsidRPr="005D67F9" w:rsidRDefault="00000000" w:rsidP="005D67F9">
      <w:pPr>
        <w:spacing w:after="0" w:line="240" w:lineRule="auto"/>
        <w:ind w:firstLine="284"/>
        <w:rPr>
          <w:rFonts w:ascii="Times New Roman" w:eastAsiaTheme="minorEastAsia" w:hAnsi="Times New Roman"/>
          <w:sz w:val="20"/>
          <w:szCs w:val="20"/>
          <w:lang w:val="uz-Latn-UZ"/>
        </w:rPr>
      </w:pPr>
      <m:oMathPara>
        <m:oMathParaPr>
          <m:jc m:val="right"/>
        </m:oMathParaPr>
        <m:oMath>
          <m:d>
            <m:dPr>
              <m:begChr m:val="{"/>
              <m:endChr m:val=""/>
              <m:ctrlPr>
                <w:rPr>
                  <w:rFonts w:ascii="Cambria Math" w:eastAsiaTheme="minorEastAsia" w:hAnsi="Cambria Math"/>
                  <w:i/>
                  <w:sz w:val="20"/>
                  <w:szCs w:val="20"/>
                  <w:lang w:val="uz-Latn-UZ"/>
                </w:rPr>
              </m:ctrlPr>
            </m:dPr>
            <m:e>
              <m:eqArr>
                <m:eqArrPr>
                  <m:ctrlPr>
                    <w:rPr>
                      <w:rFonts w:ascii="Cambria Math" w:eastAsiaTheme="minorEastAsia" w:hAnsi="Cambria Math"/>
                      <w:i/>
                      <w:sz w:val="20"/>
                      <w:szCs w:val="20"/>
                      <w:lang w:val="uz-Latn-UZ"/>
                    </w:rPr>
                  </m:ctrlPr>
                </m:eqArrPr>
                <m:e>
                  <m:sSubSup>
                    <m:sSubSupPr>
                      <m:ctrlPr>
                        <w:rPr>
                          <w:rFonts w:ascii="Cambria Math" w:hAnsi="Cambria Math"/>
                          <w:i/>
                          <w:sz w:val="20"/>
                          <w:szCs w:val="20"/>
                          <w:lang w:val="uz-Latn-UZ"/>
                        </w:rPr>
                      </m:ctrlPr>
                    </m:sSubSupPr>
                    <m:e>
                      <m:r>
                        <w:rPr>
                          <w:rFonts w:ascii="Cambria Math" w:hAnsi="Cambria Math"/>
                          <w:sz w:val="20"/>
                          <w:szCs w:val="20"/>
                          <w:lang w:val="uz-Latn-UZ"/>
                        </w:rPr>
                        <m:t>f</m:t>
                      </m:r>
                    </m:e>
                    <m:sub>
                      <m:sSub>
                        <m:sSubPr>
                          <m:ctrlPr>
                            <w:rPr>
                              <w:rFonts w:ascii="Cambria Math" w:hAnsi="Cambria Math"/>
                              <w:i/>
                              <w:sz w:val="20"/>
                              <w:szCs w:val="20"/>
                              <w:lang w:val="uz-Latn-UZ"/>
                            </w:rPr>
                          </m:ctrlPr>
                        </m:sSubPr>
                        <m:e>
                          <m:r>
                            <w:rPr>
                              <w:rFonts w:ascii="Cambria Math" w:hAnsi="Cambria Math"/>
                              <w:sz w:val="20"/>
                              <w:szCs w:val="20"/>
                              <w:lang w:val="uz-Latn-UZ"/>
                            </w:rPr>
                            <m:t>x</m:t>
                          </m:r>
                        </m:e>
                        <m:sub>
                          <m:r>
                            <w:rPr>
                              <w:rFonts w:ascii="Cambria Math" w:hAnsi="Cambria Math"/>
                              <w:sz w:val="20"/>
                              <w:szCs w:val="20"/>
                              <w:lang w:val="uz-Latn-UZ"/>
                            </w:rPr>
                            <m:t>1</m:t>
                          </m:r>
                        </m:sub>
                      </m:sSub>
                    </m:sub>
                    <m:sup>
                      <m:r>
                        <w:rPr>
                          <w:rFonts w:ascii="Cambria Math" w:hAnsi="Cambria Math"/>
                          <w:sz w:val="20"/>
                          <w:szCs w:val="20"/>
                          <w:lang w:val="uz-Latn-UZ"/>
                        </w:rPr>
                        <m:t>'</m:t>
                      </m:r>
                    </m:sup>
                  </m:sSubSup>
                  <m:d>
                    <m:dPr>
                      <m:ctrlPr>
                        <w:rPr>
                          <w:rFonts w:ascii="Cambria Math" w:hAnsi="Cambria Math"/>
                          <w:i/>
                          <w:sz w:val="20"/>
                          <w:szCs w:val="20"/>
                          <w:lang w:val="uz-Latn-UZ"/>
                        </w:rPr>
                      </m:ctrlPr>
                    </m:dPr>
                    <m:e>
                      <m:sSub>
                        <m:sSubPr>
                          <m:ctrlPr>
                            <w:rPr>
                              <w:rFonts w:ascii="Cambria Math" w:hAnsi="Cambria Math"/>
                              <w:i/>
                              <w:sz w:val="20"/>
                              <w:szCs w:val="20"/>
                              <w:lang w:val="uz-Latn-UZ"/>
                            </w:rPr>
                          </m:ctrlPr>
                        </m:sSubPr>
                        <m:e>
                          <m:r>
                            <w:rPr>
                              <w:rFonts w:ascii="Cambria Math" w:hAnsi="Cambria Math"/>
                              <w:sz w:val="20"/>
                              <w:szCs w:val="20"/>
                              <w:lang w:val="uz-Latn-UZ"/>
                            </w:rPr>
                            <m:t>x</m:t>
                          </m:r>
                        </m:e>
                        <m:sub>
                          <m:r>
                            <w:rPr>
                              <w:rFonts w:ascii="Cambria Math" w:hAnsi="Cambria Math"/>
                              <w:sz w:val="20"/>
                              <w:szCs w:val="20"/>
                              <w:lang w:val="uz-Latn-UZ"/>
                            </w:rPr>
                            <m:t>1</m:t>
                          </m:r>
                        </m:sub>
                      </m:sSub>
                      <m:r>
                        <w:rPr>
                          <w:rFonts w:ascii="Cambria Math" w:hAnsi="Cambria Math"/>
                          <w:sz w:val="20"/>
                          <w:szCs w:val="20"/>
                          <w:lang w:val="uz-Latn-UZ"/>
                        </w:rPr>
                        <m:t>,</m:t>
                      </m:r>
                      <m:sSub>
                        <m:sSubPr>
                          <m:ctrlPr>
                            <w:rPr>
                              <w:rFonts w:ascii="Cambria Math" w:hAnsi="Cambria Math"/>
                              <w:i/>
                              <w:sz w:val="20"/>
                              <w:szCs w:val="20"/>
                              <w:lang w:val="uz-Latn-UZ"/>
                            </w:rPr>
                          </m:ctrlPr>
                        </m:sSubPr>
                        <m:e>
                          <m:r>
                            <w:rPr>
                              <w:rFonts w:ascii="Cambria Math" w:hAnsi="Cambria Math"/>
                              <w:sz w:val="20"/>
                              <w:szCs w:val="20"/>
                              <w:lang w:val="uz-Latn-UZ"/>
                            </w:rPr>
                            <m:t>x</m:t>
                          </m:r>
                        </m:e>
                        <m:sub>
                          <m:r>
                            <w:rPr>
                              <w:rFonts w:ascii="Cambria Math" w:hAnsi="Cambria Math"/>
                              <w:sz w:val="20"/>
                              <w:szCs w:val="20"/>
                              <w:lang w:val="uz-Latn-UZ"/>
                            </w:rPr>
                            <m:t>2,…,</m:t>
                          </m:r>
                        </m:sub>
                      </m:sSub>
                      <m:sSub>
                        <m:sSubPr>
                          <m:ctrlPr>
                            <w:rPr>
                              <w:rFonts w:ascii="Cambria Math" w:hAnsi="Cambria Math"/>
                              <w:i/>
                              <w:sz w:val="20"/>
                              <w:szCs w:val="20"/>
                              <w:lang w:val="uz-Latn-UZ"/>
                            </w:rPr>
                          </m:ctrlPr>
                        </m:sSubPr>
                        <m:e>
                          <m:r>
                            <w:rPr>
                              <w:rFonts w:ascii="Cambria Math" w:hAnsi="Cambria Math"/>
                              <w:sz w:val="20"/>
                              <w:szCs w:val="20"/>
                              <w:lang w:val="uz-Latn-UZ"/>
                            </w:rPr>
                            <m:t>x</m:t>
                          </m:r>
                        </m:e>
                        <m:sub>
                          <m:r>
                            <w:rPr>
                              <w:rFonts w:ascii="Cambria Math" w:hAnsi="Cambria Math"/>
                              <w:sz w:val="20"/>
                              <w:szCs w:val="20"/>
                              <w:lang w:val="uz-Latn-UZ"/>
                            </w:rPr>
                            <m:t>m</m:t>
                          </m:r>
                        </m:sub>
                      </m:sSub>
                    </m:e>
                  </m:d>
                  <m:r>
                    <w:rPr>
                      <w:rFonts w:ascii="Cambria Math" w:eastAsiaTheme="minorEastAsia" w:hAnsi="Cambria Math"/>
                      <w:sz w:val="20"/>
                      <w:szCs w:val="20"/>
                      <w:lang w:val="uz-Latn-UZ"/>
                    </w:rPr>
                    <m:t>=0</m:t>
                  </m:r>
                </m:e>
                <m:e>
                  <m:r>
                    <w:rPr>
                      <w:rFonts w:ascii="Cambria Math" w:eastAsiaTheme="minorEastAsia" w:hAnsi="Cambria Math"/>
                      <w:sz w:val="20"/>
                      <w:szCs w:val="20"/>
                      <w:lang w:val="uz-Latn-UZ"/>
                    </w:rPr>
                    <m:t>………………………</m:t>
                  </m:r>
                </m:e>
                <m:e>
                  <m:sSubSup>
                    <m:sSubSupPr>
                      <m:ctrlPr>
                        <w:rPr>
                          <w:rFonts w:ascii="Cambria Math" w:hAnsi="Cambria Math"/>
                          <w:i/>
                          <w:sz w:val="20"/>
                          <w:szCs w:val="20"/>
                          <w:lang w:val="uz-Latn-UZ"/>
                        </w:rPr>
                      </m:ctrlPr>
                    </m:sSubSupPr>
                    <m:e>
                      <m:r>
                        <w:rPr>
                          <w:rFonts w:ascii="Cambria Math" w:hAnsi="Cambria Math"/>
                          <w:sz w:val="20"/>
                          <w:szCs w:val="20"/>
                          <w:lang w:val="uz-Latn-UZ"/>
                        </w:rPr>
                        <m:t>f</m:t>
                      </m:r>
                    </m:e>
                    <m:sub>
                      <m:sSub>
                        <m:sSubPr>
                          <m:ctrlPr>
                            <w:rPr>
                              <w:rFonts w:ascii="Cambria Math" w:hAnsi="Cambria Math"/>
                              <w:i/>
                              <w:sz w:val="20"/>
                              <w:szCs w:val="20"/>
                              <w:lang w:val="uz-Latn-UZ"/>
                            </w:rPr>
                          </m:ctrlPr>
                        </m:sSubPr>
                        <m:e>
                          <m:r>
                            <w:rPr>
                              <w:rFonts w:ascii="Cambria Math" w:hAnsi="Cambria Math"/>
                              <w:sz w:val="20"/>
                              <w:szCs w:val="20"/>
                              <w:lang w:val="uz-Latn-UZ"/>
                            </w:rPr>
                            <m:t>x</m:t>
                          </m:r>
                        </m:e>
                        <m:sub>
                          <m:r>
                            <w:rPr>
                              <w:rFonts w:ascii="Cambria Math" w:hAnsi="Cambria Math"/>
                              <w:sz w:val="20"/>
                              <w:szCs w:val="20"/>
                              <w:lang w:val="uz-Latn-UZ"/>
                            </w:rPr>
                            <m:t>m</m:t>
                          </m:r>
                        </m:sub>
                      </m:sSub>
                    </m:sub>
                    <m:sup>
                      <m:r>
                        <w:rPr>
                          <w:rFonts w:ascii="Cambria Math" w:hAnsi="Cambria Math"/>
                          <w:sz w:val="20"/>
                          <w:szCs w:val="20"/>
                          <w:lang w:val="uz-Latn-UZ"/>
                        </w:rPr>
                        <m:t>'</m:t>
                      </m:r>
                    </m:sup>
                  </m:sSubSup>
                  <m:d>
                    <m:dPr>
                      <m:ctrlPr>
                        <w:rPr>
                          <w:rFonts w:ascii="Cambria Math" w:hAnsi="Cambria Math"/>
                          <w:i/>
                          <w:sz w:val="20"/>
                          <w:szCs w:val="20"/>
                          <w:lang w:val="uz-Latn-UZ"/>
                        </w:rPr>
                      </m:ctrlPr>
                    </m:dPr>
                    <m:e>
                      <m:sSub>
                        <m:sSubPr>
                          <m:ctrlPr>
                            <w:rPr>
                              <w:rFonts w:ascii="Cambria Math" w:hAnsi="Cambria Math"/>
                              <w:i/>
                              <w:sz w:val="20"/>
                              <w:szCs w:val="20"/>
                              <w:lang w:val="uz-Latn-UZ"/>
                            </w:rPr>
                          </m:ctrlPr>
                        </m:sSubPr>
                        <m:e>
                          <m:r>
                            <w:rPr>
                              <w:rFonts w:ascii="Cambria Math" w:hAnsi="Cambria Math"/>
                              <w:sz w:val="20"/>
                              <w:szCs w:val="20"/>
                              <w:lang w:val="uz-Latn-UZ"/>
                            </w:rPr>
                            <m:t>x</m:t>
                          </m:r>
                        </m:e>
                        <m:sub>
                          <m:r>
                            <w:rPr>
                              <w:rFonts w:ascii="Cambria Math" w:hAnsi="Cambria Math"/>
                              <w:sz w:val="20"/>
                              <w:szCs w:val="20"/>
                              <w:lang w:val="uz-Latn-UZ"/>
                            </w:rPr>
                            <m:t>1</m:t>
                          </m:r>
                        </m:sub>
                      </m:sSub>
                      <m:r>
                        <w:rPr>
                          <w:rFonts w:ascii="Cambria Math" w:hAnsi="Cambria Math"/>
                          <w:sz w:val="20"/>
                          <w:szCs w:val="20"/>
                          <w:lang w:val="uz-Latn-UZ"/>
                        </w:rPr>
                        <m:t>,</m:t>
                      </m:r>
                      <m:sSub>
                        <m:sSubPr>
                          <m:ctrlPr>
                            <w:rPr>
                              <w:rFonts w:ascii="Cambria Math" w:hAnsi="Cambria Math"/>
                              <w:i/>
                              <w:sz w:val="20"/>
                              <w:szCs w:val="20"/>
                              <w:lang w:val="uz-Latn-UZ"/>
                            </w:rPr>
                          </m:ctrlPr>
                        </m:sSubPr>
                        <m:e>
                          <m:r>
                            <w:rPr>
                              <w:rFonts w:ascii="Cambria Math" w:hAnsi="Cambria Math"/>
                              <w:sz w:val="20"/>
                              <w:szCs w:val="20"/>
                              <w:lang w:val="uz-Latn-UZ"/>
                            </w:rPr>
                            <m:t>x</m:t>
                          </m:r>
                        </m:e>
                        <m:sub>
                          <m:r>
                            <w:rPr>
                              <w:rFonts w:ascii="Cambria Math" w:hAnsi="Cambria Math"/>
                              <w:sz w:val="20"/>
                              <w:szCs w:val="20"/>
                              <w:lang w:val="uz-Latn-UZ"/>
                            </w:rPr>
                            <m:t>2,…,</m:t>
                          </m:r>
                        </m:sub>
                      </m:sSub>
                      <m:sSub>
                        <m:sSubPr>
                          <m:ctrlPr>
                            <w:rPr>
                              <w:rFonts w:ascii="Cambria Math" w:hAnsi="Cambria Math"/>
                              <w:i/>
                              <w:sz w:val="20"/>
                              <w:szCs w:val="20"/>
                              <w:lang w:val="uz-Latn-UZ"/>
                            </w:rPr>
                          </m:ctrlPr>
                        </m:sSubPr>
                        <m:e>
                          <m:r>
                            <w:rPr>
                              <w:rFonts w:ascii="Cambria Math" w:hAnsi="Cambria Math"/>
                              <w:sz w:val="20"/>
                              <w:szCs w:val="20"/>
                              <w:lang w:val="uz-Latn-UZ"/>
                            </w:rPr>
                            <m:t>x</m:t>
                          </m:r>
                        </m:e>
                        <m:sub>
                          <m:r>
                            <w:rPr>
                              <w:rFonts w:ascii="Cambria Math" w:hAnsi="Cambria Math"/>
                              <w:sz w:val="20"/>
                              <w:szCs w:val="20"/>
                              <w:lang w:val="uz-Latn-UZ"/>
                            </w:rPr>
                            <m:t>m</m:t>
                          </m:r>
                        </m:sub>
                      </m:sSub>
                    </m:e>
                  </m:d>
                  <m:r>
                    <w:rPr>
                      <w:rFonts w:ascii="Cambria Math" w:eastAsiaTheme="minorEastAsia" w:hAnsi="Cambria Math"/>
                      <w:sz w:val="20"/>
                      <w:szCs w:val="20"/>
                      <w:lang w:val="uz-Latn-UZ"/>
                    </w:rPr>
                    <m:t>=0</m:t>
                  </m:r>
                </m:e>
              </m:eqArr>
            </m:e>
          </m:d>
          <m:r>
            <w:rPr>
              <w:rFonts w:ascii="Cambria Math" w:eastAsiaTheme="minorEastAsia" w:hAnsi="Cambria Math"/>
              <w:sz w:val="20"/>
              <w:szCs w:val="20"/>
              <w:lang w:val="uz-Latn-UZ"/>
            </w:rPr>
            <m:t xml:space="preserve">                                                                                 (8)</m:t>
          </m:r>
        </m:oMath>
      </m:oMathPara>
    </w:p>
    <w:p w14:paraId="783F33A3" w14:textId="77777777" w:rsidR="0032166C" w:rsidRPr="005D67F9" w:rsidRDefault="0032166C" w:rsidP="00866A49">
      <w:pPr>
        <w:spacing w:after="0" w:line="240" w:lineRule="auto"/>
        <w:rPr>
          <w:rFonts w:ascii="Times New Roman" w:eastAsiaTheme="minorEastAsia" w:hAnsi="Times New Roman"/>
          <w:sz w:val="20"/>
          <w:szCs w:val="20"/>
          <w:lang w:val="uz-Latn-UZ"/>
        </w:rPr>
      </w:pPr>
      <w:r w:rsidRPr="005D67F9">
        <w:rPr>
          <w:rFonts w:ascii="Times New Roman" w:eastAsiaTheme="minorEastAsia" w:hAnsi="Times New Roman"/>
          <w:sz w:val="20"/>
          <w:szCs w:val="20"/>
          <w:lang w:val="uz-Latn-UZ"/>
        </w:rPr>
        <w:t>the system of equations is solved.</w:t>
      </w:r>
    </w:p>
    <w:p w14:paraId="24AA6E5A" w14:textId="01962612" w:rsidR="0032166C" w:rsidRPr="005D67F9" w:rsidRDefault="0032166C" w:rsidP="005D67F9">
      <w:pPr>
        <w:spacing w:after="0" w:line="240" w:lineRule="auto"/>
        <w:ind w:firstLine="284"/>
        <w:rPr>
          <w:rFonts w:ascii="Times New Roman" w:eastAsiaTheme="minorEastAsia" w:hAnsi="Times New Roman"/>
          <w:sz w:val="20"/>
          <w:szCs w:val="20"/>
          <w:lang w:val="uz-Latn-UZ"/>
        </w:rPr>
      </w:pPr>
      <w:r w:rsidRPr="005D67F9">
        <w:rPr>
          <w:rFonts w:ascii="Times New Roman" w:eastAsiaTheme="minorEastAsia" w:hAnsi="Times New Roman"/>
          <w:sz w:val="20"/>
          <w:szCs w:val="20"/>
          <w:lang w:val="uz-Latn-UZ"/>
        </w:rPr>
        <w:t>Like functions of one variable, such points are called stationary points.</w:t>
      </w:r>
    </w:p>
    <w:p w14:paraId="39583083" w14:textId="4A5DFC26" w:rsidR="0032166C" w:rsidRPr="005D67F9" w:rsidRDefault="0032166C" w:rsidP="005D67F9">
      <w:pPr>
        <w:spacing w:after="0" w:line="240" w:lineRule="auto"/>
        <w:ind w:firstLine="284"/>
        <w:jc w:val="both"/>
        <w:rPr>
          <w:rFonts w:ascii="Times New Roman" w:eastAsiaTheme="minorEastAsia" w:hAnsi="Times New Roman"/>
          <w:sz w:val="20"/>
          <w:szCs w:val="20"/>
          <w:lang w:val="uz-Latn-UZ"/>
        </w:rPr>
      </w:pPr>
      <w:r w:rsidRPr="005D67F9">
        <w:rPr>
          <w:rFonts w:ascii="Times New Roman" w:eastAsiaTheme="minorEastAsia" w:hAnsi="Times New Roman"/>
          <w:sz w:val="20"/>
          <w:szCs w:val="20"/>
          <w:lang w:val="uz-Latn-UZ"/>
        </w:rPr>
        <w:t xml:space="preserve">Let our function (1) be defined and continuous in any finite closed domain D and have finite special derivatives in this domain. According to the </w:t>
      </w:r>
      <w:r w:rsidRPr="005D67F9">
        <w:rPr>
          <w:rFonts w:ascii="Times New Roman" w:hAnsi="Times New Roman"/>
          <w:sz w:val="20"/>
          <w:szCs w:val="20"/>
          <w:lang w:val="uz-Latn-UZ"/>
        </w:rPr>
        <w:t>Weierstrass</w:t>
      </w:r>
      <w:r w:rsidRPr="005D67F9">
        <w:rPr>
          <w:rFonts w:ascii="Times New Roman" w:eastAsiaTheme="minorEastAsia" w:hAnsi="Times New Roman"/>
          <w:sz w:val="20"/>
          <w:szCs w:val="20"/>
          <w:lang w:val="uz-Latn-UZ"/>
        </w:rPr>
        <w:t xml:space="preserve"> theorem, the point </w:t>
      </w:r>
      <m:oMath>
        <m:d>
          <m:dPr>
            <m:ctrlPr>
              <w:rPr>
                <w:rFonts w:ascii="Cambria Math" w:hAnsi="Cambria Math"/>
                <w:i/>
                <w:sz w:val="20"/>
                <w:szCs w:val="20"/>
                <w:lang w:val="uz-Latn-UZ"/>
              </w:rPr>
            </m:ctrlPr>
          </m:dPr>
          <m:e>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1</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 xml:space="preserve">, </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2</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m</m:t>
                </m:r>
              </m:sub>
              <m:sup>
                <m:r>
                  <w:rPr>
                    <w:rFonts w:ascii="Cambria Math" w:eastAsiaTheme="minorEastAsia" w:hAnsi="Cambria Math"/>
                    <w:sz w:val="20"/>
                    <w:szCs w:val="20"/>
                    <w:lang w:val="uz-Latn-UZ"/>
                  </w:rPr>
                  <m:t>0</m:t>
                </m:r>
              </m:sup>
            </m:sSubSup>
            <m:ctrlPr>
              <w:rPr>
                <w:rFonts w:ascii="Cambria Math" w:eastAsiaTheme="minorEastAsia" w:hAnsi="Cambria Math"/>
                <w:i/>
                <w:sz w:val="20"/>
                <w:szCs w:val="20"/>
                <w:lang w:val="uz-Latn-UZ"/>
              </w:rPr>
            </m:ctrlPr>
          </m:e>
        </m:d>
      </m:oMath>
      <w:r w:rsidRPr="005D67F9">
        <w:rPr>
          <w:rFonts w:ascii="Times New Roman" w:eastAsiaTheme="minorEastAsia" w:hAnsi="Times New Roman"/>
          <w:sz w:val="20"/>
          <w:szCs w:val="20"/>
          <w:lang w:val="uz-Latn-UZ"/>
        </w:rPr>
        <w:t xml:space="preserve">  is found in this area where the function takes the largest (smallest) value among all values. If the point </w:t>
      </w:r>
      <m:oMath>
        <m:d>
          <m:dPr>
            <m:ctrlPr>
              <w:rPr>
                <w:rFonts w:ascii="Cambria Math" w:hAnsi="Cambria Math"/>
                <w:i/>
                <w:sz w:val="20"/>
                <w:szCs w:val="20"/>
                <w:lang w:val="uz-Latn-UZ"/>
              </w:rPr>
            </m:ctrlPr>
          </m:dPr>
          <m:e>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1</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 xml:space="preserve">, </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2</m:t>
                </m:r>
              </m:sub>
              <m:sup>
                <m:r>
                  <w:rPr>
                    <w:rFonts w:ascii="Cambria Math" w:eastAsiaTheme="minorEastAsia" w:hAnsi="Cambria Math"/>
                    <w:sz w:val="20"/>
                    <w:szCs w:val="20"/>
                    <w:lang w:val="uz-Latn-UZ"/>
                  </w:rPr>
                  <m:t>0</m:t>
                </m:r>
              </m:sup>
            </m:sSubSup>
            <m:r>
              <w:rPr>
                <w:rFonts w:ascii="Cambria Math" w:eastAsiaTheme="minorEastAsia" w:hAnsi="Cambria Math"/>
                <w:sz w:val="20"/>
                <w:szCs w:val="20"/>
                <w:lang w:val="uz-Latn-UZ"/>
              </w:rPr>
              <m:t>,…,</m:t>
            </m:r>
            <m:sSubSup>
              <m:sSubSupPr>
                <m:ctrlPr>
                  <w:rPr>
                    <w:rFonts w:ascii="Cambria Math" w:eastAsiaTheme="minorEastAsia" w:hAnsi="Cambria Math"/>
                    <w:i/>
                    <w:sz w:val="20"/>
                    <w:szCs w:val="20"/>
                    <w:lang w:val="uz-Latn-UZ"/>
                  </w:rPr>
                </m:ctrlPr>
              </m:sSubSupPr>
              <m:e>
                <m:r>
                  <w:rPr>
                    <w:rFonts w:ascii="Cambria Math" w:eastAsiaTheme="minorEastAsia" w:hAnsi="Cambria Math"/>
                    <w:sz w:val="20"/>
                    <w:szCs w:val="20"/>
                    <w:lang w:val="uz-Latn-UZ"/>
                  </w:rPr>
                  <m:t>x</m:t>
                </m:r>
              </m:e>
              <m:sub>
                <m:r>
                  <w:rPr>
                    <w:rFonts w:ascii="Cambria Math" w:eastAsiaTheme="minorEastAsia" w:hAnsi="Cambria Math"/>
                    <w:sz w:val="20"/>
                    <w:szCs w:val="20"/>
                    <w:lang w:val="uz-Latn-UZ"/>
                  </w:rPr>
                  <m:t>m</m:t>
                </m:r>
              </m:sub>
              <m:sup>
                <m:r>
                  <w:rPr>
                    <w:rFonts w:ascii="Cambria Math" w:eastAsiaTheme="minorEastAsia" w:hAnsi="Cambria Math"/>
                    <w:sz w:val="20"/>
                    <w:szCs w:val="20"/>
                    <w:lang w:val="uz-Latn-UZ"/>
                  </w:rPr>
                  <m:t>0</m:t>
                </m:r>
              </m:sup>
            </m:sSubSup>
            <m:ctrlPr>
              <w:rPr>
                <w:rFonts w:ascii="Cambria Math" w:eastAsiaTheme="minorEastAsia" w:hAnsi="Cambria Math"/>
                <w:i/>
                <w:sz w:val="20"/>
                <w:szCs w:val="20"/>
                <w:lang w:val="uz-Latn-UZ"/>
              </w:rPr>
            </m:ctrlPr>
          </m:e>
        </m:d>
        <m:r>
          <w:rPr>
            <w:rFonts w:ascii="Cambria Math" w:eastAsiaTheme="minorEastAsia" w:hAnsi="Cambria Math"/>
            <w:sz w:val="20"/>
            <w:szCs w:val="20"/>
            <w:lang w:val="uz-Latn-UZ"/>
          </w:rPr>
          <m:t xml:space="preserve"> </m:t>
        </m:r>
      </m:oMath>
      <w:r w:rsidRPr="005D67F9">
        <w:rPr>
          <w:rFonts w:ascii="Times New Roman" w:eastAsiaTheme="minorEastAsia" w:hAnsi="Times New Roman"/>
          <w:sz w:val="20"/>
          <w:szCs w:val="20"/>
          <w:lang w:val="uz-Latn-UZ"/>
        </w:rPr>
        <w:t xml:space="preserve"> lies inside the area D, then the point we are interested in may be among the "doubtful" points in terms of extremum [11]. However, the function (1) can reach its maximum (minimum) value at the boundary of the domain [12]. Therefore, in order to find the largest (smallest) value of the function (1) in area D, it is necessary to find all internal "doubtful" stationary points on the extremum, calculate the values   of the function at these points and compare them with its values   at the limit: among these values, the most the largest (smallest) is the largest (smallest) value of the function in this field [13-15].</w:t>
      </w:r>
    </w:p>
    <w:p w14:paraId="7C6040FE" w14:textId="77777777" w:rsidR="00052912" w:rsidRPr="00092F1E" w:rsidRDefault="00052912" w:rsidP="0005291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092F1E">
        <w:rPr>
          <w:rFonts w:ascii="Times New Roman" w:hAnsi="Times New Roman" w:cs="Times New Roman"/>
          <w:b/>
          <w:sz w:val="24"/>
          <w:szCs w:val="24"/>
        </w:rPr>
        <w:t>PRACTICAL RESEARCH</w:t>
      </w:r>
    </w:p>
    <w:p w14:paraId="13AA4218" w14:textId="77777777" w:rsidR="00052912" w:rsidRPr="005D67F9" w:rsidRDefault="00052912" w:rsidP="005D67F9">
      <w:pPr>
        <w:tabs>
          <w:tab w:val="left" w:pos="426"/>
        </w:tabs>
        <w:spacing w:after="0" w:line="240" w:lineRule="auto"/>
        <w:ind w:firstLine="284"/>
        <w:rPr>
          <w:rFonts w:ascii="Times New Roman" w:eastAsiaTheme="minorEastAsia" w:hAnsi="Times New Roman" w:cs="Times New Roman"/>
          <w:sz w:val="20"/>
          <w:szCs w:val="20"/>
          <w:lang w:val="uz-Latn-UZ"/>
        </w:rPr>
      </w:pPr>
      <w:r w:rsidRPr="005D67F9">
        <w:rPr>
          <w:rFonts w:ascii="Times New Roman" w:eastAsiaTheme="minorEastAsia" w:hAnsi="Times New Roman" w:cs="Times New Roman"/>
          <w:sz w:val="20"/>
          <w:szCs w:val="20"/>
          <w:lang w:val="uz-Latn-UZ"/>
        </w:rPr>
        <w:t>Now let's explain the above with examples:</w:t>
      </w:r>
    </w:p>
    <w:p w14:paraId="05B642E7" w14:textId="77777777" w:rsidR="00052912" w:rsidRPr="005D67F9" w:rsidRDefault="00052912" w:rsidP="005D67F9">
      <w:pPr>
        <w:pStyle w:val="a4"/>
        <w:numPr>
          <w:ilvl w:val="0"/>
          <w:numId w:val="6"/>
        </w:numPr>
        <w:tabs>
          <w:tab w:val="left" w:pos="426"/>
        </w:tabs>
        <w:spacing w:after="0" w:line="240" w:lineRule="auto"/>
        <w:ind w:left="0" w:firstLine="284"/>
        <w:rPr>
          <w:rFonts w:ascii="Times New Roman" w:eastAsiaTheme="minorEastAsia" w:hAnsi="Times New Roman" w:cs="Times New Roman"/>
          <w:sz w:val="20"/>
          <w:szCs w:val="20"/>
          <w:lang w:val="uz-Latn-UZ"/>
        </w:rPr>
      </w:pPr>
      <m:oMath>
        <m:r>
          <w:rPr>
            <w:rFonts w:ascii="Cambria Math" w:eastAsiaTheme="minorEastAsia" w:hAnsi="Cambria Math" w:cs="Times New Roman"/>
            <w:sz w:val="20"/>
            <w:szCs w:val="20"/>
            <w:lang w:val="uz-Latn-UZ"/>
          </w:rPr>
          <m:t>x</m:t>
        </m:r>
      </m:oMath>
      <w:r w:rsidRPr="005D67F9">
        <w:rPr>
          <w:rFonts w:ascii="Times New Roman" w:eastAsiaTheme="minorEastAsia" w:hAnsi="Times New Roman" w:cs="Times New Roman"/>
          <w:sz w:val="20"/>
          <w:szCs w:val="20"/>
          <w:lang w:val="uz-Latn-UZ"/>
        </w:rPr>
        <w:t xml:space="preserve"> axis, </w:t>
      </w:r>
      <m:oMath>
        <m:r>
          <w:rPr>
            <w:rFonts w:ascii="Cambria Math" w:eastAsiaTheme="minorEastAsia" w:hAnsi="Cambria Math" w:cs="Times New Roman"/>
            <w:sz w:val="20"/>
            <w:szCs w:val="20"/>
            <w:lang w:val="uz-Latn-UZ"/>
          </w:rPr>
          <m:t>y</m:t>
        </m:r>
      </m:oMath>
      <w:r w:rsidRPr="005D67F9">
        <w:rPr>
          <w:rFonts w:ascii="Times New Roman" w:eastAsiaTheme="minorEastAsia" w:hAnsi="Times New Roman" w:cs="Times New Roman"/>
          <w:sz w:val="20"/>
          <w:szCs w:val="20"/>
          <w:lang w:val="uz-Latn-UZ"/>
        </w:rPr>
        <w:t xml:space="preserve"> axis and </w:t>
      </w:r>
      <m:oMath>
        <m:r>
          <w:rPr>
            <w:rFonts w:ascii="Cambria Math" w:eastAsiaTheme="minorEastAsia" w:hAnsi="Cambria Math" w:cs="Times New Roman"/>
            <w:sz w:val="20"/>
            <w:szCs w:val="20"/>
            <w:lang w:val="uz-Latn-UZ"/>
          </w:rPr>
          <m:t>x+y=2π</m:t>
        </m:r>
      </m:oMath>
      <w:r w:rsidRPr="005D67F9">
        <w:rPr>
          <w:rFonts w:ascii="Times New Roman" w:eastAsiaTheme="minorEastAsia" w:hAnsi="Times New Roman" w:cs="Times New Roman"/>
          <w:sz w:val="20"/>
          <w:szCs w:val="20"/>
          <w:lang w:val="uz-Latn-UZ"/>
        </w:rPr>
        <w:t xml:space="preserve"> in a triangle bounded by a straight line (</w:t>
      </w:r>
      <w:r w:rsidRPr="005D67F9">
        <w:rPr>
          <w:rFonts w:ascii="Times New Roman" w:eastAsiaTheme="minorEastAsia" w:hAnsi="Times New Roman" w:cs="Times New Roman"/>
          <w:b/>
          <w:sz w:val="20"/>
          <w:szCs w:val="20"/>
          <w:lang w:val="uz-Latn-UZ"/>
        </w:rPr>
        <w:t>figure 1</w:t>
      </w:r>
      <w:r w:rsidRPr="005D67F9">
        <w:rPr>
          <w:rFonts w:ascii="Times New Roman" w:eastAsiaTheme="minorEastAsia" w:hAnsi="Times New Roman" w:cs="Times New Roman"/>
          <w:sz w:val="20"/>
          <w:szCs w:val="20"/>
          <w:lang w:val="uz-Latn-UZ"/>
        </w:rPr>
        <w:t>)</w:t>
      </w:r>
    </w:p>
    <w:p w14:paraId="3C314387" w14:textId="203213BC" w:rsidR="00052912" w:rsidRPr="00866A49" w:rsidRDefault="00052912" w:rsidP="005D67F9">
      <w:pPr>
        <w:pStyle w:val="a4"/>
        <w:tabs>
          <w:tab w:val="left" w:pos="426"/>
        </w:tabs>
        <w:spacing w:after="0" w:line="240" w:lineRule="auto"/>
        <w:ind w:left="0" w:firstLine="284"/>
        <w:jc w:val="both"/>
        <w:rPr>
          <w:rFonts w:ascii="Times New Roman" w:eastAsiaTheme="minorEastAsia" w:hAnsi="Times New Roman" w:cs="Times New Roman"/>
          <w:sz w:val="20"/>
          <w:szCs w:val="20"/>
          <w:lang w:val="uz-Latn-UZ"/>
        </w:rPr>
      </w:pPr>
      <m:oMathPara>
        <m:oMathParaPr>
          <m:jc m:val="right"/>
        </m:oMathParaPr>
        <m:oMath>
          <m:r>
            <w:rPr>
              <w:rFonts w:ascii="Cambria Math" w:eastAsiaTheme="minorEastAsia" w:hAnsi="Cambria Math" w:cs="Times New Roman"/>
              <w:sz w:val="20"/>
              <w:szCs w:val="20"/>
              <w:lang w:val="uz-Latn-UZ"/>
            </w:rPr>
            <m:t xml:space="preserve">   u=</m:t>
          </m:r>
          <m:func>
            <m:funcPr>
              <m:ctrlPr>
                <w:rPr>
                  <w:rFonts w:ascii="Cambria Math" w:eastAsiaTheme="minorEastAsia" w:hAnsi="Cambria Math" w:cs="Times New Roman"/>
                  <w:i/>
                  <w:sz w:val="20"/>
                  <w:szCs w:val="20"/>
                  <w:lang w:val="uz-Latn-UZ"/>
                </w:rPr>
              </m:ctrlPr>
            </m:funcPr>
            <m:fName>
              <m:r>
                <m:rPr>
                  <m:sty m:val="p"/>
                </m:rPr>
                <w:rPr>
                  <w:rFonts w:ascii="Cambria Math" w:hAnsi="Cambria Math" w:cs="Times New Roman"/>
                  <w:sz w:val="20"/>
                  <w:szCs w:val="20"/>
                  <w:lang w:val="uz-Latn-UZ"/>
                </w:rPr>
                <m:t>sin</m:t>
              </m:r>
            </m:fName>
            <m:e>
              <m:r>
                <w:rPr>
                  <w:rFonts w:ascii="Cambria Math" w:eastAsiaTheme="minorEastAsia" w:hAnsi="Cambria Math" w:cs="Times New Roman"/>
                  <w:sz w:val="20"/>
                  <w:szCs w:val="20"/>
                  <w:lang w:val="uz-Latn-UZ"/>
                </w:rPr>
                <m:t>x</m:t>
              </m:r>
            </m:e>
          </m:func>
          <m:r>
            <w:rPr>
              <w:rFonts w:ascii="Cambria Math" w:eastAsiaTheme="minorEastAsia" w:hAnsi="Cambria Math" w:cs="Times New Roman"/>
              <w:sz w:val="20"/>
              <w:szCs w:val="20"/>
              <w:lang w:val="uz-Latn-UZ"/>
            </w:rPr>
            <m:t>+</m:t>
          </m:r>
          <m:func>
            <m:funcPr>
              <m:ctrlPr>
                <w:rPr>
                  <w:rFonts w:ascii="Cambria Math" w:eastAsiaTheme="minorEastAsia" w:hAnsi="Cambria Math" w:cs="Times New Roman"/>
                  <w:i/>
                  <w:sz w:val="20"/>
                  <w:szCs w:val="20"/>
                  <w:lang w:val="uz-Latn-UZ"/>
                </w:rPr>
              </m:ctrlPr>
            </m:funcPr>
            <m:fName>
              <m:r>
                <m:rPr>
                  <m:sty m:val="p"/>
                </m:rPr>
                <w:rPr>
                  <w:rFonts w:ascii="Cambria Math" w:hAnsi="Cambria Math" w:cs="Times New Roman"/>
                  <w:sz w:val="20"/>
                  <w:szCs w:val="20"/>
                  <w:lang w:val="uz-Latn-UZ"/>
                </w:rPr>
                <m:t>sin</m:t>
              </m:r>
            </m:fName>
            <m:e>
              <m:r>
                <w:rPr>
                  <w:rFonts w:ascii="Cambria Math" w:eastAsiaTheme="minorEastAsia" w:hAnsi="Cambria Math" w:cs="Times New Roman"/>
                  <w:sz w:val="20"/>
                  <w:szCs w:val="20"/>
                  <w:lang w:val="uz-Latn-UZ"/>
                </w:rPr>
                <m:t>y</m:t>
              </m:r>
            </m:e>
          </m:func>
          <m:r>
            <w:rPr>
              <w:rFonts w:ascii="Cambria Math" w:eastAsiaTheme="minorEastAsia" w:hAnsi="Cambria Math" w:cs="Times New Roman"/>
              <w:sz w:val="20"/>
              <w:szCs w:val="20"/>
              <w:lang w:val="uz-Latn-UZ"/>
            </w:rPr>
            <m:t>-</m:t>
          </m:r>
          <m:func>
            <m:funcPr>
              <m:ctrlPr>
                <w:rPr>
                  <w:rFonts w:ascii="Cambria Math" w:eastAsiaTheme="minorEastAsia" w:hAnsi="Cambria Math" w:cs="Times New Roman"/>
                  <w:i/>
                  <w:sz w:val="20"/>
                  <w:szCs w:val="20"/>
                  <w:lang w:val="uz-Latn-UZ"/>
                </w:rPr>
              </m:ctrlPr>
            </m:funcPr>
            <m:fName>
              <m:r>
                <m:rPr>
                  <m:sty m:val="p"/>
                </m:rPr>
                <w:rPr>
                  <w:rFonts w:ascii="Cambria Math" w:hAnsi="Cambria Math" w:cs="Times New Roman"/>
                  <w:sz w:val="20"/>
                  <w:szCs w:val="20"/>
                  <w:lang w:val="uz-Latn-UZ"/>
                </w:rPr>
                <m:t>sin</m:t>
              </m:r>
            </m:fName>
            <m:e>
              <m:d>
                <m:dPr>
                  <m:ctrlPr>
                    <w:rPr>
                      <w:rFonts w:ascii="Cambria Math" w:eastAsiaTheme="minorEastAsia" w:hAnsi="Cambria Math" w:cs="Times New Roman"/>
                      <w:i/>
                      <w:sz w:val="20"/>
                      <w:szCs w:val="20"/>
                      <w:lang w:val="uz-Latn-UZ"/>
                    </w:rPr>
                  </m:ctrlPr>
                </m:dPr>
                <m:e>
                  <m:r>
                    <w:rPr>
                      <w:rFonts w:ascii="Cambria Math" w:eastAsiaTheme="minorEastAsia" w:hAnsi="Cambria Math" w:cs="Times New Roman"/>
                      <w:sz w:val="20"/>
                      <w:szCs w:val="20"/>
                      <w:lang w:val="uz-Latn-UZ"/>
                    </w:rPr>
                    <m:t>x+y</m:t>
                  </m:r>
                </m:e>
              </m:d>
              <m:r>
                <w:rPr>
                  <w:rFonts w:ascii="Cambria Math" w:eastAsiaTheme="minorEastAsia" w:hAnsi="Cambria Math" w:cs="Times New Roman"/>
                  <w:sz w:val="20"/>
                  <w:szCs w:val="20"/>
                  <w:lang w:val="uz-Latn-UZ"/>
                </w:rPr>
                <m:t xml:space="preserve">                                                            (9)</m:t>
              </m:r>
            </m:e>
          </m:func>
        </m:oMath>
      </m:oMathPara>
    </w:p>
    <w:p w14:paraId="48F860F1" w14:textId="77777777" w:rsidR="00052912" w:rsidRPr="005D67F9" w:rsidRDefault="00052912" w:rsidP="005D67F9">
      <w:pPr>
        <w:pStyle w:val="a4"/>
        <w:tabs>
          <w:tab w:val="left" w:pos="426"/>
        </w:tabs>
        <w:spacing w:after="0" w:line="240" w:lineRule="auto"/>
        <w:ind w:left="0" w:firstLine="284"/>
        <w:jc w:val="both"/>
        <w:rPr>
          <w:rFonts w:ascii="Times New Roman" w:eastAsiaTheme="minorEastAsia" w:hAnsi="Times New Roman" w:cs="Times New Roman"/>
          <w:sz w:val="20"/>
          <w:szCs w:val="20"/>
          <w:lang w:val="uz-Latn-UZ"/>
        </w:rPr>
      </w:pPr>
      <w:r w:rsidRPr="005D67F9">
        <w:rPr>
          <w:rFonts w:ascii="Times New Roman" w:eastAsiaTheme="minorEastAsia" w:hAnsi="Times New Roman" w:cs="Times New Roman"/>
          <w:sz w:val="20"/>
          <w:szCs w:val="20"/>
          <w:lang w:val="uz-Latn-UZ"/>
        </w:rPr>
        <w:t>let it be required to find the maximum value of the function. Let's find the derivatives for this:</w:t>
      </w:r>
    </w:p>
    <w:p w14:paraId="7BABE1A7" w14:textId="14A20883" w:rsidR="00052912" w:rsidRPr="00866A49" w:rsidRDefault="00000000" w:rsidP="00866A49">
      <w:pPr>
        <w:pStyle w:val="a4"/>
        <w:tabs>
          <w:tab w:val="left" w:pos="426"/>
        </w:tabs>
        <w:spacing w:after="0" w:line="240" w:lineRule="auto"/>
        <w:ind w:left="0" w:firstLine="284"/>
        <w:jc w:val="right"/>
        <w:rPr>
          <w:rFonts w:ascii="Times New Roman" w:eastAsiaTheme="minorEastAsia" w:hAnsi="Times New Roman" w:cs="Times New Roman"/>
          <w:sz w:val="20"/>
          <w:szCs w:val="20"/>
          <w:lang w:val="uz-Latn-UZ"/>
        </w:rPr>
      </w:pPr>
      <m:oMathPara>
        <m:oMathParaPr>
          <m:jc m:val="right"/>
        </m:oMathParaPr>
        <m:oMath>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u</m:t>
              </m:r>
            </m:e>
            <m:sub>
              <m:r>
                <w:rPr>
                  <w:rFonts w:ascii="Cambria Math" w:eastAsiaTheme="minorEastAsia" w:hAnsi="Cambria Math" w:cs="Times New Roman"/>
                  <w:sz w:val="20"/>
                  <w:szCs w:val="20"/>
                  <w:lang w:val="uz-Latn-UZ"/>
                </w:rPr>
                <m:t>x</m:t>
              </m:r>
            </m:sub>
            <m:sup>
              <m:r>
                <w:rPr>
                  <w:rFonts w:ascii="Cambria Math" w:eastAsiaTheme="minorEastAsia" w:hAnsi="Cambria Math" w:cs="Times New Roman"/>
                  <w:sz w:val="20"/>
                  <w:szCs w:val="20"/>
                  <w:lang w:val="uz-Latn-UZ"/>
                </w:rPr>
                <m:t>'</m:t>
              </m:r>
            </m:sup>
          </m:sSubSup>
          <m:r>
            <w:rPr>
              <w:rFonts w:ascii="Cambria Math" w:eastAsiaTheme="minorEastAsia" w:hAnsi="Cambria Math" w:cs="Times New Roman"/>
              <w:sz w:val="20"/>
              <w:szCs w:val="20"/>
              <w:lang w:val="uz-Latn-UZ"/>
            </w:rPr>
            <m:t>=</m:t>
          </m:r>
          <m:func>
            <m:funcPr>
              <m:ctrlPr>
                <w:rPr>
                  <w:rFonts w:ascii="Cambria Math" w:eastAsiaTheme="minorEastAsia" w:hAnsi="Cambria Math" w:cs="Times New Roman"/>
                  <w:i/>
                  <w:sz w:val="20"/>
                  <w:szCs w:val="20"/>
                  <w:lang w:val="uz-Latn-UZ"/>
                </w:rPr>
              </m:ctrlPr>
            </m:funcPr>
            <m:fName>
              <m:r>
                <m:rPr>
                  <m:sty m:val="p"/>
                </m:rPr>
                <w:rPr>
                  <w:rFonts w:ascii="Cambria Math" w:hAnsi="Cambria Math" w:cs="Times New Roman"/>
                  <w:sz w:val="20"/>
                  <w:szCs w:val="20"/>
                  <w:lang w:val="uz-Latn-UZ"/>
                </w:rPr>
                <m:t>cos</m:t>
              </m:r>
            </m:fName>
            <m:e>
              <m:r>
                <w:rPr>
                  <w:rFonts w:ascii="Cambria Math" w:eastAsiaTheme="minorEastAsia" w:hAnsi="Cambria Math" w:cs="Times New Roman"/>
                  <w:sz w:val="20"/>
                  <w:szCs w:val="20"/>
                  <w:lang w:val="uz-Latn-UZ"/>
                </w:rPr>
                <m:t>x</m:t>
              </m:r>
            </m:e>
          </m:func>
          <m:r>
            <w:rPr>
              <w:rFonts w:ascii="Cambria Math" w:eastAsiaTheme="minorEastAsia" w:hAnsi="Cambria Math" w:cs="Times New Roman"/>
              <w:sz w:val="20"/>
              <w:szCs w:val="20"/>
              <w:lang w:val="uz-Latn-UZ"/>
            </w:rPr>
            <m:t>-</m:t>
          </m:r>
          <m:func>
            <m:funcPr>
              <m:ctrlPr>
                <w:rPr>
                  <w:rFonts w:ascii="Cambria Math" w:eastAsiaTheme="minorEastAsia" w:hAnsi="Cambria Math" w:cs="Times New Roman"/>
                  <w:i/>
                  <w:sz w:val="20"/>
                  <w:szCs w:val="20"/>
                  <w:lang w:val="uz-Latn-UZ"/>
                </w:rPr>
              </m:ctrlPr>
            </m:funcPr>
            <m:fName>
              <m:r>
                <m:rPr>
                  <m:sty m:val="p"/>
                </m:rPr>
                <w:rPr>
                  <w:rFonts w:ascii="Cambria Math" w:hAnsi="Cambria Math" w:cs="Times New Roman"/>
                  <w:sz w:val="20"/>
                  <w:szCs w:val="20"/>
                  <w:lang w:val="uz-Latn-UZ"/>
                </w:rPr>
                <m:t>cos</m:t>
              </m:r>
            </m:fName>
            <m:e>
              <m:d>
                <m:dPr>
                  <m:ctrlPr>
                    <w:rPr>
                      <w:rFonts w:ascii="Cambria Math" w:eastAsiaTheme="minorEastAsia" w:hAnsi="Cambria Math" w:cs="Times New Roman"/>
                      <w:i/>
                      <w:sz w:val="20"/>
                      <w:szCs w:val="20"/>
                      <w:lang w:val="uz-Latn-UZ"/>
                    </w:rPr>
                  </m:ctrlPr>
                </m:dPr>
                <m:e>
                  <m:r>
                    <w:rPr>
                      <w:rFonts w:ascii="Cambria Math" w:eastAsiaTheme="minorEastAsia" w:hAnsi="Cambria Math" w:cs="Times New Roman"/>
                      <w:sz w:val="20"/>
                      <w:szCs w:val="20"/>
                      <w:lang w:val="uz-Latn-UZ"/>
                    </w:rPr>
                    <m:t>x+y</m:t>
                  </m:r>
                </m:e>
              </m:d>
            </m:e>
          </m:func>
          <m:r>
            <w:rPr>
              <w:rFonts w:ascii="Cambria Math" w:eastAsiaTheme="minorEastAsia" w:hAnsi="Cambria Math" w:cs="Times New Roman"/>
              <w:sz w:val="20"/>
              <w:szCs w:val="20"/>
              <w:lang w:val="uz-Latn-UZ"/>
            </w:rPr>
            <m:t xml:space="preserve">,   </m:t>
          </m:r>
          <m:sSubSup>
            <m:sSubSupPr>
              <m:ctrlPr>
                <w:rPr>
                  <w:rFonts w:ascii="Cambria Math" w:eastAsiaTheme="minorEastAsia" w:hAnsi="Cambria Math" w:cs="Times New Roman"/>
                  <w:i/>
                  <w:sz w:val="20"/>
                  <w:szCs w:val="20"/>
                  <w:lang w:val="uz-Latn-UZ"/>
                </w:rPr>
              </m:ctrlPr>
            </m:sSubSupPr>
            <m:e>
              <m:r>
                <w:rPr>
                  <w:rFonts w:ascii="Cambria Math" w:eastAsiaTheme="minorEastAsia" w:hAnsi="Cambria Math" w:cs="Times New Roman"/>
                  <w:sz w:val="20"/>
                  <w:szCs w:val="20"/>
                  <w:lang w:val="uz-Latn-UZ"/>
                </w:rPr>
                <m:t>u</m:t>
              </m:r>
            </m:e>
            <m:sub>
              <m:r>
                <w:rPr>
                  <w:rFonts w:ascii="Cambria Math" w:eastAsiaTheme="minorEastAsia" w:hAnsi="Cambria Math" w:cs="Times New Roman"/>
                  <w:sz w:val="20"/>
                  <w:szCs w:val="20"/>
                  <w:lang w:val="uz-Latn-UZ"/>
                </w:rPr>
                <m:t>y</m:t>
              </m:r>
            </m:sub>
            <m:sup>
              <m:r>
                <w:rPr>
                  <w:rFonts w:ascii="Cambria Math" w:eastAsiaTheme="minorEastAsia" w:hAnsi="Cambria Math" w:cs="Times New Roman"/>
                  <w:sz w:val="20"/>
                  <w:szCs w:val="20"/>
                  <w:lang w:val="uz-Latn-UZ"/>
                </w:rPr>
                <m:t>'</m:t>
              </m:r>
            </m:sup>
          </m:sSubSup>
          <m:r>
            <w:rPr>
              <w:rFonts w:ascii="Cambria Math" w:eastAsiaTheme="minorEastAsia" w:hAnsi="Cambria Math" w:cs="Times New Roman"/>
              <w:sz w:val="20"/>
              <w:szCs w:val="20"/>
              <w:lang w:val="uz-Latn-UZ"/>
            </w:rPr>
            <m:t>=</m:t>
          </m:r>
          <m:func>
            <m:funcPr>
              <m:ctrlPr>
                <w:rPr>
                  <w:rFonts w:ascii="Cambria Math" w:eastAsiaTheme="minorEastAsia" w:hAnsi="Cambria Math" w:cs="Times New Roman"/>
                  <w:i/>
                  <w:sz w:val="20"/>
                  <w:szCs w:val="20"/>
                  <w:lang w:val="uz-Latn-UZ"/>
                </w:rPr>
              </m:ctrlPr>
            </m:funcPr>
            <m:fName>
              <m:r>
                <m:rPr>
                  <m:sty m:val="p"/>
                </m:rPr>
                <w:rPr>
                  <w:rFonts w:ascii="Cambria Math" w:hAnsi="Cambria Math" w:cs="Times New Roman"/>
                  <w:sz w:val="20"/>
                  <w:szCs w:val="20"/>
                  <w:lang w:val="uz-Latn-UZ"/>
                </w:rPr>
                <m:t>cos</m:t>
              </m:r>
            </m:fName>
            <m:e>
              <m:r>
                <w:rPr>
                  <w:rFonts w:ascii="Cambria Math" w:eastAsiaTheme="minorEastAsia" w:hAnsi="Cambria Math" w:cs="Times New Roman"/>
                  <w:sz w:val="20"/>
                  <w:szCs w:val="20"/>
                  <w:lang w:val="uz-Latn-UZ"/>
                </w:rPr>
                <m:t>y</m:t>
              </m:r>
            </m:e>
          </m:func>
          <m:r>
            <w:rPr>
              <w:rFonts w:ascii="Cambria Math" w:eastAsiaTheme="minorEastAsia" w:hAnsi="Cambria Math" w:cs="Times New Roman"/>
              <w:sz w:val="20"/>
              <w:szCs w:val="20"/>
              <w:lang w:val="uz-Latn-UZ"/>
            </w:rPr>
            <m:t>-</m:t>
          </m:r>
          <m:func>
            <m:funcPr>
              <m:ctrlPr>
                <w:rPr>
                  <w:rFonts w:ascii="Cambria Math" w:eastAsiaTheme="minorEastAsia" w:hAnsi="Cambria Math" w:cs="Times New Roman"/>
                  <w:i/>
                  <w:sz w:val="20"/>
                  <w:szCs w:val="20"/>
                  <w:lang w:val="uz-Latn-UZ"/>
                </w:rPr>
              </m:ctrlPr>
            </m:funcPr>
            <m:fName>
              <m:r>
                <m:rPr>
                  <m:sty m:val="p"/>
                </m:rPr>
                <w:rPr>
                  <w:rFonts w:ascii="Cambria Math" w:hAnsi="Cambria Math" w:cs="Times New Roman"/>
                  <w:sz w:val="20"/>
                  <w:szCs w:val="20"/>
                  <w:lang w:val="uz-Latn-UZ"/>
                </w:rPr>
                <m:t>cos</m:t>
              </m:r>
            </m:fName>
            <m:e>
              <m:d>
                <m:dPr>
                  <m:ctrlPr>
                    <w:rPr>
                      <w:rFonts w:ascii="Cambria Math" w:eastAsiaTheme="minorEastAsia" w:hAnsi="Cambria Math" w:cs="Times New Roman"/>
                      <w:i/>
                      <w:sz w:val="20"/>
                      <w:szCs w:val="20"/>
                      <w:lang w:val="uz-Latn-UZ"/>
                    </w:rPr>
                  </m:ctrlPr>
                </m:dPr>
                <m:e>
                  <m:r>
                    <w:rPr>
                      <w:rFonts w:ascii="Cambria Math" w:eastAsiaTheme="minorEastAsia" w:hAnsi="Cambria Math" w:cs="Times New Roman"/>
                      <w:sz w:val="20"/>
                      <w:szCs w:val="20"/>
                      <w:lang w:val="uz-Latn-UZ"/>
                    </w:rPr>
                    <m:t>x+y</m:t>
                  </m:r>
                </m:e>
              </m:d>
              <m:r>
                <w:rPr>
                  <w:rFonts w:ascii="Cambria Math" w:eastAsiaTheme="minorEastAsia" w:hAnsi="Cambria Math" w:cs="Times New Roman"/>
                  <w:sz w:val="20"/>
                  <w:szCs w:val="20"/>
                  <w:lang w:val="uz-Latn-UZ"/>
                </w:rPr>
                <m:t xml:space="preserve">                                           (10)</m:t>
              </m:r>
            </m:e>
          </m:func>
        </m:oMath>
      </m:oMathPara>
    </w:p>
    <w:p w14:paraId="0BFCB749" w14:textId="77777777" w:rsidR="00052912" w:rsidRPr="005D67F9" w:rsidRDefault="00052912" w:rsidP="005D67F9">
      <w:pPr>
        <w:pStyle w:val="a4"/>
        <w:tabs>
          <w:tab w:val="left" w:pos="426"/>
        </w:tabs>
        <w:spacing w:after="0" w:line="240" w:lineRule="auto"/>
        <w:ind w:left="0" w:firstLine="284"/>
        <w:jc w:val="both"/>
        <w:rPr>
          <w:rFonts w:ascii="Times New Roman" w:eastAsiaTheme="minorEastAsia" w:hAnsi="Times New Roman" w:cs="Times New Roman"/>
          <w:sz w:val="20"/>
          <w:szCs w:val="20"/>
          <w:lang w:val="uz-Latn-UZ"/>
        </w:rPr>
      </w:pPr>
      <w:r w:rsidRPr="005D67F9">
        <w:rPr>
          <w:rFonts w:ascii="Times New Roman" w:eastAsiaTheme="minorEastAsia" w:hAnsi="Times New Roman" w:cs="Times New Roman"/>
          <w:sz w:val="20"/>
          <w:szCs w:val="20"/>
          <w:lang w:val="uz-Latn-UZ"/>
        </w:rPr>
        <w:t xml:space="preserve">At a single point </w:t>
      </w:r>
      <m:oMath>
        <m:d>
          <m:dPr>
            <m:ctrlPr>
              <w:rPr>
                <w:rFonts w:ascii="Cambria Math" w:eastAsiaTheme="minorEastAsia" w:hAnsi="Cambria Math" w:cs="Times New Roman"/>
                <w:i/>
                <w:sz w:val="20"/>
                <w:szCs w:val="20"/>
                <w:lang w:val="uz-Latn-UZ"/>
              </w:rPr>
            </m:ctrlPr>
          </m:dPr>
          <m:e>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2π</m:t>
                </m:r>
              </m:num>
              <m:den>
                <m:r>
                  <w:rPr>
                    <w:rFonts w:ascii="Cambria Math" w:eastAsiaTheme="minorEastAsia" w:hAnsi="Cambria Math" w:cs="Times New Roman"/>
                    <w:sz w:val="20"/>
                    <w:szCs w:val="20"/>
                    <w:lang w:val="uz-Latn-UZ"/>
                  </w:rPr>
                  <m:t>3</m:t>
                </m:r>
              </m:den>
            </m:f>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2π</m:t>
                </m:r>
              </m:num>
              <m:den>
                <m:r>
                  <w:rPr>
                    <w:rFonts w:ascii="Cambria Math" w:eastAsiaTheme="minorEastAsia" w:hAnsi="Cambria Math" w:cs="Times New Roman"/>
                    <w:sz w:val="20"/>
                    <w:szCs w:val="20"/>
                    <w:lang w:val="uz-Latn-UZ"/>
                  </w:rPr>
                  <m:t>3</m:t>
                </m:r>
              </m:den>
            </m:f>
          </m:e>
        </m:d>
      </m:oMath>
      <w:r w:rsidRPr="005D67F9">
        <w:rPr>
          <w:rFonts w:ascii="Times New Roman" w:eastAsiaTheme="minorEastAsia" w:hAnsi="Times New Roman" w:cs="Times New Roman"/>
          <w:sz w:val="20"/>
          <w:szCs w:val="20"/>
          <w:lang w:val="uz-Latn-UZ"/>
        </w:rPr>
        <w:t xml:space="preserve">  inside the sphere, the derivatives become zero, then </w:t>
      </w:r>
      <m:oMath>
        <m:r>
          <w:rPr>
            <w:rFonts w:ascii="Cambria Math" w:eastAsiaTheme="minorEastAsia" w:hAnsi="Cambria Math" w:cs="Times New Roman"/>
            <w:sz w:val="20"/>
            <w:szCs w:val="20"/>
            <w:lang w:val="uz-Latn-UZ"/>
          </w:rPr>
          <m:t>u=</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3</m:t>
            </m:r>
            <m:rad>
              <m:radPr>
                <m:degHide m:val="1"/>
                <m:ctrlPr>
                  <w:rPr>
                    <w:rFonts w:ascii="Cambria Math" w:eastAsiaTheme="minorEastAsia" w:hAnsi="Cambria Math" w:cs="Times New Roman"/>
                    <w:i/>
                    <w:sz w:val="20"/>
                    <w:szCs w:val="20"/>
                    <w:lang w:val="uz-Latn-UZ"/>
                  </w:rPr>
                </m:ctrlPr>
              </m:radPr>
              <m:deg/>
              <m:e>
                <m:r>
                  <w:rPr>
                    <w:rFonts w:ascii="Cambria Math" w:eastAsiaTheme="minorEastAsia" w:hAnsi="Cambria Math" w:cs="Times New Roman"/>
                    <w:sz w:val="20"/>
                    <w:szCs w:val="20"/>
                    <w:lang w:val="uz-Latn-UZ"/>
                  </w:rPr>
                  <m:t>3</m:t>
                </m:r>
              </m:e>
            </m:rad>
          </m:num>
          <m:den>
            <m:r>
              <w:rPr>
                <w:rFonts w:ascii="Cambria Math" w:eastAsiaTheme="minorEastAsia" w:hAnsi="Cambria Math" w:cs="Times New Roman"/>
                <w:sz w:val="20"/>
                <w:szCs w:val="20"/>
                <w:lang w:val="uz-Latn-UZ"/>
              </w:rPr>
              <m:t>2</m:t>
            </m:r>
          </m:den>
        </m:f>
        <m:r>
          <w:rPr>
            <w:rFonts w:ascii="Cambria Math" w:eastAsiaTheme="minorEastAsia" w:hAnsi="Cambria Math" w:cs="Times New Roman"/>
            <w:sz w:val="20"/>
            <w:szCs w:val="20"/>
            <w:lang w:val="uz-Latn-UZ"/>
          </w:rPr>
          <m:t xml:space="preserve">. </m:t>
        </m:r>
      </m:oMath>
      <w:r w:rsidRPr="005D67F9">
        <w:rPr>
          <w:rFonts w:ascii="Times New Roman" w:eastAsiaTheme="minorEastAsia" w:hAnsi="Times New Roman" w:cs="Times New Roman"/>
          <w:sz w:val="20"/>
          <w:szCs w:val="20"/>
          <w:lang w:val="uz-Latn-UZ"/>
        </w:rPr>
        <w:t xml:space="preserve">Since our function is equal to zero at the boundary of the field, i.e. at the straight lines </w:t>
      </w:r>
      <m:oMath>
        <m:r>
          <w:rPr>
            <w:rFonts w:ascii="Cambria Math" w:eastAsiaTheme="minorEastAsia" w:hAnsi="Cambria Math" w:cs="Times New Roman"/>
            <w:sz w:val="20"/>
            <w:szCs w:val="20"/>
            <w:lang w:val="uz-Latn-UZ"/>
          </w:rPr>
          <m:t>x=0, y=0</m:t>
        </m:r>
      </m:oMath>
      <w:r w:rsidRPr="005D67F9">
        <w:rPr>
          <w:rFonts w:ascii="Times New Roman" w:eastAsiaTheme="minorEastAsia" w:hAnsi="Times New Roman" w:cs="Times New Roman"/>
          <w:sz w:val="20"/>
          <w:szCs w:val="20"/>
          <w:lang w:val="uz-Latn-UZ"/>
        </w:rPr>
        <w:t xml:space="preserve">  and </w:t>
      </w:r>
      <m:oMath>
        <m:r>
          <w:rPr>
            <w:rFonts w:ascii="Cambria Math" w:eastAsiaTheme="minorEastAsia" w:hAnsi="Cambria Math" w:cs="Times New Roman"/>
            <w:sz w:val="20"/>
            <w:szCs w:val="20"/>
            <w:lang w:val="uz-Latn-UZ"/>
          </w:rPr>
          <m:t>x+y=2π</m:t>
        </m:r>
      </m:oMath>
      <w:r w:rsidRPr="005D67F9">
        <w:rPr>
          <w:rFonts w:ascii="Times New Roman" w:eastAsiaTheme="minorEastAsia" w:hAnsi="Times New Roman" w:cs="Times New Roman"/>
          <w:sz w:val="20"/>
          <w:szCs w:val="20"/>
          <w:lang w:val="uz-Latn-UZ"/>
        </w:rPr>
        <w:t xml:space="preserve">, it is clear that the function reaches its maximum value at the point </w:t>
      </w:r>
      <m:oMath>
        <m:d>
          <m:dPr>
            <m:ctrlPr>
              <w:rPr>
                <w:rFonts w:ascii="Cambria Math" w:eastAsiaTheme="minorEastAsia" w:hAnsi="Cambria Math" w:cs="Times New Roman"/>
                <w:i/>
                <w:sz w:val="20"/>
                <w:szCs w:val="20"/>
                <w:lang w:val="uz-Latn-UZ"/>
              </w:rPr>
            </m:ctrlPr>
          </m:dPr>
          <m:e>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2π</m:t>
                </m:r>
              </m:num>
              <m:den>
                <m:r>
                  <w:rPr>
                    <w:rFonts w:ascii="Cambria Math" w:eastAsiaTheme="minorEastAsia" w:hAnsi="Cambria Math" w:cs="Times New Roman"/>
                    <w:sz w:val="20"/>
                    <w:szCs w:val="20"/>
                    <w:lang w:val="uz-Latn-UZ"/>
                  </w:rPr>
                  <m:t>3</m:t>
                </m:r>
              </m:den>
            </m:f>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2π</m:t>
                </m:r>
              </m:num>
              <m:den>
                <m:r>
                  <w:rPr>
                    <w:rFonts w:ascii="Cambria Math" w:eastAsiaTheme="minorEastAsia" w:hAnsi="Cambria Math" w:cs="Times New Roman"/>
                    <w:sz w:val="20"/>
                    <w:szCs w:val="20"/>
                    <w:lang w:val="uz-Latn-UZ"/>
                  </w:rPr>
                  <m:t>3</m:t>
                </m:r>
              </m:den>
            </m:f>
          </m:e>
        </m:d>
      </m:oMath>
      <w:r w:rsidRPr="005D67F9">
        <w:rPr>
          <w:rFonts w:ascii="Times New Roman" w:eastAsiaTheme="minorEastAsia" w:hAnsi="Times New Roman" w:cs="Times New Roman"/>
          <w:sz w:val="20"/>
          <w:szCs w:val="20"/>
          <w:lang w:val="uz-Latn-UZ"/>
        </w:rPr>
        <w:t xml:space="preserve"> found above.</w:t>
      </w:r>
    </w:p>
    <w:p w14:paraId="7910297B" w14:textId="77777777" w:rsidR="00052912" w:rsidRPr="005D67F9" w:rsidRDefault="00052912" w:rsidP="005D67F9">
      <w:pPr>
        <w:pStyle w:val="Fig1column"/>
        <w:tabs>
          <w:tab w:val="left" w:pos="426"/>
        </w:tabs>
        <w:ind w:firstLine="284"/>
        <w:jc w:val="center"/>
        <w:rPr>
          <w:rFonts w:ascii="Times New Roman" w:hAnsi="Times New Roman" w:cs="Times New Roman"/>
          <w:b/>
          <w:bCs/>
          <w:lang w:val="uz-Latn-UZ"/>
        </w:rPr>
      </w:pPr>
      <w:r w:rsidRPr="005D67F9">
        <w:rPr>
          <w:rFonts w:ascii="Times New Roman" w:hAnsi="Times New Roman" w:cs="Times New Roman"/>
          <w:noProof/>
        </w:rPr>
        <w:drawing>
          <wp:inline distT="0" distB="0" distL="0" distR="0" wp14:anchorId="19A3AAC9" wp14:editId="5105EECA">
            <wp:extent cx="2552700" cy="17012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0715" cy="1719926"/>
                    </a:xfrm>
                    <a:prstGeom prst="rect">
                      <a:avLst/>
                    </a:prstGeom>
                    <a:noFill/>
                    <a:ln>
                      <a:noFill/>
                    </a:ln>
                  </pic:spPr>
                </pic:pic>
              </a:graphicData>
            </a:graphic>
          </wp:inline>
        </w:drawing>
      </w:r>
    </w:p>
    <w:p w14:paraId="7C145C33" w14:textId="31AE42C1" w:rsidR="00052912" w:rsidRPr="005D67F9" w:rsidRDefault="00052912" w:rsidP="005D67F9">
      <w:pPr>
        <w:pStyle w:val="Fig1column"/>
        <w:tabs>
          <w:tab w:val="left" w:pos="426"/>
        </w:tabs>
        <w:ind w:firstLine="284"/>
        <w:jc w:val="center"/>
        <w:rPr>
          <w:rFonts w:ascii="Times New Roman" w:hAnsi="Times New Roman" w:cs="Times New Roman"/>
          <w:lang w:val="uz-Latn-UZ"/>
        </w:rPr>
      </w:pPr>
      <w:r w:rsidRPr="005D67F9">
        <w:rPr>
          <w:rFonts w:ascii="Times New Roman" w:hAnsi="Times New Roman" w:cs="Times New Roman"/>
          <w:b/>
          <w:bCs/>
          <w:lang w:val="uz-Latn-UZ"/>
        </w:rPr>
        <w:t xml:space="preserve">FIGURE 1. </w:t>
      </w:r>
      <w:r w:rsidRPr="005D67F9">
        <w:rPr>
          <w:rFonts w:ascii="Times New Roman" w:hAnsi="Times New Roman" w:cs="Times New Roman"/>
          <w:lang w:val="uz-Latn-UZ"/>
        </w:rPr>
        <w:t>The shape formed using the graph of the function</w:t>
      </w:r>
      <w:r w:rsidRPr="005D67F9">
        <w:rPr>
          <w:rFonts w:ascii="Times New Roman" w:hAnsi="Times New Roman" w:cs="Times New Roman"/>
          <w:b/>
          <w:bCs/>
          <w:lang w:val="uz-Latn-UZ"/>
        </w:rPr>
        <w:t xml:space="preserve"> </w:t>
      </w:r>
      <m:oMath>
        <m:r>
          <w:rPr>
            <w:rFonts w:ascii="Cambria Math" w:eastAsiaTheme="minorEastAsia" w:hAnsi="Cambria Math" w:cs="Times New Roman"/>
            <w:lang w:val="uz-Latn-UZ"/>
          </w:rPr>
          <m:t>x+y=2π</m:t>
        </m:r>
      </m:oMath>
    </w:p>
    <w:p w14:paraId="0543BB9C" w14:textId="12810CD1" w:rsidR="00052912" w:rsidRPr="005D67F9" w:rsidRDefault="00052912" w:rsidP="005D67F9">
      <w:pPr>
        <w:pStyle w:val="Fig1column"/>
        <w:tabs>
          <w:tab w:val="left" w:pos="426"/>
        </w:tabs>
        <w:ind w:firstLine="284"/>
        <w:jc w:val="center"/>
        <w:rPr>
          <w:rFonts w:ascii="Times New Roman" w:hAnsi="Times New Roman" w:cs="Times New Roman"/>
          <w:lang w:val="uz-Latn-UZ"/>
        </w:rPr>
      </w:pPr>
    </w:p>
    <w:p w14:paraId="7BD569CA" w14:textId="45486F9B" w:rsidR="00052912" w:rsidRPr="005D67F9" w:rsidRDefault="00052912" w:rsidP="005D67F9">
      <w:pPr>
        <w:pStyle w:val="Fig1column"/>
        <w:tabs>
          <w:tab w:val="left" w:pos="426"/>
        </w:tabs>
        <w:ind w:firstLine="284"/>
        <w:rPr>
          <w:rFonts w:ascii="Times New Roman" w:hAnsi="Times New Roman" w:cs="Times New Roman"/>
          <w:lang w:val="uz-Latn-UZ"/>
        </w:rPr>
      </w:pPr>
      <w:r w:rsidRPr="005D67F9">
        <w:rPr>
          <w:rFonts w:ascii="Times New Roman" w:eastAsiaTheme="minorEastAsia" w:hAnsi="Times New Roman" w:cs="Times New Roman"/>
          <w:lang w:val="uz-Latn-UZ"/>
        </w:rPr>
        <w:t>Many problems in mathematics and other fields of science and technology are brought to the problem of finding the largest and smallest value of a function [16]. Here are some examples</w:t>
      </w:r>
    </w:p>
    <w:p w14:paraId="11000EE7" w14:textId="77777777" w:rsidR="00052912" w:rsidRPr="007F2713" w:rsidRDefault="00052912" w:rsidP="005D67F9">
      <w:pPr>
        <w:pStyle w:val="a8"/>
        <w:numPr>
          <w:ilvl w:val="0"/>
          <w:numId w:val="6"/>
        </w:numPr>
        <w:tabs>
          <w:tab w:val="left" w:pos="426"/>
        </w:tabs>
        <w:ind w:left="0" w:firstLine="284"/>
        <w:rPr>
          <w:rFonts w:ascii="Times New Roman" w:eastAsiaTheme="minorEastAsia" w:hAnsi="Times New Roman"/>
          <w:lang w:val="uz-Latn-UZ"/>
        </w:rPr>
      </w:pPr>
      <w:r w:rsidRPr="005D67F9">
        <w:rPr>
          <w:rFonts w:ascii="Times New Roman" w:eastAsiaTheme="minorEastAsia" w:hAnsi="Times New Roman"/>
          <w:lang w:val="uz-Latn-UZ"/>
        </w:rPr>
        <w:t xml:space="preserve">Find the largest face of the triangles inscribed in the given circle of radius </w:t>
      </w:r>
      <w:r w:rsidRPr="007F2713">
        <w:rPr>
          <w:rFonts w:ascii="Times New Roman" w:eastAsiaTheme="minorEastAsia" w:hAnsi="Times New Roman"/>
          <w:lang w:val="uz-Latn-UZ"/>
        </w:rPr>
        <w:t>R (figure 2).</w:t>
      </w:r>
    </w:p>
    <w:p w14:paraId="4A487D46" w14:textId="77777777" w:rsidR="00052912" w:rsidRPr="005D67F9" w:rsidRDefault="00052912" w:rsidP="005D67F9">
      <w:pPr>
        <w:pStyle w:val="a8"/>
        <w:tabs>
          <w:tab w:val="left" w:pos="426"/>
        </w:tabs>
        <w:ind w:firstLine="284"/>
        <w:jc w:val="center"/>
        <w:rPr>
          <w:rFonts w:ascii="Times New Roman" w:eastAsiaTheme="minorEastAsia" w:hAnsi="Times New Roman"/>
          <w:lang w:val="uz-Latn-UZ"/>
        </w:rPr>
      </w:pPr>
      <w:r w:rsidRPr="005D67F9">
        <w:rPr>
          <w:rFonts w:ascii="Times New Roman" w:hAnsi="Times New Roman"/>
          <w:noProof/>
        </w:rPr>
        <w:lastRenderedPageBreak/>
        <w:drawing>
          <wp:inline distT="0" distB="0" distL="0" distR="0" wp14:anchorId="02AF1441" wp14:editId="3F2C51D4">
            <wp:extent cx="2695575" cy="26955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5575" cy="2695575"/>
                    </a:xfrm>
                    <a:prstGeom prst="rect">
                      <a:avLst/>
                    </a:prstGeom>
                    <a:noFill/>
                    <a:ln>
                      <a:noFill/>
                    </a:ln>
                  </pic:spPr>
                </pic:pic>
              </a:graphicData>
            </a:graphic>
          </wp:inline>
        </w:drawing>
      </w:r>
    </w:p>
    <w:p w14:paraId="34220EEF" w14:textId="2C099497" w:rsidR="00052912" w:rsidRPr="005D67F9" w:rsidRDefault="00052912" w:rsidP="005D67F9">
      <w:pPr>
        <w:pStyle w:val="Fig1column"/>
        <w:tabs>
          <w:tab w:val="left" w:pos="426"/>
        </w:tabs>
        <w:ind w:firstLine="284"/>
        <w:jc w:val="center"/>
        <w:rPr>
          <w:rFonts w:ascii="Times New Roman" w:hAnsi="Times New Roman" w:cs="Times New Roman"/>
          <w:lang w:val="uz-Latn-UZ"/>
        </w:rPr>
      </w:pPr>
      <w:r w:rsidRPr="005D67F9">
        <w:rPr>
          <w:rFonts w:ascii="Times New Roman" w:hAnsi="Times New Roman" w:cs="Times New Roman"/>
          <w:b/>
          <w:bCs/>
          <w:lang w:val="uz-Latn-UZ"/>
        </w:rPr>
        <w:t xml:space="preserve">FIGURE 2. </w:t>
      </w:r>
      <w:r w:rsidRPr="005D67F9">
        <w:rPr>
          <w:rFonts w:ascii="Times New Roman" w:hAnsi="Times New Roman" w:cs="Times New Roman"/>
          <w:lang w:val="uz-Latn-UZ"/>
        </w:rPr>
        <w:t>Triangle inscribed in a circle of radius R</w:t>
      </w:r>
    </w:p>
    <w:p w14:paraId="06961EDB" w14:textId="482A5B4D" w:rsidR="00052912" w:rsidRPr="005D67F9" w:rsidRDefault="00052912" w:rsidP="005D67F9">
      <w:pPr>
        <w:pStyle w:val="Fig1column"/>
        <w:tabs>
          <w:tab w:val="left" w:pos="426"/>
        </w:tabs>
        <w:ind w:firstLine="284"/>
        <w:jc w:val="center"/>
        <w:rPr>
          <w:rFonts w:ascii="Times New Roman" w:hAnsi="Times New Roman" w:cs="Times New Roman"/>
          <w:lang w:val="uz-Latn-UZ"/>
        </w:rPr>
      </w:pPr>
    </w:p>
    <w:p w14:paraId="47AB048E" w14:textId="77777777" w:rsidR="00052912" w:rsidRPr="005D67F9" w:rsidRDefault="00052912" w:rsidP="005D67F9">
      <w:pPr>
        <w:tabs>
          <w:tab w:val="left" w:pos="426"/>
        </w:tabs>
        <w:spacing w:after="0" w:line="240" w:lineRule="auto"/>
        <w:ind w:firstLine="284"/>
        <w:rPr>
          <w:rFonts w:ascii="Times New Roman" w:eastAsiaTheme="minorEastAsia" w:hAnsi="Times New Roman" w:cs="Times New Roman"/>
          <w:sz w:val="20"/>
          <w:szCs w:val="20"/>
          <w:lang w:val="uz-Latn-UZ"/>
        </w:rPr>
      </w:pPr>
      <w:r w:rsidRPr="005D67F9">
        <w:rPr>
          <w:rFonts w:ascii="Times New Roman" w:eastAsiaTheme="minorEastAsia" w:hAnsi="Times New Roman" w:cs="Times New Roman"/>
          <w:b/>
          <w:sz w:val="20"/>
          <w:szCs w:val="20"/>
          <w:lang w:val="uz-Latn-UZ"/>
        </w:rPr>
        <w:t>Solution.</w:t>
      </w:r>
      <w:r w:rsidRPr="005D67F9">
        <w:rPr>
          <w:rFonts w:ascii="Times New Roman" w:eastAsiaTheme="minorEastAsia" w:hAnsi="Times New Roman" w:cs="Times New Roman"/>
          <w:sz w:val="20"/>
          <w:szCs w:val="20"/>
          <w:lang w:val="uz-Latn-UZ"/>
        </w:rPr>
        <w:t xml:space="preserve"> If x, y, z denote the central angles drawn on the sides of the triangle, then they are connected by the relationship </w:t>
      </w:r>
      <m:oMath>
        <m:r>
          <w:rPr>
            <w:rFonts w:ascii="Cambria Math" w:eastAsiaTheme="minorEastAsia" w:hAnsi="Cambria Math" w:cs="Times New Roman"/>
            <w:sz w:val="20"/>
            <w:szCs w:val="20"/>
            <w:lang w:val="uz-Latn-UZ"/>
          </w:rPr>
          <m:t>x+y+z=2π</m:t>
        </m:r>
      </m:oMath>
      <w:r w:rsidRPr="005D67F9">
        <w:rPr>
          <w:rFonts w:ascii="Times New Roman" w:eastAsiaTheme="minorEastAsia" w:hAnsi="Times New Roman" w:cs="Times New Roman"/>
          <w:sz w:val="20"/>
          <w:szCs w:val="20"/>
          <w:lang w:val="uz-Latn-UZ"/>
        </w:rPr>
        <w:t xml:space="preserve">, from which </w:t>
      </w:r>
      <m:oMath>
        <m:r>
          <w:rPr>
            <w:rFonts w:ascii="Cambria Math" w:eastAsiaTheme="minorEastAsia" w:hAnsi="Cambria Math" w:cs="Times New Roman"/>
            <w:sz w:val="20"/>
            <w:szCs w:val="20"/>
            <w:lang w:val="uz-Latn-UZ"/>
          </w:rPr>
          <m:t>z=2π-x-y.</m:t>
        </m:r>
      </m:oMath>
      <w:r w:rsidRPr="005D67F9">
        <w:rPr>
          <w:rFonts w:ascii="Times New Roman" w:eastAsiaTheme="minorEastAsia" w:hAnsi="Times New Roman" w:cs="Times New Roman"/>
          <w:sz w:val="20"/>
          <w:szCs w:val="20"/>
          <w:lang w:val="uz-Latn-UZ"/>
        </w:rPr>
        <w:t xml:space="preserve"> Through them, the face </w:t>
      </w:r>
      <w:r w:rsidRPr="005D67F9">
        <w:rPr>
          <w:rFonts w:ascii="Times New Roman" w:eastAsiaTheme="minorEastAsia" w:hAnsi="Times New Roman" w:cs="Times New Roman"/>
          <w:i/>
          <w:sz w:val="20"/>
          <w:szCs w:val="20"/>
          <w:lang w:val="uz-Latn-UZ"/>
        </w:rPr>
        <w:t>S</w:t>
      </w:r>
      <w:r w:rsidRPr="005D67F9">
        <w:rPr>
          <w:rFonts w:ascii="Times New Roman" w:eastAsiaTheme="minorEastAsia" w:hAnsi="Times New Roman" w:cs="Times New Roman"/>
          <w:sz w:val="20"/>
          <w:szCs w:val="20"/>
          <w:lang w:val="uz-Latn-UZ"/>
        </w:rPr>
        <w:t xml:space="preserve"> of the triangle is found as follows:</w:t>
      </w:r>
    </w:p>
    <w:p w14:paraId="0D2FCAEA" w14:textId="26A72717" w:rsidR="00052912" w:rsidRPr="00866A49" w:rsidRDefault="00052912" w:rsidP="00866A49">
      <w:pPr>
        <w:pStyle w:val="a4"/>
        <w:tabs>
          <w:tab w:val="left" w:pos="426"/>
        </w:tabs>
        <w:spacing w:after="0" w:line="240" w:lineRule="auto"/>
        <w:ind w:left="0" w:firstLine="284"/>
        <w:jc w:val="both"/>
        <w:rPr>
          <w:rFonts w:ascii="Times New Roman" w:eastAsiaTheme="minorEastAsia" w:hAnsi="Times New Roman" w:cs="Times New Roman"/>
          <w:sz w:val="20"/>
          <w:szCs w:val="20"/>
          <w:lang w:val="uz-Latn-UZ"/>
        </w:rPr>
      </w:pPr>
      <m:oMathPara>
        <m:oMathParaPr>
          <m:jc m:val="right"/>
        </m:oMathParaPr>
        <m:oMath>
          <m:r>
            <w:rPr>
              <w:rFonts w:ascii="Cambria Math" w:eastAsiaTheme="minorEastAsia" w:hAnsi="Cambria Math" w:cs="Times New Roman"/>
              <w:sz w:val="20"/>
              <w:szCs w:val="20"/>
              <w:lang w:val="uz-Latn-UZ"/>
            </w:rPr>
            <m:t>S=</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1</m:t>
              </m:r>
            </m:num>
            <m:den>
              <m:r>
                <w:rPr>
                  <w:rFonts w:ascii="Cambria Math" w:eastAsiaTheme="minorEastAsia" w:hAnsi="Cambria Math" w:cs="Times New Roman"/>
                  <w:sz w:val="20"/>
                  <w:szCs w:val="20"/>
                  <w:lang w:val="uz-Latn-UZ"/>
                </w:rPr>
                <m:t>2</m:t>
              </m:r>
            </m:den>
          </m:f>
          <m:sSup>
            <m:sSupPr>
              <m:ctrlPr>
                <w:rPr>
                  <w:rFonts w:ascii="Cambria Math" w:eastAsiaTheme="minorEastAsia" w:hAnsi="Cambria Math" w:cs="Times New Roman"/>
                  <w:i/>
                  <w:sz w:val="20"/>
                  <w:szCs w:val="20"/>
                  <w:lang w:val="uz-Latn-UZ"/>
                </w:rPr>
              </m:ctrlPr>
            </m:sSupPr>
            <m:e>
              <m:r>
                <w:rPr>
                  <w:rFonts w:ascii="Cambria Math" w:eastAsiaTheme="minorEastAsia" w:hAnsi="Cambria Math" w:cs="Times New Roman"/>
                  <w:sz w:val="20"/>
                  <w:szCs w:val="20"/>
                  <w:lang w:val="uz-Latn-UZ"/>
                </w:rPr>
                <m:t>R</m:t>
              </m:r>
            </m:e>
            <m:sup>
              <m:r>
                <w:rPr>
                  <w:rFonts w:ascii="Cambria Math" w:eastAsiaTheme="minorEastAsia" w:hAnsi="Cambria Math" w:cs="Times New Roman"/>
                  <w:sz w:val="20"/>
                  <w:szCs w:val="20"/>
                  <w:lang w:val="uz-Latn-UZ"/>
                </w:rPr>
                <m:t>2</m:t>
              </m:r>
            </m:sup>
          </m:sSup>
          <m:r>
            <w:rPr>
              <w:rFonts w:ascii="Cambria Math" w:eastAsiaTheme="minorEastAsia" w:hAnsi="Cambria Math" w:cs="Times New Roman"/>
              <w:sz w:val="20"/>
              <w:szCs w:val="20"/>
              <w:lang w:val="uz-Latn-UZ"/>
            </w:rPr>
            <m:t>∙</m:t>
          </m:r>
          <m:func>
            <m:funcPr>
              <m:ctrlPr>
                <w:rPr>
                  <w:rFonts w:ascii="Cambria Math" w:eastAsiaTheme="minorEastAsia" w:hAnsi="Cambria Math" w:cs="Times New Roman"/>
                  <w:i/>
                  <w:sz w:val="20"/>
                  <w:szCs w:val="20"/>
                  <w:lang w:val="uz-Latn-UZ"/>
                </w:rPr>
              </m:ctrlPr>
            </m:funcPr>
            <m:fName>
              <m:r>
                <m:rPr>
                  <m:sty m:val="p"/>
                </m:rPr>
                <w:rPr>
                  <w:rFonts w:ascii="Cambria Math" w:hAnsi="Cambria Math" w:cs="Times New Roman"/>
                  <w:sz w:val="20"/>
                  <w:szCs w:val="20"/>
                  <w:lang w:val="uz-Latn-UZ"/>
                </w:rPr>
                <m:t>sin</m:t>
              </m:r>
            </m:fName>
            <m:e>
              <m:r>
                <w:rPr>
                  <w:rFonts w:ascii="Cambria Math" w:eastAsiaTheme="minorEastAsia" w:hAnsi="Cambria Math" w:cs="Times New Roman"/>
                  <w:sz w:val="20"/>
                  <w:szCs w:val="20"/>
                  <w:lang w:val="uz-Latn-UZ"/>
                </w:rPr>
                <m:t>x</m:t>
              </m:r>
            </m:e>
          </m:func>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1</m:t>
              </m:r>
            </m:num>
            <m:den>
              <m:r>
                <w:rPr>
                  <w:rFonts w:ascii="Cambria Math" w:eastAsiaTheme="minorEastAsia" w:hAnsi="Cambria Math" w:cs="Times New Roman"/>
                  <w:sz w:val="20"/>
                  <w:szCs w:val="20"/>
                  <w:lang w:val="uz-Latn-UZ"/>
                </w:rPr>
                <m:t>2</m:t>
              </m:r>
            </m:den>
          </m:f>
          <m:sSup>
            <m:sSupPr>
              <m:ctrlPr>
                <w:rPr>
                  <w:rFonts w:ascii="Cambria Math" w:eastAsiaTheme="minorEastAsia" w:hAnsi="Cambria Math" w:cs="Times New Roman"/>
                  <w:i/>
                  <w:sz w:val="20"/>
                  <w:szCs w:val="20"/>
                  <w:lang w:val="uz-Latn-UZ"/>
                </w:rPr>
              </m:ctrlPr>
            </m:sSupPr>
            <m:e>
              <m:r>
                <w:rPr>
                  <w:rFonts w:ascii="Cambria Math" w:eastAsiaTheme="minorEastAsia" w:hAnsi="Cambria Math" w:cs="Times New Roman"/>
                  <w:sz w:val="20"/>
                  <w:szCs w:val="20"/>
                  <w:lang w:val="uz-Latn-UZ"/>
                </w:rPr>
                <m:t>R</m:t>
              </m:r>
            </m:e>
            <m:sup>
              <m:r>
                <w:rPr>
                  <w:rFonts w:ascii="Cambria Math" w:eastAsiaTheme="minorEastAsia" w:hAnsi="Cambria Math" w:cs="Times New Roman"/>
                  <w:sz w:val="20"/>
                  <w:szCs w:val="20"/>
                  <w:lang w:val="uz-Latn-UZ"/>
                </w:rPr>
                <m:t>2</m:t>
              </m:r>
            </m:sup>
          </m:sSup>
          <m:r>
            <w:rPr>
              <w:rFonts w:ascii="Cambria Math" w:eastAsiaTheme="minorEastAsia" w:hAnsi="Cambria Math" w:cs="Times New Roman"/>
              <w:sz w:val="20"/>
              <w:szCs w:val="20"/>
              <w:lang w:val="uz-Latn-UZ"/>
            </w:rPr>
            <m:t>∙</m:t>
          </m:r>
          <m:func>
            <m:funcPr>
              <m:ctrlPr>
                <w:rPr>
                  <w:rFonts w:ascii="Cambria Math" w:eastAsiaTheme="minorEastAsia" w:hAnsi="Cambria Math" w:cs="Times New Roman"/>
                  <w:i/>
                  <w:sz w:val="20"/>
                  <w:szCs w:val="20"/>
                  <w:lang w:val="uz-Latn-UZ"/>
                </w:rPr>
              </m:ctrlPr>
            </m:funcPr>
            <m:fName>
              <m:r>
                <m:rPr>
                  <m:sty m:val="p"/>
                </m:rPr>
                <w:rPr>
                  <w:rFonts w:ascii="Cambria Math" w:hAnsi="Cambria Math" w:cs="Times New Roman"/>
                  <w:sz w:val="20"/>
                  <w:szCs w:val="20"/>
                  <w:lang w:val="uz-Latn-UZ"/>
                </w:rPr>
                <m:t>sin</m:t>
              </m:r>
            </m:fName>
            <m:e>
              <m:r>
                <w:rPr>
                  <w:rFonts w:ascii="Cambria Math" w:eastAsiaTheme="minorEastAsia" w:hAnsi="Cambria Math" w:cs="Times New Roman"/>
                  <w:sz w:val="20"/>
                  <w:szCs w:val="20"/>
                  <w:lang w:val="uz-Latn-UZ"/>
                </w:rPr>
                <m:t>y</m:t>
              </m:r>
            </m:e>
          </m:func>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1</m:t>
              </m:r>
            </m:num>
            <m:den>
              <m:r>
                <w:rPr>
                  <w:rFonts w:ascii="Cambria Math" w:eastAsiaTheme="minorEastAsia" w:hAnsi="Cambria Math" w:cs="Times New Roman"/>
                  <w:sz w:val="20"/>
                  <w:szCs w:val="20"/>
                  <w:lang w:val="uz-Latn-UZ"/>
                </w:rPr>
                <m:t>2</m:t>
              </m:r>
            </m:den>
          </m:f>
          <m:sSup>
            <m:sSupPr>
              <m:ctrlPr>
                <w:rPr>
                  <w:rFonts w:ascii="Cambria Math" w:eastAsiaTheme="minorEastAsia" w:hAnsi="Cambria Math" w:cs="Times New Roman"/>
                  <w:i/>
                  <w:sz w:val="20"/>
                  <w:szCs w:val="20"/>
                  <w:lang w:val="uz-Latn-UZ"/>
                </w:rPr>
              </m:ctrlPr>
            </m:sSupPr>
            <m:e>
              <m:r>
                <w:rPr>
                  <w:rFonts w:ascii="Cambria Math" w:eastAsiaTheme="minorEastAsia" w:hAnsi="Cambria Math" w:cs="Times New Roman"/>
                  <w:sz w:val="20"/>
                  <w:szCs w:val="20"/>
                  <w:lang w:val="uz-Latn-UZ"/>
                </w:rPr>
                <m:t>R</m:t>
              </m:r>
            </m:e>
            <m:sup>
              <m:r>
                <w:rPr>
                  <w:rFonts w:ascii="Cambria Math" w:eastAsiaTheme="minorEastAsia" w:hAnsi="Cambria Math" w:cs="Times New Roman"/>
                  <w:sz w:val="20"/>
                  <w:szCs w:val="20"/>
                  <w:lang w:val="uz-Latn-UZ"/>
                </w:rPr>
                <m:t>2</m:t>
              </m:r>
            </m:sup>
          </m:sSup>
          <m:r>
            <w:rPr>
              <w:rFonts w:ascii="Cambria Math" w:eastAsiaTheme="minorEastAsia" w:hAnsi="Cambria Math" w:cs="Times New Roman"/>
              <w:sz w:val="20"/>
              <w:szCs w:val="20"/>
              <w:lang w:val="uz-Latn-UZ"/>
            </w:rPr>
            <m:t>∙</m:t>
          </m:r>
          <m:func>
            <m:funcPr>
              <m:ctrlPr>
                <w:rPr>
                  <w:rFonts w:ascii="Cambria Math" w:eastAsiaTheme="minorEastAsia" w:hAnsi="Cambria Math" w:cs="Times New Roman"/>
                  <w:i/>
                  <w:sz w:val="20"/>
                  <w:szCs w:val="20"/>
                  <w:lang w:val="uz-Latn-UZ"/>
                </w:rPr>
              </m:ctrlPr>
            </m:funcPr>
            <m:fName>
              <m:r>
                <m:rPr>
                  <m:sty m:val="p"/>
                </m:rPr>
                <w:rPr>
                  <w:rFonts w:ascii="Cambria Math" w:hAnsi="Cambria Math" w:cs="Times New Roman"/>
                  <w:sz w:val="20"/>
                  <w:szCs w:val="20"/>
                  <w:lang w:val="uz-Latn-UZ"/>
                </w:rPr>
                <m:t>sin</m:t>
              </m:r>
            </m:fName>
            <m:e>
              <m:r>
                <w:rPr>
                  <w:rFonts w:ascii="Cambria Math" w:eastAsiaTheme="minorEastAsia" w:hAnsi="Cambria Math" w:cs="Times New Roman"/>
                  <w:sz w:val="20"/>
                  <w:szCs w:val="20"/>
                  <w:lang w:val="uz-Latn-UZ"/>
                </w:rPr>
                <m:t>z</m:t>
              </m:r>
            </m:e>
          </m:func>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1</m:t>
              </m:r>
            </m:num>
            <m:den>
              <m:r>
                <w:rPr>
                  <w:rFonts w:ascii="Cambria Math" w:eastAsiaTheme="minorEastAsia" w:hAnsi="Cambria Math" w:cs="Times New Roman"/>
                  <w:sz w:val="20"/>
                  <w:szCs w:val="20"/>
                  <w:lang w:val="uz-Latn-UZ"/>
                </w:rPr>
                <m:t>2</m:t>
              </m:r>
            </m:den>
          </m:f>
          <m:sSup>
            <m:sSupPr>
              <m:ctrlPr>
                <w:rPr>
                  <w:rFonts w:ascii="Cambria Math" w:eastAsiaTheme="minorEastAsia" w:hAnsi="Cambria Math" w:cs="Times New Roman"/>
                  <w:i/>
                  <w:sz w:val="20"/>
                  <w:szCs w:val="20"/>
                  <w:lang w:val="uz-Latn-UZ"/>
                </w:rPr>
              </m:ctrlPr>
            </m:sSupPr>
            <m:e>
              <m:r>
                <w:rPr>
                  <w:rFonts w:ascii="Cambria Math" w:eastAsiaTheme="minorEastAsia" w:hAnsi="Cambria Math" w:cs="Times New Roman"/>
                  <w:sz w:val="20"/>
                  <w:szCs w:val="20"/>
                  <w:lang w:val="uz-Latn-UZ"/>
                </w:rPr>
                <m:t>R</m:t>
              </m:r>
            </m:e>
            <m:sup>
              <m:r>
                <w:rPr>
                  <w:rFonts w:ascii="Cambria Math" w:eastAsiaTheme="minorEastAsia" w:hAnsi="Cambria Math" w:cs="Times New Roman"/>
                  <w:sz w:val="20"/>
                  <w:szCs w:val="20"/>
                  <w:lang w:val="uz-Latn-UZ"/>
                </w:rPr>
                <m:t>2</m:t>
              </m:r>
            </m:sup>
          </m:sSup>
          <m:r>
            <w:rPr>
              <w:rFonts w:ascii="Cambria Math" w:eastAsiaTheme="minorEastAsia" w:hAnsi="Cambria Math" w:cs="Times New Roman"/>
              <w:sz w:val="20"/>
              <w:szCs w:val="20"/>
              <w:lang w:val="uz-Latn-UZ"/>
            </w:rPr>
            <m:t>∙</m:t>
          </m:r>
          <m:d>
            <m:dPr>
              <m:begChr m:val="["/>
              <m:endChr m:val="]"/>
              <m:ctrlPr>
                <w:rPr>
                  <w:rFonts w:ascii="Cambria Math" w:eastAsiaTheme="minorEastAsia" w:hAnsi="Cambria Math" w:cs="Times New Roman"/>
                  <w:i/>
                  <w:sz w:val="20"/>
                  <w:szCs w:val="20"/>
                  <w:lang w:val="uz-Latn-UZ"/>
                </w:rPr>
              </m:ctrlPr>
            </m:dPr>
            <m:e>
              <m:func>
                <m:funcPr>
                  <m:ctrlPr>
                    <w:rPr>
                      <w:rFonts w:ascii="Cambria Math" w:eastAsiaTheme="minorEastAsia" w:hAnsi="Cambria Math" w:cs="Times New Roman"/>
                      <w:i/>
                      <w:sz w:val="20"/>
                      <w:szCs w:val="20"/>
                      <w:lang w:val="uz-Latn-UZ"/>
                    </w:rPr>
                  </m:ctrlPr>
                </m:funcPr>
                <m:fName>
                  <m:r>
                    <m:rPr>
                      <m:sty m:val="p"/>
                    </m:rPr>
                    <w:rPr>
                      <w:rFonts w:ascii="Cambria Math" w:hAnsi="Cambria Math" w:cs="Times New Roman"/>
                      <w:sz w:val="20"/>
                      <w:szCs w:val="20"/>
                      <w:lang w:val="uz-Latn-UZ"/>
                    </w:rPr>
                    <m:t>sin</m:t>
                  </m:r>
                </m:fName>
                <m:e>
                  <m:r>
                    <w:rPr>
                      <w:rFonts w:ascii="Cambria Math" w:eastAsiaTheme="minorEastAsia" w:hAnsi="Cambria Math" w:cs="Times New Roman"/>
                      <w:sz w:val="20"/>
                      <w:szCs w:val="20"/>
                      <w:lang w:val="uz-Latn-UZ"/>
                    </w:rPr>
                    <m:t>x</m:t>
                  </m:r>
                </m:e>
              </m:func>
              <m:r>
                <w:rPr>
                  <w:rFonts w:ascii="Cambria Math" w:eastAsiaTheme="minorEastAsia" w:hAnsi="Cambria Math" w:cs="Times New Roman"/>
                  <w:sz w:val="20"/>
                  <w:szCs w:val="20"/>
                  <w:lang w:val="uz-Latn-UZ"/>
                </w:rPr>
                <m:t>+</m:t>
              </m:r>
              <m:func>
                <m:funcPr>
                  <m:ctrlPr>
                    <w:rPr>
                      <w:rFonts w:ascii="Cambria Math" w:eastAsiaTheme="minorEastAsia" w:hAnsi="Cambria Math" w:cs="Times New Roman"/>
                      <w:i/>
                      <w:sz w:val="20"/>
                      <w:szCs w:val="20"/>
                      <w:lang w:val="uz-Latn-UZ"/>
                    </w:rPr>
                  </m:ctrlPr>
                </m:funcPr>
                <m:fName>
                  <m:r>
                    <m:rPr>
                      <m:sty m:val="p"/>
                    </m:rPr>
                    <w:rPr>
                      <w:rFonts w:ascii="Cambria Math" w:hAnsi="Cambria Math" w:cs="Times New Roman"/>
                      <w:sz w:val="20"/>
                      <w:szCs w:val="20"/>
                      <w:lang w:val="uz-Latn-UZ"/>
                    </w:rPr>
                    <m:t>sin</m:t>
                  </m:r>
                </m:fName>
                <m:e>
                  <m:r>
                    <w:rPr>
                      <w:rFonts w:ascii="Cambria Math" w:eastAsiaTheme="minorEastAsia" w:hAnsi="Cambria Math" w:cs="Times New Roman"/>
                      <w:sz w:val="20"/>
                      <w:szCs w:val="20"/>
                      <w:lang w:val="uz-Latn-UZ"/>
                    </w:rPr>
                    <m:t>y</m:t>
                  </m:r>
                </m:e>
              </m:func>
              <m:func>
                <m:funcPr>
                  <m:ctrlPr>
                    <w:rPr>
                      <w:rFonts w:ascii="Cambria Math" w:eastAsiaTheme="minorEastAsia" w:hAnsi="Cambria Math" w:cs="Times New Roman"/>
                      <w:i/>
                      <w:sz w:val="20"/>
                      <w:szCs w:val="20"/>
                      <w:lang w:val="uz-Latn-UZ"/>
                    </w:rPr>
                  </m:ctrlPr>
                </m:funcPr>
                <m:fName>
                  <m:r>
                    <m:rPr>
                      <m:sty m:val="p"/>
                    </m:rPr>
                    <w:rPr>
                      <w:rFonts w:ascii="Cambria Math" w:hAnsi="Cambria Math" w:cs="Times New Roman"/>
                      <w:sz w:val="20"/>
                      <w:szCs w:val="20"/>
                      <w:lang w:val="uz-Latn-UZ"/>
                    </w:rPr>
                    <m:t>-sin</m:t>
                  </m:r>
                </m:fName>
                <m:e>
                  <m:d>
                    <m:dPr>
                      <m:ctrlPr>
                        <w:rPr>
                          <w:rFonts w:ascii="Cambria Math" w:eastAsiaTheme="minorEastAsia" w:hAnsi="Cambria Math" w:cs="Times New Roman"/>
                          <w:i/>
                          <w:sz w:val="20"/>
                          <w:szCs w:val="20"/>
                          <w:lang w:val="uz-Latn-UZ"/>
                        </w:rPr>
                      </m:ctrlPr>
                    </m:dPr>
                    <m:e>
                      <m:r>
                        <w:rPr>
                          <w:rFonts w:ascii="Cambria Math" w:eastAsiaTheme="minorEastAsia" w:hAnsi="Cambria Math" w:cs="Times New Roman"/>
                          <w:sz w:val="20"/>
                          <w:szCs w:val="20"/>
                          <w:lang w:val="uz-Latn-UZ"/>
                        </w:rPr>
                        <m:t>x+y</m:t>
                      </m:r>
                    </m:e>
                  </m:d>
                </m:e>
              </m:func>
            </m:e>
          </m:d>
          <m:r>
            <w:rPr>
              <w:rFonts w:ascii="Cambria Math" w:eastAsiaTheme="minorEastAsia" w:hAnsi="Cambria Math" w:cs="Times New Roman"/>
              <w:sz w:val="20"/>
              <w:szCs w:val="20"/>
              <w:lang w:val="uz-Latn-UZ"/>
            </w:rPr>
            <m:t xml:space="preserve">                                   (11)</m:t>
          </m:r>
        </m:oMath>
      </m:oMathPara>
    </w:p>
    <w:p w14:paraId="7D883DA2" w14:textId="77777777" w:rsidR="00052912" w:rsidRPr="005D67F9" w:rsidRDefault="00052912" w:rsidP="005D67F9">
      <w:pPr>
        <w:pStyle w:val="a8"/>
        <w:tabs>
          <w:tab w:val="left" w:pos="426"/>
        </w:tabs>
        <w:ind w:firstLine="284"/>
        <w:rPr>
          <w:rFonts w:ascii="Times New Roman" w:eastAsiaTheme="minorEastAsia" w:hAnsi="Times New Roman"/>
          <w:lang w:val="uz-Latn-UZ"/>
        </w:rPr>
      </w:pPr>
      <w:r w:rsidRPr="005D67F9">
        <w:rPr>
          <w:rFonts w:ascii="Times New Roman" w:eastAsiaTheme="minorEastAsia" w:hAnsi="Times New Roman"/>
          <w:lang w:val="uz-Latn-UZ"/>
        </w:rPr>
        <w:t xml:space="preserve">Here, the area of change of variables x,y is determined by the conditions </w:t>
      </w:r>
      <m:oMath>
        <m:r>
          <w:rPr>
            <w:rFonts w:ascii="Cambria Math" w:eastAsiaTheme="minorEastAsia" w:hAnsi="Cambria Math"/>
            <w:lang w:val="uz-Latn-UZ"/>
          </w:rPr>
          <m:t>x≥0 ,  y≥0,   x+</m:t>
        </m:r>
      </m:oMath>
      <w:r w:rsidRPr="005D67F9">
        <w:rPr>
          <w:rFonts w:ascii="Times New Roman" w:eastAsiaTheme="minorEastAsia" w:hAnsi="Times New Roman"/>
          <w:lang w:val="uz-Latn-UZ"/>
        </w:rPr>
        <w:t>y</w:t>
      </w:r>
      <m:oMath>
        <m:r>
          <w:rPr>
            <w:rFonts w:ascii="Cambria Math" w:eastAsiaTheme="minorEastAsia" w:hAnsi="Cambria Math"/>
            <w:lang w:val="uz-Latn-UZ"/>
          </w:rPr>
          <m:t xml:space="preserve">≤2π. </m:t>
        </m:r>
      </m:oMath>
      <w:r w:rsidRPr="005D67F9">
        <w:rPr>
          <w:rFonts w:ascii="Times New Roman" w:eastAsiaTheme="minorEastAsia" w:hAnsi="Times New Roman"/>
          <w:lang w:val="uz-Latn-UZ"/>
        </w:rPr>
        <w:t xml:space="preserve">Let's find the values   of the variables for which the expression inside the parentheses becomes the largest. We found this value to be </w:t>
      </w:r>
      <m:oMath>
        <m:r>
          <w:rPr>
            <w:rFonts w:ascii="Cambria Math" w:eastAsiaTheme="minorEastAsia" w:hAnsi="Cambria Math"/>
            <w:lang w:val="uz-Latn-UZ"/>
          </w:rPr>
          <m:t>x=y=</m:t>
        </m:r>
        <m:f>
          <m:fPr>
            <m:ctrlPr>
              <w:rPr>
                <w:rFonts w:ascii="Cambria Math" w:eastAsiaTheme="minorEastAsia" w:hAnsi="Cambria Math"/>
                <w:i/>
                <w:lang w:val="uz-Latn-UZ"/>
              </w:rPr>
            </m:ctrlPr>
          </m:fPr>
          <m:num>
            <m:r>
              <w:rPr>
                <w:rFonts w:ascii="Cambria Math" w:eastAsiaTheme="minorEastAsia" w:hAnsi="Cambria Math"/>
                <w:lang w:val="uz-Latn-UZ"/>
              </w:rPr>
              <m:t>2π</m:t>
            </m:r>
          </m:num>
          <m:den>
            <m:r>
              <w:rPr>
                <w:rFonts w:ascii="Cambria Math" w:eastAsiaTheme="minorEastAsia" w:hAnsi="Cambria Math"/>
                <w:lang w:val="uz-Latn-UZ"/>
              </w:rPr>
              <m:t>3</m:t>
            </m:r>
          </m:den>
        </m:f>
      </m:oMath>
      <w:r w:rsidRPr="005D67F9">
        <w:rPr>
          <w:rFonts w:ascii="Times New Roman" w:eastAsiaTheme="minorEastAsia" w:hAnsi="Times New Roman"/>
          <w:lang w:val="uz-Latn-UZ"/>
        </w:rPr>
        <w:t xml:space="preserve"> in the example above. Therefore, </w:t>
      </w:r>
      <m:oMath>
        <m:r>
          <w:rPr>
            <w:rFonts w:ascii="Cambria Math" w:eastAsiaTheme="minorEastAsia" w:hAnsi="Cambria Math"/>
            <w:lang w:val="uz-Latn-UZ"/>
          </w:rPr>
          <m:t>z=</m:t>
        </m:r>
        <m:f>
          <m:fPr>
            <m:ctrlPr>
              <w:rPr>
                <w:rFonts w:ascii="Cambria Math" w:eastAsiaTheme="minorEastAsia" w:hAnsi="Cambria Math"/>
                <w:i/>
                <w:lang w:val="uz-Latn-UZ"/>
              </w:rPr>
            </m:ctrlPr>
          </m:fPr>
          <m:num>
            <m:r>
              <w:rPr>
                <w:rFonts w:ascii="Cambria Math" w:eastAsiaTheme="minorEastAsia" w:hAnsi="Cambria Math"/>
                <w:lang w:val="uz-Latn-UZ"/>
              </w:rPr>
              <m:t>2π</m:t>
            </m:r>
          </m:num>
          <m:den>
            <m:r>
              <w:rPr>
                <w:rFonts w:ascii="Cambria Math" w:eastAsiaTheme="minorEastAsia" w:hAnsi="Cambria Math"/>
                <w:lang w:val="uz-Latn-UZ"/>
              </w:rPr>
              <m:t>3</m:t>
            </m:r>
          </m:den>
        </m:f>
        <m:r>
          <w:rPr>
            <w:rFonts w:ascii="Cambria Math" w:eastAsiaTheme="minorEastAsia" w:hAnsi="Cambria Math"/>
            <w:lang w:val="uz-Latn-UZ"/>
          </w:rPr>
          <m:t xml:space="preserve">  </m:t>
        </m:r>
      </m:oMath>
      <w:r w:rsidRPr="005D67F9">
        <w:rPr>
          <w:rFonts w:ascii="Times New Roman" w:eastAsiaTheme="minorEastAsia" w:hAnsi="Times New Roman"/>
          <w:lang w:val="uz-Latn-UZ"/>
        </w:rPr>
        <w:t>and the requested triangle is an equilateral triangle.</w:t>
      </w:r>
    </w:p>
    <w:p w14:paraId="27A62086" w14:textId="77777777" w:rsidR="00052912" w:rsidRPr="00092F1E" w:rsidRDefault="00052912" w:rsidP="005D67F9">
      <w:pPr>
        <w:pStyle w:val="a8"/>
        <w:spacing w:before="240" w:after="240"/>
        <w:ind w:firstLine="357"/>
        <w:jc w:val="center"/>
        <w:rPr>
          <w:rFonts w:ascii="Times New Roman" w:eastAsiaTheme="minorEastAsia" w:hAnsi="Times New Roman"/>
          <w:sz w:val="24"/>
          <w:szCs w:val="24"/>
          <w:lang w:val="uz-Latn-UZ"/>
        </w:rPr>
      </w:pPr>
      <w:r w:rsidRPr="00092F1E">
        <w:rPr>
          <w:rFonts w:ascii="Times New Roman" w:hAnsi="Times New Roman"/>
          <w:b/>
          <w:sz w:val="24"/>
          <w:szCs w:val="24"/>
          <w:lang w:eastAsia="de-DE"/>
        </w:rPr>
        <w:t>RESEARCH RESULTS</w:t>
      </w:r>
    </w:p>
    <w:p w14:paraId="7FE4DCB6" w14:textId="77777777" w:rsidR="00052912" w:rsidRPr="00306CE2" w:rsidRDefault="00052912" w:rsidP="005D67F9">
      <w:pPr>
        <w:spacing w:after="0" w:line="240" w:lineRule="auto"/>
        <w:ind w:firstLine="284"/>
        <w:jc w:val="both"/>
        <w:rPr>
          <w:rFonts w:ascii="Times New Roman" w:eastAsiaTheme="minorEastAsia" w:hAnsi="Times New Roman"/>
          <w:sz w:val="20"/>
          <w:szCs w:val="20"/>
          <w:lang w:val="uz-Latn-UZ"/>
        </w:rPr>
      </w:pPr>
      <w:r w:rsidRPr="00306CE2">
        <w:rPr>
          <w:rFonts w:ascii="Times New Roman" w:eastAsiaTheme="minorEastAsia" w:hAnsi="Times New Roman"/>
          <w:sz w:val="20"/>
          <w:szCs w:val="20"/>
          <w:lang w:val="uz-Latn-UZ"/>
        </w:rPr>
        <w:t xml:space="preserve">When power lines are stretched over long distances high reactive power of power transmission networks possible, reactive power in power transmission networks (restriction) compensator for reduction devices (RD) are installed. They are network reactivitydepending on the character, it is capacitive or inductive it can. </w:t>
      </w:r>
    </w:p>
    <w:p w14:paraId="09F421FD" w14:textId="77777777" w:rsidR="00052912" w:rsidRPr="00306CE2" w:rsidRDefault="00052912" w:rsidP="005D67F9">
      <w:pPr>
        <w:spacing w:after="0" w:line="240" w:lineRule="auto"/>
        <w:ind w:firstLine="284"/>
        <w:jc w:val="both"/>
        <w:rPr>
          <w:rFonts w:ascii="Times New Roman" w:eastAsiaTheme="minorEastAsia" w:hAnsi="Times New Roman"/>
          <w:sz w:val="20"/>
          <w:szCs w:val="20"/>
          <w:lang w:val="uz-Latn-UZ"/>
        </w:rPr>
      </w:pPr>
      <w:r w:rsidRPr="00306CE2">
        <w:rPr>
          <w:rFonts w:ascii="Times New Roman" w:eastAsiaTheme="minorEastAsia" w:hAnsi="Times New Roman"/>
          <w:sz w:val="20"/>
          <w:szCs w:val="20"/>
          <w:lang w:val="uz-Latn-UZ"/>
        </w:rPr>
        <w:t>If the network wires are close enough, they are capacitive reactance due to capacitive resistance between there will be power, they are compensated by means of reactors will be done. Consumers and inductive loads in the network inductive reactive powers flowing into account by means of capacitor compensating devices (CCD) will be compensated [17].</w:t>
      </w:r>
    </w:p>
    <w:p w14:paraId="75C8A1BA" w14:textId="77777777" w:rsidR="00052912" w:rsidRPr="00306CE2" w:rsidRDefault="00052912" w:rsidP="005D67F9">
      <w:pPr>
        <w:spacing w:after="0" w:line="240" w:lineRule="auto"/>
        <w:ind w:firstLine="284"/>
        <w:jc w:val="both"/>
        <w:rPr>
          <w:rFonts w:ascii="Times New Roman" w:eastAsiaTheme="minorEastAsia" w:hAnsi="Times New Roman"/>
          <w:sz w:val="20"/>
          <w:szCs w:val="20"/>
          <w:lang w:val="uz-Latn-UZ"/>
        </w:rPr>
      </w:pPr>
      <w:r w:rsidRPr="00306CE2">
        <w:rPr>
          <w:rFonts w:ascii="Times New Roman" w:eastAsiaTheme="minorEastAsia" w:hAnsi="Times New Roman"/>
          <w:sz w:val="20"/>
          <w:szCs w:val="20"/>
          <w:lang w:val="uz-Latn-UZ"/>
        </w:rPr>
        <w:t>Electric energy is far away in the form of direct current distance transmission, unlike alternating current, is reactive is carried out without resistance. The network is variable since there is no electromagnetic field, it is only active will have resistance, that is, in this case, waste will be reduced. It is only to increase or decrease the voltage is transferred to alternating current. Inverters for this is used [18,19]. Alternating current received in the generator amplified in a transformer, rectified in a rectifier, is transmitted to the required distance on the direct current line. Alternating current reaches the consumer and in the inverter is transferred to the view and its voltage is reduced again.</w:t>
      </w:r>
    </w:p>
    <w:p w14:paraId="1BFD651A" w14:textId="551EC720" w:rsidR="00052912" w:rsidRDefault="00052912" w:rsidP="005D67F9">
      <w:pPr>
        <w:pStyle w:val="Fig1column"/>
        <w:ind w:firstLine="284"/>
        <w:rPr>
          <w:rFonts w:ascii="Times New Roman" w:eastAsiaTheme="minorEastAsia" w:hAnsi="Times New Roman"/>
          <w:lang w:val="uz-Latn-UZ"/>
        </w:rPr>
      </w:pPr>
      <w:r w:rsidRPr="00445D26">
        <w:rPr>
          <w:rFonts w:ascii="Times New Roman" w:eastAsiaTheme="minorEastAsia" w:hAnsi="Times New Roman"/>
          <w:lang w:val="uz-Latn-UZ"/>
        </w:rPr>
        <w:t>Below we will try to mathematically justify the issue of reducing power consumption in the process of power transmission</w:t>
      </w:r>
      <w:r w:rsidR="00306CE2">
        <w:rPr>
          <w:rFonts w:ascii="Times New Roman" w:eastAsiaTheme="minorEastAsia" w:hAnsi="Times New Roman"/>
          <w:lang w:val="uz-Latn-UZ"/>
        </w:rPr>
        <w:t>.</w:t>
      </w:r>
    </w:p>
    <w:p w14:paraId="74D36F9C" w14:textId="77777777" w:rsidR="00866A49" w:rsidRDefault="00866A49" w:rsidP="00866A49">
      <w:pPr>
        <w:pStyle w:val="a8"/>
        <w:ind w:firstLine="284"/>
        <w:rPr>
          <w:rFonts w:ascii="Times New Roman" w:eastAsiaTheme="minorEastAsia" w:hAnsi="Times New Roman"/>
          <w:b/>
          <w:lang w:val="uz-Latn-UZ"/>
        </w:rPr>
      </w:pPr>
      <w:r w:rsidRPr="00C875EE">
        <w:rPr>
          <w:rFonts w:ascii="Times New Roman" w:eastAsiaTheme="minorEastAsia" w:hAnsi="Times New Roman"/>
          <w:b/>
          <w:lang w:val="uz-Latn-UZ"/>
        </w:rPr>
        <w:t>Problems</w:t>
      </w:r>
      <w:r>
        <w:rPr>
          <w:rFonts w:ascii="Times New Roman" w:eastAsiaTheme="minorEastAsia" w:hAnsi="Times New Roman"/>
          <w:b/>
          <w:lang w:val="uz-Latn-UZ"/>
        </w:rPr>
        <w:t>.</w:t>
      </w:r>
      <w:r>
        <w:rPr>
          <w:rFonts w:ascii="Times New Roman" w:eastAsiaTheme="minorEastAsia" w:hAnsi="Times New Roman"/>
          <w:lang w:val="uz-Latn-UZ"/>
        </w:rPr>
        <w:t xml:space="preserve"> </w:t>
      </w:r>
      <w:r w:rsidRPr="00445D26">
        <w:rPr>
          <w:rFonts w:ascii="Times New Roman" w:eastAsiaTheme="minorEastAsia" w:hAnsi="Times New Roman"/>
          <w:lang w:val="uz-Latn-UZ"/>
        </w:rPr>
        <w:t xml:space="preserve">A parallel connected network providing electricity is given. Figure 3 shows the scheme of the network, where A, B are the clamps of the current source, and , </w:t>
      </w:r>
      <m:oMath>
        <m:sSub>
          <m:sSubPr>
            <m:ctrlPr>
              <w:rPr>
                <w:rFonts w:ascii="Cambria Math" w:eastAsiaTheme="minorEastAsia" w:hAnsi="Cambria Math"/>
                <w:i/>
                <w:lang w:val="uz-Latn-UZ"/>
              </w:rPr>
            </m:ctrlPr>
          </m:sSubPr>
          <m:e>
            <m:r>
              <w:rPr>
                <w:rFonts w:ascii="Cambria Math" w:eastAsiaTheme="minorEastAsia" w:hAnsi="Cambria Math"/>
                <w:lang w:val="uz-Latn-UZ"/>
              </w:rPr>
              <m:t>P</m:t>
            </m:r>
          </m:e>
          <m:sub>
            <m:r>
              <w:rPr>
                <w:rFonts w:ascii="Cambria Math" w:eastAsiaTheme="minorEastAsia" w:hAnsi="Cambria Math"/>
                <w:lang w:val="uz-Latn-UZ"/>
              </w:rPr>
              <m:t>1</m:t>
            </m:r>
          </m:sub>
        </m:sSub>
        <m:r>
          <w:rPr>
            <w:rFonts w:ascii="Cambria Math" w:eastAsiaTheme="minorEastAsia" w:hAnsi="Cambria Math"/>
            <w:lang w:val="uz-Latn-UZ"/>
          </w:rPr>
          <m:t>,</m:t>
        </m:r>
        <m:sSub>
          <m:sSubPr>
            <m:ctrlPr>
              <w:rPr>
                <w:rFonts w:ascii="Cambria Math" w:eastAsiaTheme="minorEastAsia" w:hAnsi="Cambria Math"/>
                <w:i/>
                <w:lang w:val="uz-Latn-UZ"/>
              </w:rPr>
            </m:ctrlPr>
          </m:sSubPr>
          <m:e>
            <m:r>
              <w:rPr>
                <w:rFonts w:ascii="Cambria Math" w:eastAsiaTheme="minorEastAsia" w:hAnsi="Cambria Math"/>
                <w:lang w:val="uz-Latn-UZ"/>
              </w:rPr>
              <m:t>P</m:t>
            </m:r>
          </m:e>
          <m:sub>
            <m:r>
              <w:rPr>
                <w:rFonts w:ascii="Cambria Math" w:eastAsiaTheme="minorEastAsia" w:hAnsi="Cambria Math"/>
                <w:lang w:val="uz-Latn-UZ"/>
              </w:rPr>
              <m:t>2</m:t>
            </m:r>
          </m:sub>
        </m:sSub>
        <m:r>
          <w:rPr>
            <w:rFonts w:ascii="Cambria Math" w:eastAsiaTheme="minorEastAsia" w:hAnsi="Cambria Math"/>
            <w:lang w:val="uz-Latn-UZ"/>
          </w:rPr>
          <m:t>,… ,</m:t>
        </m:r>
        <m:sSub>
          <m:sSubPr>
            <m:ctrlPr>
              <w:rPr>
                <w:rFonts w:ascii="Cambria Math" w:eastAsiaTheme="minorEastAsia" w:hAnsi="Cambria Math"/>
                <w:i/>
                <w:lang w:val="uz-Latn-UZ"/>
              </w:rPr>
            </m:ctrlPr>
          </m:sSubPr>
          <m:e>
            <m:r>
              <w:rPr>
                <w:rFonts w:ascii="Cambria Math" w:eastAsiaTheme="minorEastAsia" w:hAnsi="Cambria Math"/>
                <w:lang w:val="uz-Latn-UZ"/>
              </w:rPr>
              <m:t>P</m:t>
            </m:r>
          </m:e>
          <m:sub>
            <m:r>
              <w:rPr>
                <w:rFonts w:ascii="Cambria Math" w:eastAsiaTheme="minorEastAsia" w:hAnsi="Cambria Math"/>
                <w:lang w:val="uz-Latn-UZ"/>
              </w:rPr>
              <m:t>n</m:t>
            </m:r>
          </m:sub>
        </m:sSub>
      </m:oMath>
      <w:r w:rsidRPr="00445D26">
        <w:rPr>
          <w:rFonts w:ascii="Times New Roman" w:eastAsiaTheme="minorEastAsia" w:hAnsi="Times New Roman"/>
          <w:lang w:val="uz-Latn-UZ"/>
        </w:rPr>
        <w:t xml:space="preserve"> are the devices (consumers) consuming currents </w:t>
      </w:r>
      <m:oMath>
        <m:sSub>
          <m:sSubPr>
            <m:ctrlPr>
              <w:rPr>
                <w:rFonts w:ascii="Cambria Math" w:eastAsiaTheme="minorEastAsia" w:hAnsi="Cambria Math"/>
                <w:i/>
                <w:lang w:val="uz-Latn-UZ"/>
              </w:rPr>
            </m:ctrlPr>
          </m:sSubPr>
          <m:e>
            <m:r>
              <w:rPr>
                <w:rFonts w:ascii="Cambria Math" w:eastAsiaTheme="minorEastAsia" w:hAnsi="Cambria Math"/>
                <w:lang w:val="uz-Latn-UZ"/>
              </w:rPr>
              <m:t>i</m:t>
            </m:r>
          </m:e>
          <m:sub>
            <m:r>
              <w:rPr>
                <w:rFonts w:ascii="Cambria Math" w:eastAsiaTheme="minorEastAsia" w:hAnsi="Cambria Math"/>
                <w:lang w:val="uz-Latn-UZ"/>
              </w:rPr>
              <m:t>1</m:t>
            </m:r>
          </m:sub>
        </m:sSub>
        <m:r>
          <w:rPr>
            <w:rFonts w:ascii="Cambria Math" w:eastAsiaTheme="minorEastAsia" w:hAnsi="Cambria Math"/>
            <w:lang w:val="uz-Latn-UZ"/>
          </w:rPr>
          <m:t>,</m:t>
        </m:r>
        <m:sSub>
          <m:sSubPr>
            <m:ctrlPr>
              <w:rPr>
                <w:rFonts w:ascii="Cambria Math" w:eastAsiaTheme="minorEastAsia" w:hAnsi="Cambria Math"/>
                <w:i/>
                <w:lang w:val="uz-Latn-UZ"/>
              </w:rPr>
            </m:ctrlPr>
          </m:sSubPr>
          <m:e>
            <m:r>
              <w:rPr>
                <w:rFonts w:ascii="Cambria Math" w:eastAsiaTheme="minorEastAsia" w:hAnsi="Cambria Math"/>
                <w:lang w:val="uz-Latn-UZ"/>
              </w:rPr>
              <m:t>i</m:t>
            </m:r>
          </m:e>
          <m:sub>
            <m:r>
              <w:rPr>
                <w:rFonts w:ascii="Cambria Math" w:eastAsiaTheme="minorEastAsia" w:hAnsi="Cambria Math"/>
                <w:lang w:val="uz-Latn-UZ"/>
              </w:rPr>
              <m:t>2</m:t>
            </m:r>
          </m:sub>
        </m:sSub>
        <m:r>
          <w:rPr>
            <w:rFonts w:ascii="Cambria Math" w:eastAsiaTheme="minorEastAsia" w:hAnsi="Cambria Math"/>
            <w:lang w:val="uz-Latn-UZ"/>
          </w:rPr>
          <m:t>, …,</m:t>
        </m:r>
        <m:sSub>
          <m:sSubPr>
            <m:ctrlPr>
              <w:rPr>
                <w:rFonts w:ascii="Cambria Math" w:eastAsiaTheme="minorEastAsia" w:hAnsi="Cambria Math"/>
                <w:i/>
                <w:lang w:val="uz-Latn-UZ"/>
              </w:rPr>
            </m:ctrlPr>
          </m:sSubPr>
          <m:e>
            <m:r>
              <w:rPr>
                <w:rFonts w:ascii="Cambria Math" w:eastAsiaTheme="minorEastAsia" w:hAnsi="Cambria Math"/>
                <w:lang w:val="uz-Latn-UZ"/>
              </w:rPr>
              <m:t>i</m:t>
            </m:r>
          </m:e>
          <m:sub>
            <m:r>
              <w:rPr>
                <w:rFonts w:ascii="Cambria Math" w:eastAsiaTheme="minorEastAsia" w:hAnsi="Cambria Math"/>
                <w:lang w:val="uz-Latn-UZ"/>
              </w:rPr>
              <m:t>n</m:t>
            </m:r>
          </m:sub>
        </m:sSub>
      </m:oMath>
      <w:r w:rsidRPr="00445D26">
        <w:rPr>
          <w:rFonts w:ascii="Times New Roman" w:eastAsiaTheme="minorEastAsia" w:hAnsi="Times New Roman"/>
          <w:lang w:val="uz-Latn-UZ"/>
        </w:rPr>
        <w:t xml:space="preserve"> respectively. The amount of potential difference (voltage) in the chain is equal to e, find the cross section of the wires so that the minimum amount of mi</w:t>
      </w:r>
      <w:r>
        <w:rPr>
          <w:rFonts w:ascii="Times New Roman" w:eastAsiaTheme="minorEastAsia" w:hAnsi="Times New Roman"/>
          <w:lang w:val="uz-Latn-UZ"/>
        </w:rPr>
        <w:t>ss is spent on the entire trunk</w:t>
      </w:r>
      <w:r w:rsidRPr="00445D26">
        <w:rPr>
          <w:rFonts w:ascii="Times New Roman" w:eastAsiaTheme="minorEastAsia" w:hAnsi="Times New Roman"/>
          <w:lang w:val="uz-Latn-UZ"/>
        </w:rPr>
        <w:t xml:space="preserve"> </w:t>
      </w:r>
      <w:r w:rsidRPr="00445D26">
        <w:rPr>
          <w:rFonts w:ascii="Times New Roman" w:eastAsiaTheme="minorEastAsia" w:hAnsi="Times New Roman"/>
          <w:b/>
          <w:lang w:val="uz-Latn-UZ"/>
        </w:rPr>
        <w:t>(figure 3).</w:t>
      </w:r>
    </w:p>
    <w:p w14:paraId="7EE3CD94" w14:textId="77777777" w:rsidR="00866A49" w:rsidRPr="00306CE2" w:rsidRDefault="00866A49" w:rsidP="00866A49">
      <w:pPr>
        <w:spacing w:after="0" w:line="240" w:lineRule="auto"/>
        <w:ind w:firstLine="284"/>
        <w:rPr>
          <w:rFonts w:ascii="Times New Roman" w:eastAsiaTheme="minorEastAsia" w:hAnsi="Times New Roman" w:cs="Times New Roman"/>
          <w:sz w:val="20"/>
          <w:szCs w:val="20"/>
          <w:lang w:val="uz-Latn-UZ"/>
        </w:rPr>
      </w:pPr>
      <w:r w:rsidRPr="00306CE2">
        <w:rPr>
          <w:rFonts w:ascii="Times New Roman" w:eastAsiaTheme="minorEastAsia" w:hAnsi="Times New Roman" w:cs="Times New Roman"/>
          <w:b/>
          <w:sz w:val="20"/>
          <w:szCs w:val="20"/>
          <w:lang w:val="uz-Latn-UZ"/>
        </w:rPr>
        <w:t>Solution.</w:t>
      </w:r>
      <w:r w:rsidRPr="00306CE2">
        <w:rPr>
          <w:rFonts w:ascii="Times New Roman" w:eastAsiaTheme="minorEastAsia" w:hAnsi="Times New Roman" w:cs="Times New Roman"/>
          <w:sz w:val="20"/>
          <w:szCs w:val="20"/>
          <w:lang w:val="uz-Latn-UZ"/>
        </w:rPr>
        <w:t xml:space="preserve"> It is known that it is enough to check one of the wires, for example, </w:t>
      </w:r>
      <m:oMath>
        <m:r>
          <w:rPr>
            <w:rFonts w:ascii="Cambria Math" w:eastAsiaTheme="minorEastAsia" w:hAnsi="Cambria Math" w:cs="Times New Roman"/>
            <w:sz w:val="20"/>
            <w:szCs w:val="20"/>
            <w:lang w:val="uz-Latn-UZ"/>
          </w:rPr>
          <m:t>A</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A</m:t>
            </m:r>
          </m:e>
          <m:sub>
            <m:r>
              <w:rPr>
                <w:rFonts w:ascii="Cambria Math" w:eastAsiaTheme="minorEastAsia" w:hAnsi="Cambria Math" w:cs="Times New Roman"/>
                <w:sz w:val="20"/>
                <w:szCs w:val="20"/>
                <w:lang w:val="uz-Latn-UZ"/>
              </w:rPr>
              <m:t>n</m:t>
            </m:r>
          </m:sub>
        </m:sSub>
      </m:oMath>
      <w:r w:rsidRPr="00306CE2">
        <w:rPr>
          <w:rFonts w:ascii="Times New Roman" w:eastAsiaTheme="minorEastAsia" w:hAnsi="Times New Roman" w:cs="Times New Roman"/>
          <w:sz w:val="20"/>
          <w:szCs w:val="20"/>
          <w:lang w:val="uz-Latn-UZ"/>
        </w:rPr>
        <w:t xml:space="preserve"> because another similar situation is in the same condition. </w:t>
      </w:r>
      <m:oMath>
        <m:r>
          <w:rPr>
            <w:rFonts w:ascii="Cambria Math" w:eastAsiaTheme="minorEastAsia" w:hAnsi="Cambria Math" w:cs="Times New Roman"/>
            <w:sz w:val="20"/>
            <w:szCs w:val="20"/>
            <w:lang w:val="uz-Latn-UZ"/>
          </w:rPr>
          <m:t>A</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A</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A</m:t>
            </m:r>
          </m:e>
          <m:sub>
            <m:r>
              <w:rPr>
                <w:rFonts w:ascii="Cambria Math" w:eastAsiaTheme="minorEastAsia" w:hAnsi="Cambria Math" w:cs="Times New Roman"/>
                <w:sz w:val="20"/>
                <w:szCs w:val="20"/>
                <w:lang w:val="uz-Latn-UZ"/>
              </w:rPr>
              <m:t>1</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A</m:t>
            </m:r>
          </m:e>
          <m:sub>
            <m:r>
              <w:rPr>
                <w:rFonts w:ascii="Cambria Math" w:eastAsiaTheme="minorEastAsia" w:hAnsi="Cambria Math" w:cs="Times New Roman"/>
                <w:sz w:val="20"/>
                <w:szCs w:val="20"/>
                <w:lang w:val="uz-Latn-UZ"/>
              </w:rPr>
              <m:t>2</m:t>
            </m:r>
          </m:sub>
        </m:sSub>
      </m:oMath>
      <w:r w:rsidRPr="00306CE2">
        <w:rPr>
          <w:rFonts w:ascii="Times New Roman" w:eastAsiaTheme="minorEastAsia" w:hAnsi="Times New Roman" w:cs="Times New Roman"/>
          <w:sz w:val="20"/>
          <w:szCs w:val="20"/>
          <w:lang w:val="uz-Latn-UZ"/>
        </w:rPr>
        <w:t>,…,</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A</m:t>
            </m:r>
          </m:e>
          <m:sub>
            <m:r>
              <w:rPr>
                <w:rFonts w:ascii="Cambria Math" w:eastAsiaTheme="minorEastAsia" w:hAnsi="Cambria Math" w:cs="Times New Roman"/>
                <w:sz w:val="20"/>
                <w:szCs w:val="20"/>
                <w:lang w:val="uz-Latn-UZ"/>
              </w:rPr>
              <m:t>n-1</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A</m:t>
            </m:r>
          </m:e>
          <m:sub>
            <m:r>
              <w:rPr>
                <w:rFonts w:ascii="Cambria Math" w:eastAsiaTheme="minorEastAsia" w:hAnsi="Cambria Math" w:cs="Times New Roman"/>
                <w:sz w:val="20"/>
                <w:szCs w:val="20"/>
                <w:lang w:val="uz-Latn-UZ"/>
              </w:rPr>
              <m:t>n</m:t>
            </m:r>
          </m:sub>
        </m:sSub>
      </m:oMath>
      <w:r w:rsidRPr="00306CE2">
        <w:rPr>
          <w:rFonts w:ascii="Times New Roman" w:eastAsiaTheme="minorEastAsia" w:hAnsi="Times New Roman" w:cs="Times New Roman"/>
          <w:sz w:val="20"/>
          <w:szCs w:val="20"/>
          <w:lang w:val="uz-Latn-UZ"/>
        </w:rPr>
        <w:t xml:space="preserve"> with </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 …,</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n</m:t>
            </m:r>
          </m:sub>
        </m:sSub>
      </m:oMath>
      <w:r w:rsidRPr="00306CE2">
        <w:rPr>
          <w:rFonts w:ascii="Times New Roman" w:eastAsiaTheme="minorEastAsia" w:hAnsi="Times New Roman" w:cs="Times New Roman"/>
          <w:sz w:val="20"/>
          <w:szCs w:val="20"/>
          <w:lang w:val="uz-Latn-UZ"/>
        </w:rPr>
        <w:t xml:space="preserve"> are the lengths (in meters), and </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 …,</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n</m:t>
            </m:r>
          </m:sub>
        </m:sSub>
      </m:oMath>
      <w:r w:rsidRPr="00306CE2">
        <w:rPr>
          <w:rFonts w:ascii="Times New Roman" w:eastAsiaTheme="minorEastAsia" w:hAnsi="Times New Roman" w:cs="Times New Roman"/>
          <w:sz w:val="20"/>
          <w:szCs w:val="20"/>
          <w:lang w:val="uz-Latn-UZ"/>
        </w:rPr>
        <w:t xml:space="preserve"> are the faces of their cross sections (in sq. mm.) [20,21].</w:t>
      </w:r>
    </w:p>
    <w:p w14:paraId="5EB7ABA9" w14:textId="77777777" w:rsidR="00306CE2" w:rsidRPr="00445D26" w:rsidRDefault="00306CE2" w:rsidP="005D67F9">
      <w:pPr>
        <w:pStyle w:val="Fig2columns"/>
        <w:ind w:firstLine="284"/>
        <w:rPr>
          <w:rFonts w:ascii="Times New Roman" w:hAnsi="Times New Roman" w:cs="Times New Roman"/>
          <w:sz w:val="20"/>
          <w:lang w:val="uz-Latn-UZ"/>
        </w:rPr>
      </w:pPr>
      <w:r>
        <w:rPr>
          <w:rFonts w:ascii="Times New Roman" w:hAnsi="Times New Roman" w:cs="Times New Roman"/>
          <w:noProof/>
          <w:sz w:val="20"/>
          <w:lang w:val="uz-Latn-UZ"/>
        </w:rPr>
        <w:lastRenderedPageBreak/>
        <w:drawing>
          <wp:inline distT="0" distB="0" distL="0" distR="0" wp14:anchorId="0B7F5A74" wp14:editId="2FBDCD16">
            <wp:extent cx="3219450" cy="1713952"/>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2378" cy="1720834"/>
                    </a:xfrm>
                    <a:prstGeom prst="rect">
                      <a:avLst/>
                    </a:prstGeom>
                    <a:noFill/>
                    <a:ln>
                      <a:noFill/>
                    </a:ln>
                  </pic:spPr>
                </pic:pic>
              </a:graphicData>
            </a:graphic>
          </wp:inline>
        </w:drawing>
      </w:r>
    </w:p>
    <w:p w14:paraId="47415E97" w14:textId="66DB7A2B" w:rsidR="00306CE2" w:rsidRPr="00445D26" w:rsidRDefault="00306CE2" w:rsidP="005D67F9">
      <w:pPr>
        <w:pStyle w:val="Fig2columns"/>
        <w:ind w:firstLine="284"/>
        <w:rPr>
          <w:rFonts w:ascii="Times New Roman" w:hAnsi="Times New Roman" w:cs="Times New Roman"/>
          <w:sz w:val="20"/>
          <w:lang w:val="uz-Latn-UZ"/>
        </w:rPr>
      </w:pPr>
      <w:r w:rsidRPr="00445D26">
        <w:rPr>
          <w:rFonts w:ascii="Times New Roman" w:hAnsi="Times New Roman" w:cs="Times New Roman"/>
          <w:sz w:val="20"/>
          <w:lang w:val="uz-Latn-UZ"/>
        </w:rPr>
        <w:t>F</w:t>
      </w:r>
      <w:r>
        <w:rPr>
          <w:rFonts w:ascii="Times New Roman" w:hAnsi="Times New Roman" w:cs="Times New Roman"/>
          <w:sz w:val="20"/>
          <w:lang w:val="uz-Latn-UZ"/>
        </w:rPr>
        <w:t>IGURE</w:t>
      </w:r>
      <w:r w:rsidRPr="00445D26">
        <w:rPr>
          <w:rFonts w:ascii="Times New Roman" w:hAnsi="Times New Roman" w:cs="Times New Roman"/>
          <w:sz w:val="20"/>
          <w:lang w:val="uz-Latn-UZ"/>
        </w:rPr>
        <w:t xml:space="preserve"> 3.</w:t>
      </w:r>
      <w:r>
        <w:rPr>
          <w:rFonts w:ascii="Times New Roman" w:hAnsi="Times New Roman" w:cs="Times New Roman"/>
          <w:sz w:val="20"/>
          <w:lang w:val="uz-Latn-UZ"/>
        </w:rPr>
        <w:t xml:space="preserve"> </w:t>
      </w:r>
      <w:r w:rsidRPr="00306CE2">
        <w:rPr>
          <w:rFonts w:ascii="Times New Roman" w:hAnsi="Times New Roman" w:cs="Times New Roman"/>
          <w:b w:val="0"/>
          <w:bCs w:val="0"/>
          <w:sz w:val="20"/>
          <w:lang w:val="uz-Latn-UZ"/>
        </w:rPr>
        <w:t>Minimum distribution of voltages in the chain</w:t>
      </w:r>
    </w:p>
    <w:p w14:paraId="31D6ABC9" w14:textId="77777777" w:rsidR="00306CE2" w:rsidRPr="00445D26" w:rsidRDefault="00306CE2" w:rsidP="005D67F9">
      <w:pPr>
        <w:pStyle w:val="a8"/>
        <w:ind w:firstLine="284"/>
        <w:rPr>
          <w:rFonts w:ascii="Times New Roman" w:hAnsi="Times New Roman"/>
          <w:lang w:val="uz-Latn-UZ"/>
        </w:rPr>
      </w:pPr>
    </w:p>
    <w:p w14:paraId="600BCF38" w14:textId="77777777" w:rsidR="00306CE2" w:rsidRPr="00306CE2" w:rsidRDefault="00306CE2" w:rsidP="005D67F9">
      <w:pPr>
        <w:spacing w:after="0" w:line="240" w:lineRule="auto"/>
        <w:ind w:firstLine="284"/>
        <w:rPr>
          <w:rFonts w:ascii="Times New Roman" w:eastAsiaTheme="minorEastAsia" w:hAnsi="Times New Roman" w:cs="Times New Roman"/>
          <w:sz w:val="20"/>
          <w:szCs w:val="20"/>
          <w:lang w:val="uz-Latn-UZ"/>
        </w:rPr>
      </w:pPr>
      <w:r w:rsidRPr="00306CE2">
        <w:rPr>
          <w:rFonts w:ascii="Times New Roman" w:eastAsiaTheme="minorEastAsia" w:hAnsi="Times New Roman" w:cs="Times New Roman"/>
          <w:sz w:val="20"/>
          <w:szCs w:val="20"/>
          <w:lang w:val="uz-Latn-UZ"/>
        </w:rPr>
        <w:t>In that case,</w:t>
      </w:r>
    </w:p>
    <w:p w14:paraId="40197DEC" w14:textId="27B5D918" w:rsidR="00306CE2" w:rsidRPr="00866A49" w:rsidRDefault="00306CE2" w:rsidP="005D67F9">
      <w:pPr>
        <w:spacing w:after="0" w:line="240" w:lineRule="auto"/>
        <w:ind w:firstLine="284"/>
        <w:rPr>
          <w:rFonts w:ascii="Times New Roman" w:eastAsiaTheme="minorEastAsia" w:hAnsi="Times New Roman" w:cs="Times New Roman"/>
          <w:sz w:val="20"/>
          <w:szCs w:val="20"/>
          <w:lang w:val="uz-Latn-UZ"/>
        </w:rPr>
      </w:pPr>
      <m:oMathPara>
        <m:oMathParaPr>
          <m:jc m:val="right"/>
        </m:oMathParaPr>
        <m:oMath>
          <m:r>
            <w:rPr>
              <w:rFonts w:ascii="Cambria Math" w:eastAsiaTheme="minorEastAsia" w:hAnsi="Cambria Math" w:cs="Times New Roman"/>
              <w:sz w:val="20"/>
              <w:szCs w:val="20"/>
              <w:lang w:val="uz-Latn-UZ"/>
            </w:rPr>
            <m:t>u=</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1</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2</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n</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n</m:t>
              </m:r>
            </m:sub>
          </m:sSub>
          <m:r>
            <w:rPr>
              <w:rFonts w:ascii="Cambria Math" w:eastAsiaTheme="minorEastAsia" w:hAnsi="Cambria Math" w:cs="Times New Roman"/>
              <w:sz w:val="20"/>
              <w:szCs w:val="20"/>
              <w:lang w:val="uz-Latn-UZ"/>
            </w:rPr>
            <m:t xml:space="preserve">                                                                  (12)</m:t>
          </m:r>
        </m:oMath>
      </m:oMathPara>
    </w:p>
    <w:p w14:paraId="2D0093C3" w14:textId="77777777" w:rsidR="00306CE2" w:rsidRPr="00306CE2" w:rsidRDefault="00306CE2" w:rsidP="00866A49">
      <w:pPr>
        <w:spacing w:after="0" w:line="240" w:lineRule="auto"/>
        <w:rPr>
          <w:rFonts w:ascii="Times New Roman" w:eastAsiaTheme="minorEastAsia" w:hAnsi="Times New Roman" w:cs="Times New Roman"/>
          <w:sz w:val="20"/>
          <w:szCs w:val="20"/>
          <w:lang w:val="uz-Latn-UZ"/>
        </w:rPr>
      </w:pPr>
      <w:r w:rsidRPr="00306CE2">
        <w:rPr>
          <w:rFonts w:ascii="Times New Roman" w:eastAsiaTheme="minorEastAsia" w:hAnsi="Times New Roman" w:cs="Times New Roman"/>
          <w:sz w:val="20"/>
          <w:szCs w:val="20"/>
          <w:lang w:val="uz-Latn-UZ"/>
        </w:rPr>
        <w:t xml:space="preserve">expression gives the volume (measured in </w:t>
      </w:r>
      <m:oMath>
        <m:sSup>
          <m:sSupPr>
            <m:ctrlPr>
              <w:rPr>
                <w:rFonts w:ascii="Cambria Math" w:eastAsiaTheme="minorEastAsia" w:hAnsi="Cambria Math" w:cs="Times New Roman"/>
                <w:i/>
                <w:sz w:val="20"/>
                <w:szCs w:val="20"/>
                <w:lang w:val="uz-Latn-UZ"/>
              </w:rPr>
            </m:ctrlPr>
          </m:sSupPr>
          <m:e>
            <m:r>
              <w:rPr>
                <w:rFonts w:ascii="Cambria Math" w:eastAsiaTheme="minorEastAsia" w:hAnsi="Cambria Math" w:cs="Times New Roman"/>
                <w:sz w:val="20"/>
                <w:szCs w:val="20"/>
                <w:lang w:val="uz-Latn-UZ"/>
              </w:rPr>
              <m:t>sm</m:t>
            </m:r>
          </m:e>
          <m:sup>
            <m:r>
              <w:rPr>
                <w:rFonts w:ascii="Cambria Math" w:eastAsiaTheme="minorEastAsia" w:hAnsi="Cambria Math" w:cs="Times New Roman"/>
                <w:sz w:val="20"/>
                <w:szCs w:val="20"/>
                <w:lang w:val="uz-Latn-UZ"/>
              </w:rPr>
              <m:t>3</m:t>
            </m:r>
          </m:sup>
        </m:sSup>
      </m:oMath>
      <w:r w:rsidRPr="00306CE2">
        <w:rPr>
          <w:rFonts w:ascii="Times New Roman" w:eastAsiaTheme="minorEastAsia" w:hAnsi="Times New Roman" w:cs="Times New Roman"/>
          <w:sz w:val="20"/>
          <w:szCs w:val="20"/>
          <w:lang w:val="uz-Latn-UZ"/>
        </w:rPr>
        <w:t xml:space="preserve">) of the entire wire used. Taking into account that the amount of the total potential difference (voltage) in the </w:t>
      </w:r>
      <m:oMath>
        <m:r>
          <w:rPr>
            <w:rFonts w:ascii="Cambria Math" w:eastAsiaTheme="minorEastAsia" w:hAnsi="Cambria Math" w:cs="Times New Roman"/>
            <w:sz w:val="20"/>
            <w:szCs w:val="20"/>
            <w:lang w:val="uz-Latn-UZ"/>
          </w:rPr>
          <m:t>A</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A</m:t>
            </m:r>
          </m:e>
          <m:sub>
            <m:r>
              <w:rPr>
                <w:rFonts w:ascii="Cambria Math" w:eastAsiaTheme="minorEastAsia" w:hAnsi="Cambria Math" w:cs="Times New Roman"/>
                <w:sz w:val="20"/>
                <w:szCs w:val="20"/>
                <w:lang w:val="uz-Latn-UZ"/>
              </w:rPr>
              <m:t>n</m:t>
            </m:r>
          </m:sub>
        </m:sSub>
      </m:oMath>
      <w:r w:rsidRPr="00306CE2">
        <w:rPr>
          <w:rFonts w:ascii="Times New Roman" w:eastAsiaTheme="minorEastAsia" w:hAnsi="Times New Roman" w:cs="Times New Roman"/>
          <w:sz w:val="20"/>
          <w:szCs w:val="20"/>
          <w:lang w:val="uz-Latn-UZ"/>
        </w:rPr>
        <w:t xml:space="preserve"> wire is </w:t>
      </w:r>
      <w:r w:rsidRPr="00306CE2">
        <w:rPr>
          <w:rFonts w:ascii="Times New Roman" w:eastAsiaTheme="minorEastAsia" w:hAnsi="Times New Roman" w:cs="Times New Roman"/>
          <w:i/>
          <w:sz w:val="20"/>
          <w:szCs w:val="20"/>
          <w:lang w:val="uz-Latn-UZ"/>
        </w:rPr>
        <w:t xml:space="preserve"> </w:t>
      </w:r>
      <w:r w:rsidRPr="00306CE2">
        <w:rPr>
          <w:rFonts w:ascii="Times New Roman" w:eastAsiaTheme="minorEastAsia" w:hAnsi="Times New Roman" w:cs="Times New Roman"/>
          <w:sz w:val="20"/>
          <w:szCs w:val="20"/>
          <w:lang w:val="uz-Latn-UZ"/>
        </w:rPr>
        <w:t>, it is necessary to achieve the smallest amount of this volume.</w:t>
      </w:r>
    </w:p>
    <w:p w14:paraId="0A316F31" w14:textId="77777777" w:rsidR="00306CE2" w:rsidRPr="00306CE2" w:rsidRDefault="00306CE2" w:rsidP="005D67F9">
      <w:pPr>
        <w:spacing w:after="0" w:line="240" w:lineRule="auto"/>
        <w:ind w:firstLine="284"/>
        <w:rPr>
          <w:rFonts w:ascii="Times New Roman" w:eastAsiaTheme="minorEastAsia" w:hAnsi="Times New Roman" w:cs="Times New Roman"/>
          <w:sz w:val="20"/>
          <w:szCs w:val="20"/>
          <w:lang w:val="uz-Latn-UZ"/>
        </w:rPr>
      </w:pPr>
      <w:r w:rsidRPr="00306CE2">
        <w:rPr>
          <w:rFonts w:ascii="Times New Roman" w:eastAsiaTheme="minorEastAsia" w:hAnsi="Times New Roman" w:cs="Times New Roman"/>
          <w:sz w:val="20"/>
          <w:szCs w:val="20"/>
          <w:lang w:val="uz-Latn-UZ"/>
        </w:rPr>
        <w:t xml:space="preserve">It is possible to calculate what </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 …,</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n</m:t>
            </m:r>
          </m:sub>
        </m:sSub>
      </m:oMath>
      <w:r w:rsidRPr="00306CE2">
        <w:rPr>
          <w:rFonts w:ascii="Times New Roman" w:eastAsiaTheme="minorEastAsia" w:hAnsi="Times New Roman" w:cs="Times New Roman"/>
          <w:sz w:val="20"/>
          <w:szCs w:val="20"/>
          <w:lang w:val="uz-Latn-UZ"/>
        </w:rPr>
        <w:t xml:space="preserve"> currents pass through </w:t>
      </w:r>
      <m:oMath>
        <m:r>
          <w:rPr>
            <w:rFonts w:ascii="Cambria Math" w:eastAsiaTheme="minorEastAsia" w:hAnsi="Cambria Math" w:cs="Times New Roman"/>
            <w:sz w:val="20"/>
            <w:szCs w:val="20"/>
            <w:lang w:val="uz-Latn-UZ"/>
          </w:rPr>
          <m:t>A</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A</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A</m:t>
            </m:r>
          </m:e>
          <m:sub>
            <m:r>
              <w:rPr>
                <w:rFonts w:ascii="Cambria Math" w:eastAsiaTheme="minorEastAsia" w:hAnsi="Cambria Math" w:cs="Times New Roman"/>
                <w:sz w:val="20"/>
                <w:szCs w:val="20"/>
                <w:lang w:val="uz-Latn-UZ"/>
              </w:rPr>
              <m:t>1</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A</m:t>
            </m:r>
          </m:e>
          <m:sub>
            <m:r>
              <w:rPr>
                <w:rFonts w:ascii="Cambria Math" w:eastAsiaTheme="minorEastAsia" w:hAnsi="Cambria Math" w:cs="Times New Roman"/>
                <w:sz w:val="20"/>
                <w:szCs w:val="20"/>
                <w:lang w:val="uz-Latn-UZ"/>
              </w:rPr>
              <m:t>2</m:t>
            </m:r>
          </m:sub>
        </m:sSub>
      </m:oMath>
      <w:r w:rsidRPr="00306CE2">
        <w:rPr>
          <w:rFonts w:ascii="Times New Roman" w:eastAsiaTheme="minorEastAsia" w:hAnsi="Times New Roman" w:cs="Times New Roman"/>
          <w:sz w:val="20"/>
          <w:szCs w:val="20"/>
          <w:lang w:val="uz-Latn-UZ"/>
        </w:rPr>
        <w:t>,…,</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A</m:t>
            </m:r>
          </m:e>
          <m:sub>
            <m:r>
              <w:rPr>
                <w:rFonts w:ascii="Cambria Math" w:eastAsiaTheme="minorEastAsia" w:hAnsi="Cambria Math" w:cs="Times New Roman"/>
                <w:sz w:val="20"/>
                <w:szCs w:val="20"/>
                <w:lang w:val="uz-Latn-UZ"/>
              </w:rPr>
              <m:t>n-1</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A</m:t>
            </m:r>
          </m:e>
          <m:sub>
            <m:r>
              <w:rPr>
                <w:rFonts w:ascii="Cambria Math" w:eastAsiaTheme="minorEastAsia" w:hAnsi="Cambria Math" w:cs="Times New Roman"/>
                <w:sz w:val="20"/>
                <w:szCs w:val="20"/>
                <w:lang w:val="uz-Latn-UZ"/>
              </w:rPr>
              <m:t>n</m:t>
            </m:r>
          </m:sub>
        </m:sSub>
      </m:oMath>
      <w:r w:rsidRPr="00306CE2">
        <w:rPr>
          <w:rFonts w:ascii="Times New Roman" w:eastAsiaTheme="minorEastAsia" w:hAnsi="Times New Roman" w:cs="Times New Roman"/>
          <w:sz w:val="20"/>
          <w:szCs w:val="20"/>
          <w:lang w:val="uz-Latn-UZ"/>
        </w:rPr>
        <w:t xml:space="preserve"> parts of the chain:</w:t>
      </w:r>
    </w:p>
    <w:p w14:paraId="25836BFE" w14:textId="5E9A143A" w:rsidR="00306CE2" w:rsidRPr="00306CE2" w:rsidRDefault="00000000" w:rsidP="00866A49">
      <w:pPr>
        <w:spacing w:after="0" w:line="240" w:lineRule="auto"/>
        <w:ind w:firstLine="284"/>
        <w:jc w:val="right"/>
        <w:rPr>
          <w:rFonts w:ascii="Times New Roman" w:eastAsiaTheme="minorEastAsia" w:hAnsi="Times New Roman" w:cs="Times New Roman"/>
          <w:sz w:val="20"/>
          <w:szCs w:val="20"/>
          <w:lang w:val="uz-Latn-UZ"/>
        </w:rPr>
      </w:pP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i</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i</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i</m:t>
            </m:r>
          </m:e>
          <m:sub>
            <m:r>
              <w:rPr>
                <w:rFonts w:ascii="Cambria Math" w:eastAsiaTheme="minorEastAsia" w:hAnsi="Cambria Math" w:cs="Times New Roman"/>
                <w:sz w:val="20"/>
                <w:szCs w:val="20"/>
                <w:lang w:val="uz-Latn-UZ"/>
              </w:rPr>
              <m:t>n</m:t>
            </m:r>
          </m:sub>
        </m:sSub>
      </m:oMath>
      <w:r w:rsidR="00306CE2" w:rsidRPr="00306CE2">
        <w:rPr>
          <w:rFonts w:ascii="Times New Roman" w:eastAsiaTheme="minorEastAsia" w:hAnsi="Times New Roman" w:cs="Times New Roman"/>
          <w:sz w:val="20"/>
          <w:szCs w:val="20"/>
          <w:lang w:val="uz-Latn-UZ"/>
        </w:rPr>
        <w:t>,</w:t>
      </w:r>
      <m:oMath>
        <m:r>
          <w:rPr>
            <w:rFonts w:ascii="Cambria Math" w:eastAsiaTheme="minorEastAsia" w:hAnsi="Cambria Math" w:cs="Times New Roman"/>
            <w:sz w:val="20"/>
            <w:szCs w:val="20"/>
            <w:lang w:val="uz-Latn-UZ"/>
          </w:rPr>
          <m:t xml:space="preserve"> </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i</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i</m:t>
            </m:r>
          </m:e>
          <m:sub>
            <m:r>
              <w:rPr>
                <w:rFonts w:ascii="Cambria Math" w:eastAsiaTheme="minorEastAsia" w:hAnsi="Cambria Math" w:cs="Times New Roman"/>
                <w:sz w:val="20"/>
                <w:szCs w:val="20"/>
                <w:lang w:val="uz-Latn-UZ"/>
              </w:rPr>
              <m:t>3</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i</m:t>
            </m:r>
          </m:e>
          <m:sub>
            <m:r>
              <w:rPr>
                <w:rFonts w:ascii="Cambria Math" w:eastAsiaTheme="minorEastAsia" w:hAnsi="Cambria Math" w:cs="Times New Roman"/>
                <w:sz w:val="20"/>
                <w:szCs w:val="20"/>
                <w:lang w:val="uz-Latn-UZ"/>
              </w:rPr>
              <m:t>n</m:t>
            </m:r>
          </m:sub>
        </m:sSub>
      </m:oMath>
      <w:r w:rsidR="00306CE2" w:rsidRPr="00306CE2">
        <w:rPr>
          <w:rFonts w:ascii="Times New Roman" w:eastAsiaTheme="minorEastAsia" w:hAnsi="Times New Roman" w:cs="Times New Roman"/>
          <w:sz w:val="20"/>
          <w:szCs w:val="20"/>
          <w:lang w:val="uz-Latn-UZ"/>
        </w:rPr>
        <w:t>,…,</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n</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i</m:t>
            </m:r>
          </m:e>
          <m:sub>
            <m:r>
              <w:rPr>
                <w:rFonts w:ascii="Cambria Math" w:eastAsiaTheme="minorEastAsia" w:hAnsi="Cambria Math" w:cs="Times New Roman"/>
                <w:sz w:val="20"/>
                <w:szCs w:val="20"/>
                <w:lang w:val="uz-Latn-UZ"/>
              </w:rPr>
              <m:t>n</m:t>
            </m:r>
          </m:sub>
        </m:sSub>
        <m:r>
          <w:rPr>
            <w:rFonts w:ascii="Cambria Math" w:eastAsiaTheme="minorEastAsia" w:hAnsi="Cambria Math" w:cs="Times New Roman"/>
            <w:sz w:val="20"/>
            <w:szCs w:val="20"/>
            <w:lang w:val="uz-Latn-UZ"/>
          </w:rPr>
          <m:t>.                                   (13)</m:t>
        </m:r>
      </m:oMath>
    </w:p>
    <w:p w14:paraId="3DD2A3CC" w14:textId="77777777" w:rsidR="00306CE2" w:rsidRPr="00306CE2" w:rsidRDefault="00306CE2" w:rsidP="005D67F9">
      <w:pPr>
        <w:spacing w:after="0" w:line="240" w:lineRule="auto"/>
        <w:ind w:firstLine="284"/>
        <w:rPr>
          <w:rFonts w:ascii="Times New Roman" w:eastAsiaTheme="minorEastAsia" w:hAnsi="Times New Roman" w:cs="Times New Roman"/>
          <w:sz w:val="20"/>
          <w:szCs w:val="20"/>
          <w:lang w:val="uz-Latn-UZ"/>
        </w:rPr>
      </w:pPr>
      <w:r w:rsidRPr="00306CE2">
        <w:rPr>
          <w:rFonts w:ascii="Times New Roman" w:eastAsiaTheme="minorEastAsia" w:hAnsi="Times New Roman" w:cs="Times New Roman"/>
          <w:sz w:val="20"/>
          <w:szCs w:val="20"/>
          <w:lang w:val="uz-Latn-UZ"/>
        </w:rPr>
        <w:t>If r is the specific resistance of a copper wire with a length of 1 m and a section of 1</w:t>
      </w:r>
      <m:oMath>
        <m:r>
          <w:rPr>
            <w:rFonts w:ascii="Cambria Math" w:eastAsiaTheme="minorEastAsia" w:hAnsi="Cambria Math" w:cs="Times New Roman"/>
            <w:sz w:val="20"/>
            <w:szCs w:val="20"/>
            <w:lang w:val="uz-Latn-UZ"/>
          </w:rPr>
          <m:t xml:space="preserve"> </m:t>
        </m:r>
        <m:sSup>
          <m:sSupPr>
            <m:ctrlPr>
              <w:rPr>
                <w:rFonts w:ascii="Cambria Math" w:eastAsiaTheme="minorEastAsia" w:hAnsi="Cambria Math" w:cs="Times New Roman"/>
                <w:i/>
                <w:sz w:val="20"/>
                <w:szCs w:val="20"/>
                <w:lang w:val="uz-Latn-UZ"/>
              </w:rPr>
            </m:ctrlPr>
          </m:sSupPr>
          <m:e>
            <m:r>
              <w:rPr>
                <w:rFonts w:ascii="Cambria Math" w:eastAsiaTheme="minorEastAsia" w:hAnsi="Cambria Math" w:cs="Times New Roman"/>
                <w:sz w:val="20"/>
                <w:szCs w:val="20"/>
                <w:lang w:val="uz-Latn-UZ"/>
              </w:rPr>
              <m:t>mm</m:t>
            </m:r>
          </m:e>
          <m:sup>
            <m:r>
              <w:rPr>
                <w:rFonts w:ascii="Cambria Math" w:eastAsiaTheme="minorEastAsia" w:hAnsi="Cambria Math" w:cs="Times New Roman"/>
                <w:sz w:val="20"/>
                <w:szCs w:val="20"/>
                <w:lang w:val="uz-Latn-UZ"/>
              </w:rPr>
              <m:t>2</m:t>
            </m:r>
          </m:sup>
        </m:sSup>
        <m:r>
          <w:rPr>
            <w:rFonts w:ascii="Cambria Math" w:eastAsiaTheme="minorEastAsia" w:hAnsi="Cambria Math" w:cs="Times New Roman"/>
            <w:sz w:val="20"/>
            <w:szCs w:val="20"/>
            <w:lang w:val="uz-Latn-UZ"/>
          </w:rPr>
          <m:t xml:space="preserve">  </m:t>
        </m:r>
      </m:oMath>
      <w:r w:rsidRPr="00306CE2">
        <w:rPr>
          <w:rFonts w:ascii="Times New Roman" w:eastAsiaTheme="minorEastAsia" w:hAnsi="Times New Roman" w:cs="Times New Roman"/>
          <w:sz w:val="20"/>
          <w:szCs w:val="20"/>
          <w:lang w:val="uz-Latn-UZ"/>
        </w:rPr>
        <w:t>then the electrical resistance of these sections</w:t>
      </w:r>
    </w:p>
    <w:p w14:paraId="54E2AF9C" w14:textId="05172AA9" w:rsidR="00306CE2" w:rsidRPr="00127D93" w:rsidRDefault="00000000" w:rsidP="005D67F9">
      <w:pPr>
        <w:spacing w:after="0" w:line="240" w:lineRule="auto"/>
        <w:ind w:firstLine="284"/>
        <w:rPr>
          <w:rFonts w:ascii="Times New Roman" w:eastAsiaTheme="minorEastAsia" w:hAnsi="Times New Roman" w:cs="Times New Roman"/>
          <w:sz w:val="20"/>
          <w:szCs w:val="20"/>
          <w:lang w:val="uz-Latn-UZ"/>
        </w:rPr>
      </w:pPr>
      <m:oMathPara>
        <m:oMathParaPr>
          <m:jc m:val="right"/>
        </m:oMathParaP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R</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ρ</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1</m:t>
                  </m:r>
                </m:sub>
              </m:sSub>
            </m:num>
            <m:den>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1</m:t>
                  </m:r>
                </m:sub>
              </m:sSub>
            </m:den>
          </m:f>
          <m:r>
            <w:rPr>
              <w:rFonts w:ascii="Cambria Math" w:eastAsiaTheme="minorEastAsia" w:hAnsi="Cambria Math" w:cs="Times New Roman"/>
              <w:sz w:val="20"/>
              <w:szCs w:val="20"/>
              <w:lang w:val="uz-Latn-UZ"/>
            </w:rPr>
            <m:t xml:space="preserve">, </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R</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ρ</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2</m:t>
                  </m:r>
                </m:sub>
              </m:sSub>
            </m:num>
            <m:den>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2</m:t>
                  </m:r>
                </m:sub>
              </m:sSub>
            </m:den>
          </m:f>
          <m:r>
            <w:rPr>
              <w:rFonts w:ascii="Cambria Math" w:eastAsiaTheme="minorEastAsia" w:hAnsi="Cambria Math" w:cs="Times New Roman"/>
              <w:sz w:val="20"/>
              <w:szCs w:val="20"/>
              <w:lang w:val="uz-Latn-UZ"/>
            </w:rPr>
            <m:t xml:space="preserve">,…, </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R</m:t>
              </m:r>
            </m:e>
            <m:sub>
              <m:r>
                <w:rPr>
                  <w:rFonts w:ascii="Cambria Math" w:eastAsiaTheme="minorEastAsia" w:hAnsi="Cambria Math" w:cs="Times New Roman"/>
                  <w:sz w:val="20"/>
                  <w:szCs w:val="20"/>
                  <w:lang w:val="uz-Latn-UZ"/>
                </w:rPr>
                <m:t>n</m:t>
              </m:r>
            </m:sub>
          </m:sSub>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ρ</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n</m:t>
                  </m:r>
                </m:sub>
              </m:sSub>
            </m:num>
            <m:den>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n</m:t>
                  </m:r>
                </m:sub>
              </m:sSub>
            </m:den>
          </m:f>
          <m:r>
            <w:rPr>
              <w:rFonts w:ascii="Cambria Math" w:eastAsiaTheme="minorEastAsia" w:hAnsi="Cambria Math" w:cs="Times New Roman"/>
              <w:sz w:val="20"/>
              <w:szCs w:val="20"/>
              <w:lang w:val="uz-Latn-UZ"/>
            </w:rPr>
            <m:t>.                                                           (14)</m:t>
          </m:r>
        </m:oMath>
      </m:oMathPara>
    </w:p>
    <w:p w14:paraId="1777E019" w14:textId="77777777" w:rsidR="00306CE2" w:rsidRPr="00306CE2" w:rsidRDefault="00306CE2" w:rsidP="005D67F9">
      <w:pPr>
        <w:spacing w:after="0" w:line="240" w:lineRule="auto"/>
        <w:ind w:firstLine="284"/>
        <w:rPr>
          <w:rFonts w:ascii="Times New Roman" w:eastAsiaTheme="minorEastAsia" w:hAnsi="Times New Roman" w:cs="Times New Roman"/>
          <w:sz w:val="20"/>
          <w:szCs w:val="20"/>
          <w:lang w:val="uz-Latn-UZ"/>
        </w:rPr>
      </w:pPr>
      <w:r w:rsidRPr="00306CE2">
        <w:rPr>
          <w:rFonts w:ascii="Times New Roman" w:eastAsiaTheme="minorEastAsia" w:hAnsi="Times New Roman" w:cs="Times New Roman"/>
          <w:sz w:val="20"/>
          <w:szCs w:val="20"/>
          <w:lang w:val="uz-Latn-UZ"/>
        </w:rPr>
        <w:t>So, in these sections, according to Ohm's law, the corresponding potential difference (voltages):</w:t>
      </w:r>
    </w:p>
    <w:p w14:paraId="6CDCCC30" w14:textId="229E231E" w:rsidR="00306CE2" w:rsidRPr="00306CE2" w:rsidRDefault="00000000" w:rsidP="00127D93">
      <w:pPr>
        <w:spacing w:after="0" w:line="240" w:lineRule="auto"/>
        <w:ind w:firstLine="284"/>
        <w:jc w:val="right"/>
        <w:rPr>
          <w:rFonts w:ascii="Times New Roman" w:eastAsiaTheme="minorEastAsia" w:hAnsi="Times New Roman" w:cs="Times New Roman"/>
          <w:sz w:val="20"/>
          <w:szCs w:val="20"/>
          <w:lang w:val="uz-Latn-UZ"/>
        </w:rPr>
      </w:pP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R</m:t>
            </m:r>
          </m:e>
          <m:sub>
            <m:r>
              <w:rPr>
                <w:rFonts w:ascii="Cambria Math" w:eastAsiaTheme="minorEastAsia" w:hAnsi="Cambria Math" w:cs="Times New Roman"/>
                <w:sz w:val="20"/>
                <w:szCs w:val="20"/>
                <w:lang w:val="uz-Latn-UZ"/>
              </w:rPr>
              <m:t>1</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ρ</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1</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1</m:t>
                </m:r>
              </m:sub>
            </m:sSub>
          </m:num>
          <m:den>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1</m:t>
                </m:r>
              </m:sub>
            </m:sSub>
          </m:den>
        </m:f>
      </m:oMath>
      <w:r w:rsidR="00306CE2" w:rsidRPr="00306CE2">
        <w:rPr>
          <w:rFonts w:ascii="Times New Roman" w:eastAsiaTheme="minorEastAsia" w:hAnsi="Times New Roman" w:cs="Times New Roman"/>
          <w:sz w:val="20"/>
          <w:szCs w:val="20"/>
          <w:lang w:val="uz-Latn-UZ"/>
        </w:rPr>
        <w:t xml:space="preserve"> ,  </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R</m:t>
            </m:r>
          </m:e>
          <m:sub>
            <m:r>
              <w:rPr>
                <w:rFonts w:ascii="Cambria Math" w:eastAsiaTheme="minorEastAsia" w:hAnsi="Cambria Math" w:cs="Times New Roman"/>
                <w:sz w:val="20"/>
                <w:szCs w:val="20"/>
                <w:lang w:val="uz-Latn-UZ"/>
              </w:rPr>
              <m:t>2</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ρ</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2</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2</m:t>
                </m:r>
              </m:sub>
            </m:sSub>
          </m:num>
          <m:den>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2</m:t>
                </m:r>
              </m:sub>
            </m:sSub>
          </m:den>
        </m:f>
      </m:oMath>
      <w:r w:rsidR="00306CE2" w:rsidRPr="00306CE2">
        <w:rPr>
          <w:rFonts w:ascii="Times New Roman" w:eastAsiaTheme="minorEastAsia" w:hAnsi="Times New Roman" w:cs="Times New Roman"/>
          <w:sz w:val="20"/>
          <w:szCs w:val="20"/>
          <w:lang w:val="uz-Latn-UZ"/>
        </w:rPr>
        <w:t xml:space="preserve"> ,  …  , </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R</m:t>
            </m:r>
          </m:e>
          <m:sub>
            <m:r>
              <w:rPr>
                <w:rFonts w:ascii="Cambria Math" w:eastAsiaTheme="minorEastAsia" w:hAnsi="Cambria Math" w:cs="Times New Roman"/>
                <w:sz w:val="20"/>
                <w:szCs w:val="20"/>
                <w:lang w:val="uz-Latn-UZ"/>
              </w:rPr>
              <m:t>n</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n</m:t>
            </m:r>
          </m:sub>
        </m:sSub>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ρ</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n</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n</m:t>
                </m:r>
              </m:sub>
            </m:sSub>
          </m:num>
          <m:den>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n</m:t>
                </m:r>
              </m:sub>
            </m:sSub>
          </m:den>
        </m:f>
        <m:r>
          <w:rPr>
            <w:rFonts w:ascii="Cambria Math" w:eastAsiaTheme="minorEastAsia" w:hAnsi="Cambria Math" w:cs="Times New Roman"/>
            <w:sz w:val="20"/>
            <w:szCs w:val="20"/>
            <w:lang w:val="uz-Latn-UZ"/>
          </w:rPr>
          <m:t xml:space="preserve">                             (15)</m:t>
        </m:r>
      </m:oMath>
    </w:p>
    <w:p w14:paraId="6D92349C" w14:textId="77777777" w:rsidR="00306CE2" w:rsidRPr="00306CE2" w:rsidRDefault="00306CE2" w:rsidP="00866A49">
      <w:pPr>
        <w:spacing w:after="0" w:line="240" w:lineRule="auto"/>
        <w:rPr>
          <w:rFonts w:ascii="Times New Roman" w:eastAsiaTheme="minorEastAsia" w:hAnsi="Times New Roman" w:cs="Times New Roman"/>
          <w:sz w:val="20"/>
          <w:szCs w:val="20"/>
          <w:lang w:val="uz-Latn-UZ"/>
        </w:rPr>
      </w:pPr>
      <w:r w:rsidRPr="00306CE2">
        <w:rPr>
          <w:rFonts w:ascii="Times New Roman" w:eastAsiaTheme="minorEastAsia" w:hAnsi="Times New Roman" w:cs="Times New Roman"/>
          <w:sz w:val="20"/>
          <w:szCs w:val="20"/>
          <w:lang w:val="uz-Latn-UZ"/>
        </w:rPr>
        <w:t>is represented by.</w:t>
      </w:r>
    </w:p>
    <w:p w14:paraId="1CF94986" w14:textId="77777777" w:rsidR="00306CE2" w:rsidRPr="00306CE2" w:rsidRDefault="00306CE2" w:rsidP="005D67F9">
      <w:pPr>
        <w:spacing w:after="0" w:line="240" w:lineRule="auto"/>
        <w:ind w:firstLine="284"/>
        <w:rPr>
          <w:rFonts w:ascii="Times New Roman" w:eastAsiaTheme="minorEastAsia" w:hAnsi="Times New Roman" w:cs="Times New Roman"/>
          <w:sz w:val="20"/>
          <w:szCs w:val="20"/>
          <w:lang w:val="uz-Latn-UZ"/>
        </w:rPr>
      </w:pPr>
      <w:r w:rsidRPr="00306CE2">
        <w:rPr>
          <w:rFonts w:ascii="Times New Roman" w:eastAsiaTheme="minorEastAsia" w:hAnsi="Times New Roman" w:cs="Times New Roman"/>
          <w:sz w:val="20"/>
          <w:szCs w:val="20"/>
          <w:lang w:val="uz-Latn-UZ"/>
        </w:rPr>
        <w:t xml:space="preserve">In order to avoid complex calculations, we replace the variables </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n</m:t>
            </m:r>
          </m:sub>
        </m:sSub>
      </m:oMath>
      <w:r w:rsidRPr="00306CE2">
        <w:rPr>
          <w:rFonts w:ascii="Times New Roman" w:eastAsiaTheme="minorEastAsia" w:hAnsi="Times New Roman" w:cs="Times New Roman"/>
          <w:sz w:val="20"/>
          <w:szCs w:val="20"/>
          <w:lang w:val="uz-Latn-UZ"/>
        </w:rPr>
        <w:t xml:space="preserve"> with </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m:t>
            </m:r>
          </m:sub>
        </m:sSub>
        <m:r>
          <w:rPr>
            <w:rFonts w:ascii="Cambria Math" w:eastAsiaTheme="minorEastAsia" w:hAnsi="Cambria Math" w:cs="Times New Roman"/>
            <w:sz w:val="20"/>
            <w:szCs w:val="20"/>
            <w:lang w:val="uz-Latn-UZ"/>
          </w:rPr>
          <m:t>=e</m:t>
        </m:r>
      </m:oMath>
      <w:r w:rsidRPr="00306CE2">
        <w:rPr>
          <w:rFonts w:ascii="Times New Roman" w:eastAsiaTheme="minorEastAsia" w:hAnsi="Times New Roman" w:cs="Times New Roman"/>
          <w:sz w:val="20"/>
          <w:szCs w:val="20"/>
          <w:lang w:val="uz-Latn-UZ"/>
        </w:rPr>
        <w:t xml:space="preserve">,  from which </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m:t>
            </m:r>
          </m:sub>
        </m:sSub>
        <m:r>
          <w:rPr>
            <w:rFonts w:ascii="Cambria Math" w:eastAsiaTheme="minorEastAsia" w:hAnsi="Cambria Math" w:cs="Times New Roman"/>
            <w:sz w:val="20"/>
            <w:szCs w:val="20"/>
            <w:lang w:val="uz-Latn-UZ"/>
          </w:rPr>
          <m:t>=e-</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n-1</m:t>
            </m:r>
          </m:sub>
        </m:sSub>
      </m:oMath>
      <w:r w:rsidRPr="00306CE2">
        <w:rPr>
          <w:rFonts w:ascii="Times New Roman" w:eastAsiaTheme="minorEastAsia" w:hAnsi="Times New Roman" w:cs="Times New Roman"/>
          <w:sz w:val="20"/>
          <w:szCs w:val="20"/>
          <w:lang w:val="uz-Latn-UZ"/>
        </w:rPr>
        <w:t xml:space="preserve"> is connected by the simple relation introduce the variables </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m:t>
            </m:r>
          </m:sub>
        </m:sSub>
      </m:oMath>
      <w:r w:rsidRPr="00306CE2">
        <w:rPr>
          <w:rFonts w:ascii="Times New Roman" w:eastAsiaTheme="minorEastAsia" w:hAnsi="Times New Roman" w:cs="Times New Roman"/>
          <w:sz w:val="20"/>
          <w:szCs w:val="20"/>
          <w:lang w:val="uz-Latn-UZ"/>
        </w:rPr>
        <w:t xml:space="preserve"> Then, in turn,</w:t>
      </w:r>
    </w:p>
    <w:p w14:paraId="22864F1B" w14:textId="33A11987" w:rsidR="00306CE2" w:rsidRPr="00306CE2" w:rsidRDefault="00000000" w:rsidP="00127D93">
      <w:pPr>
        <w:spacing w:after="0" w:line="240" w:lineRule="auto"/>
        <w:ind w:firstLine="284"/>
        <w:jc w:val="right"/>
        <w:rPr>
          <w:rFonts w:ascii="Times New Roman" w:eastAsiaTheme="minorEastAsia" w:hAnsi="Times New Roman" w:cs="Times New Roman"/>
          <w:sz w:val="20"/>
          <w:szCs w:val="20"/>
          <w:lang w:val="uz-Latn-UZ"/>
        </w:rPr>
      </w:pP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ρ</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1</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1</m:t>
                </m:r>
              </m:sub>
            </m:sSub>
          </m:num>
          <m:den>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1</m:t>
                </m:r>
              </m:sub>
            </m:sSub>
          </m:den>
        </m:f>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ρ</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2</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2</m:t>
                </m:r>
              </m:sub>
            </m:sSub>
          </m:num>
          <m:den>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2</m:t>
                </m:r>
              </m:sub>
            </m:sSub>
          </m:den>
        </m:f>
      </m:oMath>
      <w:r w:rsidR="00306CE2" w:rsidRPr="00306CE2">
        <w:rPr>
          <w:rFonts w:ascii="Times New Roman" w:eastAsiaTheme="minorEastAsia" w:hAnsi="Times New Roman" w:cs="Times New Roman"/>
          <w:sz w:val="20"/>
          <w:szCs w:val="20"/>
          <w:lang w:val="uz-Latn-UZ"/>
        </w:rPr>
        <w:t>,…,</w:t>
      </w:r>
      <m:oMath>
        <m:r>
          <w:rPr>
            <w:rFonts w:ascii="Cambria Math" w:eastAsiaTheme="minorEastAsia" w:hAnsi="Cambria Math" w:cs="Times New Roman"/>
            <w:sz w:val="20"/>
            <w:szCs w:val="20"/>
            <w:lang w:val="uz-Latn-UZ"/>
          </w:rPr>
          <m:t xml:space="preserve"> </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n</m:t>
            </m:r>
          </m:sub>
        </m:sSub>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ρ</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n</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n</m:t>
                </m:r>
              </m:sub>
            </m:sSub>
          </m:num>
          <m:den>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m:t>
                </m:r>
              </m:sub>
            </m:sSub>
          </m:den>
        </m:f>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ρ</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n</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n</m:t>
                </m:r>
              </m:sub>
            </m:sSub>
          </m:num>
          <m:den>
            <m:r>
              <w:rPr>
                <w:rFonts w:ascii="Cambria Math" w:eastAsiaTheme="minorEastAsia" w:hAnsi="Cambria Math" w:cs="Times New Roman"/>
                <w:sz w:val="20"/>
                <w:szCs w:val="20"/>
                <w:lang w:val="uz-Latn-UZ"/>
              </w:rPr>
              <m:t>e-</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n-1</m:t>
                </m:r>
              </m:sub>
            </m:sSub>
          </m:den>
        </m:f>
        <m:r>
          <m:rPr>
            <m:sty m:val="p"/>
          </m:rPr>
          <w:rPr>
            <w:rFonts w:ascii="Cambria Math" w:eastAsiaTheme="minorEastAsia" w:hAnsi="Cambria Math" w:cs="Times New Roman"/>
            <w:sz w:val="20"/>
            <w:szCs w:val="20"/>
            <w:lang w:val="uz-Latn-UZ"/>
          </w:rPr>
          <m:t xml:space="preserve">                                      (16)</m:t>
        </m:r>
      </m:oMath>
    </w:p>
    <w:p w14:paraId="159585D8" w14:textId="77777777" w:rsidR="00306CE2" w:rsidRPr="00306CE2" w:rsidRDefault="00306CE2" w:rsidP="00866A49">
      <w:pPr>
        <w:spacing w:after="0" w:line="240" w:lineRule="auto"/>
        <w:rPr>
          <w:rFonts w:ascii="Times New Roman" w:eastAsiaTheme="minorEastAsia" w:hAnsi="Times New Roman" w:cs="Times New Roman"/>
          <w:sz w:val="20"/>
          <w:szCs w:val="20"/>
          <w:lang w:val="uz-Latn-UZ"/>
        </w:rPr>
      </w:pPr>
      <w:r w:rsidRPr="00306CE2">
        <w:rPr>
          <w:rFonts w:ascii="Times New Roman" w:eastAsiaTheme="minorEastAsia" w:hAnsi="Times New Roman" w:cs="Times New Roman"/>
          <w:sz w:val="20"/>
          <w:szCs w:val="20"/>
          <w:lang w:val="uz-Latn-UZ"/>
        </w:rPr>
        <w:t>and</w:t>
      </w:r>
    </w:p>
    <w:p w14:paraId="243C6A70" w14:textId="55ABD4B8" w:rsidR="00306CE2" w:rsidRPr="00127D93" w:rsidRDefault="00306CE2" w:rsidP="005D67F9">
      <w:pPr>
        <w:spacing w:after="0" w:line="240" w:lineRule="auto"/>
        <w:ind w:firstLine="284"/>
        <w:rPr>
          <w:rFonts w:ascii="Times New Roman" w:eastAsiaTheme="minorEastAsia" w:hAnsi="Times New Roman" w:cs="Times New Roman"/>
          <w:sz w:val="20"/>
          <w:szCs w:val="20"/>
          <w:lang w:val="uz-Latn-UZ"/>
        </w:rPr>
      </w:pPr>
      <m:oMathPara>
        <m:oMathParaPr>
          <m:jc m:val="right"/>
        </m:oMathParaPr>
        <m:oMath>
          <m:r>
            <w:rPr>
              <w:rFonts w:ascii="Cambria Math" w:eastAsiaTheme="minorEastAsia" w:hAnsi="Cambria Math" w:cs="Times New Roman"/>
              <w:sz w:val="20"/>
              <w:szCs w:val="20"/>
              <w:lang w:val="uz-Latn-UZ"/>
            </w:rPr>
            <m:t>u= ρ</m:t>
          </m:r>
          <m:d>
            <m:dPr>
              <m:begChr m:val="["/>
              <m:endChr m:val="]"/>
              <m:ctrlPr>
                <w:rPr>
                  <w:rFonts w:ascii="Cambria Math" w:eastAsiaTheme="minorEastAsia" w:hAnsi="Cambria Math" w:cs="Times New Roman"/>
                  <w:i/>
                  <w:sz w:val="20"/>
                  <w:szCs w:val="20"/>
                  <w:lang w:val="uz-Latn-UZ"/>
                </w:rPr>
              </m:ctrlPr>
            </m:dPr>
            <m:e>
              <m:f>
                <m:fPr>
                  <m:ctrlPr>
                    <w:rPr>
                      <w:rFonts w:ascii="Cambria Math" w:eastAsiaTheme="minorEastAsia" w:hAnsi="Cambria Math" w:cs="Times New Roman"/>
                      <w:i/>
                      <w:sz w:val="20"/>
                      <w:szCs w:val="20"/>
                      <w:lang w:val="uz-Latn-UZ"/>
                    </w:rPr>
                  </m:ctrlPr>
                </m:fPr>
                <m:num>
                  <m:sSup>
                    <m:sSupPr>
                      <m:ctrlPr>
                        <w:rPr>
                          <w:rFonts w:ascii="Cambria Math" w:eastAsiaTheme="minorEastAsia" w:hAnsi="Cambria Math" w:cs="Times New Roman"/>
                          <w:i/>
                          <w:sz w:val="20"/>
                          <w:szCs w:val="20"/>
                          <w:lang w:val="uz-Latn-UZ"/>
                        </w:rPr>
                      </m:ctrlPr>
                    </m:sSupPr>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1</m:t>
                          </m:r>
                        </m:sub>
                      </m:sSub>
                    </m:e>
                    <m:sup>
                      <m:r>
                        <w:rPr>
                          <w:rFonts w:ascii="Cambria Math" w:eastAsiaTheme="minorEastAsia" w:hAnsi="Cambria Math" w:cs="Times New Roman"/>
                          <w:sz w:val="20"/>
                          <w:szCs w:val="20"/>
                          <w:lang w:val="uz-Latn-UZ"/>
                        </w:rPr>
                        <m:t>2</m:t>
                      </m:r>
                    </m:sup>
                  </m:sSup>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1</m:t>
                      </m:r>
                    </m:sub>
                  </m:sSub>
                </m:num>
                <m:den>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1</m:t>
                      </m:r>
                    </m:sub>
                  </m:sSub>
                </m:den>
              </m:f>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sSup>
                    <m:sSupPr>
                      <m:ctrlPr>
                        <w:rPr>
                          <w:rFonts w:ascii="Cambria Math" w:eastAsiaTheme="minorEastAsia" w:hAnsi="Cambria Math" w:cs="Times New Roman"/>
                          <w:i/>
                          <w:sz w:val="20"/>
                          <w:szCs w:val="20"/>
                          <w:lang w:val="uz-Latn-UZ"/>
                        </w:rPr>
                      </m:ctrlPr>
                    </m:sSupPr>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2</m:t>
                          </m:r>
                        </m:sub>
                      </m:sSub>
                    </m:e>
                    <m:sup>
                      <m:r>
                        <w:rPr>
                          <w:rFonts w:ascii="Cambria Math" w:eastAsiaTheme="minorEastAsia" w:hAnsi="Cambria Math" w:cs="Times New Roman"/>
                          <w:sz w:val="20"/>
                          <w:szCs w:val="20"/>
                          <w:lang w:val="uz-Latn-UZ"/>
                        </w:rPr>
                        <m:t>2</m:t>
                      </m:r>
                    </m:sup>
                  </m:sSup>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2</m:t>
                      </m:r>
                    </m:sub>
                  </m:sSub>
                </m:num>
                <m:den>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2</m:t>
                      </m:r>
                    </m:sub>
                  </m:sSub>
                </m:den>
              </m:f>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sSup>
                    <m:sSupPr>
                      <m:ctrlPr>
                        <w:rPr>
                          <w:rFonts w:ascii="Cambria Math" w:eastAsiaTheme="minorEastAsia" w:hAnsi="Cambria Math" w:cs="Times New Roman"/>
                          <w:i/>
                          <w:sz w:val="20"/>
                          <w:szCs w:val="20"/>
                          <w:lang w:val="uz-Latn-UZ"/>
                        </w:rPr>
                      </m:ctrlPr>
                    </m:sSupPr>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n-1</m:t>
                          </m:r>
                        </m:sub>
                      </m:sSub>
                    </m:e>
                    <m:sup>
                      <m:r>
                        <w:rPr>
                          <w:rFonts w:ascii="Cambria Math" w:eastAsiaTheme="minorEastAsia" w:hAnsi="Cambria Math" w:cs="Times New Roman"/>
                          <w:sz w:val="20"/>
                          <w:szCs w:val="20"/>
                          <w:lang w:val="uz-Latn-UZ"/>
                        </w:rPr>
                        <m:t>2</m:t>
                      </m:r>
                    </m:sup>
                  </m:sSup>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n-1</m:t>
                      </m:r>
                    </m:sub>
                  </m:sSub>
                </m:num>
                <m:den>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n-1</m:t>
                      </m:r>
                    </m:sub>
                  </m:sSub>
                </m:den>
              </m:f>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sSup>
                    <m:sSupPr>
                      <m:ctrlPr>
                        <w:rPr>
                          <w:rFonts w:ascii="Cambria Math" w:eastAsiaTheme="minorEastAsia" w:hAnsi="Cambria Math" w:cs="Times New Roman"/>
                          <w:i/>
                          <w:sz w:val="20"/>
                          <w:szCs w:val="20"/>
                          <w:lang w:val="uz-Latn-UZ"/>
                        </w:rPr>
                      </m:ctrlPr>
                    </m:sSupPr>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n</m:t>
                          </m:r>
                        </m:sub>
                      </m:sSub>
                    </m:e>
                    <m:sup>
                      <m:r>
                        <w:rPr>
                          <w:rFonts w:ascii="Cambria Math" w:eastAsiaTheme="minorEastAsia" w:hAnsi="Cambria Math" w:cs="Times New Roman"/>
                          <w:sz w:val="20"/>
                          <w:szCs w:val="20"/>
                          <w:lang w:val="uz-Latn-UZ"/>
                        </w:rPr>
                        <m:t>2</m:t>
                      </m:r>
                    </m:sup>
                  </m:sSup>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n</m:t>
                      </m:r>
                    </m:sub>
                  </m:sSub>
                </m:num>
                <m:den>
                  <m:r>
                    <w:rPr>
                      <w:rFonts w:ascii="Cambria Math" w:eastAsiaTheme="minorEastAsia" w:hAnsi="Cambria Math" w:cs="Times New Roman"/>
                      <w:sz w:val="20"/>
                      <w:szCs w:val="20"/>
                      <w:lang w:val="uz-Latn-UZ"/>
                    </w:rPr>
                    <m:t>e-</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n-1</m:t>
                      </m:r>
                    </m:sub>
                  </m:sSub>
                </m:den>
              </m:f>
            </m:e>
          </m:d>
          <m:r>
            <w:rPr>
              <w:rFonts w:ascii="Cambria Math" w:eastAsiaTheme="minorEastAsia" w:hAnsi="Cambria Math" w:cs="Times New Roman"/>
              <w:sz w:val="20"/>
              <w:szCs w:val="20"/>
              <w:lang w:val="uz-Latn-UZ"/>
            </w:rPr>
            <m:t xml:space="preserve">                         (17)</m:t>
          </m:r>
        </m:oMath>
      </m:oMathPara>
    </w:p>
    <w:p w14:paraId="7E5A43F2" w14:textId="4F5F922C" w:rsidR="00306CE2" w:rsidRPr="00306CE2" w:rsidRDefault="00306CE2" w:rsidP="00866A49">
      <w:pPr>
        <w:spacing w:after="0" w:line="240" w:lineRule="auto"/>
        <w:rPr>
          <w:rFonts w:ascii="Times New Roman" w:eastAsiaTheme="minorEastAsia" w:hAnsi="Times New Roman" w:cs="Times New Roman"/>
          <w:sz w:val="20"/>
          <w:szCs w:val="20"/>
          <w:lang w:val="uz-Latn-UZ"/>
        </w:rPr>
      </w:pPr>
      <w:r w:rsidRPr="00306CE2">
        <w:rPr>
          <w:rFonts w:ascii="Times New Roman" w:eastAsiaTheme="minorEastAsia" w:hAnsi="Times New Roman" w:cs="Times New Roman"/>
          <w:sz w:val="20"/>
          <w:szCs w:val="20"/>
          <w:lang w:val="uz-Latn-UZ"/>
        </w:rPr>
        <w:t xml:space="preserve">at the same time, the field of variation of arbitrary variables </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n-1</m:t>
            </m:r>
          </m:sub>
        </m:sSub>
      </m:oMath>
      <w:r w:rsidRPr="00306CE2">
        <w:rPr>
          <w:rFonts w:ascii="Times New Roman" w:eastAsiaTheme="minorEastAsia" w:hAnsi="Times New Roman" w:cs="Times New Roman"/>
          <w:sz w:val="20"/>
          <w:szCs w:val="20"/>
          <w:lang w:val="uz-Latn-UZ"/>
        </w:rPr>
        <w:t xml:space="preserve">, </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&gt;0</m:t>
        </m:r>
      </m:oMath>
      <w:r w:rsidRPr="00306CE2">
        <w:rPr>
          <w:rFonts w:ascii="Times New Roman" w:eastAsiaTheme="minorEastAsia" w:hAnsi="Times New Roman" w:cs="Times New Roman"/>
          <w:sz w:val="20"/>
          <w:szCs w:val="20"/>
          <w:lang w:val="uz-Latn-UZ"/>
        </w:rPr>
        <w:t>,</w:t>
      </w:r>
      <m:oMath>
        <m:r>
          <w:rPr>
            <w:rFonts w:ascii="Cambria Math" w:eastAsiaTheme="minorEastAsia" w:hAnsi="Cambria Math" w:cs="Times New Roman"/>
            <w:sz w:val="20"/>
            <w:szCs w:val="20"/>
            <w:lang w:val="uz-Latn-UZ"/>
          </w:rPr>
          <m:t xml:space="preserve"> </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 xml:space="preserve">&gt;0,…, </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n-1</m:t>
            </m:r>
          </m:sub>
        </m:sSub>
        <m:r>
          <w:rPr>
            <w:rFonts w:ascii="Cambria Math" w:eastAsiaTheme="minorEastAsia" w:hAnsi="Cambria Math" w:cs="Times New Roman"/>
            <w:sz w:val="20"/>
            <w:szCs w:val="20"/>
            <w:lang w:val="uz-Latn-UZ"/>
          </w:rPr>
          <m:t>&gt;0</m:t>
        </m:r>
      </m:oMath>
      <w:r w:rsidRPr="00306CE2">
        <w:rPr>
          <w:rFonts w:ascii="Times New Roman" w:eastAsiaTheme="minorEastAsia" w:hAnsi="Times New Roman" w:cs="Times New Roman"/>
          <w:sz w:val="20"/>
          <w:szCs w:val="20"/>
          <w:lang w:val="uz-Latn-UZ"/>
        </w:rPr>
        <w:t>,</w:t>
      </w:r>
      <m:oMath>
        <m:r>
          <w:rPr>
            <w:rFonts w:ascii="Cambria Math" w:eastAsiaTheme="minorEastAsia" w:hAnsi="Cambria Math" w:cs="Times New Roman"/>
            <w:sz w:val="20"/>
            <w:szCs w:val="20"/>
            <w:lang w:val="uz-Latn-UZ"/>
          </w:rPr>
          <m:t xml:space="preserve"> </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n-1</m:t>
            </m:r>
          </m:sub>
        </m:sSub>
        <m:r>
          <w:rPr>
            <w:rFonts w:ascii="Cambria Math" w:eastAsiaTheme="minorEastAsia" w:hAnsi="Cambria Math" w:cs="Times New Roman"/>
            <w:sz w:val="20"/>
            <w:szCs w:val="20"/>
            <w:lang w:val="uz-Latn-UZ"/>
          </w:rPr>
          <m:t>&lt;e</m:t>
        </m:r>
      </m:oMath>
      <w:r w:rsidRPr="00306CE2">
        <w:rPr>
          <w:rFonts w:ascii="Times New Roman" w:eastAsiaTheme="minorEastAsia" w:hAnsi="Times New Roman" w:cs="Times New Roman"/>
          <w:sz w:val="20"/>
          <w:szCs w:val="20"/>
          <w:lang w:val="uz-Latn-UZ"/>
        </w:rPr>
        <w:t xml:space="preserve"> are determined by the inequalities.</w:t>
      </w:r>
    </w:p>
    <w:p w14:paraId="67ED8E9A" w14:textId="77777777" w:rsidR="00306CE2" w:rsidRPr="00306CE2" w:rsidRDefault="00306CE2" w:rsidP="005D67F9">
      <w:pPr>
        <w:spacing w:after="0" w:line="240" w:lineRule="auto"/>
        <w:ind w:firstLine="284"/>
        <w:rPr>
          <w:rFonts w:ascii="Times New Roman" w:eastAsiaTheme="minorEastAsia" w:hAnsi="Times New Roman" w:cs="Times New Roman"/>
          <w:sz w:val="20"/>
          <w:szCs w:val="20"/>
          <w:lang w:val="uz-Latn-UZ"/>
        </w:rPr>
      </w:pPr>
      <w:r w:rsidRPr="00306CE2">
        <w:rPr>
          <w:rFonts w:ascii="Times New Roman" w:eastAsiaTheme="minorEastAsia" w:hAnsi="Times New Roman" w:cs="Times New Roman"/>
          <w:sz w:val="20"/>
          <w:szCs w:val="20"/>
          <w:lang w:val="uz-Latn-UZ"/>
        </w:rPr>
        <w:t>Now, by setting the specific derivatives of that function</w:t>
      </w:r>
      <m:oMath>
        <m:r>
          <w:rPr>
            <w:rFonts w:ascii="Cambria Math" w:eastAsiaTheme="minorEastAsia" w:hAnsi="Cambria Math" w:cs="Times New Roman"/>
            <w:sz w:val="20"/>
            <w:szCs w:val="20"/>
            <w:lang w:val="uz-Latn-UZ"/>
          </w:rPr>
          <m:t xml:space="preserve"> u</m:t>
        </m:r>
      </m:oMath>
      <w:r w:rsidRPr="00306CE2">
        <w:rPr>
          <w:rFonts w:ascii="Times New Roman" w:eastAsiaTheme="minorEastAsia" w:hAnsi="Times New Roman" w:cs="Times New Roman"/>
          <w:sz w:val="20"/>
          <w:szCs w:val="20"/>
          <w:lang w:val="uz-Latn-UZ"/>
        </w:rPr>
        <w:t xml:space="preserve"> to zero, we get this system of inequalities [22]:</w:t>
      </w:r>
    </w:p>
    <w:p w14:paraId="1F84952C" w14:textId="7DA78E45" w:rsidR="00306CE2" w:rsidRPr="00127D93" w:rsidRDefault="00000000" w:rsidP="005D67F9">
      <w:pPr>
        <w:spacing w:after="0" w:line="240" w:lineRule="auto"/>
        <w:ind w:firstLine="284"/>
        <w:rPr>
          <w:rFonts w:ascii="Times New Roman" w:eastAsiaTheme="minorEastAsia" w:hAnsi="Times New Roman" w:cs="Times New Roman"/>
          <w:sz w:val="20"/>
          <w:szCs w:val="20"/>
          <w:lang w:val="uz-Latn-UZ"/>
        </w:rPr>
      </w:pPr>
      <m:oMathPara>
        <m:oMathParaPr>
          <m:jc m:val="right"/>
        </m:oMathParaPr>
        <m:oMath>
          <m:d>
            <m:dPr>
              <m:begChr m:val="{"/>
              <m:endChr m:val=""/>
              <m:ctrlPr>
                <w:rPr>
                  <w:rFonts w:ascii="Cambria Math" w:eastAsiaTheme="minorEastAsia" w:hAnsi="Cambria Math" w:cs="Times New Roman"/>
                  <w:i/>
                  <w:sz w:val="20"/>
                  <w:szCs w:val="20"/>
                  <w:lang w:val="uz-Latn-UZ"/>
                </w:rPr>
              </m:ctrlPr>
            </m:dPr>
            <m:e>
              <m:eqArr>
                <m:eqArrPr>
                  <m:ctrlPr>
                    <w:rPr>
                      <w:rFonts w:ascii="Cambria Math" w:eastAsiaTheme="minorEastAsia" w:hAnsi="Cambria Math" w:cs="Times New Roman"/>
                      <w:i/>
                      <w:sz w:val="20"/>
                      <w:szCs w:val="20"/>
                      <w:lang w:val="uz-Latn-UZ"/>
                    </w:rPr>
                  </m:ctrlPr>
                </m:eqArrPr>
                <m:e>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sSup>
                        <m:sSupPr>
                          <m:ctrlPr>
                            <w:rPr>
                              <w:rFonts w:ascii="Cambria Math" w:eastAsiaTheme="minorEastAsia" w:hAnsi="Cambria Math" w:cs="Times New Roman"/>
                              <w:i/>
                              <w:sz w:val="20"/>
                              <w:szCs w:val="20"/>
                              <w:lang w:val="uz-Latn-UZ"/>
                            </w:rPr>
                          </m:ctrlPr>
                        </m:sSupPr>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1</m:t>
                              </m:r>
                            </m:sub>
                          </m:sSub>
                        </m:e>
                        <m:sup>
                          <m:r>
                            <w:rPr>
                              <w:rFonts w:ascii="Cambria Math" w:eastAsiaTheme="minorEastAsia" w:hAnsi="Cambria Math" w:cs="Times New Roman"/>
                              <w:sz w:val="20"/>
                              <w:szCs w:val="20"/>
                              <w:lang w:val="uz-Latn-UZ"/>
                            </w:rPr>
                            <m:t>2</m:t>
                          </m:r>
                        </m:sup>
                      </m:sSup>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1</m:t>
                          </m:r>
                        </m:sub>
                      </m:sSub>
                    </m:num>
                    <m:den>
                      <m:sSup>
                        <m:sSupPr>
                          <m:ctrlPr>
                            <w:rPr>
                              <w:rFonts w:ascii="Cambria Math" w:eastAsiaTheme="minorEastAsia" w:hAnsi="Cambria Math" w:cs="Times New Roman"/>
                              <w:i/>
                              <w:sz w:val="20"/>
                              <w:szCs w:val="20"/>
                              <w:lang w:val="uz-Latn-UZ"/>
                            </w:rPr>
                          </m:ctrlPr>
                        </m:sSupPr>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1</m:t>
                              </m:r>
                            </m:sub>
                          </m:sSub>
                        </m:e>
                        <m:sup>
                          <m:r>
                            <w:rPr>
                              <w:rFonts w:ascii="Cambria Math" w:eastAsiaTheme="minorEastAsia" w:hAnsi="Cambria Math" w:cs="Times New Roman"/>
                              <w:sz w:val="20"/>
                              <w:szCs w:val="20"/>
                              <w:lang w:val="uz-Latn-UZ"/>
                            </w:rPr>
                            <m:t>2</m:t>
                          </m:r>
                        </m:sup>
                      </m:sSup>
                    </m:den>
                  </m:f>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sSup>
                        <m:sSupPr>
                          <m:ctrlPr>
                            <w:rPr>
                              <w:rFonts w:ascii="Cambria Math" w:eastAsiaTheme="minorEastAsia" w:hAnsi="Cambria Math" w:cs="Times New Roman"/>
                              <w:i/>
                              <w:sz w:val="20"/>
                              <w:szCs w:val="20"/>
                              <w:lang w:val="uz-Latn-UZ"/>
                            </w:rPr>
                          </m:ctrlPr>
                        </m:sSupPr>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n</m:t>
                              </m:r>
                            </m:sub>
                          </m:sSub>
                        </m:e>
                        <m:sup>
                          <m:r>
                            <w:rPr>
                              <w:rFonts w:ascii="Cambria Math" w:eastAsiaTheme="minorEastAsia" w:hAnsi="Cambria Math" w:cs="Times New Roman"/>
                              <w:sz w:val="20"/>
                              <w:szCs w:val="20"/>
                              <w:lang w:val="uz-Latn-UZ"/>
                            </w:rPr>
                            <m:t>2</m:t>
                          </m:r>
                        </m:sup>
                      </m:sSup>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n</m:t>
                          </m:r>
                        </m:sub>
                      </m:sSub>
                    </m:num>
                    <m:den>
                      <m:sSup>
                        <m:sSupPr>
                          <m:ctrlPr>
                            <w:rPr>
                              <w:rFonts w:ascii="Cambria Math" w:eastAsiaTheme="minorEastAsia" w:hAnsi="Cambria Math" w:cs="Times New Roman"/>
                              <w:i/>
                              <w:sz w:val="20"/>
                              <w:szCs w:val="20"/>
                              <w:lang w:val="uz-Latn-UZ"/>
                            </w:rPr>
                          </m:ctrlPr>
                        </m:sSupPr>
                        <m:e>
                          <m:d>
                            <m:dPr>
                              <m:ctrlPr>
                                <w:rPr>
                                  <w:rFonts w:ascii="Cambria Math" w:eastAsiaTheme="minorEastAsia" w:hAnsi="Cambria Math" w:cs="Times New Roman"/>
                                  <w:i/>
                                  <w:sz w:val="20"/>
                                  <w:szCs w:val="20"/>
                                  <w:lang w:val="uz-Latn-UZ"/>
                                </w:rPr>
                              </m:ctrlPr>
                            </m:dPr>
                            <m:e>
                              <m:r>
                                <w:rPr>
                                  <w:rFonts w:ascii="Cambria Math" w:eastAsiaTheme="minorEastAsia" w:hAnsi="Cambria Math" w:cs="Times New Roman"/>
                                  <w:sz w:val="20"/>
                                  <w:szCs w:val="20"/>
                                  <w:lang w:val="uz-Latn-UZ"/>
                                </w:rPr>
                                <m:t>e-</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n-1</m:t>
                                  </m:r>
                                </m:sub>
                              </m:sSub>
                            </m:e>
                          </m:d>
                        </m:e>
                        <m:sup>
                          <m:r>
                            <w:rPr>
                              <w:rFonts w:ascii="Cambria Math" w:eastAsiaTheme="minorEastAsia" w:hAnsi="Cambria Math" w:cs="Times New Roman"/>
                              <w:sz w:val="20"/>
                              <w:szCs w:val="20"/>
                              <w:lang w:val="uz-Latn-UZ"/>
                            </w:rPr>
                            <m:t>2</m:t>
                          </m:r>
                        </m:sup>
                      </m:sSup>
                    </m:den>
                  </m:f>
                  <m:r>
                    <w:rPr>
                      <w:rFonts w:ascii="Cambria Math" w:eastAsiaTheme="minorEastAsia" w:hAnsi="Cambria Math" w:cs="Times New Roman"/>
                      <w:sz w:val="20"/>
                      <w:szCs w:val="20"/>
                      <w:lang w:val="uz-Latn-UZ"/>
                    </w:rPr>
                    <m:t>=0</m:t>
                  </m:r>
                </m:e>
                <m:e>
                  <m:r>
                    <w:rPr>
                      <w:rFonts w:ascii="Cambria Math" w:eastAsiaTheme="minorEastAsia" w:hAnsi="Cambria Math" w:cs="Times New Roman"/>
                      <w:sz w:val="20"/>
                      <w:szCs w:val="20"/>
                      <w:lang w:val="uz-Latn-UZ"/>
                    </w:rPr>
                    <m:t>……………………………………………</m:t>
                  </m:r>
                </m:e>
                <m:e>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sSup>
                        <m:sSupPr>
                          <m:ctrlPr>
                            <w:rPr>
                              <w:rFonts w:ascii="Cambria Math" w:eastAsiaTheme="minorEastAsia" w:hAnsi="Cambria Math" w:cs="Times New Roman"/>
                              <w:i/>
                              <w:sz w:val="20"/>
                              <w:szCs w:val="20"/>
                              <w:lang w:val="uz-Latn-UZ"/>
                            </w:rPr>
                          </m:ctrlPr>
                        </m:sSupPr>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n-1</m:t>
                              </m:r>
                            </m:sub>
                          </m:sSub>
                        </m:e>
                        <m:sup>
                          <m:r>
                            <w:rPr>
                              <w:rFonts w:ascii="Cambria Math" w:eastAsiaTheme="minorEastAsia" w:hAnsi="Cambria Math" w:cs="Times New Roman"/>
                              <w:sz w:val="20"/>
                              <w:szCs w:val="20"/>
                              <w:lang w:val="uz-Latn-UZ"/>
                            </w:rPr>
                            <m:t>2</m:t>
                          </m:r>
                        </m:sup>
                      </m:sSup>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n-1</m:t>
                          </m:r>
                        </m:sub>
                      </m:sSub>
                    </m:num>
                    <m:den>
                      <m:sSup>
                        <m:sSupPr>
                          <m:ctrlPr>
                            <w:rPr>
                              <w:rFonts w:ascii="Cambria Math" w:eastAsiaTheme="minorEastAsia" w:hAnsi="Cambria Math" w:cs="Times New Roman"/>
                              <w:i/>
                              <w:sz w:val="20"/>
                              <w:szCs w:val="20"/>
                              <w:lang w:val="uz-Latn-UZ"/>
                            </w:rPr>
                          </m:ctrlPr>
                        </m:sSupPr>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n-1</m:t>
                              </m:r>
                            </m:sub>
                          </m:sSub>
                          <m:r>
                            <w:rPr>
                              <w:rFonts w:ascii="Cambria Math" w:eastAsiaTheme="minorEastAsia" w:hAnsi="Cambria Math" w:cs="Times New Roman"/>
                              <w:sz w:val="20"/>
                              <w:szCs w:val="20"/>
                              <w:lang w:val="uz-Latn-UZ"/>
                            </w:rPr>
                            <m:t>)</m:t>
                          </m:r>
                        </m:e>
                        <m:sup>
                          <m:r>
                            <w:rPr>
                              <w:rFonts w:ascii="Cambria Math" w:eastAsiaTheme="minorEastAsia" w:hAnsi="Cambria Math" w:cs="Times New Roman"/>
                              <w:sz w:val="20"/>
                              <w:szCs w:val="20"/>
                              <w:lang w:val="uz-Latn-UZ"/>
                            </w:rPr>
                            <m:t>2</m:t>
                          </m:r>
                        </m:sup>
                      </m:sSup>
                    </m:den>
                  </m:f>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sSup>
                        <m:sSupPr>
                          <m:ctrlPr>
                            <w:rPr>
                              <w:rFonts w:ascii="Cambria Math" w:eastAsiaTheme="minorEastAsia" w:hAnsi="Cambria Math" w:cs="Times New Roman"/>
                              <w:i/>
                              <w:sz w:val="20"/>
                              <w:szCs w:val="20"/>
                              <w:lang w:val="uz-Latn-UZ"/>
                            </w:rPr>
                          </m:ctrlPr>
                        </m:sSupPr>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n</m:t>
                              </m:r>
                            </m:sub>
                          </m:sSub>
                        </m:e>
                        <m:sup>
                          <m:r>
                            <w:rPr>
                              <w:rFonts w:ascii="Cambria Math" w:eastAsiaTheme="minorEastAsia" w:hAnsi="Cambria Math" w:cs="Times New Roman"/>
                              <w:sz w:val="20"/>
                              <w:szCs w:val="20"/>
                              <w:lang w:val="uz-Latn-UZ"/>
                            </w:rPr>
                            <m:t>2</m:t>
                          </m:r>
                        </m:sup>
                      </m:sSup>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n</m:t>
                          </m:r>
                        </m:sub>
                      </m:sSub>
                    </m:num>
                    <m:den>
                      <m:sSup>
                        <m:sSupPr>
                          <m:ctrlPr>
                            <w:rPr>
                              <w:rFonts w:ascii="Cambria Math" w:eastAsiaTheme="minorEastAsia" w:hAnsi="Cambria Math" w:cs="Times New Roman"/>
                              <w:i/>
                              <w:sz w:val="20"/>
                              <w:szCs w:val="20"/>
                              <w:lang w:val="uz-Latn-UZ"/>
                            </w:rPr>
                          </m:ctrlPr>
                        </m:sSupPr>
                        <m:e>
                          <m:d>
                            <m:dPr>
                              <m:ctrlPr>
                                <w:rPr>
                                  <w:rFonts w:ascii="Cambria Math" w:eastAsiaTheme="minorEastAsia" w:hAnsi="Cambria Math" w:cs="Times New Roman"/>
                                  <w:i/>
                                  <w:sz w:val="20"/>
                                  <w:szCs w:val="20"/>
                                  <w:lang w:val="uz-Latn-UZ"/>
                                </w:rPr>
                              </m:ctrlPr>
                            </m:dPr>
                            <m:e>
                              <m:r>
                                <w:rPr>
                                  <w:rFonts w:ascii="Cambria Math" w:eastAsiaTheme="minorEastAsia" w:hAnsi="Cambria Math" w:cs="Times New Roman"/>
                                  <w:sz w:val="20"/>
                                  <w:szCs w:val="20"/>
                                  <w:lang w:val="uz-Latn-UZ"/>
                                </w:rPr>
                                <m:t>e-</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n-1</m:t>
                                  </m:r>
                                </m:sub>
                              </m:sSub>
                            </m:e>
                          </m:d>
                        </m:e>
                        <m:sup>
                          <m:r>
                            <w:rPr>
                              <w:rFonts w:ascii="Cambria Math" w:eastAsiaTheme="minorEastAsia" w:hAnsi="Cambria Math" w:cs="Times New Roman"/>
                              <w:sz w:val="20"/>
                              <w:szCs w:val="20"/>
                              <w:lang w:val="uz-Latn-UZ"/>
                            </w:rPr>
                            <m:t>2</m:t>
                          </m:r>
                        </m:sup>
                      </m:sSup>
                    </m:den>
                  </m:f>
                  <m:r>
                    <w:rPr>
                      <w:rFonts w:ascii="Cambria Math" w:eastAsiaTheme="minorEastAsia" w:hAnsi="Cambria Math" w:cs="Times New Roman"/>
                      <w:sz w:val="20"/>
                      <w:szCs w:val="20"/>
                      <w:lang w:val="uz-Latn-UZ"/>
                    </w:rPr>
                    <m:t>=0</m:t>
                  </m:r>
                </m:e>
              </m:eqArr>
              <m:r>
                <w:rPr>
                  <w:rFonts w:ascii="Cambria Math" w:eastAsiaTheme="minorEastAsia" w:hAnsi="Cambria Math" w:cs="Times New Roman"/>
                  <w:sz w:val="20"/>
                  <w:szCs w:val="20"/>
                  <w:lang w:val="uz-Latn-UZ"/>
                </w:rPr>
                <m:t xml:space="preserve">                                              (18)</m:t>
              </m:r>
            </m:e>
          </m:d>
        </m:oMath>
      </m:oMathPara>
    </w:p>
    <w:p w14:paraId="3C5B69B0" w14:textId="77777777" w:rsidR="00306CE2" w:rsidRPr="00306CE2" w:rsidRDefault="00306CE2" w:rsidP="00127D93">
      <w:pPr>
        <w:spacing w:after="0" w:line="240" w:lineRule="auto"/>
        <w:rPr>
          <w:rFonts w:ascii="Times New Roman" w:eastAsiaTheme="minorEastAsia" w:hAnsi="Times New Roman" w:cs="Times New Roman"/>
          <w:sz w:val="20"/>
          <w:szCs w:val="20"/>
          <w:lang w:val="uz-Latn-UZ"/>
        </w:rPr>
      </w:pPr>
      <w:r w:rsidRPr="00306CE2">
        <w:rPr>
          <w:rFonts w:ascii="Times New Roman" w:eastAsiaTheme="minorEastAsia" w:hAnsi="Times New Roman" w:cs="Times New Roman"/>
          <w:sz w:val="20"/>
          <w:szCs w:val="20"/>
          <w:lang w:val="uz-Latn-UZ"/>
        </w:rPr>
        <w:t xml:space="preserve">from this (ie by inserting </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m:t>
            </m:r>
          </m:sub>
        </m:sSub>
      </m:oMath>
      <w:r w:rsidRPr="00306CE2">
        <w:rPr>
          <w:rFonts w:ascii="Times New Roman" w:eastAsiaTheme="minorEastAsia" w:hAnsi="Times New Roman" w:cs="Times New Roman"/>
          <w:sz w:val="20"/>
          <w:szCs w:val="20"/>
          <w:lang w:val="uz-Latn-UZ"/>
        </w:rPr>
        <w:t xml:space="preserve">):  </w:t>
      </w:r>
      <m:oMath>
        <m:r>
          <w:rPr>
            <w:rFonts w:ascii="Cambria Math" w:eastAsiaTheme="minorEastAsia" w:hAnsi="Cambria Math" w:cs="Times New Roman"/>
            <w:sz w:val="20"/>
            <w:szCs w:val="20"/>
            <w:lang w:val="uz-Latn-UZ"/>
          </w:rPr>
          <m:t xml:space="preserve"> </m:t>
        </m:r>
        <m:f>
          <m:fPr>
            <m:ctrlPr>
              <w:rPr>
                <w:rFonts w:ascii="Cambria Math" w:eastAsiaTheme="minorEastAsia" w:hAnsi="Cambria Math" w:cs="Times New Roman"/>
                <w:i/>
                <w:sz w:val="20"/>
                <w:szCs w:val="20"/>
                <w:lang w:val="uz-Latn-UZ"/>
              </w:rPr>
            </m:ctrlPr>
          </m:fPr>
          <m:num>
            <m:sSup>
              <m:sSupPr>
                <m:ctrlPr>
                  <w:rPr>
                    <w:rFonts w:ascii="Cambria Math" w:eastAsiaTheme="minorEastAsia" w:hAnsi="Cambria Math" w:cs="Times New Roman"/>
                    <w:i/>
                    <w:sz w:val="20"/>
                    <w:szCs w:val="20"/>
                    <w:lang w:val="uz-Latn-UZ"/>
                  </w:rPr>
                </m:ctrlPr>
              </m:sSupPr>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1</m:t>
                    </m:r>
                  </m:sub>
                </m:sSub>
              </m:e>
              <m:sup>
                <m:r>
                  <w:rPr>
                    <w:rFonts w:ascii="Cambria Math" w:eastAsiaTheme="minorEastAsia" w:hAnsi="Cambria Math" w:cs="Times New Roman"/>
                    <w:sz w:val="20"/>
                    <w:szCs w:val="20"/>
                    <w:lang w:val="uz-Latn-UZ"/>
                  </w:rPr>
                  <m:t>2</m:t>
                </m:r>
              </m:sup>
            </m:sSup>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1</m:t>
                </m:r>
              </m:sub>
            </m:sSub>
          </m:num>
          <m:den>
            <m:sSup>
              <m:sSupPr>
                <m:ctrlPr>
                  <w:rPr>
                    <w:rFonts w:ascii="Cambria Math" w:eastAsiaTheme="minorEastAsia" w:hAnsi="Cambria Math" w:cs="Times New Roman"/>
                    <w:i/>
                    <w:sz w:val="20"/>
                    <w:szCs w:val="20"/>
                    <w:lang w:val="uz-Latn-UZ"/>
                  </w:rPr>
                </m:ctrlPr>
              </m:sSupPr>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1</m:t>
                    </m:r>
                  </m:sub>
                </m:sSub>
              </m:e>
              <m:sup>
                <m:r>
                  <w:rPr>
                    <w:rFonts w:ascii="Cambria Math" w:eastAsiaTheme="minorEastAsia" w:hAnsi="Cambria Math" w:cs="Times New Roman"/>
                    <w:sz w:val="20"/>
                    <w:szCs w:val="20"/>
                    <w:lang w:val="uz-Latn-UZ"/>
                  </w:rPr>
                  <m:t>2</m:t>
                </m:r>
              </m:sup>
            </m:sSup>
          </m:den>
        </m:f>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sSup>
              <m:sSupPr>
                <m:ctrlPr>
                  <w:rPr>
                    <w:rFonts w:ascii="Cambria Math" w:eastAsiaTheme="minorEastAsia" w:hAnsi="Cambria Math" w:cs="Times New Roman"/>
                    <w:i/>
                    <w:sz w:val="20"/>
                    <w:szCs w:val="20"/>
                    <w:lang w:val="uz-Latn-UZ"/>
                  </w:rPr>
                </m:ctrlPr>
              </m:sSupPr>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n</m:t>
                    </m:r>
                  </m:sub>
                </m:sSub>
              </m:e>
              <m:sup>
                <m:r>
                  <w:rPr>
                    <w:rFonts w:ascii="Cambria Math" w:eastAsiaTheme="minorEastAsia" w:hAnsi="Cambria Math" w:cs="Times New Roman"/>
                    <w:sz w:val="20"/>
                    <w:szCs w:val="20"/>
                    <w:lang w:val="uz-Latn-UZ"/>
                  </w:rPr>
                  <m:t>2</m:t>
                </m:r>
              </m:sup>
            </m:sSup>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n</m:t>
                </m:r>
              </m:sub>
            </m:sSub>
          </m:num>
          <m:den>
            <m:sSup>
              <m:sSupPr>
                <m:ctrlPr>
                  <w:rPr>
                    <w:rFonts w:ascii="Cambria Math" w:eastAsiaTheme="minorEastAsia" w:hAnsi="Cambria Math" w:cs="Times New Roman"/>
                    <w:i/>
                    <w:sz w:val="20"/>
                    <w:szCs w:val="20"/>
                    <w:lang w:val="uz-Latn-UZ"/>
                  </w:rPr>
                </m:ctrlPr>
              </m:sSupPr>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m:t>
                    </m:r>
                  </m:sub>
                </m:sSub>
              </m:e>
              <m:sup>
                <m:r>
                  <w:rPr>
                    <w:rFonts w:ascii="Cambria Math" w:eastAsiaTheme="minorEastAsia" w:hAnsi="Cambria Math" w:cs="Times New Roman"/>
                    <w:sz w:val="20"/>
                    <w:szCs w:val="20"/>
                    <w:lang w:val="uz-Latn-UZ"/>
                  </w:rPr>
                  <m:t>2</m:t>
                </m:r>
              </m:sup>
            </m:sSup>
          </m:den>
        </m:f>
      </m:oMath>
      <w:r w:rsidRPr="00306CE2">
        <w:rPr>
          <w:rFonts w:ascii="Times New Roman" w:eastAsiaTheme="minorEastAsia" w:hAnsi="Times New Roman" w:cs="Times New Roman"/>
          <w:sz w:val="20"/>
          <w:szCs w:val="20"/>
          <w:lang w:val="uz-Latn-UZ"/>
        </w:rPr>
        <w:t>.</w:t>
      </w:r>
    </w:p>
    <w:p w14:paraId="028C8592" w14:textId="07F37B14" w:rsidR="00306CE2" w:rsidRPr="00306CE2" w:rsidRDefault="00306CE2" w:rsidP="005D67F9">
      <w:pPr>
        <w:spacing w:after="0" w:line="240" w:lineRule="auto"/>
        <w:ind w:firstLine="284"/>
        <w:jc w:val="both"/>
        <w:rPr>
          <w:rFonts w:ascii="Times New Roman" w:eastAsiaTheme="minorEastAsia" w:hAnsi="Times New Roman" w:cs="Times New Roman"/>
          <w:sz w:val="20"/>
          <w:szCs w:val="20"/>
          <w:lang w:val="uz-Latn-UZ"/>
        </w:rPr>
      </w:pPr>
      <w:r w:rsidRPr="00306CE2">
        <w:rPr>
          <w:rFonts w:ascii="Times New Roman" w:eastAsiaTheme="minorEastAsia" w:hAnsi="Times New Roman" w:cs="Times New Roman"/>
          <w:sz w:val="20"/>
          <w:szCs w:val="20"/>
          <w:lang w:val="uz-Latn-UZ"/>
        </w:rPr>
        <w:t xml:space="preserve">For convenience, let's define the total amount of these ratios as </w:t>
      </w:r>
      <m:oMath>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1</m:t>
            </m:r>
          </m:num>
          <m:den>
            <m:sSup>
              <m:sSupPr>
                <m:ctrlPr>
                  <w:rPr>
                    <w:rFonts w:ascii="Cambria Math" w:eastAsiaTheme="minorEastAsia" w:hAnsi="Cambria Math" w:cs="Times New Roman"/>
                    <w:i/>
                    <w:sz w:val="20"/>
                    <w:szCs w:val="20"/>
                    <w:lang w:val="uz-Latn-UZ"/>
                  </w:rPr>
                </m:ctrlPr>
              </m:sSupPr>
              <m:e>
                <m:r>
                  <w:rPr>
                    <w:rFonts w:ascii="Cambria Math" w:eastAsiaTheme="minorEastAsia" w:hAnsi="Cambria Math" w:cs="Times New Roman"/>
                    <w:sz w:val="20"/>
                    <w:szCs w:val="20"/>
                    <w:lang w:val="uz-Latn-UZ"/>
                  </w:rPr>
                  <m:t>a</m:t>
                </m:r>
              </m:e>
              <m:sup>
                <m:r>
                  <w:rPr>
                    <w:rFonts w:ascii="Cambria Math" w:eastAsiaTheme="minorEastAsia" w:hAnsi="Cambria Math" w:cs="Times New Roman"/>
                    <w:sz w:val="20"/>
                    <w:szCs w:val="20"/>
                    <w:lang w:val="uz-Latn-UZ"/>
                  </w:rPr>
                  <m:t>2</m:t>
                </m:r>
              </m:sup>
            </m:sSup>
          </m:den>
        </m:f>
        <m:r>
          <w:rPr>
            <w:rFonts w:ascii="Cambria Math" w:eastAsiaTheme="minorEastAsia" w:hAnsi="Cambria Math" w:cs="Times New Roman"/>
            <w:sz w:val="20"/>
            <w:szCs w:val="20"/>
            <w:lang w:val="uz-Latn-UZ"/>
          </w:rPr>
          <m:t>(a&gt;0)</m:t>
        </m:r>
      </m:oMath>
      <w:r w:rsidRPr="00306CE2">
        <w:rPr>
          <w:rFonts w:ascii="Times New Roman" w:eastAsiaTheme="minorEastAsia" w:hAnsi="Times New Roman" w:cs="Times New Roman"/>
          <w:sz w:val="20"/>
          <w:szCs w:val="20"/>
          <w:lang w:val="uz-Latn-UZ"/>
        </w:rPr>
        <w:t>. In that case:</w:t>
      </w:r>
      <w:r>
        <w:rPr>
          <w:rFonts w:ascii="Times New Roman" w:eastAsiaTheme="minorEastAsia" w:hAnsi="Times New Roman" w:cs="Times New Roman"/>
          <w:sz w:val="20"/>
          <w:szCs w:val="20"/>
          <w:lang w:val="uz-Latn-UZ"/>
        </w:rPr>
        <w:t xml:space="preserve"> </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=a</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1</m:t>
            </m:r>
          </m:sub>
        </m:sSub>
        <m:rad>
          <m:radPr>
            <m:degHide m:val="1"/>
            <m:ctrlPr>
              <w:rPr>
                <w:rFonts w:ascii="Cambria Math" w:eastAsiaTheme="minorEastAsia" w:hAnsi="Cambria Math" w:cs="Times New Roman"/>
                <w:i/>
                <w:sz w:val="20"/>
                <w:szCs w:val="20"/>
                <w:lang w:val="uz-Latn-UZ"/>
              </w:rPr>
            </m:ctrlPr>
          </m:radPr>
          <m:deg/>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1</m:t>
                </m:r>
              </m:sub>
            </m:sSub>
          </m:e>
        </m:rad>
      </m:oMath>
      <w:r w:rsidRPr="00306CE2">
        <w:rPr>
          <w:rFonts w:ascii="Times New Roman" w:eastAsiaTheme="minorEastAsia" w:hAnsi="Times New Roman" w:cs="Times New Roman"/>
          <w:sz w:val="20"/>
          <w:szCs w:val="20"/>
          <w:lang w:val="uz-Latn-UZ"/>
        </w:rPr>
        <w:t xml:space="preserve">, </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=a</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2</m:t>
            </m:r>
          </m:sub>
        </m:sSub>
        <m:rad>
          <m:radPr>
            <m:degHide m:val="1"/>
            <m:ctrlPr>
              <w:rPr>
                <w:rFonts w:ascii="Cambria Math" w:eastAsiaTheme="minorEastAsia" w:hAnsi="Cambria Math" w:cs="Times New Roman"/>
                <w:i/>
                <w:sz w:val="20"/>
                <w:szCs w:val="20"/>
                <w:lang w:val="uz-Latn-UZ"/>
              </w:rPr>
            </m:ctrlPr>
          </m:radPr>
          <m:deg/>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2</m:t>
                </m:r>
              </m:sub>
            </m:sSub>
          </m:e>
        </m:rad>
        <m:r>
          <w:rPr>
            <w:rFonts w:ascii="Cambria Math" w:eastAsiaTheme="minorEastAsia" w:hAnsi="Cambria Math" w:cs="Times New Roman"/>
            <w:sz w:val="20"/>
            <w:szCs w:val="20"/>
            <w:lang w:val="uz-Latn-UZ"/>
          </w:rPr>
          <m:t>,…</m:t>
        </m:r>
      </m:oMath>
      <w:r w:rsidRPr="00306CE2">
        <w:rPr>
          <w:rFonts w:ascii="Times New Roman" w:eastAsiaTheme="minorEastAsia" w:hAnsi="Times New Roman" w:cs="Times New Roman"/>
          <w:sz w:val="20"/>
          <w:szCs w:val="20"/>
          <w:lang w:val="uz-Latn-UZ"/>
        </w:rPr>
        <w:t>,</w:t>
      </w:r>
      <m:oMath>
        <m:r>
          <w:rPr>
            <w:rFonts w:ascii="Cambria Math" w:eastAsiaTheme="minorEastAsia" w:hAnsi="Cambria Math" w:cs="Times New Roman"/>
            <w:sz w:val="20"/>
            <w:szCs w:val="20"/>
            <w:lang w:val="uz-Latn-UZ"/>
          </w:rPr>
          <m:t xml:space="preserve"> </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m:t>
            </m:r>
          </m:sub>
        </m:sSub>
        <m:r>
          <w:rPr>
            <w:rFonts w:ascii="Cambria Math" w:eastAsiaTheme="minorEastAsia" w:hAnsi="Cambria Math" w:cs="Times New Roman"/>
            <w:sz w:val="20"/>
            <w:szCs w:val="20"/>
            <w:lang w:val="uz-Latn-UZ"/>
          </w:rPr>
          <m:t>=a</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n</m:t>
            </m:r>
          </m:sub>
        </m:sSub>
        <m:rad>
          <m:radPr>
            <m:degHide m:val="1"/>
            <m:ctrlPr>
              <w:rPr>
                <w:rFonts w:ascii="Cambria Math" w:eastAsiaTheme="minorEastAsia" w:hAnsi="Cambria Math" w:cs="Times New Roman"/>
                <w:i/>
                <w:sz w:val="20"/>
                <w:szCs w:val="20"/>
                <w:lang w:val="uz-Latn-UZ"/>
              </w:rPr>
            </m:ctrlPr>
          </m:radPr>
          <m:deg/>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n</m:t>
                </m:r>
              </m:sub>
            </m:sSub>
          </m:e>
        </m:rad>
      </m:oMath>
      <w:r w:rsidRPr="00306CE2">
        <w:rPr>
          <w:rFonts w:ascii="Times New Roman" w:eastAsiaTheme="minorEastAsia" w:hAnsi="Times New Roman" w:cs="Times New Roman"/>
          <w:sz w:val="20"/>
          <w:szCs w:val="20"/>
          <w:lang w:val="uz-Latn-UZ"/>
        </w:rPr>
        <w:t xml:space="preserve">  together with a quantity </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m:t>
            </m:r>
          </m:sub>
        </m:sSub>
        <m:r>
          <w:rPr>
            <w:rFonts w:ascii="Cambria Math" w:eastAsiaTheme="minorEastAsia" w:hAnsi="Cambria Math" w:cs="Times New Roman"/>
            <w:sz w:val="20"/>
            <w:szCs w:val="20"/>
            <w:lang w:val="uz-Latn-UZ"/>
          </w:rPr>
          <m:t>=e</m:t>
        </m:r>
      </m:oMath>
      <w:r w:rsidRPr="00306CE2">
        <w:rPr>
          <w:rFonts w:ascii="Times New Roman" w:eastAsiaTheme="minorEastAsia" w:hAnsi="Times New Roman" w:cs="Times New Roman"/>
          <w:sz w:val="20"/>
          <w:szCs w:val="20"/>
          <w:lang w:val="uz-Latn-UZ"/>
        </w:rPr>
        <w:t xml:space="preserve"> is easily found from the condition:</w:t>
      </w:r>
    </w:p>
    <w:p w14:paraId="63ECF267" w14:textId="44B1A61A" w:rsidR="00306CE2" w:rsidRPr="00127D93" w:rsidRDefault="00306CE2" w:rsidP="005D67F9">
      <w:pPr>
        <w:spacing w:after="0" w:line="240" w:lineRule="auto"/>
        <w:ind w:firstLine="284"/>
        <w:jc w:val="center"/>
        <w:rPr>
          <w:rFonts w:ascii="Times New Roman" w:eastAsiaTheme="minorEastAsia" w:hAnsi="Times New Roman" w:cs="Times New Roman"/>
          <w:sz w:val="20"/>
          <w:szCs w:val="20"/>
          <w:lang w:val="uz-Latn-UZ"/>
        </w:rPr>
      </w:pPr>
      <m:oMathPara>
        <m:oMathParaPr>
          <m:jc m:val="right"/>
        </m:oMathParaPr>
        <m:oMath>
          <m:r>
            <w:rPr>
              <w:rFonts w:ascii="Cambria Math" w:eastAsiaTheme="minorEastAsia" w:hAnsi="Cambria Math" w:cs="Times New Roman"/>
              <w:sz w:val="20"/>
              <w:szCs w:val="20"/>
              <w:lang w:val="uz-Latn-UZ"/>
            </w:rPr>
            <m:t>a=</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e</m:t>
              </m:r>
            </m:num>
            <m:den>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1</m:t>
                  </m:r>
                </m:sub>
              </m:sSub>
              <m:rad>
                <m:radPr>
                  <m:degHide m:val="1"/>
                  <m:ctrlPr>
                    <w:rPr>
                      <w:rFonts w:ascii="Cambria Math" w:eastAsiaTheme="minorEastAsia" w:hAnsi="Cambria Math" w:cs="Times New Roman"/>
                      <w:i/>
                      <w:sz w:val="20"/>
                      <w:szCs w:val="20"/>
                      <w:lang w:val="uz-Latn-UZ"/>
                    </w:rPr>
                  </m:ctrlPr>
                </m:radPr>
                <m:deg/>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1</m:t>
                      </m:r>
                    </m:sub>
                  </m:sSub>
                </m:e>
              </m:rad>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2</m:t>
                  </m:r>
                </m:sub>
              </m:sSub>
              <m:rad>
                <m:radPr>
                  <m:degHide m:val="1"/>
                  <m:ctrlPr>
                    <w:rPr>
                      <w:rFonts w:ascii="Cambria Math" w:eastAsiaTheme="minorEastAsia" w:hAnsi="Cambria Math" w:cs="Times New Roman"/>
                      <w:i/>
                      <w:sz w:val="20"/>
                      <w:szCs w:val="20"/>
                      <w:lang w:val="uz-Latn-UZ"/>
                    </w:rPr>
                  </m:ctrlPr>
                </m:radPr>
                <m:deg/>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2</m:t>
                      </m:r>
                    </m:sub>
                  </m:sSub>
                </m:e>
              </m:rad>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n</m:t>
                  </m:r>
                </m:sub>
              </m:sSub>
              <m:rad>
                <m:radPr>
                  <m:degHide m:val="1"/>
                  <m:ctrlPr>
                    <w:rPr>
                      <w:rFonts w:ascii="Cambria Math" w:eastAsiaTheme="minorEastAsia" w:hAnsi="Cambria Math" w:cs="Times New Roman"/>
                      <w:i/>
                      <w:sz w:val="20"/>
                      <w:szCs w:val="20"/>
                      <w:lang w:val="uz-Latn-UZ"/>
                    </w:rPr>
                  </m:ctrlPr>
                </m:radPr>
                <m:deg/>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n</m:t>
                      </m:r>
                    </m:sub>
                  </m:sSub>
                </m:e>
              </m:rad>
            </m:den>
          </m:f>
          <m:r>
            <w:rPr>
              <w:rFonts w:ascii="Cambria Math" w:eastAsiaTheme="minorEastAsia" w:hAnsi="Cambria Math" w:cs="Times New Roman"/>
              <w:sz w:val="20"/>
              <w:szCs w:val="20"/>
              <w:lang w:val="uz-Latn-UZ"/>
            </w:rPr>
            <m:t>.                                                                 (19)</m:t>
          </m:r>
        </m:oMath>
      </m:oMathPara>
    </w:p>
    <w:p w14:paraId="141C3463" w14:textId="77777777" w:rsidR="00306CE2" w:rsidRPr="00306CE2" w:rsidRDefault="00306CE2" w:rsidP="005D67F9">
      <w:pPr>
        <w:spacing w:after="0" w:line="240" w:lineRule="auto"/>
        <w:ind w:firstLine="284"/>
        <w:rPr>
          <w:rFonts w:ascii="Times New Roman" w:eastAsiaTheme="minorEastAsia" w:hAnsi="Times New Roman" w:cs="Times New Roman"/>
          <w:sz w:val="20"/>
          <w:szCs w:val="20"/>
          <w:lang w:val="uz-Latn-UZ"/>
        </w:rPr>
      </w:pPr>
      <w:r w:rsidRPr="00306CE2">
        <w:rPr>
          <w:rFonts w:ascii="Times New Roman" w:hAnsi="Times New Roman" w:cs="Times New Roman"/>
          <w:sz w:val="20"/>
          <w:szCs w:val="20"/>
          <w:lang w:val="uz-Latn-UZ"/>
        </w:rPr>
        <w:t xml:space="preserve">Finally, passing to the main variables </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n</m:t>
            </m:r>
          </m:sub>
        </m:sSub>
      </m:oMath>
      <w:r w:rsidRPr="00306CE2">
        <w:rPr>
          <w:rFonts w:ascii="Times New Roman" w:hAnsi="Times New Roman" w:cs="Times New Roman"/>
          <w:sz w:val="20"/>
          <w:szCs w:val="20"/>
          <w:lang w:val="uz-Latn-UZ"/>
        </w:rPr>
        <w:t>,</w:t>
      </w:r>
    </w:p>
    <w:p w14:paraId="191271B7" w14:textId="7295C514" w:rsidR="00306CE2" w:rsidRPr="00127D93" w:rsidRDefault="00000000" w:rsidP="005D67F9">
      <w:pPr>
        <w:spacing w:after="0" w:line="240" w:lineRule="auto"/>
        <w:ind w:firstLine="284"/>
        <w:rPr>
          <w:rFonts w:ascii="Times New Roman" w:eastAsiaTheme="minorEastAsia" w:hAnsi="Times New Roman" w:cs="Times New Roman"/>
          <w:sz w:val="20"/>
          <w:szCs w:val="20"/>
          <w:lang w:val="uz-Latn-UZ"/>
        </w:rPr>
      </w:pPr>
      <m:oMathPara>
        <m:oMathParaPr>
          <m:jc m:val="right"/>
        </m:oMathParaP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ρ</m:t>
              </m:r>
            </m:num>
            <m:den>
              <m:r>
                <w:rPr>
                  <w:rFonts w:ascii="Cambria Math" w:eastAsiaTheme="minorEastAsia" w:hAnsi="Cambria Math" w:cs="Times New Roman"/>
                  <w:sz w:val="20"/>
                  <w:szCs w:val="20"/>
                  <w:lang w:val="uz-Latn-UZ"/>
                </w:rPr>
                <m:t>a</m:t>
              </m:r>
            </m:den>
          </m:f>
          <m:rad>
            <m:radPr>
              <m:degHide m:val="1"/>
              <m:ctrlPr>
                <w:rPr>
                  <w:rFonts w:ascii="Cambria Math" w:eastAsiaTheme="minorEastAsia" w:hAnsi="Cambria Math" w:cs="Times New Roman"/>
                  <w:i/>
                  <w:sz w:val="20"/>
                  <w:szCs w:val="20"/>
                  <w:lang w:val="uz-Latn-UZ"/>
                </w:rPr>
              </m:ctrlPr>
            </m:radPr>
            <m:deg/>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e>
          </m:rad>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ρ</m:t>
              </m:r>
            </m:num>
            <m:den>
              <m:r>
                <w:rPr>
                  <w:rFonts w:ascii="Cambria Math" w:eastAsiaTheme="minorEastAsia" w:hAnsi="Cambria Math" w:cs="Times New Roman"/>
                  <w:sz w:val="20"/>
                  <w:szCs w:val="20"/>
                  <w:lang w:val="uz-Latn-UZ"/>
                </w:rPr>
                <m:t>a</m:t>
              </m:r>
            </m:den>
          </m:f>
          <m:rad>
            <m:radPr>
              <m:degHide m:val="1"/>
              <m:ctrlPr>
                <w:rPr>
                  <w:rFonts w:ascii="Cambria Math" w:eastAsiaTheme="minorEastAsia" w:hAnsi="Cambria Math" w:cs="Times New Roman"/>
                  <w:i/>
                  <w:sz w:val="20"/>
                  <w:szCs w:val="20"/>
                  <w:lang w:val="uz-Latn-UZ"/>
                </w:rPr>
              </m:ctrlPr>
            </m:radPr>
            <m:deg/>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2</m:t>
                  </m:r>
                </m:sub>
              </m:sSub>
            </m:e>
          </m:rad>
          <m:r>
            <w:rPr>
              <w:rFonts w:ascii="Cambria Math" w:eastAsiaTheme="minorEastAsia" w:hAnsi="Cambria Math" w:cs="Times New Roman"/>
              <w:sz w:val="20"/>
              <w:szCs w:val="20"/>
              <w:lang w:val="uz-Latn-UZ"/>
            </w:rPr>
            <m:t xml:space="preserve">,…, </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n</m:t>
              </m:r>
            </m:sub>
          </m:sSub>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ρ</m:t>
              </m:r>
            </m:num>
            <m:den>
              <m:r>
                <w:rPr>
                  <w:rFonts w:ascii="Cambria Math" w:eastAsiaTheme="minorEastAsia" w:hAnsi="Cambria Math" w:cs="Times New Roman"/>
                  <w:sz w:val="20"/>
                  <w:szCs w:val="20"/>
                  <w:lang w:val="uz-Latn-UZ"/>
                </w:rPr>
                <m:t>a</m:t>
              </m:r>
            </m:den>
          </m:f>
          <m:rad>
            <m:radPr>
              <m:degHide m:val="1"/>
              <m:ctrlPr>
                <w:rPr>
                  <w:rFonts w:ascii="Cambria Math" w:eastAsiaTheme="minorEastAsia" w:hAnsi="Cambria Math" w:cs="Times New Roman"/>
                  <w:i/>
                  <w:sz w:val="20"/>
                  <w:szCs w:val="20"/>
                  <w:lang w:val="uz-Latn-UZ"/>
                </w:rPr>
              </m:ctrlPr>
            </m:radPr>
            <m:deg/>
            <m:e>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n</m:t>
                  </m:r>
                </m:sub>
              </m:sSub>
            </m:e>
          </m:rad>
          <m:r>
            <w:rPr>
              <w:rFonts w:ascii="Cambria Math" w:eastAsiaTheme="minorEastAsia" w:hAnsi="Cambria Math" w:cs="Times New Roman"/>
              <w:sz w:val="20"/>
              <w:szCs w:val="20"/>
              <w:lang w:val="uz-Latn-UZ"/>
            </w:rPr>
            <m:t xml:space="preserve">                                                      (20)</m:t>
          </m:r>
        </m:oMath>
      </m:oMathPara>
    </w:p>
    <w:p w14:paraId="73A13259" w14:textId="22C55C6C" w:rsidR="00306CE2" w:rsidRPr="00306CE2" w:rsidRDefault="00306CE2" w:rsidP="00127D93">
      <w:pPr>
        <w:spacing w:after="0" w:line="240" w:lineRule="auto"/>
        <w:rPr>
          <w:rFonts w:ascii="Times New Roman" w:eastAsiaTheme="minorEastAsia" w:hAnsi="Times New Roman" w:cs="Times New Roman"/>
          <w:sz w:val="20"/>
          <w:szCs w:val="20"/>
          <w:lang w:val="uz-Latn-UZ"/>
        </w:rPr>
      </w:pPr>
      <w:r w:rsidRPr="00306CE2">
        <w:rPr>
          <w:rFonts w:ascii="Times New Roman" w:eastAsiaTheme="minorEastAsia" w:hAnsi="Times New Roman" w:cs="Times New Roman"/>
          <w:sz w:val="20"/>
          <w:szCs w:val="20"/>
          <w:lang w:val="uz-Latn-UZ"/>
        </w:rPr>
        <w:lastRenderedPageBreak/>
        <w:t xml:space="preserve">we find. So, this shows that the most favorable cross-sectional areas of wires are proportional to the square roots of the corresponding currents. </w:t>
      </w:r>
    </w:p>
    <w:p w14:paraId="0A157B5E" w14:textId="77777777" w:rsidR="00306CE2" w:rsidRPr="00306CE2" w:rsidRDefault="00306CE2" w:rsidP="005D67F9">
      <w:pPr>
        <w:spacing w:after="0" w:line="240" w:lineRule="auto"/>
        <w:ind w:firstLine="284"/>
        <w:rPr>
          <w:rFonts w:ascii="Times New Roman" w:eastAsiaTheme="minorEastAsia" w:hAnsi="Times New Roman" w:cs="Times New Roman"/>
          <w:sz w:val="20"/>
          <w:szCs w:val="20"/>
          <w:lang w:val="uz-Latn-UZ"/>
        </w:rPr>
      </w:pPr>
      <w:r w:rsidRPr="00306CE2">
        <w:rPr>
          <w:rFonts w:ascii="Times New Roman" w:eastAsiaTheme="minorEastAsia" w:hAnsi="Times New Roman" w:cs="Times New Roman"/>
          <w:sz w:val="20"/>
          <w:szCs w:val="20"/>
          <w:lang w:val="uz-Latn-UZ"/>
        </w:rPr>
        <w:t xml:space="preserve">It is possible to calculate what </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 …,</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n</m:t>
            </m:r>
          </m:sub>
        </m:sSub>
      </m:oMath>
      <w:r w:rsidRPr="00306CE2">
        <w:rPr>
          <w:rFonts w:ascii="Times New Roman" w:eastAsiaTheme="minorEastAsia" w:hAnsi="Times New Roman" w:cs="Times New Roman"/>
          <w:sz w:val="20"/>
          <w:szCs w:val="20"/>
          <w:lang w:val="uz-Latn-UZ"/>
        </w:rPr>
        <w:t xml:space="preserve"> currents pass through </w:t>
      </w:r>
      <m:oMath>
        <m:r>
          <w:rPr>
            <w:rFonts w:ascii="Cambria Math" w:eastAsiaTheme="minorEastAsia" w:hAnsi="Cambria Math" w:cs="Times New Roman"/>
            <w:sz w:val="20"/>
            <w:szCs w:val="20"/>
            <w:lang w:val="uz-Latn-UZ"/>
          </w:rPr>
          <m:t>A</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A</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A</m:t>
            </m:r>
          </m:e>
          <m:sub>
            <m:r>
              <w:rPr>
                <w:rFonts w:ascii="Cambria Math" w:eastAsiaTheme="minorEastAsia" w:hAnsi="Cambria Math" w:cs="Times New Roman"/>
                <w:sz w:val="20"/>
                <w:szCs w:val="20"/>
                <w:lang w:val="uz-Latn-UZ"/>
              </w:rPr>
              <m:t>1</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A</m:t>
            </m:r>
          </m:e>
          <m:sub>
            <m:r>
              <w:rPr>
                <w:rFonts w:ascii="Cambria Math" w:eastAsiaTheme="minorEastAsia" w:hAnsi="Cambria Math" w:cs="Times New Roman"/>
                <w:sz w:val="20"/>
                <w:szCs w:val="20"/>
                <w:lang w:val="uz-Latn-UZ"/>
              </w:rPr>
              <m:t>2</m:t>
            </m:r>
          </m:sub>
        </m:sSub>
      </m:oMath>
      <w:r w:rsidRPr="00306CE2">
        <w:rPr>
          <w:rFonts w:ascii="Times New Roman" w:eastAsiaTheme="minorEastAsia" w:hAnsi="Times New Roman" w:cs="Times New Roman"/>
          <w:sz w:val="20"/>
          <w:szCs w:val="20"/>
          <w:lang w:val="uz-Latn-UZ"/>
        </w:rPr>
        <w:t>,…,</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A</m:t>
            </m:r>
          </m:e>
          <m:sub>
            <m:r>
              <w:rPr>
                <w:rFonts w:ascii="Cambria Math" w:eastAsiaTheme="minorEastAsia" w:hAnsi="Cambria Math" w:cs="Times New Roman"/>
                <w:sz w:val="20"/>
                <w:szCs w:val="20"/>
                <w:lang w:val="uz-Latn-UZ"/>
              </w:rPr>
              <m:t>n-1</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A</m:t>
            </m:r>
          </m:e>
          <m:sub>
            <m:r>
              <w:rPr>
                <w:rFonts w:ascii="Cambria Math" w:eastAsiaTheme="minorEastAsia" w:hAnsi="Cambria Math" w:cs="Times New Roman"/>
                <w:sz w:val="20"/>
                <w:szCs w:val="20"/>
                <w:lang w:val="uz-Latn-UZ"/>
              </w:rPr>
              <m:t>n</m:t>
            </m:r>
          </m:sub>
        </m:sSub>
      </m:oMath>
      <w:r w:rsidRPr="00306CE2">
        <w:rPr>
          <w:rFonts w:ascii="Times New Roman" w:eastAsiaTheme="minorEastAsia" w:hAnsi="Times New Roman" w:cs="Times New Roman"/>
          <w:sz w:val="20"/>
          <w:szCs w:val="20"/>
          <w:lang w:val="uz-Latn-UZ"/>
        </w:rPr>
        <w:t xml:space="preserve"> parts of the chain:</w:t>
      </w:r>
    </w:p>
    <w:p w14:paraId="752A8283" w14:textId="2F305C93" w:rsidR="00306CE2" w:rsidRPr="00306CE2" w:rsidRDefault="00000000" w:rsidP="00127D93">
      <w:pPr>
        <w:spacing w:after="0" w:line="240" w:lineRule="auto"/>
        <w:ind w:firstLine="284"/>
        <w:jc w:val="right"/>
        <w:rPr>
          <w:rFonts w:ascii="Times New Roman" w:eastAsiaTheme="minorEastAsia" w:hAnsi="Times New Roman" w:cs="Times New Roman"/>
          <w:sz w:val="20"/>
          <w:szCs w:val="20"/>
          <w:lang w:val="uz-Latn-UZ"/>
        </w:rPr>
      </w:pP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i</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i</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i</m:t>
            </m:r>
          </m:e>
          <m:sub>
            <m:r>
              <w:rPr>
                <w:rFonts w:ascii="Cambria Math" w:eastAsiaTheme="minorEastAsia" w:hAnsi="Cambria Math" w:cs="Times New Roman"/>
                <w:sz w:val="20"/>
                <w:szCs w:val="20"/>
                <w:lang w:val="uz-Latn-UZ"/>
              </w:rPr>
              <m:t>n</m:t>
            </m:r>
          </m:sub>
        </m:sSub>
      </m:oMath>
      <w:r w:rsidR="00306CE2" w:rsidRPr="00306CE2">
        <w:rPr>
          <w:rFonts w:ascii="Times New Roman" w:eastAsiaTheme="minorEastAsia" w:hAnsi="Times New Roman" w:cs="Times New Roman"/>
          <w:sz w:val="20"/>
          <w:szCs w:val="20"/>
          <w:lang w:val="uz-Latn-UZ"/>
        </w:rPr>
        <w:t>,</w:t>
      </w:r>
      <m:oMath>
        <m:r>
          <w:rPr>
            <w:rFonts w:ascii="Cambria Math" w:eastAsiaTheme="minorEastAsia" w:hAnsi="Cambria Math" w:cs="Times New Roman"/>
            <w:sz w:val="20"/>
            <w:szCs w:val="20"/>
            <w:lang w:val="uz-Latn-UZ"/>
          </w:rPr>
          <m:t xml:space="preserve"> </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i</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i</m:t>
            </m:r>
          </m:e>
          <m:sub>
            <m:r>
              <w:rPr>
                <w:rFonts w:ascii="Cambria Math" w:eastAsiaTheme="minorEastAsia" w:hAnsi="Cambria Math" w:cs="Times New Roman"/>
                <w:sz w:val="20"/>
                <w:szCs w:val="20"/>
                <w:lang w:val="uz-Latn-UZ"/>
              </w:rPr>
              <m:t>3</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i</m:t>
            </m:r>
          </m:e>
          <m:sub>
            <m:r>
              <w:rPr>
                <w:rFonts w:ascii="Cambria Math" w:eastAsiaTheme="minorEastAsia" w:hAnsi="Cambria Math" w:cs="Times New Roman"/>
                <w:sz w:val="20"/>
                <w:szCs w:val="20"/>
                <w:lang w:val="uz-Latn-UZ"/>
              </w:rPr>
              <m:t>n</m:t>
            </m:r>
          </m:sub>
        </m:sSub>
      </m:oMath>
      <w:r w:rsidR="00306CE2" w:rsidRPr="00306CE2">
        <w:rPr>
          <w:rFonts w:ascii="Times New Roman" w:eastAsiaTheme="minorEastAsia" w:hAnsi="Times New Roman" w:cs="Times New Roman"/>
          <w:sz w:val="20"/>
          <w:szCs w:val="20"/>
          <w:lang w:val="uz-Latn-UZ"/>
        </w:rPr>
        <w:t>,…,</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n</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i</m:t>
            </m:r>
          </m:e>
          <m:sub>
            <m:r>
              <w:rPr>
                <w:rFonts w:ascii="Cambria Math" w:eastAsiaTheme="minorEastAsia" w:hAnsi="Cambria Math" w:cs="Times New Roman"/>
                <w:sz w:val="20"/>
                <w:szCs w:val="20"/>
                <w:lang w:val="uz-Latn-UZ"/>
              </w:rPr>
              <m:t>n</m:t>
            </m:r>
          </m:sub>
        </m:sSub>
        <m:r>
          <w:rPr>
            <w:rFonts w:ascii="Cambria Math" w:eastAsiaTheme="minorEastAsia" w:hAnsi="Cambria Math" w:cs="Times New Roman"/>
            <w:sz w:val="20"/>
            <w:szCs w:val="20"/>
            <w:lang w:val="uz-Latn-UZ"/>
          </w:rPr>
          <m:t>.                                           (21)</m:t>
        </m:r>
      </m:oMath>
    </w:p>
    <w:p w14:paraId="7ADDD2B9" w14:textId="77777777" w:rsidR="00306CE2" w:rsidRPr="00306CE2" w:rsidRDefault="00306CE2" w:rsidP="005D67F9">
      <w:pPr>
        <w:spacing w:after="0" w:line="240" w:lineRule="auto"/>
        <w:ind w:firstLine="284"/>
        <w:rPr>
          <w:rFonts w:ascii="Times New Roman" w:eastAsiaTheme="minorEastAsia" w:hAnsi="Times New Roman" w:cs="Times New Roman"/>
          <w:sz w:val="20"/>
          <w:szCs w:val="20"/>
          <w:lang w:val="uz-Latn-UZ"/>
        </w:rPr>
      </w:pPr>
      <w:r w:rsidRPr="00306CE2">
        <w:rPr>
          <w:rFonts w:ascii="Times New Roman" w:eastAsiaTheme="minorEastAsia" w:hAnsi="Times New Roman" w:cs="Times New Roman"/>
          <w:sz w:val="20"/>
          <w:szCs w:val="20"/>
          <w:lang w:val="uz-Latn-UZ"/>
        </w:rPr>
        <w:t>If r is the specific resistance of a copper wire with a length of 1 m and a section of 1</w:t>
      </w:r>
      <m:oMath>
        <m:r>
          <w:rPr>
            <w:rFonts w:ascii="Cambria Math" w:eastAsiaTheme="minorEastAsia" w:hAnsi="Cambria Math" w:cs="Times New Roman"/>
            <w:sz w:val="20"/>
            <w:szCs w:val="20"/>
            <w:lang w:val="uz-Latn-UZ"/>
          </w:rPr>
          <m:t xml:space="preserve"> </m:t>
        </m:r>
        <m:sSup>
          <m:sSupPr>
            <m:ctrlPr>
              <w:rPr>
                <w:rFonts w:ascii="Cambria Math" w:eastAsiaTheme="minorEastAsia" w:hAnsi="Cambria Math" w:cs="Times New Roman"/>
                <w:i/>
                <w:sz w:val="20"/>
                <w:szCs w:val="20"/>
                <w:lang w:val="uz-Latn-UZ"/>
              </w:rPr>
            </m:ctrlPr>
          </m:sSupPr>
          <m:e>
            <m:r>
              <w:rPr>
                <w:rFonts w:ascii="Cambria Math" w:eastAsiaTheme="minorEastAsia" w:hAnsi="Cambria Math" w:cs="Times New Roman"/>
                <w:sz w:val="20"/>
                <w:szCs w:val="20"/>
                <w:lang w:val="uz-Latn-UZ"/>
              </w:rPr>
              <m:t>mm</m:t>
            </m:r>
          </m:e>
          <m:sup>
            <m:r>
              <w:rPr>
                <w:rFonts w:ascii="Cambria Math" w:eastAsiaTheme="minorEastAsia" w:hAnsi="Cambria Math" w:cs="Times New Roman"/>
                <w:sz w:val="20"/>
                <w:szCs w:val="20"/>
                <w:lang w:val="uz-Latn-UZ"/>
              </w:rPr>
              <m:t>2</m:t>
            </m:r>
          </m:sup>
        </m:sSup>
        <m:r>
          <w:rPr>
            <w:rFonts w:ascii="Cambria Math" w:eastAsiaTheme="minorEastAsia" w:hAnsi="Cambria Math" w:cs="Times New Roman"/>
            <w:sz w:val="20"/>
            <w:szCs w:val="20"/>
            <w:lang w:val="uz-Latn-UZ"/>
          </w:rPr>
          <m:t xml:space="preserve">  </m:t>
        </m:r>
      </m:oMath>
      <w:r w:rsidRPr="00306CE2">
        <w:rPr>
          <w:rFonts w:ascii="Times New Roman" w:eastAsiaTheme="minorEastAsia" w:hAnsi="Times New Roman" w:cs="Times New Roman"/>
          <w:sz w:val="20"/>
          <w:szCs w:val="20"/>
          <w:lang w:val="uz-Latn-UZ"/>
        </w:rPr>
        <w:t>then the electrical resistance of these sections</w:t>
      </w:r>
    </w:p>
    <w:p w14:paraId="2AE9FC38" w14:textId="32C1560D" w:rsidR="00306CE2" w:rsidRPr="00127D93" w:rsidRDefault="00000000" w:rsidP="005D67F9">
      <w:pPr>
        <w:spacing w:after="0" w:line="240" w:lineRule="auto"/>
        <w:ind w:firstLine="284"/>
        <w:rPr>
          <w:rFonts w:ascii="Times New Roman" w:eastAsiaTheme="minorEastAsia" w:hAnsi="Times New Roman" w:cs="Times New Roman"/>
          <w:sz w:val="20"/>
          <w:szCs w:val="20"/>
          <w:lang w:val="uz-Latn-UZ"/>
        </w:rPr>
      </w:pPr>
      <m:oMathPara>
        <m:oMathParaPr>
          <m:jc m:val="right"/>
        </m:oMathParaP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R</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ρ</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1</m:t>
                  </m:r>
                </m:sub>
              </m:sSub>
            </m:num>
            <m:den>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1</m:t>
                  </m:r>
                </m:sub>
              </m:sSub>
            </m:den>
          </m:f>
          <m:r>
            <w:rPr>
              <w:rFonts w:ascii="Cambria Math" w:eastAsiaTheme="minorEastAsia" w:hAnsi="Cambria Math" w:cs="Times New Roman"/>
              <w:sz w:val="20"/>
              <w:szCs w:val="20"/>
              <w:lang w:val="uz-Latn-UZ"/>
            </w:rPr>
            <m:t xml:space="preserve">, </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R</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ρ</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2</m:t>
                  </m:r>
                </m:sub>
              </m:sSub>
            </m:num>
            <m:den>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2</m:t>
                  </m:r>
                </m:sub>
              </m:sSub>
            </m:den>
          </m:f>
          <m:r>
            <w:rPr>
              <w:rFonts w:ascii="Cambria Math" w:eastAsiaTheme="minorEastAsia" w:hAnsi="Cambria Math" w:cs="Times New Roman"/>
              <w:sz w:val="20"/>
              <w:szCs w:val="20"/>
              <w:lang w:val="uz-Latn-UZ"/>
            </w:rPr>
            <m:t xml:space="preserve">,…, </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R</m:t>
              </m:r>
            </m:e>
            <m:sub>
              <m:r>
                <w:rPr>
                  <w:rFonts w:ascii="Cambria Math" w:eastAsiaTheme="minorEastAsia" w:hAnsi="Cambria Math" w:cs="Times New Roman"/>
                  <w:sz w:val="20"/>
                  <w:szCs w:val="20"/>
                  <w:lang w:val="uz-Latn-UZ"/>
                </w:rPr>
                <m:t>n</m:t>
              </m:r>
            </m:sub>
          </m:sSub>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ρ</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n</m:t>
                  </m:r>
                </m:sub>
              </m:sSub>
            </m:num>
            <m:den>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n</m:t>
                  </m:r>
                </m:sub>
              </m:sSub>
            </m:den>
          </m:f>
          <m:r>
            <w:rPr>
              <w:rFonts w:ascii="Cambria Math" w:eastAsiaTheme="minorEastAsia" w:hAnsi="Cambria Math" w:cs="Times New Roman"/>
              <w:sz w:val="20"/>
              <w:szCs w:val="20"/>
              <w:lang w:val="uz-Latn-UZ"/>
            </w:rPr>
            <m:t>.                                                      (22)</m:t>
          </m:r>
        </m:oMath>
      </m:oMathPara>
    </w:p>
    <w:p w14:paraId="6D7DB14E" w14:textId="77777777" w:rsidR="00306CE2" w:rsidRPr="00306CE2" w:rsidRDefault="00306CE2" w:rsidP="005D67F9">
      <w:pPr>
        <w:spacing w:after="0" w:line="240" w:lineRule="auto"/>
        <w:ind w:firstLine="284"/>
        <w:rPr>
          <w:rFonts w:ascii="Times New Roman" w:eastAsiaTheme="minorEastAsia" w:hAnsi="Times New Roman" w:cs="Times New Roman"/>
          <w:sz w:val="20"/>
          <w:szCs w:val="20"/>
          <w:lang w:val="uz-Latn-UZ"/>
        </w:rPr>
      </w:pPr>
      <w:r w:rsidRPr="00306CE2">
        <w:rPr>
          <w:rFonts w:ascii="Times New Roman" w:eastAsiaTheme="minorEastAsia" w:hAnsi="Times New Roman" w:cs="Times New Roman"/>
          <w:sz w:val="20"/>
          <w:szCs w:val="20"/>
          <w:lang w:val="uz-Latn-UZ"/>
        </w:rPr>
        <w:t>So, in these sections, according to Ohm's law, the corresponding potential difference (voltages):</w:t>
      </w:r>
    </w:p>
    <w:p w14:paraId="0A07E9B0" w14:textId="7F5590C5" w:rsidR="00306CE2" w:rsidRPr="00306CE2" w:rsidRDefault="00000000" w:rsidP="00127D93">
      <w:pPr>
        <w:spacing w:after="0" w:line="240" w:lineRule="auto"/>
        <w:ind w:firstLine="284"/>
        <w:jc w:val="right"/>
        <w:rPr>
          <w:rFonts w:ascii="Times New Roman" w:eastAsiaTheme="minorEastAsia" w:hAnsi="Times New Roman" w:cs="Times New Roman"/>
          <w:sz w:val="20"/>
          <w:szCs w:val="20"/>
          <w:lang w:val="uz-Latn-UZ"/>
        </w:rPr>
      </w:pP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R</m:t>
            </m:r>
          </m:e>
          <m:sub>
            <m:r>
              <w:rPr>
                <w:rFonts w:ascii="Cambria Math" w:eastAsiaTheme="minorEastAsia" w:hAnsi="Cambria Math" w:cs="Times New Roman"/>
                <w:sz w:val="20"/>
                <w:szCs w:val="20"/>
                <w:lang w:val="uz-Latn-UZ"/>
              </w:rPr>
              <m:t>1</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1</m:t>
            </m:r>
          </m:sub>
        </m:sSub>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ρ</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1</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1</m:t>
                </m:r>
              </m:sub>
            </m:sSub>
          </m:num>
          <m:den>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1</m:t>
                </m:r>
              </m:sub>
            </m:sSub>
          </m:den>
        </m:f>
      </m:oMath>
      <w:r w:rsidR="00306CE2" w:rsidRPr="00306CE2">
        <w:rPr>
          <w:rFonts w:ascii="Times New Roman" w:eastAsiaTheme="minorEastAsia" w:hAnsi="Times New Roman" w:cs="Times New Roman"/>
          <w:sz w:val="20"/>
          <w:szCs w:val="20"/>
          <w:lang w:val="uz-Latn-UZ"/>
        </w:rPr>
        <w:t xml:space="preserve"> ,  </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R</m:t>
            </m:r>
          </m:e>
          <m:sub>
            <m:r>
              <w:rPr>
                <w:rFonts w:ascii="Cambria Math" w:eastAsiaTheme="minorEastAsia" w:hAnsi="Cambria Math" w:cs="Times New Roman"/>
                <w:sz w:val="20"/>
                <w:szCs w:val="20"/>
                <w:lang w:val="uz-Latn-UZ"/>
              </w:rPr>
              <m:t>2</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2</m:t>
            </m:r>
          </m:sub>
        </m:sSub>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ρ</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2</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2</m:t>
                </m:r>
              </m:sub>
            </m:sSub>
          </m:num>
          <m:den>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2</m:t>
                </m:r>
              </m:sub>
            </m:sSub>
          </m:den>
        </m:f>
      </m:oMath>
      <w:r w:rsidR="00306CE2" w:rsidRPr="00306CE2">
        <w:rPr>
          <w:rFonts w:ascii="Times New Roman" w:eastAsiaTheme="minorEastAsia" w:hAnsi="Times New Roman" w:cs="Times New Roman"/>
          <w:sz w:val="20"/>
          <w:szCs w:val="20"/>
          <w:lang w:val="uz-Latn-UZ"/>
        </w:rPr>
        <w:t xml:space="preserve"> ,  …  , </w:t>
      </w:r>
      <m:oMath>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e</m:t>
            </m:r>
          </m:e>
          <m:sub>
            <m:r>
              <w:rPr>
                <w:rFonts w:ascii="Cambria Math" w:eastAsiaTheme="minorEastAsia" w:hAnsi="Cambria Math" w:cs="Times New Roman"/>
                <w:sz w:val="20"/>
                <w:szCs w:val="20"/>
                <w:lang w:val="uz-Latn-UZ"/>
              </w:rPr>
              <m:t>n</m:t>
            </m:r>
          </m:sub>
        </m:sSub>
        <m:r>
          <w:rPr>
            <w:rFonts w:ascii="Cambria Math" w:eastAsiaTheme="minorEastAsia" w:hAnsi="Cambria Math" w:cs="Times New Roman"/>
            <w:sz w:val="20"/>
            <w:szCs w:val="20"/>
            <w:lang w:val="uz-Latn-UZ"/>
          </w:rPr>
          <m:t>=</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R</m:t>
            </m:r>
          </m:e>
          <m:sub>
            <m:r>
              <w:rPr>
                <w:rFonts w:ascii="Cambria Math" w:eastAsiaTheme="minorEastAsia" w:hAnsi="Cambria Math" w:cs="Times New Roman"/>
                <w:sz w:val="20"/>
                <w:szCs w:val="20"/>
                <w:lang w:val="uz-Latn-UZ"/>
              </w:rPr>
              <m:t>n</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n</m:t>
            </m:r>
          </m:sub>
        </m:sSub>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r>
              <w:rPr>
                <w:rFonts w:ascii="Cambria Math" w:eastAsiaTheme="minorEastAsia" w:hAnsi="Cambria Math" w:cs="Times New Roman"/>
                <w:sz w:val="20"/>
                <w:szCs w:val="20"/>
                <w:lang w:val="uz-Latn-UZ"/>
              </w:rPr>
              <m:t>ρ</m:t>
            </m:r>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l</m:t>
                </m:r>
              </m:e>
              <m:sub>
                <m:r>
                  <w:rPr>
                    <w:rFonts w:ascii="Cambria Math" w:eastAsiaTheme="minorEastAsia" w:hAnsi="Cambria Math" w:cs="Times New Roman"/>
                    <w:sz w:val="20"/>
                    <w:szCs w:val="20"/>
                    <w:lang w:val="uz-Latn-UZ"/>
                  </w:rPr>
                  <m:t>n</m:t>
                </m:r>
              </m:sub>
            </m:sSub>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J</m:t>
                </m:r>
              </m:e>
              <m:sub>
                <m:r>
                  <w:rPr>
                    <w:rFonts w:ascii="Cambria Math" w:eastAsiaTheme="minorEastAsia" w:hAnsi="Cambria Math" w:cs="Times New Roman"/>
                    <w:sz w:val="20"/>
                    <w:szCs w:val="20"/>
                    <w:lang w:val="uz-Latn-UZ"/>
                  </w:rPr>
                  <m:t>n</m:t>
                </m:r>
              </m:sub>
            </m:sSub>
          </m:num>
          <m:den>
            <m:sSub>
              <m:sSubPr>
                <m:ctrlPr>
                  <w:rPr>
                    <w:rFonts w:ascii="Cambria Math" w:eastAsiaTheme="minorEastAsia" w:hAnsi="Cambria Math" w:cs="Times New Roman"/>
                    <w:i/>
                    <w:sz w:val="20"/>
                    <w:szCs w:val="20"/>
                    <w:lang w:val="uz-Latn-UZ"/>
                  </w:rPr>
                </m:ctrlPr>
              </m:sSubPr>
              <m:e>
                <m:r>
                  <w:rPr>
                    <w:rFonts w:ascii="Cambria Math" w:eastAsiaTheme="minorEastAsia" w:hAnsi="Cambria Math" w:cs="Times New Roman"/>
                    <w:sz w:val="20"/>
                    <w:szCs w:val="20"/>
                    <w:lang w:val="uz-Latn-UZ"/>
                  </w:rPr>
                  <m:t>q</m:t>
                </m:r>
              </m:e>
              <m:sub>
                <m:r>
                  <w:rPr>
                    <w:rFonts w:ascii="Cambria Math" w:eastAsiaTheme="minorEastAsia" w:hAnsi="Cambria Math" w:cs="Times New Roman"/>
                    <w:sz w:val="20"/>
                    <w:szCs w:val="20"/>
                    <w:lang w:val="uz-Latn-UZ"/>
                  </w:rPr>
                  <m:t>n</m:t>
                </m:r>
              </m:sub>
            </m:sSub>
          </m:den>
        </m:f>
        <m:r>
          <w:rPr>
            <w:rFonts w:ascii="Cambria Math" w:eastAsiaTheme="minorEastAsia" w:hAnsi="Cambria Math" w:cs="Times New Roman"/>
            <w:sz w:val="20"/>
            <w:szCs w:val="20"/>
            <w:lang w:val="uz-Latn-UZ"/>
          </w:rPr>
          <m:t xml:space="preserve">                            (23)</m:t>
        </m:r>
      </m:oMath>
    </w:p>
    <w:p w14:paraId="6C9CAB39" w14:textId="77777777" w:rsidR="00306CE2" w:rsidRPr="00306CE2" w:rsidRDefault="00306CE2" w:rsidP="00127D93">
      <w:pPr>
        <w:spacing w:after="0" w:line="240" w:lineRule="auto"/>
        <w:rPr>
          <w:rFonts w:ascii="Times New Roman" w:eastAsiaTheme="minorEastAsia" w:hAnsi="Times New Roman" w:cs="Times New Roman"/>
          <w:sz w:val="20"/>
          <w:szCs w:val="20"/>
          <w:lang w:val="uz-Latn-UZ"/>
        </w:rPr>
      </w:pPr>
      <w:r w:rsidRPr="00306CE2">
        <w:rPr>
          <w:rFonts w:ascii="Times New Roman" w:eastAsiaTheme="minorEastAsia" w:hAnsi="Times New Roman" w:cs="Times New Roman"/>
          <w:sz w:val="20"/>
          <w:szCs w:val="20"/>
          <w:lang w:val="uz-Latn-UZ"/>
        </w:rPr>
        <w:t>is represented by.</w:t>
      </w:r>
    </w:p>
    <w:p w14:paraId="29B4CD7F" w14:textId="77777777" w:rsidR="00306CE2" w:rsidRPr="005D67F9" w:rsidRDefault="00306CE2" w:rsidP="005D67F9">
      <w:pPr>
        <w:spacing w:before="240" w:after="240" w:line="240" w:lineRule="auto"/>
        <w:jc w:val="center"/>
        <w:rPr>
          <w:rFonts w:ascii="Times New Roman" w:hAnsi="Times New Roman" w:cs="Times New Roman"/>
          <w:b/>
          <w:sz w:val="24"/>
          <w:szCs w:val="24"/>
        </w:rPr>
      </w:pPr>
      <w:r w:rsidRPr="005D67F9">
        <w:rPr>
          <w:rFonts w:ascii="Times New Roman" w:hAnsi="Times New Roman" w:cs="Times New Roman"/>
          <w:b/>
          <w:sz w:val="24"/>
          <w:szCs w:val="24"/>
        </w:rPr>
        <w:t>CONCLUSIONS</w:t>
      </w:r>
    </w:p>
    <w:p w14:paraId="1DE752D6" w14:textId="5AB24613" w:rsidR="00306CE2" w:rsidRPr="00306CE2" w:rsidRDefault="00306CE2" w:rsidP="00306CE2">
      <w:pPr>
        <w:pStyle w:val="a8"/>
        <w:ind w:firstLine="284"/>
        <w:rPr>
          <w:rFonts w:ascii="Times New Roman" w:eastAsiaTheme="minorEastAsia" w:hAnsi="Times New Roman"/>
          <w:lang w:val="uz-Latn-UZ"/>
        </w:rPr>
      </w:pPr>
      <w:r w:rsidRPr="00306CE2">
        <w:rPr>
          <w:rFonts w:ascii="Times New Roman" w:eastAsiaTheme="minorEastAsia" w:hAnsi="Times New Roman"/>
          <w:lang w:val="uz-Latn-UZ"/>
        </w:rPr>
        <w:t>Using the extrema of multivariable functions, that is, their maxima and minima, we applied them from solving applied mathematical problems to solving energy problems of our object of study. We used the mathematical basis to minimize energy waste in power transmission using direct physical concepts and laws. We set ourselves the goal of using the applications of extrema of multivariable functions in our further scientific research. It should be noted that today there is a high demand for energy-saving equipment for efficient and long-term use of limited resources, so we are forced to focus on the production of more energy-saving electrical equipment. This is directly related to the problem of minimization, that is, it is equivalent to the problem of finding the minimum of a multivariable function. From this we can conclude that the issues we are considering are currently very relevant and important</w:t>
      </w:r>
    </w:p>
    <w:p w14:paraId="5FF2BC5A" w14:textId="585DE9F0" w:rsidR="00F84944" w:rsidRPr="00287E0A" w:rsidRDefault="00CA398A" w:rsidP="005D67F9">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57724E69" w14:textId="77777777" w:rsidR="00306CE2" w:rsidRPr="005D67F9" w:rsidRDefault="00306CE2" w:rsidP="005D67F9">
      <w:pPr>
        <w:numPr>
          <w:ilvl w:val="0"/>
          <w:numId w:val="9"/>
        </w:numPr>
        <w:tabs>
          <w:tab w:val="left" w:pos="360"/>
        </w:tabs>
        <w:spacing w:after="0" w:line="240" w:lineRule="auto"/>
        <w:ind w:left="0" w:firstLine="0"/>
        <w:jc w:val="both"/>
        <w:rPr>
          <w:rFonts w:ascii="Times New Roman" w:hAnsi="Times New Roman" w:cs="Times New Roman"/>
          <w:sz w:val="20"/>
          <w:szCs w:val="20"/>
          <w:lang w:val="uz-Latn-UZ"/>
        </w:rPr>
      </w:pPr>
      <w:r w:rsidRPr="005D67F9">
        <w:rPr>
          <w:rFonts w:ascii="Times New Roman" w:hAnsi="Times New Roman" w:cs="Times New Roman"/>
          <w:sz w:val="20"/>
          <w:szCs w:val="20"/>
          <w:lang w:val="uz-Latn-UZ"/>
        </w:rPr>
        <w:t xml:space="preserve">Cartan E. Sur les domaines bornes homog´enes de l’espace den variables complexes, `Abhandlungen aus dem Mathematischen Seminar der Universitat Hamburg, 1935, vol. 11, issue 1, pp. 116–162. </w:t>
      </w:r>
      <w:hyperlink r:id="rId9" w:history="1">
        <w:r w:rsidRPr="005D67F9">
          <w:rPr>
            <w:rStyle w:val="a6"/>
            <w:rFonts w:ascii="Times New Roman" w:hAnsi="Times New Roman" w:cs="Times New Roman"/>
            <w:sz w:val="20"/>
            <w:szCs w:val="20"/>
            <w:lang w:val="uz-Latn-UZ"/>
          </w:rPr>
          <w:t>https://doi.org/10.1007/BF02940719</w:t>
        </w:r>
      </w:hyperlink>
    </w:p>
    <w:p w14:paraId="5736F0DA" w14:textId="77777777" w:rsidR="00306CE2" w:rsidRPr="005D67F9" w:rsidRDefault="00306CE2" w:rsidP="005D67F9">
      <w:pPr>
        <w:numPr>
          <w:ilvl w:val="0"/>
          <w:numId w:val="9"/>
        </w:numPr>
        <w:tabs>
          <w:tab w:val="left" w:pos="360"/>
        </w:tabs>
        <w:spacing w:after="0" w:line="240" w:lineRule="auto"/>
        <w:ind w:left="0" w:firstLine="0"/>
        <w:jc w:val="both"/>
        <w:rPr>
          <w:rFonts w:ascii="Times New Roman" w:hAnsi="Times New Roman" w:cs="Times New Roman"/>
          <w:sz w:val="20"/>
          <w:szCs w:val="20"/>
          <w:lang w:val="uz-Latn-UZ"/>
        </w:rPr>
      </w:pPr>
      <w:r w:rsidRPr="005D67F9">
        <w:rPr>
          <w:rFonts w:ascii="Times New Roman" w:hAnsi="Times New Roman" w:cs="Times New Roman"/>
          <w:sz w:val="20"/>
          <w:szCs w:val="20"/>
          <w:lang w:val="uz-Latn-UZ"/>
        </w:rPr>
        <w:t xml:space="preserve">Siegel C. L. Symplectic geometry. </w:t>
      </w:r>
      <w:r w:rsidRPr="005D67F9">
        <w:rPr>
          <w:rFonts w:ascii="Times New Roman" w:hAnsi="Times New Roman" w:cs="Times New Roman"/>
          <w:color w:val="000000"/>
          <w:spacing w:val="-5"/>
          <w:sz w:val="20"/>
          <w:szCs w:val="20"/>
          <w:lang w:val="uz-Latn-UZ"/>
        </w:rPr>
        <w:t>American Journal of Mathematics</w:t>
      </w:r>
      <w:r w:rsidRPr="005D67F9">
        <w:rPr>
          <w:rFonts w:ascii="Times New Roman" w:hAnsi="Times New Roman" w:cs="Times New Roman"/>
          <w:sz w:val="20"/>
          <w:szCs w:val="20"/>
          <w:lang w:val="uz-Latn-UZ"/>
        </w:rPr>
        <w:t xml:space="preserve">, (65), pp.1-86, 1943 </w:t>
      </w:r>
    </w:p>
    <w:p w14:paraId="71C2CBCF" w14:textId="77777777" w:rsidR="00306CE2" w:rsidRPr="005D67F9" w:rsidRDefault="00306CE2" w:rsidP="005D67F9">
      <w:pPr>
        <w:numPr>
          <w:ilvl w:val="0"/>
          <w:numId w:val="9"/>
        </w:numPr>
        <w:tabs>
          <w:tab w:val="left" w:pos="360"/>
        </w:tabs>
        <w:spacing w:after="0" w:line="240" w:lineRule="auto"/>
        <w:ind w:left="0" w:firstLine="0"/>
        <w:jc w:val="both"/>
        <w:rPr>
          <w:rFonts w:ascii="Times New Roman" w:hAnsi="Times New Roman" w:cs="Times New Roman"/>
          <w:sz w:val="20"/>
          <w:szCs w:val="20"/>
          <w:lang w:val="uz-Latn-UZ"/>
        </w:rPr>
      </w:pPr>
      <w:r w:rsidRPr="005D67F9">
        <w:rPr>
          <w:rFonts w:ascii="Times New Roman" w:hAnsi="Times New Roman" w:cs="Times New Roman"/>
          <w:sz w:val="20"/>
          <w:szCs w:val="20"/>
          <w:lang w:val="uz-Latn-UZ"/>
        </w:rPr>
        <w:t xml:space="preserve">Hua L. K. Harmonic analysis of functions of several complex variables in classical domains, AMS, 1963. </w:t>
      </w:r>
    </w:p>
    <w:p w14:paraId="5911C4A0" w14:textId="77777777" w:rsidR="00306CE2" w:rsidRPr="005D67F9" w:rsidRDefault="00306CE2" w:rsidP="005D67F9">
      <w:pPr>
        <w:numPr>
          <w:ilvl w:val="0"/>
          <w:numId w:val="9"/>
        </w:numPr>
        <w:tabs>
          <w:tab w:val="left" w:pos="360"/>
        </w:tabs>
        <w:spacing w:after="0" w:line="240" w:lineRule="auto"/>
        <w:ind w:left="0" w:firstLine="0"/>
        <w:jc w:val="both"/>
        <w:rPr>
          <w:rFonts w:ascii="Times New Roman" w:hAnsi="Times New Roman" w:cs="Times New Roman"/>
          <w:sz w:val="20"/>
          <w:szCs w:val="20"/>
          <w:lang w:val="uz-Latn-UZ"/>
        </w:rPr>
      </w:pPr>
      <w:r w:rsidRPr="005D67F9">
        <w:rPr>
          <w:rFonts w:ascii="Times New Roman" w:hAnsi="Times New Roman" w:cs="Times New Roman"/>
          <w:sz w:val="20"/>
          <w:szCs w:val="20"/>
          <w:shd w:val="clear" w:color="auto" w:fill="FCFCFC"/>
          <w:lang w:val="uz-Latn-UZ"/>
        </w:rPr>
        <w:t>Barbaresco, F.  Information Geometry of Covariance Matrix: Cartan-Siegel Homogeneous Bounded Domains, Mostow/Berger Fibration and Fréchet Median. In: Nielsen, F., Bhatia, R. (eds) Matrix Information Geometry. (2013). Springer, Berlin, Heidelberg.</w:t>
      </w:r>
      <w:r w:rsidRPr="005D67F9">
        <w:rPr>
          <w:rFonts w:ascii="Times New Roman" w:hAnsi="Times New Roman" w:cs="Times New Roman"/>
          <w:color w:val="333333"/>
          <w:sz w:val="20"/>
          <w:szCs w:val="20"/>
          <w:shd w:val="clear" w:color="auto" w:fill="FCFCFC"/>
          <w:lang w:val="uz-Latn-UZ"/>
        </w:rPr>
        <w:t xml:space="preserve"> </w:t>
      </w:r>
      <w:hyperlink r:id="rId10" w:history="1">
        <w:r w:rsidRPr="005D67F9">
          <w:rPr>
            <w:rStyle w:val="a6"/>
            <w:rFonts w:ascii="Times New Roman" w:hAnsi="Times New Roman" w:cs="Times New Roman"/>
            <w:sz w:val="20"/>
            <w:szCs w:val="20"/>
            <w:shd w:val="clear" w:color="auto" w:fill="FCFCFC"/>
            <w:lang w:val="uz-Latn-UZ"/>
          </w:rPr>
          <w:t>https://doi.org/10.1007/978-3-642-30232-9_9</w:t>
        </w:r>
      </w:hyperlink>
    </w:p>
    <w:p w14:paraId="19B114DB" w14:textId="77777777" w:rsidR="00306CE2" w:rsidRPr="005D67F9" w:rsidRDefault="00306CE2" w:rsidP="005D67F9">
      <w:pPr>
        <w:numPr>
          <w:ilvl w:val="0"/>
          <w:numId w:val="9"/>
        </w:numPr>
        <w:tabs>
          <w:tab w:val="left" w:pos="360"/>
        </w:tabs>
        <w:spacing w:after="0" w:line="240" w:lineRule="auto"/>
        <w:ind w:left="0" w:firstLine="0"/>
        <w:jc w:val="both"/>
        <w:rPr>
          <w:rFonts w:ascii="Times New Roman" w:hAnsi="Times New Roman" w:cs="Times New Roman"/>
          <w:sz w:val="20"/>
          <w:szCs w:val="20"/>
          <w:lang w:val="uz-Latn-UZ"/>
        </w:rPr>
      </w:pPr>
      <w:r w:rsidRPr="005D67F9">
        <w:rPr>
          <w:rFonts w:ascii="Times New Roman" w:hAnsi="Times New Roman" w:cs="Times New Roman"/>
          <w:color w:val="000000"/>
          <w:sz w:val="20"/>
          <w:szCs w:val="20"/>
          <w:shd w:val="clear" w:color="auto" w:fill="FFFFFF"/>
          <w:lang w:val="uz-Latn-UZ"/>
        </w:rPr>
        <w:t>U. S. Rakhmonov, Z. K. Matyakubov, “Carleman's formula for the matrix domains of Siegel”, </w:t>
      </w:r>
      <w:r w:rsidRPr="005D67F9">
        <w:rPr>
          <w:rFonts w:ascii="Times New Roman" w:hAnsi="Times New Roman" w:cs="Times New Roman"/>
          <w:i/>
          <w:iCs/>
          <w:color w:val="000000"/>
          <w:sz w:val="20"/>
          <w:szCs w:val="20"/>
          <w:shd w:val="clear" w:color="auto" w:fill="FFFFFF"/>
          <w:lang w:val="uz-Latn-UZ"/>
        </w:rPr>
        <w:t>Чебышевский сб.</w:t>
      </w:r>
      <w:r w:rsidRPr="005D67F9">
        <w:rPr>
          <w:rFonts w:ascii="Times New Roman" w:hAnsi="Times New Roman" w:cs="Times New Roman"/>
          <w:color w:val="000000"/>
          <w:sz w:val="20"/>
          <w:szCs w:val="20"/>
          <w:shd w:val="clear" w:color="auto" w:fill="FFFFFF"/>
          <w:lang w:val="uz-Latn-UZ"/>
        </w:rPr>
        <w:t>, </w:t>
      </w:r>
      <w:r w:rsidRPr="005D67F9">
        <w:rPr>
          <w:rFonts w:ascii="Times New Roman" w:hAnsi="Times New Roman" w:cs="Times New Roman"/>
          <w:b/>
          <w:bCs/>
          <w:color w:val="000000"/>
          <w:sz w:val="20"/>
          <w:szCs w:val="20"/>
          <w:shd w:val="clear" w:color="auto" w:fill="FFFFFF"/>
          <w:lang w:val="uz-Latn-UZ"/>
        </w:rPr>
        <w:t>23</w:t>
      </w:r>
      <w:r w:rsidRPr="005D67F9">
        <w:rPr>
          <w:rFonts w:ascii="Times New Roman" w:hAnsi="Times New Roman" w:cs="Times New Roman"/>
          <w:color w:val="000000"/>
          <w:sz w:val="20"/>
          <w:szCs w:val="20"/>
          <w:shd w:val="clear" w:color="auto" w:fill="FFFFFF"/>
          <w:lang w:val="uz-Latn-UZ"/>
        </w:rPr>
        <w:t>:4 (2022), </w:t>
      </w:r>
      <w:r w:rsidRPr="005D67F9">
        <w:rPr>
          <w:rFonts w:ascii="Times New Roman" w:hAnsi="Times New Roman" w:cs="Times New Roman"/>
          <w:sz w:val="20"/>
          <w:szCs w:val="20"/>
          <w:lang w:val="uz-Latn-UZ"/>
        </w:rPr>
        <w:t xml:space="preserve">126–135. </w:t>
      </w:r>
      <w:r w:rsidRPr="005D67F9">
        <w:rPr>
          <w:rFonts w:ascii="Times New Roman" w:hAnsi="Times New Roman" w:cs="Times New Roman"/>
          <w:color w:val="000000"/>
          <w:sz w:val="20"/>
          <w:szCs w:val="20"/>
          <w:shd w:val="clear" w:color="auto" w:fill="FFFFFF"/>
          <w:lang w:val="uz-Latn-UZ"/>
        </w:rPr>
        <w:t> </w:t>
      </w:r>
      <w:r w:rsidRPr="005D67F9">
        <w:fldChar w:fldCharType="begin"/>
      </w:r>
      <w:r w:rsidRPr="005D67F9">
        <w:rPr>
          <w:rFonts w:ascii="Times New Roman" w:hAnsi="Times New Roman" w:cs="Times New Roman"/>
          <w:sz w:val="20"/>
          <w:szCs w:val="20"/>
        </w:rPr>
        <w:instrText xml:space="preserve"> HYPERLINK "https://doi.org/10.22405/2226-8383-2022-23-4-126-135" \t "_blank" \o "DOI: https://doi.org/10.22405/2226-8383-2022-23-4-126-135" </w:instrText>
      </w:r>
      <w:r w:rsidRPr="005D67F9">
        <w:fldChar w:fldCharType="separate"/>
      </w:r>
      <w:r w:rsidRPr="005D67F9">
        <w:rPr>
          <w:rStyle w:val="a6"/>
          <w:rFonts w:ascii="Times New Roman" w:hAnsi="Times New Roman" w:cs="Times New Roman"/>
          <w:color w:val="00008B"/>
          <w:sz w:val="20"/>
          <w:szCs w:val="20"/>
          <w:shd w:val="clear" w:color="auto" w:fill="FFFFFF"/>
          <w:lang w:val="uz-Latn-UZ"/>
        </w:rPr>
        <w:t>https://doi.org/10.22405/2226-8383-2022-23-4-126-135</w:t>
      </w:r>
      <w:r w:rsidRPr="005D67F9">
        <w:rPr>
          <w:rStyle w:val="a6"/>
          <w:rFonts w:ascii="Times New Roman" w:hAnsi="Times New Roman" w:cs="Times New Roman"/>
          <w:color w:val="00008B"/>
          <w:sz w:val="20"/>
          <w:szCs w:val="20"/>
          <w:shd w:val="clear" w:color="auto" w:fill="FFFFFF"/>
          <w:lang w:val="uz-Latn-UZ"/>
        </w:rPr>
        <w:fldChar w:fldCharType="end"/>
      </w:r>
    </w:p>
    <w:p w14:paraId="3979CA29" w14:textId="77777777" w:rsidR="00306CE2" w:rsidRPr="005D67F9" w:rsidRDefault="00306CE2" w:rsidP="005D67F9">
      <w:pPr>
        <w:numPr>
          <w:ilvl w:val="0"/>
          <w:numId w:val="9"/>
        </w:numPr>
        <w:tabs>
          <w:tab w:val="left" w:pos="360"/>
        </w:tabs>
        <w:spacing w:after="0" w:line="240" w:lineRule="auto"/>
        <w:ind w:left="0" w:firstLine="0"/>
        <w:jc w:val="both"/>
        <w:rPr>
          <w:rFonts w:ascii="Times New Roman" w:hAnsi="Times New Roman" w:cs="Times New Roman"/>
          <w:sz w:val="20"/>
          <w:szCs w:val="20"/>
          <w:lang w:val="uz-Latn-UZ"/>
        </w:rPr>
      </w:pPr>
      <w:r w:rsidRPr="005D67F9">
        <w:rPr>
          <w:rFonts w:ascii="Times New Roman" w:hAnsi="Times New Roman" w:cs="Times New Roman"/>
          <w:color w:val="000000"/>
          <w:sz w:val="20"/>
          <w:szCs w:val="20"/>
          <w:shd w:val="clear" w:color="auto" w:fill="FFFFFF"/>
          <w:lang w:val="uz-Latn-UZ"/>
        </w:rPr>
        <w:t>Rakhmonov U. S., Abdullayev J. Sh. “On volumes of matrix ball of third type and generalized Lie balls”, </w:t>
      </w:r>
      <w:r w:rsidRPr="005D67F9">
        <w:rPr>
          <w:rFonts w:ascii="Times New Roman" w:hAnsi="Times New Roman" w:cs="Times New Roman"/>
          <w:iCs/>
          <w:color w:val="000000"/>
          <w:sz w:val="20"/>
          <w:szCs w:val="20"/>
          <w:shd w:val="clear" w:color="auto" w:fill="FFFFFF"/>
          <w:lang w:val="uz-Latn-UZ"/>
        </w:rPr>
        <w:t>Vestn. Udmurtsk. Univ. Mat. Mekh. Komp. Nauki</w:t>
      </w:r>
      <w:r w:rsidRPr="005D67F9">
        <w:rPr>
          <w:rFonts w:ascii="Times New Roman" w:hAnsi="Times New Roman" w:cs="Times New Roman"/>
          <w:color w:val="000000"/>
          <w:sz w:val="20"/>
          <w:szCs w:val="20"/>
          <w:shd w:val="clear" w:color="auto" w:fill="FFFFFF"/>
          <w:lang w:val="uz-Latn-UZ"/>
        </w:rPr>
        <w:t>, </w:t>
      </w:r>
      <w:r w:rsidRPr="005D67F9">
        <w:rPr>
          <w:rFonts w:ascii="Times New Roman" w:hAnsi="Times New Roman" w:cs="Times New Roman"/>
          <w:b/>
          <w:bCs/>
          <w:color w:val="000000"/>
          <w:sz w:val="20"/>
          <w:szCs w:val="20"/>
          <w:shd w:val="clear" w:color="auto" w:fill="FFFFFF"/>
          <w:lang w:val="uz-Latn-UZ"/>
        </w:rPr>
        <w:t>29</w:t>
      </w:r>
      <w:r w:rsidRPr="005D67F9">
        <w:rPr>
          <w:rFonts w:ascii="Times New Roman" w:hAnsi="Times New Roman" w:cs="Times New Roman"/>
          <w:color w:val="000000"/>
          <w:sz w:val="20"/>
          <w:szCs w:val="20"/>
          <w:shd w:val="clear" w:color="auto" w:fill="FFFFFF"/>
          <w:lang w:val="uz-Latn-UZ"/>
        </w:rPr>
        <w:t>:4 (2019), </w:t>
      </w:r>
      <w:r w:rsidRPr="005D67F9">
        <w:rPr>
          <w:rFonts w:ascii="Times New Roman" w:hAnsi="Times New Roman" w:cs="Times New Roman"/>
          <w:sz w:val="20"/>
          <w:szCs w:val="20"/>
          <w:lang w:val="uz-Latn-UZ"/>
        </w:rPr>
        <w:t xml:space="preserve">548–557. </w:t>
      </w:r>
      <w:r w:rsidRPr="005D67F9">
        <w:rPr>
          <w:rFonts w:ascii="Times New Roman" w:hAnsi="Times New Roman" w:cs="Times New Roman"/>
          <w:color w:val="000000"/>
          <w:sz w:val="20"/>
          <w:szCs w:val="20"/>
          <w:shd w:val="clear" w:color="auto" w:fill="FFFFFF"/>
          <w:lang w:val="uz-Latn-UZ"/>
        </w:rPr>
        <w:t>DOI: </w:t>
      </w:r>
      <w:r w:rsidRPr="005D67F9">
        <w:rPr>
          <w:rFonts w:ascii="Times New Roman" w:hAnsi="Times New Roman" w:cs="Times New Roman"/>
          <w:sz w:val="20"/>
          <w:szCs w:val="20"/>
        </w:rPr>
        <w:fldChar w:fldCharType="begin"/>
      </w:r>
      <w:r w:rsidRPr="005D67F9">
        <w:rPr>
          <w:rFonts w:ascii="Times New Roman" w:hAnsi="Times New Roman" w:cs="Times New Roman"/>
          <w:sz w:val="20"/>
          <w:szCs w:val="20"/>
        </w:rPr>
        <w:instrText xml:space="preserve"> HYPERLINK "https://doi.org/10.20537/vm190406" \t "_blank" \o "DOI: https://doi.org/10.20537/vm190406" </w:instrText>
      </w:r>
      <w:r w:rsidRPr="005D67F9">
        <w:rPr>
          <w:rFonts w:ascii="Times New Roman" w:hAnsi="Times New Roman" w:cs="Times New Roman"/>
          <w:sz w:val="20"/>
          <w:szCs w:val="20"/>
        </w:rPr>
      </w:r>
      <w:r w:rsidRPr="005D67F9">
        <w:rPr>
          <w:rFonts w:ascii="Times New Roman" w:hAnsi="Times New Roman" w:cs="Times New Roman"/>
          <w:sz w:val="20"/>
          <w:szCs w:val="20"/>
        </w:rPr>
        <w:fldChar w:fldCharType="separate"/>
      </w:r>
      <w:r w:rsidRPr="005D67F9">
        <w:rPr>
          <w:rFonts w:ascii="Times New Roman" w:hAnsi="Times New Roman" w:cs="Times New Roman"/>
          <w:color w:val="00008B"/>
          <w:sz w:val="20"/>
          <w:szCs w:val="20"/>
          <w:u w:val="single"/>
          <w:shd w:val="clear" w:color="auto" w:fill="FFFFFF"/>
          <w:lang w:val="uz-Latn-UZ"/>
        </w:rPr>
        <w:t>https://doi.org/10.20537/vm190406</w:t>
      </w:r>
      <w:r w:rsidRPr="005D67F9">
        <w:rPr>
          <w:rFonts w:ascii="Times New Roman" w:hAnsi="Times New Roman" w:cs="Times New Roman"/>
          <w:color w:val="00008B"/>
          <w:sz w:val="20"/>
          <w:szCs w:val="20"/>
          <w:u w:val="single"/>
          <w:shd w:val="clear" w:color="auto" w:fill="FFFFFF"/>
          <w:lang w:val="uz-Latn-UZ"/>
        </w:rPr>
        <w:fldChar w:fldCharType="end"/>
      </w:r>
    </w:p>
    <w:p w14:paraId="104D4E01" w14:textId="77777777" w:rsidR="00306CE2" w:rsidRPr="005D67F9" w:rsidRDefault="00306CE2" w:rsidP="005D67F9">
      <w:pPr>
        <w:numPr>
          <w:ilvl w:val="0"/>
          <w:numId w:val="9"/>
        </w:numPr>
        <w:shd w:val="clear" w:color="auto" w:fill="FFFFFF"/>
        <w:tabs>
          <w:tab w:val="left" w:pos="360"/>
        </w:tabs>
        <w:spacing w:after="0" w:line="240" w:lineRule="auto"/>
        <w:ind w:left="0" w:firstLine="0"/>
        <w:jc w:val="both"/>
        <w:rPr>
          <w:rStyle w:val="text-meta"/>
          <w:rFonts w:ascii="Times New Roman" w:hAnsi="Times New Roman" w:cs="Times New Roman"/>
          <w:sz w:val="20"/>
          <w:szCs w:val="20"/>
          <w:u w:val="single"/>
          <w:lang w:val="uz-Latn-UZ" w:eastAsia="ru-RU"/>
        </w:rPr>
      </w:pPr>
      <w:hyperlink r:id="rId11" w:history="1">
        <w:r w:rsidRPr="005D67F9">
          <w:rPr>
            <w:rStyle w:val="linktext"/>
            <w:rFonts w:ascii="Times New Roman" w:hAnsi="Times New Roman" w:cs="Times New Roman"/>
            <w:sz w:val="20"/>
            <w:szCs w:val="20"/>
            <w:lang w:val="uz-Latn-UZ"/>
          </w:rPr>
          <w:t>Khudayberganov G.</w:t>
        </w:r>
      </w:hyperlink>
      <w:r w:rsidRPr="005D67F9">
        <w:rPr>
          <w:rFonts w:ascii="Times New Roman" w:hAnsi="Times New Roman" w:cs="Times New Roman"/>
          <w:sz w:val="20"/>
          <w:szCs w:val="20"/>
          <w:shd w:val="clear" w:color="auto" w:fill="FFFFFF"/>
          <w:lang w:val="uz-Latn-UZ"/>
        </w:rPr>
        <w:t>, </w:t>
      </w:r>
      <w:r w:rsidRPr="005D67F9">
        <w:fldChar w:fldCharType="begin"/>
      </w:r>
      <w:r w:rsidRPr="005D67F9">
        <w:rPr>
          <w:rFonts w:ascii="Times New Roman" w:hAnsi="Times New Roman" w:cs="Times New Roman"/>
          <w:sz w:val="20"/>
          <w:szCs w:val="20"/>
        </w:rPr>
        <w:instrText xml:space="preserve"> HYPERLINK "https://www.scopus.com/authid/detail.uri?authorId=56328574800" </w:instrText>
      </w:r>
      <w:r w:rsidRPr="005D67F9">
        <w:fldChar w:fldCharType="separate"/>
      </w:r>
      <w:r w:rsidRPr="005D67F9">
        <w:rPr>
          <w:rStyle w:val="linktext"/>
          <w:rFonts w:ascii="Times New Roman" w:hAnsi="Times New Roman" w:cs="Times New Roman"/>
          <w:sz w:val="20"/>
          <w:szCs w:val="20"/>
          <w:lang w:val="uz-Latn-UZ"/>
        </w:rPr>
        <w:t>Rakhmonov U.S.</w:t>
      </w:r>
      <w:r w:rsidRPr="005D67F9">
        <w:rPr>
          <w:rStyle w:val="linktext"/>
          <w:rFonts w:ascii="Times New Roman" w:hAnsi="Times New Roman" w:cs="Times New Roman"/>
          <w:sz w:val="20"/>
          <w:szCs w:val="20"/>
          <w:lang w:val="uz-Latn-UZ"/>
        </w:rPr>
        <w:fldChar w:fldCharType="end"/>
      </w:r>
      <w:r w:rsidRPr="005D67F9">
        <w:rPr>
          <w:rFonts w:ascii="Times New Roman" w:hAnsi="Times New Roman" w:cs="Times New Roman"/>
          <w:sz w:val="20"/>
          <w:szCs w:val="20"/>
          <w:lang w:val="uz-Latn-UZ"/>
        </w:rPr>
        <w:t xml:space="preserve"> Carleman formula for matrix ball of the third type. </w:t>
      </w:r>
      <w:r w:rsidRPr="005D67F9">
        <w:fldChar w:fldCharType="begin"/>
      </w:r>
      <w:r w:rsidRPr="005D67F9">
        <w:rPr>
          <w:rFonts w:ascii="Times New Roman" w:hAnsi="Times New Roman" w:cs="Times New Roman"/>
          <w:sz w:val="20"/>
          <w:szCs w:val="20"/>
        </w:rPr>
        <w:instrText xml:space="preserve"> HYPERLINK "https://www.scopus.com/authid/detail.uri?authorId=56328574800" \l "disabled" \o "Посмотреть сведения о документе" </w:instrText>
      </w:r>
      <w:r w:rsidRPr="005D67F9">
        <w:fldChar w:fldCharType="separate"/>
      </w:r>
      <w:r w:rsidRPr="005D67F9">
        <w:rPr>
          <w:rStyle w:val="linktext"/>
          <w:rFonts w:ascii="Times New Roman" w:hAnsi="Times New Roman" w:cs="Times New Roman"/>
          <w:iCs/>
          <w:sz w:val="20"/>
          <w:szCs w:val="20"/>
          <w:bdr w:val="none" w:sz="0" w:space="0" w:color="auto" w:frame="1"/>
          <w:shd w:val="clear" w:color="auto" w:fill="FFFFFF"/>
          <w:lang w:val="uz-Latn-UZ"/>
        </w:rPr>
        <w:t>Springer Proceedings in Mathematics and Statistics</w:t>
      </w:r>
      <w:r w:rsidRPr="005D67F9">
        <w:rPr>
          <w:rStyle w:val="linktext"/>
          <w:rFonts w:ascii="Times New Roman" w:hAnsi="Times New Roman" w:cs="Times New Roman"/>
          <w:iCs/>
          <w:sz w:val="20"/>
          <w:szCs w:val="20"/>
          <w:bdr w:val="none" w:sz="0" w:space="0" w:color="auto" w:frame="1"/>
          <w:shd w:val="clear" w:color="auto" w:fill="FFFFFF"/>
          <w:lang w:val="uz-Latn-UZ"/>
        </w:rPr>
        <w:fldChar w:fldCharType="end"/>
      </w:r>
      <w:r w:rsidRPr="005D67F9">
        <w:rPr>
          <w:rFonts w:ascii="Times New Roman" w:hAnsi="Times New Roman" w:cs="Times New Roman"/>
          <w:sz w:val="20"/>
          <w:szCs w:val="20"/>
          <w:shd w:val="clear" w:color="auto" w:fill="FFFFFF"/>
          <w:lang w:val="uz-Latn-UZ"/>
        </w:rPr>
        <w:t>, </w:t>
      </w:r>
      <w:r w:rsidRPr="005D67F9">
        <w:rPr>
          <w:rStyle w:val="text-meta"/>
          <w:rFonts w:ascii="Times New Roman" w:hAnsi="Times New Roman" w:cs="Times New Roman"/>
          <w:sz w:val="20"/>
          <w:szCs w:val="20"/>
          <w:shd w:val="clear" w:color="auto" w:fill="FFFFFF"/>
          <w:lang w:val="uz-Latn-UZ"/>
        </w:rPr>
        <w:t xml:space="preserve">2018, 264, стр. 101–108. </w:t>
      </w:r>
      <w:r w:rsidRPr="005D67F9">
        <w:rPr>
          <w:rFonts w:ascii="Times New Roman" w:hAnsi="Times New Roman" w:cs="Times New Roman"/>
          <w:b/>
          <w:bCs/>
          <w:color w:val="5B9BD5" w:themeColor="accent1"/>
          <w:sz w:val="20"/>
          <w:szCs w:val="20"/>
          <w:u w:val="single"/>
          <w:lang w:val="uz-Latn-UZ" w:eastAsia="ru-RU"/>
        </w:rPr>
        <w:t xml:space="preserve">DOI: </w:t>
      </w:r>
      <w:r w:rsidRPr="005D67F9">
        <w:rPr>
          <w:rFonts w:ascii="Times New Roman" w:hAnsi="Times New Roman" w:cs="Times New Roman"/>
          <w:color w:val="5B9BD5" w:themeColor="accent1"/>
          <w:sz w:val="20"/>
          <w:szCs w:val="20"/>
          <w:u w:val="single"/>
          <w:lang w:val="uz-Latn-UZ" w:eastAsia="ru-RU"/>
        </w:rPr>
        <w:t>10.1007/978-3-030-01144-4_9</w:t>
      </w:r>
    </w:p>
    <w:p w14:paraId="00B63E4E" w14:textId="77777777" w:rsidR="00306CE2" w:rsidRPr="005D67F9" w:rsidRDefault="00306CE2" w:rsidP="005D67F9">
      <w:pPr>
        <w:numPr>
          <w:ilvl w:val="0"/>
          <w:numId w:val="9"/>
        </w:numPr>
        <w:shd w:val="clear" w:color="auto" w:fill="FFFFFF"/>
        <w:tabs>
          <w:tab w:val="left" w:pos="360"/>
          <w:tab w:val="left" w:pos="567"/>
        </w:tabs>
        <w:spacing w:after="0" w:line="240" w:lineRule="auto"/>
        <w:ind w:left="0" w:firstLine="0"/>
        <w:jc w:val="both"/>
        <w:rPr>
          <w:rFonts w:ascii="Times New Roman" w:hAnsi="Times New Roman" w:cs="Times New Roman"/>
          <w:sz w:val="20"/>
          <w:szCs w:val="20"/>
          <w:lang w:val="uz-Latn-UZ"/>
        </w:rPr>
      </w:pPr>
      <w:r w:rsidRPr="005D67F9">
        <w:rPr>
          <w:rStyle w:val="text-meta"/>
          <w:rFonts w:ascii="Times New Roman" w:hAnsi="Times New Roman" w:cs="Times New Roman"/>
          <w:sz w:val="20"/>
          <w:szCs w:val="20"/>
          <w:lang w:val="uz-Latn-UZ"/>
        </w:rPr>
        <w:t xml:space="preserve">8.   </w:t>
      </w:r>
      <w:r w:rsidRPr="005D67F9">
        <w:rPr>
          <w:rFonts w:ascii="Times New Roman" w:hAnsi="Times New Roman" w:cs="Times New Roman"/>
          <w:sz w:val="20"/>
          <w:szCs w:val="20"/>
          <w:lang w:val="uz-Latn-UZ"/>
        </w:rPr>
        <w:t xml:space="preserve">Khudayberganov G. Kh., Rakhmonov U. S. The Bergman and Cauchy–Szego kernels for matrix ball ˝ of the second type, Journal of Siberian  Federal University. Mathematics and Physics, 2014, vol. 7, issue 3, pp. 305–310. </w:t>
      </w:r>
      <w:r w:rsidRPr="005D67F9">
        <w:rPr>
          <w:rFonts w:ascii="Times New Roman" w:hAnsi="Times New Roman" w:cs="Times New Roman"/>
          <w:sz w:val="20"/>
          <w:szCs w:val="20"/>
          <w:lang w:val="uz-Latn-UZ"/>
        </w:rPr>
        <w:fldChar w:fldCharType="begin"/>
      </w:r>
      <w:r w:rsidRPr="005D67F9">
        <w:rPr>
          <w:rFonts w:ascii="Times New Roman" w:hAnsi="Times New Roman" w:cs="Times New Roman"/>
          <w:sz w:val="20"/>
          <w:szCs w:val="20"/>
          <w:lang w:val="uz-Latn-UZ"/>
        </w:rPr>
        <w:instrText xml:space="preserve"> HYPERLINK "http://mi.mathnet.ru/eng/jsfu375 </w:instrText>
      </w:r>
    </w:p>
    <w:p w14:paraId="6A80E3D1" w14:textId="77777777" w:rsidR="00306CE2" w:rsidRPr="005D67F9" w:rsidRDefault="00306CE2" w:rsidP="005D67F9">
      <w:pPr>
        <w:numPr>
          <w:ilvl w:val="0"/>
          <w:numId w:val="9"/>
        </w:numPr>
        <w:shd w:val="clear" w:color="auto" w:fill="FFFFFF"/>
        <w:tabs>
          <w:tab w:val="left" w:pos="360"/>
          <w:tab w:val="left" w:pos="567"/>
        </w:tabs>
        <w:spacing w:after="0" w:line="240" w:lineRule="auto"/>
        <w:ind w:left="0" w:firstLine="0"/>
        <w:jc w:val="both"/>
        <w:rPr>
          <w:rStyle w:val="a6"/>
          <w:rFonts w:ascii="Times New Roman" w:hAnsi="Times New Roman" w:cs="Times New Roman"/>
          <w:sz w:val="20"/>
          <w:szCs w:val="20"/>
          <w:lang w:val="uz-Latn-UZ"/>
        </w:rPr>
      </w:pPr>
      <w:r w:rsidRPr="005D67F9">
        <w:rPr>
          <w:rFonts w:ascii="Times New Roman" w:hAnsi="Times New Roman" w:cs="Times New Roman"/>
          <w:sz w:val="20"/>
          <w:szCs w:val="20"/>
          <w:lang w:val="uz-Latn-UZ"/>
        </w:rPr>
        <w:instrText xml:space="preserve">" </w:instrText>
      </w:r>
      <w:r w:rsidRPr="005D67F9">
        <w:rPr>
          <w:rFonts w:ascii="Times New Roman" w:hAnsi="Times New Roman" w:cs="Times New Roman"/>
          <w:sz w:val="20"/>
          <w:szCs w:val="20"/>
          <w:lang w:val="uz-Latn-UZ"/>
        </w:rPr>
      </w:r>
      <w:r w:rsidRPr="005D67F9">
        <w:rPr>
          <w:rFonts w:ascii="Times New Roman" w:hAnsi="Times New Roman" w:cs="Times New Roman"/>
          <w:sz w:val="20"/>
          <w:szCs w:val="20"/>
          <w:lang w:val="uz-Latn-UZ"/>
        </w:rPr>
        <w:fldChar w:fldCharType="separate"/>
      </w:r>
      <w:r w:rsidRPr="005D67F9">
        <w:rPr>
          <w:rStyle w:val="a6"/>
          <w:rFonts w:ascii="Times New Roman" w:hAnsi="Times New Roman" w:cs="Times New Roman"/>
          <w:sz w:val="20"/>
          <w:szCs w:val="20"/>
          <w:lang w:val="uz-Latn-UZ"/>
        </w:rPr>
        <w:t xml:space="preserve">http://mi.mathnet.ru/eng/jsfu375 </w:t>
      </w:r>
    </w:p>
    <w:p w14:paraId="6DB0AC94" w14:textId="77777777" w:rsidR="00306CE2" w:rsidRPr="005D67F9" w:rsidRDefault="00306CE2" w:rsidP="005D67F9">
      <w:pPr>
        <w:numPr>
          <w:ilvl w:val="0"/>
          <w:numId w:val="9"/>
        </w:numPr>
        <w:shd w:val="clear" w:color="auto" w:fill="FFFFFF"/>
        <w:tabs>
          <w:tab w:val="left" w:pos="360"/>
          <w:tab w:val="left" w:pos="567"/>
        </w:tabs>
        <w:spacing w:after="0" w:line="240" w:lineRule="auto"/>
        <w:ind w:left="0" w:firstLine="0"/>
        <w:jc w:val="both"/>
        <w:rPr>
          <w:rFonts w:ascii="Times New Roman" w:hAnsi="Times New Roman" w:cs="Times New Roman"/>
          <w:sz w:val="20"/>
          <w:szCs w:val="20"/>
          <w:lang w:val="uz-Latn-UZ"/>
        </w:rPr>
      </w:pPr>
      <w:r w:rsidRPr="005D67F9">
        <w:rPr>
          <w:rFonts w:ascii="Times New Roman" w:hAnsi="Times New Roman" w:cs="Times New Roman"/>
          <w:sz w:val="20"/>
          <w:szCs w:val="20"/>
          <w:lang w:val="uz-Latn-UZ"/>
        </w:rPr>
        <w:fldChar w:fldCharType="end"/>
      </w:r>
      <w:r w:rsidRPr="005D67F9">
        <w:rPr>
          <w:rFonts w:ascii="Times New Roman" w:hAnsi="Times New Roman" w:cs="Times New Roman"/>
          <w:sz w:val="20"/>
          <w:szCs w:val="20"/>
          <w:lang w:val="uz-Latn-UZ"/>
        </w:rPr>
        <w:t xml:space="preserve">Khudayberganov G., Rakhmonov U. S., Matyakubov Z. Q. Integral formulas for some matrix domains, Contemporary Mathematics, 2016, pp. 89–95. </w:t>
      </w:r>
      <w:r w:rsidRPr="005D67F9">
        <w:fldChar w:fldCharType="begin"/>
      </w:r>
      <w:r w:rsidRPr="005D67F9">
        <w:rPr>
          <w:rFonts w:ascii="Times New Roman" w:hAnsi="Times New Roman" w:cs="Times New Roman"/>
          <w:sz w:val="20"/>
          <w:szCs w:val="20"/>
        </w:rPr>
        <w:instrText xml:space="preserve"> HYPERLINK "https://doi.org/10.1090/conm/662/13318" </w:instrText>
      </w:r>
      <w:r w:rsidRPr="005D67F9">
        <w:fldChar w:fldCharType="separate"/>
      </w:r>
      <w:r w:rsidRPr="005D67F9">
        <w:rPr>
          <w:rStyle w:val="a6"/>
          <w:rFonts w:ascii="Times New Roman" w:hAnsi="Times New Roman" w:cs="Times New Roman"/>
          <w:sz w:val="20"/>
          <w:szCs w:val="20"/>
          <w:lang w:val="uz-Latn-UZ"/>
        </w:rPr>
        <w:t>https://doi.org/10.1090/conm/662/13318</w:t>
      </w:r>
      <w:r w:rsidRPr="005D67F9">
        <w:rPr>
          <w:rStyle w:val="a6"/>
          <w:rFonts w:ascii="Times New Roman" w:hAnsi="Times New Roman" w:cs="Times New Roman"/>
          <w:sz w:val="20"/>
          <w:szCs w:val="20"/>
          <w:lang w:val="uz-Latn-UZ"/>
        </w:rPr>
        <w:fldChar w:fldCharType="end"/>
      </w:r>
    </w:p>
    <w:p w14:paraId="2DD9A566" w14:textId="77777777" w:rsidR="00306CE2" w:rsidRPr="005D67F9" w:rsidRDefault="00306CE2" w:rsidP="005D67F9">
      <w:pPr>
        <w:numPr>
          <w:ilvl w:val="0"/>
          <w:numId w:val="9"/>
        </w:numPr>
        <w:shd w:val="clear" w:color="auto" w:fill="FFFFFF"/>
        <w:tabs>
          <w:tab w:val="left" w:pos="360"/>
          <w:tab w:val="left" w:pos="567"/>
        </w:tabs>
        <w:spacing w:after="0" w:line="240" w:lineRule="auto"/>
        <w:ind w:left="0" w:firstLine="0"/>
        <w:jc w:val="both"/>
        <w:rPr>
          <w:rFonts w:ascii="Times New Roman" w:hAnsi="Times New Roman" w:cs="Times New Roman"/>
          <w:sz w:val="20"/>
          <w:szCs w:val="20"/>
          <w:lang w:val="uz-Latn-UZ"/>
        </w:rPr>
      </w:pPr>
      <w:r w:rsidRPr="005D67F9">
        <w:rPr>
          <w:rFonts w:ascii="Times New Roman" w:hAnsi="Times New Roman" w:cs="Times New Roman"/>
          <w:sz w:val="20"/>
          <w:szCs w:val="20"/>
          <w:lang w:val="uz-Latn-UZ"/>
        </w:rPr>
        <w:t xml:space="preserve">Khudayberganov G. Kh., Otemuratov B. P., Rakhmonov U. S. Boundary Morera theorem for the matrix ball of the third type, Journal of Siberian Federal University. Mathematics and Physics, 2018, vol. 11, issue 1, pp. 40–45. </w:t>
      </w:r>
      <w:hyperlink r:id="rId12" w:history="1">
        <w:r w:rsidRPr="005D67F9">
          <w:rPr>
            <w:rStyle w:val="a6"/>
            <w:rFonts w:ascii="Times New Roman" w:hAnsi="Times New Roman" w:cs="Times New Roman"/>
            <w:sz w:val="20"/>
            <w:szCs w:val="20"/>
            <w:lang w:val="uz-Latn-UZ"/>
          </w:rPr>
          <w:t>https://doi.org/10.17516/1997-1397-2018-11-1-40-45</w:t>
        </w:r>
      </w:hyperlink>
    </w:p>
    <w:p w14:paraId="11AB08CF" w14:textId="77777777" w:rsidR="00306CE2" w:rsidRPr="005D67F9" w:rsidRDefault="00306CE2" w:rsidP="005D67F9">
      <w:pPr>
        <w:numPr>
          <w:ilvl w:val="0"/>
          <w:numId w:val="9"/>
        </w:numPr>
        <w:shd w:val="clear" w:color="auto" w:fill="FFFFFF"/>
        <w:tabs>
          <w:tab w:val="left" w:pos="360"/>
          <w:tab w:val="left" w:pos="567"/>
        </w:tabs>
        <w:spacing w:after="0" w:line="240" w:lineRule="auto"/>
        <w:ind w:left="0" w:firstLine="0"/>
        <w:jc w:val="both"/>
        <w:rPr>
          <w:rFonts w:ascii="Times New Roman" w:hAnsi="Times New Roman" w:cs="Times New Roman"/>
          <w:sz w:val="20"/>
          <w:szCs w:val="20"/>
          <w:lang w:val="uz-Latn-UZ"/>
        </w:rPr>
      </w:pPr>
      <w:r w:rsidRPr="005D67F9">
        <w:rPr>
          <w:rFonts w:ascii="Times New Roman" w:hAnsi="Times New Roman" w:cs="Times New Roman"/>
          <w:sz w:val="20"/>
          <w:szCs w:val="20"/>
          <w:lang w:val="uz-Latn-UZ"/>
        </w:rPr>
        <w:t xml:space="preserve">Khudayberganov G., Rakhmonov U. S. Carleman formula for matrix ball of the third type, USUZCAMP 2017: Algebra, Complex Analysis, and Pluripotential Theory, Springer Proceedings in Mathematics &amp; Statistics, 2017, pp. 101–108. </w:t>
      </w:r>
      <w:hyperlink r:id="rId13" w:history="1">
        <w:r w:rsidRPr="005D67F9">
          <w:rPr>
            <w:rStyle w:val="a6"/>
            <w:rFonts w:ascii="Times New Roman" w:hAnsi="Times New Roman" w:cs="Times New Roman"/>
            <w:sz w:val="20"/>
            <w:szCs w:val="20"/>
            <w:lang w:val="uz-Latn-UZ"/>
          </w:rPr>
          <w:t>https://doi.org/10.1007/978-3-030-01144-4_9</w:t>
        </w:r>
      </w:hyperlink>
    </w:p>
    <w:p w14:paraId="697D9D00" w14:textId="77777777" w:rsidR="00306CE2" w:rsidRPr="005D67F9" w:rsidRDefault="00306CE2" w:rsidP="005D67F9">
      <w:pPr>
        <w:numPr>
          <w:ilvl w:val="0"/>
          <w:numId w:val="9"/>
        </w:numPr>
        <w:shd w:val="clear" w:color="auto" w:fill="FFFFFF"/>
        <w:tabs>
          <w:tab w:val="left" w:pos="360"/>
          <w:tab w:val="left" w:pos="567"/>
        </w:tabs>
        <w:spacing w:after="0" w:line="240" w:lineRule="auto"/>
        <w:ind w:left="0" w:firstLine="0"/>
        <w:jc w:val="both"/>
        <w:rPr>
          <w:rFonts w:ascii="Times New Roman" w:hAnsi="Times New Roman" w:cs="Times New Roman"/>
          <w:sz w:val="20"/>
          <w:szCs w:val="20"/>
          <w:lang w:val="uz-Latn-UZ"/>
        </w:rPr>
      </w:pPr>
      <w:r w:rsidRPr="005D67F9">
        <w:rPr>
          <w:rFonts w:ascii="Times New Roman" w:hAnsi="Times New Roman" w:cs="Times New Roman"/>
          <w:sz w:val="20"/>
          <w:szCs w:val="20"/>
          <w:lang w:val="uz-Latn-UZ"/>
        </w:rPr>
        <w:t xml:space="preserve">Rakhmonov U. S., Abdullayev J. Sh. On volumes of matrix ball of third type and generalized Lie balls, Vestnik Udmurtskogo Universiteta. Matematika. Mekhanika. Komp’yuternye Nauki, 2019, vol. 29, issue 4, pp. 548–557. </w:t>
      </w:r>
      <w:hyperlink r:id="rId14" w:history="1">
        <w:r w:rsidRPr="005D67F9">
          <w:rPr>
            <w:rStyle w:val="a6"/>
            <w:rFonts w:ascii="Times New Roman" w:hAnsi="Times New Roman" w:cs="Times New Roman"/>
            <w:sz w:val="20"/>
            <w:szCs w:val="20"/>
            <w:lang w:val="uz-Latn-UZ"/>
          </w:rPr>
          <w:t>https://doi.org/10.20537/vm190406</w:t>
        </w:r>
      </w:hyperlink>
    </w:p>
    <w:p w14:paraId="12FD04DC" w14:textId="77777777" w:rsidR="00306CE2" w:rsidRPr="005D67F9" w:rsidRDefault="00306CE2" w:rsidP="005D67F9">
      <w:pPr>
        <w:numPr>
          <w:ilvl w:val="0"/>
          <w:numId w:val="9"/>
        </w:numPr>
        <w:shd w:val="clear" w:color="auto" w:fill="FFFFFF"/>
        <w:tabs>
          <w:tab w:val="left" w:pos="360"/>
          <w:tab w:val="left" w:pos="567"/>
        </w:tabs>
        <w:spacing w:after="0" w:line="240" w:lineRule="auto"/>
        <w:ind w:left="0" w:firstLine="0"/>
        <w:jc w:val="both"/>
        <w:rPr>
          <w:rFonts w:ascii="Times New Roman" w:hAnsi="Times New Roman" w:cs="Times New Roman"/>
          <w:sz w:val="20"/>
          <w:szCs w:val="20"/>
          <w:lang w:val="uz-Latn-UZ"/>
        </w:rPr>
      </w:pPr>
      <w:r w:rsidRPr="005D67F9">
        <w:rPr>
          <w:rFonts w:ascii="Times New Roman" w:hAnsi="Times New Roman" w:cs="Times New Roman"/>
          <w:sz w:val="20"/>
          <w:szCs w:val="20"/>
          <w:lang w:val="uz-Latn-UZ"/>
        </w:rPr>
        <w:lastRenderedPageBreak/>
        <w:t xml:space="preserve">Khudayberganov G. K., Abdullayev J. Sh. Relationship between the kernels Bergman and Cauchy– Szego in the domains ˝ τ + (n − 1) and </w:t>
      </w:r>
      <w:r w:rsidRPr="005D67F9">
        <w:rPr>
          <w:rFonts w:ascii="Times New Roman" w:hAnsi="Times New Roman" w:cs="Times New Roman"/>
          <w:position w:val="-12"/>
          <w:sz w:val="20"/>
          <w:szCs w:val="20"/>
          <w:lang w:val="uz-Latn-UZ"/>
        </w:rPr>
        <w:object w:dxaOrig="420" w:dyaOrig="380" w14:anchorId="138E5C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75pt" o:ole="">
            <v:imagedata r:id="rId15" o:title=""/>
          </v:shape>
          <o:OLEObject Type="Embed" ProgID="Equation.DSMT4" ShapeID="_x0000_i1025" DrawAspect="Content" ObjectID="_1829458036" r:id="rId16"/>
        </w:object>
      </w:r>
      <w:r w:rsidRPr="005D67F9">
        <w:rPr>
          <w:rFonts w:ascii="Times New Roman" w:hAnsi="Times New Roman" w:cs="Times New Roman"/>
          <w:sz w:val="20"/>
          <w:szCs w:val="20"/>
          <w:lang w:val="uz-Latn-UZ"/>
        </w:rPr>
        <w:t xml:space="preserve"> , Journal of Siberian Federal University. Mathematics and Physics, 2020, vol. 13, issue 5, pp. 559–567. </w:t>
      </w:r>
      <w:r>
        <w:fldChar w:fldCharType="begin"/>
      </w:r>
      <w:r>
        <w:instrText>HYPERLINK "https://doi.org/10.17516/1997-1397-2020-13-5-559-567"</w:instrText>
      </w:r>
      <w:r>
        <w:fldChar w:fldCharType="separate"/>
      </w:r>
      <w:r w:rsidRPr="005D67F9">
        <w:rPr>
          <w:rStyle w:val="a6"/>
          <w:rFonts w:ascii="Times New Roman" w:hAnsi="Times New Roman" w:cs="Times New Roman"/>
          <w:sz w:val="20"/>
          <w:szCs w:val="20"/>
          <w:lang w:val="uz-Latn-UZ"/>
        </w:rPr>
        <w:t>https://doi.org/10.17516/1997-1397-2020-13-5-559-567</w:t>
      </w:r>
      <w:r>
        <w:fldChar w:fldCharType="end"/>
      </w:r>
    </w:p>
    <w:p w14:paraId="0FB02911" w14:textId="77777777" w:rsidR="00306CE2" w:rsidRPr="005D67F9" w:rsidRDefault="00306CE2" w:rsidP="005D67F9">
      <w:pPr>
        <w:numPr>
          <w:ilvl w:val="0"/>
          <w:numId w:val="9"/>
        </w:numPr>
        <w:shd w:val="clear" w:color="auto" w:fill="FFFFFF"/>
        <w:tabs>
          <w:tab w:val="left" w:pos="360"/>
          <w:tab w:val="left" w:pos="567"/>
        </w:tabs>
        <w:spacing w:after="0" w:line="240" w:lineRule="auto"/>
        <w:ind w:left="0" w:firstLine="0"/>
        <w:jc w:val="both"/>
        <w:rPr>
          <w:rFonts w:ascii="Times New Roman" w:hAnsi="Times New Roman" w:cs="Times New Roman"/>
          <w:sz w:val="20"/>
          <w:szCs w:val="20"/>
          <w:lang w:val="uz-Latn-UZ"/>
        </w:rPr>
      </w:pPr>
      <w:r w:rsidRPr="005D67F9">
        <w:rPr>
          <w:rFonts w:ascii="Times New Roman" w:hAnsi="Times New Roman" w:cs="Times New Roman"/>
          <w:sz w:val="20"/>
          <w:szCs w:val="20"/>
          <w:lang w:val="uz-Latn-UZ"/>
        </w:rPr>
        <w:t xml:space="preserve">Abdukarimov A., Rakhmonov U.S., Turaev F.Z. Dynamic response of the system to external influences. AIP Conference Proceedings, 2023, 2612, 030017. </w:t>
      </w:r>
      <w:r w:rsidRPr="005D67F9">
        <w:rPr>
          <w:rFonts w:ascii="Times New Roman" w:hAnsi="Times New Roman" w:cs="Times New Roman"/>
          <w:color w:val="5B9BD5" w:themeColor="accent1"/>
          <w:sz w:val="20"/>
          <w:szCs w:val="20"/>
          <w:u w:val="single"/>
          <w:lang w:val="uz-Latn-UZ"/>
        </w:rPr>
        <w:t>DOI: 10.1063/5.0117527</w:t>
      </w:r>
    </w:p>
    <w:p w14:paraId="74242D0A" w14:textId="77777777" w:rsidR="00306CE2" w:rsidRPr="005D67F9" w:rsidRDefault="00306CE2" w:rsidP="005D67F9">
      <w:pPr>
        <w:numPr>
          <w:ilvl w:val="0"/>
          <w:numId w:val="9"/>
        </w:numPr>
        <w:shd w:val="clear" w:color="auto" w:fill="FFFFFF"/>
        <w:tabs>
          <w:tab w:val="left" w:pos="360"/>
          <w:tab w:val="left" w:pos="567"/>
        </w:tabs>
        <w:spacing w:after="0" w:line="240" w:lineRule="auto"/>
        <w:ind w:left="0" w:firstLine="0"/>
        <w:jc w:val="both"/>
        <w:rPr>
          <w:rFonts w:ascii="Times New Roman" w:hAnsi="Times New Roman" w:cs="Times New Roman"/>
          <w:sz w:val="20"/>
          <w:szCs w:val="20"/>
          <w:lang w:val="uz-Latn-UZ"/>
        </w:rPr>
      </w:pPr>
      <w:r w:rsidRPr="005D67F9">
        <w:rPr>
          <w:rFonts w:ascii="Times New Roman" w:hAnsi="Times New Roman" w:cs="Times New Roman"/>
          <w:sz w:val="20"/>
          <w:szCs w:val="20"/>
          <w:lang w:val="uz-Latn-UZ"/>
        </w:rPr>
        <w:t xml:space="preserve">Rakhmonov  U.S., Abdukarimov A., Rajabov Sh. Calculation of Inherently Deformable Pipelines Lying on a Solid Viscoelastic Base with Random Characteristics. AIP Conference Proceedings, 2023, 2612, 030016. </w:t>
      </w:r>
      <w:r w:rsidRPr="005D67F9">
        <w:rPr>
          <w:rFonts w:ascii="Times New Roman" w:hAnsi="Times New Roman" w:cs="Times New Roman"/>
          <w:color w:val="5B9BD5" w:themeColor="accent1"/>
          <w:sz w:val="20"/>
          <w:szCs w:val="20"/>
          <w:u w:val="single"/>
          <w:lang w:val="uz-Latn-UZ"/>
        </w:rPr>
        <w:t>DOI: 10.1063/5.0117526</w:t>
      </w:r>
    </w:p>
    <w:p w14:paraId="2AE0DDDB" w14:textId="77777777" w:rsidR="00306CE2" w:rsidRPr="005D67F9" w:rsidRDefault="00306CE2" w:rsidP="005D67F9">
      <w:pPr>
        <w:numPr>
          <w:ilvl w:val="0"/>
          <w:numId w:val="9"/>
        </w:numPr>
        <w:shd w:val="clear" w:color="auto" w:fill="FFFFFF"/>
        <w:tabs>
          <w:tab w:val="left" w:pos="360"/>
          <w:tab w:val="left" w:pos="567"/>
        </w:tabs>
        <w:spacing w:after="0" w:line="240" w:lineRule="auto"/>
        <w:ind w:left="0" w:firstLine="0"/>
        <w:jc w:val="both"/>
        <w:rPr>
          <w:rFonts w:ascii="Times New Roman" w:hAnsi="Times New Roman" w:cs="Times New Roman"/>
          <w:sz w:val="20"/>
          <w:szCs w:val="20"/>
          <w:lang w:val="uz-Latn-UZ"/>
        </w:rPr>
      </w:pPr>
      <w:r w:rsidRPr="005D67F9">
        <w:rPr>
          <w:rFonts w:ascii="Times New Roman" w:hAnsi="Times New Roman" w:cs="Times New Roman"/>
          <w:sz w:val="20"/>
          <w:szCs w:val="20"/>
          <w:lang w:val="uz-Latn-UZ"/>
        </w:rPr>
        <w:t xml:space="preserve">Pinchuk S., Shafikov R., Sukhov A. Some aspects of holomorphic mappings: a survey, Proceedings of the Steklov Institute of Mathematics, 2017, vol. 298, no. 1, pp. 212–247. </w:t>
      </w:r>
      <w:r w:rsidRPr="005D67F9">
        <w:rPr>
          <w:rFonts w:ascii="Times New Roman" w:hAnsi="Times New Roman" w:cs="Times New Roman"/>
          <w:color w:val="5B9BD5" w:themeColor="accent1"/>
          <w:sz w:val="20"/>
          <w:szCs w:val="20"/>
          <w:u w:val="single"/>
          <w:lang w:val="uz-Latn-UZ"/>
        </w:rPr>
        <w:t>https://doi.org/10.1134/S0081543817060153</w:t>
      </w:r>
      <w:r w:rsidRPr="005D67F9">
        <w:rPr>
          <w:rFonts w:ascii="Times New Roman" w:hAnsi="Times New Roman" w:cs="Times New Roman"/>
          <w:color w:val="5B9BD5" w:themeColor="accent1"/>
          <w:sz w:val="20"/>
          <w:szCs w:val="20"/>
          <w:lang w:val="uz-Latn-UZ"/>
        </w:rPr>
        <w:t xml:space="preserve"> </w:t>
      </w:r>
    </w:p>
    <w:p w14:paraId="0FABF2E7" w14:textId="77777777" w:rsidR="00306CE2" w:rsidRPr="005D67F9" w:rsidRDefault="00306CE2" w:rsidP="005D67F9">
      <w:pPr>
        <w:numPr>
          <w:ilvl w:val="0"/>
          <w:numId w:val="9"/>
        </w:numPr>
        <w:shd w:val="clear" w:color="auto" w:fill="FFFFFF"/>
        <w:tabs>
          <w:tab w:val="left" w:pos="360"/>
          <w:tab w:val="left" w:pos="567"/>
        </w:tabs>
        <w:spacing w:after="0" w:line="240" w:lineRule="auto"/>
        <w:ind w:left="0" w:firstLine="0"/>
        <w:jc w:val="both"/>
        <w:rPr>
          <w:rStyle w:val="a6"/>
          <w:rFonts w:ascii="Times New Roman" w:hAnsi="Times New Roman" w:cs="Times New Roman"/>
          <w:sz w:val="20"/>
          <w:szCs w:val="20"/>
          <w:lang w:val="uz-Latn-UZ"/>
        </w:rPr>
      </w:pPr>
      <w:r w:rsidRPr="005D67F9">
        <w:rPr>
          <w:rFonts w:ascii="Times New Roman" w:hAnsi="Times New Roman" w:cs="Times New Roman"/>
          <w:sz w:val="20"/>
          <w:szCs w:val="20"/>
          <w:lang w:val="uz-Latn-UZ"/>
        </w:rPr>
        <w:t xml:space="preserve">Yurieva E. V. On the extension of analytic sets into a neighborhood of the edge of a wedge in nongeneral position, Journal of Siberian Federal University. Mathematics and Physics, 2013, vol. 6, issue 3, pp. 376–380. </w:t>
      </w:r>
      <w:hyperlink r:id="rId17" w:history="1">
        <w:r w:rsidRPr="005D67F9">
          <w:rPr>
            <w:rStyle w:val="a6"/>
            <w:rFonts w:ascii="Times New Roman" w:hAnsi="Times New Roman" w:cs="Times New Roman"/>
            <w:sz w:val="20"/>
            <w:szCs w:val="20"/>
            <w:lang w:val="uz-Latn-UZ"/>
          </w:rPr>
          <w:t>http://mi.mathnet.ru/eng/jsfu324</w:t>
        </w:r>
      </w:hyperlink>
    </w:p>
    <w:p w14:paraId="52924150" w14:textId="77777777" w:rsidR="00306CE2" w:rsidRPr="005D67F9" w:rsidRDefault="00306CE2" w:rsidP="005D67F9">
      <w:pPr>
        <w:numPr>
          <w:ilvl w:val="0"/>
          <w:numId w:val="9"/>
        </w:numPr>
        <w:shd w:val="clear" w:color="auto" w:fill="FFFFFF"/>
        <w:tabs>
          <w:tab w:val="left" w:pos="360"/>
          <w:tab w:val="left" w:pos="567"/>
        </w:tabs>
        <w:spacing w:after="0" w:line="240" w:lineRule="auto"/>
        <w:ind w:left="0" w:firstLine="0"/>
        <w:jc w:val="both"/>
        <w:rPr>
          <w:rFonts w:ascii="Times New Roman" w:hAnsi="Times New Roman" w:cs="Times New Roman"/>
          <w:color w:val="0000FF"/>
          <w:sz w:val="20"/>
          <w:szCs w:val="20"/>
          <w:u w:val="single"/>
          <w:lang w:val="uz-Latn-UZ"/>
        </w:rPr>
      </w:pPr>
      <w:r w:rsidRPr="005D67F9">
        <w:rPr>
          <w:rFonts w:ascii="Times New Roman" w:hAnsi="Times New Roman" w:cs="Times New Roman"/>
          <w:sz w:val="20"/>
          <w:szCs w:val="20"/>
        </w:rPr>
        <w:t xml:space="preserve">J. Abdullayev, U. Rakhmonov, and N. Mahmudova, “Orthonormal system for a matrix ball of the second type </w:t>
      </w:r>
      <w:proofErr w:type="gramStart"/>
      <w:r w:rsidRPr="005D67F9">
        <w:rPr>
          <w:rFonts w:ascii="Times New Roman" w:hAnsi="Times New Roman" w:cs="Times New Roman"/>
          <w:sz w:val="20"/>
          <w:szCs w:val="20"/>
        </w:rPr>
        <w:t>and  its</w:t>
      </w:r>
      <w:proofErr w:type="gramEnd"/>
      <w:r w:rsidRPr="005D67F9">
        <w:rPr>
          <w:rFonts w:ascii="Times New Roman" w:hAnsi="Times New Roman" w:cs="Times New Roman"/>
          <w:sz w:val="20"/>
          <w:szCs w:val="20"/>
        </w:rPr>
        <w:t xml:space="preserve"> skeleton (Shilov’s boundary),” Asia Pac. J. Math.10, 27 (2023). </w:t>
      </w:r>
      <w:hyperlink r:id="rId18" w:history="1">
        <w:r w:rsidRPr="005D67F9">
          <w:rPr>
            <w:rStyle w:val="a6"/>
            <w:rFonts w:ascii="Times New Roman" w:hAnsi="Times New Roman" w:cs="Times New Roman"/>
            <w:sz w:val="20"/>
            <w:szCs w:val="20"/>
          </w:rPr>
          <w:t>https://doi.org/10.28924/APJM/10 -27</w:t>
        </w:r>
      </w:hyperlink>
      <w:r w:rsidRPr="005D67F9">
        <w:rPr>
          <w:rFonts w:ascii="Times New Roman" w:hAnsi="Times New Roman" w:cs="Times New Roman"/>
          <w:sz w:val="20"/>
          <w:szCs w:val="20"/>
        </w:rPr>
        <w:t>.</w:t>
      </w:r>
    </w:p>
    <w:p w14:paraId="4FE07925" w14:textId="77777777" w:rsidR="00306CE2" w:rsidRPr="005D67F9" w:rsidRDefault="00306CE2" w:rsidP="005D67F9">
      <w:pPr>
        <w:numPr>
          <w:ilvl w:val="0"/>
          <w:numId w:val="9"/>
        </w:numPr>
        <w:shd w:val="clear" w:color="auto" w:fill="FFFFFF"/>
        <w:tabs>
          <w:tab w:val="left" w:pos="360"/>
          <w:tab w:val="left" w:pos="567"/>
        </w:tabs>
        <w:spacing w:after="0" w:line="240" w:lineRule="auto"/>
        <w:ind w:left="0" w:firstLine="0"/>
        <w:jc w:val="both"/>
        <w:rPr>
          <w:rFonts w:ascii="Times New Roman" w:hAnsi="Times New Roman" w:cs="Times New Roman"/>
          <w:color w:val="0000FF"/>
          <w:sz w:val="20"/>
          <w:szCs w:val="20"/>
          <w:u w:val="single"/>
          <w:lang w:val="uz-Latn-UZ"/>
        </w:rPr>
      </w:pPr>
      <w:r w:rsidRPr="005D67F9">
        <w:rPr>
          <w:rFonts w:ascii="Times New Roman" w:hAnsi="Times New Roman" w:cs="Times New Roman"/>
          <w:sz w:val="20"/>
          <w:szCs w:val="20"/>
        </w:rPr>
        <w:t xml:space="preserve">Damin Shamsiev, Abdali Abdukarimov, </w:t>
      </w:r>
      <w:proofErr w:type="spellStart"/>
      <w:r w:rsidRPr="005D67F9">
        <w:rPr>
          <w:rFonts w:ascii="Times New Roman" w:hAnsi="Times New Roman" w:cs="Times New Roman"/>
          <w:sz w:val="20"/>
          <w:szCs w:val="20"/>
        </w:rPr>
        <w:t>Uktam</w:t>
      </w:r>
      <w:proofErr w:type="spellEnd"/>
      <w:r w:rsidRPr="005D67F9">
        <w:rPr>
          <w:rFonts w:ascii="Times New Roman" w:hAnsi="Times New Roman" w:cs="Times New Roman"/>
          <w:sz w:val="20"/>
          <w:szCs w:val="20"/>
        </w:rPr>
        <w:t xml:space="preserve"> Rakhmonov, Ruslan Duisenbayev. Solution of a dynamic problem of a hereditary deformable cylinder with a variable. AIP Conf. Proc.3331, 030088 (2025). </w:t>
      </w:r>
      <w:hyperlink r:id="rId19" w:history="1">
        <w:r w:rsidRPr="005D67F9">
          <w:rPr>
            <w:rStyle w:val="a6"/>
            <w:rFonts w:ascii="Times New Roman" w:hAnsi="Times New Roman" w:cs="Times New Roman"/>
            <w:sz w:val="20"/>
            <w:szCs w:val="20"/>
          </w:rPr>
          <w:t>https://doi.org/10.1063/5.0307049</w:t>
        </w:r>
      </w:hyperlink>
    </w:p>
    <w:p w14:paraId="71946D89" w14:textId="77777777" w:rsidR="00306CE2" w:rsidRPr="005D67F9" w:rsidRDefault="00306CE2" w:rsidP="005D67F9">
      <w:pPr>
        <w:numPr>
          <w:ilvl w:val="0"/>
          <w:numId w:val="9"/>
        </w:numPr>
        <w:shd w:val="clear" w:color="auto" w:fill="FFFFFF"/>
        <w:tabs>
          <w:tab w:val="left" w:pos="360"/>
          <w:tab w:val="left" w:pos="567"/>
        </w:tabs>
        <w:spacing w:after="0" w:line="240" w:lineRule="auto"/>
        <w:ind w:left="0" w:firstLine="0"/>
        <w:jc w:val="both"/>
        <w:rPr>
          <w:rFonts w:ascii="Times New Roman" w:hAnsi="Times New Roman" w:cs="Times New Roman"/>
          <w:color w:val="0000FF"/>
          <w:sz w:val="20"/>
          <w:szCs w:val="20"/>
          <w:u w:val="single"/>
          <w:lang w:val="uz-Latn-UZ"/>
        </w:rPr>
      </w:pPr>
      <w:proofErr w:type="spellStart"/>
      <w:r w:rsidRPr="005D67F9">
        <w:rPr>
          <w:rFonts w:ascii="Times New Roman" w:hAnsi="Times New Roman" w:cs="Times New Roman"/>
          <w:color w:val="000000"/>
          <w:sz w:val="20"/>
          <w:szCs w:val="20"/>
          <w:shd w:val="clear" w:color="auto" w:fill="FFFFFF"/>
        </w:rPr>
        <w:t>Uktam</w:t>
      </w:r>
      <w:proofErr w:type="spellEnd"/>
      <w:r w:rsidRPr="005D67F9">
        <w:rPr>
          <w:rFonts w:ascii="Times New Roman" w:hAnsi="Times New Roman" w:cs="Times New Roman"/>
          <w:color w:val="000000"/>
          <w:sz w:val="20"/>
          <w:szCs w:val="20"/>
          <w:shd w:val="clear" w:color="auto" w:fill="FFFFFF"/>
        </w:rPr>
        <w:t xml:space="preserve"> Rakhmonov; Abdali Abdukarimov; Jonibek Abdullaev; </w:t>
      </w:r>
      <w:proofErr w:type="spellStart"/>
      <w:r w:rsidRPr="005D67F9">
        <w:rPr>
          <w:rFonts w:ascii="Times New Roman" w:hAnsi="Times New Roman" w:cs="Times New Roman"/>
          <w:color w:val="000000"/>
          <w:sz w:val="20"/>
          <w:szCs w:val="20"/>
          <w:shd w:val="clear" w:color="auto" w:fill="FFFFFF"/>
        </w:rPr>
        <w:t>Shokhruh</w:t>
      </w:r>
      <w:proofErr w:type="spellEnd"/>
      <w:r w:rsidRPr="005D67F9">
        <w:rPr>
          <w:rFonts w:ascii="Times New Roman" w:hAnsi="Times New Roman" w:cs="Times New Roman"/>
          <w:color w:val="000000"/>
          <w:sz w:val="20"/>
          <w:szCs w:val="20"/>
          <w:shd w:val="clear" w:color="auto" w:fill="FFFFFF"/>
        </w:rPr>
        <w:t xml:space="preserve"> Rajabov, “Siegel domains and Cartan-Siegel homogeneous domains: Siegel disk”, </w:t>
      </w:r>
      <w:r w:rsidRPr="005D67F9">
        <w:rPr>
          <w:rFonts w:ascii="Times New Roman" w:hAnsi="Times New Roman" w:cs="Times New Roman"/>
          <w:i/>
          <w:iCs/>
          <w:color w:val="000000"/>
          <w:sz w:val="20"/>
          <w:szCs w:val="20"/>
          <w:shd w:val="clear" w:color="auto" w:fill="FFFFFF"/>
        </w:rPr>
        <w:t>AIP Conf. Proc. 3256, 040019</w:t>
      </w:r>
      <w:r w:rsidRPr="005D67F9">
        <w:rPr>
          <w:rFonts w:ascii="Times New Roman" w:hAnsi="Times New Roman" w:cs="Times New Roman"/>
          <w:color w:val="000000"/>
          <w:sz w:val="20"/>
          <w:szCs w:val="20"/>
          <w:shd w:val="clear" w:color="auto" w:fill="FFFFFF"/>
        </w:rPr>
        <w:t> (22–23 February 2024. Tashkent, Uzbekistan), AIP Conf. Proc., 2025, </w:t>
      </w:r>
      <w:r w:rsidRPr="005D67F9">
        <w:rPr>
          <w:rFonts w:ascii="Times New Roman" w:hAnsi="Times New Roman" w:cs="Times New Roman"/>
          <w:sz w:val="20"/>
          <w:szCs w:val="20"/>
        </w:rPr>
        <w:t xml:space="preserve">040019. </w:t>
      </w:r>
      <w:hyperlink r:id="rId20" w:tgtFrame="_blank" w:history="1">
        <w:r w:rsidRPr="005D67F9">
          <w:rPr>
            <w:rFonts w:ascii="Times New Roman" w:hAnsi="Times New Roman" w:cs="Times New Roman"/>
            <w:color w:val="0066CC"/>
            <w:sz w:val="20"/>
            <w:szCs w:val="20"/>
            <w:u w:val="single"/>
            <w:bdr w:val="none" w:sz="0" w:space="0" w:color="auto" w:frame="1"/>
            <w:shd w:val="clear" w:color="auto" w:fill="FFFFFF"/>
          </w:rPr>
          <w:t>https://doi.org/10.1063/5.0267027</w:t>
        </w:r>
      </w:hyperlink>
      <w:r w:rsidRPr="005D67F9">
        <w:rPr>
          <w:rFonts w:ascii="Times New Roman" w:hAnsi="Times New Roman" w:cs="Times New Roman"/>
          <w:color w:val="0066CC"/>
          <w:sz w:val="20"/>
          <w:szCs w:val="20"/>
          <w:u w:val="single"/>
          <w:bdr w:val="none" w:sz="0" w:space="0" w:color="auto" w:frame="1"/>
          <w:shd w:val="clear" w:color="auto" w:fill="FFFFFF"/>
        </w:rPr>
        <w:t xml:space="preserve"> </w:t>
      </w:r>
    </w:p>
    <w:p w14:paraId="663B0C97" w14:textId="77777777" w:rsidR="00306CE2" w:rsidRPr="005D67F9" w:rsidRDefault="00306CE2" w:rsidP="005D67F9">
      <w:pPr>
        <w:numPr>
          <w:ilvl w:val="0"/>
          <w:numId w:val="9"/>
        </w:numPr>
        <w:shd w:val="clear" w:color="auto" w:fill="FFFFFF"/>
        <w:tabs>
          <w:tab w:val="left" w:pos="360"/>
          <w:tab w:val="left" w:pos="567"/>
        </w:tabs>
        <w:spacing w:after="0" w:line="240" w:lineRule="auto"/>
        <w:ind w:left="0" w:firstLine="0"/>
        <w:jc w:val="both"/>
        <w:rPr>
          <w:rFonts w:ascii="Times New Roman" w:hAnsi="Times New Roman" w:cs="Times New Roman"/>
          <w:color w:val="0000FF"/>
          <w:sz w:val="20"/>
          <w:szCs w:val="20"/>
          <w:u w:val="single"/>
          <w:lang w:val="uz-Latn-UZ"/>
        </w:rPr>
      </w:pPr>
      <w:r w:rsidRPr="005D67F9">
        <w:rPr>
          <w:rFonts w:ascii="Times New Roman" w:hAnsi="Times New Roman" w:cs="Times New Roman"/>
          <w:color w:val="000000"/>
          <w:sz w:val="20"/>
          <w:szCs w:val="20"/>
          <w:shd w:val="clear" w:color="auto" w:fill="FFFFFF"/>
        </w:rPr>
        <w:t>U. S. Rakhmonov, “Automorphisms for a matrix ball of the third type </w:t>
      </w:r>
      <w:proofErr w:type="gramStart"/>
      <w:r w:rsidRPr="005D67F9">
        <w:rPr>
          <w:rStyle w:val="mjx-char"/>
          <w:rFonts w:ascii="Times New Roman" w:hAnsi="Times New Roman" w:cs="Times New Roman"/>
          <w:sz w:val="20"/>
          <w:szCs w:val="20"/>
          <w:bdr w:val="none" w:sz="0" w:space="0" w:color="auto" w:frame="1"/>
        </w:rPr>
        <w:t>B(</w:t>
      </w:r>
      <w:proofErr w:type="gramEnd"/>
      <w:r w:rsidRPr="005D67F9">
        <w:rPr>
          <w:rStyle w:val="mjx-char"/>
          <w:rFonts w:ascii="Times New Roman" w:hAnsi="Times New Roman" w:cs="Times New Roman"/>
          <w:sz w:val="20"/>
          <w:szCs w:val="20"/>
          <w:bdr w:val="none" w:sz="0" w:space="0" w:color="auto" w:frame="1"/>
        </w:rPr>
        <w:t>3</w:t>
      </w:r>
      <w:proofErr w:type="gramStart"/>
      <w:r w:rsidRPr="005D67F9">
        <w:rPr>
          <w:rStyle w:val="mjx-char"/>
          <w:rFonts w:ascii="Times New Roman" w:hAnsi="Times New Roman" w:cs="Times New Roman"/>
          <w:sz w:val="20"/>
          <w:szCs w:val="20"/>
          <w:bdr w:val="none" w:sz="0" w:space="0" w:color="auto" w:frame="1"/>
        </w:rPr>
        <w:t>)</w:t>
      </w:r>
      <w:proofErr w:type="spellStart"/>
      <w:r w:rsidRPr="005D67F9">
        <w:rPr>
          <w:rStyle w:val="mjx-char"/>
          <w:rFonts w:ascii="Times New Roman" w:hAnsi="Times New Roman" w:cs="Times New Roman"/>
          <w:sz w:val="20"/>
          <w:szCs w:val="20"/>
          <w:bdr w:val="none" w:sz="0" w:space="0" w:color="auto" w:frame="1"/>
        </w:rPr>
        <w:t>m,n</w:t>
      </w:r>
      <w:proofErr w:type="spellEnd"/>
      <w:proofErr w:type="gramEnd"/>
      <w:r w:rsidRPr="005D67F9">
        <w:rPr>
          <w:rFonts w:ascii="Times New Roman" w:hAnsi="Times New Roman" w:cs="Times New Roman"/>
          <w:color w:val="000000"/>
          <w:sz w:val="20"/>
          <w:szCs w:val="20"/>
          <w:shd w:val="clear" w:color="auto" w:fill="FFFFFF"/>
        </w:rPr>
        <w:t> from space </w:t>
      </w:r>
      <w:r w:rsidRPr="005D67F9">
        <w:rPr>
          <w:rStyle w:val="mjx-char"/>
          <w:rFonts w:ascii="Times New Roman" w:hAnsi="Times New Roman" w:cs="Times New Roman"/>
          <w:sz w:val="20"/>
          <w:szCs w:val="20"/>
          <w:bdr w:val="none" w:sz="0" w:space="0" w:color="auto" w:frame="1"/>
        </w:rPr>
        <w:t>Cn[</w:t>
      </w:r>
      <w:proofErr w:type="spellStart"/>
      <w:r w:rsidRPr="005D67F9">
        <w:rPr>
          <w:rStyle w:val="mjx-char"/>
          <w:rFonts w:ascii="Times New Roman" w:hAnsi="Times New Roman" w:cs="Times New Roman"/>
          <w:sz w:val="20"/>
          <w:szCs w:val="20"/>
          <w:bdr w:val="none" w:sz="0" w:space="0" w:color="auto" w:frame="1"/>
        </w:rPr>
        <w:t>m×m</w:t>
      </w:r>
      <w:proofErr w:type="spellEnd"/>
      <w:r w:rsidRPr="005D67F9">
        <w:rPr>
          <w:rStyle w:val="mjx-char"/>
          <w:rFonts w:ascii="Times New Roman" w:hAnsi="Times New Roman" w:cs="Times New Roman"/>
          <w:sz w:val="20"/>
          <w:szCs w:val="20"/>
          <w:bdr w:val="none" w:sz="0" w:space="0" w:color="auto" w:frame="1"/>
        </w:rPr>
        <w:t>]</w:t>
      </w:r>
      <w:r w:rsidRPr="005D67F9">
        <w:rPr>
          <w:rFonts w:ascii="Times New Roman" w:hAnsi="Times New Roman" w:cs="Times New Roman"/>
          <w:color w:val="000000"/>
          <w:sz w:val="20"/>
          <w:szCs w:val="20"/>
          <w:shd w:val="clear" w:color="auto" w:fill="FFFFFF"/>
        </w:rPr>
        <w:t>”, </w:t>
      </w:r>
      <w:r w:rsidRPr="005D67F9">
        <w:rPr>
          <w:rFonts w:ascii="Times New Roman" w:hAnsi="Times New Roman" w:cs="Times New Roman"/>
          <w:i/>
          <w:iCs/>
          <w:color w:val="000000"/>
          <w:sz w:val="20"/>
          <w:szCs w:val="20"/>
          <w:shd w:val="clear" w:color="auto" w:fill="FFFFFF"/>
        </w:rPr>
        <w:t>Bulletin of the Institute of Mathematics</w:t>
      </w:r>
      <w:r w:rsidRPr="005D67F9">
        <w:rPr>
          <w:rFonts w:ascii="Times New Roman" w:hAnsi="Times New Roman" w:cs="Times New Roman"/>
          <w:color w:val="000000"/>
          <w:sz w:val="20"/>
          <w:szCs w:val="20"/>
          <w:shd w:val="clear" w:color="auto" w:fill="FFFFFF"/>
        </w:rPr>
        <w:t>, 2022, no. No5, </w:t>
      </w:r>
      <w:r w:rsidRPr="005D67F9">
        <w:rPr>
          <w:rFonts w:ascii="Times New Roman" w:hAnsi="Times New Roman" w:cs="Times New Roman"/>
          <w:sz w:val="20"/>
          <w:szCs w:val="20"/>
        </w:rPr>
        <w:t>60–69.</w:t>
      </w:r>
    </w:p>
    <w:p w14:paraId="4702B5E6" w14:textId="5555D6B4" w:rsidR="00683229" w:rsidRPr="005D67F9" w:rsidRDefault="00306CE2" w:rsidP="005D67F9">
      <w:pPr>
        <w:numPr>
          <w:ilvl w:val="0"/>
          <w:numId w:val="9"/>
        </w:numPr>
        <w:shd w:val="clear" w:color="auto" w:fill="FFFFFF"/>
        <w:tabs>
          <w:tab w:val="left" w:pos="360"/>
          <w:tab w:val="left" w:pos="567"/>
        </w:tabs>
        <w:spacing w:after="0" w:line="240" w:lineRule="auto"/>
        <w:ind w:left="0" w:firstLine="0"/>
        <w:jc w:val="both"/>
        <w:rPr>
          <w:rFonts w:ascii="Times New Roman" w:hAnsi="Times New Roman" w:cs="Times New Roman"/>
          <w:color w:val="0000FF"/>
          <w:sz w:val="20"/>
          <w:szCs w:val="20"/>
          <w:u w:val="single"/>
          <w:lang w:val="uz-Latn-UZ"/>
        </w:rPr>
      </w:pPr>
      <w:r w:rsidRPr="005D67F9">
        <w:rPr>
          <w:rFonts w:ascii="Times New Roman" w:hAnsi="Times New Roman" w:cs="Times New Roman"/>
          <w:color w:val="000000"/>
          <w:sz w:val="20"/>
          <w:szCs w:val="20"/>
          <w:shd w:val="clear" w:color="auto" w:fill="FFFFFF"/>
        </w:rPr>
        <w:t>G. Kh. Khudayberganov, J. Sh. Abdullayev, and U. S. Rakhmonov, “Functional Properties of the Bergman Kernel in the Space </w:t>
      </w:r>
      <w:r w:rsidRPr="005D67F9">
        <w:rPr>
          <w:rStyle w:val="mjx-char"/>
          <w:rFonts w:ascii="Times New Roman" w:hAnsi="Times New Roman" w:cs="Times New Roman"/>
          <w:sz w:val="20"/>
          <w:szCs w:val="20"/>
          <w:bdr w:val="none" w:sz="0" w:space="0" w:color="auto" w:frame="1"/>
        </w:rPr>
        <w:t>Cn[</w:t>
      </w:r>
      <w:proofErr w:type="spellStart"/>
      <w:r w:rsidRPr="005D67F9">
        <w:rPr>
          <w:rStyle w:val="mjx-char"/>
          <w:rFonts w:ascii="Times New Roman" w:hAnsi="Times New Roman" w:cs="Times New Roman"/>
          <w:sz w:val="20"/>
          <w:szCs w:val="20"/>
          <w:bdr w:val="none" w:sz="0" w:space="0" w:color="auto" w:frame="1"/>
        </w:rPr>
        <w:t>m×m</w:t>
      </w:r>
      <w:proofErr w:type="spellEnd"/>
      <w:r w:rsidRPr="005D67F9">
        <w:rPr>
          <w:rStyle w:val="mjx-char"/>
          <w:rFonts w:ascii="Times New Roman" w:hAnsi="Times New Roman" w:cs="Times New Roman"/>
          <w:sz w:val="20"/>
          <w:szCs w:val="20"/>
          <w:bdr w:val="none" w:sz="0" w:space="0" w:color="auto" w:frame="1"/>
        </w:rPr>
        <w:t>]</w:t>
      </w:r>
      <w:r w:rsidRPr="005D67F9">
        <w:rPr>
          <w:rFonts w:ascii="Times New Roman" w:hAnsi="Times New Roman" w:cs="Times New Roman"/>
          <w:color w:val="000000"/>
          <w:sz w:val="20"/>
          <w:szCs w:val="20"/>
          <w:shd w:val="clear" w:color="auto" w:fill="FFFFFF"/>
        </w:rPr>
        <w:t>”, </w:t>
      </w:r>
      <w:proofErr w:type="spellStart"/>
      <w:r w:rsidRPr="005D67F9">
        <w:rPr>
          <w:rFonts w:ascii="Times New Roman" w:hAnsi="Times New Roman" w:cs="Times New Roman"/>
          <w:i/>
          <w:iCs/>
          <w:color w:val="000000"/>
          <w:sz w:val="20"/>
          <w:szCs w:val="20"/>
          <w:shd w:val="clear" w:color="auto" w:fill="FFFFFF"/>
        </w:rPr>
        <w:t>Lobachevskii</w:t>
      </w:r>
      <w:proofErr w:type="spellEnd"/>
      <w:r w:rsidRPr="005D67F9">
        <w:rPr>
          <w:rFonts w:ascii="Times New Roman" w:hAnsi="Times New Roman" w:cs="Times New Roman"/>
          <w:i/>
          <w:iCs/>
          <w:color w:val="000000"/>
          <w:sz w:val="20"/>
          <w:szCs w:val="20"/>
          <w:shd w:val="clear" w:color="auto" w:fill="FFFFFF"/>
        </w:rPr>
        <w:t xml:space="preserve"> Journal of Mathematics</w:t>
      </w:r>
      <w:r w:rsidRPr="005D67F9">
        <w:rPr>
          <w:rFonts w:ascii="Times New Roman" w:hAnsi="Times New Roman" w:cs="Times New Roman"/>
          <w:color w:val="000000"/>
          <w:sz w:val="20"/>
          <w:szCs w:val="20"/>
          <w:shd w:val="clear" w:color="auto" w:fill="FFFFFF"/>
        </w:rPr>
        <w:t>, </w:t>
      </w:r>
      <w:r w:rsidRPr="005D67F9">
        <w:rPr>
          <w:rFonts w:ascii="Times New Roman" w:hAnsi="Times New Roman" w:cs="Times New Roman"/>
          <w:b/>
          <w:bCs/>
          <w:color w:val="000000"/>
          <w:sz w:val="20"/>
          <w:szCs w:val="20"/>
          <w:shd w:val="clear" w:color="auto" w:fill="FFFFFF"/>
        </w:rPr>
        <w:t>Vol. 46</w:t>
      </w:r>
      <w:r w:rsidRPr="005D67F9">
        <w:rPr>
          <w:rFonts w:ascii="Times New Roman" w:hAnsi="Times New Roman" w:cs="Times New Roman"/>
          <w:color w:val="000000"/>
          <w:sz w:val="20"/>
          <w:szCs w:val="20"/>
          <w:shd w:val="clear" w:color="auto" w:fill="FFFFFF"/>
        </w:rPr>
        <w:t>, No. 3 (2025), </w:t>
      </w:r>
      <w:r w:rsidRPr="005D67F9">
        <w:rPr>
          <w:rFonts w:ascii="Times New Roman" w:hAnsi="Times New Roman" w:cs="Times New Roman"/>
          <w:sz w:val="20"/>
          <w:szCs w:val="20"/>
        </w:rPr>
        <w:t xml:space="preserve">1322-1335. </w:t>
      </w:r>
      <w:r w:rsidRPr="005D67F9">
        <w:rPr>
          <w:rFonts w:ascii="Times New Roman" w:hAnsi="Times New Roman" w:cs="Times New Roman"/>
          <w:color w:val="0070C0"/>
          <w:sz w:val="20"/>
          <w:szCs w:val="20"/>
          <w:u w:val="single"/>
          <w:shd w:val="clear" w:color="auto" w:fill="FFFFFF"/>
        </w:rPr>
        <w:t>https://doi.org/10.1134/S1995080225605247</w:t>
      </w:r>
    </w:p>
    <w:sectPr w:rsidR="00683229" w:rsidRPr="005D67F9" w:rsidSect="008C1612">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FRM1095">
    <w:altName w:val="Cambria"/>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B805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8567F2"/>
    <w:multiLevelType w:val="hybridMultilevel"/>
    <w:tmpl w:val="E81C1EF2"/>
    <w:lvl w:ilvl="0" w:tplc="B268BDA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6F0623"/>
    <w:multiLevelType w:val="hybridMultilevel"/>
    <w:tmpl w:val="F402AEC0"/>
    <w:lvl w:ilvl="0" w:tplc="931ACA2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FB634D"/>
    <w:multiLevelType w:val="hybridMultilevel"/>
    <w:tmpl w:val="D7CC2A40"/>
    <w:lvl w:ilvl="0" w:tplc="68784700">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9E20A0"/>
    <w:multiLevelType w:val="hybridMultilevel"/>
    <w:tmpl w:val="31620B56"/>
    <w:lvl w:ilvl="0" w:tplc="4F7CC7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F3007D"/>
    <w:multiLevelType w:val="hybridMultilevel"/>
    <w:tmpl w:val="86F4C428"/>
    <w:lvl w:ilvl="0" w:tplc="2A30C6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50111271">
    <w:abstractNumId w:val="4"/>
  </w:num>
  <w:num w:numId="2" w16cid:durableId="585119354">
    <w:abstractNumId w:val="3"/>
  </w:num>
  <w:num w:numId="3" w16cid:durableId="37437380">
    <w:abstractNumId w:val="10"/>
  </w:num>
  <w:num w:numId="4" w16cid:durableId="463738685">
    <w:abstractNumId w:val="7"/>
  </w:num>
  <w:num w:numId="5" w16cid:durableId="2116971455">
    <w:abstractNumId w:val="5"/>
  </w:num>
  <w:num w:numId="6" w16cid:durableId="1320888747">
    <w:abstractNumId w:val="9"/>
  </w:num>
  <w:num w:numId="7" w16cid:durableId="164131937">
    <w:abstractNumId w:val="0"/>
  </w:num>
  <w:num w:numId="8" w16cid:durableId="1176722975">
    <w:abstractNumId w:val="2"/>
  </w:num>
  <w:num w:numId="9" w16cid:durableId="1779831917">
    <w:abstractNumId w:val="1"/>
  </w:num>
  <w:num w:numId="10" w16cid:durableId="1952662269">
    <w:abstractNumId w:val="6"/>
  </w:num>
  <w:num w:numId="11" w16cid:durableId="4032593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291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D93"/>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6CE2"/>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66C"/>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67F9"/>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637"/>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13"/>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A49"/>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612"/>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55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7F"/>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306CE2"/>
    <w:pPr>
      <w:keepNext/>
      <w:overflowPunct w:val="0"/>
      <w:autoSpaceDE w:val="0"/>
      <w:autoSpaceDN w:val="0"/>
      <w:adjustRightInd w:val="0"/>
      <w:spacing w:before="240" w:after="60" w:line="240" w:lineRule="auto"/>
      <w:jc w:val="both"/>
      <w:textAlignment w:val="baseline"/>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32166C"/>
    <w:rPr>
      <w:rFonts w:ascii="SFRM1095" w:hAnsi="SFRM1095" w:hint="default"/>
      <w:b w:val="0"/>
      <w:bCs w:val="0"/>
      <w:i w:val="0"/>
      <w:iCs w:val="0"/>
      <w:color w:val="000000"/>
      <w:sz w:val="22"/>
      <w:szCs w:val="22"/>
    </w:rPr>
  </w:style>
  <w:style w:type="paragraph" w:styleId="a8">
    <w:name w:val="Body Text Indent"/>
    <w:basedOn w:val="a"/>
    <w:link w:val="a9"/>
    <w:rsid w:val="00052912"/>
    <w:pPr>
      <w:overflowPunct w:val="0"/>
      <w:autoSpaceDE w:val="0"/>
      <w:autoSpaceDN w:val="0"/>
      <w:adjustRightInd w:val="0"/>
      <w:spacing w:after="0" w:line="240" w:lineRule="auto"/>
      <w:ind w:firstLine="360"/>
      <w:jc w:val="both"/>
      <w:textAlignment w:val="baseline"/>
    </w:pPr>
    <w:rPr>
      <w:rFonts w:ascii="Times" w:eastAsia="Times New Roman" w:hAnsi="Times" w:cs="Times New Roman"/>
      <w:sz w:val="20"/>
      <w:szCs w:val="20"/>
    </w:rPr>
  </w:style>
  <w:style w:type="character" w:customStyle="1" w:styleId="a9">
    <w:name w:val="Основной текст с отступом Знак"/>
    <w:basedOn w:val="a0"/>
    <w:link w:val="a8"/>
    <w:rsid w:val="00052912"/>
    <w:rPr>
      <w:rFonts w:ascii="Times" w:eastAsia="Times New Roman" w:hAnsi="Times" w:cs="Times New Roman"/>
      <w:sz w:val="20"/>
      <w:szCs w:val="20"/>
    </w:rPr>
  </w:style>
  <w:style w:type="paragraph" w:customStyle="1" w:styleId="Fig1column">
    <w:name w:val="Fig1column"/>
    <w:basedOn w:val="a8"/>
    <w:rsid w:val="00052912"/>
    <w:pPr>
      <w:ind w:firstLine="0"/>
    </w:pPr>
    <w:rPr>
      <w:rFonts w:ascii="Arial" w:hAnsi="Arial" w:cs="Arial"/>
      <w:color w:val="000000"/>
    </w:rPr>
  </w:style>
  <w:style w:type="paragraph" w:styleId="aa">
    <w:name w:val="footnote text"/>
    <w:basedOn w:val="a"/>
    <w:link w:val="ab"/>
    <w:semiHidden/>
    <w:rsid w:val="00052912"/>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character" w:customStyle="1" w:styleId="ab">
    <w:name w:val="Текст сноски Знак"/>
    <w:basedOn w:val="a0"/>
    <w:link w:val="aa"/>
    <w:semiHidden/>
    <w:rsid w:val="00052912"/>
    <w:rPr>
      <w:rFonts w:ascii="Times" w:eastAsia="Times New Roman" w:hAnsi="Times" w:cs="Times New Roman"/>
      <w:sz w:val="20"/>
      <w:szCs w:val="20"/>
    </w:rPr>
  </w:style>
  <w:style w:type="paragraph" w:customStyle="1" w:styleId="Fig2columns">
    <w:name w:val="Fig2columns"/>
    <w:basedOn w:val="a8"/>
    <w:rsid w:val="00306CE2"/>
    <w:pPr>
      <w:jc w:val="center"/>
    </w:pPr>
    <w:rPr>
      <w:rFonts w:ascii="Arial" w:hAnsi="Arial" w:cs="Arial"/>
      <w:b/>
      <w:bCs/>
      <w:sz w:val="16"/>
    </w:rPr>
  </w:style>
  <w:style w:type="character" w:customStyle="1" w:styleId="30">
    <w:name w:val="Заголовок 3 Знак"/>
    <w:basedOn w:val="a0"/>
    <w:link w:val="3"/>
    <w:rsid w:val="00306CE2"/>
    <w:rPr>
      <w:rFonts w:ascii="Arial" w:eastAsia="Times New Roman" w:hAnsi="Arial" w:cs="Arial"/>
      <w:b/>
      <w:bCs/>
      <w:sz w:val="26"/>
      <w:szCs w:val="26"/>
    </w:rPr>
  </w:style>
  <w:style w:type="paragraph" w:styleId="ac">
    <w:name w:val="footer"/>
    <w:basedOn w:val="a"/>
    <w:next w:val="ad"/>
    <w:link w:val="ae"/>
    <w:rsid w:val="00306CE2"/>
    <w:pPr>
      <w:tabs>
        <w:tab w:val="center" w:pos="5760"/>
        <w:tab w:val="right" w:pos="10800"/>
      </w:tabs>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character" w:customStyle="1" w:styleId="ae">
    <w:name w:val="Нижний колонтитул Знак"/>
    <w:basedOn w:val="a0"/>
    <w:link w:val="ac"/>
    <w:rsid w:val="00306CE2"/>
    <w:rPr>
      <w:rFonts w:ascii="Times" w:eastAsia="Times New Roman" w:hAnsi="Times" w:cs="Times New Roman"/>
      <w:sz w:val="20"/>
      <w:szCs w:val="20"/>
    </w:rPr>
  </w:style>
  <w:style w:type="paragraph" w:styleId="ad">
    <w:name w:val="header"/>
    <w:basedOn w:val="a"/>
    <w:next w:val="ac"/>
    <w:link w:val="af"/>
    <w:rsid w:val="00306CE2"/>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character" w:customStyle="1" w:styleId="af">
    <w:name w:val="Верхний колонтитул Знак"/>
    <w:basedOn w:val="a0"/>
    <w:link w:val="ad"/>
    <w:rsid w:val="00306CE2"/>
    <w:rPr>
      <w:rFonts w:ascii="Times" w:eastAsia="Times New Roman" w:hAnsi="Times" w:cs="Times New Roman"/>
      <w:sz w:val="20"/>
      <w:szCs w:val="20"/>
    </w:rPr>
  </w:style>
  <w:style w:type="paragraph" w:customStyle="1" w:styleId="AbstractClauseTitle">
    <w:name w:val="Abstract Clause Title"/>
    <w:basedOn w:val="a"/>
    <w:next w:val="a8"/>
    <w:rsid w:val="00306CE2"/>
    <w:pPr>
      <w:keepNext/>
      <w:overflowPunct w:val="0"/>
      <w:autoSpaceDE w:val="0"/>
      <w:autoSpaceDN w:val="0"/>
      <w:adjustRightInd w:val="0"/>
      <w:spacing w:after="0" w:line="240" w:lineRule="auto"/>
      <w:jc w:val="both"/>
      <w:textAlignment w:val="baseline"/>
    </w:pPr>
    <w:rPr>
      <w:rFonts w:ascii="Helvetica" w:eastAsia="Times New Roman" w:hAnsi="Helvetica" w:cs="Times New Roman"/>
      <w:b/>
      <w:caps/>
      <w:sz w:val="20"/>
      <w:szCs w:val="20"/>
    </w:rPr>
  </w:style>
  <w:style w:type="paragraph" w:customStyle="1" w:styleId="AcknowledgmentsClauseT">
    <w:name w:val="Acknowledgments Clause T"/>
    <w:basedOn w:val="a"/>
    <w:next w:val="a8"/>
    <w:rsid w:val="00306CE2"/>
    <w:pPr>
      <w:keepNext/>
      <w:overflowPunct w:val="0"/>
      <w:autoSpaceDE w:val="0"/>
      <w:autoSpaceDN w:val="0"/>
      <w:adjustRightInd w:val="0"/>
      <w:spacing w:before="240" w:after="0" w:line="240" w:lineRule="auto"/>
      <w:jc w:val="both"/>
      <w:textAlignment w:val="baseline"/>
    </w:pPr>
    <w:rPr>
      <w:rFonts w:ascii="Helvetica" w:eastAsia="Times New Roman" w:hAnsi="Helvetica" w:cs="Times New Roman"/>
      <w:b/>
      <w:caps/>
      <w:sz w:val="20"/>
      <w:szCs w:val="20"/>
    </w:rPr>
  </w:style>
  <w:style w:type="paragraph" w:customStyle="1" w:styleId="Author">
    <w:name w:val="Author"/>
    <w:basedOn w:val="a"/>
    <w:next w:val="a"/>
    <w:rsid w:val="00306CE2"/>
    <w:pPr>
      <w:keepNext/>
      <w:overflowPunct w:val="0"/>
      <w:autoSpaceDE w:val="0"/>
      <w:autoSpaceDN w:val="0"/>
      <w:adjustRightInd w:val="0"/>
      <w:spacing w:after="0" w:line="240" w:lineRule="auto"/>
      <w:jc w:val="center"/>
      <w:textAlignment w:val="baseline"/>
    </w:pPr>
    <w:rPr>
      <w:rFonts w:ascii="Helvetica" w:eastAsia="Times New Roman" w:hAnsi="Helvetica" w:cs="Times New Roman"/>
      <w:b/>
      <w:sz w:val="20"/>
      <w:szCs w:val="20"/>
    </w:rPr>
  </w:style>
  <w:style w:type="paragraph" w:customStyle="1" w:styleId="NomenclatureClauseTitl">
    <w:name w:val="Nomenclature Clause Titl"/>
    <w:basedOn w:val="a"/>
    <w:next w:val="a8"/>
    <w:rsid w:val="00306CE2"/>
    <w:pPr>
      <w:keepNext/>
      <w:overflowPunct w:val="0"/>
      <w:autoSpaceDE w:val="0"/>
      <w:autoSpaceDN w:val="0"/>
      <w:adjustRightInd w:val="0"/>
      <w:spacing w:before="240" w:after="0" w:line="240" w:lineRule="auto"/>
      <w:jc w:val="both"/>
      <w:textAlignment w:val="baseline"/>
    </w:pPr>
    <w:rPr>
      <w:rFonts w:ascii="Helvetica" w:eastAsia="Times New Roman" w:hAnsi="Helvetica" w:cs="Times New Roman"/>
      <w:b/>
      <w:caps/>
      <w:sz w:val="20"/>
      <w:szCs w:val="20"/>
    </w:rPr>
  </w:style>
  <w:style w:type="paragraph" w:customStyle="1" w:styleId="ReferencesClauseTitle">
    <w:name w:val="References Clause Title"/>
    <w:basedOn w:val="a"/>
    <w:next w:val="a8"/>
    <w:rsid w:val="00306CE2"/>
    <w:pPr>
      <w:keepNext/>
      <w:overflowPunct w:val="0"/>
      <w:autoSpaceDE w:val="0"/>
      <w:autoSpaceDN w:val="0"/>
      <w:adjustRightInd w:val="0"/>
      <w:spacing w:before="240" w:after="0" w:line="240" w:lineRule="auto"/>
      <w:jc w:val="both"/>
      <w:textAlignment w:val="baseline"/>
    </w:pPr>
    <w:rPr>
      <w:rFonts w:ascii="Helvetica" w:eastAsia="Times New Roman" w:hAnsi="Helvetica" w:cs="Times New Roman"/>
      <w:b/>
      <w:caps/>
      <w:sz w:val="20"/>
      <w:szCs w:val="20"/>
    </w:rPr>
  </w:style>
  <w:style w:type="paragraph" w:customStyle="1" w:styleId="TextHeading1">
    <w:name w:val="Text Heading 1"/>
    <w:basedOn w:val="a"/>
    <w:next w:val="a8"/>
    <w:rsid w:val="00306CE2"/>
    <w:pPr>
      <w:keepNext/>
      <w:overflowPunct w:val="0"/>
      <w:autoSpaceDE w:val="0"/>
      <w:autoSpaceDN w:val="0"/>
      <w:adjustRightInd w:val="0"/>
      <w:spacing w:before="240" w:after="0" w:line="240" w:lineRule="auto"/>
      <w:jc w:val="both"/>
      <w:textAlignment w:val="baseline"/>
    </w:pPr>
    <w:rPr>
      <w:rFonts w:ascii="Helvetica" w:eastAsia="Times New Roman" w:hAnsi="Helvetica" w:cs="Times New Roman"/>
      <w:b/>
      <w:caps/>
      <w:sz w:val="20"/>
      <w:szCs w:val="20"/>
    </w:rPr>
  </w:style>
  <w:style w:type="paragraph" w:customStyle="1" w:styleId="TextHeading3">
    <w:name w:val="Text Heading 3"/>
    <w:basedOn w:val="a"/>
    <w:next w:val="a8"/>
    <w:rsid w:val="00306CE2"/>
    <w:pPr>
      <w:overflowPunct w:val="0"/>
      <w:autoSpaceDE w:val="0"/>
      <w:autoSpaceDN w:val="0"/>
      <w:adjustRightInd w:val="0"/>
      <w:spacing w:before="240" w:after="0" w:line="240" w:lineRule="auto"/>
      <w:ind w:left="360"/>
      <w:jc w:val="both"/>
      <w:textAlignment w:val="baseline"/>
    </w:pPr>
    <w:rPr>
      <w:rFonts w:ascii="Helvetica" w:eastAsia="Times New Roman" w:hAnsi="Helvetica" w:cs="Times New Roman"/>
      <w:b/>
      <w:sz w:val="20"/>
      <w:szCs w:val="20"/>
      <w:u w:val="single"/>
    </w:rPr>
  </w:style>
  <w:style w:type="paragraph" w:styleId="af0">
    <w:name w:val="Title"/>
    <w:basedOn w:val="a"/>
    <w:link w:val="af1"/>
    <w:qFormat/>
    <w:rsid w:val="00306CE2"/>
    <w:pPr>
      <w:overflowPunct w:val="0"/>
      <w:autoSpaceDE w:val="0"/>
      <w:autoSpaceDN w:val="0"/>
      <w:adjustRightInd w:val="0"/>
      <w:spacing w:before="760" w:after="0" w:line="240" w:lineRule="auto"/>
      <w:jc w:val="center"/>
      <w:textAlignment w:val="baseline"/>
    </w:pPr>
    <w:rPr>
      <w:rFonts w:ascii="Helvetica" w:eastAsia="Times New Roman" w:hAnsi="Helvetica" w:cs="Times New Roman"/>
      <w:b/>
      <w:caps/>
      <w:sz w:val="24"/>
      <w:szCs w:val="20"/>
    </w:rPr>
  </w:style>
  <w:style w:type="character" w:customStyle="1" w:styleId="af1">
    <w:name w:val="Заголовок Знак"/>
    <w:basedOn w:val="a0"/>
    <w:link w:val="af0"/>
    <w:rsid w:val="00306CE2"/>
    <w:rPr>
      <w:rFonts w:ascii="Helvetica" w:eastAsia="Times New Roman" w:hAnsi="Helvetica" w:cs="Times New Roman"/>
      <w:b/>
      <w:caps/>
      <w:sz w:val="24"/>
      <w:szCs w:val="20"/>
    </w:rPr>
  </w:style>
  <w:style w:type="character" w:styleId="af2">
    <w:name w:val="page number"/>
    <w:basedOn w:val="a0"/>
    <w:rsid w:val="00306CE2"/>
  </w:style>
  <w:style w:type="character" w:styleId="af3">
    <w:name w:val="footnote reference"/>
    <w:semiHidden/>
    <w:rsid w:val="00306CE2"/>
    <w:rPr>
      <w:vertAlign w:val="superscript"/>
    </w:rPr>
  </w:style>
  <w:style w:type="paragraph" w:customStyle="1" w:styleId="eqs">
    <w:name w:val="eqs."/>
    <w:basedOn w:val="a8"/>
    <w:rsid w:val="00306CE2"/>
    <w:rPr>
      <w:rFonts w:ascii="Arial" w:hAnsi="Arial" w:cs="Arial"/>
      <w:sz w:val="18"/>
      <w:szCs w:val="18"/>
    </w:rPr>
  </w:style>
  <w:style w:type="paragraph" w:customStyle="1" w:styleId="Table1Column">
    <w:name w:val="Table1Column"/>
    <w:basedOn w:val="a8"/>
    <w:rsid w:val="00306CE2"/>
    <w:rPr>
      <w:rFonts w:ascii="Arial" w:hAnsi="Arial" w:cs="Arial"/>
      <w:b/>
      <w:bCs/>
      <w:color w:val="000000"/>
      <w:sz w:val="16"/>
    </w:rPr>
  </w:style>
  <w:style w:type="paragraph" w:customStyle="1" w:styleId="Table2columnsLeft001cm">
    <w:name w:val="Table2columns + Left:  0.01 cm"/>
    <w:aliases w:val="Hanging:  1.25 cm"/>
    <w:basedOn w:val="Fig2columns"/>
    <w:rsid w:val="00306CE2"/>
    <w:pPr>
      <w:ind w:left="714" w:hanging="708"/>
    </w:pPr>
  </w:style>
  <w:style w:type="paragraph" w:customStyle="1" w:styleId="refs">
    <w:name w:val="refs"/>
    <w:basedOn w:val="af4"/>
    <w:rsid w:val="00306CE2"/>
    <w:pPr>
      <w:overflowPunct/>
      <w:autoSpaceDE/>
      <w:autoSpaceDN/>
      <w:adjustRightInd/>
      <w:ind w:left="280" w:hanging="280"/>
      <w:jc w:val="left"/>
      <w:textAlignment w:val="auto"/>
    </w:pPr>
    <w:rPr>
      <w:rFonts w:ascii="Times New Roman" w:hAnsi="Times New Roman"/>
      <w:sz w:val="24"/>
      <w:lang w:val="en-GB"/>
    </w:rPr>
  </w:style>
  <w:style w:type="paragraph" w:styleId="af4">
    <w:name w:val="endnote text"/>
    <w:basedOn w:val="a"/>
    <w:link w:val="af5"/>
    <w:semiHidden/>
    <w:rsid w:val="00306CE2"/>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character" w:customStyle="1" w:styleId="af5">
    <w:name w:val="Текст концевой сноски Знак"/>
    <w:basedOn w:val="a0"/>
    <w:link w:val="af4"/>
    <w:semiHidden/>
    <w:rsid w:val="00306CE2"/>
    <w:rPr>
      <w:rFonts w:ascii="Times" w:eastAsia="Times New Roman" w:hAnsi="Times" w:cs="Times New Roman"/>
      <w:sz w:val="20"/>
      <w:szCs w:val="20"/>
    </w:rPr>
  </w:style>
  <w:style w:type="paragraph" w:styleId="af6">
    <w:name w:val="Balloon Text"/>
    <w:basedOn w:val="a"/>
    <w:link w:val="af7"/>
    <w:uiPriority w:val="99"/>
    <w:semiHidden/>
    <w:rsid w:val="00306CE2"/>
    <w:pPr>
      <w:overflowPunct w:val="0"/>
      <w:autoSpaceDE w:val="0"/>
      <w:autoSpaceDN w:val="0"/>
      <w:adjustRightInd w:val="0"/>
      <w:spacing w:after="0" w:line="240" w:lineRule="auto"/>
      <w:jc w:val="both"/>
      <w:textAlignment w:val="baseline"/>
    </w:pPr>
    <w:rPr>
      <w:rFonts w:ascii="Tahoma" w:eastAsia="Times New Roman" w:hAnsi="Tahoma" w:cs="Tahoma"/>
      <w:sz w:val="16"/>
      <w:szCs w:val="16"/>
    </w:rPr>
  </w:style>
  <w:style w:type="character" w:customStyle="1" w:styleId="af7">
    <w:name w:val="Текст выноски Знак"/>
    <w:basedOn w:val="a0"/>
    <w:link w:val="af6"/>
    <w:uiPriority w:val="99"/>
    <w:semiHidden/>
    <w:rsid w:val="00306CE2"/>
    <w:rPr>
      <w:rFonts w:ascii="Tahoma" w:eastAsia="Times New Roman" w:hAnsi="Tahoma" w:cs="Tahoma"/>
      <w:sz w:val="16"/>
      <w:szCs w:val="16"/>
    </w:rPr>
  </w:style>
  <w:style w:type="paragraph" w:styleId="af8">
    <w:name w:val="Normal (Web)"/>
    <w:basedOn w:val="a"/>
    <w:rsid w:val="00306CE2"/>
    <w:pPr>
      <w:spacing w:before="100" w:beforeAutospacing="1" w:after="100" w:afterAutospacing="1" w:line="240" w:lineRule="auto"/>
    </w:pPr>
    <w:rPr>
      <w:rFonts w:ascii="Arial" w:eastAsia="Times New Roman" w:hAnsi="Arial" w:cs="Arial"/>
      <w:color w:val="000000"/>
      <w:sz w:val="24"/>
      <w:szCs w:val="24"/>
    </w:rPr>
  </w:style>
  <w:style w:type="character" w:customStyle="1" w:styleId="linktext">
    <w:name w:val="link__text"/>
    <w:basedOn w:val="a0"/>
    <w:rsid w:val="00306CE2"/>
  </w:style>
  <w:style w:type="character" w:customStyle="1" w:styleId="text-meta">
    <w:name w:val="text-meta"/>
    <w:basedOn w:val="a0"/>
    <w:rsid w:val="00306CE2"/>
  </w:style>
  <w:style w:type="character" w:styleId="af9">
    <w:name w:val="Placeholder Text"/>
    <w:basedOn w:val="a0"/>
    <w:uiPriority w:val="99"/>
    <w:unhideWhenUsed/>
    <w:rsid w:val="00306CE2"/>
    <w:rPr>
      <w:color w:val="808080"/>
    </w:rPr>
  </w:style>
  <w:style w:type="character" w:customStyle="1" w:styleId="1">
    <w:name w:val="Неразрешенное упоминание1"/>
    <w:basedOn w:val="a0"/>
    <w:uiPriority w:val="99"/>
    <w:semiHidden/>
    <w:unhideWhenUsed/>
    <w:rsid w:val="00306CE2"/>
    <w:rPr>
      <w:color w:val="605E5C"/>
      <w:shd w:val="clear" w:color="auto" w:fill="E1DFDD"/>
    </w:rPr>
  </w:style>
  <w:style w:type="character" w:customStyle="1" w:styleId="mjx-char">
    <w:name w:val="mjx-char"/>
    <w:basedOn w:val="a0"/>
    <w:rsid w:val="00306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07/978-3-030-01144-4_9" TargetMode="External"/><Relationship Id="rId18" Type="http://schemas.openxmlformats.org/officeDocument/2006/relationships/hyperlink" Target="https://doi.org/10.28924/APJM/10%20-2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doi.org/10.17516/1997-1397-2018-11-1-40-45" TargetMode="External"/><Relationship Id="rId17" Type="http://schemas.openxmlformats.org/officeDocument/2006/relationships/hyperlink" Target="http://mi.mathnet.ru/eng/jsfu324" TargetMode="Externa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yperlink" Target="https://doi.org/10.1063/5.0267027"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scopus.com/authid/detail.uri?authorId=56328493000" TargetMode="External"/><Relationship Id="rId5" Type="http://schemas.openxmlformats.org/officeDocument/2006/relationships/hyperlink" Target="mailto:sh.sh.rajabov@gmail.com" TargetMode="External"/><Relationship Id="rId15" Type="http://schemas.openxmlformats.org/officeDocument/2006/relationships/image" Target="media/image4.wmf"/><Relationship Id="rId10" Type="http://schemas.openxmlformats.org/officeDocument/2006/relationships/hyperlink" Target="https://doi.org/10.1007/978-3-642-30232-9_9" TargetMode="External"/><Relationship Id="rId19" Type="http://schemas.openxmlformats.org/officeDocument/2006/relationships/hyperlink" Target="https://doi.org/10.1063/5.0307049" TargetMode="External"/><Relationship Id="rId4" Type="http://schemas.openxmlformats.org/officeDocument/2006/relationships/webSettings" Target="webSettings.xml"/><Relationship Id="rId9" Type="http://schemas.openxmlformats.org/officeDocument/2006/relationships/hyperlink" Target="https://doi.org/10.1007/BF02940719" TargetMode="External"/><Relationship Id="rId14" Type="http://schemas.openxmlformats.org/officeDocument/2006/relationships/hyperlink" Target="https://doi.org/10.20537/vm19040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3177</Words>
  <Characters>18115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10</cp:revision>
  <cp:lastPrinted>2023-12-26T18:03:00Z</cp:lastPrinted>
  <dcterms:created xsi:type="dcterms:W3CDTF">2024-07-17T07:39:00Z</dcterms:created>
  <dcterms:modified xsi:type="dcterms:W3CDTF">2026-01-09T05:00:00Z</dcterms:modified>
</cp:coreProperties>
</file>