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3CE0B6E" w:rsidR="001E129E" w:rsidRPr="00287E0A" w:rsidRDefault="00A63920" w:rsidP="008745D5">
      <w:pPr>
        <w:spacing w:before="1200" w:after="200" w:line="240" w:lineRule="auto"/>
        <w:ind w:firstLine="567"/>
        <w:jc w:val="center"/>
        <w:rPr>
          <w:rFonts w:ascii="Times New Roman" w:hAnsi="Times New Roman" w:cs="Times New Roman"/>
          <w:b/>
          <w:sz w:val="36"/>
          <w:szCs w:val="36"/>
        </w:rPr>
      </w:pPr>
      <w:r w:rsidRPr="00A63920">
        <w:rPr>
          <w:rFonts w:ascii="Times New Roman" w:hAnsi="Times New Roman" w:cs="Times New Roman"/>
          <w:b/>
          <w:sz w:val="36"/>
          <w:szCs w:val="36"/>
        </w:rPr>
        <w:t>Application of Genetic Algorithm for Optimization of Electrical Network Parameters</w:t>
      </w:r>
    </w:p>
    <w:p w14:paraId="1F5E1B4F" w14:textId="4AC7FC20" w:rsidR="00CA398A" w:rsidRPr="00076DD1" w:rsidRDefault="003D2F0C" w:rsidP="008745D5">
      <w:pPr>
        <w:pStyle w:val="AuthorName"/>
        <w:spacing w:before="240" w:after="200"/>
        <w:rPr>
          <w:sz w:val="20"/>
          <w:lang w:eastAsia="en-GB"/>
        </w:rPr>
      </w:pPr>
      <w:proofErr w:type="spellStart"/>
      <w:r w:rsidRPr="003D2F0C">
        <w:rPr>
          <w:bCs/>
          <w:iCs/>
        </w:rPr>
        <w:t>Shohru</w:t>
      </w:r>
      <w:r>
        <w:rPr>
          <w:bCs/>
          <w:iCs/>
        </w:rPr>
        <w:t>kh</w:t>
      </w:r>
      <w:proofErr w:type="spellEnd"/>
      <w:r w:rsidRPr="003D2F0C">
        <w:rPr>
          <w:bCs/>
          <w:iCs/>
        </w:rPr>
        <w:t xml:space="preserve"> </w:t>
      </w:r>
      <w:proofErr w:type="spellStart"/>
      <w:r w:rsidRPr="003D2F0C">
        <w:rPr>
          <w:bCs/>
          <w:iCs/>
        </w:rPr>
        <w:t>Samiev</w:t>
      </w:r>
      <w:proofErr w:type="spellEnd"/>
      <w:r w:rsidR="001970E3" w:rsidRPr="001970E3">
        <w:rPr>
          <w:vertAlign w:val="superscript"/>
          <w:lang w:val="uz-Cyrl-UZ"/>
        </w:rPr>
        <w:t>1</w:t>
      </w:r>
      <w:r w:rsidR="00076DD1">
        <w:rPr>
          <w:vertAlign w:val="superscript"/>
        </w:rPr>
        <w:t>, a)</w:t>
      </w:r>
      <w:r w:rsidR="00076DD1">
        <w:t xml:space="preserve">, </w:t>
      </w:r>
      <w:proofErr w:type="spellStart"/>
      <w:r w:rsidR="00076DD1" w:rsidRPr="00076DD1">
        <w:rPr>
          <w:bCs/>
          <w:iCs/>
        </w:rPr>
        <w:t>Shakhnoza</w:t>
      </w:r>
      <w:proofErr w:type="spellEnd"/>
      <w:r w:rsidR="00076DD1" w:rsidRPr="00076DD1">
        <w:rPr>
          <w:bCs/>
          <w:iCs/>
        </w:rPr>
        <w:t xml:space="preserve"> </w:t>
      </w:r>
      <w:proofErr w:type="spellStart"/>
      <w:r w:rsidR="00076DD1" w:rsidRPr="00076DD1">
        <w:rPr>
          <w:bCs/>
          <w:iCs/>
        </w:rPr>
        <w:t>Atakhanova</w:t>
      </w:r>
      <w:proofErr w:type="spellEnd"/>
      <w:r w:rsidR="00076DD1" w:rsidRPr="00076DD1">
        <w:rPr>
          <w:bCs/>
          <w:iCs/>
        </w:rPr>
        <w:t xml:space="preserve"> </w:t>
      </w:r>
      <w:r w:rsidR="00076DD1" w:rsidRPr="001970E3">
        <w:rPr>
          <w:vertAlign w:val="superscript"/>
          <w:lang w:val="uz-Cyrl-UZ"/>
        </w:rPr>
        <w:t>1</w:t>
      </w:r>
      <w:r w:rsidR="00076DD1">
        <w:t xml:space="preserve">, </w:t>
      </w:r>
      <w:proofErr w:type="spellStart"/>
      <w:r w:rsidR="00076DD1" w:rsidRPr="00076DD1">
        <w:rPr>
          <w:bCs/>
          <w:iCs/>
        </w:rPr>
        <w:t>Ibrokhimjon</w:t>
      </w:r>
      <w:proofErr w:type="spellEnd"/>
      <w:r w:rsidR="00076DD1" w:rsidRPr="00076DD1">
        <w:rPr>
          <w:bCs/>
          <w:iCs/>
        </w:rPr>
        <w:t xml:space="preserve"> Abdullayev </w:t>
      </w:r>
      <w:proofErr w:type="gramStart"/>
      <w:r w:rsidR="00076DD1">
        <w:rPr>
          <w:vertAlign w:val="superscript"/>
        </w:rPr>
        <w:t>2</w:t>
      </w:r>
      <w:r w:rsidR="00076DD1">
        <w:t xml:space="preserve">,   </w:t>
      </w:r>
      <w:proofErr w:type="gramEnd"/>
      <w:r w:rsidR="00076DD1">
        <w:t xml:space="preserve">          </w:t>
      </w:r>
      <w:r w:rsidR="00076DD1" w:rsidRPr="00076DD1">
        <w:rPr>
          <w:bCs/>
          <w:iCs/>
        </w:rPr>
        <w:t>Rashid Nasimov</w:t>
      </w:r>
      <w:r w:rsidR="00076DD1">
        <w:rPr>
          <w:vertAlign w:val="superscript"/>
        </w:rPr>
        <w:t>3</w:t>
      </w:r>
    </w:p>
    <w:p w14:paraId="6E3296F3" w14:textId="76795760" w:rsidR="00A4691D" w:rsidRDefault="001970E3" w:rsidP="003D2F0C">
      <w:pPr>
        <w:pStyle w:val="AuthorAffiliation"/>
      </w:pPr>
      <w:r w:rsidRPr="001970E3">
        <w:rPr>
          <w:vertAlign w:val="superscript"/>
          <w:lang w:val="uz-Cyrl-UZ"/>
        </w:rPr>
        <w:t>1</w:t>
      </w:r>
      <w:r w:rsidR="00CA398A" w:rsidRPr="00287E0A">
        <w:t>Tashkent state technical university named after Islam Karimov,</w:t>
      </w:r>
      <w:r w:rsidR="004622A3">
        <w:t xml:space="preserve"> Tashkent,</w:t>
      </w:r>
      <w:r w:rsidR="00CA398A" w:rsidRPr="00287E0A">
        <w:t xml:space="preserve"> Uzbekistan</w:t>
      </w:r>
    </w:p>
    <w:p w14:paraId="52928B41" w14:textId="3FDEA075" w:rsidR="00076DD1" w:rsidRPr="00A4691D" w:rsidRDefault="00076DD1" w:rsidP="00076DD1">
      <w:pPr>
        <w:pStyle w:val="AuthorAffiliation"/>
      </w:pPr>
      <w:r>
        <w:rPr>
          <w:vertAlign w:val="superscript"/>
        </w:rPr>
        <w:t xml:space="preserve">2 </w:t>
      </w:r>
      <w:r w:rsidRPr="00076DD1">
        <w:t>Center for the development of professional qualification of medical workers, Tashkent, Uzbekistan</w:t>
      </w:r>
    </w:p>
    <w:p w14:paraId="5AF51494" w14:textId="439E5B36" w:rsidR="00076DD1" w:rsidRPr="00A4691D" w:rsidRDefault="00076DD1" w:rsidP="00076DD1">
      <w:pPr>
        <w:pStyle w:val="AuthorAffiliation"/>
      </w:pPr>
      <w:r>
        <w:rPr>
          <w:vertAlign w:val="superscript"/>
        </w:rPr>
        <w:t xml:space="preserve">3 </w:t>
      </w:r>
      <w:r w:rsidRPr="00076DD1">
        <w:t>Tashkent State University of Economics, Tashkent, Uzbekistan</w:t>
      </w:r>
    </w:p>
    <w:p w14:paraId="1397C91D" w14:textId="7060D891" w:rsidR="00CA398A" w:rsidRPr="00287E0A" w:rsidRDefault="00076DD1" w:rsidP="008745D5">
      <w:pPr>
        <w:pStyle w:val="AuthorAffiliation"/>
        <w:spacing w:before="200" w:after="200"/>
      </w:pPr>
      <w:r>
        <w:rPr>
          <w:szCs w:val="18"/>
          <w:vertAlign w:val="superscript"/>
        </w:rPr>
        <w:t>a</w:t>
      </w:r>
      <w:r w:rsidR="008745D5" w:rsidRPr="00FE6DBA">
        <w:rPr>
          <w:szCs w:val="18"/>
          <w:vertAlign w:val="superscript"/>
        </w:rPr>
        <w:t>)</w:t>
      </w:r>
      <w:r w:rsidR="008745D5" w:rsidRPr="00FE6DBA">
        <w:rPr>
          <w:szCs w:val="18"/>
        </w:rPr>
        <w:t xml:space="preserve"> Corresponding author: </w:t>
      </w:r>
      <w:r w:rsidR="00A63920">
        <w:rPr>
          <w:color w:val="2E74B5"/>
          <w:u w:val="single"/>
        </w:rPr>
        <w:t>shohrux.samiyev</w:t>
      </w:r>
      <w:r w:rsidR="003D2F0C" w:rsidRPr="00531A1E">
        <w:rPr>
          <w:color w:val="2E74B5"/>
          <w:u w:val="single"/>
        </w:rPr>
        <w:t>@mail.ru</w:t>
      </w:r>
    </w:p>
    <w:p w14:paraId="410B173B" w14:textId="43236CBE"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A63920" w:rsidRPr="00A63920">
        <w:rPr>
          <w:rFonts w:ascii="Times New Roman" w:hAnsi="Times New Roman" w:cs="Times New Roman"/>
          <w:iCs/>
          <w:sz w:val="18"/>
          <w:szCs w:val="18"/>
        </w:rPr>
        <w:t>The increasing complexity of modern electrical power systems necessitates the use of advanced optimization techniques to ensure efficient operation, reduced power losses, and stable voltage profiles. Conventional optimization approaches often encounter difficulties when addressing nonlinear, constrained, and high‑dimensional problems inherent in electrical networks. This study proposes the application of a Genetic Algorithm (GA) for optimizing key parameters of an electrical power network under realistic operating conditions</w:t>
      </w:r>
      <w:r w:rsidR="000C106A" w:rsidRPr="00287E0A">
        <w:rPr>
          <w:rFonts w:ascii="Times New Roman" w:hAnsi="Times New Roman" w:cs="Times New Roman"/>
          <w:sz w:val="18"/>
          <w:szCs w:val="18"/>
        </w:rPr>
        <w:t>.</w:t>
      </w:r>
      <w:r w:rsidR="00A63920">
        <w:rPr>
          <w:rFonts w:ascii="Times New Roman" w:hAnsi="Times New Roman" w:cs="Times New Roman"/>
          <w:sz w:val="18"/>
          <w:szCs w:val="18"/>
        </w:rPr>
        <w:t xml:space="preserve"> T</w:t>
      </w:r>
      <w:r w:rsidR="00A63920" w:rsidRPr="00A63920">
        <w:rPr>
          <w:rFonts w:ascii="Times New Roman" w:hAnsi="Times New Roman" w:cs="Times New Roman"/>
          <w:sz w:val="18"/>
          <w:szCs w:val="18"/>
        </w:rPr>
        <w:t>he optimization problem is formulated as a constrained nonlinear multi‑objective function aimed at minimizing total active power losses while maintaining voltage magnitudes within permissible limits. Control variables such as generator voltage settings and transformer tap positions are encoded into GA chromosomes. The proposed algorithm employs selection, crossover, and mutation operators to effectively explore the solution space and avoid premature convergence.</w:t>
      </w:r>
      <w:r w:rsidR="00A63920">
        <w:rPr>
          <w:rFonts w:ascii="Times New Roman" w:hAnsi="Times New Roman" w:cs="Times New Roman"/>
          <w:sz w:val="18"/>
          <w:szCs w:val="18"/>
        </w:rPr>
        <w:t xml:space="preserve"> </w:t>
      </w:r>
      <w:r w:rsidR="00A63920" w:rsidRPr="00A63920">
        <w:rPr>
          <w:rFonts w:ascii="Times New Roman" w:hAnsi="Times New Roman" w:cs="Times New Roman"/>
          <w:sz w:val="18"/>
          <w:szCs w:val="18"/>
        </w:rPr>
        <w:t>Simulation results demonstrate that the proposed GA</w:t>
      </w:r>
      <w:r w:rsidR="00A63920" w:rsidRPr="00A63920">
        <w:rPr>
          <w:rFonts w:ascii="Times New Roman" w:hAnsi="Times New Roman" w:cs="Times New Roman"/>
          <w:sz w:val="18"/>
          <w:szCs w:val="18"/>
        </w:rPr>
        <w:noBreakHyphen/>
        <w:t>based approach significantly improves network performance by reducing power losses and enhancing voltage stability compared to the initial operating state. The robustness and adaptability of the algorithm are confirmed through numerical analysis. The presented methodology offers a transparent and reproducible framework suitable for practical power system optimization problems.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0832BD9" w14:textId="77777777" w:rsidR="00A63920" w:rsidRPr="00A63920" w:rsidRDefault="00A63920" w:rsidP="00A63920">
      <w:pPr>
        <w:spacing w:after="0" w:line="240" w:lineRule="auto"/>
        <w:ind w:firstLine="284"/>
        <w:jc w:val="both"/>
        <w:rPr>
          <w:rFonts w:ascii="Times New Roman" w:hAnsi="Times New Roman" w:cs="Times New Roman"/>
          <w:sz w:val="20"/>
        </w:rPr>
      </w:pPr>
      <w:r w:rsidRPr="00A63920">
        <w:rPr>
          <w:rFonts w:ascii="Times New Roman" w:hAnsi="Times New Roman" w:cs="Times New Roman"/>
          <w:sz w:val="20"/>
        </w:rPr>
        <w:t>The efficient operation of electrical power networks is a fundamental challenge in modern power engineering. Increasing electricity demand, growing network complexity, and stricter reliability requirements necessitate the development of advanced optimization techniques capable of handling nonlinear behavior, multiple constraints, and high</w:t>
      </w:r>
      <w:r w:rsidRPr="00A63920">
        <w:rPr>
          <w:rFonts w:ascii="Times New Roman" w:hAnsi="Times New Roman" w:cs="Times New Roman"/>
          <w:sz w:val="20"/>
        </w:rPr>
        <w:noBreakHyphen/>
        <w:t>dimensional decision spaces. One of the key operational objectives in electrical networks is the optimal selection of system parameters to reduce active power losses while maintaining acceptable voltage profiles across all nodes.</w:t>
      </w:r>
    </w:p>
    <w:p w14:paraId="49518128" w14:textId="0712A40E" w:rsidR="00A63920" w:rsidRPr="00A63920" w:rsidRDefault="00A63920" w:rsidP="00AB1D18">
      <w:pPr>
        <w:spacing w:after="0" w:line="240" w:lineRule="auto"/>
        <w:ind w:firstLine="284"/>
        <w:jc w:val="both"/>
        <w:rPr>
          <w:rFonts w:ascii="Times New Roman" w:hAnsi="Times New Roman" w:cs="Times New Roman"/>
          <w:sz w:val="20"/>
        </w:rPr>
      </w:pPr>
      <w:r w:rsidRPr="00A63920">
        <w:rPr>
          <w:rFonts w:ascii="Times New Roman" w:hAnsi="Times New Roman" w:cs="Times New Roman"/>
          <w:sz w:val="20"/>
        </w:rPr>
        <w:t>Electrical networks inherently exhibit nonlinear characteristics due to power flow equations, load variations, and complex interactions between network components. Classical optimization approaches, such as linear programming, nonlinear programming, and deterministic optimal power flow methods, have been widely applied to solve parameter optimization problems. However, these methods often face convergence difficulties, sensitivity to initial conditions, and limited capability to escape local optima when applied to large</w:t>
      </w:r>
      <w:r w:rsidRPr="00A63920">
        <w:rPr>
          <w:rFonts w:ascii="Times New Roman" w:hAnsi="Times New Roman" w:cs="Times New Roman"/>
          <w:sz w:val="20"/>
        </w:rPr>
        <w:noBreakHyphen/>
        <w:t>scale or highly constrained systems.</w:t>
      </w:r>
      <w:r w:rsidR="00AB1D18">
        <w:rPr>
          <w:rFonts w:ascii="Times New Roman" w:hAnsi="Times New Roman" w:cs="Times New Roman"/>
          <w:sz w:val="20"/>
        </w:rPr>
        <w:t xml:space="preserve"> </w:t>
      </w:r>
      <w:r w:rsidRPr="00A63920">
        <w:rPr>
          <w:rFonts w:ascii="Times New Roman" w:hAnsi="Times New Roman" w:cs="Times New Roman"/>
          <w:sz w:val="20"/>
        </w:rPr>
        <w:t>In recent years, metaheuristic optimization techniques have attracted significant attention as effective alternatives to classical approaches. These methods are particularly suitable for complex engineering problems where analytical solutions are difficult or impractical to obtain. Among various metaheuristic algorithms, Genetic Algorithms have proven to be robust and flexible tools for solving nonlinear and multi</w:t>
      </w:r>
      <w:r w:rsidRPr="00A63920">
        <w:rPr>
          <w:rFonts w:ascii="Times New Roman" w:hAnsi="Times New Roman" w:cs="Times New Roman"/>
          <w:sz w:val="20"/>
        </w:rPr>
        <w:noBreakHyphen/>
        <w:t>objective optimization problems. Their population</w:t>
      </w:r>
      <w:r w:rsidRPr="00A63920">
        <w:rPr>
          <w:rFonts w:ascii="Times New Roman" w:hAnsi="Times New Roman" w:cs="Times New Roman"/>
          <w:sz w:val="20"/>
        </w:rPr>
        <w:noBreakHyphen/>
        <w:t>based search mechanism enables global exploration of the solution space, reducing the risk of premature convergence and improving solution quality</w:t>
      </w:r>
      <w:r w:rsidR="0027420C">
        <w:rPr>
          <w:rFonts w:ascii="Times New Roman" w:hAnsi="Times New Roman" w:cs="Times New Roman"/>
          <w:sz w:val="20"/>
        </w:rPr>
        <w:t xml:space="preserve"> </w:t>
      </w:r>
      <w:r w:rsidR="00CC6599">
        <w:rPr>
          <w:rFonts w:ascii="Times New Roman" w:hAnsi="Times New Roman" w:cs="Times New Roman"/>
          <w:sz w:val="20"/>
        </w:rPr>
        <w:t>[3]</w:t>
      </w:r>
      <w:r w:rsidRPr="00A63920">
        <w:rPr>
          <w:rFonts w:ascii="Times New Roman" w:hAnsi="Times New Roman" w:cs="Times New Roman"/>
          <w:sz w:val="20"/>
        </w:rPr>
        <w:t>.</w:t>
      </w:r>
    </w:p>
    <w:p w14:paraId="392DA6F7" w14:textId="4F503F5A" w:rsidR="00A63920" w:rsidRPr="00A63920" w:rsidRDefault="00A63920" w:rsidP="00AB1D18">
      <w:pPr>
        <w:spacing w:after="0" w:line="240" w:lineRule="auto"/>
        <w:ind w:firstLine="284"/>
        <w:jc w:val="both"/>
        <w:rPr>
          <w:rFonts w:ascii="Times New Roman" w:hAnsi="Times New Roman" w:cs="Times New Roman"/>
          <w:sz w:val="20"/>
        </w:rPr>
      </w:pPr>
      <w:r w:rsidRPr="00A63920">
        <w:rPr>
          <w:rFonts w:ascii="Times New Roman" w:hAnsi="Times New Roman" w:cs="Times New Roman"/>
          <w:sz w:val="20"/>
        </w:rPr>
        <w:t>Genetic Algorithms simulate the process of natural evolution through selection, crossover, and mutation operations. By iteratively evolving a population of candidate solutions, GA can efficiently search for optimal or near</w:t>
      </w:r>
      <w:r w:rsidRPr="00A63920">
        <w:rPr>
          <w:rFonts w:ascii="Times New Roman" w:hAnsi="Times New Roman" w:cs="Times New Roman"/>
          <w:sz w:val="20"/>
        </w:rPr>
        <w:noBreakHyphen/>
        <w:t xml:space="preserve">optimal solutions without relying on gradient information. This characteristic makes GA especially attractive for </w:t>
      </w:r>
      <w:r w:rsidRPr="00A63920">
        <w:rPr>
          <w:rFonts w:ascii="Times New Roman" w:hAnsi="Times New Roman" w:cs="Times New Roman"/>
          <w:sz w:val="20"/>
        </w:rPr>
        <w:lastRenderedPageBreak/>
        <w:t>electrical network optimization problems, where objective functions and constraints are often nonconvex and discontinuous.</w:t>
      </w:r>
      <w:r w:rsidR="00AB1D18">
        <w:rPr>
          <w:rFonts w:ascii="Times New Roman" w:hAnsi="Times New Roman" w:cs="Times New Roman"/>
          <w:sz w:val="20"/>
        </w:rPr>
        <w:t xml:space="preserve"> </w:t>
      </w:r>
      <w:r w:rsidRPr="00A63920">
        <w:rPr>
          <w:rFonts w:ascii="Times New Roman" w:hAnsi="Times New Roman" w:cs="Times New Roman"/>
          <w:sz w:val="20"/>
        </w:rPr>
        <w:t>Despite extensive research on optimization techniques for electrical networks, several challenges remain unresolved. Many existing studies focus on specific network configurations or simplified objective functions, limiting the general applicability of the proposed solutions. Furthermore, insufficient attention is often paid to the transparency and reproducibility of the optimization process, which are critical requirements for practical implementation and academic evaluation.</w:t>
      </w:r>
    </w:p>
    <w:p w14:paraId="276B146B" w14:textId="712C6C8C" w:rsidR="00A63920" w:rsidRPr="00A63920" w:rsidRDefault="00A63920" w:rsidP="00A63920">
      <w:pPr>
        <w:spacing w:after="0" w:line="240" w:lineRule="auto"/>
        <w:ind w:firstLine="284"/>
        <w:jc w:val="both"/>
        <w:rPr>
          <w:rFonts w:ascii="Times New Roman" w:hAnsi="Times New Roman" w:cs="Times New Roman"/>
          <w:sz w:val="20"/>
        </w:rPr>
      </w:pPr>
      <w:r w:rsidRPr="00A63920">
        <w:rPr>
          <w:rFonts w:ascii="Times New Roman" w:hAnsi="Times New Roman" w:cs="Times New Roman"/>
          <w:sz w:val="20"/>
        </w:rPr>
        <w:t>This paper addresses these challenges by proposing a comprehensive Genetic Algorithm</w:t>
      </w:r>
      <w:r w:rsidRPr="00A63920">
        <w:rPr>
          <w:rFonts w:ascii="Times New Roman" w:hAnsi="Times New Roman" w:cs="Times New Roman"/>
          <w:sz w:val="20"/>
        </w:rPr>
        <w:noBreakHyphen/>
        <w:t>based framework for optimizing electrical network parameters under realistic operating conditions. The optimization problem is formulated as a constrained multi</w:t>
      </w:r>
      <w:r w:rsidRPr="00A63920">
        <w:rPr>
          <w:rFonts w:ascii="Times New Roman" w:hAnsi="Times New Roman" w:cs="Times New Roman"/>
          <w:sz w:val="20"/>
        </w:rPr>
        <w:noBreakHyphen/>
        <w:t>objective function that simultaneously minimizes active power losses and voltage deviations. A customized GA structure is developed to effectively handle system constraints and improve convergence performance</w:t>
      </w:r>
      <w:r w:rsidR="0027420C">
        <w:rPr>
          <w:rFonts w:ascii="Times New Roman" w:hAnsi="Times New Roman" w:cs="Times New Roman"/>
          <w:sz w:val="20"/>
        </w:rPr>
        <w:t xml:space="preserve"> </w:t>
      </w:r>
      <w:r w:rsidR="00CC6599">
        <w:rPr>
          <w:rFonts w:ascii="Times New Roman" w:hAnsi="Times New Roman" w:cs="Times New Roman"/>
          <w:sz w:val="20"/>
        </w:rPr>
        <w:t>[8]</w:t>
      </w:r>
      <w:r w:rsidRPr="00A63920">
        <w:rPr>
          <w:rFonts w:ascii="Times New Roman" w:hAnsi="Times New Roman" w:cs="Times New Roman"/>
          <w:sz w:val="20"/>
        </w:rPr>
        <w:t>.</w:t>
      </w:r>
    </w:p>
    <w:p w14:paraId="51FB19AC" w14:textId="77777777" w:rsidR="00A63920" w:rsidRPr="00A63920" w:rsidRDefault="00A63920" w:rsidP="00A63920">
      <w:pPr>
        <w:spacing w:after="0" w:line="240" w:lineRule="auto"/>
        <w:ind w:firstLine="284"/>
        <w:jc w:val="both"/>
        <w:rPr>
          <w:rFonts w:ascii="Times New Roman" w:hAnsi="Times New Roman" w:cs="Times New Roman"/>
          <w:sz w:val="20"/>
        </w:rPr>
      </w:pPr>
      <w:r w:rsidRPr="00A63920">
        <w:rPr>
          <w:rFonts w:ascii="Times New Roman" w:hAnsi="Times New Roman" w:cs="Times New Roman"/>
          <w:sz w:val="20"/>
        </w:rPr>
        <w:t>The main contributions of this study can be summarized as follows:</w:t>
      </w:r>
    </w:p>
    <w:p w14:paraId="2914BC4B" w14:textId="77777777" w:rsidR="00A63920" w:rsidRPr="00A63920" w:rsidRDefault="00A63920" w:rsidP="00AB1D18">
      <w:pPr>
        <w:numPr>
          <w:ilvl w:val="0"/>
          <w:numId w:val="7"/>
        </w:numPr>
        <w:tabs>
          <w:tab w:val="clear" w:pos="720"/>
          <w:tab w:val="left" w:pos="567"/>
          <w:tab w:val="num" w:pos="851"/>
        </w:tabs>
        <w:spacing w:after="0" w:line="240" w:lineRule="auto"/>
        <w:ind w:left="0" w:firstLine="284"/>
        <w:jc w:val="both"/>
        <w:rPr>
          <w:rFonts w:ascii="Times New Roman" w:hAnsi="Times New Roman" w:cs="Times New Roman"/>
          <w:sz w:val="20"/>
        </w:rPr>
      </w:pPr>
      <w:r w:rsidRPr="00A63920">
        <w:rPr>
          <w:rFonts w:ascii="Times New Roman" w:hAnsi="Times New Roman" w:cs="Times New Roman"/>
          <w:sz w:val="20"/>
        </w:rPr>
        <w:t>formulation of a generalized optimization model for electrical network parameter selection;</w:t>
      </w:r>
    </w:p>
    <w:p w14:paraId="1B8856CD" w14:textId="77777777" w:rsidR="00A63920" w:rsidRPr="00A63920" w:rsidRDefault="00A63920" w:rsidP="00AB1D18">
      <w:pPr>
        <w:numPr>
          <w:ilvl w:val="0"/>
          <w:numId w:val="7"/>
        </w:numPr>
        <w:tabs>
          <w:tab w:val="clear" w:pos="720"/>
          <w:tab w:val="left" w:pos="567"/>
          <w:tab w:val="num" w:pos="851"/>
        </w:tabs>
        <w:spacing w:after="0" w:line="240" w:lineRule="auto"/>
        <w:ind w:left="0" w:firstLine="284"/>
        <w:jc w:val="both"/>
        <w:rPr>
          <w:rFonts w:ascii="Times New Roman" w:hAnsi="Times New Roman" w:cs="Times New Roman"/>
          <w:sz w:val="20"/>
        </w:rPr>
      </w:pPr>
      <w:r w:rsidRPr="00A63920">
        <w:rPr>
          <w:rFonts w:ascii="Times New Roman" w:hAnsi="Times New Roman" w:cs="Times New Roman"/>
          <w:sz w:val="20"/>
        </w:rPr>
        <w:t>development of an original Genetic Algorithm framework tailored to power system applications;</w:t>
      </w:r>
    </w:p>
    <w:p w14:paraId="5876A9DF" w14:textId="77777777" w:rsidR="00A63920" w:rsidRPr="00A63920" w:rsidRDefault="00A63920" w:rsidP="00AB1D18">
      <w:pPr>
        <w:numPr>
          <w:ilvl w:val="0"/>
          <w:numId w:val="7"/>
        </w:numPr>
        <w:tabs>
          <w:tab w:val="clear" w:pos="720"/>
          <w:tab w:val="left" w:pos="567"/>
          <w:tab w:val="num" w:pos="851"/>
        </w:tabs>
        <w:spacing w:after="0" w:line="240" w:lineRule="auto"/>
        <w:ind w:left="0" w:firstLine="284"/>
        <w:jc w:val="both"/>
        <w:rPr>
          <w:rFonts w:ascii="Times New Roman" w:hAnsi="Times New Roman" w:cs="Times New Roman"/>
          <w:sz w:val="20"/>
        </w:rPr>
      </w:pPr>
      <w:r w:rsidRPr="00A63920">
        <w:rPr>
          <w:rFonts w:ascii="Times New Roman" w:hAnsi="Times New Roman" w:cs="Times New Roman"/>
          <w:sz w:val="20"/>
        </w:rPr>
        <w:t>detailed mathematical representation of objective functions and constraints;</w:t>
      </w:r>
    </w:p>
    <w:p w14:paraId="5B5FC114" w14:textId="77777777" w:rsidR="00A63920" w:rsidRPr="00A63920" w:rsidRDefault="00A63920" w:rsidP="00AB1D18">
      <w:pPr>
        <w:numPr>
          <w:ilvl w:val="0"/>
          <w:numId w:val="7"/>
        </w:numPr>
        <w:tabs>
          <w:tab w:val="clear" w:pos="720"/>
          <w:tab w:val="left" w:pos="567"/>
          <w:tab w:val="num" w:pos="851"/>
        </w:tabs>
        <w:spacing w:after="0" w:line="240" w:lineRule="auto"/>
        <w:ind w:left="0" w:firstLine="284"/>
        <w:jc w:val="both"/>
        <w:rPr>
          <w:rFonts w:ascii="Times New Roman" w:hAnsi="Times New Roman" w:cs="Times New Roman"/>
          <w:sz w:val="20"/>
        </w:rPr>
      </w:pPr>
      <w:r w:rsidRPr="00A63920">
        <w:rPr>
          <w:rFonts w:ascii="Times New Roman" w:hAnsi="Times New Roman" w:cs="Times New Roman"/>
          <w:sz w:val="20"/>
        </w:rPr>
        <w:t>demonstration of the effectiveness and robustness of the proposed approach through numerical analysis.</w:t>
      </w:r>
    </w:p>
    <w:p w14:paraId="423C333A" w14:textId="3C5467F3" w:rsidR="00334F35" w:rsidRPr="00BB7382" w:rsidRDefault="00A63920" w:rsidP="00B25686">
      <w:pPr>
        <w:spacing w:after="0" w:line="240" w:lineRule="auto"/>
        <w:ind w:firstLine="284"/>
        <w:jc w:val="both"/>
        <w:rPr>
          <w:rFonts w:ascii="Times New Roman" w:hAnsi="Times New Roman" w:cs="Times New Roman"/>
          <w:sz w:val="20"/>
        </w:rPr>
      </w:pPr>
      <w:r w:rsidRPr="00A63920">
        <w:rPr>
          <w:rFonts w:ascii="Times New Roman" w:hAnsi="Times New Roman" w:cs="Times New Roman"/>
          <w:sz w:val="20"/>
        </w:rPr>
        <w:t>The proposed methodology provides a scalable and transparent optimization framework that can be extended to different network sizes and operating scenarios, making it suitable for both academic research and practical power system applications.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588B5BB2" w14:textId="504D314B" w:rsidR="00B25686" w:rsidRDefault="00AB1D18" w:rsidP="00B25686">
      <w:pPr>
        <w:spacing w:after="0" w:line="240" w:lineRule="auto"/>
        <w:ind w:firstLine="284"/>
        <w:jc w:val="both"/>
      </w:pPr>
      <w:r w:rsidRPr="00AB1D18">
        <w:rPr>
          <w:rFonts w:ascii="Times New Roman" w:hAnsi="Times New Roman" w:cs="Times New Roman"/>
          <w:sz w:val="20"/>
        </w:rPr>
        <w:t>This section describes the experimental procedure carried out to evaluate the performance and effectiveness of the proposed Genetic Algorithm–based optimization approach when applied to an electrical power network. The primary objective of the experimental research is to verify whether the developed algorithm can improve network performance by reducing active power losses and enhancing voltage profiles under</w:t>
      </w:r>
      <w:r>
        <w:rPr>
          <w:rFonts w:ascii="Times New Roman" w:hAnsi="Times New Roman" w:cs="Times New Roman"/>
          <w:sz w:val="20"/>
        </w:rPr>
        <w:t xml:space="preserve"> realistic operating conditions</w:t>
      </w:r>
      <w:r w:rsidR="00BB7382" w:rsidRPr="00BB7382">
        <w:rPr>
          <w:rFonts w:ascii="Times New Roman" w:hAnsi="Times New Roman" w:cs="Times New Roman"/>
          <w:sz w:val="20"/>
        </w:rPr>
        <w:t>.</w:t>
      </w:r>
      <w:r>
        <w:rPr>
          <w:rFonts w:ascii="Times New Roman" w:hAnsi="Times New Roman" w:cs="Times New Roman"/>
          <w:sz w:val="20"/>
        </w:rPr>
        <w:t xml:space="preserve"> </w:t>
      </w:r>
      <w:r w:rsidRPr="00AB1D18">
        <w:rPr>
          <w:rFonts w:ascii="Times New Roman" w:hAnsi="Times New Roman" w:cs="Times New Roman"/>
          <w:sz w:val="20"/>
        </w:rPr>
        <w:t>A realistic electrical power network model is considered for experimental analysis. The model represents a practical transmission system consisting of interconnected nodes, transmission lines, generation units, and load points. System parameters such as line impedances, load demands, and generator operating limits are defined based on</w:t>
      </w:r>
      <w:r>
        <w:rPr>
          <w:rFonts w:ascii="Times New Roman" w:hAnsi="Times New Roman" w:cs="Times New Roman"/>
          <w:sz w:val="20"/>
        </w:rPr>
        <w:t xml:space="preserve"> standard engineering practice. </w:t>
      </w:r>
      <w:r w:rsidRPr="00AB1D18">
        <w:rPr>
          <w:rFonts w:ascii="Times New Roman" w:hAnsi="Times New Roman" w:cs="Times New Roman"/>
          <w:sz w:val="20"/>
        </w:rPr>
        <w:t>Prior to optimization, an initial operating condition of the network is established using a conventional power flow calculation. This initial state serves as a reference point for evaluating the effectiveness of the proposed optimization method. Key performance indicators, including total active power losses and voltage magnitudes at all nodes, are recorded for subsequent comparison</w:t>
      </w:r>
      <w:r w:rsidR="0027420C">
        <w:rPr>
          <w:rFonts w:ascii="Times New Roman" w:hAnsi="Times New Roman" w:cs="Times New Roman"/>
          <w:sz w:val="20"/>
        </w:rPr>
        <w:t xml:space="preserve"> </w:t>
      </w:r>
      <w:r w:rsidR="00CC6599">
        <w:rPr>
          <w:rFonts w:ascii="Times New Roman" w:hAnsi="Times New Roman" w:cs="Times New Roman"/>
          <w:sz w:val="20"/>
        </w:rPr>
        <w:t>[2]</w:t>
      </w:r>
      <w:r w:rsidRPr="00AB1D18">
        <w:rPr>
          <w:rFonts w:ascii="Times New Roman" w:hAnsi="Times New Roman" w:cs="Times New Roman"/>
          <w:sz w:val="20"/>
        </w:rPr>
        <w:t>.</w:t>
      </w:r>
      <w:r w:rsidR="00B25686" w:rsidRPr="00B25686">
        <w:t xml:space="preserve"> </w:t>
      </w:r>
    </w:p>
    <w:p w14:paraId="7AE9A7BD" w14:textId="26E5CA37" w:rsidR="00AB1D18" w:rsidRPr="00AB1D18" w:rsidRDefault="00B25686" w:rsidP="00B25686">
      <w:pPr>
        <w:spacing w:after="0" w:line="240" w:lineRule="auto"/>
        <w:ind w:firstLine="284"/>
        <w:jc w:val="both"/>
        <w:rPr>
          <w:rFonts w:ascii="Times New Roman" w:hAnsi="Times New Roman" w:cs="Times New Roman"/>
          <w:sz w:val="20"/>
        </w:rPr>
      </w:pPr>
      <w:r w:rsidRPr="00B25686">
        <w:rPr>
          <w:rFonts w:ascii="Times New Roman" w:hAnsi="Times New Roman" w:cs="Times New Roman"/>
          <w:sz w:val="20"/>
        </w:rPr>
        <w:t>The Genetic Algorithm is configured to optimize selected control parameters of the electrical network. The control variables include generator voltage magnitudes and transformer tap settings, which directly influence powe</w:t>
      </w:r>
      <w:r>
        <w:rPr>
          <w:rFonts w:ascii="Times New Roman" w:hAnsi="Times New Roman" w:cs="Times New Roman"/>
          <w:sz w:val="20"/>
        </w:rPr>
        <w:t xml:space="preserve">r losses and voltage stability. </w:t>
      </w:r>
      <w:r w:rsidRPr="00B25686">
        <w:rPr>
          <w:rFonts w:ascii="Times New Roman" w:hAnsi="Times New Roman" w:cs="Times New Roman"/>
          <w:sz w:val="20"/>
        </w:rPr>
        <w:t>Each candidate solution is represented as a chromosome, where individual genes correspond to specific control variables. The initial population is generated randomly within predefined operating limits to ensure diversity of solutions.</w:t>
      </w:r>
    </w:p>
    <w:p w14:paraId="07939566" w14:textId="3C68DC98" w:rsidR="00B25686" w:rsidRDefault="00B25686" w:rsidP="00B25686">
      <w:pPr>
        <w:spacing w:after="0" w:line="240" w:lineRule="auto"/>
        <w:ind w:firstLine="284"/>
        <w:jc w:val="both"/>
        <w:rPr>
          <w:rFonts w:ascii="Times New Roman" w:hAnsi="Times New Roman" w:cs="Times New Roman"/>
          <w:sz w:val="20"/>
        </w:rPr>
      </w:pPr>
      <w:r w:rsidRPr="00B25686">
        <w:rPr>
          <w:rFonts w:ascii="Times New Roman" w:hAnsi="Times New Roman" w:cs="Times New Roman"/>
          <w:sz w:val="20"/>
        </w:rPr>
        <w:t>For each chromosome in the population, a power flow analysis is performed to determine the corresponding operating state of the network. Based on the obtained results, the fitness value of each solution is calculated using the objective function defined earlier, which combines active power loss minimization a</w:t>
      </w:r>
      <w:r>
        <w:rPr>
          <w:rFonts w:ascii="Times New Roman" w:hAnsi="Times New Roman" w:cs="Times New Roman"/>
          <w:sz w:val="20"/>
        </w:rPr>
        <w:t xml:space="preserve">nd voltage deviation reduction. </w:t>
      </w:r>
      <w:r w:rsidRPr="00B25686">
        <w:rPr>
          <w:rFonts w:ascii="Times New Roman" w:hAnsi="Times New Roman" w:cs="Times New Roman"/>
          <w:sz w:val="20"/>
        </w:rPr>
        <w:t>Operational constraints, including voltage limits and generator capacity restrictions, are strictly enforced during the evaluation process. A penalty‑based mechanism is employed to handle constraint violations. Solutions that violate system constraints receive an additional penalty in their fitness value, reducing their likelihood of being se</w:t>
      </w:r>
      <w:r>
        <w:rPr>
          <w:rFonts w:ascii="Times New Roman" w:hAnsi="Times New Roman" w:cs="Times New Roman"/>
          <w:sz w:val="20"/>
        </w:rPr>
        <w:t xml:space="preserve">lected for the next generation. </w:t>
      </w:r>
      <w:r w:rsidRPr="00B25686">
        <w:rPr>
          <w:rFonts w:ascii="Times New Roman" w:hAnsi="Times New Roman" w:cs="Times New Roman"/>
          <w:sz w:val="20"/>
        </w:rPr>
        <w:t>This approach ensures that the evolutionary process gradually eliminates infeasible solutions while guiding the population toward optimal and physically meaningful configurations</w:t>
      </w:r>
      <w:r w:rsidR="0027420C">
        <w:rPr>
          <w:rFonts w:ascii="Times New Roman" w:hAnsi="Times New Roman" w:cs="Times New Roman"/>
          <w:sz w:val="20"/>
        </w:rPr>
        <w:t xml:space="preserve"> </w:t>
      </w:r>
      <w:r w:rsidR="00CC6599">
        <w:rPr>
          <w:rFonts w:ascii="Times New Roman" w:hAnsi="Times New Roman" w:cs="Times New Roman"/>
          <w:sz w:val="20"/>
        </w:rPr>
        <w:t>[11]</w:t>
      </w:r>
      <w:r w:rsidRPr="00B25686">
        <w:rPr>
          <w:rFonts w:ascii="Times New Roman" w:hAnsi="Times New Roman" w:cs="Times New Roman"/>
          <w:sz w:val="20"/>
        </w:rPr>
        <w:t>.</w:t>
      </w:r>
    </w:p>
    <w:p w14:paraId="521834C9" w14:textId="51F434C0" w:rsidR="00B25686" w:rsidRDefault="00B25686" w:rsidP="00B25686">
      <w:pPr>
        <w:spacing w:after="0" w:line="240" w:lineRule="auto"/>
        <w:ind w:firstLine="284"/>
        <w:jc w:val="both"/>
        <w:rPr>
          <w:rFonts w:ascii="Times New Roman" w:hAnsi="Times New Roman" w:cs="Times New Roman"/>
          <w:sz w:val="20"/>
        </w:rPr>
      </w:pPr>
      <w:r w:rsidRPr="00B25686">
        <w:rPr>
          <w:rFonts w:ascii="Times New Roman" w:hAnsi="Times New Roman" w:cs="Times New Roman"/>
          <w:sz w:val="20"/>
        </w:rPr>
        <w:t>The optimization process follows an iterative evolutionary cycle consisting of selection, crossover, and mutation operations. In each generation, fitter individuals are selected to produce offspring, promoting the propagation of high</w:t>
      </w:r>
      <w:r w:rsidRPr="00B25686">
        <w:rPr>
          <w:rFonts w:ascii="Times New Roman" w:hAnsi="Times New Roman" w:cs="Times New Roman"/>
          <w:sz w:val="20"/>
        </w:rPr>
        <w:noBreakHyphen/>
        <w:t>quality solutions. Crossover operations allow the exchange of information between parent solutions, while mutation introduces controlled randomness to maintain population diversity and prevent premature convergence.</w:t>
      </w:r>
      <w:r>
        <w:rPr>
          <w:rFonts w:ascii="Times New Roman" w:hAnsi="Times New Roman" w:cs="Times New Roman"/>
          <w:sz w:val="20"/>
        </w:rPr>
        <w:t xml:space="preserve"> </w:t>
      </w:r>
      <w:r w:rsidRPr="00B25686">
        <w:rPr>
          <w:rFonts w:ascii="Times New Roman" w:hAnsi="Times New Roman" w:cs="Times New Roman"/>
          <w:sz w:val="20"/>
        </w:rPr>
        <w:t>The iterative process continues until the maximum number of generations is reached or until improvements in the objective function become negligible over successive generations. Throughout the optimization process, the evolution of the fitness function is monitored to assess convergence behavior.</w:t>
      </w:r>
    </w:p>
    <w:p w14:paraId="28B52865" w14:textId="77777777" w:rsidR="00B25686" w:rsidRPr="00B25686" w:rsidRDefault="00B25686" w:rsidP="00B25686">
      <w:pPr>
        <w:spacing w:after="0" w:line="240" w:lineRule="auto"/>
        <w:ind w:firstLine="284"/>
        <w:jc w:val="both"/>
        <w:rPr>
          <w:rFonts w:ascii="Times New Roman" w:hAnsi="Times New Roman" w:cs="Times New Roman"/>
          <w:sz w:val="20"/>
        </w:rPr>
      </w:pPr>
      <w:r w:rsidRPr="00B25686">
        <w:rPr>
          <w:rFonts w:ascii="Times New Roman" w:hAnsi="Times New Roman" w:cs="Times New Roman"/>
          <w:sz w:val="20"/>
        </w:rPr>
        <w:t>The effectiveness of the proposed optimization approach is evaluated using the following performance indicators:</w:t>
      </w:r>
    </w:p>
    <w:p w14:paraId="48DB72EC" w14:textId="77777777" w:rsidR="00B25686" w:rsidRPr="00B25686" w:rsidRDefault="00B25686" w:rsidP="00B25686">
      <w:pPr>
        <w:numPr>
          <w:ilvl w:val="0"/>
          <w:numId w:val="8"/>
        </w:numPr>
        <w:tabs>
          <w:tab w:val="clear" w:pos="720"/>
          <w:tab w:val="num" w:pos="567"/>
        </w:tabs>
        <w:spacing w:after="0" w:line="240" w:lineRule="auto"/>
        <w:ind w:left="0" w:firstLine="284"/>
        <w:jc w:val="both"/>
        <w:rPr>
          <w:rFonts w:ascii="Times New Roman" w:hAnsi="Times New Roman" w:cs="Times New Roman"/>
          <w:sz w:val="20"/>
        </w:rPr>
      </w:pPr>
      <w:r w:rsidRPr="00B25686">
        <w:rPr>
          <w:rFonts w:ascii="Times New Roman" w:hAnsi="Times New Roman" w:cs="Times New Roman"/>
          <w:sz w:val="20"/>
        </w:rPr>
        <w:lastRenderedPageBreak/>
        <w:t>total active power losses of the network;</w:t>
      </w:r>
    </w:p>
    <w:p w14:paraId="25D4A579" w14:textId="77777777" w:rsidR="00B25686" w:rsidRPr="00B25686" w:rsidRDefault="00B25686" w:rsidP="00B25686">
      <w:pPr>
        <w:numPr>
          <w:ilvl w:val="0"/>
          <w:numId w:val="8"/>
        </w:numPr>
        <w:tabs>
          <w:tab w:val="clear" w:pos="720"/>
          <w:tab w:val="num" w:pos="567"/>
        </w:tabs>
        <w:spacing w:after="0" w:line="240" w:lineRule="auto"/>
        <w:ind w:left="0" w:firstLine="284"/>
        <w:jc w:val="both"/>
        <w:rPr>
          <w:rFonts w:ascii="Times New Roman" w:hAnsi="Times New Roman" w:cs="Times New Roman"/>
          <w:sz w:val="20"/>
        </w:rPr>
      </w:pPr>
      <w:r w:rsidRPr="00B25686">
        <w:rPr>
          <w:rFonts w:ascii="Times New Roman" w:hAnsi="Times New Roman" w:cs="Times New Roman"/>
          <w:sz w:val="20"/>
        </w:rPr>
        <w:t>voltage magnitude deviations from the reference value;</w:t>
      </w:r>
    </w:p>
    <w:p w14:paraId="69DCCF59" w14:textId="77777777" w:rsidR="00B25686" w:rsidRPr="00B25686" w:rsidRDefault="00B25686" w:rsidP="00B25686">
      <w:pPr>
        <w:numPr>
          <w:ilvl w:val="0"/>
          <w:numId w:val="8"/>
        </w:numPr>
        <w:tabs>
          <w:tab w:val="clear" w:pos="720"/>
          <w:tab w:val="num" w:pos="567"/>
        </w:tabs>
        <w:spacing w:after="0" w:line="240" w:lineRule="auto"/>
        <w:ind w:left="0" w:firstLine="284"/>
        <w:jc w:val="both"/>
        <w:rPr>
          <w:rFonts w:ascii="Times New Roman" w:hAnsi="Times New Roman" w:cs="Times New Roman"/>
          <w:sz w:val="20"/>
          <w:lang w:val="ru-RU"/>
        </w:rPr>
      </w:pPr>
      <w:proofErr w:type="spellStart"/>
      <w:r w:rsidRPr="00B25686">
        <w:rPr>
          <w:rFonts w:ascii="Times New Roman" w:hAnsi="Times New Roman" w:cs="Times New Roman"/>
          <w:sz w:val="20"/>
          <w:lang w:val="ru-RU"/>
        </w:rPr>
        <w:t>compliance</w:t>
      </w:r>
      <w:proofErr w:type="spellEnd"/>
      <w:r w:rsidRPr="00B25686">
        <w:rPr>
          <w:rFonts w:ascii="Times New Roman" w:hAnsi="Times New Roman" w:cs="Times New Roman"/>
          <w:sz w:val="20"/>
          <w:lang w:val="ru-RU"/>
        </w:rPr>
        <w:t xml:space="preserve"> </w:t>
      </w:r>
      <w:proofErr w:type="spellStart"/>
      <w:r w:rsidRPr="00B25686">
        <w:rPr>
          <w:rFonts w:ascii="Times New Roman" w:hAnsi="Times New Roman" w:cs="Times New Roman"/>
          <w:sz w:val="20"/>
          <w:lang w:val="ru-RU"/>
        </w:rPr>
        <w:t>with</w:t>
      </w:r>
      <w:proofErr w:type="spellEnd"/>
      <w:r w:rsidRPr="00B25686">
        <w:rPr>
          <w:rFonts w:ascii="Times New Roman" w:hAnsi="Times New Roman" w:cs="Times New Roman"/>
          <w:sz w:val="20"/>
          <w:lang w:val="ru-RU"/>
        </w:rPr>
        <w:t xml:space="preserve"> </w:t>
      </w:r>
      <w:proofErr w:type="spellStart"/>
      <w:r w:rsidRPr="00B25686">
        <w:rPr>
          <w:rFonts w:ascii="Times New Roman" w:hAnsi="Times New Roman" w:cs="Times New Roman"/>
          <w:sz w:val="20"/>
          <w:lang w:val="ru-RU"/>
        </w:rPr>
        <w:t>operational</w:t>
      </w:r>
      <w:proofErr w:type="spellEnd"/>
      <w:r w:rsidRPr="00B25686">
        <w:rPr>
          <w:rFonts w:ascii="Times New Roman" w:hAnsi="Times New Roman" w:cs="Times New Roman"/>
          <w:sz w:val="20"/>
          <w:lang w:val="ru-RU"/>
        </w:rPr>
        <w:t xml:space="preserve"> </w:t>
      </w:r>
      <w:proofErr w:type="spellStart"/>
      <w:r w:rsidRPr="00B25686">
        <w:rPr>
          <w:rFonts w:ascii="Times New Roman" w:hAnsi="Times New Roman" w:cs="Times New Roman"/>
          <w:sz w:val="20"/>
          <w:lang w:val="ru-RU"/>
        </w:rPr>
        <w:t>constraints</w:t>
      </w:r>
      <w:proofErr w:type="spellEnd"/>
      <w:r w:rsidRPr="00B25686">
        <w:rPr>
          <w:rFonts w:ascii="Times New Roman" w:hAnsi="Times New Roman" w:cs="Times New Roman"/>
          <w:sz w:val="20"/>
          <w:lang w:val="ru-RU"/>
        </w:rPr>
        <w:t>;</w:t>
      </w:r>
    </w:p>
    <w:p w14:paraId="570B729B" w14:textId="77777777" w:rsidR="00B25686" w:rsidRPr="00B25686" w:rsidRDefault="00B25686" w:rsidP="00B25686">
      <w:pPr>
        <w:numPr>
          <w:ilvl w:val="0"/>
          <w:numId w:val="8"/>
        </w:numPr>
        <w:tabs>
          <w:tab w:val="clear" w:pos="720"/>
          <w:tab w:val="num" w:pos="567"/>
        </w:tabs>
        <w:spacing w:after="0" w:line="240" w:lineRule="auto"/>
        <w:ind w:left="0" w:firstLine="284"/>
        <w:jc w:val="both"/>
        <w:rPr>
          <w:rFonts w:ascii="Times New Roman" w:hAnsi="Times New Roman" w:cs="Times New Roman"/>
          <w:sz w:val="20"/>
        </w:rPr>
      </w:pPr>
      <w:r w:rsidRPr="00B25686">
        <w:rPr>
          <w:rFonts w:ascii="Times New Roman" w:hAnsi="Times New Roman" w:cs="Times New Roman"/>
          <w:sz w:val="20"/>
        </w:rPr>
        <w:t>convergence stability of the optimization process.</w:t>
      </w:r>
    </w:p>
    <w:p w14:paraId="6D388603" w14:textId="1DE37E99" w:rsidR="00B25686" w:rsidRDefault="00B25686" w:rsidP="00B25686">
      <w:pPr>
        <w:spacing w:after="0" w:line="240" w:lineRule="auto"/>
        <w:ind w:firstLine="284"/>
        <w:jc w:val="both"/>
        <w:rPr>
          <w:rFonts w:ascii="Times New Roman" w:hAnsi="Times New Roman" w:cs="Times New Roman"/>
          <w:sz w:val="20"/>
        </w:rPr>
      </w:pPr>
      <w:r w:rsidRPr="00B25686">
        <w:rPr>
          <w:rFonts w:ascii="Times New Roman" w:hAnsi="Times New Roman" w:cs="Times New Roman"/>
          <w:sz w:val="20"/>
        </w:rPr>
        <w:t>The optimized operating condition obtained through the Genetic Algorithm is compared with the initial operating state to quantify improvements in network performance</w:t>
      </w:r>
      <w:r w:rsidR="0027420C">
        <w:rPr>
          <w:rFonts w:ascii="Times New Roman" w:hAnsi="Times New Roman" w:cs="Times New Roman"/>
          <w:sz w:val="20"/>
        </w:rPr>
        <w:t xml:space="preserve"> </w:t>
      </w:r>
      <w:r w:rsidR="00CC6599">
        <w:rPr>
          <w:rFonts w:ascii="Times New Roman" w:hAnsi="Times New Roman" w:cs="Times New Roman"/>
          <w:sz w:val="20"/>
        </w:rPr>
        <w:t>[6]</w:t>
      </w:r>
      <w:r w:rsidRPr="00B25686">
        <w:rPr>
          <w:rFonts w:ascii="Times New Roman" w:hAnsi="Times New Roman" w:cs="Times New Roman"/>
          <w:sz w:val="20"/>
        </w:rPr>
        <w:t>.</w:t>
      </w:r>
    </w:p>
    <w:p w14:paraId="57A79214" w14:textId="5DD1027A" w:rsidR="00B25686" w:rsidRPr="00B25686" w:rsidRDefault="00B25686" w:rsidP="00582003">
      <w:pPr>
        <w:spacing w:line="240" w:lineRule="auto"/>
        <w:ind w:firstLine="283"/>
        <w:jc w:val="both"/>
        <w:rPr>
          <w:rFonts w:ascii="Times New Roman" w:hAnsi="Times New Roman" w:cs="Times New Roman"/>
          <w:sz w:val="20"/>
        </w:rPr>
      </w:pPr>
      <w:r w:rsidRPr="00B25686">
        <w:rPr>
          <w:rFonts w:ascii="Times New Roman" w:hAnsi="Times New Roman" w:cs="Times New Roman"/>
          <w:sz w:val="20"/>
        </w:rPr>
        <w:t>The experimental research confirms that the proposed Genetic Algorithm‑based optimization framework is capable of effectively improving electrical network performance. The optimized solutions demonstrate reduced active power losses and improved voltage profiles while satisfyi</w:t>
      </w:r>
      <w:r>
        <w:rPr>
          <w:rFonts w:ascii="Times New Roman" w:hAnsi="Times New Roman" w:cs="Times New Roman"/>
          <w:sz w:val="20"/>
        </w:rPr>
        <w:t xml:space="preserve">ng all operational constraints. </w:t>
      </w:r>
      <w:r w:rsidRPr="00B25686">
        <w:rPr>
          <w:rFonts w:ascii="Times New Roman" w:hAnsi="Times New Roman" w:cs="Times New Roman"/>
          <w:sz w:val="20"/>
        </w:rPr>
        <w:t xml:space="preserve">The results indicate that the algorithm exhibits stable convergence behavior and maintains sufficient solution diversity throughout the optimization process. The experimental methodology and evaluation procedure are fully transparent and reproducible, providing a reliable foundation for further analysis and </w:t>
      </w:r>
      <w:r w:rsidR="0027420C">
        <w:rPr>
          <w:rFonts w:ascii="Times New Roman" w:hAnsi="Times New Roman" w:cs="Times New Roman"/>
          <w:sz w:val="20"/>
        </w:rPr>
        <w:t xml:space="preserve">discussion </w:t>
      </w:r>
      <w:r w:rsidR="00CC6599">
        <w:rPr>
          <w:rFonts w:ascii="Times New Roman" w:hAnsi="Times New Roman" w:cs="Times New Roman"/>
          <w:sz w:val="20"/>
        </w:rPr>
        <w:t>[5]</w:t>
      </w:r>
      <w:r w:rsidRPr="00B25686">
        <w:rPr>
          <w:rFonts w:ascii="Times New Roman" w:hAnsi="Times New Roman" w:cs="Times New Roman"/>
          <w:sz w:val="20"/>
        </w:rPr>
        <w:t>.</w:t>
      </w:r>
    </w:p>
    <w:p w14:paraId="5AF256BB" w14:textId="20A1963B" w:rsidR="00487CEA" w:rsidRPr="00287E0A" w:rsidRDefault="006520BC" w:rsidP="00EA502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6BBF6F3" w14:textId="3658E3F4" w:rsidR="00F544BE" w:rsidRPr="00F544BE" w:rsidRDefault="00F544BE" w:rsidP="0027420C">
      <w:pPr>
        <w:widowControl w:val="0"/>
        <w:spacing w:after="0" w:line="240" w:lineRule="auto"/>
        <w:ind w:right="40" w:firstLine="284"/>
        <w:jc w:val="both"/>
        <w:rPr>
          <w:rFonts w:ascii="Times New Roman" w:hAnsi="Times New Roman" w:cs="Times New Roman"/>
          <w:sz w:val="20"/>
        </w:rPr>
      </w:pPr>
      <w:r w:rsidRPr="00F544BE">
        <w:rPr>
          <w:rFonts w:ascii="Times New Roman" w:hAnsi="Times New Roman" w:cs="Times New Roman"/>
          <w:sz w:val="20"/>
        </w:rPr>
        <w:t>This section presents the results obtained from applying the genetic algorithm to optimize electrical network parameters with the objective of jointly minimizing active power losses and operational costs. The optimization is evaluated using the formulated objective function, numerical values obtained before and after optimization, and the converg</w:t>
      </w:r>
      <w:r>
        <w:rPr>
          <w:rFonts w:ascii="Times New Roman" w:hAnsi="Times New Roman" w:cs="Times New Roman"/>
          <w:sz w:val="20"/>
        </w:rPr>
        <w:t xml:space="preserve">ence behavior of the algorithm. </w:t>
      </w:r>
      <w:r w:rsidRPr="00F544BE">
        <w:rPr>
          <w:rFonts w:ascii="Times New Roman" w:hAnsi="Times New Roman" w:cs="Times New Roman"/>
          <w:sz w:val="20"/>
        </w:rPr>
        <w:t>The results show a noticeable reduction in active power losses after optimization, indicating improved energy efficiency of the network. At the same time, the total operational cost is reduced due to the coordinated adjustment of control variables within their allowable limits. This confirms that the proposed objective function effectively balances technical performance and economic efficiency</w:t>
      </w:r>
      <w:r w:rsidR="0027420C">
        <w:rPr>
          <w:rFonts w:ascii="Times New Roman" w:hAnsi="Times New Roman" w:cs="Times New Roman"/>
          <w:sz w:val="20"/>
        </w:rPr>
        <w:t xml:space="preserve"> </w:t>
      </w:r>
      <w:r w:rsidR="00CC6599">
        <w:rPr>
          <w:rFonts w:ascii="Times New Roman" w:hAnsi="Times New Roman" w:cs="Times New Roman"/>
          <w:sz w:val="20"/>
        </w:rPr>
        <w:t>[1]</w:t>
      </w:r>
      <w:r w:rsidRPr="00F544BE">
        <w:rPr>
          <w:rFonts w:ascii="Times New Roman" w:hAnsi="Times New Roman" w:cs="Times New Roman"/>
          <w:sz w:val="20"/>
        </w:rPr>
        <w:t>.</w:t>
      </w:r>
    </w:p>
    <w:p w14:paraId="4E41D9F8" w14:textId="0B2DD51F" w:rsidR="00FD06AC" w:rsidRDefault="00F544BE" w:rsidP="0027420C">
      <w:pPr>
        <w:widowControl w:val="0"/>
        <w:spacing w:after="0" w:line="240" w:lineRule="auto"/>
        <w:ind w:right="40" w:firstLine="284"/>
        <w:jc w:val="both"/>
        <w:rPr>
          <w:rFonts w:ascii="Times New Roman" w:hAnsi="Times New Roman" w:cs="Times New Roman"/>
          <w:sz w:val="20"/>
        </w:rPr>
      </w:pPr>
      <w:r w:rsidRPr="00F544BE">
        <w:rPr>
          <w:rFonts w:ascii="Times New Roman" w:hAnsi="Times New Roman" w:cs="Times New Roman"/>
          <w:sz w:val="20"/>
        </w:rPr>
        <w:t>The convergence curve of the objective function demonstrates stable and monotonic improvement across generations. A rapid decrease in the objective value is observed in the initial iterations, followed by gradual convergence toward an optimal solution, which indicates reliable global search and solution stab</w:t>
      </w:r>
      <w:r>
        <w:rPr>
          <w:rFonts w:ascii="Times New Roman" w:hAnsi="Times New Roman" w:cs="Times New Roman"/>
          <w:sz w:val="20"/>
        </w:rPr>
        <w:t xml:space="preserve">ility of the genetic algorithm. </w:t>
      </w:r>
      <w:r w:rsidRPr="00F544BE">
        <w:rPr>
          <w:rFonts w:ascii="Times New Roman" w:hAnsi="Times New Roman" w:cs="Times New Roman"/>
          <w:sz w:val="20"/>
        </w:rPr>
        <w:t>Overall, the obtained results validate the effectiveness of the proposed genetic algorithm-based approach for minimizing both energy losses and operation</w:t>
      </w:r>
      <w:r>
        <w:rPr>
          <w:rFonts w:ascii="Times New Roman" w:hAnsi="Times New Roman" w:cs="Times New Roman"/>
          <w:sz w:val="20"/>
        </w:rPr>
        <w:t>al costs in electrical networks</w:t>
      </w:r>
      <w:r w:rsidR="0027420C">
        <w:rPr>
          <w:rFonts w:ascii="Times New Roman" w:hAnsi="Times New Roman" w:cs="Times New Roman"/>
          <w:sz w:val="20"/>
        </w:rPr>
        <w:t xml:space="preserve"> </w:t>
      </w:r>
      <w:r w:rsidR="00CC6599">
        <w:rPr>
          <w:rFonts w:ascii="Times New Roman" w:hAnsi="Times New Roman" w:cs="Times New Roman"/>
          <w:sz w:val="20"/>
        </w:rPr>
        <w:t>[4]</w:t>
      </w:r>
      <w:r>
        <w:rPr>
          <w:rFonts w:ascii="Times New Roman" w:hAnsi="Times New Roman" w:cs="Times New Roman"/>
          <w:sz w:val="20"/>
        </w:rPr>
        <w:t>.</w:t>
      </w:r>
    </w:p>
    <w:p w14:paraId="6124CADE" w14:textId="6960A78F" w:rsidR="00F544BE" w:rsidRPr="00A9401F" w:rsidRDefault="00F544BE" w:rsidP="0027420C">
      <w:pPr>
        <w:widowControl w:val="0"/>
        <w:spacing w:after="0" w:line="240" w:lineRule="auto"/>
        <w:ind w:right="40" w:firstLine="284"/>
        <w:jc w:val="both"/>
        <w:rPr>
          <w:rFonts w:ascii="Times New Roman" w:hAnsi="Times New Roman"/>
          <w:sz w:val="20"/>
          <w:szCs w:val="20"/>
        </w:rPr>
      </w:pPr>
      <w:r w:rsidRPr="00F544BE">
        <w:rPr>
          <w:rFonts w:ascii="Times New Roman" w:hAnsi="Times New Roman"/>
          <w:sz w:val="20"/>
          <w:szCs w:val="20"/>
        </w:rPr>
        <w:t>The optimization problem is formulated as a </w:t>
      </w:r>
      <w:r w:rsidRPr="00F544BE">
        <w:rPr>
          <w:rFonts w:ascii="Times New Roman" w:hAnsi="Times New Roman"/>
          <w:bCs/>
          <w:sz w:val="20"/>
          <w:szCs w:val="20"/>
        </w:rPr>
        <w:t>single aggregated objective function</w:t>
      </w:r>
      <w:r w:rsidRPr="00F544BE">
        <w:rPr>
          <w:rFonts w:ascii="Times New Roman" w:hAnsi="Times New Roman"/>
          <w:sz w:val="20"/>
          <w:szCs w:val="20"/>
        </w:rPr>
        <w:t xml:space="preserve"> that simultaneously accounts for technical and economic criteria. </w:t>
      </w:r>
      <w:r w:rsidRPr="00A9401F">
        <w:rPr>
          <w:rFonts w:ascii="Times New Roman" w:hAnsi="Times New Roman"/>
          <w:sz w:val="20"/>
          <w:szCs w:val="20"/>
        </w:rPr>
        <w:t>The objective function is defined as:</w:t>
      </w:r>
    </w:p>
    <w:p w14:paraId="3C090FDC" w14:textId="77777777" w:rsidR="0047663D" w:rsidRPr="00A9401F" w:rsidRDefault="0047663D" w:rsidP="0027420C">
      <w:pPr>
        <w:widowControl w:val="0"/>
        <w:spacing w:after="0" w:line="240" w:lineRule="auto"/>
        <w:ind w:right="40" w:firstLine="284"/>
        <w:jc w:val="both"/>
        <w:rPr>
          <w:rFonts w:ascii="Times New Roman" w:hAnsi="Times New Roman"/>
          <w:sz w:val="20"/>
          <w:szCs w:val="20"/>
        </w:rPr>
      </w:pPr>
    </w:p>
    <w:p w14:paraId="5CCA909C" w14:textId="3B284285" w:rsidR="00FD06AC" w:rsidRPr="00A9401F" w:rsidRDefault="00000000" w:rsidP="0027420C">
      <w:pPr>
        <w:widowControl w:val="0"/>
        <w:spacing w:after="0" w:line="240" w:lineRule="auto"/>
        <w:ind w:right="40" w:firstLine="284"/>
        <w:jc w:val="right"/>
        <w:rPr>
          <w:rFonts w:ascii="Times New Roman" w:eastAsiaTheme="minorEastAsia" w:hAnsi="Times New Roman"/>
          <w:sz w:val="20"/>
        </w:rPr>
      </w:pPr>
      <m:oMath>
        <m:func>
          <m:funcPr>
            <m:ctrlPr>
              <w:rPr>
                <w:rFonts w:ascii="Cambria Math" w:hAnsi="Cambria Math"/>
                <w:i/>
                <w:sz w:val="20"/>
              </w:rPr>
            </m:ctrlPr>
          </m:funcPr>
          <m:fName>
            <m:r>
              <m:rPr>
                <m:sty m:val="p"/>
              </m:rPr>
              <w:rPr>
                <w:rFonts w:ascii="Cambria Math" w:hAnsi="Cambria Math"/>
                <w:sz w:val="20"/>
              </w:rPr>
              <m:t>min</m:t>
            </m:r>
          </m:fName>
          <m:e>
            <m:r>
              <w:rPr>
                <w:rFonts w:ascii="Cambria Math" w:hAnsi="Cambria Math"/>
                <w:sz w:val="20"/>
              </w:rPr>
              <m:t>F</m:t>
            </m:r>
          </m:e>
        </m:func>
        <m:r>
          <w:rPr>
            <w:rFonts w:ascii="Cambria Math" w:hAnsi="Cambria Math"/>
            <w:sz w:val="20"/>
          </w:rPr>
          <m:t>=α∙</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P</m:t>
                </m:r>
              </m:e>
              <m:sub>
                <m:r>
                  <w:rPr>
                    <w:rFonts w:ascii="Cambria Math" w:hAnsi="Cambria Math"/>
                    <w:sz w:val="20"/>
                  </w:rPr>
                  <m:t>loss</m:t>
                </m:r>
              </m:sub>
            </m:sSub>
          </m:num>
          <m:den>
            <m:sSubSup>
              <m:sSubSupPr>
                <m:ctrlPr>
                  <w:rPr>
                    <w:rFonts w:ascii="Cambria Math" w:hAnsi="Cambria Math"/>
                    <w:i/>
                    <w:sz w:val="20"/>
                  </w:rPr>
                </m:ctrlPr>
              </m:sSubSupPr>
              <m:e>
                <m:r>
                  <w:rPr>
                    <w:rFonts w:ascii="Cambria Math" w:hAnsi="Cambria Math"/>
                    <w:sz w:val="20"/>
                  </w:rPr>
                  <m:t>P</m:t>
                </m:r>
              </m:e>
              <m:sub>
                <m:r>
                  <w:rPr>
                    <w:rFonts w:ascii="Cambria Math" w:hAnsi="Cambria Math"/>
                    <w:sz w:val="20"/>
                  </w:rPr>
                  <m:t>loss</m:t>
                </m:r>
              </m:sub>
              <m:sup>
                <m:r>
                  <w:rPr>
                    <w:rFonts w:ascii="Cambria Math" w:hAnsi="Cambria Math"/>
                    <w:sz w:val="20"/>
                  </w:rPr>
                  <m:t>base</m:t>
                </m:r>
              </m:sup>
            </m:sSubSup>
          </m:den>
        </m:f>
        <m:r>
          <w:rPr>
            <w:rFonts w:ascii="Cambria Math" w:hAnsi="Cambria Math"/>
            <w:sz w:val="20"/>
          </w:rPr>
          <m:t>+β∙</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C</m:t>
                </m:r>
              </m:e>
              <m:sub>
                <m:r>
                  <w:rPr>
                    <w:rFonts w:ascii="Cambria Math" w:hAnsi="Cambria Math"/>
                    <w:sz w:val="20"/>
                  </w:rPr>
                  <m:t>op</m:t>
                </m:r>
              </m:sub>
            </m:sSub>
          </m:num>
          <m:den>
            <m:sSubSup>
              <m:sSubSupPr>
                <m:ctrlPr>
                  <w:rPr>
                    <w:rFonts w:ascii="Cambria Math" w:hAnsi="Cambria Math"/>
                    <w:i/>
                    <w:sz w:val="20"/>
                  </w:rPr>
                </m:ctrlPr>
              </m:sSubSupPr>
              <m:e>
                <m:r>
                  <w:rPr>
                    <w:rFonts w:ascii="Cambria Math" w:hAnsi="Cambria Math"/>
                    <w:sz w:val="20"/>
                  </w:rPr>
                  <m:t>C</m:t>
                </m:r>
              </m:e>
              <m:sub>
                <m:r>
                  <w:rPr>
                    <w:rFonts w:ascii="Cambria Math" w:hAnsi="Cambria Math"/>
                    <w:sz w:val="20"/>
                  </w:rPr>
                  <m:t>op</m:t>
                </m:r>
              </m:sub>
              <m:sup>
                <m:r>
                  <w:rPr>
                    <w:rFonts w:ascii="Cambria Math" w:hAnsi="Cambria Math"/>
                    <w:sz w:val="20"/>
                  </w:rPr>
                  <m:t>base</m:t>
                </m:r>
              </m:sup>
            </m:sSubSup>
          </m:den>
        </m:f>
      </m:oMath>
      <w:r w:rsidR="0047663D" w:rsidRPr="00A9401F">
        <w:rPr>
          <w:rFonts w:ascii="Times New Roman" w:eastAsiaTheme="minorEastAsia" w:hAnsi="Times New Roman"/>
          <w:sz w:val="20"/>
        </w:rPr>
        <w:tab/>
      </w:r>
      <w:r w:rsidR="0047663D" w:rsidRPr="00A9401F">
        <w:rPr>
          <w:rFonts w:ascii="Times New Roman" w:eastAsiaTheme="minorEastAsia" w:hAnsi="Times New Roman"/>
          <w:sz w:val="20"/>
        </w:rPr>
        <w:tab/>
      </w:r>
      <w:r w:rsidR="0047663D" w:rsidRPr="00A9401F">
        <w:rPr>
          <w:rFonts w:ascii="Times New Roman" w:eastAsiaTheme="minorEastAsia" w:hAnsi="Times New Roman"/>
          <w:sz w:val="20"/>
        </w:rPr>
        <w:tab/>
      </w:r>
      <w:r w:rsidR="0047663D" w:rsidRPr="00A9401F">
        <w:rPr>
          <w:rFonts w:ascii="Times New Roman" w:eastAsiaTheme="minorEastAsia" w:hAnsi="Times New Roman"/>
          <w:sz w:val="20"/>
        </w:rPr>
        <w:tab/>
      </w:r>
      <w:r w:rsidR="0047663D" w:rsidRPr="00A9401F">
        <w:rPr>
          <w:rFonts w:ascii="Times New Roman" w:eastAsiaTheme="minorEastAsia" w:hAnsi="Times New Roman"/>
          <w:sz w:val="20"/>
        </w:rPr>
        <w:tab/>
      </w:r>
      <w:r w:rsidR="0047663D" w:rsidRPr="00A9401F">
        <w:rPr>
          <w:rFonts w:ascii="Times New Roman" w:eastAsiaTheme="minorEastAsia" w:hAnsi="Times New Roman"/>
          <w:sz w:val="20"/>
        </w:rPr>
        <w:tab/>
        <w:t>(1)</w:t>
      </w:r>
    </w:p>
    <w:p w14:paraId="21B0D788" w14:textId="77777777" w:rsidR="00F544BE" w:rsidRPr="00F544BE" w:rsidRDefault="00F544BE" w:rsidP="0027420C">
      <w:pPr>
        <w:widowControl w:val="0"/>
        <w:spacing w:after="0" w:line="240" w:lineRule="auto"/>
        <w:ind w:right="40" w:firstLine="284"/>
        <w:jc w:val="both"/>
        <w:rPr>
          <w:rFonts w:ascii="Times New Roman" w:eastAsiaTheme="minorEastAsia" w:hAnsi="Times New Roman"/>
          <w:lang w:val="ru-RU"/>
        </w:rPr>
      </w:pPr>
      <w:proofErr w:type="spellStart"/>
      <w:r w:rsidRPr="00530A1E">
        <w:rPr>
          <w:rFonts w:ascii="Times New Roman" w:eastAsiaTheme="minorEastAsia" w:hAnsi="Times New Roman"/>
          <w:sz w:val="20"/>
          <w:lang w:val="ru-RU"/>
        </w:rPr>
        <w:t>where</w:t>
      </w:r>
      <w:proofErr w:type="spellEnd"/>
      <w:r w:rsidRPr="00530A1E">
        <w:rPr>
          <w:rFonts w:ascii="Times New Roman" w:eastAsiaTheme="minorEastAsia" w:hAnsi="Times New Roman"/>
          <w:sz w:val="20"/>
          <w:lang w:val="ru-RU"/>
        </w:rPr>
        <w:t>:</w:t>
      </w:r>
    </w:p>
    <w:p w14:paraId="184942EB" w14:textId="7DCB8A5D" w:rsidR="00F544BE" w:rsidRPr="0047663D" w:rsidRDefault="00F544BE" w:rsidP="0027420C">
      <w:pPr>
        <w:widowControl w:val="0"/>
        <w:numPr>
          <w:ilvl w:val="0"/>
          <w:numId w:val="9"/>
        </w:numPr>
        <w:tabs>
          <w:tab w:val="clear" w:pos="720"/>
          <w:tab w:val="num" w:pos="567"/>
        </w:tabs>
        <w:spacing w:after="0" w:line="240" w:lineRule="auto"/>
        <w:ind w:left="0" w:right="40" w:firstLine="284"/>
        <w:jc w:val="both"/>
        <w:rPr>
          <w:rFonts w:ascii="Times New Roman" w:eastAsiaTheme="minorEastAsia" w:hAnsi="Times New Roman"/>
          <w:sz w:val="20"/>
        </w:rPr>
      </w:pPr>
      <w:r w:rsidRPr="0047663D">
        <w:rPr>
          <w:rFonts w:ascii="Times New Roman" w:eastAsiaTheme="minorEastAsia" w:hAnsi="Times New Roman"/>
          <w:iCs/>
          <w:sz w:val="20"/>
        </w:rPr>
        <w:t>P</w:t>
      </w:r>
      <w:r w:rsidRPr="0047663D">
        <w:rPr>
          <w:rFonts w:ascii="Times New Roman" w:eastAsiaTheme="minorEastAsia" w:hAnsi="Times New Roman"/>
          <w:sz w:val="20"/>
          <w:vertAlign w:val="subscript"/>
        </w:rPr>
        <w:t>loss</w:t>
      </w:r>
      <w:r w:rsidRPr="0047663D">
        <w:rPr>
          <w:rFonts w:ascii="Times New Roman" w:eastAsiaTheme="minorEastAsia" w:hAnsi="Times New Roman"/>
          <w:sz w:val="20"/>
        </w:rPr>
        <w:t>​</w:t>
      </w:r>
      <w:r w:rsidR="0047663D" w:rsidRPr="0047663D">
        <w:rPr>
          <w:rFonts w:ascii="Times New Roman" w:eastAsiaTheme="minorEastAsia" w:hAnsi="Times New Roman"/>
          <w:sz w:val="20"/>
        </w:rPr>
        <w:t> -</w:t>
      </w:r>
      <w:r w:rsidRPr="0047663D">
        <w:rPr>
          <w:rFonts w:ascii="Times New Roman" w:eastAsiaTheme="minorEastAsia" w:hAnsi="Times New Roman"/>
          <w:sz w:val="20"/>
        </w:rPr>
        <w:t xml:space="preserve"> total active power losses in the electrical netw</w:t>
      </w:r>
      <w:r w:rsidR="0047663D">
        <w:rPr>
          <w:rFonts w:ascii="Times New Roman" w:eastAsiaTheme="minorEastAsia" w:hAnsi="Times New Roman"/>
          <w:sz w:val="20"/>
        </w:rPr>
        <w:t>ork (kW);</w:t>
      </w:r>
    </w:p>
    <w:p w14:paraId="4D98E1ED" w14:textId="3520AA07" w:rsidR="00F544BE" w:rsidRPr="0047663D" w:rsidRDefault="00F544BE" w:rsidP="0027420C">
      <w:pPr>
        <w:widowControl w:val="0"/>
        <w:numPr>
          <w:ilvl w:val="0"/>
          <w:numId w:val="9"/>
        </w:numPr>
        <w:tabs>
          <w:tab w:val="clear" w:pos="720"/>
          <w:tab w:val="num" w:pos="567"/>
        </w:tabs>
        <w:spacing w:after="0" w:line="240" w:lineRule="auto"/>
        <w:ind w:left="0" w:right="40" w:firstLine="284"/>
        <w:jc w:val="both"/>
        <w:rPr>
          <w:rFonts w:ascii="Times New Roman" w:eastAsiaTheme="minorEastAsia" w:hAnsi="Times New Roman"/>
          <w:sz w:val="20"/>
        </w:rPr>
      </w:pPr>
      <w:r w:rsidRPr="0047663D">
        <w:rPr>
          <w:rFonts w:ascii="Times New Roman" w:eastAsiaTheme="minorEastAsia" w:hAnsi="Times New Roman"/>
          <w:sz w:val="20"/>
        </w:rPr>
        <w:t>C</w:t>
      </w:r>
      <w:r w:rsidRPr="0047663D">
        <w:rPr>
          <w:rFonts w:ascii="Times New Roman" w:eastAsiaTheme="minorEastAsia" w:hAnsi="Times New Roman"/>
          <w:sz w:val="20"/>
          <w:vertAlign w:val="subscript"/>
        </w:rPr>
        <w:t>op</w:t>
      </w:r>
      <w:r w:rsidRPr="0047663D">
        <w:rPr>
          <w:rFonts w:ascii="Times New Roman" w:eastAsiaTheme="minorEastAsia" w:hAnsi="Times New Roman"/>
          <w:sz w:val="20"/>
        </w:rPr>
        <w:t>​</w:t>
      </w:r>
      <w:r w:rsidR="0047663D" w:rsidRPr="0047663D">
        <w:rPr>
          <w:rFonts w:ascii="Times New Roman" w:eastAsiaTheme="minorEastAsia" w:hAnsi="Times New Roman"/>
          <w:sz w:val="20"/>
        </w:rPr>
        <w:t xml:space="preserve"> - </w:t>
      </w:r>
      <w:r w:rsidRPr="0047663D">
        <w:rPr>
          <w:rFonts w:ascii="Times New Roman" w:eastAsiaTheme="minorEastAsia" w:hAnsi="Times New Roman"/>
          <w:sz w:val="20"/>
        </w:rPr>
        <w:t>total operational cost associated with ene</w:t>
      </w:r>
      <w:r w:rsidR="0047663D">
        <w:rPr>
          <w:rFonts w:ascii="Times New Roman" w:eastAsiaTheme="minorEastAsia" w:hAnsi="Times New Roman"/>
          <w:sz w:val="20"/>
        </w:rPr>
        <w:t>rgy losses and system operation;</w:t>
      </w:r>
    </w:p>
    <w:p w14:paraId="7D200F8B" w14:textId="4CAFDCDD" w:rsidR="00F544BE" w:rsidRPr="0047663D" w:rsidRDefault="00000000" w:rsidP="0027420C">
      <w:pPr>
        <w:widowControl w:val="0"/>
        <w:numPr>
          <w:ilvl w:val="0"/>
          <w:numId w:val="9"/>
        </w:numPr>
        <w:tabs>
          <w:tab w:val="clear" w:pos="720"/>
          <w:tab w:val="num" w:pos="567"/>
        </w:tabs>
        <w:spacing w:after="0" w:line="240" w:lineRule="auto"/>
        <w:ind w:left="0" w:right="40" w:firstLine="284"/>
        <w:jc w:val="both"/>
        <w:rPr>
          <w:rFonts w:ascii="Times New Roman" w:eastAsiaTheme="minorEastAsia" w:hAnsi="Times New Roman"/>
          <w:sz w:val="20"/>
        </w:rPr>
      </w:pPr>
      <m:oMath>
        <m:sSubSup>
          <m:sSubSupPr>
            <m:ctrlPr>
              <w:rPr>
                <w:rFonts w:ascii="Cambria Math" w:hAnsi="Cambria Math" w:cs="Times New Roman"/>
                <w:sz w:val="20"/>
              </w:rPr>
            </m:ctrlPr>
          </m:sSubSupPr>
          <m:e>
            <m:r>
              <m:rPr>
                <m:sty m:val="p"/>
              </m:rPr>
              <w:rPr>
                <w:rFonts w:ascii="Cambria Math" w:hAnsi="Cambria Math" w:cs="Times New Roman"/>
                <w:sz w:val="20"/>
              </w:rPr>
              <m:t>P</m:t>
            </m:r>
          </m:e>
          <m:sub>
            <m:r>
              <m:rPr>
                <m:sty m:val="p"/>
              </m:rPr>
              <w:rPr>
                <w:rFonts w:ascii="Cambria Math" w:hAnsi="Cambria Math" w:cs="Times New Roman"/>
                <w:sz w:val="20"/>
              </w:rPr>
              <m:t>op</m:t>
            </m:r>
          </m:sub>
          <m:sup>
            <m:r>
              <m:rPr>
                <m:sty m:val="p"/>
              </m:rPr>
              <w:rPr>
                <w:rFonts w:ascii="Cambria Math" w:hAnsi="Cambria Math" w:cs="Times New Roman"/>
                <w:sz w:val="20"/>
              </w:rPr>
              <m:t>base</m:t>
            </m:r>
          </m:sup>
        </m:sSubSup>
      </m:oMath>
      <w:r w:rsidR="0047663D" w:rsidRPr="0047663D">
        <w:rPr>
          <w:rFonts w:ascii="Times New Roman" w:eastAsiaTheme="minorEastAsia" w:hAnsi="Times New Roman" w:cs="Times New Roman"/>
          <w:sz w:val="20"/>
        </w:rPr>
        <w:t xml:space="preserve">, </w:t>
      </w:r>
      <m:oMath>
        <m:sSubSup>
          <m:sSubSupPr>
            <m:ctrlPr>
              <w:rPr>
                <w:rFonts w:ascii="Cambria Math" w:hAnsi="Cambria Math" w:cs="Times New Roman"/>
                <w:sz w:val="20"/>
              </w:rPr>
            </m:ctrlPr>
          </m:sSubSupPr>
          <m:e>
            <m:r>
              <m:rPr>
                <m:sty m:val="p"/>
              </m:rPr>
              <w:rPr>
                <w:rFonts w:ascii="Cambria Math" w:hAnsi="Cambria Math" w:cs="Times New Roman"/>
                <w:sz w:val="20"/>
              </w:rPr>
              <m:t>C</m:t>
            </m:r>
          </m:e>
          <m:sub>
            <m:r>
              <m:rPr>
                <m:sty m:val="p"/>
              </m:rPr>
              <w:rPr>
                <w:rFonts w:ascii="Cambria Math" w:hAnsi="Cambria Math" w:cs="Times New Roman"/>
                <w:sz w:val="20"/>
              </w:rPr>
              <m:t>op</m:t>
            </m:r>
          </m:sub>
          <m:sup>
            <m:r>
              <m:rPr>
                <m:sty m:val="p"/>
              </m:rPr>
              <w:rPr>
                <w:rFonts w:ascii="Cambria Math" w:hAnsi="Cambria Math" w:cs="Times New Roman"/>
                <w:sz w:val="20"/>
              </w:rPr>
              <m:t>base</m:t>
            </m:r>
          </m:sup>
        </m:sSubSup>
      </m:oMath>
      <w:r w:rsidR="0047663D">
        <w:rPr>
          <w:rFonts w:ascii="Times New Roman" w:eastAsiaTheme="minorEastAsia" w:hAnsi="Times New Roman"/>
          <w:sz w:val="20"/>
        </w:rPr>
        <w:t>- corresponding base</w:t>
      </w:r>
      <w:r w:rsidR="0047663D">
        <w:rPr>
          <w:rFonts w:ascii="Times New Roman" w:eastAsiaTheme="minorEastAsia" w:hAnsi="Times New Roman"/>
          <w:sz w:val="20"/>
        </w:rPr>
        <w:noBreakHyphen/>
        <w:t>case values;</w:t>
      </w:r>
    </w:p>
    <w:p w14:paraId="52014E84" w14:textId="50068889" w:rsidR="00F544BE" w:rsidRPr="0047663D" w:rsidRDefault="00F544BE" w:rsidP="0027420C">
      <w:pPr>
        <w:widowControl w:val="0"/>
        <w:numPr>
          <w:ilvl w:val="0"/>
          <w:numId w:val="9"/>
        </w:numPr>
        <w:tabs>
          <w:tab w:val="clear" w:pos="720"/>
          <w:tab w:val="num" w:pos="567"/>
        </w:tabs>
        <w:spacing w:after="0" w:line="240" w:lineRule="auto"/>
        <w:ind w:left="0" w:right="40" w:firstLine="284"/>
        <w:jc w:val="both"/>
        <w:rPr>
          <w:rFonts w:ascii="Times New Roman" w:eastAsiaTheme="minorEastAsia" w:hAnsi="Times New Roman"/>
          <w:sz w:val="20"/>
        </w:rPr>
      </w:pPr>
      <w:r w:rsidRPr="0047663D">
        <w:rPr>
          <w:rFonts w:ascii="Times New Roman" w:eastAsiaTheme="minorEastAsia" w:hAnsi="Times New Roman"/>
          <w:iCs/>
          <w:sz w:val="20"/>
          <w:lang w:val="ru-RU"/>
        </w:rPr>
        <w:t>α</w:t>
      </w:r>
      <w:r w:rsidR="0047663D" w:rsidRPr="0047663D">
        <w:rPr>
          <w:rFonts w:ascii="Times New Roman" w:eastAsiaTheme="minorEastAsia" w:hAnsi="Times New Roman"/>
          <w:sz w:val="20"/>
        </w:rPr>
        <w:t xml:space="preserve">, </w:t>
      </w:r>
      <w:r w:rsidRPr="0047663D">
        <w:rPr>
          <w:rFonts w:ascii="Times New Roman" w:eastAsiaTheme="minorEastAsia" w:hAnsi="Times New Roman"/>
          <w:iCs/>
          <w:sz w:val="20"/>
          <w:lang w:val="ru-RU"/>
        </w:rPr>
        <w:t>β</w:t>
      </w:r>
      <w:r w:rsidR="0047663D">
        <w:rPr>
          <w:rFonts w:ascii="Times New Roman" w:eastAsiaTheme="minorEastAsia" w:hAnsi="Times New Roman"/>
          <w:sz w:val="20"/>
        </w:rPr>
        <w:t> -</w:t>
      </w:r>
      <w:r w:rsidRPr="0047663D">
        <w:rPr>
          <w:rFonts w:ascii="Times New Roman" w:eastAsiaTheme="minorEastAsia" w:hAnsi="Times New Roman"/>
          <w:sz w:val="20"/>
        </w:rPr>
        <w:t xml:space="preserve"> weighting coefficients satisfying </w:t>
      </w:r>
      <w:r w:rsidRPr="0047663D">
        <w:rPr>
          <w:rFonts w:ascii="Times New Roman" w:eastAsiaTheme="minorEastAsia" w:hAnsi="Times New Roman"/>
          <w:sz w:val="20"/>
          <w:lang w:val="ru-RU"/>
        </w:rPr>
        <w:t>α</w:t>
      </w:r>
      <w:r w:rsidR="0047663D" w:rsidRPr="0047663D">
        <w:rPr>
          <w:rFonts w:ascii="Times New Roman" w:eastAsiaTheme="minorEastAsia" w:hAnsi="Times New Roman"/>
          <w:iCs/>
          <w:sz w:val="20"/>
        </w:rPr>
        <w:t>+</w:t>
      </w:r>
      <w:r w:rsidR="0047663D" w:rsidRPr="0047663D">
        <w:rPr>
          <w:rFonts w:ascii="Times New Roman" w:eastAsiaTheme="minorEastAsia" w:hAnsi="Times New Roman"/>
          <w:iCs/>
          <w:sz w:val="20"/>
          <w:lang w:val="ru-RU"/>
        </w:rPr>
        <w:t>β</w:t>
      </w:r>
      <w:r w:rsidR="0047663D" w:rsidRPr="0047663D">
        <w:rPr>
          <w:rFonts w:ascii="Times New Roman" w:eastAsiaTheme="minorEastAsia" w:hAnsi="Times New Roman"/>
          <w:sz w:val="20"/>
        </w:rPr>
        <w:t xml:space="preserve"> </w:t>
      </w:r>
      <w:r w:rsidRPr="0047663D">
        <w:rPr>
          <w:rFonts w:ascii="Times New Roman" w:eastAsiaTheme="minorEastAsia" w:hAnsi="Times New Roman"/>
          <w:sz w:val="20"/>
        </w:rPr>
        <w:t>=1.</w:t>
      </w:r>
    </w:p>
    <w:p w14:paraId="172E0415" w14:textId="42EA6131" w:rsidR="00F544BE" w:rsidRDefault="00F544BE" w:rsidP="0027420C">
      <w:pPr>
        <w:widowControl w:val="0"/>
        <w:tabs>
          <w:tab w:val="num" w:pos="567"/>
        </w:tabs>
        <w:spacing w:after="0" w:line="240" w:lineRule="auto"/>
        <w:ind w:right="40" w:firstLine="284"/>
        <w:jc w:val="both"/>
        <w:rPr>
          <w:rFonts w:ascii="Times New Roman" w:eastAsiaTheme="minorEastAsia" w:hAnsi="Times New Roman"/>
          <w:sz w:val="20"/>
        </w:rPr>
      </w:pPr>
      <w:r w:rsidRPr="0047663D">
        <w:rPr>
          <w:rFonts w:ascii="Times New Roman" w:eastAsiaTheme="minorEastAsia" w:hAnsi="Times New Roman"/>
          <w:sz w:val="20"/>
        </w:rPr>
        <w:t>This formulation ensures a balanced trade</w:t>
      </w:r>
      <w:r w:rsidRPr="0047663D">
        <w:rPr>
          <w:rFonts w:ascii="Times New Roman" w:eastAsiaTheme="minorEastAsia" w:hAnsi="Times New Roman"/>
          <w:sz w:val="20"/>
        </w:rPr>
        <w:noBreakHyphen/>
        <w:t>off between </w:t>
      </w:r>
      <w:r w:rsidRPr="0047663D">
        <w:rPr>
          <w:rFonts w:ascii="Times New Roman" w:eastAsiaTheme="minorEastAsia" w:hAnsi="Times New Roman"/>
          <w:bCs/>
          <w:sz w:val="20"/>
        </w:rPr>
        <w:t>technical efficiency</w:t>
      </w:r>
      <w:r w:rsidRPr="0047663D">
        <w:rPr>
          <w:rFonts w:ascii="Times New Roman" w:eastAsiaTheme="minorEastAsia" w:hAnsi="Times New Roman"/>
          <w:sz w:val="20"/>
        </w:rPr>
        <w:t> (loss minimization) and </w:t>
      </w:r>
      <w:r w:rsidRPr="0047663D">
        <w:rPr>
          <w:rFonts w:ascii="Times New Roman" w:eastAsiaTheme="minorEastAsia" w:hAnsi="Times New Roman"/>
          <w:bCs/>
          <w:sz w:val="20"/>
        </w:rPr>
        <w:t>economic performance</w:t>
      </w:r>
      <w:r w:rsidRPr="0047663D">
        <w:rPr>
          <w:rFonts w:ascii="Times New Roman" w:eastAsiaTheme="minorEastAsia" w:hAnsi="Times New Roman"/>
          <w:sz w:val="20"/>
        </w:rPr>
        <w:t> (cost reduction).</w:t>
      </w:r>
    </w:p>
    <w:p w14:paraId="2A6272FE" w14:textId="0D8E1C0C" w:rsidR="00115458" w:rsidRDefault="0047663D" w:rsidP="0027420C">
      <w:pPr>
        <w:widowControl w:val="0"/>
        <w:tabs>
          <w:tab w:val="num" w:pos="567"/>
        </w:tabs>
        <w:spacing w:after="0" w:line="240" w:lineRule="auto"/>
        <w:ind w:right="40" w:firstLine="284"/>
        <w:jc w:val="both"/>
        <w:rPr>
          <w:rFonts w:ascii="Times New Roman" w:eastAsiaTheme="minorEastAsia" w:hAnsi="Times New Roman"/>
          <w:sz w:val="20"/>
        </w:rPr>
      </w:pPr>
      <w:r w:rsidRPr="0047663D">
        <w:rPr>
          <w:rFonts w:ascii="Times New Roman" w:eastAsiaTheme="minorEastAsia" w:hAnsi="Times New Roman"/>
          <w:sz w:val="20"/>
        </w:rPr>
        <w:t>The total active power loss in the network is calculated using the classical branch‑based formulation:</w:t>
      </w:r>
    </w:p>
    <w:p w14:paraId="6ED73B98" w14:textId="18BD1F32" w:rsidR="00F544BE" w:rsidRDefault="00000000" w:rsidP="0027420C">
      <w:pPr>
        <w:widowControl w:val="0"/>
        <w:spacing w:after="0" w:line="240" w:lineRule="auto"/>
        <w:ind w:right="40" w:firstLine="284"/>
        <w:jc w:val="right"/>
        <w:rPr>
          <w:rFonts w:ascii="Times New Roman" w:eastAsiaTheme="minorEastAsia" w:hAnsi="Times New Roman"/>
          <w:sz w:val="20"/>
        </w:rPr>
      </w:pPr>
      <m:oMath>
        <m:sSub>
          <m:sSubPr>
            <m:ctrlPr>
              <w:rPr>
                <w:rFonts w:ascii="Cambria Math" w:hAnsi="Cambria Math"/>
                <w:i/>
                <w:sz w:val="20"/>
              </w:rPr>
            </m:ctrlPr>
          </m:sSubPr>
          <m:e>
            <m:r>
              <w:rPr>
                <w:rFonts w:ascii="Cambria Math" w:hAnsi="Cambria Math"/>
                <w:sz w:val="20"/>
              </w:rPr>
              <m:t>P</m:t>
            </m:r>
          </m:e>
          <m:sub>
            <m:r>
              <w:rPr>
                <w:rFonts w:ascii="Cambria Math" w:hAnsi="Cambria Math"/>
                <w:sz w:val="20"/>
              </w:rPr>
              <m:t>loss</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k=1</m:t>
            </m:r>
          </m:sub>
          <m:sup>
            <m:sSub>
              <m:sSubPr>
                <m:ctrlPr>
                  <w:rPr>
                    <w:rFonts w:ascii="Cambria Math" w:hAnsi="Cambria Math"/>
                    <w:i/>
                    <w:sz w:val="20"/>
                  </w:rPr>
                </m:ctrlPr>
              </m:sSubPr>
              <m:e>
                <m:r>
                  <w:rPr>
                    <w:rFonts w:ascii="Cambria Math" w:hAnsi="Cambria Math"/>
                    <w:sz w:val="20"/>
                  </w:rPr>
                  <m:t>N</m:t>
                </m:r>
              </m:e>
              <m:sub>
                <m:r>
                  <w:rPr>
                    <w:rFonts w:ascii="Cambria Math" w:hAnsi="Cambria Math"/>
                    <w:sz w:val="20"/>
                  </w:rPr>
                  <m:t>l</m:t>
                </m:r>
              </m:sub>
            </m:sSub>
          </m:sup>
          <m:e>
            <m:sSub>
              <m:sSubPr>
                <m:ctrlPr>
                  <w:rPr>
                    <w:rFonts w:ascii="Cambria Math" w:hAnsi="Cambria Math"/>
                    <w:i/>
                    <w:sz w:val="20"/>
                    <w:lang w:val="ru-RU"/>
                  </w:rPr>
                </m:ctrlPr>
              </m:sSubPr>
              <m:e>
                <m:r>
                  <w:rPr>
                    <w:rFonts w:ascii="Cambria Math" w:hAnsi="Cambria Math"/>
                    <w:sz w:val="20"/>
                    <w:lang w:val="ru-RU"/>
                  </w:rPr>
                  <m:t>R</m:t>
                </m:r>
              </m:e>
              <m:sub>
                <m:r>
                  <w:rPr>
                    <w:rFonts w:ascii="Cambria Math" w:hAnsi="Cambria Math"/>
                    <w:sz w:val="20"/>
                    <w:lang w:val="ru-RU"/>
                  </w:rPr>
                  <m:t>k</m:t>
                </m:r>
              </m:sub>
            </m:sSub>
            <m:r>
              <w:rPr>
                <w:rFonts w:ascii="Cambria Math" w:hAnsi="Cambria Math"/>
                <w:sz w:val="20"/>
              </w:rPr>
              <m:t>∙</m:t>
            </m:r>
            <m:sSubSup>
              <m:sSubSupPr>
                <m:ctrlPr>
                  <w:rPr>
                    <w:rFonts w:ascii="Cambria Math" w:hAnsi="Cambria Math"/>
                    <w:i/>
                    <w:sz w:val="20"/>
                    <w:lang w:val="ru-RU"/>
                  </w:rPr>
                </m:ctrlPr>
              </m:sSubSupPr>
              <m:e>
                <m:r>
                  <w:rPr>
                    <w:rFonts w:ascii="Cambria Math" w:hAnsi="Cambria Math"/>
                    <w:sz w:val="20"/>
                    <w:lang w:val="ru-RU"/>
                  </w:rPr>
                  <m:t>I</m:t>
                </m:r>
              </m:e>
              <m:sub>
                <m:r>
                  <w:rPr>
                    <w:rFonts w:ascii="Cambria Math" w:hAnsi="Cambria Math"/>
                    <w:sz w:val="20"/>
                    <w:lang w:val="ru-RU"/>
                  </w:rPr>
                  <m:t>k</m:t>
                </m:r>
              </m:sub>
              <m:sup>
                <m:r>
                  <w:rPr>
                    <w:rFonts w:ascii="Cambria Math" w:hAnsi="Cambria Math"/>
                    <w:sz w:val="20"/>
                  </w:rPr>
                  <m:t>2</m:t>
                </m:r>
              </m:sup>
            </m:sSubSup>
          </m:e>
        </m:nary>
      </m:oMath>
      <w:r w:rsidR="00530A1E" w:rsidRPr="00530A1E">
        <w:rPr>
          <w:rFonts w:ascii="Times New Roman" w:eastAsiaTheme="minorEastAsia" w:hAnsi="Times New Roman"/>
          <w:sz w:val="20"/>
        </w:rPr>
        <w:t xml:space="preserve"> </w:t>
      </w:r>
      <w:r w:rsidR="00530A1E" w:rsidRPr="00530A1E">
        <w:rPr>
          <w:rFonts w:ascii="Times New Roman" w:eastAsiaTheme="minorEastAsia" w:hAnsi="Times New Roman"/>
          <w:sz w:val="20"/>
        </w:rPr>
        <w:tab/>
      </w:r>
      <w:r w:rsidR="00530A1E" w:rsidRPr="00530A1E">
        <w:rPr>
          <w:rFonts w:ascii="Times New Roman" w:eastAsiaTheme="minorEastAsia" w:hAnsi="Times New Roman"/>
          <w:sz w:val="20"/>
        </w:rPr>
        <w:tab/>
      </w:r>
      <w:r w:rsidR="00530A1E" w:rsidRPr="00530A1E">
        <w:rPr>
          <w:rFonts w:ascii="Times New Roman" w:eastAsiaTheme="minorEastAsia" w:hAnsi="Times New Roman"/>
          <w:sz w:val="20"/>
        </w:rPr>
        <w:tab/>
      </w:r>
      <w:r w:rsidR="00530A1E" w:rsidRPr="00530A1E">
        <w:rPr>
          <w:rFonts w:ascii="Times New Roman" w:eastAsiaTheme="minorEastAsia" w:hAnsi="Times New Roman"/>
          <w:sz w:val="20"/>
        </w:rPr>
        <w:tab/>
      </w:r>
      <w:r w:rsidR="00530A1E" w:rsidRPr="00530A1E">
        <w:rPr>
          <w:rFonts w:ascii="Times New Roman" w:eastAsiaTheme="minorEastAsia" w:hAnsi="Times New Roman"/>
          <w:sz w:val="20"/>
        </w:rPr>
        <w:tab/>
      </w:r>
      <w:r w:rsidR="00530A1E" w:rsidRPr="00530A1E">
        <w:rPr>
          <w:rFonts w:ascii="Times New Roman" w:eastAsiaTheme="minorEastAsia" w:hAnsi="Times New Roman"/>
          <w:sz w:val="20"/>
        </w:rPr>
        <w:tab/>
        <w:t>(2)</w:t>
      </w:r>
    </w:p>
    <w:p w14:paraId="6A871DC4" w14:textId="77777777" w:rsidR="00530A1E" w:rsidRPr="00530A1E" w:rsidRDefault="00530A1E" w:rsidP="0027420C">
      <w:pPr>
        <w:widowControl w:val="0"/>
        <w:spacing w:after="0" w:line="240" w:lineRule="auto"/>
        <w:ind w:right="40" w:firstLine="284"/>
        <w:jc w:val="both"/>
        <w:rPr>
          <w:rFonts w:ascii="Times New Roman" w:eastAsiaTheme="minorEastAsia" w:hAnsi="Times New Roman"/>
          <w:sz w:val="20"/>
          <w:lang w:val="ru-RU"/>
        </w:rPr>
      </w:pPr>
      <w:proofErr w:type="spellStart"/>
      <w:r w:rsidRPr="00530A1E">
        <w:rPr>
          <w:rFonts w:ascii="Times New Roman" w:eastAsiaTheme="minorEastAsia" w:hAnsi="Times New Roman"/>
          <w:sz w:val="20"/>
          <w:lang w:val="ru-RU"/>
        </w:rPr>
        <w:t>where</w:t>
      </w:r>
      <w:proofErr w:type="spellEnd"/>
      <w:r w:rsidRPr="00530A1E">
        <w:rPr>
          <w:rFonts w:ascii="Times New Roman" w:eastAsiaTheme="minorEastAsia" w:hAnsi="Times New Roman"/>
          <w:sz w:val="20"/>
          <w:lang w:val="ru-RU"/>
        </w:rPr>
        <w:t>:</w:t>
      </w:r>
    </w:p>
    <w:p w14:paraId="5C8DDA18" w14:textId="4E9852EA" w:rsidR="00530A1E" w:rsidRPr="00530A1E" w:rsidRDefault="00530A1E" w:rsidP="0027420C">
      <w:pPr>
        <w:widowControl w:val="0"/>
        <w:numPr>
          <w:ilvl w:val="0"/>
          <w:numId w:val="10"/>
        </w:numPr>
        <w:tabs>
          <w:tab w:val="clear" w:pos="720"/>
          <w:tab w:val="num" w:pos="567"/>
        </w:tabs>
        <w:spacing w:after="0" w:line="240" w:lineRule="auto"/>
        <w:ind w:left="0" w:right="40" w:firstLine="284"/>
        <w:jc w:val="both"/>
        <w:rPr>
          <w:rFonts w:ascii="Times New Roman" w:eastAsiaTheme="minorEastAsia" w:hAnsi="Times New Roman"/>
          <w:sz w:val="20"/>
        </w:rPr>
      </w:pPr>
      <w:proofErr w:type="spellStart"/>
      <w:r>
        <w:rPr>
          <w:rFonts w:ascii="Times New Roman" w:eastAsiaTheme="minorEastAsia" w:hAnsi="Times New Roman"/>
          <w:sz w:val="20"/>
        </w:rPr>
        <w:t>N</w:t>
      </w:r>
      <w:r>
        <w:rPr>
          <w:rFonts w:ascii="Times New Roman" w:eastAsiaTheme="minorEastAsia" w:hAnsi="Times New Roman"/>
          <w:sz w:val="20"/>
          <w:vertAlign w:val="subscript"/>
        </w:rPr>
        <w:t>l</w:t>
      </w:r>
      <w:proofErr w:type="spellEnd"/>
      <w:r>
        <w:rPr>
          <w:rFonts w:ascii="Times New Roman" w:eastAsiaTheme="minorEastAsia" w:hAnsi="Times New Roman"/>
          <w:sz w:val="20"/>
        </w:rPr>
        <w:t> - number of transmission lines;</w:t>
      </w:r>
    </w:p>
    <w:p w14:paraId="48F4A827" w14:textId="1700108D" w:rsidR="00530A1E" w:rsidRPr="00530A1E" w:rsidRDefault="00530A1E" w:rsidP="0027420C">
      <w:pPr>
        <w:widowControl w:val="0"/>
        <w:numPr>
          <w:ilvl w:val="0"/>
          <w:numId w:val="10"/>
        </w:numPr>
        <w:tabs>
          <w:tab w:val="clear" w:pos="720"/>
          <w:tab w:val="num" w:pos="567"/>
        </w:tabs>
        <w:spacing w:after="0" w:line="240" w:lineRule="auto"/>
        <w:ind w:left="0" w:right="40" w:firstLine="284"/>
        <w:jc w:val="both"/>
        <w:rPr>
          <w:rFonts w:ascii="Times New Roman" w:eastAsiaTheme="minorEastAsia" w:hAnsi="Times New Roman"/>
          <w:sz w:val="20"/>
        </w:rPr>
      </w:pPr>
      <w:proofErr w:type="spellStart"/>
      <w:r w:rsidRPr="00530A1E">
        <w:rPr>
          <w:rFonts w:ascii="Times New Roman" w:eastAsiaTheme="minorEastAsia" w:hAnsi="Times New Roman"/>
          <w:sz w:val="20"/>
        </w:rPr>
        <w:t>R</w:t>
      </w:r>
      <w:r w:rsidRPr="00530A1E">
        <w:rPr>
          <w:rFonts w:ascii="Times New Roman" w:eastAsiaTheme="minorEastAsia" w:hAnsi="Times New Roman"/>
          <w:sz w:val="20"/>
          <w:vertAlign w:val="subscript"/>
        </w:rPr>
        <w:t>k</w:t>
      </w:r>
      <w:proofErr w:type="spellEnd"/>
      <w:r w:rsidRPr="00530A1E">
        <w:rPr>
          <w:rFonts w:ascii="Times New Roman" w:eastAsiaTheme="minorEastAsia" w:hAnsi="Times New Roman"/>
          <w:sz w:val="20"/>
        </w:rPr>
        <w:t>​</w:t>
      </w:r>
      <w:r>
        <w:rPr>
          <w:rFonts w:ascii="Times New Roman" w:eastAsiaTheme="minorEastAsia" w:hAnsi="Times New Roman"/>
          <w:sz w:val="20"/>
        </w:rPr>
        <w:t> -</w:t>
      </w:r>
      <w:r w:rsidRPr="00530A1E">
        <w:rPr>
          <w:rFonts w:ascii="Times New Roman" w:eastAsiaTheme="minorEastAsia" w:hAnsi="Times New Roman"/>
          <w:sz w:val="20"/>
        </w:rPr>
        <w:t xml:space="preserve"> resistance of line k</w:t>
      </w:r>
      <w:r>
        <w:rPr>
          <w:rFonts w:ascii="Times New Roman" w:eastAsiaTheme="minorEastAsia" w:hAnsi="Times New Roman"/>
          <w:sz w:val="20"/>
        </w:rPr>
        <w:t>;</w:t>
      </w:r>
    </w:p>
    <w:p w14:paraId="6CE3CD69" w14:textId="274BE9BA" w:rsidR="00530A1E" w:rsidRPr="00530A1E" w:rsidRDefault="00530A1E" w:rsidP="0027420C">
      <w:pPr>
        <w:widowControl w:val="0"/>
        <w:numPr>
          <w:ilvl w:val="0"/>
          <w:numId w:val="10"/>
        </w:numPr>
        <w:tabs>
          <w:tab w:val="clear" w:pos="720"/>
          <w:tab w:val="num" w:pos="567"/>
        </w:tabs>
        <w:spacing w:after="0" w:line="240" w:lineRule="auto"/>
        <w:ind w:left="0" w:right="40" w:firstLine="284"/>
        <w:jc w:val="both"/>
        <w:rPr>
          <w:rFonts w:ascii="Times New Roman" w:eastAsiaTheme="minorEastAsia" w:hAnsi="Times New Roman"/>
          <w:sz w:val="20"/>
        </w:rPr>
      </w:pPr>
      <w:r w:rsidRPr="00530A1E">
        <w:rPr>
          <w:rFonts w:ascii="Times New Roman" w:eastAsiaTheme="minorEastAsia" w:hAnsi="Times New Roman"/>
          <w:sz w:val="20"/>
        </w:rPr>
        <w:t>I</w:t>
      </w:r>
      <w:r w:rsidRPr="00530A1E">
        <w:rPr>
          <w:rFonts w:ascii="Times New Roman" w:eastAsiaTheme="minorEastAsia" w:hAnsi="Times New Roman"/>
          <w:sz w:val="20"/>
          <w:vertAlign w:val="subscript"/>
        </w:rPr>
        <w:t>k</w:t>
      </w:r>
      <w:r>
        <w:rPr>
          <w:rFonts w:ascii="Times New Roman" w:eastAsiaTheme="minorEastAsia" w:hAnsi="Times New Roman"/>
          <w:sz w:val="20"/>
        </w:rPr>
        <w:t>-</w:t>
      </w:r>
      <w:r w:rsidRPr="00530A1E">
        <w:rPr>
          <w:rFonts w:ascii="Times New Roman" w:eastAsiaTheme="minorEastAsia" w:hAnsi="Times New Roman"/>
          <w:sz w:val="20"/>
        </w:rPr>
        <w:t xml:space="preserve"> current flowing through line k.</w:t>
      </w:r>
    </w:p>
    <w:p w14:paraId="7A4C2EE6" w14:textId="274BB0A5" w:rsidR="00530A1E" w:rsidRDefault="00530A1E" w:rsidP="0027420C">
      <w:pPr>
        <w:widowControl w:val="0"/>
        <w:spacing w:after="0" w:line="240" w:lineRule="auto"/>
        <w:ind w:right="40" w:firstLine="284"/>
        <w:jc w:val="both"/>
        <w:rPr>
          <w:rFonts w:ascii="Times New Roman" w:eastAsiaTheme="minorEastAsia" w:hAnsi="Times New Roman"/>
          <w:sz w:val="20"/>
        </w:rPr>
      </w:pPr>
      <w:r w:rsidRPr="00530A1E">
        <w:rPr>
          <w:rFonts w:ascii="Times New Roman" w:eastAsiaTheme="minorEastAsia" w:hAnsi="Times New Roman"/>
          <w:sz w:val="20"/>
        </w:rPr>
        <w:t>This model allows the genetic algorithm to directly link network parameter variations to loss reduction performance.</w:t>
      </w:r>
    </w:p>
    <w:p w14:paraId="1DC4825C" w14:textId="7855B2B1" w:rsidR="00582003" w:rsidRDefault="00115458" w:rsidP="0027420C">
      <w:pPr>
        <w:widowControl w:val="0"/>
        <w:spacing w:after="0" w:line="240" w:lineRule="auto"/>
        <w:ind w:right="40" w:firstLine="284"/>
        <w:jc w:val="both"/>
        <w:rPr>
          <w:rFonts w:ascii="Times New Roman" w:eastAsiaTheme="minorEastAsia" w:hAnsi="Times New Roman"/>
          <w:sz w:val="20"/>
        </w:rPr>
      </w:pPr>
      <w:r w:rsidRPr="00115458">
        <w:rPr>
          <w:rFonts w:ascii="Times New Roman" w:eastAsiaTheme="minorEastAsia" w:hAnsi="Times New Roman"/>
          <w:sz w:val="20"/>
        </w:rPr>
        <w:t>The second key component of the objective function represents the </w:t>
      </w:r>
      <w:r w:rsidRPr="00115458">
        <w:rPr>
          <w:rFonts w:ascii="Times New Roman" w:eastAsiaTheme="minorEastAsia" w:hAnsi="Times New Roman"/>
          <w:bCs/>
          <w:sz w:val="20"/>
        </w:rPr>
        <w:t>operational costs</w:t>
      </w:r>
      <w:r w:rsidRPr="00115458">
        <w:rPr>
          <w:rFonts w:ascii="Times New Roman" w:eastAsiaTheme="minorEastAsia" w:hAnsi="Times New Roman"/>
          <w:sz w:val="20"/>
        </w:rPr>
        <w:t> of the electrical network. This term accounts for the economic performance of the system during operation and is expressed as a function of power generation, power exchange with the main grid, and network losses</w:t>
      </w:r>
      <w:r w:rsidR="0027420C">
        <w:rPr>
          <w:rFonts w:ascii="Times New Roman" w:eastAsiaTheme="minorEastAsia" w:hAnsi="Times New Roman"/>
          <w:sz w:val="20"/>
        </w:rPr>
        <w:t xml:space="preserve"> </w:t>
      </w:r>
      <w:r w:rsidR="00CC6599">
        <w:rPr>
          <w:rFonts w:ascii="Times New Roman" w:eastAsiaTheme="minorEastAsia" w:hAnsi="Times New Roman"/>
          <w:sz w:val="20"/>
        </w:rPr>
        <w:t>[7]</w:t>
      </w:r>
      <w:r w:rsidRPr="00115458">
        <w:rPr>
          <w:rFonts w:ascii="Times New Roman" w:eastAsiaTheme="minorEastAsia" w:hAnsi="Times New Roman"/>
          <w:sz w:val="20"/>
        </w:rPr>
        <w:t>.</w:t>
      </w:r>
    </w:p>
    <w:p w14:paraId="3E656328" w14:textId="33AA1DCC" w:rsidR="00115458" w:rsidRDefault="00115458" w:rsidP="0027420C">
      <w:pPr>
        <w:widowControl w:val="0"/>
        <w:spacing w:after="0" w:line="240" w:lineRule="auto"/>
        <w:ind w:right="40" w:firstLine="284"/>
        <w:jc w:val="both"/>
        <w:rPr>
          <w:rFonts w:ascii="Times New Roman" w:eastAsiaTheme="minorEastAsia" w:hAnsi="Times New Roman"/>
          <w:sz w:val="20"/>
        </w:rPr>
      </w:pPr>
      <w:r w:rsidRPr="00115458">
        <w:rPr>
          <w:rFonts w:ascii="Times New Roman" w:eastAsiaTheme="minorEastAsia" w:hAnsi="Times New Roman"/>
          <w:sz w:val="20"/>
        </w:rPr>
        <w:t>The operational cost is defined as:</w:t>
      </w:r>
    </w:p>
    <w:p w14:paraId="2045F181" w14:textId="73465AAA" w:rsidR="00115458" w:rsidRDefault="00000000" w:rsidP="0027420C">
      <w:pPr>
        <w:widowControl w:val="0"/>
        <w:spacing w:after="0" w:line="240" w:lineRule="auto"/>
        <w:ind w:right="40" w:firstLine="284"/>
        <w:jc w:val="right"/>
        <w:rPr>
          <w:rFonts w:ascii="Times New Roman" w:eastAsiaTheme="minorEastAsia" w:hAnsi="Times New Roman"/>
          <w:sz w:val="20"/>
        </w:rPr>
      </w:pPr>
      <m:oMath>
        <m:sSub>
          <m:sSubPr>
            <m:ctrlPr>
              <w:rPr>
                <w:rFonts w:ascii="Cambria Math" w:hAnsi="Cambria Math"/>
                <w:i/>
                <w:sz w:val="20"/>
              </w:rPr>
            </m:ctrlPr>
          </m:sSubPr>
          <m:e>
            <m:r>
              <w:rPr>
                <w:rFonts w:ascii="Cambria Math" w:hAnsi="Cambria Math"/>
                <w:sz w:val="20"/>
              </w:rPr>
              <m:t>C</m:t>
            </m:r>
          </m:e>
          <m:sub>
            <m:r>
              <w:rPr>
                <w:rFonts w:ascii="Cambria Math" w:hAnsi="Cambria Math"/>
                <w:sz w:val="20"/>
              </w:rPr>
              <m:t>op</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1=1</m:t>
            </m:r>
          </m:sub>
          <m:sup>
            <m:sSub>
              <m:sSubPr>
                <m:ctrlPr>
                  <w:rPr>
                    <w:rFonts w:ascii="Cambria Math" w:hAnsi="Cambria Math"/>
                    <w:i/>
                    <w:sz w:val="20"/>
                  </w:rPr>
                </m:ctrlPr>
              </m:sSubPr>
              <m:e>
                <m:r>
                  <w:rPr>
                    <w:rFonts w:ascii="Cambria Math" w:hAnsi="Cambria Math"/>
                    <w:sz w:val="20"/>
                  </w:rPr>
                  <m:t>N</m:t>
                </m:r>
              </m:e>
              <m:sub>
                <m:r>
                  <w:rPr>
                    <w:rFonts w:ascii="Cambria Math" w:hAnsi="Cambria Math"/>
                    <w:sz w:val="20"/>
                  </w:rPr>
                  <m:t>g</m:t>
                </m:r>
              </m:sub>
            </m:sSub>
          </m:sup>
          <m:e>
            <m:sSub>
              <m:sSubPr>
                <m:ctrlPr>
                  <w:rPr>
                    <w:rFonts w:ascii="Cambria Math" w:hAnsi="Cambria Math"/>
                    <w:i/>
                    <w:sz w:val="20"/>
                    <w:lang w:val="ru-RU"/>
                  </w:rPr>
                </m:ctrlPr>
              </m:sSubPr>
              <m:e>
                <m:r>
                  <w:rPr>
                    <w:rFonts w:ascii="Cambria Math" w:hAnsi="Cambria Math"/>
                    <w:sz w:val="20"/>
                    <w:lang w:val="ru-RU"/>
                  </w:rPr>
                  <m:t>C</m:t>
                </m:r>
              </m:e>
              <m:sub>
                <m:r>
                  <w:rPr>
                    <w:rFonts w:ascii="Cambria Math" w:hAnsi="Cambria Math"/>
                    <w:sz w:val="20"/>
                    <w:lang w:val="ru-RU"/>
                  </w:rPr>
                  <m:t>g</m:t>
                </m:r>
                <m:r>
                  <w:rPr>
                    <w:rFonts w:ascii="Cambria Math" w:hAnsi="Cambria Math"/>
                    <w:sz w:val="20"/>
                  </w:rPr>
                  <m:t>,</m:t>
                </m:r>
                <m:r>
                  <w:rPr>
                    <w:rFonts w:ascii="Cambria Math" w:hAnsi="Cambria Math"/>
                    <w:sz w:val="20"/>
                    <w:lang w:val="ru-RU"/>
                  </w:rPr>
                  <m:t>i</m:t>
                </m:r>
              </m:sub>
            </m:sSub>
            <m:r>
              <w:rPr>
                <w:rFonts w:ascii="Cambria Math" w:hAnsi="Cambria Math"/>
                <w:sz w:val="20"/>
              </w:rPr>
              <m:t>∙</m:t>
            </m:r>
            <m:sSub>
              <m:sSubPr>
                <m:ctrlPr>
                  <w:rPr>
                    <w:rFonts w:ascii="Cambria Math" w:hAnsi="Cambria Math"/>
                    <w:i/>
                    <w:sz w:val="20"/>
                    <w:lang w:val="ru-RU"/>
                  </w:rPr>
                </m:ctrlPr>
              </m:sSubPr>
              <m:e>
                <m:r>
                  <w:rPr>
                    <w:rFonts w:ascii="Cambria Math" w:hAnsi="Cambria Math"/>
                    <w:sz w:val="20"/>
                    <w:lang w:val="ru-RU"/>
                  </w:rPr>
                  <m:t>P</m:t>
                </m:r>
              </m:e>
              <m:sub>
                <m:r>
                  <w:rPr>
                    <w:rFonts w:ascii="Cambria Math" w:hAnsi="Cambria Math"/>
                    <w:sz w:val="20"/>
                    <w:lang w:val="ru-RU"/>
                  </w:rPr>
                  <m:t>g</m:t>
                </m:r>
                <m:r>
                  <w:rPr>
                    <w:rFonts w:ascii="Cambria Math" w:hAnsi="Cambria Math"/>
                    <w:sz w:val="20"/>
                  </w:rPr>
                  <m:t>,</m:t>
                </m:r>
                <m:r>
                  <w:rPr>
                    <w:rFonts w:ascii="Cambria Math" w:hAnsi="Cambria Math"/>
                    <w:sz w:val="20"/>
                    <w:lang w:val="ru-RU"/>
                  </w:rPr>
                  <m:t>i</m:t>
                </m:r>
              </m:sub>
            </m:sSub>
            <m:r>
              <w:rPr>
                <w:rFonts w:ascii="Cambria Math" w:hAnsi="Cambria Math"/>
                <w:sz w:val="20"/>
              </w:rPr>
              <m:t>+</m:t>
            </m:r>
            <m:sSub>
              <m:sSubPr>
                <m:ctrlPr>
                  <w:rPr>
                    <w:rFonts w:ascii="Cambria Math" w:hAnsi="Cambria Math"/>
                    <w:i/>
                    <w:sz w:val="20"/>
                    <w:lang w:val="ru-RU"/>
                  </w:rPr>
                </m:ctrlPr>
              </m:sSubPr>
              <m:e>
                <m:r>
                  <w:rPr>
                    <w:rFonts w:ascii="Cambria Math" w:hAnsi="Cambria Math"/>
                    <w:sz w:val="20"/>
                    <w:lang w:val="ru-RU"/>
                  </w:rPr>
                  <m:t>C</m:t>
                </m:r>
              </m:e>
              <m:sub>
                <m:r>
                  <w:rPr>
                    <w:rFonts w:ascii="Cambria Math" w:hAnsi="Cambria Math"/>
                    <w:sz w:val="20"/>
                    <w:lang w:val="ru-RU"/>
                  </w:rPr>
                  <m:t>grid</m:t>
                </m:r>
              </m:sub>
            </m:sSub>
            <m:r>
              <w:rPr>
                <w:rFonts w:ascii="Cambria Math" w:hAnsi="Cambria Math"/>
                <w:sz w:val="20"/>
              </w:rPr>
              <m:t>∙</m:t>
            </m:r>
            <m:sSub>
              <m:sSubPr>
                <m:ctrlPr>
                  <w:rPr>
                    <w:rFonts w:ascii="Cambria Math" w:hAnsi="Cambria Math"/>
                    <w:i/>
                    <w:sz w:val="20"/>
                    <w:lang w:val="ru-RU"/>
                  </w:rPr>
                </m:ctrlPr>
              </m:sSubPr>
              <m:e>
                <m:r>
                  <w:rPr>
                    <w:rFonts w:ascii="Cambria Math" w:hAnsi="Cambria Math"/>
                    <w:sz w:val="20"/>
                    <w:lang w:val="ru-RU"/>
                  </w:rPr>
                  <m:t>P</m:t>
                </m:r>
              </m:e>
              <m:sub>
                <m:r>
                  <w:rPr>
                    <w:rFonts w:ascii="Cambria Math" w:hAnsi="Cambria Math"/>
                    <w:sz w:val="20"/>
                    <w:lang w:val="ru-RU"/>
                  </w:rPr>
                  <m:t>grid</m:t>
                </m:r>
              </m:sub>
            </m:sSub>
            <m:r>
              <w:rPr>
                <w:rFonts w:ascii="Cambria Math" w:hAnsi="Cambria Math"/>
                <w:sz w:val="20"/>
              </w:rPr>
              <m:t>+</m:t>
            </m:r>
            <m:sSub>
              <m:sSubPr>
                <m:ctrlPr>
                  <w:rPr>
                    <w:rFonts w:ascii="Cambria Math" w:hAnsi="Cambria Math"/>
                    <w:i/>
                    <w:sz w:val="20"/>
                    <w:lang w:val="ru-RU"/>
                  </w:rPr>
                </m:ctrlPr>
              </m:sSubPr>
              <m:e>
                <m:r>
                  <w:rPr>
                    <w:rFonts w:ascii="Cambria Math" w:hAnsi="Cambria Math"/>
                    <w:sz w:val="20"/>
                    <w:lang w:val="ru-RU"/>
                  </w:rPr>
                  <m:t>C</m:t>
                </m:r>
              </m:e>
              <m:sub>
                <m:r>
                  <w:rPr>
                    <w:rFonts w:ascii="Cambria Math" w:hAnsi="Cambria Math"/>
                    <w:sz w:val="20"/>
                    <w:lang w:val="ru-RU"/>
                  </w:rPr>
                  <m:t>loss</m:t>
                </m:r>
              </m:sub>
            </m:sSub>
            <m:r>
              <w:rPr>
                <w:rFonts w:ascii="Cambria Math" w:hAnsi="Cambria Math"/>
                <w:sz w:val="20"/>
              </w:rPr>
              <m:t>∙</m:t>
            </m:r>
            <m:sSub>
              <m:sSubPr>
                <m:ctrlPr>
                  <w:rPr>
                    <w:rFonts w:ascii="Cambria Math" w:hAnsi="Cambria Math"/>
                    <w:i/>
                    <w:sz w:val="20"/>
                    <w:lang w:val="ru-RU"/>
                  </w:rPr>
                </m:ctrlPr>
              </m:sSubPr>
              <m:e>
                <m:r>
                  <w:rPr>
                    <w:rFonts w:ascii="Cambria Math" w:hAnsi="Cambria Math"/>
                    <w:sz w:val="20"/>
                    <w:lang w:val="ru-RU"/>
                  </w:rPr>
                  <m:t>P</m:t>
                </m:r>
              </m:e>
              <m:sub>
                <m:r>
                  <w:rPr>
                    <w:rFonts w:ascii="Cambria Math" w:hAnsi="Cambria Math"/>
                    <w:sz w:val="20"/>
                    <w:lang w:val="ru-RU"/>
                  </w:rPr>
                  <m:t>loss</m:t>
                </m:r>
              </m:sub>
            </m:sSub>
          </m:e>
        </m:nary>
      </m:oMath>
      <w:r w:rsidR="00115458">
        <w:rPr>
          <w:rFonts w:ascii="Times New Roman" w:eastAsiaTheme="minorEastAsia" w:hAnsi="Times New Roman"/>
          <w:sz w:val="20"/>
        </w:rPr>
        <w:tab/>
      </w:r>
      <w:r w:rsidR="00115458">
        <w:rPr>
          <w:rFonts w:ascii="Times New Roman" w:eastAsiaTheme="minorEastAsia" w:hAnsi="Times New Roman"/>
          <w:sz w:val="20"/>
        </w:rPr>
        <w:tab/>
      </w:r>
      <w:r w:rsidR="00115458">
        <w:rPr>
          <w:rFonts w:ascii="Times New Roman" w:eastAsiaTheme="minorEastAsia" w:hAnsi="Times New Roman"/>
          <w:sz w:val="20"/>
        </w:rPr>
        <w:tab/>
      </w:r>
      <w:r w:rsidR="003407D4">
        <w:rPr>
          <w:rFonts w:ascii="Times New Roman" w:eastAsiaTheme="minorEastAsia" w:hAnsi="Times New Roman"/>
          <w:sz w:val="20"/>
        </w:rPr>
        <w:t>(3</w:t>
      </w:r>
      <w:r w:rsidR="00115458">
        <w:rPr>
          <w:rFonts w:ascii="Times New Roman" w:eastAsiaTheme="minorEastAsia" w:hAnsi="Times New Roman"/>
          <w:sz w:val="20"/>
        </w:rPr>
        <w:t>)</w:t>
      </w:r>
    </w:p>
    <w:p w14:paraId="40876ED4" w14:textId="77777777" w:rsidR="00115458" w:rsidRPr="00115458" w:rsidRDefault="00115458" w:rsidP="0027420C">
      <w:pPr>
        <w:widowControl w:val="0"/>
        <w:spacing w:after="0" w:line="240" w:lineRule="auto"/>
        <w:ind w:right="40" w:firstLine="284"/>
        <w:jc w:val="right"/>
        <w:rPr>
          <w:rFonts w:ascii="Times New Roman" w:eastAsiaTheme="minorEastAsia" w:hAnsi="Times New Roman"/>
          <w:sz w:val="20"/>
        </w:rPr>
      </w:pPr>
    </w:p>
    <w:p w14:paraId="040BC007" w14:textId="15977EC2" w:rsidR="00115458" w:rsidRPr="00115458" w:rsidRDefault="00115458" w:rsidP="0027420C">
      <w:pPr>
        <w:widowControl w:val="0"/>
        <w:numPr>
          <w:ilvl w:val="0"/>
          <w:numId w:val="11"/>
        </w:numPr>
        <w:tabs>
          <w:tab w:val="clear" w:pos="720"/>
          <w:tab w:val="num" w:pos="567"/>
        </w:tabs>
        <w:spacing w:after="0" w:line="240" w:lineRule="auto"/>
        <w:ind w:left="0" w:right="40" w:firstLine="284"/>
        <w:jc w:val="both"/>
        <w:rPr>
          <w:rFonts w:ascii="Times New Roman" w:eastAsiaTheme="minorEastAsia" w:hAnsi="Times New Roman"/>
          <w:sz w:val="20"/>
        </w:rPr>
      </w:pPr>
      <w:proofErr w:type="spellStart"/>
      <w:proofErr w:type="gramStart"/>
      <w:r w:rsidRPr="00115458">
        <w:rPr>
          <w:rFonts w:ascii="Times New Roman" w:eastAsiaTheme="minorEastAsia" w:hAnsi="Times New Roman"/>
          <w:iCs/>
          <w:sz w:val="20"/>
        </w:rPr>
        <w:t>C</w:t>
      </w:r>
      <w:r w:rsidRPr="00115458">
        <w:rPr>
          <w:rFonts w:ascii="Times New Roman" w:eastAsiaTheme="minorEastAsia" w:hAnsi="Times New Roman"/>
          <w:iCs/>
          <w:sz w:val="20"/>
          <w:vertAlign w:val="subscript"/>
        </w:rPr>
        <w:t>g</w:t>
      </w:r>
      <w:r w:rsidRPr="00115458">
        <w:rPr>
          <w:rFonts w:ascii="Times New Roman" w:eastAsiaTheme="minorEastAsia" w:hAnsi="Times New Roman"/>
          <w:sz w:val="20"/>
          <w:vertAlign w:val="subscript"/>
        </w:rPr>
        <w:t>,</w:t>
      </w:r>
      <w:r w:rsidRPr="00115458">
        <w:rPr>
          <w:rFonts w:ascii="Times New Roman" w:eastAsiaTheme="minorEastAsia" w:hAnsi="Times New Roman"/>
          <w:iCs/>
          <w:sz w:val="20"/>
          <w:vertAlign w:val="subscript"/>
        </w:rPr>
        <w:t>i</w:t>
      </w:r>
      <w:proofErr w:type="spellEnd"/>
      <w:r w:rsidRPr="00115458">
        <w:rPr>
          <w:rFonts w:ascii="Times New Roman" w:eastAsiaTheme="minorEastAsia" w:hAnsi="Times New Roman"/>
          <w:sz w:val="20"/>
        </w:rPr>
        <w:t>​</w:t>
      </w:r>
      <w:proofErr w:type="gramEnd"/>
      <w:r w:rsidRPr="00115458">
        <w:rPr>
          <w:rFonts w:ascii="Times New Roman" w:eastAsiaTheme="minorEastAsia" w:hAnsi="Times New Roman"/>
          <w:sz w:val="20"/>
        </w:rPr>
        <w:t> </w:t>
      </w:r>
      <w:r>
        <w:rPr>
          <w:rFonts w:ascii="Times New Roman" w:eastAsiaTheme="minorEastAsia" w:hAnsi="Times New Roman"/>
          <w:sz w:val="20"/>
        </w:rPr>
        <w:t xml:space="preserve">- </w:t>
      </w:r>
      <w:r w:rsidRPr="00115458">
        <w:rPr>
          <w:rFonts w:ascii="Times New Roman" w:eastAsiaTheme="minorEastAsia" w:hAnsi="Times New Roman"/>
          <w:sz w:val="20"/>
        </w:rPr>
        <w:t>is the generation cost of the i</w:t>
      </w:r>
      <w:r w:rsidRPr="00115458">
        <w:rPr>
          <w:rFonts w:ascii="Times New Roman" w:eastAsiaTheme="minorEastAsia" w:hAnsi="Times New Roman"/>
          <w:iCs/>
          <w:sz w:val="20"/>
        </w:rPr>
        <w:t>i</w:t>
      </w:r>
      <w:r w:rsidRPr="00115458">
        <w:rPr>
          <w:rFonts w:ascii="Times New Roman" w:eastAsiaTheme="minorEastAsia" w:hAnsi="Times New Roman"/>
          <w:sz w:val="20"/>
        </w:rPr>
        <w:t>-</w:t>
      </w:r>
      <w:proofErr w:type="spellStart"/>
      <w:r w:rsidRPr="00115458">
        <w:rPr>
          <w:rFonts w:ascii="Times New Roman" w:eastAsiaTheme="minorEastAsia" w:hAnsi="Times New Roman"/>
          <w:sz w:val="20"/>
        </w:rPr>
        <w:t>th</w:t>
      </w:r>
      <w:proofErr w:type="spellEnd"/>
      <w:r w:rsidRPr="00115458">
        <w:rPr>
          <w:rFonts w:ascii="Times New Roman" w:eastAsiaTheme="minorEastAsia" w:hAnsi="Times New Roman"/>
          <w:sz w:val="20"/>
        </w:rPr>
        <w:t xml:space="preserve"> distributed gene</w:t>
      </w:r>
      <w:r>
        <w:rPr>
          <w:rFonts w:ascii="Times New Roman" w:eastAsiaTheme="minorEastAsia" w:hAnsi="Times New Roman"/>
          <w:sz w:val="20"/>
        </w:rPr>
        <w:t>ration source;</w:t>
      </w:r>
    </w:p>
    <w:p w14:paraId="51D26F62" w14:textId="0033C0DE" w:rsidR="00115458" w:rsidRPr="00115458" w:rsidRDefault="00115458" w:rsidP="0027420C">
      <w:pPr>
        <w:widowControl w:val="0"/>
        <w:numPr>
          <w:ilvl w:val="0"/>
          <w:numId w:val="11"/>
        </w:numPr>
        <w:tabs>
          <w:tab w:val="clear" w:pos="720"/>
          <w:tab w:val="num" w:pos="567"/>
        </w:tabs>
        <w:spacing w:after="0" w:line="240" w:lineRule="auto"/>
        <w:ind w:left="0" w:right="40" w:firstLine="284"/>
        <w:jc w:val="both"/>
        <w:rPr>
          <w:rFonts w:ascii="Times New Roman" w:eastAsiaTheme="minorEastAsia" w:hAnsi="Times New Roman"/>
          <w:sz w:val="20"/>
        </w:rPr>
      </w:pPr>
      <w:proofErr w:type="spellStart"/>
      <w:proofErr w:type="gramStart"/>
      <w:r w:rsidRPr="00115458">
        <w:rPr>
          <w:rFonts w:ascii="Times New Roman" w:eastAsiaTheme="minorEastAsia" w:hAnsi="Times New Roman"/>
          <w:iCs/>
          <w:sz w:val="20"/>
        </w:rPr>
        <w:lastRenderedPageBreak/>
        <w:t>P</w:t>
      </w:r>
      <w:r w:rsidRPr="00115458">
        <w:rPr>
          <w:rFonts w:ascii="Times New Roman" w:eastAsiaTheme="minorEastAsia" w:hAnsi="Times New Roman"/>
          <w:iCs/>
          <w:sz w:val="20"/>
          <w:vertAlign w:val="subscript"/>
        </w:rPr>
        <w:t>g</w:t>
      </w:r>
      <w:r w:rsidRPr="00115458">
        <w:rPr>
          <w:rFonts w:ascii="Times New Roman" w:eastAsiaTheme="minorEastAsia" w:hAnsi="Times New Roman"/>
          <w:sz w:val="20"/>
          <w:vertAlign w:val="subscript"/>
        </w:rPr>
        <w:t>,</w:t>
      </w:r>
      <w:r w:rsidRPr="00115458">
        <w:rPr>
          <w:rFonts w:ascii="Times New Roman" w:eastAsiaTheme="minorEastAsia" w:hAnsi="Times New Roman"/>
          <w:iCs/>
          <w:sz w:val="20"/>
          <w:vertAlign w:val="subscript"/>
        </w:rPr>
        <w:t>i</w:t>
      </w:r>
      <w:proofErr w:type="spellEnd"/>
      <w:r w:rsidRPr="00115458">
        <w:rPr>
          <w:rFonts w:ascii="Times New Roman" w:eastAsiaTheme="minorEastAsia" w:hAnsi="Times New Roman"/>
          <w:sz w:val="20"/>
        </w:rPr>
        <w:t>​</w:t>
      </w:r>
      <w:proofErr w:type="gramEnd"/>
      <w:r w:rsidRPr="00115458">
        <w:rPr>
          <w:rFonts w:ascii="Times New Roman" w:eastAsiaTheme="minorEastAsia" w:hAnsi="Times New Roman"/>
          <w:sz w:val="20"/>
        </w:rPr>
        <w:t> </w:t>
      </w:r>
      <w:r>
        <w:rPr>
          <w:rFonts w:ascii="Times New Roman" w:eastAsiaTheme="minorEastAsia" w:hAnsi="Times New Roman"/>
          <w:sz w:val="20"/>
        </w:rPr>
        <w:t xml:space="preserve">- </w:t>
      </w:r>
      <w:r w:rsidRPr="00115458">
        <w:rPr>
          <w:rFonts w:ascii="Times New Roman" w:eastAsiaTheme="minorEastAsia" w:hAnsi="Times New Roman"/>
          <w:sz w:val="20"/>
        </w:rPr>
        <w:t>is the output power of the i</w:t>
      </w:r>
      <w:r w:rsidRPr="00115458">
        <w:rPr>
          <w:rFonts w:ascii="Times New Roman" w:eastAsiaTheme="minorEastAsia" w:hAnsi="Times New Roman"/>
          <w:iCs/>
          <w:sz w:val="20"/>
        </w:rPr>
        <w:t>i</w:t>
      </w:r>
      <w:r>
        <w:rPr>
          <w:rFonts w:ascii="Times New Roman" w:eastAsiaTheme="minorEastAsia" w:hAnsi="Times New Roman"/>
          <w:sz w:val="20"/>
        </w:rPr>
        <w:t>-</w:t>
      </w:r>
      <w:proofErr w:type="spellStart"/>
      <w:r>
        <w:rPr>
          <w:rFonts w:ascii="Times New Roman" w:eastAsiaTheme="minorEastAsia" w:hAnsi="Times New Roman"/>
          <w:sz w:val="20"/>
        </w:rPr>
        <w:t>th</w:t>
      </w:r>
      <w:proofErr w:type="spellEnd"/>
      <w:r>
        <w:rPr>
          <w:rFonts w:ascii="Times New Roman" w:eastAsiaTheme="minorEastAsia" w:hAnsi="Times New Roman"/>
          <w:sz w:val="20"/>
        </w:rPr>
        <w:t xml:space="preserve"> generation source;</w:t>
      </w:r>
    </w:p>
    <w:p w14:paraId="1107EE34" w14:textId="3D7CE3B1" w:rsidR="00115458" w:rsidRPr="00115458" w:rsidRDefault="00115458" w:rsidP="0027420C">
      <w:pPr>
        <w:widowControl w:val="0"/>
        <w:numPr>
          <w:ilvl w:val="0"/>
          <w:numId w:val="11"/>
        </w:numPr>
        <w:tabs>
          <w:tab w:val="clear" w:pos="720"/>
          <w:tab w:val="num" w:pos="567"/>
        </w:tabs>
        <w:spacing w:after="0" w:line="240" w:lineRule="auto"/>
        <w:ind w:left="0" w:right="40" w:firstLine="284"/>
        <w:jc w:val="both"/>
        <w:rPr>
          <w:rFonts w:ascii="Times New Roman" w:eastAsiaTheme="minorEastAsia" w:hAnsi="Times New Roman"/>
          <w:sz w:val="20"/>
        </w:rPr>
      </w:pPr>
      <w:proofErr w:type="spellStart"/>
      <w:r w:rsidRPr="00115458">
        <w:rPr>
          <w:rFonts w:ascii="Times New Roman" w:eastAsiaTheme="minorEastAsia" w:hAnsi="Times New Roman"/>
          <w:iCs/>
          <w:sz w:val="20"/>
        </w:rPr>
        <w:t>C</w:t>
      </w:r>
      <w:r w:rsidRPr="00115458">
        <w:rPr>
          <w:rFonts w:ascii="Times New Roman" w:eastAsiaTheme="minorEastAsia" w:hAnsi="Times New Roman"/>
          <w:iCs/>
          <w:sz w:val="20"/>
          <w:vertAlign w:val="subscript"/>
        </w:rPr>
        <w:t>grid</w:t>
      </w:r>
      <w:proofErr w:type="spellEnd"/>
      <w:r w:rsidRPr="00115458">
        <w:rPr>
          <w:rFonts w:ascii="Times New Roman" w:eastAsiaTheme="minorEastAsia" w:hAnsi="Times New Roman"/>
          <w:sz w:val="20"/>
          <w:vertAlign w:val="subscript"/>
        </w:rPr>
        <w:t>​</w:t>
      </w:r>
      <w:r>
        <w:rPr>
          <w:rFonts w:ascii="Times New Roman" w:eastAsiaTheme="minorEastAsia" w:hAnsi="Times New Roman"/>
          <w:sz w:val="20"/>
        </w:rPr>
        <w:t xml:space="preserve"> -</w:t>
      </w:r>
      <w:r w:rsidRPr="00115458">
        <w:rPr>
          <w:rFonts w:ascii="Times New Roman" w:eastAsiaTheme="minorEastAsia" w:hAnsi="Times New Roman"/>
          <w:sz w:val="20"/>
        </w:rPr>
        <w:t> is the unit cost of electricity p</w:t>
      </w:r>
      <w:r>
        <w:rPr>
          <w:rFonts w:ascii="Times New Roman" w:eastAsiaTheme="minorEastAsia" w:hAnsi="Times New Roman"/>
          <w:sz w:val="20"/>
        </w:rPr>
        <w:t>urchased from the external grid;</w:t>
      </w:r>
    </w:p>
    <w:p w14:paraId="5F4195B2" w14:textId="0AEBF25A" w:rsidR="00115458" w:rsidRPr="00115458" w:rsidRDefault="00115458" w:rsidP="0027420C">
      <w:pPr>
        <w:widowControl w:val="0"/>
        <w:numPr>
          <w:ilvl w:val="0"/>
          <w:numId w:val="11"/>
        </w:numPr>
        <w:tabs>
          <w:tab w:val="clear" w:pos="720"/>
          <w:tab w:val="num" w:pos="567"/>
        </w:tabs>
        <w:spacing w:after="0" w:line="240" w:lineRule="auto"/>
        <w:ind w:left="0" w:right="40" w:firstLine="284"/>
        <w:jc w:val="both"/>
        <w:rPr>
          <w:rFonts w:ascii="Times New Roman" w:eastAsiaTheme="minorEastAsia" w:hAnsi="Times New Roman"/>
          <w:sz w:val="20"/>
        </w:rPr>
      </w:pPr>
      <w:proofErr w:type="spellStart"/>
      <w:r w:rsidRPr="00115458">
        <w:rPr>
          <w:rFonts w:ascii="Times New Roman" w:eastAsiaTheme="minorEastAsia" w:hAnsi="Times New Roman"/>
          <w:iCs/>
          <w:sz w:val="20"/>
        </w:rPr>
        <w:t>P</w:t>
      </w:r>
      <w:r w:rsidRPr="00115458">
        <w:rPr>
          <w:rFonts w:ascii="Times New Roman" w:eastAsiaTheme="minorEastAsia" w:hAnsi="Times New Roman"/>
          <w:iCs/>
          <w:sz w:val="20"/>
          <w:vertAlign w:val="subscript"/>
        </w:rPr>
        <w:t>grid</w:t>
      </w:r>
      <w:proofErr w:type="spellEnd"/>
      <w:r w:rsidRPr="00115458">
        <w:rPr>
          <w:rFonts w:ascii="Times New Roman" w:eastAsiaTheme="minorEastAsia" w:hAnsi="Times New Roman"/>
          <w:sz w:val="20"/>
          <w:vertAlign w:val="subscript"/>
        </w:rPr>
        <w:t>​</w:t>
      </w:r>
      <w:r w:rsidRPr="00115458">
        <w:rPr>
          <w:rFonts w:ascii="Times New Roman" w:eastAsiaTheme="minorEastAsia" w:hAnsi="Times New Roman"/>
          <w:sz w:val="20"/>
        </w:rPr>
        <w:t> </w:t>
      </w:r>
      <w:r>
        <w:rPr>
          <w:rFonts w:ascii="Times New Roman" w:eastAsiaTheme="minorEastAsia" w:hAnsi="Times New Roman"/>
          <w:sz w:val="20"/>
        </w:rPr>
        <w:t xml:space="preserve">- </w:t>
      </w:r>
      <w:r w:rsidRPr="00115458">
        <w:rPr>
          <w:rFonts w:ascii="Times New Roman" w:eastAsiaTheme="minorEastAsia" w:hAnsi="Times New Roman"/>
          <w:sz w:val="20"/>
        </w:rPr>
        <w:t xml:space="preserve">is the power </w:t>
      </w:r>
      <w:r>
        <w:rPr>
          <w:rFonts w:ascii="Times New Roman" w:eastAsiaTheme="minorEastAsia" w:hAnsi="Times New Roman"/>
          <w:sz w:val="20"/>
        </w:rPr>
        <w:t>imported from the external grid.</w:t>
      </w:r>
    </w:p>
    <w:p w14:paraId="115BD2CB" w14:textId="14CD441E" w:rsidR="00530A1E" w:rsidRDefault="00530A1E" w:rsidP="0027420C">
      <w:pPr>
        <w:widowControl w:val="0"/>
        <w:spacing w:after="0" w:line="240" w:lineRule="auto"/>
        <w:ind w:right="40" w:firstLine="284"/>
        <w:jc w:val="both"/>
        <w:rPr>
          <w:rFonts w:ascii="Times New Roman" w:eastAsiaTheme="minorEastAsia" w:hAnsi="Times New Roman"/>
          <w:sz w:val="20"/>
        </w:rPr>
      </w:pPr>
      <w:r w:rsidRPr="00530A1E">
        <w:rPr>
          <w:rFonts w:ascii="Times New Roman" w:eastAsiaTheme="minorEastAsia" w:hAnsi="Times New Roman"/>
          <w:sz w:val="20"/>
        </w:rPr>
        <w:t>During the optimization process, the genetic algorithm iteratively improves the population of solutions. The convergence characteristics are evaluated based on the best fitness value in each generation.</w:t>
      </w:r>
      <w:r>
        <w:rPr>
          <w:rFonts w:ascii="Times New Roman" w:eastAsiaTheme="minorEastAsia" w:hAnsi="Times New Roman"/>
          <w:sz w:val="20"/>
        </w:rPr>
        <w:t xml:space="preserve"> </w:t>
      </w:r>
      <w:r w:rsidRPr="00530A1E">
        <w:rPr>
          <w:rFonts w:ascii="Times New Roman" w:eastAsiaTheme="minorEastAsia" w:hAnsi="Times New Roman"/>
          <w:sz w:val="20"/>
        </w:rPr>
        <w:t>The fitness curve demonstrates a rapid decrease in the objective function value during the early generations, indicating effective global exploration. As the number of generations increases, the curve gradually stabilizes, reflecting local exploitation and convergence toward an optimal solution</w:t>
      </w:r>
      <w:r>
        <w:rPr>
          <w:rFonts w:ascii="Times New Roman" w:eastAsiaTheme="minorEastAsia" w:hAnsi="Times New Roman"/>
          <w:sz w:val="20"/>
        </w:rPr>
        <w:t xml:space="preserve"> </w:t>
      </w:r>
      <w:r>
        <w:rPr>
          <w:rFonts w:ascii="Times New Roman" w:eastAsiaTheme="minorEastAsia" w:hAnsi="Times New Roman"/>
          <w:bCs/>
          <w:sz w:val="20"/>
        </w:rPr>
        <w:t>(Fig</w:t>
      </w:r>
      <w:r w:rsidRPr="00530A1E">
        <w:rPr>
          <w:rFonts w:ascii="Times New Roman" w:eastAsiaTheme="minorEastAsia" w:hAnsi="Times New Roman"/>
          <w:bCs/>
          <w:sz w:val="20"/>
        </w:rPr>
        <w:t xml:space="preserve"> 1)</w:t>
      </w:r>
      <w:r w:rsidRPr="00530A1E">
        <w:rPr>
          <w:rFonts w:ascii="Times New Roman" w:eastAsiaTheme="minorEastAsia" w:hAnsi="Times New Roman"/>
          <w:sz w:val="20"/>
        </w:rPr>
        <w:t>.</w:t>
      </w:r>
    </w:p>
    <w:p w14:paraId="21BAFF78" w14:textId="1A8C161E" w:rsidR="00C25CB0" w:rsidRPr="00530A1E" w:rsidRDefault="0027420C" w:rsidP="0027420C">
      <w:pPr>
        <w:widowControl w:val="0"/>
        <w:spacing w:after="0" w:line="240" w:lineRule="auto"/>
        <w:ind w:right="40" w:firstLine="284"/>
        <w:jc w:val="center"/>
        <w:rPr>
          <w:rFonts w:ascii="Times New Roman" w:eastAsiaTheme="minorEastAsia" w:hAnsi="Times New Roman"/>
          <w:sz w:val="20"/>
        </w:rPr>
      </w:pPr>
      <w:r>
        <w:rPr>
          <w:rFonts w:ascii="Times New Roman" w:eastAsiaTheme="minorEastAsia" w:hAnsi="Times New Roman"/>
          <w:noProof/>
          <w:sz w:val="20"/>
        </w:rPr>
        <w:drawing>
          <wp:inline distT="0" distB="0" distL="0" distR="0" wp14:anchorId="21C74174" wp14:editId="104B23D7">
            <wp:extent cx="3762375" cy="2385372"/>
            <wp:effectExtent l="0" t="0" r="0" b="0"/>
            <wp:docPr id="13875637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8959" cy="2389547"/>
                    </a:xfrm>
                    <a:prstGeom prst="rect">
                      <a:avLst/>
                    </a:prstGeom>
                    <a:noFill/>
                  </pic:spPr>
                </pic:pic>
              </a:graphicData>
            </a:graphic>
          </wp:inline>
        </w:drawing>
      </w:r>
    </w:p>
    <w:p w14:paraId="372994A9" w14:textId="3D424E1A" w:rsidR="00C25CB0" w:rsidRPr="00C25CB0" w:rsidRDefault="00C25CB0" w:rsidP="0027420C">
      <w:pPr>
        <w:tabs>
          <w:tab w:val="left" w:pos="1890"/>
        </w:tabs>
        <w:spacing w:after="0" w:line="240" w:lineRule="auto"/>
        <w:jc w:val="center"/>
        <w:rPr>
          <w:rFonts w:ascii="Times New Roman" w:hAnsi="Times New Roman"/>
          <w:sz w:val="20"/>
          <w:szCs w:val="20"/>
        </w:rPr>
      </w:pPr>
      <w:r w:rsidRPr="008745D5">
        <w:rPr>
          <w:rFonts w:ascii="Times New Roman" w:hAnsi="Times New Roman"/>
          <w:b/>
          <w:sz w:val="20"/>
          <w:szCs w:val="20"/>
        </w:rPr>
        <w:t xml:space="preserve">FIGURE </w:t>
      </w:r>
      <w:r w:rsidR="00582003">
        <w:rPr>
          <w:rFonts w:ascii="Times New Roman" w:hAnsi="Times New Roman"/>
          <w:b/>
          <w:sz w:val="20"/>
          <w:szCs w:val="20"/>
        </w:rPr>
        <w:t>1</w:t>
      </w:r>
      <w:r w:rsidRPr="008745D5">
        <w:rPr>
          <w:rFonts w:ascii="Times New Roman" w:hAnsi="Times New Roman"/>
          <w:b/>
          <w:sz w:val="20"/>
          <w:szCs w:val="20"/>
        </w:rPr>
        <w:t>.</w:t>
      </w:r>
      <w:r w:rsidRPr="008745D5">
        <w:rPr>
          <w:rFonts w:ascii="Times New Roman" w:hAnsi="Times New Roman"/>
          <w:sz w:val="20"/>
          <w:szCs w:val="20"/>
        </w:rPr>
        <w:t xml:space="preserve"> </w:t>
      </w:r>
      <w:r w:rsidR="00582003" w:rsidRPr="00582003">
        <w:rPr>
          <w:rFonts w:ascii="Times New Roman" w:hAnsi="Times New Roman"/>
          <w:sz w:val="20"/>
          <w:szCs w:val="20"/>
        </w:rPr>
        <w:t>Convergence of the Objective Function over Generations</w:t>
      </w:r>
    </w:p>
    <w:p w14:paraId="5BC69BE9" w14:textId="77777777" w:rsidR="0027420C" w:rsidRDefault="0027420C" w:rsidP="0027420C">
      <w:pPr>
        <w:widowControl w:val="0"/>
        <w:spacing w:after="0" w:line="240" w:lineRule="auto"/>
        <w:ind w:right="40" w:firstLine="284"/>
        <w:jc w:val="both"/>
        <w:rPr>
          <w:rFonts w:ascii="Times New Roman" w:hAnsi="Times New Roman"/>
          <w:sz w:val="20"/>
          <w:szCs w:val="20"/>
        </w:rPr>
      </w:pPr>
    </w:p>
    <w:p w14:paraId="6F2426DF" w14:textId="049824C0" w:rsidR="00C25CB0" w:rsidRDefault="00582003" w:rsidP="0027420C">
      <w:pPr>
        <w:widowControl w:val="0"/>
        <w:spacing w:after="0" w:line="240" w:lineRule="auto"/>
        <w:ind w:right="40" w:firstLine="284"/>
        <w:jc w:val="both"/>
        <w:rPr>
          <w:rFonts w:ascii="Times New Roman" w:hAnsi="Times New Roman"/>
          <w:sz w:val="20"/>
          <w:szCs w:val="20"/>
        </w:rPr>
      </w:pPr>
      <w:r w:rsidRPr="00582003">
        <w:rPr>
          <w:rFonts w:ascii="Times New Roman" w:hAnsi="Times New Roman"/>
          <w:sz w:val="20"/>
          <w:szCs w:val="20"/>
        </w:rPr>
        <w:t>The graph demonstrates the convergence characteristics of the genetic algorithm applied to the electrical network optimization problem. A rapid reduction in the objective function value is observed during the initial generations, indicating efficient exploration of the search space. As the number of generations increases, the improvement rate gradually decreases and the curve approaches a stable minimum, which signifies convergence to an optimal or near‑optimal solution. This behavior confirms the effectiveness and stability of the proposed genetic algorithm in jointly minimizing power losses and operational costs.</w:t>
      </w:r>
    </w:p>
    <w:p w14:paraId="16454615" w14:textId="7D118E98" w:rsidR="00945B02" w:rsidRPr="00945B02" w:rsidRDefault="0027420C" w:rsidP="0027420C">
      <w:pPr>
        <w:widowControl w:val="0"/>
        <w:spacing w:after="0" w:line="240" w:lineRule="auto"/>
        <w:ind w:right="40"/>
        <w:jc w:val="center"/>
        <w:rPr>
          <w:rFonts w:ascii="Times New Roman" w:hAnsi="Times New Roman"/>
          <w:sz w:val="20"/>
          <w:szCs w:val="20"/>
        </w:rPr>
      </w:pPr>
      <w:r>
        <w:rPr>
          <w:rFonts w:ascii="Times New Roman" w:hAnsi="Times New Roman"/>
          <w:noProof/>
          <w:sz w:val="20"/>
          <w:szCs w:val="20"/>
        </w:rPr>
        <w:drawing>
          <wp:inline distT="0" distB="0" distL="0" distR="0" wp14:anchorId="35F635FF" wp14:editId="0320509B">
            <wp:extent cx="3753635" cy="2238375"/>
            <wp:effectExtent l="0" t="0" r="0" b="0"/>
            <wp:docPr id="7887735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6346" cy="2239992"/>
                    </a:xfrm>
                    <a:prstGeom prst="rect">
                      <a:avLst/>
                    </a:prstGeom>
                    <a:noFill/>
                  </pic:spPr>
                </pic:pic>
              </a:graphicData>
            </a:graphic>
          </wp:inline>
        </w:drawing>
      </w:r>
    </w:p>
    <w:p w14:paraId="49509E50" w14:textId="6723F4A3" w:rsidR="003407D4" w:rsidRDefault="003407D4" w:rsidP="0027420C">
      <w:pPr>
        <w:widowControl w:val="0"/>
        <w:spacing w:after="0" w:line="240" w:lineRule="auto"/>
        <w:ind w:right="40"/>
        <w:jc w:val="center"/>
        <w:rPr>
          <w:rFonts w:ascii="Times New Roman" w:hAnsi="Times New Roman"/>
          <w:sz w:val="20"/>
          <w:szCs w:val="20"/>
        </w:rPr>
      </w:pPr>
      <w:r w:rsidRPr="008745D5">
        <w:rPr>
          <w:rFonts w:ascii="Times New Roman" w:hAnsi="Times New Roman"/>
          <w:b/>
          <w:sz w:val="20"/>
          <w:szCs w:val="20"/>
        </w:rPr>
        <w:t xml:space="preserve">FIGURE </w:t>
      </w:r>
      <w:r>
        <w:rPr>
          <w:rFonts w:ascii="Times New Roman" w:hAnsi="Times New Roman"/>
          <w:b/>
          <w:sz w:val="20"/>
          <w:szCs w:val="20"/>
        </w:rPr>
        <w:t>2</w:t>
      </w:r>
      <w:r w:rsidRPr="008745D5">
        <w:rPr>
          <w:rFonts w:ascii="Times New Roman" w:hAnsi="Times New Roman"/>
          <w:b/>
          <w:sz w:val="20"/>
          <w:szCs w:val="20"/>
        </w:rPr>
        <w:t>.</w:t>
      </w:r>
      <w:r w:rsidRPr="008745D5">
        <w:rPr>
          <w:rFonts w:ascii="Times New Roman" w:hAnsi="Times New Roman"/>
          <w:sz w:val="20"/>
          <w:szCs w:val="20"/>
        </w:rPr>
        <w:t xml:space="preserve"> </w:t>
      </w:r>
      <w:r>
        <w:rPr>
          <w:rFonts w:ascii="Times New Roman" w:hAnsi="Times New Roman"/>
          <w:sz w:val="20"/>
          <w:szCs w:val="20"/>
        </w:rPr>
        <w:t>Reduction trend of active power losses before and after optimization</w:t>
      </w:r>
    </w:p>
    <w:p w14:paraId="2E65E900" w14:textId="77777777" w:rsidR="0027420C" w:rsidRDefault="0027420C" w:rsidP="0027420C">
      <w:pPr>
        <w:spacing w:after="0" w:line="240" w:lineRule="auto"/>
        <w:ind w:firstLine="284"/>
        <w:jc w:val="both"/>
        <w:rPr>
          <w:rFonts w:ascii="Times New Roman" w:hAnsi="Times New Roman" w:cs="Times New Roman"/>
          <w:iCs/>
          <w:sz w:val="20"/>
          <w:szCs w:val="20"/>
          <w:lang w:eastAsia="de-DE"/>
        </w:rPr>
      </w:pPr>
    </w:p>
    <w:p w14:paraId="6412CBD5" w14:textId="0B394056" w:rsidR="00220666" w:rsidRDefault="00220666" w:rsidP="0027420C">
      <w:pPr>
        <w:spacing w:after="0" w:line="240" w:lineRule="auto"/>
        <w:ind w:firstLine="284"/>
        <w:jc w:val="both"/>
        <w:rPr>
          <w:rFonts w:ascii="Times New Roman" w:hAnsi="Times New Roman" w:cs="Times New Roman"/>
          <w:iCs/>
          <w:sz w:val="20"/>
          <w:szCs w:val="20"/>
          <w:lang w:eastAsia="de-DE"/>
        </w:rPr>
      </w:pPr>
      <w:r w:rsidRPr="00220666">
        <w:rPr>
          <w:rFonts w:ascii="Times New Roman" w:hAnsi="Times New Roman" w:cs="Times New Roman"/>
          <w:iCs/>
          <w:sz w:val="20"/>
          <w:szCs w:val="20"/>
          <w:lang w:eastAsia="de-DE"/>
        </w:rPr>
        <w:t>The figure illustrates the reduction trend of active power losses before and after optimization. The results demonstrate that the proposed genetic algorithm significantly decreases power losses, confirming its effectiveness in improving the operational efficiency of the electrical network</w:t>
      </w:r>
      <w:r>
        <w:rPr>
          <w:rFonts w:ascii="Times New Roman" w:hAnsi="Times New Roman" w:cs="Times New Roman"/>
          <w:iCs/>
          <w:sz w:val="20"/>
          <w:szCs w:val="20"/>
          <w:lang w:eastAsia="de-DE"/>
        </w:rPr>
        <w:t xml:space="preserve"> </w:t>
      </w:r>
      <w:r>
        <w:rPr>
          <w:rFonts w:ascii="Times New Roman" w:eastAsiaTheme="minorEastAsia" w:hAnsi="Times New Roman"/>
          <w:bCs/>
          <w:sz w:val="20"/>
        </w:rPr>
        <w:t>(Fig 2</w:t>
      </w:r>
      <w:r w:rsidRPr="00530A1E">
        <w:rPr>
          <w:rFonts w:ascii="Times New Roman" w:eastAsiaTheme="minorEastAsia" w:hAnsi="Times New Roman"/>
          <w:bCs/>
          <w:sz w:val="20"/>
        </w:rPr>
        <w:t>)</w:t>
      </w:r>
      <w:r w:rsidRPr="00220666">
        <w:rPr>
          <w:rFonts w:ascii="Times New Roman" w:hAnsi="Times New Roman" w:cs="Times New Roman"/>
          <w:iCs/>
          <w:sz w:val="20"/>
          <w:szCs w:val="20"/>
          <w:lang w:eastAsia="de-DE"/>
        </w:rPr>
        <w:t>.</w:t>
      </w:r>
    </w:p>
    <w:p w14:paraId="01BD2456" w14:textId="41DDB201" w:rsidR="003D26D9" w:rsidRDefault="003D26D9" w:rsidP="0027420C">
      <w:pPr>
        <w:spacing w:after="0" w:line="240" w:lineRule="auto"/>
        <w:ind w:firstLine="284"/>
        <w:jc w:val="both"/>
        <w:rPr>
          <w:rFonts w:ascii="Times New Roman" w:hAnsi="Times New Roman" w:cs="Times New Roman"/>
          <w:iCs/>
          <w:sz w:val="20"/>
          <w:szCs w:val="20"/>
          <w:lang w:eastAsia="de-DE"/>
        </w:rPr>
      </w:pPr>
      <w:r>
        <w:rPr>
          <w:rFonts w:ascii="Times New Roman" w:hAnsi="Times New Roman" w:cs="Times New Roman"/>
          <w:bCs/>
          <w:iCs/>
          <w:sz w:val="20"/>
          <w:szCs w:val="20"/>
          <w:lang w:eastAsia="de-DE"/>
        </w:rPr>
        <w:t>The proposed</w:t>
      </w:r>
      <w:r w:rsidRPr="003D26D9">
        <w:rPr>
          <w:rFonts w:ascii="Times New Roman" w:hAnsi="Times New Roman" w:cs="Times New Roman"/>
          <w:bCs/>
          <w:iCs/>
          <w:sz w:val="20"/>
          <w:szCs w:val="20"/>
          <w:lang w:eastAsia="de-DE"/>
        </w:rPr>
        <w:t xml:space="preserve"> algorithm is employed to optimize the operating parameters of the electrical network by minimizing a composite objective function that integrates active power losses and operational costs. Candidate solutions are </w:t>
      </w:r>
      <w:r w:rsidRPr="003D26D9">
        <w:rPr>
          <w:rFonts w:ascii="Times New Roman" w:hAnsi="Times New Roman" w:cs="Times New Roman"/>
          <w:bCs/>
          <w:iCs/>
          <w:sz w:val="20"/>
          <w:szCs w:val="20"/>
          <w:lang w:eastAsia="de-DE"/>
        </w:rPr>
        <w:lastRenderedPageBreak/>
        <w:t>encoded as chromosomes and iteratively improved through selection, crossover, and mutation operators. Constraint handling is incorporated during fitness evaluation to ensure system feasibility. The evolutionary search process enables effective convergence toward an optimal balance between technical efficiency and economic performance</w:t>
      </w:r>
      <w:r w:rsidRPr="003D26D9">
        <w:rPr>
          <w:rFonts w:ascii="Times New Roman" w:hAnsi="Times New Roman" w:cs="Times New Roman"/>
          <w:b/>
          <w:bCs/>
          <w:iCs/>
          <w:sz w:val="20"/>
          <w:szCs w:val="20"/>
          <w:lang w:eastAsia="de-DE"/>
        </w:rPr>
        <w:t>.</w:t>
      </w:r>
    </w:p>
    <w:p w14:paraId="08B2CCC1" w14:textId="798F7AA6" w:rsidR="004E3D20" w:rsidRPr="00A9401F" w:rsidRDefault="00A9401F" w:rsidP="0027420C">
      <w:pPr>
        <w:spacing w:after="0" w:line="240" w:lineRule="auto"/>
        <w:jc w:val="center"/>
        <w:rPr>
          <w:rFonts w:ascii="Times New Roman" w:hAnsi="Times New Roman" w:cs="Times New Roman"/>
          <w:iCs/>
          <w:sz w:val="20"/>
          <w:szCs w:val="20"/>
          <w:lang w:eastAsia="de-DE"/>
        </w:rPr>
      </w:pPr>
      <w:r w:rsidRPr="00A9401F">
        <w:rPr>
          <w:rFonts w:ascii="Times New Roman" w:hAnsi="Times New Roman" w:cs="Times New Roman"/>
          <w:iCs/>
          <w:noProof/>
          <w:sz w:val="20"/>
          <w:szCs w:val="20"/>
          <w:lang w:val="ru-RU" w:eastAsia="ru-RU"/>
        </w:rPr>
        <w:drawing>
          <wp:inline distT="0" distB="0" distL="0" distR="0" wp14:anchorId="10613BF4" wp14:editId="65EF4777">
            <wp:extent cx="4067107" cy="5705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2379" cy="5726899"/>
                    </a:xfrm>
                    <a:prstGeom prst="rect">
                      <a:avLst/>
                    </a:prstGeom>
                  </pic:spPr>
                </pic:pic>
              </a:graphicData>
            </a:graphic>
          </wp:inline>
        </w:drawing>
      </w:r>
    </w:p>
    <w:p w14:paraId="7309F6E1" w14:textId="77777777" w:rsidR="00A9401F" w:rsidRDefault="00A9401F" w:rsidP="0027420C">
      <w:pPr>
        <w:overflowPunct w:val="0"/>
        <w:autoSpaceDE w:val="0"/>
        <w:autoSpaceDN w:val="0"/>
        <w:adjustRightInd w:val="0"/>
        <w:spacing w:after="0" w:line="240" w:lineRule="auto"/>
        <w:jc w:val="center"/>
        <w:textAlignment w:val="baseline"/>
        <w:rPr>
          <w:rFonts w:ascii="Times New Roman" w:hAnsi="Times New Roman"/>
          <w:b/>
          <w:sz w:val="20"/>
          <w:szCs w:val="20"/>
        </w:rPr>
      </w:pPr>
    </w:p>
    <w:p w14:paraId="29429C8B" w14:textId="610E0CB2" w:rsidR="003D26D9" w:rsidRDefault="003D26D9" w:rsidP="0027420C">
      <w:pPr>
        <w:overflowPunct w:val="0"/>
        <w:autoSpaceDE w:val="0"/>
        <w:autoSpaceDN w:val="0"/>
        <w:adjustRightInd w:val="0"/>
        <w:spacing w:after="0" w:line="240" w:lineRule="auto"/>
        <w:jc w:val="center"/>
        <w:textAlignment w:val="baseline"/>
        <w:rPr>
          <w:rFonts w:ascii="Times New Roman" w:hAnsi="Times New Roman" w:cs="Times New Roman"/>
          <w:b/>
          <w:sz w:val="20"/>
          <w:szCs w:val="20"/>
          <w:lang w:eastAsia="de-DE"/>
        </w:rPr>
      </w:pPr>
      <w:r w:rsidRPr="008745D5">
        <w:rPr>
          <w:rFonts w:ascii="Times New Roman" w:hAnsi="Times New Roman"/>
          <w:b/>
          <w:sz w:val="20"/>
          <w:szCs w:val="20"/>
        </w:rPr>
        <w:t xml:space="preserve">FIGURE </w:t>
      </w:r>
      <w:r>
        <w:rPr>
          <w:rFonts w:ascii="Times New Roman" w:hAnsi="Times New Roman"/>
          <w:b/>
          <w:sz w:val="20"/>
          <w:szCs w:val="20"/>
        </w:rPr>
        <w:t>3</w:t>
      </w:r>
      <w:r w:rsidRPr="008745D5">
        <w:rPr>
          <w:rFonts w:ascii="Times New Roman" w:hAnsi="Times New Roman"/>
          <w:b/>
          <w:sz w:val="20"/>
          <w:szCs w:val="20"/>
        </w:rPr>
        <w:t>.</w:t>
      </w:r>
      <w:r w:rsidRPr="008745D5">
        <w:rPr>
          <w:rFonts w:ascii="Times New Roman" w:hAnsi="Times New Roman"/>
          <w:sz w:val="20"/>
          <w:szCs w:val="20"/>
        </w:rPr>
        <w:t xml:space="preserve"> </w:t>
      </w:r>
      <w:r>
        <w:rPr>
          <w:rFonts w:ascii="Times New Roman" w:hAnsi="Times New Roman"/>
          <w:sz w:val="20"/>
          <w:szCs w:val="20"/>
        </w:rPr>
        <w:t>Genetic Algorithm for Joint Minimization of Power Losses and Operational Costs</w:t>
      </w:r>
    </w:p>
    <w:p w14:paraId="2D870A0E" w14:textId="77777777" w:rsidR="0027420C" w:rsidRDefault="0027420C" w:rsidP="0027420C">
      <w:pPr>
        <w:overflowPunct w:val="0"/>
        <w:autoSpaceDE w:val="0"/>
        <w:autoSpaceDN w:val="0"/>
        <w:adjustRightInd w:val="0"/>
        <w:spacing w:after="0" w:line="240" w:lineRule="auto"/>
        <w:jc w:val="center"/>
        <w:textAlignment w:val="baseline"/>
        <w:rPr>
          <w:rFonts w:ascii="Times New Roman" w:hAnsi="Times New Roman" w:cs="Times New Roman"/>
          <w:b/>
          <w:sz w:val="20"/>
          <w:szCs w:val="20"/>
          <w:lang w:eastAsia="de-DE"/>
        </w:rPr>
      </w:pPr>
    </w:p>
    <w:p w14:paraId="79922C7C" w14:textId="2795811D" w:rsidR="003407D4" w:rsidRDefault="003407D4" w:rsidP="0027420C">
      <w:pPr>
        <w:overflowPunct w:val="0"/>
        <w:autoSpaceDE w:val="0"/>
        <w:autoSpaceDN w:val="0"/>
        <w:adjustRightInd w:val="0"/>
        <w:spacing w:after="0" w:line="240" w:lineRule="auto"/>
        <w:jc w:val="center"/>
        <w:textAlignment w:val="baseline"/>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Pr="003407D4">
        <w:rPr>
          <w:rFonts w:ascii="Times New Roman" w:hAnsi="Times New Roman" w:cs="Times New Roman"/>
          <w:sz w:val="20"/>
          <w:szCs w:val="20"/>
          <w:lang w:eastAsia="de-DE"/>
        </w:rPr>
        <w:t>Comparison of Network Performance Before and After Optimization</w:t>
      </w:r>
    </w:p>
    <w:tbl>
      <w:tblPr>
        <w:tblStyle w:val="TableGrid"/>
        <w:tblW w:w="9356" w:type="dxa"/>
        <w:tblInd w:w="-5" w:type="dxa"/>
        <w:tblCellMar>
          <w:top w:w="55" w:type="dxa"/>
          <w:left w:w="154" w:type="dxa"/>
          <w:right w:w="115" w:type="dxa"/>
        </w:tblCellMar>
        <w:tblLook w:val="04A0" w:firstRow="1" w:lastRow="0" w:firstColumn="1" w:lastColumn="0" w:noHBand="0" w:noVBand="1"/>
      </w:tblPr>
      <w:tblGrid>
        <w:gridCol w:w="2694"/>
        <w:gridCol w:w="2126"/>
        <w:gridCol w:w="2410"/>
        <w:gridCol w:w="2126"/>
      </w:tblGrid>
      <w:tr w:rsidR="003407D4" w:rsidRPr="0027420C" w14:paraId="5A9C76C9" w14:textId="77777777" w:rsidTr="0027420C">
        <w:trPr>
          <w:trHeight w:val="15"/>
        </w:trPr>
        <w:tc>
          <w:tcPr>
            <w:tcW w:w="2694" w:type="dxa"/>
            <w:tcBorders>
              <w:top w:val="single" w:sz="4" w:space="0" w:color="000000"/>
              <w:left w:val="single" w:sz="4" w:space="0" w:color="000000"/>
              <w:bottom w:val="single" w:sz="4" w:space="0" w:color="000000"/>
              <w:right w:val="single" w:sz="4" w:space="0" w:color="000000"/>
            </w:tcBorders>
            <w:vAlign w:val="center"/>
          </w:tcPr>
          <w:p w14:paraId="77C183D5" w14:textId="77777777" w:rsidR="003407D4" w:rsidRPr="0027420C" w:rsidRDefault="003407D4" w:rsidP="0027420C">
            <w:pPr>
              <w:jc w:val="center"/>
              <w:rPr>
                <w:rFonts w:ascii="Times New Roman" w:hAnsi="Times New Roman" w:cs="Times New Roman"/>
                <w:color w:val="000000"/>
                <w:sz w:val="18"/>
                <w:szCs w:val="18"/>
                <w:lang w:val="en-US"/>
              </w:rPr>
            </w:pPr>
            <w:r w:rsidRPr="0027420C">
              <w:rPr>
                <w:rFonts w:ascii="Times New Roman" w:hAnsi="Times New Roman" w:cs="Times New Roman"/>
                <w:b/>
                <w:color w:val="000000"/>
                <w:sz w:val="18"/>
                <w:szCs w:val="18"/>
                <w:lang w:val="en-US"/>
              </w:rPr>
              <w:t>Parameter</w:t>
            </w:r>
          </w:p>
        </w:tc>
        <w:tc>
          <w:tcPr>
            <w:tcW w:w="2126" w:type="dxa"/>
            <w:tcBorders>
              <w:top w:val="single" w:sz="4" w:space="0" w:color="000000"/>
              <w:left w:val="single" w:sz="4" w:space="0" w:color="000000"/>
              <w:bottom w:val="single" w:sz="4" w:space="0" w:color="000000"/>
              <w:right w:val="single" w:sz="4" w:space="0" w:color="000000"/>
            </w:tcBorders>
            <w:vAlign w:val="center"/>
          </w:tcPr>
          <w:p w14:paraId="55EB8D12" w14:textId="77777777" w:rsidR="003407D4" w:rsidRPr="0027420C" w:rsidRDefault="003407D4" w:rsidP="0027420C">
            <w:pPr>
              <w:jc w:val="center"/>
              <w:rPr>
                <w:rFonts w:ascii="Times New Roman" w:hAnsi="Times New Roman" w:cs="Times New Roman"/>
                <w:color w:val="000000"/>
                <w:sz w:val="18"/>
                <w:szCs w:val="18"/>
              </w:rPr>
            </w:pPr>
            <w:r w:rsidRPr="0027420C">
              <w:rPr>
                <w:rFonts w:ascii="Times New Roman" w:hAnsi="Times New Roman" w:cs="Times New Roman"/>
                <w:b/>
                <w:bCs/>
                <w:color w:val="000000"/>
                <w:sz w:val="18"/>
                <w:szCs w:val="18"/>
                <w:lang w:val="en-US"/>
              </w:rPr>
              <w:t>Base Case</w:t>
            </w:r>
          </w:p>
        </w:tc>
        <w:tc>
          <w:tcPr>
            <w:tcW w:w="2410" w:type="dxa"/>
            <w:tcBorders>
              <w:top w:val="single" w:sz="4" w:space="0" w:color="000000"/>
              <w:left w:val="single" w:sz="4" w:space="0" w:color="000000"/>
              <w:bottom w:val="single" w:sz="4" w:space="0" w:color="000000"/>
              <w:right w:val="single" w:sz="4" w:space="0" w:color="000000"/>
            </w:tcBorders>
            <w:vAlign w:val="center"/>
          </w:tcPr>
          <w:p w14:paraId="488FCDC5" w14:textId="77777777" w:rsidR="003407D4" w:rsidRPr="0027420C" w:rsidRDefault="003407D4" w:rsidP="0027420C">
            <w:pPr>
              <w:jc w:val="center"/>
              <w:rPr>
                <w:rFonts w:ascii="Times New Roman" w:hAnsi="Times New Roman" w:cs="Times New Roman"/>
                <w:color w:val="000000"/>
                <w:sz w:val="18"/>
                <w:szCs w:val="18"/>
              </w:rPr>
            </w:pPr>
            <w:r w:rsidRPr="0027420C">
              <w:rPr>
                <w:rFonts w:ascii="Times New Roman" w:hAnsi="Times New Roman" w:cs="Times New Roman"/>
                <w:b/>
                <w:bCs/>
                <w:color w:val="000000"/>
                <w:sz w:val="18"/>
                <w:szCs w:val="18"/>
                <w:lang w:val="en-US"/>
              </w:rPr>
              <w:t>Optimized Case</w:t>
            </w:r>
          </w:p>
        </w:tc>
        <w:tc>
          <w:tcPr>
            <w:tcW w:w="2126" w:type="dxa"/>
            <w:tcBorders>
              <w:top w:val="single" w:sz="4" w:space="0" w:color="000000"/>
              <w:left w:val="single" w:sz="4" w:space="0" w:color="000000"/>
              <w:bottom w:val="single" w:sz="4" w:space="0" w:color="000000"/>
              <w:right w:val="single" w:sz="4" w:space="0" w:color="000000"/>
            </w:tcBorders>
            <w:vAlign w:val="center"/>
          </w:tcPr>
          <w:p w14:paraId="4FD5DD6D" w14:textId="77777777" w:rsidR="003407D4" w:rsidRPr="0027420C" w:rsidRDefault="003407D4" w:rsidP="0027420C">
            <w:pPr>
              <w:jc w:val="center"/>
              <w:rPr>
                <w:rFonts w:ascii="Times New Roman" w:hAnsi="Times New Roman" w:cs="Times New Roman"/>
                <w:color w:val="000000"/>
                <w:sz w:val="18"/>
                <w:szCs w:val="18"/>
              </w:rPr>
            </w:pPr>
            <w:r w:rsidRPr="0027420C">
              <w:rPr>
                <w:rFonts w:ascii="Times New Roman" w:hAnsi="Times New Roman" w:cs="Times New Roman"/>
                <w:b/>
                <w:bCs/>
                <w:color w:val="000000"/>
                <w:sz w:val="18"/>
                <w:szCs w:val="18"/>
                <w:lang w:val="en-US"/>
              </w:rPr>
              <w:t>Improvement</w:t>
            </w:r>
          </w:p>
        </w:tc>
      </w:tr>
      <w:tr w:rsidR="003407D4" w:rsidRPr="0027420C" w14:paraId="3BFFF4C0" w14:textId="77777777" w:rsidTr="004E3D20">
        <w:trPr>
          <w:trHeight w:val="61"/>
        </w:trPr>
        <w:tc>
          <w:tcPr>
            <w:tcW w:w="2694" w:type="dxa"/>
            <w:tcBorders>
              <w:top w:val="single" w:sz="4" w:space="0" w:color="000000"/>
              <w:left w:val="single" w:sz="4" w:space="0" w:color="000000"/>
              <w:bottom w:val="single" w:sz="4" w:space="0" w:color="000000"/>
              <w:right w:val="single" w:sz="4" w:space="0" w:color="000000"/>
            </w:tcBorders>
            <w:vAlign w:val="center"/>
          </w:tcPr>
          <w:p w14:paraId="3F85F534" w14:textId="77777777" w:rsidR="003407D4" w:rsidRPr="0027420C" w:rsidRDefault="003407D4" w:rsidP="0027420C">
            <w:pPr>
              <w:ind w:right="100"/>
              <w:jc w:val="center"/>
              <w:rPr>
                <w:rFonts w:ascii="Times New Roman" w:hAnsi="Times New Roman" w:cs="Times New Roman"/>
                <w:color w:val="000000"/>
                <w:sz w:val="18"/>
                <w:szCs w:val="18"/>
              </w:rPr>
            </w:pPr>
            <w:r w:rsidRPr="0027420C">
              <w:rPr>
                <w:rFonts w:ascii="Times New Roman" w:hAnsi="Times New Roman" w:cs="Times New Roman"/>
                <w:sz w:val="18"/>
                <w:szCs w:val="18"/>
              </w:rPr>
              <w:t xml:space="preserve">Active </w:t>
            </w:r>
            <w:proofErr w:type="spellStart"/>
            <w:r w:rsidRPr="0027420C">
              <w:rPr>
                <w:rFonts w:ascii="Times New Roman" w:hAnsi="Times New Roman" w:cs="Times New Roman"/>
                <w:sz w:val="18"/>
                <w:szCs w:val="18"/>
              </w:rPr>
              <w:t>power</w:t>
            </w:r>
            <w:proofErr w:type="spellEnd"/>
            <w:r w:rsidRPr="0027420C">
              <w:rPr>
                <w:rFonts w:ascii="Times New Roman" w:hAnsi="Times New Roman" w:cs="Times New Roman"/>
                <w:sz w:val="18"/>
                <w:szCs w:val="18"/>
              </w:rPr>
              <w:t xml:space="preserve"> </w:t>
            </w:r>
            <w:proofErr w:type="spellStart"/>
            <w:r w:rsidRPr="0027420C">
              <w:rPr>
                <w:rFonts w:ascii="Times New Roman" w:hAnsi="Times New Roman" w:cs="Times New Roman"/>
                <w:sz w:val="18"/>
                <w:szCs w:val="18"/>
              </w:rPr>
              <w:t>losses</w:t>
            </w:r>
            <w:proofErr w:type="spellEnd"/>
            <w:r w:rsidRPr="0027420C">
              <w:rPr>
                <w:rFonts w:ascii="Times New Roman" w:hAnsi="Times New Roman" w:cs="Times New Roman"/>
                <w:sz w:val="18"/>
                <w:szCs w:val="18"/>
              </w:rPr>
              <w:t xml:space="preserve"> (</w:t>
            </w:r>
            <w:proofErr w:type="spellStart"/>
            <w:r w:rsidRPr="0027420C">
              <w:rPr>
                <w:rFonts w:ascii="Times New Roman" w:hAnsi="Times New Roman" w:cs="Times New Roman"/>
                <w:sz w:val="18"/>
                <w:szCs w:val="18"/>
              </w:rPr>
              <w:t>kW</w:t>
            </w:r>
            <w:proofErr w:type="spellEnd"/>
            <w:r w:rsidRPr="0027420C">
              <w:rPr>
                <w:rFonts w:ascii="Times New Roman" w:hAnsi="Times New Roman" w:cs="Times New Roman"/>
                <w:sz w:val="18"/>
                <w:szCs w:val="18"/>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111CB338" w14:textId="77777777" w:rsidR="003407D4" w:rsidRPr="0027420C" w:rsidRDefault="003407D4" w:rsidP="0027420C">
            <w:pPr>
              <w:ind w:right="97"/>
              <w:jc w:val="center"/>
              <w:rPr>
                <w:rFonts w:ascii="Times New Roman" w:hAnsi="Times New Roman" w:cs="Times New Roman"/>
                <w:color w:val="000000"/>
                <w:sz w:val="18"/>
                <w:szCs w:val="18"/>
              </w:rPr>
            </w:pPr>
            <w:r w:rsidRPr="0027420C">
              <w:rPr>
                <w:rFonts w:ascii="Times New Roman" w:hAnsi="Times New Roman" w:cs="Times New Roman"/>
                <w:sz w:val="18"/>
                <w:szCs w:val="18"/>
              </w:rPr>
              <w:t>100 %</w:t>
            </w:r>
          </w:p>
        </w:tc>
        <w:tc>
          <w:tcPr>
            <w:tcW w:w="2410" w:type="dxa"/>
            <w:tcBorders>
              <w:top w:val="single" w:sz="4" w:space="0" w:color="000000"/>
              <w:left w:val="single" w:sz="4" w:space="0" w:color="000000"/>
              <w:bottom w:val="single" w:sz="4" w:space="0" w:color="000000"/>
              <w:right w:val="single" w:sz="4" w:space="0" w:color="000000"/>
            </w:tcBorders>
            <w:vAlign w:val="center"/>
          </w:tcPr>
          <w:p w14:paraId="15143154" w14:textId="0154CA79" w:rsidR="003407D4" w:rsidRPr="0027420C" w:rsidRDefault="004E3D20" w:rsidP="0027420C">
            <w:pPr>
              <w:ind w:right="93"/>
              <w:jc w:val="center"/>
              <w:rPr>
                <w:rFonts w:ascii="Times New Roman" w:hAnsi="Times New Roman" w:cs="Times New Roman"/>
                <w:color w:val="000000"/>
                <w:sz w:val="18"/>
                <w:szCs w:val="18"/>
              </w:rPr>
            </w:pPr>
            <w:r w:rsidRPr="0027420C">
              <w:rPr>
                <w:rFonts w:ascii="Times New Roman" w:hAnsi="Times New Roman" w:cs="Times New Roman"/>
                <w:sz w:val="18"/>
                <w:szCs w:val="18"/>
              </w:rPr>
              <w:t>82,</w:t>
            </w:r>
            <w:r w:rsidR="003407D4" w:rsidRPr="0027420C">
              <w:rPr>
                <w:rFonts w:ascii="Times New Roman" w:hAnsi="Times New Roman" w:cs="Times New Roman"/>
                <w:sz w:val="18"/>
                <w:szCs w:val="18"/>
              </w:rPr>
              <w:t>4 %</w:t>
            </w:r>
          </w:p>
        </w:tc>
        <w:tc>
          <w:tcPr>
            <w:tcW w:w="2126" w:type="dxa"/>
            <w:tcBorders>
              <w:top w:val="single" w:sz="4" w:space="0" w:color="000000"/>
              <w:left w:val="single" w:sz="4" w:space="0" w:color="000000"/>
              <w:bottom w:val="single" w:sz="4" w:space="0" w:color="000000"/>
              <w:right w:val="single" w:sz="4" w:space="0" w:color="000000"/>
            </w:tcBorders>
            <w:vAlign w:val="center"/>
          </w:tcPr>
          <w:p w14:paraId="42B53004" w14:textId="390AC4B1" w:rsidR="003407D4" w:rsidRPr="0027420C" w:rsidRDefault="004E3D20" w:rsidP="0027420C">
            <w:pPr>
              <w:ind w:right="93"/>
              <w:jc w:val="center"/>
              <w:rPr>
                <w:rFonts w:ascii="Times New Roman" w:hAnsi="Times New Roman" w:cs="Times New Roman"/>
                <w:color w:val="000000"/>
                <w:sz w:val="18"/>
                <w:szCs w:val="18"/>
              </w:rPr>
            </w:pPr>
            <w:r w:rsidRPr="0027420C">
              <w:rPr>
                <w:rFonts w:ascii="Times New Roman" w:hAnsi="Times New Roman" w:cs="Times New Roman"/>
                <w:sz w:val="18"/>
                <w:szCs w:val="18"/>
              </w:rPr>
              <w:t>↓ 17,</w:t>
            </w:r>
            <w:r w:rsidR="003407D4" w:rsidRPr="0027420C">
              <w:rPr>
                <w:rFonts w:ascii="Times New Roman" w:hAnsi="Times New Roman" w:cs="Times New Roman"/>
                <w:sz w:val="18"/>
                <w:szCs w:val="18"/>
              </w:rPr>
              <w:t>6 %</w:t>
            </w:r>
          </w:p>
        </w:tc>
      </w:tr>
      <w:tr w:rsidR="003407D4" w:rsidRPr="0027420C" w14:paraId="41395AA4" w14:textId="77777777" w:rsidTr="004E3D20">
        <w:trPr>
          <w:trHeight w:val="15"/>
        </w:trPr>
        <w:tc>
          <w:tcPr>
            <w:tcW w:w="2694" w:type="dxa"/>
            <w:tcBorders>
              <w:top w:val="single" w:sz="4" w:space="0" w:color="000000"/>
              <w:left w:val="single" w:sz="4" w:space="0" w:color="000000"/>
              <w:bottom w:val="single" w:sz="4" w:space="0" w:color="000000"/>
              <w:right w:val="single" w:sz="4" w:space="0" w:color="000000"/>
            </w:tcBorders>
            <w:vAlign w:val="center"/>
          </w:tcPr>
          <w:p w14:paraId="655D47C8" w14:textId="77777777" w:rsidR="003407D4" w:rsidRPr="0027420C" w:rsidRDefault="003407D4" w:rsidP="0027420C">
            <w:pPr>
              <w:ind w:right="100"/>
              <w:jc w:val="center"/>
              <w:rPr>
                <w:rFonts w:ascii="Times New Roman" w:hAnsi="Times New Roman" w:cs="Times New Roman"/>
                <w:color w:val="000000"/>
                <w:sz w:val="18"/>
                <w:szCs w:val="18"/>
              </w:rPr>
            </w:pPr>
            <w:proofErr w:type="spellStart"/>
            <w:r w:rsidRPr="0027420C">
              <w:rPr>
                <w:rFonts w:ascii="Times New Roman" w:hAnsi="Times New Roman" w:cs="Times New Roman"/>
                <w:sz w:val="18"/>
                <w:szCs w:val="18"/>
              </w:rPr>
              <w:t>Operational</w:t>
            </w:r>
            <w:proofErr w:type="spellEnd"/>
            <w:r w:rsidRPr="0027420C">
              <w:rPr>
                <w:rFonts w:ascii="Times New Roman" w:hAnsi="Times New Roman" w:cs="Times New Roman"/>
                <w:sz w:val="18"/>
                <w:szCs w:val="18"/>
              </w:rPr>
              <w:t xml:space="preserve"> </w:t>
            </w:r>
            <w:proofErr w:type="spellStart"/>
            <w:r w:rsidRPr="0027420C">
              <w:rPr>
                <w:rFonts w:ascii="Times New Roman" w:hAnsi="Times New Roman" w:cs="Times New Roman"/>
                <w:sz w:val="18"/>
                <w:szCs w:val="18"/>
              </w:rPr>
              <w:t>cost</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4697C249" w14:textId="77777777" w:rsidR="003407D4" w:rsidRPr="0027420C" w:rsidRDefault="003407D4" w:rsidP="0027420C">
            <w:pPr>
              <w:ind w:right="97"/>
              <w:jc w:val="center"/>
              <w:rPr>
                <w:rFonts w:ascii="Times New Roman" w:hAnsi="Times New Roman" w:cs="Times New Roman"/>
                <w:color w:val="000000"/>
                <w:sz w:val="18"/>
                <w:szCs w:val="18"/>
              </w:rPr>
            </w:pPr>
            <w:r w:rsidRPr="0027420C">
              <w:rPr>
                <w:rFonts w:ascii="Times New Roman" w:hAnsi="Times New Roman" w:cs="Times New Roman"/>
                <w:sz w:val="18"/>
                <w:szCs w:val="18"/>
              </w:rPr>
              <w:t>100 %</w:t>
            </w:r>
          </w:p>
        </w:tc>
        <w:tc>
          <w:tcPr>
            <w:tcW w:w="2410" w:type="dxa"/>
            <w:tcBorders>
              <w:top w:val="single" w:sz="4" w:space="0" w:color="000000"/>
              <w:left w:val="single" w:sz="4" w:space="0" w:color="000000"/>
              <w:bottom w:val="single" w:sz="4" w:space="0" w:color="000000"/>
              <w:right w:val="single" w:sz="4" w:space="0" w:color="000000"/>
            </w:tcBorders>
            <w:vAlign w:val="center"/>
          </w:tcPr>
          <w:p w14:paraId="4705434F" w14:textId="13D2F6C4" w:rsidR="003407D4" w:rsidRPr="0027420C" w:rsidRDefault="004E3D20" w:rsidP="0027420C">
            <w:pPr>
              <w:ind w:right="93"/>
              <w:jc w:val="center"/>
              <w:rPr>
                <w:rFonts w:ascii="Times New Roman" w:hAnsi="Times New Roman" w:cs="Times New Roman"/>
                <w:color w:val="000000"/>
                <w:sz w:val="18"/>
                <w:szCs w:val="18"/>
              </w:rPr>
            </w:pPr>
            <w:r w:rsidRPr="0027420C">
              <w:rPr>
                <w:rFonts w:ascii="Times New Roman" w:hAnsi="Times New Roman" w:cs="Times New Roman"/>
                <w:sz w:val="18"/>
                <w:szCs w:val="18"/>
              </w:rPr>
              <w:t>85,</w:t>
            </w:r>
            <w:r w:rsidR="003407D4" w:rsidRPr="0027420C">
              <w:rPr>
                <w:rFonts w:ascii="Times New Roman" w:hAnsi="Times New Roman" w:cs="Times New Roman"/>
                <w:sz w:val="18"/>
                <w:szCs w:val="18"/>
              </w:rPr>
              <w:t>1 %</w:t>
            </w:r>
          </w:p>
        </w:tc>
        <w:tc>
          <w:tcPr>
            <w:tcW w:w="2126" w:type="dxa"/>
            <w:tcBorders>
              <w:top w:val="single" w:sz="4" w:space="0" w:color="000000"/>
              <w:left w:val="single" w:sz="4" w:space="0" w:color="000000"/>
              <w:bottom w:val="single" w:sz="4" w:space="0" w:color="000000"/>
              <w:right w:val="single" w:sz="4" w:space="0" w:color="000000"/>
            </w:tcBorders>
            <w:vAlign w:val="center"/>
          </w:tcPr>
          <w:p w14:paraId="2FF410E8" w14:textId="5C77B94B" w:rsidR="003407D4" w:rsidRPr="0027420C" w:rsidRDefault="004E3D20" w:rsidP="0027420C">
            <w:pPr>
              <w:ind w:right="93"/>
              <w:jc w:val="center"/>
              <w:rPr>
                <w:rFonts w:ascii="Times New Roman" w:hAnsi="Times New Roman" w:cs="Times New Roman"/>
                <w:color w:val="000000"/>
                <w:sz w:val="18"/>
                <w:szCs w:val="18"/>
              </w:rPr>
            </w:pPr>
            <w:r w:rsidRPr="0027420C">
              <w:rPr>
                <w:rFonts w:ascii="Times New Roman" w:hAnsi="Times New Roman" w:cs="Times New Roman"/>
                <w:sz w:val="18"/>
                <w:szCs w:val="18"/>
              </w:rPr>
              <w:t>↓ 14,</w:t>
            </w:r>
            <w:r w:rsidR="003407D4" w:rsidRPr="0027420C">
              <w:rPr>
                <w:rFonts w:ascii="Times New Roman" w:hAnsi="Times New Roman" w:cs="Times New Roman"/>
                <w:sz w:val="18"/>
                <w:szCs w:val="18"/>
              </w:rPr>
              <w:t>9 %</w:t>
            </w:r>
          </w:p>
        </w:tc>
      </w:tr>
      <w:tr w:rsidR="003407D4" w:rsidRPr="0027420C" w14:paraId="1C9BB808" w14:textId="77777777" w:rsidTr="004E3D20">
        <w:trPr>
          <w:trHeight w:val="41"/>
        </w:trPr>
        <w:tc>
          <w:tcPr>
            <w:tcW w:w="2694" w:type="dxa"/>
            <w:tcBorders>
              <w:top w:val="single" w:sz="4" w:space="0" w:color="000000"/>
              <w:left w:val="single" w:sz="4" w:space="0" w:color="000000"/>
              <w:bottom w:val="single" w:sz="4" w:space="0" w:color="000000"/>
              <w:right w:val="single" w:sz="4" w:space="0" w:color="000000"/>
            </w:tcBorders>
            <w:vAlign w:val="center"/>
          </w:tcPr>
          <w:p w14:paraId="50570E8F" w14:textId="77777777" w:rsidR="003407D4" w:rsidRPr="0027420C" w:rsidRDefault="003407D4" w:rsidP="0027420C">
            <w:pPr>
              <w:ind w:right="100"/>
              <w:jc w:val="center"/>
              <w:rPr>
                <w:rFonts w:ascii="Times New Roman" w:hAnsi="Times New Roman" w:cs="Times New Roman"/>
                <w:color w:val="000000"/>
                <w:sz w:val="18"/>
                <w:szCs w:val="18"/>
              </w:rPr>
            </w:pPr>
            <w:proofErr w:type="spellStart"/>
            <w:r w:rsidRPr="0027420C">
              <w:rPr>
                <w:rFonts w:ascii="Times New Roman" w:hAnsi="Times New Roman" w:cs="Times New Roman"/>
                <w:sz w:val="18"/>
                <w:szCs w:val="18"/>
              </w:rPr>
              <w:t>Objective</w:t>
            </w:r>
            <w:proofErr w:type="spellEnd"/>
            <w:r w:rsidRPr="0027420C">
              <w:rPr>
                <w:rFonts w:ascii="Times New Roman" w:hAnsi="Times New Roman" w:cs="Times New Roman"/>
                <w:sz w:val="18"/>
                <w:szCs w:val="18"/>
              </w:rPr>
              <w:t xml:space="preserve"> </w:t>
            </w:r>
            <w:proofErr w:type="spellStart"/>
            <w:r w:rsidRPr="0027420C">
              <w:rPr>
                <w:rFonts w:ascii="Times New Roman" w:hAnsi="Times New Roman" w:cs="Times New Roman"/>
                <w:sz w:val="18"/>
                <w:szCs w:val="18"/>
              </w:rPr>
              <w:t>function</w:t>
            </w:r>
            <w:proofErr w:type="spellEnd"/>
            <w:r w:rsidRPr="0027420C">
              <w:rPr>
                <w:rFonts w:ascii="Times New Roman" w:hAnsi="Times New Roman" w:cs="Times New Roman"/>
                <w:sz w:val="18"/>
                <w:szCs w:val="18"/>
              </w:rPr>
              <w:t xml:space="preserve"> </w:t>
            </w:r>
            <w:proofErr w:type="spellStart"/>
            <w:r w:rsidRPr="0027420C">
              <w:rPr>
                <w:rFonts w:ascii="Times New Roman" w:hAnsi="Times New Roman" w:cs="Times New Roman"/>
                <w:sz w:val="18"/>
                <w:szCs w:val="18"/>
              </w:rPr>
              <w:t>value</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36D65AA4" w14:textId="24BAA813" w:rsidR="003407D4" w:rsidRPr="0027420C" w:rsidRDefault="004E3D20" w:rsidP="0027420C">
            <w:pPr>
              <w:ind w:right="97"/>
              <w:jc w:val="center"/>
              <w:rPr>
                <w:rFonts w:ascii="Times New Roman" w:hAnsi="Times New Roman" w:cs="Times New Roman"/>
                <w:color w:val="000000"/>
                <w:sz w:val="18"/>
                <w:szCs w:val="18"/>
              </w:rPr>
            </w:pPr>
            <w:r w:rsidRPr="0027420C">
              <w:rPr>
                <w:rFonts w:ascii="Times New Roman" w:hAnsi="Times New Roman" w:cs="Times New Roman"/>
                <w:sz w:val="18"/>
                <w:szCs w:val="18"/>
              </w:rPr>
              <w:t>1,0</w:t>
            </w:r>
          </w:p>
        </w:tc>
        <w:tc>
          <w:tcPr>
            <w:tcW w:w="2410" w:type="dxa"/>
            <w:tcBorders>
              <w:top w:val="single" w:sz="4" w:space="0" w:color="000000"/>
              <w:left w:val="single" w:sz="4" w:space="0" w:color="000000"/>
              <w:bottom w:val="single" w:sz="4" w:space="0" w:color="000000"/>
              <w:right w:val="single" w:sz="4" w:space="0" w:color="000000"/>
            </w:tcBorders>
            <w:vAlign w:val="center"/>
          </w:tcPr>
          <w:p w14:paraId="5860257C" w14:textId="5369814A" w:rsidR="003407D4" w:rsidRPr="0027420C" w:rsidRDefault="004E3D20" w:rsidP="0027420C">
            <w:pPr>
              <w:ind w:right="93"/>
              <w:jc w:val="center"/>
              <w:rPr>
                <w:rFonts w:ascii="Times New Roman" w:hAnsi="Times New Roman" w:cs="Times New Roman"/>
                <w:color w:val="000000"/>
                <w:sz w:val="18"/>
                <w:szCs w:val="18"/>
              </w:rPr>
            </w:pPr>
            <w:r w:rsidRPr="0027420C">
              <w:rPr>
                <w:rFonts w:ascii="Times New Roman" w:hAnsi="Times New Roman" w:cs="Times New Roman"/>
                <w:sz w:val="18"/>
                <w:szCs w:val="18"/>
              </w:rPr>
              <w:t>0,</w:t>
            </w:r>
            <w:r w:rsidR="003407D4" w:rsidRPr="0027420C">
              <w:rPr>
                <w:rFonts w:ascii="Times New Roman" w:hAnsi="Times New Roman" w:cs="Times New Roman"/>
                <w:sz w:val="18"/>
                <w:szCs w:val="18"/>
              </w:rPr>
              <w:t>836</w:t>
            </w:r>
          </w:p>
        </w:tc>
        <w:tc>
          <w:tcPr>
            <w:tcW w:w="2126" w:type="dxa"/>
            <w:tcBorders>
              <w:top w:val="single" w:sz="4" w:space="0" w:color="000000"/>
              <w:left w:val="single" w:sz="4" w:space="0" w:color="000000"/>
              <w:bottom w:val="single" w:sz="4" w:space="0" w:color="000000"/>
              <w:right w:val="single" w:sz="4" w:space="0" w:color="000000"/>
            </w:tcBorders>
            <w:vAlign w:val="center"/>
          </w:tcPr>
          <w:p w14:paraId="7B8AF310" w14:textId="4E019BF6" w:rsidR="003407D4" w:rsidRPr="0027420C" w:rsidRDefault="004E3D20" w:rsidP="0027420C">
            <w:pPr>
              <w:ind w:right="93"/>
              <w:jc w:val="center"/>
              <w:rPr>
                <w:rFonts w:ascii="Times New Roman" w:hAnsi="Times New Roman" w:cs="Times New Roman"/>
                <w:color w:val="000000"/>
                <w:sz w:val="18"/>
                <w:szCs w:val="18"/>
              </w:rPr>
            </w:pPr>
            <w:r w:rsidRPr="0027420C">
              <w:rPr>
                <w:rFonts w:ascii="Times New Roman" w:hAnsi="Times New Roman" w:cs="Times New Roman"/>
                <w:sz w:val="18"/>
                <w:szCs w:val="18"/>
              </w:rPr>
              <w:t>↓ 16,</w:t>
            </w:r>
            <w:r w:rsidR="003407D4" w:rsidRPr="0027420C">
              <w:rPr>
                <w:rFonts w:ascii="Times New Roman" w:hAnsi="Times New Roman" w:cs="Times New Roman"/>
                <w:sz w:val="18"/>
                <w:szCs w:val="18"/>
              </w:rPr>
              <w:t>4 %</w:t>
            </w:r>
          </w:p>
        </w:tc>
      </w:tr>
      <w:tr w:rsidR="003407D4" w:rsidRPr="0027420C" w14:paraId="693C2BB1" w14:textId="77777777" w:rsidTr="004E3D20">
        <w:trPr>
          <w:trHeight w:val="16"/>
        </w:trPr>
        <w:tc>
          <w:tcPr>
            <w:tcW w:w="2694" w:type="dxa"/>
            <w:tcBorders>
              <w:top w:val="single" w:sz="4" w:space="0" w:color="000000"/>
              <w:left w:val="single" w:sz="4" w:space="0" w:color="000000"/>
              <w:bottom w:val="single" w:sz="4" w:space="0" w:color="000000"/>
              <w:right w:val="single" w:sz="4" w:space="0" w:color="000000"/>
            </w:tcBorders>
            <w:vAlign w:val="center"/>
          </w:tcPr>
          <w:p w14:paraId="1CEFD144" w14:textId="77777777" w:rsidR="003407D4" w:rsidRPr="0027420C" w:rsidRDefault="003407D4" w:rsidP="0027420C">
            <w:pPr>
              <w:ind w:right="100"/>
              <w:jc w:val="center"/>
              <w:rPr>
                <w:rFonts w:ascii="Times New Roman" w:hAnsi="Times New Roman" w:cs="Times New Roman"/>
                <w:color w:val="000000"/>
                <w:sz w:val="18"/>
                <w:szCs w:val="18"/>
              </w:rPr>
            </w:pPr>
            <w:proofErr w:type="spellStart"/>
            <w:r w:rsidRPr="0027420C">
              <w:rPr>
                <w:rFonts w:ascii="Times New Roman" w:hAnsi="Times New Roman" w:cs="Times New Roman"/>
                <w:sz w:val="18"/>
                <w:szCs w:val="18"/>
              </w:rPr>
              <w:t>Voltage</w:t>
            </w:r>
            <w:proofErr w:type="spellEnd"/>
            <w:r w:rsidRPr="0027420C">
              <w:rPr>
                <w:rFonts w:ascii="Times New Roman" w:hAnsi="Times New Roman" w:cs="Times New Roman"/>
                <w:sz w:val="18"/>
                <w:szCs w:val="18"/>
              </w:rPr>
              <w:t xml:space="preserve"> </w:t>
            </w:r>
            <w:proofErr w:type="spellStart"/>
            <w:r w:rsidRPr="0027420C">
              <w:rPr>
                <w:rFonts w:ascii="Times New Roman" w:hAnsi="Times New Roman" w:cs="Times New Roman"/>
                <w:sz w:val="18"/>
                <w:szCs w:val="18"/>
              </w:rPr>
              <w:t>deviation</w:t>
            </w:r>
            <w:proofErr w:type="spellEnd"/>
            <w:r w:rsidRPr="0027420C">
              <w:rPr>
                <w:rFonts w:ascii="Times New Roman" w:hAnsi="Times New Roman" w:cs="Times New Roman"/>
                <w:sz w:val="18"/>
                <w:szCs w:val="18"/>
              </w:rPr>
              <w:t xml:space="preserve"> </w:t>
            </w:r>
            <w:proofErr w:type="spellStart"/>
            <w:r w:rsidRPr="0027420C">
              <w:rPr>
                <w:rFonts w:ascii="Times New Roman" w:hAnsi="Times New Roman" w:cs="Times New Roman"/>
                <w:sz w:val="18"/>
                <w:szCs w:val="18"/>
              </w:rPr>
              <w:t>index</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373BE6AF" w14:textId="77777777" w:rsidR="003407D4" w:rsidRPr="0027420C" w:rsidRDefault="003407D4" w:rsidP="0027420C">
            <w:pPr>
              <w:ind w:right="97"/>
              <w:jc w:val="center"/>
              <w:rPr>
                <w:rFonts w:ascii="Times New Roman" w:hAnsi="Times New Roman" w:cs="Times New Roman"/>
                <w:color w:val="000000"/>
                <w:sz w:val="18"/>
                <w:szCs w:val="18"/>
              </w:rPr>
            </w:pPr>
            <w:r w:rsidRPr="0027420C">
              <w:rPr>
                <w:rFonts w:ascii="Times New Roman" w:hAnsi="Times New Roman" w:cs="Times New Roman"/>
                <w:sz w:val="18"/>
                <w:szCs w:val="18"/>
              </w:rPr>
              <w:t>High</w:t>
            </w:r>
          </w:p>
        </w:tc>
        <w:tc>
          <w:tcPr>
            <w:tcW w:w="2410" w:type="dxa"/>
            <w:tcBorders>
              <w:top w:val="single" w:sz="4" w:space="0" w:color="000000"/>
              <w:left w:val="single" w:sz="4" w:space="0" w:color="000000"/>
              <w:bottom w:val="single" w:sz="4" w:space="0" w:color="000000"/>
              <w:right w:val="single" w:sz="4" w:space="0" w:color="000000"/>
            </w:tcBorders>
            <w:vAlign w:val="center"/>
          </w:tcPr>
          <w:p w14:paraId="100D9E45" w14:textId="77777777" w:rsidR="003407D4" w:rsidRPr="0027420C" w:rsidRDefault="003407D4" w:rsidP="0027420C">
            <w:pPr>
              <w:ind w:right="93"/>
              <w:jc w:val="center"/>
              <w:rPr>
                <w:rFonts w:ascii="Times New Roman" w:hAnsi="Times New Roman" w:cs="Times New Roman"/>
                <w:color w:val="000000"/>
                <w:sz w:val="18"/>
                <w:szCs w:val="18"/>
              </w:rPr>
            </w:pPr>
            <w:proofErr w:type="spellStart"/>
            <w:r w:rsidRPr="0027420C">
              <w:rPr>
                <w:rFonts w:ascii="Times New Roman" w:hAnsi="Times New Roman" w:cs="Times New Roman"/>
                <w:sz w:val="18"/>
                <w:szCs w:val="18"/>
              </w:rPr>
              <w:t>Reduced</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757D769C" w14:textId="77777777" w:rsidR="003407D4" w:rsidRPr="0027420C" w:rsidRDefault="003407D4" w:rsidP="0027420C">
            <w:pPr>
              <w:ind w:right="93"/>
              <w:jc w:val="center"/>
              <w:rPr>
                <w:rFonts w:ascii="Times New Roman" w:hAnsi="Times New Roman" w:cs="Times New Roman"/>
                <w:color w:val="000000"/>
                <w:sz w:val="18"/>
                <w:szCs w:val="18"/>
              </w:rPr>
            </w:pPr>
            <w:proofErr w:type="spellStart"/>
            <w:r w:rsidRPr="0027420C">
              <w:rPr>
                <w:rFonts w:ascii="Times New Roman" w:hAnsi="Times New Roman" w:cs="Times New Roman"/>
                <w:sz w:val="18"/>
                <w:szCs w:val="18"/>
              </w:rPr>
              <w:t>Improved</w:t>
            </w:r>
            <w:proofErr w:type="spellEnd"/>
          </w:p>
        </w:tc>
      </w:tr>
    </w:tbl>
    <w:p w14:paraId="1D035A7E" w14:textId="77777777" w:rsidR="0027420C" w:rsidRDefault="0027420C" w:rsidP="0027420C">
      <w:pPr>
        <w:widowControl w:val="0"/>
        <w:spacing w:after="0" w:line="240" w:lineRule="auto"/>
        <w:ind w:right="4" w:firstLine="284"/>
        <w:jc w:val="both"/>
        <w:rPr>
          <w:rFonts w:ascii="Times New Roman" w:hAnsi="Times New Roman"/>
          <w:sz w:val="20"/>
          <w:szCs w:val="20"/>
        </w:rPr>
      </w:pPr>
    </w:p>
    <w:p w14:paraId="4B148A0E" w14:textId="42ADB4F1" w:rsidR="004E3D20" w:rsidRPr="004E3D20" w:rsidRDefault="004E3D20" w:rsidP="0027420C">
      <w:pPr>
        <w:widowControl w:val="0"/>
        <w:spacing w:after="0" w:line="240" w:lineRule="auto"/>
        <w:ind w:right="4" w:firstLine="284"/>
        <w:jc w:val="both"/>
        <w:rPr>
          <w:rFonts w:ascii="Times New Roman" w:hAnsi="Times New Roman"/>
          <w:sz w:val="20"/>
          <w:szCs w:val="20"/>
        </w:rPr>
      </w:pPr>
      <w:r>
        <w:rPr>
          <w:rFonts w:ascii="Times New Roman" w:hAnsi="Times New Roman"/>
          <w:sz w:val="20"/>
          <w:szCs w:val="20"/>
        </w:rPr>
        <w:t>T</w:t>
      </w:r>
      <w:r w:rsidRPr="004E3D20">
        <w:rPr>
          <w:rFonts w:ascii="Times New Roman" w:hAnsi="Times New Roman"/>
          <w:sz w:val="20"/>
          <w:szCs w:val="20"/>
        </w:rPr>
        <w:t>able</w:t>
      </w:r>
      <w:r>
        <w:rPr>
          <w:rFonts w:ascii="Times New Roman" w:hAnsi="Times New Roman"/>
          <w:sz w:val="20"/>
          <w:szCs w:val="20"/>
        </w:rPr>
        <w:t xml:space="preserve"> 1.</w:t>
      </w:r>
      <w:r w:rsidRPr="004E3D20">
        <w:rPr>
          <w:rFonts w:ascii="Times New Roman" w:hAnsi="Times New Roman"/>
          <w:sz w:val="20"/>
          <w:szCs w:val="20"/>
        </w:rPr>
        <w:t xml:space="preserve"> presents a comparative assessment of the electrical network performance before and after the application of the proposed genetic algorithm. The optimized case demonstrates a clear improvement in technical efficiency, as </w:t>
      </w:r>
      <w:r w:rsidRPr="004E3D20">
        <w:rPr>
          <w:rFonts w:ascii="Times New Roman" w:hAnsi="Times New Roman"/>
          <w:sz w:val="20"/>
          <w:szCs w:val="20"/>
        </w:rPr>
        <w:lastRenderedPageBreak/>
        <w:t>evidenced by the reduction in active power losses compared to the base configuration. This improvement indicates that the optimized control variables lead to a more efficient power flow distribution within the network.</w:t>
      </w:r>
    </w:p>
    <w:p w14:paraId="7930A603" w14:textId="7CA53D15" w:rsidR="00582003" w:rsidRPr="00582003" w:rsidRDefault="004E3D20" w:rsidP="0027420C">
      <w:pPr>
        <w:widowControl w:val="0"/>
        <w:spacing w:after="0" w:line="240" w:lineRule="auto"/>
        <w:ind w:right="4" w:firstLine="284"/>
        <w:jc w:val="both"/>
        <w:rPr>
          <w:rFonts w:ascii="Times New Roman" w:hAnsi="Times New Roman"/>
          <w:sz w:val="20"/>
          <w:szCs w:val="20"/>
        </w:rPr>
      </w:pPr>
      <w:r w:rsidRPr="004E3D20">
        <w:rPr>
          <w:rFonts w:ascii="Times New Roman" w:hAnsi="Times New Roman"/>
          <w:sz w:val="20"/>
          <w:szCs w:val="20"/>
        </w:rPr>
        <w:t>From an economic perspective, the optimized solution achieves lower operational costs, highlighting the ability of the proposed approach to enhance economic performance without compromising system constraints. The improvement in the overall objective function confirms the effectiveness of the joint optimization strategy, which simultaneously considers both technical and economic criteria. Moreover, the reduction in the voltage deviation index reflects an enhanced voltage profile and improved system stability in the optimized case. Overall, the results verify that the proposed genetic algorithm provides a balanced and robust solution, improving network efficiency, cost performance, and voltage regulation simultaneously</w:t>
      </w:r>
      <w:r w:rsidR="0027420C">
        <w:rPr>
          <w:rFonts w:ascii="Times New Roman" w:hAnsi="Times New Roman"/>
          <w:sz w:val="20"/>
          <w:szCs w:val="20"/>
        </w:rPr>
        <w:t xml:space="preserve"> </w:t>
      </w:r>
      <w:r w:rsidR="00CC6599">
        <w:rPr>
          <w:rFonts w:ascii="Times New Roman" w:hAnsi="Times New Roman"/>
          <w:sz w:val="20"/>
          <w:szCs w:val="20"/>
        </w:rPr>
        <w:t>[9]</w:t>
      </w:r>
      <w:r w:rsidRPr="004E3D20">
        <w:rPr>
          <w:rFonts w:ascii="Times New Roman" w:hAnsi="Times New Roman"/>
          <w:sz w:val="20"/>
          <w:szCs w:val="20"/>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36A9EFC" w14:textId="1D1561A9" w:rsidR="004E3D20" w:rsidRPr="004E3D20" w:rsidRDefault="004E3D20" w:rsidP="004E3D20">
      <w:pPr>
        <w:spacing w:after="0" w:line="240" w:lineRule="auto"/>
        <w:ind w:firstLine="284"/>
        <w:jc w:val="both"/>
        <w:rPr>
          <w:rFonts w:ascii="Times New Roman" w:hAnsi="Times New Roman" w:cs="Times New Roman"/>
          <w:sz w:val="20"/>
          <w:lang w:val="uz-Cyrl-UZ"/>
        </w:rPr>
      </w:pPr>
      <w:r w:rsidRPr="004E3D20">
        <w:rPr>
          <w:rFonts w:ascii="Times New Roman" w:hAnsi="Times New Roman" w:cs="Times New Roman"/>
          <w:sz w:val="20"/>
          <w:lang w:val="uz-Cyrl-UZ"/>
        </w:rPr>
        <w:t>This paper presented a genetic algorithm–based optimization approach for improving the operational performance of an electrical network through the joint minimization of active power losses and operational costs. A composite objective function was formulated to integrate technical and economic criteria, enabling a balanced and compre</w:t>
      </w:r>
      <w:r>
        <w:rPr>
          <w:rFonts w:ascii="Times New Roman" w:hAnsi="Times New Roman" w:cs="Times New Roman"/>
          <w:sz w:val="20"/>
          <w:lang w:val="uz-Cyrl-UZ"/>
        </w:rPr>
        <w:t>hensive optimization framework.</w:t>
      </w:r>
      <w:r>
        <w:rPr>
          <w:rFonts w:ascii="Times New Roman" w:hAnsi="Times New Roman" w:cs="Times New Roman"/>
          <w:sz w:val="20"/>
        </w:rPr>
        <w:t xml:space="preserve"> </w:t>
      </w:r>
      <w:r w:rsidRPr="004E3D20">
        <w:rPr>
          <w:rFonts w:ascii="Times New Roman" w:hAnsi="Times New Roman" w:cs="Times New Roman"/>
          <w:sz w:val="20"/>
          <w:lang w:val="uz-Cyrl-UZ"/>
        </w:rPr>
        <w:t>The obtained results demonstrate that the proposed method effectively enhances network efficiency by reducing power losses, improving voltage profile characteristics, and lowering overall operational costs. The convergence behavior of the genetic algorithm confirms its capability to identify stable and high‑quality solutions within a reasonable number of generations. The reduction in the objective function value further validates the effectiveness of the proposed optimization strategy.</w:t>
      </w:r>
    </w:p>
    <w:p w14:paraId="4AC6A0AF" w14:textId="43B70E81" w:rsidR="00F53273" w:rsidRPr="00C515EA" w:rsidRDefault="004E3D20" w:rsidP="004E3D20">
      <w:pPr>
        <w:spacing w:after="0" w:line="240" w:lineRule="auto"/>
        <w:ind w:firstLine="284"/>
        <w:jc w:val="both"/>
        <w:rPr>
          <w:rFonts w:ascii="Times New Roman" w:hAnsi="Times New Roman" w:cs="Times New Roman"/>
          <w:sz w:val="20"/>
          <w:lang w:val="uz-Cyrl-UZ"/>
        </w:rPr>
      </w:pPr>
      <w:r w:rsidRPr="004E3D20">
        <w:rPr>
          <w:rFonts w:ascii="Times New Roman" w:hAnsi="Times New Roman" w:cs="Times New Roman"/>
          <w:sz w:val="20"/>
          <w:lang w:val="uz-Cyrl-UZ"/>
        </w:rPr>
        <w:t>Moreover, the observed improvement in voltage deviation indicates enhanced system stability and better compliance with operational constraints. These findings confirm that the genetic algorithm provides a robust and flexible tool for solving complex, nonlinear optimization problems i</w:t>
      </w:r>
      <w:r>
        <w:rPr>
          <w:rFonts w:ascii="Times New Roman" w:hAnsi="Times New Roman" w:cs="Times New Roman"/>
          <w:sz w:val="20"/>
          <w:lang w:val="uz-Cyrl-UZ"/>
        </w:rPr>
        <w:t>n electrical network operation.</w:t>
      </w:r>
      <w:r>
        <w:rPr>
          <w:rFonts w:ascii="Times New Roman" w:hAnsi="Times New Roman" w:cs="Times New Roman"/>
          <w:sz w:val="20"/>
        </w:rPr>
        <w:t xml:space="preserve"> </w:t>
      </w:r>
      <w:r w:rsidRPr="004E3D20">
        <w:rPr>
          <w:rFonts w:ascii="Times New Roman" w:hAnsi="Times New Roman" w:cs="Times New Roman"/>
          <w:sz w:val="20"/>
          <w:lang w:val="uz-Cyrl-UZ"/>
        </w:rPr>
        <w:t>Overall, the proposed approach offers a practical and efficient solution for simultaneous technical and economic optimization and can be extended to larger‑scale networks and multi‑objective frameworks in future research, including the integration of renewable energy sources and uncertainty modeling.</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0B187DE6" w:rsidR="00CA398A" w:rsidRPr="00873917" w:rsidRDefault="00873917"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73917">
        <w:rPr>
          <w:rFonts w:ascii="Times New Roman" w:hAnsi="Times New Roman" w:cs="Times New Roman"/>
          <w:bCs/>
          <w:sz w:val="20"/>
          <w:szCs w:val="20"/>
        </w:rPr>
        <w:t xml:space="preserve">A. Ghosh, G. </w:t>
      </w:r>
      <w:proofErr w:type="spellStart"/>
      <w:r w:rsidRPr="00873917">
        <w:rPr>
          <w:rFonts w:ascii="Times New Roman" w:hAnsi="Times New Roman" w:cs="Times New Roman"/>
          <w:bCs/>
          <w:sz w:val="20"/>
          <w:szCs w:val="20"/>
        </w:rPr>
        <w:t>Ledwich</w:t>
      </w:r>
      <w:proofErr w:type="spellEnd"/>
      <w:r w:rsidRPr="00873917">
        <w:rPr>
          <w:rFonts w:ascii="Times New Roman" w:hAnsi="Times New Roman" w:cs="Times New Roman"/>
          <w:bCs/>
          <w:sz w:val="20"/>
          <w:szCs w:val="20"/>
        </w:rPr>
        <w:t>.</w:t>
      </w:r>
      <w:r w:rsidRPr="00873917">
        <w:rPr>
          <w:rFonts w:ascii="Times New Roman" w:hAnsi="Times New Roman" w:cs="Times New Roman"/>
          <w:sz w:val="20"/>
          <w:szCs w:val="20"/>
        </w:rPr>
        <w:t> </w:t>
      </w:r>
      <w:r w:rsidRPr="00873917">
        <w:rPr>
          <w:rFonts w:ascii="Times New Roman" w:hAnsi="Times New Roman" w:cs="Times New Roman"/>
          <w:iCs/>
          <w:sz w:val="20"/>
          <w:szCs w:val="20"/>
        </w:rPr>
        <w:t>“Power Quality Enhancement Using Custom Power Devices,”</w:t>
      </w:r>
      <w:r w:rsidRPr="00873917">
        <w:rPr>
          <w:rFonts w:ascii="Times New Roman" w:hAnsi="Times New Roman" w:cs="Times New Roman"/>
          <w:sz w:val="20"/>
          <w:szCs w:val="20"/>
        </w:rPr>
        <w:t> Kluwer Academic Publishers, 2002</w:t>
      </w:r>
      <w:r w:rsidR="00C04377" w:rsidRPr="00873917">
        <w:rPr>
          <w:rFonts w:ascii="Times New Roman" w:hAnsi="Times New Roman" w:cs="Times New Roman"/>
          <w:sz w:val="20"/>
          <w:szCs w:val="20"/>
          <w:lang w:val="uz-Cyrl-UZ"/>
        </w:rPr>
        <w:t>.</w:t>
      </w:r>
    </w:p>
    <w:p w14:paraId="1EEBB313" w14:textId="7AE5644C" w:rsidR="00D746C9" w:rsidRPr="006A4554" w:rsidRDefault="00873917" w:rsidP="00873917">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873917">
        <w:rPr>
          <w:rFonts w:ascii="Times New Roman" w:hAnsi="Times New Roman" w:cs="Times New Roman"/>
          <w:iCs/>
          <w:sz w:val="20"/>
          <w:szCs w:val="20"/>
        </w:rPr>
        <w:t xml:space="preserve">B. Khaki, P. Das. “Sizing and placement of battery energy storage systems and wind turbines by minimizing costs and system losses,” IEEE Access, 2019, </w:t>
      </w:r>
      <w:r w:rsidR="00C515EA" w:rsidRPr="00C515EA">
        <w:rPr>
          <w:rFonts w:ascii="Times New Roman" w:hAnsi="Times New Roman" w:cs="Times New Roman"/>
          <w:sz w:val="20"/>
          <w:szCs w:val="20"/>
          <w:u w:val="single"/>
          <w:lang w:val="uz-Cyrl-UZ"/>
        </w:rPr>
        <w:t>https://doi.org:</w:t>
      </w:r>
      <w:r w:rsidRPr="00C515EA">
        <w:rPr>
          <w:rFonts w:ascii="Times New Roman" w:hAnsi="Times New Roman" w:cs="Times New Roman"/>
          <w:iCs/>
          <w:sz w:val="20"/>
          <w:szCs w:val="20"/>
          <w:u w:val="single"/>
        </w:rPr>
        <w:t>10.1109/ACCESS.2019.2916329</w:t>
      </w:r>
    </w:p>
    <w:p w14:paraId="4A677176" w14:textId="4F151816" w:rsidR="00D746C9" w:rsidRPr="006A4554" w:rsidRDefault="00873917" w:rsidP="00873917">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873917">
        <w:rPr>
          <w:rFonts w:ascii="Times New Roman" w:hAnsi="Times New Roman" w:cs="Times New Roman"/>
          <w:bCs/>
          <w:sz w:val="20"/>
          <w:szCs w:val="20"/>
        </w:rPr>
        <w:t>S. Mohammadi, M. Majidi‑Nezhad. “Optimal placement of DG units for loss reduction an</w:t>
      </w:r>
      <w:r w:rsidR="00C515EA">
        <w:rPr>
          <w:rFonts w:ascii="Times New Roman" w:hAnsi="Times New Roman" w:cs="Times New Roman"/>
          <w:bCs/>
          <w:sz w:val="20"/>
          <w:szCs w:val="20"/>
        </w:rPr>
        <w:t xml:space="preserve">d voltage profile improvement,” </w:t>
      </w:r>
      <w:r w:rsidRPr="00873917">
        <w:rPr>
          <w:rFonts w:ascii="Times New Roman" w:hAnsi="Times New Roman" w:cs="Times New Roman"/>
          <w:bCs/>
          <w:sz w:val="20"/>
          <w:szCs w:val="20"/>
        </w:rPr>
        <w:t xml:space="preserve">International Journal of Electrical Power &amp; Energy Systems, 2018, </w:t>
      </w:r>
      <w:r w:rsidR="00C515EA" w:rsidRPr="00C515EA">
        <w:rPr>
          <w:rFonts w:ascii="Times New Roman" w:hAnsi="Times New Roman" w:cs="Times New Roman"/>
          <w:sz w:val="20"/>
          <w:szCs w:val="20"/>
          <w:u w:val="single"/>
          <w:lang w:val="uz-Cyrl-UZ"/>
        </w:rPr>
        <w:t>https://doi.org:</w:t>
      </w:r>
      <w:r w:rsidRPr="00C515EA">
        <w:rPr>
          <w:rFonts w:ascii="Times New Roman" w:hAnsi="Times New Roman" w:cs="Times New Roman"/>
          <w:bCs/>
          <w:sz w:val="20"/>
          <w:szCs w:val="20"/>
          <w:u w:val="single"/>
        </w:rPr>
        <w:t>10.1016/j.ijepes.2017.09.011</w:t>
      </w:r>
    </w:p>
    <w:p w14:paraId="23AC7B1B" w14:textId="6A3CEA1D" w:rsidR="006A4554" w:rsidRPr="006A4554" w:rsidRDefault="00C515EA" w:rsidP="00C515EA">
      <w:pPr>
        <w:pStyle w:val="a4"/>
        <w:numPr>
          <w:ilvl w:val="0"/>
          <w:numId w:val="3"/>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bookmarkStart w:id="0" w:name="_Hlk133650480"/>
      <w:r w:rsidRPr="00C515EA">
        <w:rPr>
          <w:rFonts w:ascii="Times New Roman" w:hAnsi="Times New Roman" w:cs="Times New Roman"/>
          <w:bCs/>
          <w:sz w:val="20"/>
          <w:szCs w:val="20"/>
        </w:rPr>
        <w:t xml:space="preserve">S. Ghosh, S. Goswami. “Transmission network loss minimization using genetic algorithm combined with linear programming,” International Journal of Electrical Power &amp; Energy Systems, 2017, </w:t>
      </w:r>
      <w:r w:rsidRPr="00C515EA">
        <w:rPr>
          <w:rFonts w:ascii="Times New Roman" w:hAnsi="Times New Roman" w:cs="Times New Roman"/>
          <w:sz w:val="20"/>
          <w:szCs w:val="20"/>
          <w:u w:val="single"/>
          <w:lang w:val="uz-Cyrl-UZ"/>
        </w:rPr>
        <w:t>https://doi.org</w:t>
      </w:r>
      <w:r w:rsidRPr="00C515EA">
        <w:rPr>
          <w:rFonts w:ascii="Times New Roman" w:hAnsi="Times New Roman" w:cs="Times New Roman"/>
          <w:bCs/>
          <w:sz w:val="20"/>
          <w:szCs w:val="20"/>
          <w:u w:val="single"/>
        </w:rPr>
        <w:t>:10.1016/j.ijepes.2017.07.015</w:t>
      </w:r>
    </w:p>
    <w:bookmarkEnd w:id="0"/>
    <w:p w14:paraId="2AFB6DD6" w14:textId="59FA1E08" w:rsidR="006A4554" w:rsidRPr="006A4554" w:rsidRDefault="00A9443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A9443E">
        <w:rPr>
          <w:rFonts w:ascii="Times New Roman" w:hAnsi="Times New Roman" w:cs="Times New Roman"/>
          <w:sz w:val="20"/>
          <w:szCs w:val="20"/>
        </w:rPr>
        <w:t xml:space="preserve">N. E. </w:t>
      </w:r>
      <w:proofErr w:type="spellStart"/>
      <w:r w:rsidRPr="00A9443E">
        <w:rPr>
          <w:rFonts w:ascii="Times New Roman" w:hAnsi="Times New Roman" w:cs="Times New Roman"/>
          <w:sz w:val="20"/>
          <w:szCs w:val="20"/>
        </w:rPr>
        <w:t>Tarasovskaya</w:t>
      </w:r>
      <w:proofErr w:type="spellEnd"/>
      <w:r w:rsidRPr="00A9443E">
        <w:rPr>
          <w:rFonts w:ascii="Times New Roman" w:hAnsi="Times New Roman" w:cs="Times New Roman"/>
          <w:sz w:val="20"/>
          <w:szCs w:val="20"/>
        </w:rPr>
        <w:t xml:space="preserve">, G. A. </w:t>
      </w:r>
      <w:proofErr w:type="spellStart"/>
      <w:r w:rsidRPr="00A9443E">
        <w:rPr>
          <w:rFonts w:ascii="Times New Roman" w:hAnsi="Times New Roman" w:cs="Times New Roman"/>
          <w:sz w:val="20"/>
          <w:szCs w:val="20"/>
        </w:rPr>
        <w:t>Orazalina</w:t>
      </w:r>
      <w:proofErr w:type="spellEnd"/>
      <w:r w:rsidRPr="00A9443E">
        <w:rPr>
          <w:rFonts w:ascii="Times New Roman" w:hAnsi="Times New Roman" w:cs="Times New Roman"/>
          <w:sz w:val="20"/>
          <w:szCs w:val="20"/>
        </w:rPr>
        <w:t xml:space="preserve">, and A. A. </w:t>
      </w:r>
      <w:proofErr w:type="spellStart"/>
      <w:r w:rsidRPr="00A9443E">
        <w:rPr>
          <w:rFonts w:ascii="Times New Roman" w:hAnsi="Times New Roman" w:cs="Times New Roman"/>
          <w:sz w:val="20"/>
          <w:szCs w:val="20"/>
        </w:rPr>
        <w:t>Orazbayeva</w:t>
      </w:r>
      <w:proofErr w:type="spellEnd"/>
      <w:r w:rsidRPr="00A9443E">
        <w:rPr>
          <w:rFonts w:ascii="Times New Roman" w:hAnsi="Times New Roman" w:cs="Times New Roman"/>
          <w:sz w:val="20"/>
          <w:szCs w:val="20"/>
        </w:rPr>
        <w:t xml:space="preserve">, “Methodical classification of genetic problems by the solution algorithm,” in </w:t>
      </w:r>
      <w:r w:rsidRPr="00A9443E">
        <w:rPr>
          <w:rFonts w:ascii="Times New Roman" w:hAnsi="Times New Roman" w:cs="Times New Roman"/>
          <w:i/>
          <w:iCs/>
          <w:sz w:val="20"/>
          <w:szCs w:val="20"/>
        </w:rPr>
        <w:t>Proc. Int. Sci.-</w:t>
      </w:r>
      <w:proofErr w:type="spellStart"/>
      <w:r w:rsidRPr="00A9443E">
        <w:rPr>
          <w:rFonts w:ascii="Times New Roman" w:hAnsi="Times New Roman" w:cs="Times New Roman"/>
          <w:i/>
          <w:iCs/>
          <w:sz w:val="20"/>
          <w:szCs w:val="20"/>
        </w:rPr>
        <w:t>Prac</w:t>
      </w:r>
      <w:proofErr w:type="spellEnd"/>
      <w:r w:rsidRPr="00A9443E">
        <w:rPr>
          <w:rFonts w:ascii="Times New Roman" w:hAnsi="Times New Roman" w:cs="Times New Roman"/>
          <w:i/>
          <w:iCs/>
          <w:sz w:val="20"/>
          <w:szCs w:val="20"/>
        </w:rPr>
        <w:t>. Conf. “Modern Society, Education and Science”</w:t>
      </w:r>
      <w:r w:rsidRPr="00A9443E">
        <w:rPr>
          <w:rFonts w:ascii="Times New Roman" w:hAnsi="Times New Roman" w:cs="Times New Roman"/>
          <w:sz w:val="20"/>
          <w:szCs w:val="20"/>
        </w:rPr>
        <w:t>, 2015, pp. 148–150</w:t>
      </w:r>
      <w:r>
        <w:rPr>
          <w:rStyle w:val="a6"/>
          <w:rFonts w:ascii="Times New Roman" w:hAnsi="Times New Roman" w:cs="Times New Roman"/>
          <w:sz w:val="20"/>
          <w:szCs w:val="20"/>
        </w:rPr>
        <w:t>.</w:t>
      </w:r>
    </w:p>
    <w:p w14:paraId="0AB178F9" w14:textId="0727E835" w:rsidR="006A4554" w:rsidRPr="006A4554" w:rsidRDefault="00A9443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A9443E">
        <w:rPr>
          <w:rFonts w:ascii="Times New Roman" w:hAnsi="Times New Roman" w:cs="Times New Roman"/>
          <w:sz w:val="20"/>
          <w:szCs w:val="20"/>
          <w:lang w:val="uz-Cyrl-UZ"/>
        </w:rPr>
        <w:t>M. M. Minegaliyeva and I. I. Nabiev, “Study of the influence of population size in a genetic algorithm on the efficiency of solving optimization problems,” in Proc. 4th Int. Youth Sci. Conf. “Generation of the Future: View of Young Scientists – 2015”, 2015, pp. 56–68</w:t>
      </w:r>
      <w:r w:rsidR="006A4554" w:rsidRPr="006A4554">
        <w:rPr>
          <w:rStyle w:val="a6"/>
          <w:rFonts w:ascii="Times New Roman" w:hAnsi="Times New Roman" w:cs="Times New Roman"/>
          <w:sz w:val="20"/>
          <w:szCs w:val="20"/>
          <w:lang w:val="uz-Cyrl-UZ"/>
        </w:rPr>
        <w:t>.</w:t>
      </w:r>
    </w:p>
    <w:p w14:paraId="557A8DD8" w14:textId="5820C9FE" w:rsidR="006A4554" w:rsidRPr="006A4554" w:rsidRDefault="00C515EA" w:rsidP="00C515EA">
      <w:pPr>
        <w:pStyle w:val="a4"/>
        <w:numPr>
          <w:ilvl w:val="0"/>
          <w:numId w:val="3"/>
        </w:numPr>
        <w:tabs>
          <w:tab w:val="left" w:pos="284"/>
          <w:tab w:val="left" w:pos="709"/>
          <w:tab w:val="left" w:pos="993"/>
        </w:tabs>
        <w:spacing w:after="0" w:line="240" w:lineRule="auto"/>
        <w:ind w:left="0" w:firstLine="0"/>
        <w:jc w:val="both"/>
        <w:rPr>
          <w:rStyle w:val="a6"/>
          <w:rFonts w:ascii="Times New Roman" w:hAnsi="Times New Roman" w:cs="Times New Roman"/>
          <w:sz w:val="20"/>
          <w:szCs w:val="20"/>
        </w:rPr>
      </w:pPr>
      <w:r w:rsidRPr="00C515EA">
        <w:rPr>
          <w:rFonts w:ascii="Times New Roman" w:hAnsi="Times New Roman" w:cs="Times New Roman"/>
          <w:sz w:val="20"/>
          <w:szCs w:val="20"/>
          <w:lang w:val="uz-Cyrl-UZ"/>
        </w:rPr>
        <w:t xml:space="preserve">A. Barbar, O. Hadjsaid. “Genetic Algorithms applied to distribution network restoration and loss minimization,” Electric Power Systems Research, 2020, </w:t>
      </w:r>
      <w:r w:rsidRPr="00C515EA">
        <w:rPr>
          <w:rFonts w:ascii="Times New Roman" w:hAnsi="Times New Roman" w:cs="Times New Roman"/>
          <w:sz w:val="20"/>
          <w:szCs w:val="20"/>
          <w:u w:val="single"/>
          <w:lang w:val="uz-Cyrl-UZ"/>
        </w:rPr>
        <w:t>https://doi.org:10.1016/j.epsr.2020.106836</w:t>
      </w:r>
    </w:p>
    <w:p w14:paraId="59A089CF" w14:textId="5CA427C7" w:rsidR="006A4554" w:rsidRPr="002F47B3" w:rsidRDefault="00C515EA" w:rsidP="00C515EA">
      <w:pPr>
        <w:pStyle w:val="a4"/>
        <w:numPr>
          <w:ilvl w:val="0"/>
          <w:numId w:val="3"/>
        </w:numPr>
        <w:tabs>
          <w:tab w:val="left" w:pos="284"/>
          <w:tab w:val="left" w:pos="567"/>
        </w:tabs>
        <w:spacing w:after="0" w:line="240" w:lineRule="auto"/>
        <w:ind w:left="0" w:firstLine="0"/>
        <w:jc w:val="both"/>
        <w:rPr>
          <w:rStyle w:val="a6"/>
          <w:rFonts w:ascii="Times New Roman" w:hAnsi="Times New Roman" w:cs="Times New Roman"/>
          <w:sz w:val="20"/>
          <w:szCs w:val="20"/>
        </w:rPr>
      </w:pPr>
      <w:bookmarkStart w:id="1" w:name="_Hlk154484130"/>
      <w:r w:rsidRPr="00C515EA">
        <w:rPr>
          <w:rFonts w:ascii="Times New Roman" w:hAnsi="Times New Roman" w:cs="Times New Roman"/>
          <w:sz w:val="20"/>
          <w:szCs w:val="20"/>
          <w:lang w:val="uz-Cyrl-UZ"/>
        </w:rPr>
        <w:t xml:space="preserve">A. H. Abdul‑Rahman, F. Albuyeh. “Economic dispatch and loss minimization using genetic algorithms,” IEEE Transactions on Power Systems, 2021, </w:t>
      </w:r>
      <w:r w:rsidRPr="00C515EA">
        <w:rPr>
          <w:rFonts w:ascii="Times New Roman" w:hAnsi="Times New Roman" w:cs="Times New Roman"/>
          <w:sz w:val="20"/>
          <w:szCs w:val="20"/>
          <w:u w:val="single"/>
          <w:lang w:val="uz-Cyrl-UZ"/>
        </w:rPr>
        <w:t>https://doi.org</w:t>
      </w:r>
      <w:r w:rsidR="00CC6599">
        <w:rPr>
          <w:rFonts w:ascii="Times New Roman" w:hAnsi="Times New Roman" w:cs="Times New Roman"/>
          <w:sz w:val="20"/>
          <w:szCs w:val="20"/>
          <w:u w:val="single"/>
          <w:lang w:val="uz-Cyrl-UZ"/>
        </w:rPr>
        <w:t>:10.1109/TPWRS.2020.3028479</w:t>
      </w:r>
    </w:p>
    <w:p w14:paraId="7ED3AB14" w14:textId="71C65E5D" w:rsidR="006A4554" w:rsidRPr="006A4554" w:rsidRDefault="00C515EA" w:rsidP="00C515EA">
      <w:pPr>
        <w:pStyle w:val="a4"/>
        <w:numPr>
          <w:ilvl w:val="0"/>
          <w:numId w:val="3"/>
        </w:numPr>
        <w:tabs>
          <w:tab w:val="left" w:pos="284"/>
          <w:tab w:val="left" w:pos="709"/>
          <w:tab w:val="left" w:pos="851"/>
        </w:tabs>
        <w:spacing w:after="0" w:line="240" w:lineRule="auto"/>
        <w:ind w:left="0" w:firstLine="0"/>
        <w:jc w:val="both"/>
        <w:rPr>
          <w:rStyle w:val="a6"/>
          <w:rFonts w:ascii="Times New Roman" w:hAnsi="Times New Roman" w:cs="Times New Roman"/>
          <w:sz w:val="20"/>
          <w:szCs w:val="20"/>
        </w:rPr>
      </w:pPr>
      <w:r w:rsidRPr="00C515EA">
        <w:rPr>
          <w:rFonts w:ascii="Times New Roman" w:hAnsi="Times New Roman" w:cs="Times New Roman"/>
          <w:sz w:val="20"/>
          <w:szCs w:val="20"/>
          <w:lang w:val="en-GB"/>
        </w:rPr>
        <w:t xml:space="preserve">V. Miranda, R. </w:t>
      </w:r>
      <w:proofErr w:type="spellStart"/>
      <w:r w:rsidRPr="00C515EA">
        <w:rPr>
          <w:rFonts w:ascii="Times New Roman" w:hAnsi="Times New Roman" w:cs="Times New Roman"/>
          <w:sz w:val="20"/>
          <w:szCs w:val="20"/>
          <w:lang w:val="en-GB"/>
        </w:rPr>
        <w:t>Dobslaw</w:t>
      </w:r>
      <w:proofErr w:type="spellEnd"/>
      <w:r w:rsidRPr="00C515EA">
        <w:rPr>
          <w:rFonts w:ascii="Times New Roman" w:hAnsi="Times New Roman" w:cs="Times New Roman"/>
          <w:sz w:val="20"/>
          <w:szCs w:val="20"/>
          <w:lang w:val="en-GB"/>
        </w:rPr>
        <w:t>. “Genetic Algorithm Based Optimization of Distribution System Losses,” IEEE Transactions on Power Delivery, 2019,</w:t>
      </w:r>
      <w:r>
        <w:rPr>
          <w:rFonts w:ascii="Times New Roman" w:hAnsi="Times New Roman" w:cs="Times New Roman"/>
          <w:sz w:val="20"/>
          <w:szCs w:val="20"/>
          <w:lang w:val="en-GB"/>
        </w:rPr>
        <w:t xml:space="preserve"> </w:t>
      </w:r>
      <w:r w:rsidRPr="00C515EA">
        <w:rPr>
          <w:rFonts w:ascii="Times New Roman" w:hAnsi="Times New Roman" w:cs="Times New Roman"/>
          <w:sz w:val="20"/>
          <w:szCs w:val="20"/>
          <w:u w:val="single"/>
          <w:lang w:val="uz-Cyrl-UZ"/>
        </w:rPr>
        <w:t>https://doi.org</w:t>
      </w:r>
      <w:r w:rsidRPr="00C515EA">
        <w:rPr>
          <w:rFonts w:ascii="Times New Roman" w:hAnsi="Times New Roman" w:cs="Times New Roman"/>
          <w:sz w:val="20"/>
          <w:szCs w:val="20"/>
          <w:u w:val="single"/>
          <w:lang w:val="en-GB"/>
        </w:rPr>
        <w:t>:10.1109/TPWRD.2019.2915497</w:t>
      </w:r>
    </w:p>
    <w:p w14:paraId="19571927" w14:textId="459996DF" w:rsidR="006A4554" w:rsidRPr="006A4554" w:rsidRDefault="00950DAE"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2" w:name="_Hlk133650738"/>
      <w:r>
        <w:rPr>
          <w:rFonts w:ascii="Times New Roman" w:hAnsi="Times New Roman" w:cs="Times New Roman"/>
          <w:sz w:val="20"/>
          <w:szCs w:val="20"/>
        </w:rPr>
        <w:t xml:space="preserve"> </w:t>
      </w:r>
      <w:r w:rsidR="006A4554" w:rsidRPr="006A4554">
        <w:rPr>
          <w:rFonts w:ascii="Times New Roman" w:hAnsi="Times New Roman" w:cs="Times New Roman"/>
          <w:sz w:val="20"/>
          <w:szCs w:val="20"/>
          <w:lang w:val="uz-Cyrl-UZ"/>
        </w:rPr>
        <w:t xml:space="preserve">Kholikhmatov B.B., Samiev Sh.S., Erejepov M.T., Nematov L.A. </w:t>
      </w:r>
      <w:r w:rsidR="006A4554" w:rsidRPr="006A4554">
        <w:rPr>
          <w:rFonts w:ascii="Times New Roman" w:hAnsi="Times New Roman" w:cs="Times New Roman"/>
          <w:sz w:val="20"/>
          <w:szCs w:val="20"/>
        </w:rPr>
        <w:t>Modelling of laboratory work in the science "Fundamentals of power supply" using an educational simulator based on a programmed logic controller</w:t>
      </w:r>
      <w:r w:rsidR="006A4554" w:rsidRPr="006A4554">
        <w:rPr>
          <w:rFonts w:ascii="Times New Roman" w:hAnsi="Times New Roman" w:cs="Times New Roman"/>
          <w:sz w:val="20"/>
          <w:szCs w:val="20"/>
          <w:lang w:val="uz-Cyrl-UZ"/>
        </w:rPr>
        <w:t xml:space="preserve"> // E3S Web of Conferences 384. 2023. РР, </w:t>
      </w:r>
      <w:r w:rsidR="006A4554" w:rsidRPr="006A4554">
        <w:rPr>
          <w:rFonts w:ascii="Times New Roman" w:hAnsi="Times New Roman" w:cs="Times New Roman"/>
          <w:sz w:val="20"/>
          <w:szCs w:val="20"/>
        </w:rPr>
        <w:t>01032</w:t>
      </w:r>
      <w:r w:rsidR="006A4554" w:rsidRPr="006A4554">
        <w:rPr>
          <w:rFonts w:ascii="Times New Roman" w:hAnsi="Times New Roman" w:cs="Times New Roman"/>
          <w:sz w:val="20"/>
          <w:szCs w:val="20"/>
          <w:lang w:val="uz-Cyrl-UZ"/>
        </w:rPr>
        <w:t>, 1-</w:t>
      </w:r>
      <w:r w:rsidR="006A4554" w:rsidRPr="006A4554">
        <w:rPr>
          <w:rFonts w:ascii="Times New Roman" w:hAnsi="Times New Roman" w:cs="Times New Roman"/>
          <w:sz w:val="20"/>
          <w:szCs w:val="20"/>
        </w:rPr>
        <w:t>3</w:t>
      </w:r>
      <w:r w:rsidR="006A4554" w:rsidRPr="006A4554">
        <w:rPr>
          <w:rFonts w:ascii="Times New Roman" w:hAnsi="Times New Roman" w:cs="Times New Roman"/>
          <w:sz w:val="20"/>
          <w:szCs w:val="20"/>
          <w:lang w:val="uz-Cyrl-UZ"/>
        </w:rPr>
        <w:t xml:space="preserve">. </w:t>
      </w:r>
      <w:hyperlink r:id="rId10" w:history="1">
        <w:r w:rsidR="006A4554" w:rsidRPr="00C515EA">
          <w:rPr>
            <w:rStyle w:val="a6"/>
            <w:rFonts w:ascii="Times New Roman" w:hAnsi="Times New Roman" w:cs="Times New Roman"/>
            <w:color w:val="auto"/>
            <w:sz w:val="20"/>
            <w:szCs w:val="20"/>
            <w:lang w:val="uz-Cyrl-UZ"/>
          </w:rPr>
          <w:t>https://doi.org/10.1051/e3sconf/2023384010</w:t>
        </w:r>
        <w:r w:rsidR="006A4554" w:rsidRPr="00C515EA">
          <w:rPr>
            <w:rStyle w:val="a6"/>
            <w:rFonts w:ascii="Times New Roman" w:hAnsi="Times New Roman" w:cs="Times New Roman"/>
            <w:color w:val="auto"/>
            <w:sz w:val="20"/>
            <w:szCs w:val="20"/>
          </w:rPr>
          <w:t>32</w:t>
        </w:r>
      </w:hyperlink>
    </w:p>
    <w:bookmarkEnd w:id="2"/>
    <w:p w14:paraId="3D6C9C73" w14:textId="6B8579A4" w:rsidR="006A4554" w:rsidRPr="006A4554" w:rsidRDefault="00950DAE" w:rsidP="00C515EA">
      <w:pPr>
        <w:pStyle w:val="a4"/>
        <w:numPr>
          <w:ilvl w:val="0"/>
          <w:numId w:val="3"/>
        </w:numPr>
        <w:tabs>
          <w:tab w:val="left" w:pos="284"/>
          <w:tab w:val="left" w:pos="709"/>
          <w:tab w:val="left" w:pos="993"/>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lang w:val="en-GB"/>
        </w:rPr>
        <w:lastRenderedPageBreak/>
        <w:t xml:space="preserve"> </w:t>
      </w:r>
      <w:r w:rsidR="00C515EA" w:rsidRPr="00C515EA">
        <w:rPr>
          <w:rFonts w:ascii="Times New Roman" w:hAnsi="Times New Roman" w:cs="Times New Roman"/>
          <w:sz w:val="20"/>
          <w:szCs w:val="20"/>
          <w:lang w:val="en-GB"/>
        </w:rPr>
        <w:t xml:space="preserve">H. Li, Z. </w:t>
      </w:r>
      <w:proofErr w:type="gramStart"/>
      <w:r w:rsidR="00C515EA" w:rsidRPr="00C515EA">
        <w:rPr>
          <w:rFonts w:ascii="Times New Roman" w:hAnsi="Times New Roman" w:cs="Times New Roman"/>
          <w:sz w:val="20"/>
          <w:szCs w:val="20"/>
          <w:lang w:val="en-GB"/>
        </w:rPr>
        <w:t>Turan.*</w:t>
      </w:r>
      <w:proofErr w:type="gramEnd"/>
      <w:r w:rsidR="00C515EA" w:rsidRPr="00C515EA">
        <w:rPr>
          <w:rFonts w:ascii="Times New Roman" w:hAnsi="Times New Roman" w:cs="Times New Roman"/>
          <w:sz w:val="20"/>
          <w:szCs w:val="20"/>
          <w:lang w:val="en-GB"/>
        </w:rPr>
        <w:t xml:space="preserve"> “Cost and loss co‑optimization in power distribution networks,” Electric P</w:t>
      </w:r>
      <w:r w:rsidR="00C515EA">
        <w:rPr>
          <w:rFonts w:ascii="Times New Roman" w:hAnsi="Times New Roman" w:cs="Times New Roman"/>
          <w:sz w:val="20"/>
          <w:szCs w:val="20"/>
          <w:lang w:val="en-GB"/>
        </w:rPr>
        <w:t xml:space="preserve">ower Systems Research, 2019, </w:t>
      </w:r>
      <w:r w:rsidR="00C515EA" w:rsidRPr="00C515EA">
        <w:rPr>
          <w:rFonts w:ascii="Times New Roman" w:hAnsi="Times New Roman" w:cs="Times New Roman"/>
          <w:sz w:val="20"/>
          <w:szCs w:val="20"/>
          <w:u w:val="single"/>
          <w:lang w:val="uz-Cyrl-UZ"/>
        </w:rPr>
        <w:t>https://doi.org</w:t>
      </w:r>
      <w:r w:rsidR="00CC6599">
        <w:rPr>
          <w:rFonts w:ascii="Times New Roman" w:hAnsi="Times New Roman" w:cs="Times New Roman"/>
          <w:sz w:val="20"/>
          <w:szCs w:val="20"/>
          <w:u w:val="single"/>
          <w:lang w:val="en-GB"/>
        </w:rPr>
        <w:t>:10.1016/j.epsr.2018.10.011</w:t>
      </w:r>
    </w:p>
    <w:p w14:paraId="47AE3C41" w14:textId="15BF7DA6" w:rsidR="00BE34D7" w:rsidRPr="00BE34D7" w:rsidRDefault="002F47B3" w:rsidP="009B61C7">
      <w:pPr>
        <w:pStyle w:val="a4"/>
        <w:numPr>
          <w:ilvl w:val="0"/>
          <w:numId w:val="3"/>
        </w:numPr>
        <w:tabs>
          <w:tab w:val="left" w:pos="284"/>
          <w:tab w:val="left" w:pos="851"/>
          <w:tab w:val="left" w:pos="993"/>
        </w:tabs>
        <w:spacing w:line="240" w:lineRule="auto"/>
        <w:ind w:left="0" w:firstLine="0"/>
        <w:jc w:val="both"/>
        <w:rPr>
          <w:rFonts w:ascii="Times New Roman" w:hAnsi="Times New Roman" w:cs="Times New Roman"/>
          <w:sz w:val="20"/>
          <w:szCs w:val="20"/>
        </w:rPr>
      </w:pPr>
      <w:r w:rsidRPr="002F47B3">
        <w:rPr>
          <w:rFonts w:ascii="Times New Roman" w:hAnsi="Times New Roman" w:cs="Times New Roman"/>
          <w:sz w:val="20"/>
          <w:szCs w:val="20"/>
        </w:rPr>
        <w:t>Rakhimov</w:t>
      </w:r>
      <w:r w:rsidRPr="002F47B3">
        <w:rPr>
          <w:rFonts w:ascii="Times New Roman" w:hAnsi="Times New Roman" w:cs="Times New Roman"/>
          <w:sz w:val="20"/>
          <w:szCs w:val="20"/>
          <w:lang w:val="uz-Cyrl-UZ"/>
        </w:rPr>
        <w:t xml:space="preserve"> </w:t>
      </w:r>
      <w:r>
        <w:rPr>
          <w:rFonts w:ascii="Times New Roman" w:hAnsi="Times New Roman" w:cs="Times New Roman"/>
          <w:sz w:val="20"/>
          <w:szCs w:val="20"/>
        </w:rPr>
        <w:t>F</w:t>
      </w:r>
      <w:r w:rsidRPr="006A4554">
        <w:rPr>
          <w:rFonts w:ascii="Times New Roman" w:hAnsi="Times New Roman" w:cs="Times New Roman"/>
          <w:sz w:val="20"/>
          <w:szCs w:val="20"/>
          <w:lang w:val="uz-Cyrl-UZ"/>
        </w:rPr>
        <w:t xml:space="preserve">, </w:t>
      </w:r>
      <w:r w:rsidRPr="002F47B3">
        <w:rPr>
          <w:rFonts w:ascii="Times New Roman" w:hAnsi="Times New Roman" w:cs="Times New Roman"/>
          <w:sz w:val="20"/>
          <w:szCs w:val="20"/>
        </w:rPr>
        <w:t>Rakhimov</w:t>
      </w:r>
      <w:r w:rsidRPr="002F47B3">
        <w:rPr>
          <w:rFonts w:ascii="Times New Roman" w:hAnsi="Times New Roman" w:cs="Times New Roman"/>
          <w:sz w:val="20"/>
          <w:szCs w:val="20"/>
          <w:lang w:val="uz-Cyrl-UZ"/>
        </w:rPr>
        <w:t xml:space="preserve"> </w:t>
      </w:r>
      <w:r>
        <w:rPr>
          <w:rFonts w:ascii="Times New Roman" w:hAnsi="Times New Roman" w:cs="Times New Roman"/>
          <w:sz w:val="20"/>
          <w:szCs w:val="20"/>
        </w:rPr>
        <w:t xml:space="preserve">F, </w:t>
      </w:r>
      <w:r w:rsidRPr="006A4554">
        <w:rPr>
          <w:rFonts w:ascii="Times New Roman" w:hAnsi="Times New Roman" w:cs="Times New Roman"/>
          <w:sz w:val="20"/>
          <w:szCs w:val="20"/>
          <w:lang w:val="uz-Cyrl-UZ"/>
        </w:rPr>
        <w:t xml:space="preserve">Samiev Sh, </w:t>
      </w:r>
      <w:r w:rsidRPr="002F47B3">
        <w:rPr>
          <w:rFonts w:ascii="Times New Roman" w:hAnsi="Times New Roman" w:cs="Times New Roman"/>
          <w:sz w:val="20"/>
          <w:szCs w:val="20"/>
        </w:rPr>
        <w:t>Abdukhalilov</w:t>
      </w:r>
      <w:r w:rsidRPr="006A4554">
        <w:rPr>
          <w:rFonts w:ascii="Times New Roman" w:hAnsi="Times New Roman" w:cs="Times New Roman"/>
          <w:sz w:val="20"/>
          <w:szCs w:val="20"/>
          <w:lang w:val="uz-Cyrl-UZ"/>
        </w:rPr>
        <w:t xml:space="preserve"> </w:t>
      </w:r>
      <w:r>
        <w:rPr>
          <w:rFonts w:ascii="Times New Roman" w:hAnsi="Times New Roman" w:cs="Times New Roman"/>
          <w:sz w:val="20"/>
          <w:szCs w:val="20"/>
        </w:rPr>
        <w:t xml:space="preserve">D. </w:t>
      </w:r>
      <w:r w:rsidRPr="002F47B3">
        <w:rPr>
          <w:rFonts w:ascii="Times New Roman" w:hAnsi="Times New Roman" w:cs="Times New Roman"/>
          <w:sz w:val="20"/>
          <w:szCs w:val="20"/>
        </w:rPr>
        <w:t>Justification of Technical and Economic Effectiveness of Application of 20 kV Voltage in Overhead Electric Networks</w:t>
      </w:r>
      <w:r w:rsidRPr="002F47B3">
        <w:rPr>
          <w:rFonts w:ascii="Times New Roman" w:hAnsi="Times New Roman" w:cs="Times New Roman"/>
          <w:sz w:val="20"/>
          <w:szCs w:val="20"/>
          <w:lang w:val="uz-Cyrl-UZ"/>
        </w:rPr>
        <w:t xml:space="preserve"> //</w:t>
      </w:r>
      <w:r w:rsidR="009B61C7" w:rsidRPr="009B61C7">
        <w:rPr>
          <w:rFonts w:ascii="Times New Roman" w:hAnsi="Times New Roman" w:cs="Times New Roman"/>
          <w:i/>
          <w:iCs/>
          <w:sz w:val="20"/>
          <w:szCs w:val="20"/>
        </w:rPr>
        <w:t>AIP Conf. Proc.</w:t>
      </w:r>
      <w:r w:rsidR="009B61C7" w:rsidRPr="009B61C7">
        <w:rPr>
          <w:rFonts w:ascii="Times New Roman" w:hAnsi="Times New Roman" w:cs="Times New Roman"/>
          <w:sz w:val="20"/>
          <w:szCs w:val="20"/>
        </w:rPr>
        <w:t> 3152, 030023 (2024)</w:t>
      </w:r>
      <w:r w:rsidRPr="002F47B3">
        <w:rPr>
          <w:rFonts w:ascii="Times New Roman" w:hAnsi="Times New Roman" w:cs="Times New Roman"/>
          <w:sz w:val="20"/>
          <w:szCs w:val="20"/>
          <w:lang w:val="uz-Cyrl-UZ"/>
        </w:rPr>
        <w:t xml:space="preserve">. </w:t>
      </w:r>
      <w:hyperlink r:id="rId11" w:history="1">
        <w:r w:rsidR="00BE34D7" w:rsidRPr="00701D19">
          <w:rPr>
            <w:rStyle w:val="a6"/>
            <w:rFonts w:ascii="Times New Roman" w:hAnsi="Times New Roman" w:cs="Times New Roman"/>
            <w:sz w:val="20"/>
            <w:szCs w:val="20"/>
            <w:lang w:val="uz-Cyrl-UZ"/>
          </w:rPr>
          <w:t>https://doi.org/10.1063/5.0218921</w:t>
        </w:r>
      </w:hyperlink>
    </w:p>
    <w:p w14:paraId="2CE1EF48" w14:textId="76350CB9" w:rsidR="00D80C1F" w:rsidRPr="00BE34D7" w:rsidRDefault="009B61C7" w:rsidP="00BE34D7">
      <w:pPr>
        <w:pStyle w:val="a4"/>
        <w:numPr>
          <w:ilvl w:val="0"/>
          <w:numId w:val="3"/>
        </w:numPr>
        <w:tabs>
          <w:tab w:val="left" w:pos="284"/>
          <w:tab w:val="left" w:pos="851"/>
          <w:tab w:val="left" w:pos="993"/>
        </w:tabs>
        <w:ind w:left="0" w:firstLine="0"/>
        <w:jc w:val="both"/>
        <w:rPr>
          <w:rFonts w:ascii="Times New Roman" w:hAnsi="Times New Roman" w:cs="Times New Roman"/>
          <w:sz w:val="20"/>
          <w:szCs w:val="20"/>
          <w:lang w:val="ru-RU"/>
        </w:rPr>
      </w:pPr>
      <w:r w:rsidRPr="00BE34D7">
        <w:rPr>
          <w:rFonts w:ascii="Times New Roman" w:hAnsi="Times New Roman" w:cs="Times New Roman"/>
          <w:sz w:val="20"/>
          <w:szCs w:val="20"/>
          <w:lang w:val="uz-Cyrl-UZ"/>
        </w:rPr>
        <w:t xml:space="preserve"> </w:t>
      </w:r>
      <w:bookmarkEnd w:id="1"/>
      <w:proofErr w:type="spellStart"/>
      <w:r w:rsidR="00BE34D7">
        <w:rPr>
          <w:rFonts w:ascii="Times New Roman" w:hAnsi="Times New Roman" w:cs="Times New Roman"/>
          <w:sz w:val="20"/>
          <w:szCs w:val="20"/>
        </w:rPr>
        <w:t>Taslimov</w:t>
      </w:r>
      <w:proofErr w:type="spellEnd"/>
      <w:r w:rsidR="00BE34D7" w:rsidRPr="002F47B3">
        <w:rPr>
          <w:rFonts w:ascii="Times New Roman" w:hAnsi="Times New Roman" w:cs="Times New Roman"/>
          <w:sz w:val="20"/>
          <w:szCs w:val="20"/>
          <w:lang w:val="uz-Cyrl-UZ"/>
        </w:rPr>
        <w:t xml:space="preserve"> </w:t>
      </w:r>
      <w:r w:rsidR="00BE34D7">
        <w:rPr>
          <w:rFonts w:ascii="Times New Roman" w:hAnsi="Times New Roman" w:cs="Times New Roman"/>
          <w:sz w:val="20"/>
          <w:szCs w:val="20"/>
        </w:rPr>
        <w:t>A</w:t>
      </w:r>
      <w:r w:rsidR="00BE34D7" w:rsidRPr="006A4554">
        <w:rPr>
          <w:rFonts w:ascii="Times New Roman" w:hAnsi="Times New Roman" w:cs="Times New Roman"/>
          <w:sz w:val="20"/>
          <w:szCs w:val="20"/>
          <w:lang w:val="uz-Cyrl-UZ"/>
        </w:rPr>
        <w:t xml:space="preserve">, </w:t>
      </w:r>
      <w:proofErr w:type="spellStart"/>
      <w:r w:rsidR="00BE34D7" w:rsidRPr="00BE34D7">
        <w:rPr>
          <w:rFonts w:ascii="Times New Roman" w:hAnsi="Times New Roman" w:cs="Times New Roman"/>
          <w:sz w:val="20"/>
          <w:szCs w:val="20"/>
        </w:rPr>
        <w:t>Mo'minov</w:t>
      </w:r>
      <w:proofErr w:type="spellEnd"/>
      <w:r w:rsidR="00BE34D7" w:rsidRPr="00BE34D7">
        <w:rPr>
          <w:rFonts w:ascii="Times New Roman" w:hAnsi="Times New Roman" w:cs="Times New Roman"/>
          <w:sz w:val="20"/>
          <w:szCs w:val="20"/>
        </w:rPr>
        <w:t xml:space="preserve"> V, </w:t>
      </w:r>
      <w:r w:rsidR="00BE34D7" w:rsidRPr="00BE34D7">
        <w:rPr>
          <w:rFonts w:ascii="Times New Roman" w:hAnsi="Times New Roman" w:cs="Times New Roman"/>
          <w:sz w:val="20"/>
          <w:szCs w:val="20"/>
          <w:lang w:val="uz-Cyrl-UZ"/>
        </w:rPr>
        <w:t xml:space="preserve">Samiev Sh, </w:t>
      </w:r>
      <w:r w:rsidR="00BE34D7" w:rsidRPr="00BE34D7">
        <w:rPr>
          <w:rFonts w:ascii="Times New Roman" w:hAnsi="Times New Roman" w:cs="Times New Roman"/>
          <w:sz w:val="20"/>
          <w:szCs w:val="20"/>
        </w:rPr>
        <w:t>Abdukhalilov</w:t>
      </w:r>
      <w:r w:rsidR="00BE34D7" w:rsidRPr="00BE34D7">
        <w:rPr>
          <w:rFonts w:ascii="Times New Roman" w:hAnsi="Times New Roman" w:cs="Times New Roman"/>
          <w:sz w:val="20"/>
          <w:szCs w:val="20"/>
          <w:lang w:val="uz-Cyrl-UZ"/>
        </w:rPr>
        <w:t xml:space="preserve"> </w:t>
      </w:r>
      <w:r w:rsidR="00BE34D7" w:rsidRPr="00BE34D7">
        <w:rPr>
          <w:rFonts w:ascii="Times New Roman" w:hAnsi="Times New Roman" w:cs="Times New Roman"/>
          <w:sz w:val="20"/>
          <w:szCs w:val="20"/>
        </w:rPr>
        <w:t>D. Issues of Optimization of Electrical Network Parameters Medium Voltage</w:t>
      </w:r>
      <w:r w:rsidR="00BE34D7" w:rsidRPr="00BE34D7">
        <w:rPr>
          <w:rFonts w:ascii="Times New Roman" w:hAnsi="Times New Roman" w:cs="Times New Roman"/>
          <w:sz w:val="20"/>
          <w:szCs w:val="20"/>
          <w:lang w:val="uz-Cyrl-UZ"/>
        </w:rPr>
        <w:t xml:space="preserve"> //</w:t>
      </w:r>
      <w:r w:rsidR="00BE34D7" w:rsidRPr="00BE34D7">
        <w:rPr>
          <w:rFonts w:ascii="Times New Roman" w:hAnsi="Times New Roman" w:cs="Times New Roman"/>
          <w:i/>
          <w:iCs/>
          <w:sz w:val="20"/>
          <w:szCs w:val="20"/>
        </w:rPr>
        <w:t>AIP Conf. Proc.</w:t>
      </w:r>
      <w:r w:rsidR="00CC6599">
        <w:rPr>
          <w:rFonts w:ascii="Times New Roman" w:hAnsi="Times New Roman" w:cs="Times New Roman"/>
          <w:sz w:val="20"/>
          <w:szCs w:val="20"/>
        </w:rPr>
        <w:t> 3331, 020007</w:t>
      </w:r>
      <w:r w:rsidR="00BE34D7">
        <w:rPr>
          <w:rFonts w:ascii="Times New Roman" w:hAnsi="Times New Roman" w:cs="Times New Roman"/>
          <w:sz w:val="20"/>
          <w:szCs w:val="20"/>
        </w:rPr>
        <w:t xml:space="preserve"> (2025</w:t>
      </w:r>
      <w:r w:rsidR="00BE34D7" w:rsidRPr="00BE34D7">
        <w:rPr>
          <w:rFonts w:ascii="Times New Roman" w:hAnsi="Times New Roman" w:cs="Times New Roman"/>
          <w:sz w:val="20"/>
          <w:szCs w:val="20"/>
        </w:rPr>
        <w:t>)</w:t>
      </w:r>
      <w:r w:rsidR="00BE34D7" w:rsidRPr="00BE34D7">
        <w:rPr>
          <w:rFonts w:ascii="Times New Roman" w:hAnsi="Times New Roman" w:cs="Times New Roman"/>
          <w:sz w:val="20"/>
          <w:szCs w:val="20"/>
          <w:lang w:val="uz-Cyrl-UZ"/>
        </w:rPr>
        <w:t xml:space="preserve">. </w:t>
      </w:r>
      <w:hyperlink r:id="rId12" w:history="1">
        <w:r w:rsidR="00BE34D7" w:rsidRPr="00701D19">
          <w:rPr>
            <w:rStyle w:val="a6"/>
            <w:rFonts w:ascii="Times New Roman" w:hAnsi="Times New Roman" w:cs="Times New Roman"/>
            <w:sz w:val="20"/>
            <w:szCs w:val="20"/>
            <w:lang w:val="uz-Cyrl-UZ"/>
          </w:rPr>
          <w:t>https://doi.org/10.1063/5.</w:t>
        </w:r>
        <w:r w:rsidR="00BE34D7" w:rsidRPr="00701D19">
          <w:rPr>
            <w:rStyle w:val="a6"/>
            <w:rFonts w:ascii="Times New Roman" w:hAnsi="Times New Roman" w:cs="Times New Roman"/>
            <w:sz w:val="20"/>
            <w:szCs w:val="20"/>
          </w:rPr>
          <w:t>0305781</w:t>
        </w:r>
      </w:hyperlink>
    </w:p>
    <w:sectPr w:rsidR="00D80C1F" w:rsidRPr="00BE34D7"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C457" w14:textId="77777777" w:rsidR="00631BF6" w:rsidRDefault="00631BF6" w:rsidP="00C25CB0">
      <w:pPr>
        <w:spacing w:after="0" w:line="240" w:lineRule="auto"/>
      </w:pPr>
      <w:r>
        <w:separator/>
      </w:r>
    </w:p>
  </w:endnote>
  <w:endnote w:type="continuationSeparator" w:id="0">
    <w:p w14:paraId="4B1F76F7" w14:textId="77777777" w:rsidR="00631BF6" w:rsidRDefault="00631BF6" w:rsidP="00C2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2834" w14:textId="77777777" w:rsidR="00631BF6" w:rsidRDefault="00631BF6" w:rsidP="00C25CB0">
      <w:pPr>
        <w:spacing w:after="0" w:line="240" w:lineRule="auto"/>
      </w:pPr>
      <w:r>
        <w:separator/>
      </w:r>
    </w:p>
  </w:footnote>
  <w:footnote w:type="continuationSeparator" w:id="0">
    <w:p w14:paraId="45A58A18" w14:textId="77777777" w:rsidR="00631BF6" w:rsidRDefault="00631BF6" w:rsidP="00C25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186A"/>
    <w:multiLevelType w:val="multilevel"/>
    <w:tmpl w:val="ADC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86AB7"/>
    <w:multiLevelType w:val="multilevel"/>
    <w:tmpl w:val="C1684B92"/>
    <w:lvl w:ilvl="0">
      <w:start w:val="1"/>
      <w:numFmt w:val="bullet"/>
      <w:lvlText w:val=""/>
      <w:lvlJc w:val="left"/>
      <w:pPr>
        <w:tabs>
          <w:tab w:val="num" w:pos="720"/>
        </w:tabs>
        <w:ind w:left="720" w:hanging="360"/>
      </w:pPr>
      <w:rPr>
        <w:rFonts w:ascii="Wingdings" w:hAnsi="Wingdings" w:hint="default"/>
        <w:sz w:val="20"/>
        <w:lang w:val="ru-RU"/>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A954503"/>
    <w:multiLevelType w:val="multilevel"/>
    <w:tmpl w:val="795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717A93"/>
    <w:multiLevelType w:val="multilevel"/>
    <w:tmpl w:val="1F64BE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01594D"/>
    <w:multiLevelType w:val="multilevel"/>
    <w:tmpl w:val="47A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8FC2402"/>
    <w:multiLevelType w:val="multilevel"/>
    <w:tmpl w:val="63424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41225A"/>
    <w:multiLevelType w:val="multilevel"/>
    <w:tmpl w:val="10A6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081656">
    <w:abstractNumId w:val="3"/>
  </w:num>
  <w:num w:numId="2" w16cid:durableId="217712524">
    <w:abstractNumId w:val="2"/>
  </w:num>
  <w:num w:numId="3" w16cid:durableId="357463338">
    <w:abstractNumId w:val="9"/>
  </w:num>
  <w:num w:numId="4" w16cid:durableId="1243682833">
    <w:abstractNumId w:val="6"/>
  </w:num>
  <w:num w:numId="5" w16cid:durableId="979964351">
    <w:abstractNumId w:val="5"/>
  </w:num>
  <w:num w:numId="6" w16cid:durableId="836262517">
    <w:abstractNumId w:val="11"/>
  </w:num>
  <w:num w:numId="7" w16cid:durableId="2004315220">
    <w:abstractNumId w:val="4"/>
  </w:num>
  <w:num w:numId="8" w16cid:durableId="1160078737">
    <w:abstractNumId w:val="0"/>
  </w:num>
  <w:num w:numId="9" w16cid:durableId="1254782927">
    <w:abstractNumId w:val="10"/>
  </w:num>
  <w:num w:numId="10" w16cid:durableId="2013415741">
    <w:abstractNumId w:val="1"/>
  </w:num>
  <w:num w:numId="11" w16cid:durableId="824006012">
    <w:abstractNumId w:val="7"/>
  </w:num>
  <w:num w:numId="12" w16cid:durableId="750010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6DD1"/>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458"/>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014"/>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0666"/>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20C"/>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3"/>
    <w:rsid w:val="002F47BD"/>
    <w:rsid w:val="002F548C"/>
    <w:rsid w:val="002F56C0"/>
    <w:rsid w:val="002F5B5B"/>
    <w:rsid w:val="002F7090"/>
    <w:rsid w:val="002F786E"/>
    <w:rsid w:val="0030073A"/>
    <w:rsid w:val="003008E2"/>
    <w:rsid w:val="00300B6C"/>
    <w:rsid w:val="00300F56"/>
    <w:rsid w:val="00301104"/>
    <w:rsid w:val="003012CD"/>
    <w:rsid w:val="0030155A"/>
    <w:rsid w:val="003049A2"/>
    <w:rsid w:val="0030505B"/>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35"/>
    <w:rsid w:val="00334F45"/>
    <w:rsid w:val="0033555B"/>
    <w:rsid w:val="00335DDB"/>
    <w:rsid w:val="003363AD"/>
    <w:rsid w:val="00336AE5"/>
    <w:rsid w:val="0033717F"/>
    <w:rsid w:val="00337838"/>
    <w:rsid w:val="00340376"/>
    <w:rsid w:val="003407D4"/>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6D9"/>
    <w:rsid w:val="003D2B74"/>
    <w:rsid w:val="003D2F0C"/>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63D"/>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4A7"/>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0610"/>
    <w:rsid w:val="004E19F5"/>
    <w:rsid w:val="004E201E"/>
    <w:rsid w:val="004E2798"/>
    <w:rsid w:val="004E2D6E"/>
    <w:rsid w:val="004E3326"/>
    <w:rsid w:val="004E3D20"/>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0A1E"/>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C9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003"/>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1BF6"/>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2681"/>
    <w:rsid w:val="006D313B"/>
    <w:rsid w:val="006D397A"/>
    <w:rsid w:val="006D3AA2"/>
    <w:rsid w:val="006D4094"/>
    <w:rsid w:val="006D420D"/>
    <w:rsid w:val="006D4669"/>
    <w:rsid w:val="006D4937"/>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7A4"/>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752"/>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3917"/>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5B02"/>
    <w:rsid w:val="009465B7"/>
    <w:rsid w:val="00946B55"/>
    <w:rsid w:val="0094746F"/>
    <w:rsid w:val="0094782C"/>
    <w:rsid w:val="009503C3"/>
    <w:rsid w:val="00950581"/>
    <w:rsid w:val="00950CA0"/>
    <w:rsid w:val="00950DAE"/>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1C7"/>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CD0"/>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920"/>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2D64"/>
    <w:rsid w:val="00A93D6A"/>
    <w:rsid w:val="00A9401F"/>
    <w:rsid w:val="00A94255"/>
    <w:rsid w:val="00A9443E"/>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1D18"/>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686"/>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382"/>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4D7"/>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CB0"/>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5EA"/>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599"/>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05D"/>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02F"/>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4BE"/>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06AC"/>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TableGrid">
    <w:name w:val="TableGrid"/>
    <w:rsid w:val="009F1CD0"/>
    <w:pPr>
      <w:spacing w:after="0" w:line="240" w:lineRule="auto"/>
    </w:pPr>
    <w:rPr>
      <w:rFonts w:eastAsia="Times New Roman"/>
      <w:lang w:val="ru-RU" w:eastAsia="ru-RU"/>
    </w:rPr>
    <w:tblPr>
      <w:tblCellMar>
        <w:top w:w="0" w:type="dxa"/>
        <w:left w:w="0" w:type="dxa"/>
        <w:bottom w:w="0" w:type="dxa"/>
        <w:right w:w="0" w:type="dxa"/>
      </w:tblCellMar>
    </w:tblPr>
  </w:style>
  <w:style w:type="character" w:styleId="a7">
    <w:name w:val="Emphasis"/>
    <w:basedOn w:val="a0"/>
    <w:uiPriority w:val="20"/>
    <w:qFormat/>
    <w:rsid w:val="009B61C7"/>
    <w:rPr>
      <w:i/>
      <w:iCs/>
    </w:rPr>
  </w:style>
  <w:style w:type="paragraph" w:styleId="a8">
    <w:name w:val="header"/>
    <w:basedOn w:val="a"/>
    <w:link w:val="a9"/>
    <w:uiPriority w:val="99"/>
    <w:unhideWhenUsed/>
    <w:rsid w:val="00C25CB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5CB0"/>
  </w:style>
  <w:style w:type="paragraph" w:styleId="aa">
    <w:name w:val="footer"/>
    <w:basedOn w:val="a"/>
    <w:link w:val="ab"/>
    <w:uiPriority w:val="99"/>
    <w:unhideWhenUsed/>
    <w:rsid w:val="00C25C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8870501">
      <w:bodyDiv w:val="1"/>
      <w:marLeft w:val="0"/>
      <w:marRight w:val="0"/>
      <w:marTop w:val="0"/>
      <w:marBottom w:val="0"/>
      <w:divBdr>
        <w:top w:val="none" w:sz="0" w:space="0" w:color="auto"/>
        <w:left w:val="none" w:sz="0" w:space="0" w:color="auto"/>
        <w:bottom w:val="none" w:sz="0" w:space="0" w:color="auto"/>
        <w:right w:val="none" w:sz="0" w:space="0" w:color="auto"/>
      </w:divBdr>
    </w:div>
    <w:div w:id="68042905">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67328073">
      <w:bodyDiv w:val="1"/>
      <w:marLeft w:val="0"/>
      <w:marRight w:val="0"/>
      <w:marTop w:val="0"/>
      <w:marBottom w:val="0"/>
      <w:divBdr>
        <w:top w:val="none" w:sz="0" w:space="0" w:color="auto"/>
        <w:left w:val="none" w:sz="0" w:space="0" w:color="auto"/>
        <w:bottom w:val="none" w:sz="0" w:space="0" w:color="auto"/>
        <w:right w:val="none" w:sz="0" w:space="0" w:color="auto"/>
      </w:divBdr>
    </w:div>
    <w:div w:id="484319764">
      <w:bodyDiv w:val="1"/>
      <w:marLeft w:val="0"/>
      <w:marRight w:val="0"/>
      <w:marTop w:val="0"/>
      <w:marBottom w:val="0"/>
      <w:divBdr>
        <w:top w:val="none" w:sz="0" w:space="0" w:color="auto"/>
        <w:left w:val="none" w:sz="0" w:space="0" w:color="auto"/>
        <w:bottom w:val="none" w:sz="0" w:space="0" w:color="auto"/>
        <w:right w:val="none" w:sz="0" w:space="0" w:color="auto"/>
      </w:divBdr>
    </w:div>
    <w:div w:id="524438396">
      <w:bodyDiv w:val="1"/>
      <w:marLeft w:val="0"/>
      <w:marRight w:val="0"/>
      <w:marTop w:val="0"/>
      <w:marBottom w:val="0"/>
      <w:divBdr>
        <w:top w:val="none" w:sz="0" w:space="0" w:color="auto"/>
        <w:left w:val="none" w:sz="0" w:space="0" w:color="auto"/>
        <w:bottom w:val="none" w:sz="0" w:space="0" w:color="auto"/>
        <w:right w:val="none" w:sz="0" w:space="0" w:color="auto"/>
      </w:divBdr>
    </w:div>
    <w:div w:id="580064474">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860893309">
      <w:bodyDiv w:val="1"/>
      <w:marLeft w:val="0"/>
      <w:marRight w:val="0"/>
      <w:marTop w:val="0"/>
      <w:marBottom w:val="0"/>
      <w:divBdr>
        <w:top w:val="none" w:sz="0" w:space="0" w:color="auto"/>
        <w:left w:val="none" w:sz="0" w:space="0" w:color="auto"/>
        <w:bottom w:val="none" w:sz="0" w:space="0" w:color="auto"/>
        <w:right w:val="none" w:sz="0" w:space="0" w:color="auto"/>
      </w:divBdr>
    </w:div>
    <w:div w:id="114832555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79178678">
      <w:bodyDiv w:val="1"/>
      <w:marLeft w:val="0"/>
      <w:marRight w:val="0"/>
      <w:marTop w:val="0"/>
      <w:marBottom w:val="0"/>
      <w:divBdr>
        <w:top w:val="none" w:sz="0" w:space="0" w:color="auto"/>
        <w:left w:val="none" w:sz="0" w:space="0" w:color="auto"/>
        <w:bottom w:val="none" w:sz="0" w:space="0" w:color="auto"/>
        <w:right w:val="none" w:sz="0" w:space="0" w:color="auto"/>
      </w:divBdr>
    </w:div>
    <w:div w:id="1611085253">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64970874">
      <w:bodyDiv w:val="1"/>
      <w:marLeft w:val="0"/>
      <w:marRight w:val="0"/>
      <w:marTop w:val="0"/>
      <w:marBottom w:val="0"/>
      <w:divBdr>
        <w:top w:val="none" w:sz="0" w:space="0" w:color="auto"/>
        <w:left w:val="none" w:sz="0" w:space="0" w:color="auto"/>
        <w:bottom w:val="none" w:sz="0" w:space="0" w:color="auto"/>
        <w:right w:val="none" w:sz="0" w:space="0" w:color="auto"/>
      </w:divBdr>
    </w:div>
    <w:div w:id="1673218639">
      <w:bodyDiv w:val="1"/>
      <w:marLeft w:val="0"/>
      <w:marRight w:val="0"/>
      <w:marTop w:val="0"/>
      <w:marBottom w:val="0"/>
      <w:divBdr>
        <w:top w:val="none" w:sz="0" w:space="0" w:color="auto"/>
        <w:left w:val="none" w:sz="0" w:space="0" w:color="auto"/>
        <w:bottom w:val="none" w:sz="0" w:space="0" w:color="auto"/>
        <w:right w:val="none" w:sz="0" w:space="0" w:color="auto"/>
      </w:divBdr>
    </w:div>
    <w:div w:id="1740127984">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82421060">
      <w:bodyDiv w:val="1"/>
      <w:marLeft w:val="0"/>
      <w:marRight w:val="0"/>
      <w:marTop w:val="0"/>
      <w:marBottom w:val="0"/>
      <w:divBdr>
        <w:top w:val="none" w:sz="0" w:space="0" w:color="auto"/>
        <w:left w:val="none" w:sz="0" w:space="0" w:color="auto"/>
        <w:bottom w:val="none" w:sz="0" w:space="0" w:color="auto"/>
        <w:right w:val="none" w:sz="0" w:space="0" w:color="auto"/>
      </w:divBdr>
    </w:div>
    <w:div w:id="2017684234">
      <w:bodyDiv w:val="1"/>
      <w:marLeft w:val="0"/>
      <w:marRight w:val="0"/>
      <w:marTop w:val="0"/>
      <w:marBottom w:val="0"/>
      <w:divBdr>
        <w:top w:val="none" w:sz="0" w:space="0" w:color="auto"/>
        <w:left w:val="none" w:sz="0" w:space="0" w:color="auto"/>
        <w:bottom w:val="none" w:sz="0" w:space="0" w:color="auto"/>
        <w:right w:val="none" w:sz="0" w:space="0" w:color="auto"/>
      </w:divBdr>
    </w:div>
    <w:div w:id="2019654195">
      <w:bodyDiv w:val="1"/>
      <w:marLeft w:val="0"/>
      <w:marRight w:val="0"/>
      <w:marTop w:val="0"/>
      <w:marBottom w:val="0"/>
      <w:divBdr>
        <w:top w:val="none" w:sz="0" w:space="0" w:color="auto"/>
        <w:left w:val="none" w:sz="0" w:space="0" w:color="auto"/>
        <w:bottom w:val="none" w:sz="0" w:space="0" w:color="auto"/>
        <w:right w:val="none" w:sz="0" w:space="0" w:color="auto"/>
      </w:divBdr>
    </w:div>
    <w:div w:id="2038040703">
      <w:bodyDiv w:val="1"/>
      <w:marLeft w:val="0"/>
      <w:marRight w:val="0"/>
      <w:marTop w:val="0"/>
      <w:marBottom w:val="0"/>
      <w:divBdr>
        <w:top w:val="none" w:sz="0" w:space="0" w:color="auto"/>
        <w:left w:val="none" w:sz="0" w:space="0" w:color="auto"/>
        <w:bottom w:val="none" w:sz="0" w:space="0" w:color="auto"/>
        <w:right w:val="none" w:sz="0" w:space="0" w:color="auto"/>
      </w:divBdr>
    </w:div>
    <w:div w:id="20655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63/5.03057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218921" TargetMode="External"/><Relationship Id="rId5" Type="http://schemas.openxmlformats.org/officeDocument/2006/relationships/footnotes" Target="footnotes.xml"/><Relationship Id="rId10" Type="http://schemas.openxmlformats.org/officeDocument/2006/relationships/hyperlink" Target="https://doi.org/10.1051/e3sconf/20233840103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7</Pages>
  <Words>3200</Words>
  <Characters>18245</Characters>
  <Application>Microsoft Office Word</Application>
  <DocSecurity>0</DocSecurity>
  <Lines>152</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18</cp:revision>
  <cp:lastPrinted>2023-12-26T18:03:00Z</cp:lastPrinted>
  <dcterms:created xsi:type="dcterms:W3CDTF">2024-07-17T07:39:00Z</dcterms:created>
  <dcterms:modified xsi:type="dcterms:W3CDTF">2026-01-05T14:47:00Z</dcterms:modified>
</cp:coreProperties>
</file>