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F18" w:rsidRPr="00A772F8" w:rsidRDefault="00A772F8" w:rsidP="0047607A">
      <w:pPr>
        <w:shd w:val="clear" w:color="auto" w:fill="FFFFFF"/>
        <w:spacing w:before="1200" w:after="200"/>
        <w:jc w:val="center"/>
        <w:rPr>
          <w:b/>
          <w:color w:val="000000"/>
          <w:sz w:val="36"/>
          <w:szCs w:val="36"/>
          <w:lang w:val="en-US"/>
        </w:rPr>
      </w:pPr>
      <w:r w:rsidRPr="00A772F8">
        <w:rPr>
          <w:b/>
          <w:color w:val="000000"/>
          <w:sz w:val="36"/>
          <w:szCs w:val="36"/>
          <w:lang w:val="en-US"/>
        </w:rPr>
        <w:t>Approaches to the effective organization and development of multimodal transport in regional transport networks</w:t>
      </w:r>
    </w:p>
    <w:p w:rsidR="00AE6B06" w:rsidRPr="00421745" w:rsidRDefault="00D4578A" w:rsidP="00022630">
      <w:pPr>
        <w:spacing w:before="240" w:after="200"/>
        <w:jc w:val="center"/>
        <w:rPr>
          <w:bCs/>
          <w:sz w:val="28"/>
          <w:szCs w:val="28"/>
          <w:lang w:val="en-US"/>
        </w:rPr>
      </w:pPr>
      <w:r w:rsidRPr="00421745">
        <w:rPr>
          <w:bCs/>
          <w:sz w:val="28"/>
          <w:szCs w:val="28"/>
          <w:lang w:val="uz-Cyrl-UZ"/>
        </w:rPr>
        <w:t xml:space="preserve">Abdimurot </w:t>
      </w:r>
      <w:r w:rsidR="00EF6AE8" w:rsidRPr="00421745">
        <w:rPr>
          <w:bCs/>
          <w:sz w:val="28"/>
          <w:szCs w:val="28"/>
          <w:lang w:val="uz-Cyrl-UZ"/>
        </w:rPr>
        <w:t>Kuziev</w:t>
      </w:r>
      <w:r w:rsidR="00A772F8" w:rsidRPr="00421745">
        <w:rPr>
          <w:bCs/>
          <w:sz w:val="28"/>
          <w:szCs w:val="28"/>
          <w:vertAlign w:val="superscript"/>
          <w:lang w:val="en-US"/>
        </w:rPr>
        <w:t>a)</w:t>
      </w:r>
      <w:r w:rsidR="00A772F8" w:rsidRPr="00421745">
        <w:rPr>
          <w:bCs/>
          <w:sz w:val="28"/>
          <w:szCs w:val="28"/>
          <w:lang w:val="en-US"/>
        </w:rPr>
        <w:t>,</w:t>
      </w:r>
      <w:r w:rsidR="00124F06" w:rsidRPr="00421745">
        <w:rPr>
          <w:bCs/>
          <w:sz w:val="28"/>
          <w:szCs w:val="28"/>
          <w:lang w:val="en-US"/>
        </w:rPr>
        <w:t xml:space="preserve"> </w:t>
      </w:r>
      <w:r>
        <w:rPr>
          <w:bCs/>
          <w:sz w:val="28"/>
          <w:szCs w:val="28"/>
          <w:lang w:val="en-US"/>
        </w:rPr>
        <w:t>A</w:t>
      </w:r>
      <w:r w:rsidRPr="00421745">
        <w:rPr>
          <w:bCs/>
          <w:sz w:val="28"/>
          <w:szCs w:val="28"/>
          <w:lang w:val="en-US"/>
        </w:rPr>
        <w:t xml:space="preserve">bobakr </w:t>
      </w:r>
      <w:r w:rsidR="00EF6AE8" w:rsidRPr="00421745">
        <w:rPr>
          <w:bCs/>
          <w:sz w:val="28"/>
          <w:szCs w:val="28"/>
          <w:lang w:val="en-US"/>
        </w:rPr>
        <w:t>Muratov</w:t>
      </w:r>
      <w:r w:rsidR="00A772F8" w:rsidRPr="00421745">
        <w:rPr>
          <w:bCs/>
          <w:sz w:val="28"/>
          <w:szCs w:val="28"/>
          <w:lang w:val="en-GB"/>
        </w:rPr>
        <w:t>,</w:t>
      </w:r>
      <w:r w:rsidR="008A3B64" w:rsidRPr="00421745">
        <w:rPr>
          <w:bCs/>
          <w:sz w:val="28"/>
          <w:szCs w:val="28"/>
          <w:lang w:val="en-GB"/>
        </w:rPr>
        <w:t xml:space="preserve"> </w:t>
      </w:r>
      <w:proofErr w:type="spellStart"/>
      <w:r w:rsidRPr="00421745">
        <w:rPr>
          <w:bCs/>
          <w:sz w:val="28"/>
          <w:szCs w:val="28"/>
          <w:lang w:val="en-GB"/>
        </w:rPr>
        <w:t>Azamjon</w:t>
      </w:r>
      <w:proofErr w:type="spellEnd"/>
      <w:r w:rsidRPr="00421745">
        <w:rPr>
          <w:bCs/>
          <w:sz w:val="28"/>
          <w:szCs w:val="28"/>
          <w:lang w:val="en-GB"/>
        </w:rPr>
        <w:t xml:space="preserve"> </w:t>
      </w:r>
      <w:r w:rsidR="00EF6AE8" w:rsidRPr="00421745">
        <w:rPr>
          <w:bCs/>
          <w:sz w:val="28"/>
          <w:szCs w:val="28"/>
          <w:lang w:val="en-GB"/>
        </w:rPr>
        <w:t>Komilov</w:t>
      </w:r>
      <w:r w:rsidR="00EF6AE8">
        <w:rPr>
          <w:bCs/>
          <w:sz w:val="28"/>
          <w:szCs w:val="28"/>
          <w:lang w:val="en-GB"/>
        </w:rPr>
        <w:t>,</w:t>
      </w:r>
      <w:r w:rsidR="007447D2" w:rsidRPr="00421745">
        <w:rPr>
          <w:bCs/>
          <w:sz w:val="28"/>
          <w:szCs w:val="28"/>
          <w:lang w:val="en-GB"/>
        </w:rPr>
        <w:t xml:space="preserve"> </w:t>
      </w:r>
      <w:proofErr w:type="spellStart"/>
      <w:r w:rsidRPr="00421745">
        <w:rPr>
          <w:bCs/>
          <w:sz w:val="28"/>
          <w:szCs w:val="28"/>
          <w:lang w:val="en-GB"/>
        </w:rPr>
        <w:t>Oltibek</w:t>
      </w:r>
      <w:proofErr w:type="spellEnd"/>
      <w:r w:rsidRPr="00421745">
        <w:rPr>
          <w:bCs/>
          <w:sz w:val="28"/>
          <w:szCs w:val="28"/>
          <w:lang w:val="en-GB"/>
        </w:rPr>
        <w:t xml:space="preserve"> </w:t>
      </w:r>
      <w:r w:rsidR="00EF6AE8" w:rsidRPr="00421745">
        <w:rPr>
          <w:bCs/>
          <w:sz w:val="28"/>
          <w:szCs w:val="28"/>
          <w:lang w:val="en-GB"/>
        </w:rPr>
        <w:t>Suyunov</w:t>
      </w:r>
      <w:r w:rsidR="00B05B4A">
        <w:rPr>
          <w:bCs/>
          <w:sz w:val="28"/>
          <w:szCs w:val="28"/>
          <w:lang w:val="en-GB"/>
        </w:rPr>
        <w:t xml:space="preserve">, </w:t>
      </w:r>
      <w:r w:rsidRPr="00421745">
        <w:rPr>
          <w:bCs/>
          <w:sz w:val="28"/>
          <w:szCs w:val="28"/>
          <w:lang w:val="en-GB"/>
        </w:rPr>
        <w:t xml:space="preserve">Erkin </w:t>
      </w:r>
      <w:r w:rsidR="00EF6AE8" w:rsidRPr="00421745">
        <w:rPr>
          <w:bCs/>
          <w:sz w:val="28"/>
          <w:szCs w:val="28"/>
          <w:lang w:val="en-GB"/>
        </w:rPr>
        <w:t>Jalilov</w:t>
      </w:r>
    </w:p>
    <w:p w:rsidR="00804857" w:rsidRPr="007447D2" w:rsidRDefault="00124F06" w:rsidP="00022630">
      <w:pPr>
        <w:ind w:firstLine="567"/>
        <w:jc w:val="center"/>
        <w:rPr>
          <w:sz w:val="20"/>
          <w:szCs w:val="20"/>
          <w:lang w:val="en-US"/>
        </w:rPr>
      </w:pPr>
      <w:r w:rsidRPr="007447D2">
        <w:rPr>
          <w:i/>
          <w:sz w:val="20"/>
          <w:szCs w:val="20"/>
          <w:lang w:val="en-US"/>
        </w:rPr>
        <w:t xml:space="preserve">Termez State University of Engineering and </w:t>
      </w:r>
      <w:proofErr w:type="spellStart"/>
      <w:r w:rsidRPr="007447D2">
        <w:rPr>
          <w:i/>
          <w:sz w:val="20"/>
          <w:szCs w:val="20"/>
          <w:lang w:val="en-US"/>
        </w:rPr>
        <w:t>Agrotechnologies</w:t>
      </w:r>
      <w:proofErr w:type="spellEnd"/>
      <w:r w:rsidRPr="007447D2">
        <w:rPr>
          <w:i/>
          <w:sz w:val="20"/>
          <w:szCs w:val="20"/>
          <w:lang w:val="en-GB"/>
        </w:rPr>
        <w:t>,</w:t>
      </w:r>
      <w:r w:rsidRPr="007447D2">
        <w:rPr>
          <w:i/>
          <w:sz w:val="20"/>
          <w:szCs w:val="20"/>
          <w:lang w:val="uz-Cyrl-UZ"/>
        </w:rPr>
        <w:t xml:space="preserve"> </w:t>
      </w:r>
      <w:r w:rsidR="00A772F8" w:rsidRPr="007447D2">
        <w:rPr>
          <w:i/>
          <w:sz w:val="20"/>
          <w:szCs w:val="20"/>
          <w:lang w:val="en-US"/>
        </w:rPr>
        <w:t>Termez</w:t>
      </w:r>
      <w:r w:rsidR="00A772F8" w:rsidRPr="007447D2">
        <w:rPr>
          <w:i/>
          <w:sz w:val="20"/>
          <w:szCs w:val="20"/>
          <w:lang w:val="uz-Cyrl-UZ"/>
        </w:rPr>
        <w:t xml:space="preserve">, </w:t>
      </w:r>
      <w:r w:rsidRPr="007447D2">
        <w:rPr>
          <w:i/>
          <w:sz w:val="20"/>
          <w:szCs w:val="20"/>
          <w:lang w:val="uz-Cyrl-UZ"/>
        </w:rPr>
        <w:t>Uzbekistan</w:t>
      </w:r>
    </w:p>
    <w:p w:rsidR="00AE6B06" w:rsidRPr="00022630" w:rsidRDefault="00A772F8" w:rsidP="00022630">
      <w:pPr>
        <w:shd w:val="clear" w:color="auto" w:fill="FFFFFF"/>
        <w:spacing w:before="200" w:after="200"/>
        <w:jc w:val="center"/>
        <w:rPr>
          <w:i/>
          <w:iCs/>
          <w:sz w:val="20"/>
          <w:szCs w:val="20"/>
          <w:lang w:val="en-US"/>
        </w:rPr>
      </w:pPr>
      <w:r w:rsidRPr="00022630">
        <w:rPr>
          <w:i/>
          <w:iCs/>
          <w:sz w:val="20"/>
          <w:szCs w:val="20"/>
          <w:vertAlign w:val="superscript"/>
          <w:lang w:val="en-US"/>
        </w:rPr>
        <w:t xml:space="preserve">a) </w:t>
      </w:r>
      <w:r w:rsidR="00374D8D" w:rsidRPr="00022630">
        <w:rPr>
          <w:i/>
          <w:iCs/>
          <w:sz w:val="20"/>
          <w:szCs w:val="20"/>
          <w:lang w:val="en-US"/>
        </w:rPr>
        <w:t xml:space="preserve">Corresponding author: </w:t>
      </w:r>
      <w:hyperlink r:id="rId6" w:history="1">
        <w:r w:rsidRPr="00022630">
          <w:rPr>
            <w:rStyle w:val="a3"/>
            <w:i/>
            <w:iCs/>
            <w:sz w:val="20"/>
            <w:szCs w:val="20"/>
            <w:lang w:val="en-GB"/>
          </w:rPr>
          <w:t>abdimurot.</w:t>
        </w:r>
        <w:r w:rsidRPr="00022630">
          <w:rPr>
            <w:rStyle w:val="a3"/>
            <w:i/>
            <w:iCs/>
            <w:sz w:val="20"/>
            <w:szCs w:val="20"/>
            <w:bdr w:val="none" w:sz="0" w:space="0" w:color="auto" w:frame="1"/>
            <w:shd w:val="clear" w:color="auto" w:fill="FFFFFF"/>
            <w:lang w:val="en-US"/>
          </w:rPr>
          <w:t>qoziyev.67@bk.ru</w:t>
        </w:r>
      </w:hyperlink>
    </w:p>
    <w:p w:rsidR="00CE6C86" w:rsidRPr="00A772F8" w:rsidRDefault="00A772F8" w:rsidP="00022630">
      <w:pPr>
        <w:spacing w:before="360" w:after="360"/>
        <w:ind w:left="284" w:right="284"/>
        <w:contextualSpacing/>
        <w:jc w:val="both"/>
        <w:rPr>
          <w:i/>
          <w:iCs/>
          <w:sz w:val="18"/>
          <w:szCs w:val="18"/>
          <w:lang w:val="en-US"/>
        </w:rPr>
      </w:pPr>
      <w:r w:rsidRPr="005C1DDE">
        <w:rPr>
          <w:b/>
          <w:sz w:val="18"/>
          <w:szCs w:val="18"/>
          <w:lang w:val="en-US"/>
        </w:rPr>
        <w:t>Abstract.</w:t>
      </w:r>
      <w:r w:rsidR="00CE6C86" w:rsidRPr="00A772F8">
        <w:rPr>
          <w:i/>
          <w:iCs/>
          <w:sz w:val="18"/>
          <w:szCs w:val="18"/>
          <w:lang w:val="en-US"/>
        </w:rPr>
        <w:t xml:space="preserve"> </w:t>
      </w:r>
      <w:r w:rsidR="00AE6B06" w:rsidRPr="0047607A">
        <w:rPr>
          <w:sz w:val="18"/>
          <w:szCs w:val="18"/>
          <w:lang w:val="en-US"/>
        </w:rPr>
        <w:t>The identification and development of a transport network in a region without a scientifically sound base appropriate for the region is difficult, but at the same time very relevant. To optimize the transport security of settlements, it is advisable to use a scientifically based methodology for optimizing cargo flows in transport networks and developing a transport network. In addition, with the introduction of intelligent transport systems, the opportunities for the development of a multi-modal transport network and the efficient use of the network will be expanded.</w:t>
      </w:r>
      <w:r w:rsidR="00022630" w:rsidRPr="0047607A">
        <w:rPr>
          <w:sz w:val="18"/>
          <w:szCs w:val="18"/>
          <w:lang w:val="en-US"/>
        </w:rPr>
        <w:t xml:space="preserve"> </w:t>
      </w:r>
      <w:r w:rsidR="00CE6C86" w:rsidRPr="0047607A">
        <w:rPr>
          <w:sz w:val="18"/>
          <w:szCs w:val="18"/>
          <w:lang w:val="en-US"/>
        </w:rPr>
        <w:t>This article presents a general scheme for solving the problems of developing multimodal transport networks, and the solution to the problem is shown in the construction of road infrastructure based on graph theory and also in the appropriate use of an intelligent transport system for optimizing and controlling traffic flow.</w:t>
      </w:r>
    </w:p>
    <w:p w:rsidR="00A772F8" w:rsidRPr="00A772F8" w:rsidRDefault="00A772F8" w:rsidP="00022630">
      <w:pPr>
        <w:pStyle w:val="HTML"/>
        <w:shd w:val="clear" w:color="auto" w:fill="FFFFFF"/>
        <w:spacing w:before="240" w:after="240"/>
        <w:ind w:firstLine="567"/>
        <w:jc w:val="center"/>
        <w:rPr>
          <w:rFonts w:ascii="Times New Roman" w:hAnsi="Times New Roman" w:cs="Times New Roman"/>
          <w:color w:val="222222"/>
          <w:sz w:val="24"/>
          <w:szCs w:val="24"/>
          <w:lang w:val="en"/>
        </w:rPr>
      </w:pPr>
      <w:r w:rsidRPr="00A772F8">
        <w:rPr>
          <w:rFonts w:ascii="Times New Roman" w:hAnsi="Times New Roman" w:cs="Times New Roman"/>
          <w:b/>
          <w:bCs/>
          <w:color w:val="222222"/>
          <w:sz w:val="24"/>
          <w:szCs w:val="24"/>
          <w:lang w:val="en"/>
        </w:rPr>
        <w:t>INTRODUCTION</w:t>
      </w:r>
    </w:p>
    <w:p w:rsidR="00504FB9" w:rsidRDefault="00CE6C86" w:rsidP="00022630">
      <w:pPr>
        <w:pStyle w:val="HTML"/>
        <w:shd w:val="clear" w:color="auto" w:fill="FFFFFF"/>
        <w:ind w:firstLine="284"/>
        <w:jc w:val="both"/>
        <w:rPr>
          <w:rFonts w:ascii="Times New Roman" w:hAnsi="Times New Roman" w:cs="Times New Roman"/>
          <w:color w:val="222222"/>
          <w:lang w:val="en"/>
        </w:rPr>
      </w:pPr>
      <w:r w:rsidRPr="00504FB9">
        <w:rPr>
          <w:rFonts w:ascii="Times New Roman" w:hAnsi="Times New Roman" w:cs="Times New Roman"/>
          <w:color w:val="222222"/>
          <w:lang w:val="en"/>
        </w:rPr>
        <w:t xml:space="preserve">Transport is the most important structure of the country's economy. The state of the transport system linking each region of the territory is closely related to the sustainable development of the national economy. Reliable and high-tech transport infrastructure can meet the growing demand for the transportation of goods and passengers in society. In this case, the </w:t>
      </w:r>
      <w:r w:rsidR="00022630">
        <w:rPr>
          <w:rFonts w:ascii="Times New Roman" w:hAnsi="Times New Roman" w:cs="Times New Roman"/>
          <w:color w:val="222222"/>
          <w:lang w:val="en"/>
        </w:rPr>
        <w:t>“</w:t>
      </w:r>
      <w:r w:rsidRPr="00504FB9">
        <w:rPr>
          <w:rFonts w:ascii="Times New Roman" w:hAnsi="Times New Roman" w:cs="Times New Roman"/>
          <w:color w:val="222222"/>
          <w:lang w:val="en"/>
        </w:rPr>
        <w:t>optimal distribution</w:t>
      </w:r>
      <w:r w:rsidR="00022630">
        <w:rPr>
          <w:rFonts w:ascii="Times New Roman" w:hAnsi="Times New Roman" w:cs="Times New Roman"/>
          <w:color w:val="222222"/>
          <w:lang w:val="en"/>
        </w:rPr>
        <w:t>”</w:t>
      </w:r>
      <w:r w:rsidRPr="00504FB9">
        <w:rPr>
          <w:rFonts w:ascii="Times New Roman" w:hAnsi="Times New Roman" w:cs="Times New Roman"/>
          <w:color w:val="222222"/>
          <w:lang w:val="en"/>
        </w:rPr>
        <w:t xml:space="preserve"> of cargo flows within each type of transport network will give only the </w:t>
      </w:r>
      <w:r w:rsidR="00022630">
        <w:rPr>
          <w:rFonts w:ascii="Times New Roman" w:hAnsi="Times New Roman" w:cs="Times New Roman"/>
          <w:color w:val="222222"/>
          <w:lang w:val="en-US"/>
        </w:rPr>
        <w:t>“</w:t>
      </w:r>
      <w:r w:rsidRPr="00504FB9">
        <w:rPr>
          <w:rFonts w:ascii="Times New Roman" w:hAnsi="Times New Roman" w:cs="Times New Roman"/>
          <w:color w:val="222222"/>
          <w:lang w:val="en"/>
        </w:rPr>
        <w:t>local optimum</w:t>
      </w:r>
      <w:r w:rsidR="00022630">
        <w:rPr>
          <w:rFonts w:ascii="Times New Roman" w:hAnsi="Times New Roman" w:cs="Times New Roman"/>
          <w:color w:val="222222"/>
          <w:lang w:val="en"/>
        </w:rPr>
        <w:t>”</w:t>
      </w:r>
      <w:r w:rsidRPr="00504FB9">
        <w:rPr>
          <w:rFonts w:ascii="Times New Roman" w:hAnsi="Times New Roman" w:cs="Times New Roman"/>
          <w:color w:val="222222"/>
          <w:lang w:val="en"/>
        </w:rPr>
        <w:t xml:space="preserve"> in this traffic.</w:t>
      </w:r>
      <w:r w:rsidR="00E550F6" w:rsidRPr="00504FB9">
        <w:rPr>
          <w:rFonts w:ascii="Times New Roman" w:hAnsi="Times New Roman" w:cs="Times New Roman"/>
          <w:color w:val="222222"/>
          <w:lang w:val="en"/>
        </w:rPr>
        <w:t xml:space="preserve"> </w:t>
      </w:r>
      <w:r w:rsidRPr="00504FB9">
        <w:rPr>
          <w:rFonts w:ascii="Times New Roman" w:hAnsi="Times New Roman" w:cs="Times New Roman"/>
          <w:color w:val="222222"/>
          <w:lang w:val="en"/>
        </w:rPr>
        <w:t>The main essence of the task is to achieve a “global optimum” based on the optimal distribution of traffic in various transport networks. Based on this, it is necessary to thoroughly and comprehensively study the compatibility of road and rail transport networks in a complex.</w:t>
      </w:r>
    </w:p>
    <w:p w:rsidR="00DC423B" w:rsidRDefault="00C56434" w:rsidP="00022630">
      <w:pPr>
        <w:pStyle w:val="HTML"/>
        <w:shd w:val="clear" w:color="auto" w:fill="FFFFFF"/>
        <w:ind w:firstLine="284"/>
        <w:jc w:val="both"/>
        <w:rPr>
          <w:rFonts w:ascii="Times New Roman" w:hAnsi="Times New Roman" w:cs="Times New Roman"/>
          <w:color w:val="222222"/>
          <w:lang w:val="en"/>
        </w:rPr>
      </w:pPr>
      <w:r w:rsidRPr="00504FB9">
        <w:rPr>
          <w:rFonts w:ascii="Times New Roman" w:hAnsi="Times New Roman" w:cs="Times New Roman"/>
          <w:color w:val="222222"/>
          <w:lang w:val="en"/>
        </w:rPr>
        <w:t>As a result of improving the living standards of the population, increasing freight and passenger traffic between regions, an increase in the intensity of vehicles on the country's roads is observed. As you know, in large cities and on highways with large traffic flow there is a high probability of emergency situations. Despite the fact that modern vehicles are equipped with ultramodern technologies, driving, as before, remains dangerous.</w:t>
      </w:r>
      <w:r w:rsidR="00C65E43" w:rsidRPr="00504FB9">
        <w:rPr>
          <w:rFonts w:ascii="Times New Roman" w:hAnsi="Times New Roman" w:cs="Times New Roman"/>
          <w:lang w:val="en-US"/>
        </w:rPr>
        <w:t xml:space="preserve"> </w:t>
      </w:r>
      <w:r w:rsidRPr="00504FB9">
        <w:rPr>
          <w:rFonts w:ascii="Times New Roman" w:hAnsi="Times New Roman" w:cs="Times New Roman"/>
          <w:color w:val="222222"/>
          <w:lang w:val="en"/>
        </w:rPr>
        <w:t>This system depends on numerous elements; if nothing is done in this regard, the prevention of unpleasant situations will be difficult. Nevertheless, there is always an opportunity for positive changes, as well as a way out of risky situations and minimize negative impacts. However, this is a short-term quantitative solution to the problem, and there will also be no way to eliminate it, as the number of cars on the highway increases.</w:t>
      </w:r>
    </w:p>
    <w:p w:rsidR="00DC423B" w:rsidRPr="00DC423B" w:rsidRDefault="00DC423B" w:rsidP="00022630">
      <w:pPr>
        <w:pStyle w:val="HTML"/>
        <w:shd w:val="clear" w:color="auto" w:fill="FFFFFF"/>
        <w:spacing w:before="240" w:after="240"/>
        <w:ind w:firstLine="284"/>
        <w:jc w:val="center"/>
        <w:rPr>
          <w:rFonts w:ascii="Times New Roman" w:hAnsi="Times New Roman" w:cs="Times New Roman"/>
          <w:color w:val="222222"/>
          <w:lang w:val="en-US"/>
        </w:rPr>
      </w:pPr>
      <w:r w:rsidRPr="00DC423B">
        <w:rPr>
          <w:rFonts w:ascii="Times New Roman" w:hAnsi="Times New Roman" w:cs="Times New Roman"/>
          <w:b/>
          <w:sz w:val="24"/>
          <w:szCs w:val="24"/>
          <w:lang w:val="en-US"/>
        </w:rPr>
        <w:t>EXPERIMENTAL RESEARCH</w:t>
      </w:r>
    </w:p>
    <w:p w:rsidR="00504FB9" w:rsidRDefault="00C56434"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284"/>
        <w:contextualSpacing/>
        <w:jc w:val="both"/>
        <w:rPr>
          <w:color w:val="222222"/>
          <w:sz w:val="20"/>
          <w:szCs w:val="20"/>
          <w:lang w:val="en"/>
        </w:rPr>
      </w:pPr>
      <w:r w:rsidRPr="00504FB9">
        <w:rPr>
          <w:color w:val="222222"/>
          <w:sz w:val="20"/>
          <w:szCs w:val="20"/>
          <w:lang w:val="en"/>
        </w:rPr>
        <w:t>The development of safe and best (minimum costs) transport networks that meet the requirements of domestic manufacturers to export their products to domestic and foreign markets is an urgent problem.</w:t>
      </w:r>
    </w:p>
    <w:p w:rsidR="00C56434" w:rsidRPr="00504FB9" w:rsidRDefault="00C56434"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284"/>
        <w:contextualSpacing/>
        <w:jc w:val="both"/>
        <w:rPr>
          <w:color w:val="222222"/>
          <w:sz w:val="20"/>
          <w:szCs w:val="20"/>
          <w:lang w:val="en-US"/>
        </w:rPr>
      </w:pPr>
      <w:r w:rsidRPr="00504FB9">
        <w:rPr>
          <w:color w:val="222222"/>
          <w:sz w:val="20"/>
          <w:szCs w:val="20"/>
          <w:lang w:val="en"/>
        </w:rPr>
        <w:t>The identification and development of a transport network in a region without a scientifically sound base appropriate for the region is difficult, but at the same time very relevant. To optimize the transport security of settlements, it is advisable to use a scientifically based methodology for optimizing cargo flows in transport networks and developing a transport network. In addition, with the introduction of intelligent transport systems, the opportunities for the development of a multi-modal transport network and the efficient use of the network will be expanded.</w:t>
      </w:r>
    </w:p>
    <w:p w:rsidR="00C56434" w:rsidRPr="00504FB9" w:rsidRDefault="00C56434"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284"/>
        <w:contextualSpacing/>
        <w:jc w:val="both"/>
        <w:rPr>
          <w:color w:val="222222"/>
          <w:sz w:val="20"/>
          <w:szCs w:val="20"/>
          <w:lang w:val="en"/>
        </w:rPr>
      </w:pPr>
      <w:r w:rsidRPr="00504FB9">
        <w:rPr>
          <w:color w:val="222222"/>
          <w:sz w:val="20"/>
          <w:szCs w:val="20"/>
          <w:lang w:val="en"/>
        </w:rPr>
        <w:lastRenderedPageBreak/>
        <w:t>Experts have proposed several methods for solving the above [1]:</w:t>
      </w:r>
    </w:p>
    <w:p w:rsidR="00C56434" w:rsidRPr="00504FB9" w:rsidRDefault="00C56434"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284"/>
        <w:contextualSpacing/>
        <w:jc w:val="both"/>
        <w:rPr>
          <w:color w:val="222222"/>
          <w:sz w:val="20"/>
          <w:szCs w:val="20"/>
          <w:lang w:val="en"/>
        </w:rPr>
      </w:pPr>
      <w:r w:rsidRPr="00504FB9">
        <w:rPr>
          <w:color w:val="222222"/>
          <w:sz w:val="20"/>
          <w:szCs w:val="20"/>
          <w:lang w:val="en"/>
        </w:rPr>
        <w:t>- construction related to the construction of road infrastructure;</w:t>
      </w:r>
    </w:p>
    <w:p w:rsidR="00C56434" w:rsidRPr="00504FB9" w:rsidRDefault="00C56434"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284"/>
        <w:contextualSpacing/>
        <w:jc w:val="both"/>
        <w:rPr>
          <w:color w:val="222222"/>
          <w:sz w:val="20"/>
          <w:szCs w:val="20"/>
          <w:lang w:val="en-US"/>
        </w:rPr>
      </w:pPr>
      <w:r w:rsidRPr="00504FB9">
        <w:rPr>
          <w:color w:val="222222"/>
          <w:sz w:val="20"/>
          <w:szCs w:val="20"/>
          <w:lang w:val="en"/>
        </w:rPr>
        <w:t>-intensive, use of an intelligent transport system (ITS) to optimize and control traffic flow;</w:t>
      </w:r>
    </w:p>
    <w:p w:rsidR="00504FB9" w:rsidRDefault="00C56434"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284"/>
        <w:contextualSpacing/>
        <w:jc w:val="both"/>
        <w:rPr>
          <w:color w:val="222222"/>
          <w:sz w:val="20"/>
          <w:szCs w:val="20"/>
          <w:lang w:val="en"/>
        </w:rPr>
      </w:pPr>
      <w:r w:rsidRPr="00504FB9">
        <w:rPr>
          <w:color w:val="222222"/>
          <w:sz w:val="20"/>
          <w:szCs w:val="20"/>
          <w:lang w:val="en"/>
        </w:rPr>
        <w:t>According to many authors [2] on the construction of a ramified road infrastructure, such a modern infrastructure of the transport services market is a multimodal transport network, including international transport corridors.</w:t>
      </w:r>
    </w:p>
    <w:p w:rsidR="00504FB9" w:rsidRDefault="00C56434"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284"/>
        <w:contextualSpacing/>
        <w:jc w:val="both"/>
        <w:rPr>
          <w:color w:val="222222"/>
          <w:sz w:val="20"/>
          <w:szCs w:val="20"/>
          <w:lang w:val="en"/>
        </w:rPr>
      </w:pPr>
      <w:r w:rsidRPr="00504FB9">
        <w:rPr>
          <w:color w:val="222222"/>
          <w:sz w:val="20"/>
          <w:szCs w:val="20"/>
          <w:lang w:val="en"/>
        </w:rPr>
        <w:t>Multimodal transportation is transportation within the country by at least two modes of transport [3]. Multimodal transport combines the advantages of several modes of transport (road, rail, sea) and plays an important role in reducing carbon emissions during transportation, and this is called the ecological transport model.</w:t>
      </w:r>
    </w:p>
    <w:p w:rsidR="00504FB9" w:rsidRDefault="00C56434"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284"/>
        <w:contextualSpacing/>
        <w:jc w:val="both"/>
        <w:rPr>
          <w:color w:val="222222"/>
          <w:sz w:val="20"/>
          <w:szCs w:val="20"/>
          <w:lang w:val="en"/>
        </w:rPr>
      </w:pPr>
      <w:r w:rsidRPr="00504FB9">
        <w:rPr>
          <w:color w:val="222222"/>
          <w:sz w:val="20"/>
          <w:szCs w:val="20"/>
          <w:lang w:val="en"/>
        </w:rPr>
        <w:t>The main characteristic of the transport system is its availability. Accessibility is determined by the geographical location of the territory (district, city or corridor) for all regions [4].</w:t>
      </w:r>
    </w:p>
    <w:p w:rsidR="00504FB9" w:rsidRDefault="00C56434"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284"/>
        <w:contextualSpacing/>
        <w:jc w:val="both"/>
        <w:rPr>
          <w:color w:val="222222"/>
          <w:sz w:val="20"/>
          <w:szCs w:val="20"/>
          <w:lang w:val="en"/>
        </w:rPr>
      </w:pPr>
      <w:r w:rsidRPr="00504FB9">
        <w:rPr>
          <w:color w:val="222222"/>
          <w:sz w:val="20"/>
          <w:szCs w:val="20"/>
          <w:lang w:val="en"/>
        </w:rPr>
        <w:t>Questions on optimizing traffic flows and transport networks and their optimal development in the future, development or selection of methods for substantiating and solving a mathematical model are relevant issues of today.</w:t>
      </w:r>
    </w:p>
    <w:p w:rsidR="00504FB9" w:rsidRDefault="00C56434"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284"/>
        <w:contextualSpacing/>
        <w:jc w:val="both"/>
        <w:rPr>
          <w:color w:val="222222"/>
          <w:sz w:val="20"/>
          <w:szCs w:val="20"/>
          <w:lang w:val="en"/>
        </w:rPr>
      </w:pPr>
      <w:r w:rsidRPr="00504FB9">
        <w:rPr>
          <w:sz w:val="20"/>
          <w:szCs w:val="20"/>
          <w:lang w:val="en-US"/>
        </w:rPr>
        <w:t>[4] - [7] Petri Net (E-Net) Firework articles analyze the possibilities of evaluating changes in transport networks based on a regional development plan to solve multimodal transport network problems using regional transit multimodal transport and other simulation programs.</w:t>
      </w:r>
    </w:p>
    <w:p w:rsidR="008A3B64" w:rsidRPr="00504FB9" w:rsidRDefault="00C56434"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284"/>
        <w:contextualSpacing/>
        <w:jc w:val="both"/>
        <w:rPr>
          <w:color w:val="222222"/>
          <w:sz w:val="20"/>
          <w:szCs w:val="20"/>
          <w:lang w:val="en"/>
        </w:rPr>
      </w:pPr>
      <w:r w:rsidRPr="00504FB9">
        <w:rPr>
          <w:sz w:val="20"/>
          <w:szCs w:val="20"/>
          <w:lang w:val="en-US"/>
        </w:rPr>
        <w:t>The methodological foundations of design and throughput of a multimodal transport network are considered [8].</w:t>
      </w:r>
    </w:p>
    <w:p w:rsidR="008A3B64" w:rsidRPr="00504FB9" w:rsidRDefault="00C56434" w:rsidP="00022630">
      <w:pPr>
        <w:pStyle w:val="HTML"/>
        <w:shd w:val="clear" w:color="auto" w:fill="FFFFFF"/>
        <w:spacing w:after="160"/>
        <w:ind w:firstLine="284"/>
        <w:contextualSpacing/>
        <w:jc w:val="both"/>
        <w:rPr>
          <w:rFonts w:ascii="Times New Roman" w:hAnsi="Times New Roman" w:cs="Times New Roman"/>
          <w:lang w:val="en-US"/>
        </w:rPr>
      </w:pPr>
      <w:r w:rsidRPr="00504FB9">
        <w:rPr>
          <w:rFonts w:ascii="Times New Roman" w:hAnsi="Times New Roman" w:cs="Times New Roman"/>
          <w:lang w:val="en-US"/>
        </w:rPr>
        <w:t>The article [9] analyzes the ways to increase the capacity in Slovakia, transshipment stations (“increase the throughput in Slovakia, the construction of transshipment stations”) as well as the construction of future broadband access roads in Europe to reduce the transit time from Eastern Europe and Asia.</w:t>
      </w:r>
    </w:p>
    <w:p w:rsidR="008A3B64" w:rsidRPr="00504FB9" w:rsidRDefault="00C56434" w:rsidP="00022630">
      <w:pPr>
        <w:pStyle w:val="HTML"/>
        <w:shd w:val="clear" w:color="auto" w:fill="FFFFFF"/>
        <w:spacing w:after="160"/>
        <w:ind w:firstLine="284"/>
        <w:contextualSpacing/>
        <w:jc w:val="both"/>
        <w:rPr>
          <w:rFonts w:ascii="Times New Roman" w:hAnsi="Times New Roman" w:cs="Times New Roman"/>
          <w:lang w:val="en-US"/>
        </w:rPr>
      </w:pPr>
      <w:r w:rsidRPr="00504FB9">
        <w:rPr>
          <w:rFonts w:ascii="Times New Roman" w:hAnsi="Times New Roman" w:cs="Times New Roman"/>
          <w:lang w:val="en-US"/>
        </w:rPr>
        <w:t xml:space="preserve">It is recommended that the best transport network is determined by graph theory. Here, the existing points of the types of </w:t>
      </w:r>
      <w:proofErr w:type="gramStart"/>
      <w:r w:rsidRPr="00504FB9">
        <w:rPr>
          <w:rFonts w:ascii="Times New Roman" w:hAnsi="Times New Roman" w:cs="Times New Roman"/>
          <w:lang w:val="en-US"/>
        </w:rPr>
        <w:t>automobile</w:t>
      </w:r>
      <w:proofErr w:type="gramEnd"/>
      <w:r w:rsidRPr="00504FB9">
        <w:rPr>
          <w:rFonts w:ascii="Times New Roman" w:hAnsi="Times New Roman" w:cs="Times New Roman"/>
          <w:lang w:val="en-US"/>
        </w:rPr>
        <w:t xml:space="preserve"> and railway transport (sending, receiving, technical and economic, throughput and other indicators) are indicated in the form of graph nodes. The places where various modes of transport are connected, that is, the possibility of reloading from one mode of transport to another, are illustrated respectively. They are associated with arcs that determine the economic costs of the initial-final operations (</w:t>
      </w:r>
      <w:r w:rsidR="00A772F8" w:rsidRPr="00504FB9">
        <w:rPr>
          <w:rFonts w:ascii="Times New Roman" w:hAnsi="Times New Roman" w:cs="Times New Roman"/>
          <w:lang w:val="en-US"/>
        </w:rPr>
        <w:t>Figure 1</w:t>
      </w:r>
      <w:r w:rsidRPr="00504FB9">
        <w:rPr>
          <w:rFonts w:ascii="Times New Roman" w:hAnsi="Times New Roman" w:cs="Times New Roman"/>
          <w:lang w:val="en-US"/>
        </w:rPr>
        <w:t>).</w:t>
      </w:r>
    </w:p>
    <w:p w:rsidR="00504FB9" w:rsidRDefault="00C56434" w:rsidP="00022630">
      <w:pPr>
        <w:spacing w:after="160"/>
        <w:ind w:firstLine="284"/>
        <w:contextualSpacing/>
        <w:jc w:val="both"/>
        <w:rPr>
          <w:color w:val="222222"/>
          <w:sz w:val="20"/>
          <w:szCs w:val="20"/>
          <w:lang w:val="en"/>
        </w:rPr>
      </w:pPr>
      <w:r w:rsidRPr="00504FB9">
        <w:rPr>
          <w:sz w:val="20"/>
          <w:szCs w:val="20"/>
          <w:lang w:val="en-US"/>
        </w:rPr>
        <w:t xml:space="preserve">This method is based on the optimization of cargo flows in the </w:t>
      </w:r>
      <w:proofErr w:type="spellStart"/>
      <w:r w:rsidRPr="00504FB9">
        <w:rPr>
          <w:sz w:val="20"/>
          <w:szCs w:val="20"/>
          <w:lang w:val="en-US"/>
        </w:rPr>
        <w:t>tran</w:t>
      </w:r>
      <w:proofErr w:type="spellEnd"/>
      <w:r w:rsidRPr="00504FB9">
        <w:rPr>
          <w:color w:val="222222"/>
          <w:sz w:val="20"/>
          <w:szCs w:val="20"/>
          <w:lang w:val="en"/>
        </w:rPr>
        <w:t>sport network [5,</w:t>
      </w:r>
      <w:r w:rsidR="002E01CD">
        <w:rPr>
          <w:color w:val="222222"/>
          <w:sz w:val="20"/>
          <w:szCs w:val="20"/>
          <w:lang w:val="en"/>
        </w:rPr>
        <w:t xml:space="preserve"> </w:t>
      </w:r>
      <w:r w:rsidRPr="00504FB9">
        <w:rPr>
          <w:color w:val="222222"/>
          <w:sz w:val="20"/>
          <w:szCs w:val="20"/>
          <w:lang w:val="en"/>
        </w:rPr>
        <w:t xml:space="preserve">6], which </w:t>
      </w:r>
      <w:proofErr w:type="spellStart"/>
      <w:r w:rsidRPr="00504FB9">
        <w:rPr>
          <w:color w:val="222222"/>
          <w:sz w:val="20"/>
          <w:szCs w:val="20"/>
          <w:lang w:val="en"/>
        </w:rPr>
        <w:t>imultaneously</w:t>
      </w:r>
      <w:proofErr w:type="spellEnd"/>
      <w:r w:rsidRPr="00504FB9">
        <w:rPr>
          <w:color w:val="222222"/>
          <w:sz w:val="20"/>
          <w:szCs w:val="20"/>
          <w:lang w:val="en"/>
        </w:rPr>
        <w:t xml:space="preserve"> addresses the issues of optimizing cargo flows in the network and the development of the transport network.</w:t>
      </w:r>
    </w:p>
    <w:p w:rsidR="00504FB9" w:rsidRDefault="00C56434" w:rsidP="00022630">
      <w:pPr>
        <w:spacing w:after="160"/>
        <w:ind w:firstLine="284"/>
        <w:contextualSpacing/>
        <w:jc w:val="both"/>
        <w:rPr>
          <w:color w:val="222222"/>
          <w:sz w:val="20"/>
          <w:szCs w:val="20"/>
          <w:lang w:val="en"/>
        </w:rPr>
      </w:pPr>
      <w:r w:rsidRPr="00504FB9">
        <w:rPr>
          <w:color w:val="222222"/>
          <w:sz w:val="20"/>
          <w:szCs w:val="20"/>
          <w:lang w:val="en"/>
        </w:rPr>
        <w:t>To pose the problem and develop the model, we present the basic concepts and indicators in the transport industry.</w:t>
      </w:r>
    </w:p>
    <w:tbl>
      <w:tblPr>
        <w:tblW w:w="0" w:type="auto"/>
        <w:jc w:val="center"/>
        <w:tblLook w:val="04A0" w:firstRow="1" w:lastRow="0" w:firstColumn="1" w:lastColumn="0" w:noHBand="0" w:noVBand="1"/>
      </w:tblPr>
      <w:tblGrid>
        <w:gridCol w:w="8890"/>
      </w:tblGrid>
      <w:tr w:rsidR="005C1DDE">
        <w:trPr>
          <w:trHeight w:val="3553"/>
          <w:jc w:val="center"/>
        </w:trPr>
        <w:tc>
          <w:tcPr>
            <w:tcW w:w="8890" w:type="dxa"/>
          </w:tcPr>
          <w:p w:rsidR="005C1DDE" w:rsidRDefault="00022630" w:rsidP="00022630">
            <w:pPr>
              <w:jc w:val="center"/>
              <w:rPr>
                <w:color w:val="222222"/>
                <w:sz w:val="20"/>
                <w:szCs w:val="20"/>
                <w:lang w:val="en"/>
              </w:rPr>
            </w:pPr>
            <w:r w:rsidRPr="003666CE">
              <w:rPr>
                <w:sz w:val="22"/>
                <w:szCs w:val="20"/>
              </w:rPr>
              <w:object w:dxaOrig="17955" w:dyaOrig="9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225.75pt" o:ole="">
                  <v:imagedata r:id="rId7" o:title=""/>
                </v:shape>
                <o:OLEObject Type="Embed" ProgID="PBrush" ShapeID="_x0000_i1025" DrawAspect="Content" ObjectID="_1829498294" r:id="rId8"/>
              </w:object>
            </w:r>
          </w:p>
        </w:tc>
      </w:tr>
      <w:tr w:rsidR="005C1DDE" w:rsidTr="007C3701">
        <w:trPr>
          <w:trHeight w:val="80"/>
          <w:jc w:val="center"/>
        </w:trPr>
        <w:tc>
          <w:tcPr>
            <w:tcW w:w="8890" w:type="dxa"/>
          </w:tcPr>
          <w:p w:rsidR="005C1DDE" w:rsidRDefault="005C1DDE" w:rsidP="00022630">
            <w:pPr>
              <w:spacing w:after="120"/>
              <w:ind w:firstLine="250"/>
              <w:jc w:val="center"/>
              <w:rPr>
                <w:color w:val="222222"/>
                <w:sz w:val="20"/>
                <w:szCs w:val="20"/>
                <w:lang w:val="en"/>
              </w:rPr>
            </w:pPr>
            <w:r>
              <w:rPr>
                <w:b/>
                <w:sz w:val="20"/>
                <w:szCs w:val="20"/>
                <w:lang w:val="en-US"/>
              </w:rPr>
              <w:t>FIGURE 1.</w:t>
            </w:r>
            <w:r>
              <w:rPr>
                <w:sz w:val="20"/>
                <w:szCs w:val="20"/>
                <w:lang w:val="en-US"/>
              </w:rPr>
              <w:t xml:space="preserve"> </w:t>
            </w:r>
            <w:r>
              <w:rPr>
                <w:bCs/>
                <w:sz w:val="20"/>
                <w:szCs w:val="20"/>
                <w:lang w:val="en-US"/>
              </w:rPr>
              <w:t>Places where different types of transport are connected, that is, the possibility of reloading from one type of transport to another, is indicated.</w:t>
            </w:r>
          </w:p>
        </w:tc>
      </w:tr>
    </w:tbl>
    <w:p w:rsidR="00504FB9" w:rsidRDefault="00C56434" w:rsidP="00022630">
      <w:pPr>
        <w:ind w:firstLine="284"/>
        <w:jc w:val="both"/>
        <w:rPr>
          <w:color w:val="222222"/>
          <w:sz w:val="20"/>
          <w:szCs w:val="20"/>
          <w:lang w:val="en"/>
        </w:rPr>
      </w:pPr>
      <w:r w:rsidRPr="00504FB9">
        <w:rPr>
          <w:color w:val="222222"/>
          <w:sz w:val="20"/>
          <w:szCs w:val="20"/>
          <w:lang w:val="en"/>
        </w:rPr>
        <w:t xml:space="preserve">The basic concepts of the automobile and railway networks are the nodes from which various road connections originate. Such points are called nodes (vertices). A node (top) is consignees or senders who transfer goods from one mode of transport to another, crossing railway or road networks in different directions. In the future, launching </w:t>
      </w:r>
      <w:r w:rsidRPr="00504FB9">
        <w:rPr>
          <w:color w:val="222222"/>
          <w:sz w:val="20"/>
          <w:szCs w:val="20"/>
          <w:lang w:val="en"/>
        </w:rPr>
        <w:lastRenderedPageBreak/>
        <w:t>industries of the consignor or consignee that also transfer goods from one mode of transport to another can be taken as a node.</w:t>
      </w:r>
    </w:p>
    <w:p w:rsidR="00504FB9" w:rsidRDefault="00C20809" w:rsidP="00022630">
      <w:pPr>
        <w:ind w:firstLine="284"/>
        <w:jc w:val="both"/>
        <w:rPr>
          <w:sz w:val="20"/>
          <w:szCs w:val="20"/>
          <w:lang w:val="en-US"/>
        </w:rPr>
      </w:pPr>
      <w:r w:rsidRPr="00504FB9">
        <w:rPr>
          <w:sz w:val="20"/>
          <w:szCs w:val="20"/>
          <w:lang w:val="en-US"/>
        </w:rPr>
        <w:t xml:space="preserve">Thus, a set of </w:t>
      </w:r>
      <w:proofErr w:type="gramStart"/>
      <w:r w:rsidR="007447D2">
        <w:rPr>
          <w:sz w:val="20"/>
          <w:szCs w:val="20"/>
          <w:lang w:val="en-US"/>
        </w:rPr>
        <w:t>N</w:t>
      </w:r>
      <w:proofErr w:type="gramEnd"/>
      <w:r w:rsidRPr="00504FB9">
        <w:rPr>
          <w:sz w:val="20"/>
          <w:szCs w:val="20"/>
          <w:lang w:val="en-US"/>
        </w:rPr>
        <w:t xml:space="preserve"> available or possible nodes (peaks) is specified, which represents the current or future state of the transport network in the economic zone. This sets contains varieties of sender (</w:t>
      </w:r>
      <w:r w:rsidR="005C1DDE">
        <w:rPr>
          <w:sz w:val="20"/>
          <w:szCs w:val="20"/>
          <w:lang w:val="en-US"/>
        </w:rPr>
        <w:t>S</w:t>
      </w:r>
      <w:r w:rsidRPr="00504FB9">
        <w:rPr>
          <w:sz w:val="20"/>
          <w:szCs w:val="20"/>
          <w:lang w:val="en-US"/>
        </w:rPr>
        <w:t>) and receiver (t), that is,</w:t>
      </w:r>
      <w:r w:rsidR="00AA2EAC" w:rsidRPr="00504FB9">
        <w:rPr>
          <w:sz w:val="20"/>
          <w:szCs w:val="20"/>
          <w:lang w:val="en-US"/>
        </w:rPr>
        <w:t xml:space="preserve"> </w:t>
      </w:r>
      <w:r w:rsidR="005C1DDE">
        <w:rPr>
          <w:sz w:val="20"/>
          <w:szCs w:val="20"/>
          <w:lang w:val="en-US"/>
        </w:rPr>
        <w:t>S</w:t>
      </w:r>
      <w:r w:rsidR="00AA2EAC" w:rsidRPr="00504FB9">
        <w:rPr>
          <w:sz w:val="20"/>
          <w:szCs w:val="20"/>
          <w:lang w:val="en-US"/>
        </w:rPr>
        <w:t>,</w:t>
      </w:r>
      <w:r w:rsidR="005C1DDE">
        <w:rPr>
          <w:sz w:val="20"/>
          <w:szCs w:val="20"/>
          <w:lang w:val="en-US"/>
        </w:rPr>
        <w:t xml:space="preserve"> t</w:t>
      </w:r>
      <w:r w:rsidR="007447D2">
        <w:rPr>
          <w:sz w:val="20"/>
          <w:szCs w:val="20"/>
          <w:lang w:val="en-US"/>
        </w:rPr>
        <w:sym w:font="Symbol" w:char="F0CE"/>
      </w:r>
      <w:r w:rsidR="007447D2">
        <w:rPr>
          <w:sz w:val="20"/>
          <w:szCs w:val="20"/>
          <w:lang w:val="en-US"/>
        </w:rPr>
        <w:t>N</w:t>
      </w:r>
      <w:r w:rsidR="00AA2EAC" w:rsidRPr="00504FB9">
        <w:rPr>
          <w:sz w:val="20"/>
          <w:szCs w:val="20"/>
          <w:lang w:val="en-US"/>
        </w:rPr>
        <w:t>.</w:t>
      </w:r>
    </w:p>
    <w:p w:rsidR="00504FB9" w:rsidRDefault="00C20809" w:rsidP="00022630">
      <w:pPr>
        <w:ind w:firstLine="284"/>
        <w:jc w:val="both"/>
        <w:rPr>
          <w:sz w:val="20"/>
          <w:szCs w:val="20"/>
          <w:lang w:val="en-US"/>
        </w:rPr>
      </w:pPr>
      <w:r w:rsidRPr="00504FB9">
        <w:rPr>
          <w:sz w:val="20"/>
          <w:szCs w:val="20"/>
          <w:lang w:val="en-US"/>
        </w:rPr>
        <w:t>A large-scale transport-transit system is presented in the form of graphs representing ordered pairs, such as the restriction of the sets of peaks (airport, railway, car, bicycle stations and other terminals) and the restriction of the sets of arcs (transport lines between different terminals) [10</w:t>
      </w:r>
      <w:r w:rsidR="00744AA3" w:rsidRPr="00504FB9">
        <w:rPr>
          <w:sz w:val="20"/>
          <w:szCs w:val="20"/>
          <w:lang w:val="en-US"/>
        </w:rPr>
        <w:t>, 13</w:t>
      </w:r>
      <w:r w:rsidRPr="00504FB9">
        <w:rPr>
          <w:sz w:val="20"/>
          <w:szCs w:val="20"/>
          <w:lang w:val="en-US"/>
        </w:rPr>
        <w:t>].</w:t>
      </w:r>
      <w:r w:rsidR="00F226F6" w:rsidRPr="00504FB9">
        <w:rPr>
          <w:sz w:val="20"/>
          <w:szCs w:val="20"/>
          <w:lang w:val="en-US"/>
        </w:rPr>
        <w:t xml:space="preserve"> </w:t>
      </w:r>
    </w:p>
    <w:p w:rsidR="00504FB9" w:rsidRDefault="004F0881" w:rsidP="00022630">
      <w:pPr>
        <w:ind w:firstLine="284"/>
        <w:jc w:val="both"/>
        <w:rPr>
          <w:sz w:val="20"/>
          <w:szCs w:val="20"/>
          <w:lang w:val="en-US"/>
        </w:rPr>
      </w:pPr>
      <w:r w:rsidRPr="00504FB9">
        <w:rPr>
          <w:sz w:val="20"/>
          <w:szCs w:val="20"/>
          <w:lang w:val="en-US"/>
        </w:rPr>
        <w:t>We denote the parameter variable that characterizes the magnitude of the flow</w:t>
      </w:r>
      <w:r w:rsidR="008B727B" w:rsidRPr="00504FB9">
        <w:rPr>
          <w:sz w:val="20"/>
          <w:szCs w:val="20"/>
          <w:lang w:val="en-US"/>
        </w:rPr>
        <w:t xml:space="preserve"> </w:t>
      </w:r>
      <w:r w:rsidR="008B727B" w:rsidRPr="00504FB9">
        <w:rPr>
          <w:sz w:val="20"/>
          <w:szCs w:val="20"/>
        </w:rPr>
        <w:object w:dxaOrig="139" w:dyaOrig="279">
          <v:shape id="_x0000_i1026" type="#_x0000_t75" style="width:6.75pt;height:14.25pt" o:ole="">
            <v:imagedata r:id="rId9" o:title=""/>
          </v:shape>
          <o:OLEObject Type="Embed" ProgID="Equation.3" ShapeID="_x0000_i1026" DrawAspect="Content" ObjectID="_1829498295" r:id="rId10"/>
        </w:object>
      </w:r>
      <w:r w:rsidR="008B727B" w:rsidRPr="00504FB9">
        <w:rPr>
          <w:sz w:val="20"/>
          <w:szCs w:val="20"/>
          <w:lang w:val="en-US"/>
        </w:rPr>
        <w:t>-</w:t>
      </w:r>
      <w:r w:rsidRPr="00504FB9">
        <w:rPr>
          <w:sz w:val="20"/>
          <w:szCs w:val="20"/>
          <w:lang w:val="en-US"/>
        </w:rPr>
        <w:t>type of cargo on the site</w:t>
      </w:r>
      <w:r w:rsidR="008B727B" w:rsidRPr="00504FB9">
        <w:rPr>
          <w:sz w:val="20"/>
          <w:szCs w:val="20"/>
          <w:lang w:val="en-US"/>
        </w:rPr>
        <w:t xml:space="preserve"> </w:t>
      </w:r>
      <w:r w:rsidR="008B727B" w:rsidRPr="00504FB9">
        <w:rPr>
          <w:sz w:val="20"/>
          <w:szCs w:val="20"/>
        </w:rPr>
        <w:object w:dxaOrig="220" w:dyaOrig="300">
          <v:shape id="_x0000_i1027" type="#_x0000_t75" style="width:12.75pt;height:15pt" o:ole="">
            <v:imagedata r:id="rId11" o:title=""/>
          </v:shape>
          <o:OLEObject Type="Embed" ProgID="Equation.3" ShapeID="_x0000_i1027" DrawAspect="Content" ObjectID="_1829498296" r:id="rId12"/>
        </w:object>
      </w:r>
      <w:r w:rsidRPr="00504FB9">
        <w:rPr>
          <w:sz w:val="20"/>
          <w:szCs w:val="20"/>
          <w:lang w:val="en-US"/>
        </w:rPr>
        <w:t>or</w:t>
      </w:r>
      <w:r w:rsidR="008B727B" w:rsidRPr="00504FB9">
        <w:rPr>
          <w:sz w:val="20"/>
          <w:szCs w:val="20"/>
          <w:lang w:val="en-US"/>
        </w:rPr>
        <w:t xml:space="preserve"> </w:t>
      </w:r>
      <w:r w:rsidR="008B727B" w:rsidRPr="00504FB9">
        <w:rPr>
          <w:sz w:val="20"/>
          <w:szCs w:val="20"/>
        </w:rPr>
        <w:object w:dxaOrig="240" w:dyaOrig="260">
          <v:shape id="_x0000_i1028" type="#_x0000_t75" style="width:12pt;height:12.75pt" o:ole="">
            <v:imagedata r:id="rId13" o:title=""/>
          </v:shape>
          <o:OLEObject Type="Embed" ProgID="Equation.3" ShapeID="_x0000_i1028" DrawAspect="Content" ObjectID="_1829498297" r:id="rId14"/>
        </w:object>
      </w:r>
      <w:r w:rsidR="008B727B" w:rsidRPr="00504FB9">
        <w:rPr>
          <w:sz w:val="20"/>
          <w:szCs w:val="20"/>
          <w:lang w:val="en-US"/>
        </w:rPr>
        <w:t>-</w:t>
      </w:r>
      <w:r w:rsidRPr="00504FB9">
        <w:rPr>
          <w:sz w:val="20"/>
          <w:szCs w:val="20"/>
          <w:lang w:val="en-US"/>
        </w:rPr>
        <w:t xml:space="preserve"> type of cargo on the site </w:t>
      </w:r>
      <w:r w:rsidR="003D496D" w:rsidRPr="00504FB9">
        <w:rPr>
          <w:sz w:val="20"/>
          <w:szCs w:val="20"/>
        </w:rPr>
        <w:object w:dxaOrig="460" w:dyaOrig="400">
          <v:shape id="_x0000_i1029" type="#_x0000_t75" style="width:21pt;height:19.5pt" o:ole="">
            <v:imagedata r:id="rId15" o:title=""/>
          </v:shape>
          <o:OLEObject Type="Embed" ProgID="Equation.3" ShapeID="_x0000_i1029" DrawAspect="Content" ObjectID="_1829498298" r:id="rId16"/>
        </w:object>
      </w:r>
      <w:r w:rsidR="008B727B" w:rsidRPr="00504FB9">
        <w:rPr>
          <w:sz w:val="20"/>
          <w:szCs w:val="20"/>
          <w:lang w:val="en-US"/>
        </w:rPr>
        <w:t xml:space="preserve">: </w:t>
      </w:r>
      <w:r w:rsidRPr="00504FB9">
        <w:rPr>
          <w:sz w:val="20"/>
          <w:szCs w:val="20"/>
          <w:lang w:val="en-US"/>
        </w:rPr>
        <w:t>where is</w:t>
      </w:r>
      <w:r w:rsidR="00570DC7" w:rsidRPr="00504FB9">
        <w:rPr>
          <w:sz w:val="20"/>
          <w:szCs w:val="20"/>
          <w:lang w:val="en-US"/>
        </w:rPr>
        <w:t xml:space="preserve"> </w:t>
      </w:r>
      <w:r w:rsidR="00570DC7" w:rsidRPr="00504FB9">
        <w:rPr>
          <w:sz w:val="20"/>
          <w:szCs w:val="20"/>
        </w:rPr>
        <w:object w:dxaOrig="220" w:dyaOrig="300">
          <v:shape id="_x0000_i1030" type="#_x0000_t75" style="width:12.75pt;height:15pt" o:ole="">
            <v:imagedata r:id="rId11" o:title=""/>
          </v:shape>
          <o:OLEObject Type="Embed" ProgID="Equation.3" ShapeID="_x0000_i1030" DrawAspect="Content" ObjectID="_1829498299" r:id="rId17"/>
        </w:object>
      </w:r>
      <w:r w:rsidR="00570DC7" w:rsidRPr="00504FB9">
        <w:rPr>
          <w:sz w:val="20"/>
          <w:szCs w:val="20"/>
          <w:lang w:val="en-US"/>
        </w:rPr>
        <w:t>-</w:t>
      </w:r>
      <w:r w:rsidRPr="00504FB9">
        <w:rPr>
          <w:sz w:val="20"/>
          <w:szCs w:val="20"/>
          <w:lang w:val="en-US"/>
        </w:rPr>
        <w:t xml:space="preserve"> oriented link connecting the node</w:t>
      </w:r>
      <w:r w:rsidR="00AA2EAC" w:rsidRPr="00504FB9">
        <w:rPr>
          <w:sz w:val="20"/>
          <w:szCs w:val="20"/>
          <w:lang w:val="en-US"/>
        </w:rPr>
        <w:t xml:space="preserve"> </w:t>
      </w:r>
      <w:r w:rsidR="00570DC7" w:rsidRPr="00504FB9">
        <w:rPr>
          <w:sz w:val="20"/>
          <w:szCs w:val="20"/>
        </w:rPr>
        <w:object w:dxaOrig="139" w:dyaOrig="260">
          <v:shape id="_x0000_i1031" type="#_x0000_t75" style="width:12.75pt;height:12.75pt" o:ole="">
            <v:imagedata r:id="rId18" o:title=""/>
          </v:shape>
          <o:OLEObject Type="Embed" ProgID="Equation.3" ShapeID="_x0000_i1031" DrawAspect="Content" ObjectID="_1829498300" r:id="rId19"/>
        </w:object>
      </w:r>
      <w:r w:rsidRPr="00504FB9">
        <w:rPr>
          <w:sz w:val="20"/>
          <w:szCs w:val="20"/>
          <w:lang w:val="en-US"/>
        </w:rPr>
        <w:t>with a knot</w:t>
      </w:r>
      <w:r w:rsidR="00570DC7" w:rsidRPr="00504FB9">
        <w:rPr>
          <w:sz w:val="20"/>
          <w:szCs w:val="20"/>
          <w:lang w:val="en-US"/>
        </w:rPr>
        <w:t xml:space="preserve"> </w:t>
      </w:r>
      <w:r w:rsidR="00570DC7" w:rsidRPr="00504FB9">
        <w:rPr>
          <w:sz w:val="20"/>
          <w:szCs w:val="20"/>
        </w:rPr>
        <w:object w:dxaOrig="200" w:dyaOrig="300">
          <v:shape id="_x0000_i1032" type="#_x0000_t75" style="width:9.75pt;height:15pt" o:ole="">
            <v:imagedata r:id="rId20" o:title=""/>
          </v:shape>
          <o:OLEObject Type="Embed" ProgID="Equation.3" ShapeID="_x0000_i1032" DrawAspect="Content" ObjectID="_1829498301" r:id="rId21"/>
        </w:object>
      </w:r>
      <w:r w:rsidR="00570DC7" w:rsidRPr="00504FB9">
        <w:rPr>
          <w:sz w:val="20"/>
          <w:szCs w:val="20"/>
          <w:lang w:val="en-US"/>
        </w:rPr>
        <w:t xml:space="preserve"> </w:t>
      </w:r>
      <w:r w:rsidRPr="00504FB9">
        <w:rPr>
          <w:sz w:val="20"/>
          <w:szCs w:val="20"/>
          <w:lang w:val="en-US"/>
        </w:rPr>
        <w:t>the network</w:t>
      </w:r>
      <w:r w:rsidR="00570DC7" w:rsidRPr="00504FB9">
        <w:rPr>
          <w:sz w:val="20"/>
          <w:szCs w:val="20"/>
          <w:lang w:val="en-US"/>
        </w:rPr>
        <w:t xml:space="preserve">, </w:t>
      </w:r>
      <w:r w:rsidR="00570DC7" w:rsidRPr="00504FB9">
        <w:rPr>
          <w:sz w:val="20"/>
          <w:szCs w:val="20"/>
        </w:rPr>
        <w:object w:dxaOrig="139" w:dyaOrig="279">
          <v:shape id="_x0000_i1033" type="#_x0000_t75" style="width:6.75pt;height:14.25pt" o:ole="">
            <v:imagedata r:id="rId9" o:title=""/>
          </v:shape>
          <o:OLEObject Type="Embed" ProgID="Equation.3" ShapeID="_x0000_i1033" DrawAspect="Content" ObjectID="_1829498302" r:id="rId22"/>
        </w:object>
      </w:r>
      <w:r w:rsidR="00570DC7" w:rsidRPr="00504FB9">
        <w:rPr>
          <w:sz w:val="20"/>
          <w:szCs w:val="20"/>
          <w:lang w:val="en-US"/>
        </w:rPr>
        <w:t xml:space="preserve">- </w:t>
      </w:r>
      <w:r w:rsidRPr="00504FB9">
        <w:rPr>
          <w:sz w:val="20"/>
          <w:szCs w:val="20"/>
          <w:lang w:val="en-US"/>
        </w:rPr>
        <w:t>types of cargo for this flow or correspondence number if transportation information is given in the form of a chessboard</w:t>
      </w:r>
      <w:r w:rsidR="00570DC7" w:rsidRPr="00504FB9">
        <w:rPr>
          <w:sz w:val="20"/>
          <w:szCs w:val="20"/>
          <w:lang w:val="en-US"/>
        </w:rPr>
        <w:t xml:space="preserve">, </w:t>
      </w:r>
      <w:r w:rsidR="00570DC7" w:rsidRPr="00504FB9">
        <w:rPr>
          <w:sz w:val="20"/>
          <w:szCs w:val="20"/>
        </w:rPr>
        <w:object w:dxaOrig="240" w:dyaOrig="260">
          <v:shape id="_x0000_i1034" type="#_x0000_t75" style="width:12pt;height:12.75pt" o:ole="">
            <v:imagedata r:id="rId13" o:title=""/>
          </v:shape>
          <o:OLEObject Type="Embed" ProgID="Equation.3" ShapeID="_x0000_i1034" DrawAspect="Content" ObjectID="_1829498303" r:id="rId23"/>
        </w:object>
      </w:r>
      <w:r w:rsidR="00570DC7" w:rsidRPr="00504FB9">
        <w:rPr>
          <w:sz w:val="20"/>
          <w:szCs w:val="20"/>
          <w:lang w:val="en-US"/>
        </w:rPr>
        <w:t>-</w:t>
      </w:r>
      <w:r w:rsidRPr="00504FB9">
        <w:rPr>
          <w:sz w:val="20"/>
          <w:szCs w:val="20"/>
          <w:lang w:val="en-US"/>
        </w:rPr>
        <w:t xml:space="preserve"> possible level of development of the transport network section.</w:t>
      </w:r>
    </w:p>
    <w:p w:rsidR="00504FB9" w:rsidRDefault="004F0881" w:rsidP="00022630">
      <w:pPr>
        <w:ind w:firstLine="284"/>
        <w:jc w:val="both"/>
        <w:rPr>
          <w:sz w:val="20"/>
          <w:szCs w:val="20"/>
          <w:lang w:val="en-US"/>
        </w:rPr>
      </w:pPr>
      <w:r w:rsidRPr="00504FB9">
        <w:rPr>
          <w:sz w:val="20"/>
          <w:szCs w:val="20"/>
          <w:lang w:val="en-US"/>
        </w:rPr>
        <w:t xml:space="preserve">For each node </w:t>
      </w:r>
      <w:proofErr w:type="spellStart"/>
      <w:r w:rsidR="005C1DDE">
        <w:rPr>
          <w:sz w:val="20"/>
          <w:szCs w:val="20"/>
          <w:lang w:val="en-US"/>
        </w:rPr>
        <w:t>i</w:t>
      </w:r>
      <w:proofErr w:type="spellEnd"/>
      <w:r w:rsidR="00570DC7" w:rsidRPr="00504FB9">
        <w:rPr>
          <w:sz w:val="20"/>
          <w:szCs w:val="20"/>
          <w:lang w:val="en-US"/>
        </w:rPr>
        <w:t>=1,2,…,</w:t>
      </w:r>
      <w:r w:rsidR="00570DC7" w:rsidRPr="00504FB9">
        <w:rPr>
          <w:sz w:val="20"/>
          <w:szCs w:val="20"/>
        </w:rPr>
        <w:object w:dxaOrig="200" w:dyaOrig="220">
          <v:shape id="_x0000_i1035" type="#_x0000_t75" style="width:9.75pt;height:11.25pt" o:ole="">
            <v:imagedata r:id="rId24" o:title=""/>
          </v:shape>
          <o:OLEObject Type="Embed" ProgID="Equation.3" ShapeID="_x0000_i1035" DrawAspect="Content" ObjectID="_1829498304" r:id="rId25"/>
        </w:object>
      </w:r>
      <w:r w:rsidR="00570DC7" w:rsidRPr="00504FB9">
        <w:rPr>
          <w:sz w:val="20"/>
          <w:szCs w:val="20"/>
          <w:lang w:val="en-US"/>
        </w:rPr>
        <w:t>-</w:t>
      </w:r>
      <w:r w:rsidRPr="00504FB9">
        <w:rPr>
          <w:sz w:val="20"/>
          <w:szCs w:val="20"/>
          <w:lang w:val="en-US"/>
        </w:rPr>
        <w:t xml:space="preserve"> sender address index</w:t>
      </w:r>
      <w:r w:rsidR="00570DC7" w:rsidRPr="00504FB9">
        <w:rPr>
          <w:sz w:val="20"/>
          <w:szCs w:val="20"/>
          <w:lang w:val="en-US"/>
        </w:rPr>
        <w:t xml:space="preserve">, </w:t>
      </w:r>
      <w:r w:rsidR="005C1DDE">
        <w:rPr>
          <w:sz w:val="20"/>
          <w:szCs w:val="20"/>
          <w:lang w:val="en-US"/>
        </w:rPr>
        <w:t>j</w:t>
      </w:r>
      <w:r w:rsidR="00570DC7" w:rsidRPr="00504FB9">
        <w:rPr>
          <w:sz w:val="20"/>
          <w:szCs w:val="20"/>
          <w:lang w:val="en-US"/>
        </w:rPr>
        <w:t xml:space="preserve">=1, 2, ..., </w:t>
      </w:r>
      <w:r w:rsidR="005C1DDE">
        <w:rPr>
          <w:sz w:val="20"/>
          <w:szCs w:val="20"/>
          <w:lang w:val="en-US"/>
        </w:rPr>
        <w:t>m</w:t>
      </w:r>
      <w:r w:rsidR="00570DC7" w:rsidRPr="00504FB9">
        <w:rPr>
          <w:sz w:val="20"/>
          <w:szCs w:val="20"/>
          <w:lang w:val="en-US"/>
        </w:rPr>
        <w:t>-</w:t>
      </w:r>
      <w:r w:rsidRPr="00504FB9">
        <w:rPr>
          <w:sz w:val="20"/>
          <w:szCs w:val="20"/>
          <w:lang w:val="en-US"/>
        </w:rPr>
        <w:t xml:space="preserve"> recipient address index</w:t>
      </w:r>
      <w:r w:rsidR="00570DC7" w:rsidRPr="00504FB9">
        <w:rPr>
          <w:sz w:val="20"/>
          <w:szCs w:val="20"/>
          <w:lang w:val="en-US"/>
        </w:rPr>
        <w:t xml:space="preserve">, </w:t>
      </w:r>
      <w:r w:rsidR="00570DC7" w:rsidRPr="00504FB9">
        <w:rPr>
          <w:sz w:val="20"/>
          <w:szCs w:val="20"/>
        </w:rPr>
        <w:object w:dxaOrig="260" w:dyaOrig="380">
          <v:shape id="_x0000_i1036" type="#_x0000_t75" style="width:18pt;height:23.25pt" o:ole="">
            <v:imagedata r:id="rId26" o:title=""/>
          </v:shape>
          <o:OLEObject Type="Embed" ProgID="Equation.3" ShapeID="_x0000_i1036" DrawAspect="Content" ObjectID="_1829498305" r:id="rId27"/>
        </w:object>
      </w:r>
      <w:r w:rsidR="00340872" w:rsidRPr="00504FB9">
        <w:rPr>
          <w:sz w:val="20"/>
          <w:szCs w:val="20"/>
          <w:lang w:val="en-US"/>
        </w:rPr>
        <w:t>-</w:t>
      </w:r>
      <w:r w:rsidRPr="00504FB9">
        <w:rPr>
          <w:sz w:val="20"/>
          <w:szCs w:val="20"/>
          <w:lang w:val="en-US"/>
        </w:rPr>
        <w:t xml:space="preserve"> volume of cargo dispatch from point </w:t>
      </w:r>
      <w:r w:rsidR="00570DC7" w:rsidRPr="00504FB9">
        <w:rPr>
          <w:sz w:val="20"/>
          <w:szCs w:val="20"/>
        </w:rPr>
        <w:object w:dxaOrig="139" w:dyaOrig="260">
          <v:shape id="_x0000_i1037" type="#_x0000_t75" style="width:12.75pt;height:12.75pt" o:ole="">
            <v:imagedata r:id="rId18" o:title=""/>
          </v:shape>
          <o:OLEObject Type="Embed" ProgID="Equation.3" ShapeID="_x0000_i1037" DrawAspect="Content" ObjectID="_1829498306" r:id="rId28"/>
        </w:object>
      </w:r>
      <w:r w:rsidR="00570DC7" w:rsidRPr="00504FB9">
        <w:rPr>
          <w:sz w:val="20"/>
          <w:szCs w:val="20"/>
          <w:lang w:val="en-US"/>
        </w:rPr>
        <w:t xml:space="preserve">, </w:t>
      </w:r>
      <w:r w:rsidR="007447D2" w:rsidRPr="00504FB9">
        <w:rPr>
          <w:sz w:val="20"/>
          <w:szCs w:val="20"/>
        </w:rPr>
        <w:object w:dxaOrig="260" w:dyaOrig="400">
          <v:shape id="_x0000_i1038" type="#_x0000_t75" style="width:16.5pt;height:21pt" o:ole="">
            <v:imagedata r:id="rId29" o:title=""/>
          </v:shape>
          <o:OLEObject Type="Embed" ProgID="Equation.3" ShapeID="_x0000_i1038" DrawAspect="Content" ObjectID="_1829498307" r:id="rId30"/>
        </w:object>
      </w:r>
      <w:r w:rsidR="00570DC7" w:rsidRPr="00504FB9">
        <w:rPr>
          <w:sz w:val="20"/>
          <w:szCs w:val="20"/>
          <w:lang w:val="en-US"/>
        </w:rPr>
        <w:t xml:space="preserve">- </w:t>
      </w:r>
      <w:r w:rsidRPr="00504FB9">
        <w:rPr>
          <w:sz w:val="20"/>
          <w:szCs w:val="20"/>
          <w:lang w:val="en-US"/>
        </w:rPr>
        <w:t xml:space="preserve">volume of cargo arrival at point </w:t>
      </w:r>
      <w:r w:rsidR="00570DC7" w:rsidRPr="00504FB9">
        <w:rPr>
          <w:sz w:val="20"/>
          <w:szCs w:val="20"/>
        </w:rPr>
        <w:object w:dxaOrig="200" w:dyaOrig="300">
          <v:shape id="_x0000_i1039" type="#_x0000_t75" style="width:9.75pt;height:15pt" o:ole="">
            <v:imagedata r:id="rId20" o:title=""/>
          </v:shape>
          <o:OLEObject Type="Embed" ProgID="Equation.3" ShapeID="_x0000_i1039" DrawAspect="Content" ObjectID="_1829498308" r:id="rId31"/>
        </w:object>
      </w:r>
      <w:r w:rsidR="00340872" w:rsidRPr="00504FB9">
        <w:rPr>
          <w:sz w:val="20"/>
          <w:szCs w:val="20"/>
          <w:lang w:val="en-US"/>
        </w:rPr>
        <w:t xml:space="preserve"> </w:t>
      </w:r>
      <w:r w:rsidR="00570DC7" w:rsidRPr="00504FB9">
        <w:rPr>
          <w:sz w:val="20"/>
          <w:szCs w:val="20"/>
        </w:rPr>
        <w:object w:dxaOrig="139" w:dyaOrig="279">
          <v:shape id="_x0000_i1040" type="#_x0000_t75" style="width:6.75pt;height:14.25pt" o:ole="">
            <v:imagedata r:id="rId9" o:title=""/>
          </v:shape>
          <o:OLEObject Type="Embed" ProgID="Equation.3" ShapeID="_x0000_i1040" DrawAspect="Content" ObjectID="_1829498309" r:id="rId32"/>
        </w:object>
      </w:r>
      <w:r w:rsidRPr="00504FB9">
        <w:rPr>
          <w:sz w:val="20"/>
          <w:szCs w:val="20"/>
          <w:lang w:val="en-US"/>
        </w:rPr>
        <w:t xml:space="preserve"> varieties of cargo where</w:t>
      </w:r>
      <w:r w:rsidR="00570DC7" w:rsidRPr="00504FB9">
        <w:rPr>
          <w:sz w:val="20"/>
          <w:szCs w:val="20"/>
          <w:lang w:val="en-US"/>
        </w:rPr>
        <w:t xml:space="preserve"> </w:t>
      </w:r>
      <w:r w:rsidR="005C1DDE">
        <w:rPr>
          <w:sz w:val="20"/>
          <w:szCs w:val="20"/>
          <w:lang w:val="en-US"/>
        </w:rPr>
        <w:t>l</w:t>
      </w:r>
      <w:r w:rsidR="00570DC7" w:rsidRPr="00504FB9">
        <w:rPr>
          <w:sz w:val="20"/>
          <w:szCs w:val="20"/>
          <w:lang w:val="en-US"/>
        </w:rPr>
        <w:t>=1,2,…,</w:t>
      </w:r>
      <w:r w:rsidR="005C1DDE">
        <w:rPr>
          <w:sz w:val="20"/>
          <w:szCs w:val="20"/>
          <w:lang w:val="en-US"/>
        </w:rPr>
        <w:t>k</w:t>
      </w:r>
      <w:r w:rsidR="005C1DDE" w:rsidRPr="00504FB9">
        <w:rPr>
          <w:sz w:val="20"/>
          <w:szCs w:val="20"/>
          <w:lang w:val="en-US"/>
        </w:rPr>
        <w:t xml:space="preserve"> </w:t>
      </w:r>
      <w:r w:rsidR="00570DC7" w:rsidRPr="00504FB9">
        <w:rPr>
          <w:sz w:val="20"/>
          <w:szCs w:val="20"/>
          <w:lang w:val="en-US"/>
        </w:rPr>
        <w:t>-</w:t>
      </w:r>
      <w:r w:rsidRPr="00504FB9">
        <w:rPr>
          <w:sz w:val="20"/>
          <w:szCs w:val="20"/>
          <w:lang w:val="en-US"/>
        </w:rPr>
        <w:t xml:space="preserve"> sets of indices indicating the type of cargo.</w:t>
      </w:r>
    </w:p>
    <w:p w:rsidR="00504FB9" w:rsidRDefault="00C20809" w:rsidP="00022630">
      <w:pPr>
        <w:ind w:firstLine="284"/>
        <w:jc w:val="both"/>
        <w:rPr>
          <w:sz w:val="20"/>
          <w:szCs w:val="20"/>
          <w:lang w:val="en-US"/>
        </w:rPr>
      </w:pPr>
      <w:r w:rsidRPr="00504FB9">
        <w:rPr>
          <w:sz w:val="20"/>
          <w:szCs w:val="20"/>
          <w:lang w:val="en-US"/>
        </w:rPr>
        <w:t>Now we turn to the analysis of the characteristics of the transport network arcs in terms of throughput of cargo flows. One of these parameters is the value, the cost of transporting a unit of cargo across the site or development level. As a rule, as a criterion of optimization, the sum of the elements is the sum of transport costs for l-types of cargo in all arcs of the network.</w:t>
      </w:r>
    </w:p>
    <w:p w:rsidR="00504FB9" w:rsidRDefault="00C20809" w:rsidP="00022630">
      <w:pPr>
        <w:ind w:firstLine="284"/>
        <w:jc w:val="both"/>
        <w:rPr>
          <w:sz w:val="20"/>
          <w:szCs w:val="20"/>
          <w:lang w:val="en-US"/>
        </w:rPr>
      </w:pPr>
      <w:r w:rsidRPr="00504FB9">
        <w:rPr>
          <w:sz w:val="20"/>
          <w:szCs w:val="20"/>
          <w:lang w:val="en-US"/>
        </w:rPr>
        <w:t xml:space="preserve">However, it is necessary to differentiate the content of the parameter, depending on what level of development of the transport network is considered for P. For example, if the problem is solved for the existing network, that is, </w:t>
      </w:r>
      <w:r w:rsidR="00EF0ED4" w:rsidRPr="00504FB9">
        <w:rPr>
          <w:sz w:val="20"/>
          <w:szCs w:val="20"/>
        </w:rPr>
        <w:object w:dxaOrig="240" w:dyaOrig="260">
          <v:shape id="_x0000_i1041" type="#_x0000_t75" style="width:12pt;height:12.75pt" o:ole="">
            <v:imagedata r:id="rId33" o:title=""/>
          </v:shape>
          <o:OLEObject Type="Embed" ProgID="Equation.3" ShapeID="_x0000_i1041" DrawAspect="Content" ObjectID="_1829498310" r:id="rId34"/>
        </w:object>
      </w:r>
      <w:r w:rsidR="00EF0ED4" w:rsidRPr="00504FB9">
        <w:rPr>
          <w:sz w:val="20"/>
          <w:szCs w:val="20"/>
          <w:lang w:val="en-US"/>
        </w:rPr>
        <w:t>=</w:t>
      </w:r>
      <w:r w:rsidRPr="00504FB9">
        <w:rPr>
          <w:sz w:val="20"/>
          <w:szCs w:val="20"/>
          <w:lang w:val="en-US"/>
        </w:rPr>
        <w:t xml:space="preserve"> 0, then</w:t>
      </w:r>
      <w:r w:rsidR="00EF0ED4" w:rsidRPr="00504FB9">
        <w:rPr>
          <w:sz w:val="20"/>
          <w:szCs w:val="20"/>
          <w:lang w:val="en-US"/>
        </w:rPr>
        <w:t xml:space="preserve"> </w:t>
      </w:r>
      <w:r w:rsidR="00EF0ED4" w:rsidRPr="00504FB9">
        <w:rPr>
          <w:sz w:val="20"/>
          <w:szCs w:val="20"/>
        </w:rPr>
        <w:object w:dxaOrig="1219" w:dyaOrig="400">
          <v:shape id="_x0000_i1042" type="#_x0000_t75" style="width:60.75pt;height:20.25pt" o:ole="">
            <v:imagedata r:id="rId35" o:title=""/>
          </v:shape>
          <o:OLEObject Type="Embed" ProgID="Equation.3" ShapeID="_x0000_i1042" DrawAspect="Content" ObjectID="_1829498311" r:id="rId36"/>
        </w:object>
      </w:r>
      <w:r w:rsidR="00EF0ED4" w:rsidRPr="00504FB9">
        <w:rPr>
          <w:sz w:val="20"/>
          <w:szCs w:val="20"/>
          <w:lang w:val="en-US"/>
        </w:rPr>
        <w:t>.</w:t>
      </w:r>
      <w:r w:rsidRPr="00504FB9">
        <w:rPr>
          <w:sz w:val="20"/>
          <w:szCs w:val="20"/>
          <w:lang w:val="en-US"/>
        </w:rPr>
        <w:t xml:space="preserve">. In </w:t>
      </w:r>
      <w:r w:rsidR="00EF0ED4" w:rsidRPr="00504FB9">
        <w:rPr>
          <w:sz w:val="20"/>
          <w:szCs w:val="20"/>
        </w:rPr>
        <w:object w:dxaOrig="600" w:dyaOrig="400">
          <v:shape id="_x0000_i1043" type="#_x0000_t75" style="width:30pt;height:20.25pt" o:ole="">
            <v:imagedata r:id="rId37" o:title=""/>
          </v:shape>
          <o:OLEObject Type="Embed" ProgID="Equation.3" ShapeID="_x0000_i1043" DrawAspect="Content" ObjectID="_1829498312" r:id="rId38"/>
        </w:object>
      </w:r>
      <w:r w:rsidRPr="00504FB9">
        <w:rPr>
          <w:sz w:val="20"/>
          <w:szCs w:val="20"/>
          <w:lang w:val="en-US"/>
        </w:rPr>
        <w:t>this case, the cost of transportation at current costs per unit volume of transportation. And vice versa, if then,</w:t>
      </w:r>
      <w:r w:rsidR="00EF0ED4" w:rsidRPr="00504FB9">
        <w:rPr>
          <w:sz w:val="20"/>
          <w:szCs w:val="20"/>
          <w:lang w:val="en-US"/>
        </w:rPr>
        <w:t xml:space="preserve"> </w:t>
      </w:r>
      <w:r w:rsidR="00EF0ED4" w:rsidRPr="00504FB9">
        <w:rPr>
          <w:sz w:val="20"/>
          <w:szCs w:val="20"/>
        </w:rPr>
        <w:object w:dxaOrig="620" w:dyaOrig="279">
          <v:shape id="_x0000_i1044" type="#_x0000_t75" style="width:30.75pt;height:14.25pt" o:ole="">
            <v:imagedata r:id="rId39" o:title=""/>
          </v:shape>
          <o:OLEObject Type="Embed" ProgID="Equation.3" ShapeID="_x0000_i1044" DrawAspect="Content" ObjectID="_1829498313" r:id="rId40"/>
        </w:object>
      </w:r>
      <w:r w:rsidR="00EF0ED4" w:rsidRPr="00504FB9">
        <w:rPr>
          <w:sz w:val="20"/>
          <w:szCs w:val="20"/>
          <w:lang w:val="en-US"/>
        </w:rPr>
        <w:t xml:space="preserve"> </w:t>
      </w:r>
      <w:r w:rsidRPr="00504FB9">
        <w:rPr>
          <w:sz w:val="20"/>
          <w:szCs w:val="20"/>
          <w:lang w:val="en-US"/>
        </w:rPr>
        <w:t>it consists of the sum of current costs</w:t>
      </w:r>
      <w:r w:rsidR="00EF0ED4" w:rsidRPr="00504FB9">
        <w:rPr>
          <w:sz w:val="20"/>
          <w:szCs w:val="20"/>
        </w:rPr>
        <w:object w:dxaOrig="1300" w:dyaOrig="400">
          <v:shape id="_x0000_i1045" type="#_x0000_t75" style="width:65.25pt;height:20.25pt" o:ole="">
            <v:imagedata r:id="rId41" o:title=""/>
          </v:shape>
          <o:OLEObject Type="Embed" ProgID="Equation.3" ShapeID="_x0000_i1045" DrawAspect="Content" ObjectID="_1829498314" r:id="rId42"/>
        </w:object>
      </w:r>
      <w:r w:rsidRPr="00504FB9">
        <w:rPr>
          <w:sz w:val="20"/>
          <w:szCs w:val="20"/>
          <w:lang w:val="en-US"/>
        </w:rPr>
        <w:t xml:space="preserve"> and </w:t>
      </w:r>
      <w:r w:rsidR="00EF0ED4" w:rsidRPr="00504FB9">
        <w:rPr>
          <w:sz w:val="20"/>
          <w:szCs w:val="20"/>
        </w:rPr>
        <w:object w:dxaOrig="680" w:dyaOrig="400">
          <v:shape id="_x0000_i1046" type="#_x0000_t75" style="width:33.75pt;height:20.25pt" o:ole="">
            <v:imagedata r:id="rId43" o:title=""/>
          </v:shape>
          <o:OLEObject Type="Embed" ProgID="Equation.3" ShapeID="_x0000_i1046" DrawAspect="Content" ObjectID="_1829498315" r:id="rId44"/>
        </w:object>
      </w:r>
      <w:r w:rsidRPr="00504FB9">
        <w:rPr>
          <w:sz w:val="20"/>
          <w:szCs w:val="20"/>
          <w:lang w:val="en-US"/>
        </w:rPr>
        <w:t>capital investments per unit volume.</w:t>
      </w:r>
    </w:p>
    <w:p w:rsidR="00504FB9" w:rsidRDefault="00C20809" w:rsidP="00022630">
      <w:pPr>
        <w:ind w:firstLine="284"/>
        <w:jc w:val="both"/>
        <w:rPr>
          <w:color w:val="222222"/>
          <w:sz w:val="20"/>
          <w:szCs w:val="20"/>
          <w:lang w:val="en"/>
        </w:rPr>
      </w:pPr>
      <w:r w:rsidRPr="00504FB9">
        <w:rPr>
          <w:color w:val="222222"/>
          <w:sz w:val="20"/>
          <w:szCs w:val="20"/>
          <w:lang w:val="en"/>
        </w:rPr>
        <w:t>Another important aspect in formulating the mathematical model of the problem [11] is that</w:t>
      </w:r>
      <w:r w:rsidR="00EF0ED4" w:rsidRPr="00504FB9">
        <w:rPr>
          <w:color w:val="222222"/>
          <w:sz w:val="20"/>
          <w:szCs w:val="20"/>
          <w:lang w:val="en"/>
        </w:rPr>
        <w:t xml:space="preserve"> </w:t>
      </w:r>
      <w:r w:rsidR="00EF0ED4" w:rsidRPr="00504FB9">
        <w:rPr>
          <w:position w:val="-14"/>
          <w:sz w:val="20"/>
          <w:szCs w:val="20"/>
        </w:rPr>
        <w:object w:dxaOrig="460" w:dyaOrig="400">
          <v:shape id="_x0000_i1047" type="#_x0000_t75" style="width:23.25pt;height:20.25pt" o:ole="">
            <v:imagedata r:id="rId15" o:title=""/>
          </v:shape>
          <o:OLEObject Type="Embed" ProgID="Equation.3" ShapeID="_x0000_i1047" DrawAspect="Content" ObjectID="_1829498316" r:id="rId45"/>
        </w:object>
      </w:r>
      <w:r w:rsidR="00EF0ED4" w:rsidRPr="00504FB9">
        <w:rPr>
          <w:sz w:val="20"/>
          <w:szCs w:val="20"/>
          <w:lang w:val="en-US"/>
        </w:rPr>
        <w:t>,</w:t>
      </w:r>
      <w:r w:rsidRPr="00504FB9">
        <w:rPr>
          <w:color w:val="222222"/>
          <w:sz w:val="20"/>
          <w:szCs w:val="20"/>
          <w:lang w:val="en"/>
        </w:rPr>
        <w:t xml:space="preserve"> it is necessary to optimize to ensure that the cargo flows in the arcs </w:t>
      </w:r>
      <w:r w:rsidR="00EF0ED4" w:rsidRPr="00504FB9">
        <w:rPr>
          <w:position w:val="-10"/>
          <w:sz w:val="20"/>
          <w:szCs w:val="20"/>
        </w:rPr>
        <w:object w:dxaOrig="220" w:dyaOrig="300">
          <v:shape id="_x0000_i1048" type="#_x0000_t75" style="width:11.25pt;height:15pt" o:ole="">
            <v:imagedata r:id="rId46" o:title=""/>
          </v:shape>
          <o:OLEObject Type="Embed" ProgID="Equation.3" ShapeID="_x0000_i1048" DrawAspect="Content" ObjectID="_1829498317" r:id="rId47"/>
        </w:object>
      </w:r>
      <w:r w:rsidR="00EF0ED4" w:rsidRPr="00504FB9">
        <w:rPr>
          <w:sz w:val="20"/>
          <w:szCs w:val="20"/>
          <w:lang w:val="uz-Cyrl-UZ"/>
        </w:rPr>
        <w:t xml:space="preserve"> </w:t>
      </w:r>
      <w:r w:rsidRPr="00504FB9">
        <w:rPr>
          <w:color w:val="222222"/>
          <w:sz w:val="20"/>
          <w:szCs w:val="20"/>
          <w:lang w:val="en"/>
        </w:rPr>
        <w:t>do not exceed the permissible value established for each arc of the transport network in accordance with its level of development. This restriction is represented by various parameters for each type of transport.</w:t>
      </w:r>
    </w:p>
    <w:p w:rsidR="00504FB9" w:rsidRDefault="00C20809" w:rsidP="00022630">
      <w:pPr>
        <w:ind w:firstLine="284"/>
        <w:jc w:val="both"/>
        <w:rPr>
          <w:color w:val="222222"/>
          <w:sz w:val="20"/>
          <w:szCs w:val="20"/>
          <w:lang w:val="en"/>
        </w:rPr>
      </w:pPr>
      <w:r w:rsidRPr="00504FB9">
        <w:rPr>
          <w:color w:val="222222"/>
          <w:sz w:val="20"/>
          <w:szCs w:val="20"/>
          <w:lang w:val="en"/>
        </w:rPr>
        <w:t>For example, the level of development of the automobile road network is determined by the categories of roads; in each category of</w:t>
      </w:r>
      <w:r w:rsidR="00EF0ED4" w:rsidRPr="00504FB9">
        <w:rPr>
          <w:color w:val="222222"/>
          <w:sz w:val="20"/>
          <w:szCs w:val="20"/>
          <w:lang w:val="en"/>
        </w:rPr>
        <w:t xml:space="preserve"> </w:t>
      </w:r>
      <w:r w:rsidR="00EF0ED4" w:rsidRPr="00504FB9">
        <w:rPr>
          <w:position w:val="-10"/>
          <w:sz w:val="20"/>
          <w:szCs w:val="20"/>
        </w:rPr>
        <w:object w:dxaOrig="220" w:dyaOrig="300">
          <v:shape id="_x0000_i1049" type="#_x0000_t75" style="width:11.25pt;height:15pt" o:ole="">
            <v:imagedata r:id="rId48" o:title=""/>
          </v:shape>
          <o:OLEObject Type="Embed" ProgID="Equation.3" ShapeID="_x0000_i1049" DrawAspect="Content" ObjectID="_1829498318" r:id="rId49"/>
        </w:object>
      </w:r>
      <w:r w:rsidR="00022630">
        <w:rPr>
          <w:sz w:val="20"/>
          <w:szCs w:val="20"/>
          <w:lang w:val="en-US"/>
        </w:rPr>
        <w:t xml:space="preserve"> </w:t>
      </w:r>
      <w:r w:rsidRPr="00504FB9">
        <w:rPr>
          <w:color w:val="222222"/>
          <w:sz w:val="20"/>
          <w:szCs w:val="20"/>
          <w:lang w:val="en"/>
        </w:rPr>
        <w:t>road sections, it is characterized by the permissible maximum number of vehicles</w:t>
      </w:r>
      <w:r w:rsidR="00EF0ED4" w:rsidRPr="00504FB9">
        <w:rPr>
          <w:color w:val="222222"/>
          <w:sz w:val="20"/>
          <w:szCs w:val="20"/>
          <w:lang w:val="en"/>
        </w:rPr>
        <w:t xml:space="preserve"> </w:t>
      </w:r>
      <w:r w:rsidR="00EF0ED4" w:rsidRPr="00504FB9">
        <w:rPr>
          <w:position w:val="-14"/>
          <w:sz w:val="20"/>
          <w:szCs w:val="20"/>
          <w:lang w:val="uz-Cyrl-UZ"/>
        </w:rPr>
        <w:object w:dxaOrig="639" w:dyaOrig="400">
          <v:shape id="_x0000_i1050" type="#_x0000_t75" style="width:32.25pt;height:20.25pt" o:ole="">
            <v:imagedata r:id="rId50" o:title=""/>
          </v:shape>
          <o:OLEObject Type="Embed" ProgID="Equation.3" ShapeID="_x0000_i1050" DrawAspect="Content" ObjectID="_1829498319" r:id="rId51"/>
        </w:object>
      </w:r>
      <w:r w:rsidR="00EF0ED4" w:rsidRPr="00504FB9">
        <w:rPr>
          <w:sz w:val="20"/>
          <w:szCs w:val="20"/>
          <w:lang w:val="en-US"/>
        </w:rPr>
        <w:t>,</w:t>
      </w:r>
      <w:r w:rsidRPr="00504FB9">
        <w:rPr>
          <w:color w:val="222222"/>
          <w:sz w:val="20"/>
          <w:szCs w:val="20"/>
          <w:lang w:val="en"/>
        </w:rPr>
        <w:t xml:space="preserve"> traveling on average per day. To illustrate this limitation in the model, the maximum number of vehicles passing through the arc per day should go to where the load flow parameter is. This transition can be expressed in the following expression, </w:t>
      </w:r>
      <w:r w:rsidR="00EF0ED4" w:rsidRPr="00504FB9">
        <w:rPr>
          <w:position w:val="-34"/>
          <w:sz w:val="20"/>
          <w:szCs w:val="20"/>
          <w:lang w:val="uz-Cyrl-UZ"/>
        </w:rPr>
        <w:object w:dxaOrig="1820" w:dyaOrig="720">
          <v:shape id="_x0000_i1051" type="#_x0000_t75" style="width:90.75pt;height:36pt" o:ole="">
            <v:imagedata r:id="rId52" o:title=""/>
          </v:shape>
          <o:OLEObject Type="Embed" ProgID="Equation.3" ShapeID="_x0000_i1051" DrawAspect="Content" ObjectID="_1829498320" r:id="rId53"/>
        </w:object>
      </w:r>
      <w:r w:rsidR="00EF0ED4" w:rsidRPr="00504FB9">
        <w:rPr>
          <w:sz w:val="20"/>
          <w:szCs w:val="20"/>
          <w:lang w:val="en-US"/>
        </w:rPr>
        <w:t xml:space="preserve">, </w:t>
      </w:r>
      <w:r w:rsidRPr="00504FB9">
        <w:rPr>
          <w:color w:val="222222"/>
          <w:sz w:val="20"/>
          <w:szCs w:val="20"/>
          <w:lang w:val="en"/>
        </w:rPr>
        <w:t>here</w:t>
      </w:r>
      <w:r w:rsidR="00124F06" w:rsidRPr="00504FB9">
        <w:rPr>
          <w:color w:val="222222"/>
          <w:sz w:val="20"/>
          <w:szCs w:val="20"/>
          <w:lang w:val="en"/>
        </w:rPr>
        <w:t xml:space="preserve">, </w:t>
      </w:r>
      <w:r w:rsidR="00EF0ED4" w:rsidRPr="00504FB9">
        <w:rPr>
          <w:position w:val="-14"/>
          <w:sz w:val="20"/>
          <w:szCs w:val="20"/>
          <w:lang w:val="uz-Cyrl-UZ"/>
        </w:rPr>
        <w:object w:dxaOrig="520" w:dyaOrig="400">
          <v:shape id="_x0000_i1052" type="#_x0000_t75" style="width:26.25pt;height:20.25pt" o:ole="">
            <v:imagedata r:id="rId54" o:title=""/>
          </v:shape>
          <o:OLEObject Type="Embed" ProgID="Equation.3" ShapeID="_x0000_i1052" DrawAspect="Content" ObjectID="_1829498321" r:id="rId55"/>
        </w:object>
      </w:r>
      <w:r w:rsidRPr="00504FB9">
        <w:rPr>
          <w:color w:val="222222"/>
          <w:sz w:val="20"/>
          <w:szCs w:val="20"/>
          <w:lang w:val="en"/>
        </w:rPr>
        <w:t>average carrying capacity of vehicles pa</w:t>
      </w:r>
      <w:r w:rsidR="00EF0ED4" w:rsidRPr="00504FB9">
        <w:rPr>
          <w:color w:val="222222"/>
          <w:sz w:val="20"/>
          <w:szCs w:val="20"/>
          <w:lang w:val="en"/>
        </w:rPr>
        <w:t>ssing through an arc at the -</w:t>
      </w:r>
      <w:r w:rsidR="00EF0ED4" w:rsidRPr="00504FB9">
        <w:rPr>
          <w:position w:val="-10"/>
          <w:sz w:val="20"/>
          <w:szCs w:val="20"/>
          <w:lang w:val="uz-Cyrl-UZ"/>
        </w:rPr>
        <w:object w:dxaOrig="220" w:dyaOrig="300">
          <v:shape id="_x0000_i1053" type="#_x0000_t75" style="width:11.25pt;height:15pt" o:ole="">
            <v:imagedata r:id="rId56" o:title=""/>
          </v:shape>
          <o:OLEObject Type="Embed" ProgID="Equation.3" ShapeID="_x0000_i1053" DrawAspect="Content" ObjectID="_1829498322" r:id="rId57"/>
        </w:object>
      </w:r>
      <w:r w:rsidR="00EF0ED4" w:rsidRPr="00504FB9">
        <w:rPr>
          <w:sz w:val="20"/>
          <w:szCs w:val="20"/>
          <w:lang w:val="uz-Cyrl-UZ"/>
        </w:rPr>
        <w:t xml:space="preserve"> </w:t>
      </w:r>
      <w:r w:rsidRPr="00504FB9">
        <w:rPr>
          <w:color w:val="222222"/>
          <w:sz w:val="20"/>
          <w:szCs w:val="20"/>
          <w:lang w:val="en"/>
        </w:rPr>
        <w:t>level of development, t;</w:t>
      </w:r>
      <w:r w:rsidR="00124F06" w:rsidRPr="00504FB9">
        <w:rPr>
          <w:color w:val="222222"/>
          <w:sz w:val="20"/>
          <w:szCs w:val="20"/>
          <w:lang w:val="en"/>
        </w:rPr>
        <w:t xml:space="preserve"> </w:t>
      </w:r>
      <w:r w:rsidR="00EF0ED4" w:rsidRPr="00504FB9">
        <w:rPr>
          <w:position w:val="-14"/>
          <w:sz w:val="20"/>
          <w:szCs w:val="20"/>
          <w:lang w:val="uz-Cyrl-UZ"/>
        </w:rPr>
        <w:object w:dxaOrig="580" w:dyaOrig="400">
          <v:shape id="_x0000_i1054" type="#_x0000_t75" style="width:29.25pt;height:20.25pt" o:ole="">
            <v:imagedata r:id="rId58" o:title=""/>
          </v:shape>
          <o:OLEObject Type="Embed" ProgID="Equation.3" ShapeID="_x0000_i1054" DrawAspect="Content" ObjectID="_1829498323" r:id="rId59"/>
        </w:object>
      </w:r>
      <w:r w:rsidRPr="00504FB9">
        <w:rPr>
          <w:color w:val="222222"/>
          <w:sz w:val="20"/>
          <w:szCs w:val="20"/>
          <w:lang w:val="en"/>
        </w:rPr>
        <w:t>coefficient reflecting the weight of vehicles, in contrast to trucks, in the flow of vehicles passing through this section;</w:t>
      </w:r>
      <w:r w:rsidR="00124F06" w:rsidRPr="00504FB9">
        <w:rPr>
          <w:color w:val="222222"/>
          <w:sz w:val="20"/>
          <w:szCs w:val="20"/>
          <w:lang w:val="en"/>
        </w:rPr>
        <w:t xml:space="preserve"> </w:t>
      </w:r>
      <w:r w:rsidR="00EF0ED4" w:rsidRPr="00504FB9">
        <w:rPr>
          <w:position w:val="-10"/>
          <w:sz w:val="20"/>
          <w:szCs w:val="20"/>
          <w:lang w:val="uz-Cyrl-UZ"/>
        </w:rPr>
        <w:object w:dxaOrig="580" w:dyaOrig="340">
          <v:shape id="_x0000_i1055" type="#_x0000_t75" style="width:29.25pt;height:17.25pt" o:ole="">
            <v:imagedata r:id="rId60" o:title=""/>
          </v:shape>
          <o:OLEObject Type="Embed" ProgID="Equation.3" ShapeID="_x0000_i1055" DrawAspect="Content" ObjectID="_1829498324" r:id="rId61"/>
        </w:object>
      </w:r>
      <w:r w:rsidRPr="00504FB9">
        <w:rPr>
          <w:color w:val="222222"/>
          <w:sz w:val="20"/>
          <w:szCs w:val="20"/>
          <w:lang w:val="en"/>
        </w:rPr>
        <w:t>calendar days.</w:t>
      </w:r>
    </w:p>
    <w:p w:rsidR="00C20809" w:rsidRPr="00504FB9" w:rsidRDefault="00C20809" w:rsidP="00022630">
      <w:pPr>
        <w:ind w:firstLine="284"/>
        <w:jc w:val="both"/>
        <w:rPr>
          <w:color w:val="222222"/>
          <w:sz w:val="20"/>
          <w:szCs w:val="20"/>
          <w:lang w:val="en"/>
        </w:rPr>
      </w:pPr>
      <w:r w:rsidRPr="00504FB9">
        <w:rPr>
          <w:color w:val="222222"/>
          <w:sz w:val="20"/>
          <w:szCs w:val="20"/>
          <w:lang w:val="en"/>
        </w:rPr>
        <w:t>The</w:t>
      </w:r>
      <w:r w:rsidRPr="00504FB9">
        <w:rPr>
          <w:color w:val="222222"/>
          <w:sz w:val="20"/>
          <w:szCs w:val="20"/>
          <w:lang w:val="en-US"/>
        </w:rPr>
        <w:t xml:space="preserve"> </w:t>
      </w:r>
      <w:r w:rsidRPr="00504FB9">
        <w:rPr>
          <w:color w:val="222222"/>
          <w:sz w:val="20"/>
          <w:szCs w:val="20"/>
          <w:lang w:val="en"/>
        </w:rPr>
        <w:t>maximum</w:t>
      </w:r>
      <w:r w:rsidRPr="00504FB9">
        <w:rPr>
          <w:color w:val="222222"/>
          <w:sz w:val="20"/>
          <w:szCs w:val="20"/>
          <w:lang w:val="en-US"/>
        </w:rPr>
        <w:t xml:space="preserve"> </w:t>
      </w:r>
      <w:r w:rsidRPr="00504FB9">
        <w:rPr>
          <w:color w:val="222222"/>
          <w:sz w:val="20"/>
          <w:szCs w:val="20"/>
          <w:lang w:val="en"/>
        </w:rPr>
        <w:t>throughput</w:t>
      </w:r>
      <w:r w:rsidRPr="00504FB9">
        <w:rPr>
          <w:color w:val="222222"/>
          <w:sz w:val="20"/>
          <w:szCs w:val="20"/>
          <w:lang w:val="en-US"/>
        </w:rPr>
        <w:t xml:space="preserve"> </w:t>
      </w:r>
      <w:r w:rsidRPr="00504FB9">
        <w:rPr>
          <w:color w:val="222222"/>
          <w:sz w:val="20"/>
          <w:szCs w:val="20"/>
          <w:lang w:val="en"/>
        </w:rPr>
        <w:t>for</w:t>
      </w:r>
      <w:r w:rsidRPr="00504FB9">
        <w:rPr>
          <w:color w:val="222222"/>
          <w:sz w:val="20"/>
          <w:szCs w:val="20"/>
          <w:lang w:val="en-US"/>
        </w:rPr>
        <w:t xml:space="preserve"> </w:t>
      </w:r>
      <w:r w:rsidRPr="00504FB9">
        <w:rPr>
          <w:color w:val="222222"/>
          <w:sz w:val="20"/>
          <w:szCs w:val="20"/>
          <w:lang w:val="en"/>
        </w:rPr>
        <w:t>the</w:t>
      </w:r>
      <w:r w:rsidRPr="00504FB9">
        <w:rPr>
          <w:color w:val="222222"/>
          <w:sz w:val="20"/>
          <w:szCs w:val="20"/>
          <w:lang w:val="en-US"/>
        </w:rPr>
        <w:t xml:space="preserve"> </w:t>
      </w:r>
      <w:r w:rsidRPr="00504FB9">
        <w:rPr>
          <w:color w:val="222222"/>
          <w:sz w:val="20"/>
          <w:szCs w:val="20"/>
          <w:lang w:val="en"/>
        </w:rPr>
        <w:t>arcs</w:t>
      </w:r>
      <w:r w:rsidRPr="00504FB9">
        <w:rPr>
          <w:color w:val="222222"/>
          <w:sz w:val="20"/>
          <w:szCs w:val="20"/>
          <w:lang w:val="en-US"/>
        </w:rPr>
        <w:t xml:space="preserve"> </w:t>
      </w:r>
      <w:r w:rsidRPr="00504FB9">
        <w:rPr>
          <w:color w:val="222222"/>
          <w:sz w:val="20"/>
          <w:szCs w:val="20"/>
          <w:lang w:val="en"/>
        </w:rPr>
        <w:t>of</w:t>
      </w:r>
      <w:r w:rsidRPr="00504FB9">
        <w:rPr>
          <w:color w:val="222222"/>
          <w:sz w:val="20"/>
          <w:szCs w:val="20"/>
          <w:lang w:val="en-US"/>
        </w:rPr>
        <w:t xml:space="preserve"> </w:t>
      </w:r>
      <w:r w:rsidRPr="00504FB9">
        <w:rPr>
          <w:color w:val="222222"/>
          <w:sz w:val="20"/>
          <w:szCs w:val="20"/>
          <w:lang w:val="en"/>
        </w:rPr>
        <w:t>railway</w:t>
      </w:r>
      <w:r w:rsidRPr="00504FB9">
        <w:rPr>
          <w:color w:val="222222"/>
          <w:sz w:val="20"/>
          <w:szCs w:val="20"/>
          <w:lang w:val="en-US"/>
        </w:rPr>
        <w:t xml:space="preserve"> </w:t>
      </w:r>
      <w:r w:rsidRPr="00504FB9">
        <w:rPr>
          <w:color w:val="222222"/>
          <w:sz w:val="20"/>
          <w:szCs w:val="20"/>
          <w:lang w:val="en"/>
        </w:rPr>
        <w:t>transport</w:t>
      </w:r>
      <w:r w:rsidRPr="00504FB9">
        <w:rPr>
          <w:color w:val="222222"/>
          <w:sz w:val="20"/>
          <w:szCs w:val="20"/>
          <w:lang w:val="en-US"/>
        </w:rPr>
        <w:t xml:space="preserve"> </w:t>
      </w:r>
      <w:r w:rsidRPr="00504FB9">
        <w:rPr>
          <w:color w:val="222222"/>
          <w:sz w:val="20"/>
          <w:szCs w:val="20"/>
          <w:lang w:val="en"/>
        </w:rPr>
        <w:t>of</w:t>
      </w:r>
      <w:r w:rsidRPr="00504FB9">
        <w:rPr>
          <w:color w:val="222222"/>
          <w:sz w:val="20"/>
          <w:szCs w:val="20"/>
          <w:lang w:val="en-US"/>
        </w:rPr>
        <w:t xml:space="preserve"> </w:t>
      </w:r>
      <w:r w:rsidRPr="00504FB9">
        <w:rPr>
          <w:color w:val="222222"/>
          <w:sz w:val="20"/>
          <w:szCs w:val="20"/>
          <w:lang w:val="en"/>
        </w:rPr>
        <w:t>this</w:t>
      </w:r>
      <w:r w:rsidRPr="00504FB9">
        <w:rPr>
          <w:color w:val="222222"/>
          <w:sz w:val="20"/>
          <w:szCs w:val="20"/>
          <w:lang w:val="en-US"/>
        </w:rPr>
        <w:t xml:space="preserve"> </w:t>
      </w:r>
      <w:r w:rsidRPr="00504FB9">
        <w:rPr>
          <w:color w:val="222222"/>
          <w:sz w:val="20"/>
          <w:szCs w:val="20"/>
          <w:lang w:val="en"/>
        </w:rPr>
        <w:t>section</w:t>
      </w:r>
      <w:r w:rsidRPr="00504FB9">
        <w:rPr>
          <w:color w:val="222222"/>
          <w:sz w:val="20"/>
          <w:szCs w:val="20"/>
          <w:lang w:val="en-US"/>
        </w:rPr>
        <w:t xml:space="preserve"> </w:t>
      </w:r>
      <w:r w:rsidRPr="00504FB9">
        <w:rPr>
          <w:color w:val="222222"/>
          <w:sz w:val="20"/>
          <w:szCs w:val="20"/>
          <w:lang w:val="en"/>
        </w:rPr>
        <w:t>per</w:t>
      </w:r>
      <w:r w:rsidRPr="00504FB9">
        <w:rPr>
          <w:color w:val="222222"/>
          <w:sz w:val="20"/>
          <w:szCs w:val="20"/>
          <w:lang w:val="en-US"/>
        </w:rPr>
        <w:t xml:space="preserve"> </w:t>
      </w:r>
      <w:r w:rsidRPr="00504FB9">
        <w:rPr>
          <w:color w:val="222222"/>
          <w:sz w:val="20"/>
          <w:szCs w:val="20"/>
          <w:lang w:val="en"/>
        </w:rPr>
        <w:t>day</w:t>
      </w:r>
      <w:r w:rsidRPr="00504FB9">
        <w:rPr>
          <w:color w:val="222222"/>
          <w:sz w:val="20"/>
          <w:szCs w:val="20"/>
          <w:lang w:val="en-US"/>
        </w:rPr>
        <w:t xml:space="preserve"> </w:t>
      </w:r>
      <w:r w:rsidRPr="00504FB9">
        <w:rPr>
          <w:color w:val="222222"/>
          <w:sz w:val="20"/>
          <w:szCs w:val="20"/>
          <w:lang w:val="en"/>
        </w:rPr>
        <w:t>is</w:t>
      </w:r>
      <w:r w:rsidRPr="00504FB9">
        <w:rPr>
          <w:color w:val="222222"/>
          <w:sz w:val="20"/>
          <w:szCs w:val="20"/>
          <w:lang w:val="en-US"/>
        </w:rPr>
        <w:t xml:space="preserve"> </w:t>
      </w:r>
      <w:r w:rsidRPr="00504FB9">
        <w:rPr>
          <w:color w:val="222222"/>
          <w:sz w:val="20"/>
          <w:szCs w:val="20"/>
          <w:lang w:val="en"/>
        </w:rPr>
        <w:t>characterized</w:t>
      </w:r>
      <w:r w:rsidR="00EF0ED4" w:rsidRPr="00504FB9">
        <w:rPr>
          <w:color w:val="222222"/>
          <w:sz w:val="20"/>
          <w:szCs w:val="20"/>
          <w:lang w:val="en-US"/>
        </w:rPr>
        <w:t xml:space="preserve"> </w:t>
      </w:r>
      <w:r w:rsidR="00EF0ED4" w:rsidRPr="00504FB9">
        <w:rPr>
          <w:position w:val="-14"/>
          <w:sz w:val="20"/>
          <w:szCs w:val="20"/>
          <w:lang w:val="uz-Cyrl-UZ"/>
        </w:rPr>
        <w:object w:dxaOrig="620" w:dyaOrig="400">
          <v:shape id="_x0000_i1056" type="#_x0000_t75" style="width:30.75pt;height:20.25pt" o:ole="">
            <v:imagedata r:id="rId62" o:title=""/>
          </v:shape>
          <o:OLEObject Type="Embed" ProgID="Equation.3" ShapeID="_x0000_i1056" DrawAspect="Content" ObjectID="_1829498325" r:id="rId63"/>
        </w:object>
      </w:r>
      <w:r w:rsidRPr="00504FB9">
        <w:rPr>
          <w:color w:val="222222"/>
          <w:sz w:val="20"/>
          <w:szCs w:val="20"/>
          <w:lang w:val="en-US"/>
        </w:rPr>
        <w:t xml:space="preserve">, </w:t>
      </w:r>
      <w:r w:rsidRPr="00504FB9">
        <w:rPr>
          <w:color w:val="222222"/>
          <w:sz w:val="20"/>
          <w:szCs w:val="20"/>
          <w:lang w:val="en"/>
        </w:rPr>
        <w:t>which</w:t>
      </w:r>
      <w:r w:rsidRPr="00504FB9">
        <w:rPr>
          <w:color w:val="222222"/>
          <w:sz w:val="20"/>
          <w:szCs w:val="20"/>
          <w:lang w:val="en-US"/>
        </w:rPr>
        <w:t xml:space="preserve"> </w:t>
      </w:r>
      <w:r w:rsidRPr="00504FB9">
        <w:rPr>
          <w:color w:val="222222"/>
          <w:sz w:val="20"/>
          <w:szCs w:val="20"/>
          <w:lang w:val="en"/>
        </w:rPr>
        <w:t>limits</w:t>
      </w:r>
      <w:r w:rsidRPr="00504FB9">
        <w:rPr>
          <w:color w:val="222222"/>
          <w:sz w:val="20"/>
          <w:szCs w:val="20"/>
          <w:lang w:val="en-US"/>
        </w:rPr>
        <w:t xml:space="preserve"> </w:t>
      </w:r>
      <w:r w:rsidRPr="00504FB9">
        <w:rPr>
          <w:color w:val="222222"/>
          <w:sz w:val="20"/>
          <w:szCs w:val="20"/>
          <w:lang w:val="en"/>
        </w:rPr>
        <w:t>the</w:t>
      </w:r>
      <w:r w:rsidRPr="00504FB9">
        <w:rPr>
          <w:color w:val="222222"/>
          <w:sz w:val="20"/>
          <w:szCs w:val="20"/>
          <w:lang w:val="en-US"/>
        </w:rPr>
        <w:t xml:space="preserve"> </w:t>
      </w:r>
      <w:r w:rsidRPr="00504FB9">
        <w:rPr>
          <w:color w:val="222222"/>
          <w:sz w:val="20"/>
          <w:szCs w:val="20"/>
          <w:lang w:val="en"/>
        </w:rPr>
        <w:t>flow</w:t>
      </w:r>
      <w:r w:rsidRPr="00504FB9">
        <w:rPr>
          <w:color w:val="222222"/>
          <w:sz w:val="20"/>
          <w:szCs w:val="20"/>
          <w:lang w:val="en-US"/>
        </w:rPr>
        <w:t xml:space="preserve"> </w:t>
      </w:r>
      <w:r w:rsidRPr="00504FB9">
        <w:rPr>
          <w:color w:val="222222"/>
          <w:sz w:val="20"/>
          <w:szCs w:val="20"/>
          <w:lang w:val="en"/>
        </w:rPr>
        <w:t>of</w:t>
      </w:r>
      <w:r w:rsidRPr="00504FB9">
        <w:rPr>
          <w:color w:val="222222"/>
          <w:sz w:val="20"/>
          <w:szCs w:val="20"/>
          <w:lang w:val="en-US"/>
        </w:rPr>
        <w:t xml:space="preserve"> </w:t>
      </w:r>
      <w:r w:rsidRPr="00504FB9">
        <w:rPr>
          <w:color w:val="222222"/>
          <w:sz w:val="20"/>
          <w:szCs w:val="20"/>
          <w:lang w:val="en"/>
        </w:rPr>
        <w:t>goods</w:t>
      </w:r>
      <w:r w:rsidRPr="00504FB9">
        <w:rPr>
          <w:color w:val="222222"/>
          <w:sz w:val="20"/>
          <w:szCs w:val="20"/>
          <w:lang w:val="en-US"/>
        </w:rPr>
        <w:t xml:space="preserve">. </w:t>
      </w:r>
      <w:r w:rsidRPr="00504FB9">
        <w:rPr>
          <w:color w:val="222222"/>
          <w:sz w:val="20"/>
          <w:szCs w:val="20"/>
          <w:lang w:val="en"/>
        </w:rPr>
        <w:t>Due to various restrictions on the flow of loads in the arcs of various transport networks, the arcs of the region should be divided into</w:t>
      </w:r>
      <w:r w:rsidR="00EF0ED4" w:rsidRPr="00504FB9">
        <w:rPr>
          <w:color w:val="222222"/>
          <w:sz w:val="20"/>
          <w:szCs w:val="20"/>
          <w:lang w:val="en"/>
        </w:rPr>
        <w:t xml:space="preserve"> </w:t>
      </w:r>
      <w:r w:rsidR="00EF0ED4" w:rsidRPr="00504FB9">
        <w:rPr>
          <w:position w:val="-6"/>
          <w:sz w:val="20"/>
          <w:szCs w:val="20"/>
          <w:lang w:val="uz-Cyrl-UZ"/>
        </w:rPr>
        <w:object w:dxaOrig="300" w:dyaOrig="279">
          <v:shape id="_x0000_i1057" type="#_x0000_t75" style="width:15pt;height:14.25pt" o:ole="">
            <v:imagedata r:id="rId64" o:title=""/>
          </v:shape>
          <o:OLEObject Type="Embed" ProgID="Equation.3" ShapeID="_x0000_i1057" DrawAspect="Content" ObjectID="_1829498326" r:id="rId65"/>
        </w:object>
      </w:r>
      <w:r w:rsidR="00022630">
        <w:rPr>
          <w:sz w:val="20"/>
          <w:szCs w:val="20"/>
          <w:lang w:val="uz-Cyrl-UZ"/>
        </w:rPr>
        <w:t xml:space="preserve"> </w:t>
      </w:r>
      <w:r w:rsidRPr="00504FB9">
        <w:rPr>
          <w:color w:val="222222"/>
          <w:sz w:val="20"/>
          <w:szCs w:val="20"/>
          <w:lang w:val="en"/>
        </w:rPr>
        <w:t xml:space="preserve">for each type of transport, that is, arcs </w:t>
      </w:r>
      <w:r w:rsidR="00EF0ED4" w:rsidRPr="00504FB9">
        <w:rPr>
          <w:position w:val="-12"/>
          <w:sz w:val="20"/>
          <w:szCs w:val="20"/>
          <w:lang w:val="uz-Cyrl-UZ"/>
        </w:rPr>
        <w:object w:dxaOrig="499" w:dyaOrig="360">
          <v:shape id="_x0000_i1058" type="#_x0000_t75" style="width:24.75pt;height:18pt" o:ole="">
            <v:imagedata r:id="rId66" o:title=""/>
          </v:shape>
          <o:OLEObject Type="Embed" ProgID="Equation.3" ShapeID="_x0000_i1058" DrawAspect="Content" ObjectID="_1829498327" r:id="rId67"/>
        </w:object>
      </w:r>
      <w:r w:rsidR="00EF0ED4" w:rsidRPr="00504FB9">
        <w:rPr>
          <w:sz w:val="20"/>
          <w:szCs w:val="20"/>
          <w:lang w:val="uz-Cyrl-UZ"/>
        </w:rPr>
        <w:t>-</w:t>
      </w:r>
      <w:r w:rsidRPr="00504FB9">
        <w:rPr>
          <w:color w:val="222222"/>
          <w:sz w:val="20"/>
          <w:szCs w:val="20"/>
          <w:lang w:val="en"/>
        </w:rPr>
        <w:t>arcs of roads,</w:t>
      </w:r>
      <w:r w:rsidR="00EF0ED4" w:rsidRPr="00504FB9">
        <w:rPr>
          <w:sz w:val="20"/>
          <w:szCs w:val="20"/>
          <w:lang w:val="uz-Cyrl-UZ"/>
        </w:rPr>
        <w:t xml:space="preserve"> </w:t>
      </w:r>
      <w:r w:rsidR="00EF0ED4" w:rsidRPr="00504FB9">
        <w:rPr>
          <w:position w:val="-12"/>
          <w:sz w:val="20"/>
          <w:szCs w:val="20"/>
          <w:lang w:val="uz-Cyrl-UZ"/>
        </w:rPr>
        <w:object w:dxaOrig="480" w:dyaOrig="360">
          <v:shape id="_x0000_i1059" type="#_x0000_t75" style="width:24pt;height:18pt" o:ole="">
            <v:imagedata r:id="rId68" o:title=""/>
          </v:shape>
          <o:OLEObject Type="Embed" ProgID="Equation.3" ShapeID="_x0000_i1059" DrawAspect="Content" ObjectID="_1829498328" r:id="rId69"/>
        </w:object>
      </w:r>
      <w:r w:rsidRPr="00504FB9">
        <w:rPr>
          <w:color w:val="222222"/>
          <w:sz w:val="20"/>
          <w:szCs w:val="20"/>
          <w:lang w:val="en"/>
        </w:rPr>
        <w:t xml:space="preserve"> —arcs of railways. Thus, the question and the mathematical model are as follows; determination of non-negative freight traffic</w:t>
      </w:r>
      <w:r w:rsidR="00B06ECA" w:rsidRPr="00504FB9">
        <w:rPr>
          <w:color w:val="222222"/>
          <w:sz w:val="20"/>
          <w:szCs w:val="20"/>
          <w:lang w:val="en"/>
        </w:rPr>
        <w:t xml:space="preserve"> </w:t>
      </w:r>
      <w:r w:rsidR="00B06ECA" w:rsidRPr="00504FB9">
        <w:rPr>
          <w:position w:val="-6"/>
          <w:sz w:val="20"/>
          <w:szCs w:val="20"/>
          <w:lang w:val="uz-Cyrl-UZ"/>
        </w:rPr>
        <w:object w:dxaOrig="320" w:dyaOrig="279">
          <v:shape id="_x0000_i1060" type="#_x0000_t75" style="width:15.75pt;height:14.25pt" o:ole="">
            <v:imagedata r:id="rId70" o:title=""/>
          </v:shape>
          <o:OLEObject Type="Embed" ProgID="Equation.3" ShapeID="_x0000_i1060" DrawAspect="Content" ObjectID="_1829498329" r:id="rId71"/>
        </w:object>
      </w:r>
      <w:r w:rsidRPr="00504FB9">
        <w:rPr>
          <w:color w:val="222222"/>
          <w:sz w:val="20"/>
          <w:szCs w:val="20"/>
          <w:lang w:val="en"/>
        </w:rPr>
        <w:t xml:space="preserve"> freight traffic through</w:t>
      </w:r>
      <w:r w:rsidR="00B06ECA" w:rsidRPr="00504FB9">
        <w:rPr>
          <w:color w:val="222222"/>
          <w:sz w:val="20"/>
          <w:szCs w:val="20"/>
          <w:lang w:val="en"/>
        </w:rPr>
        <w:t xml:space="preserve"> </w:t>
      </w:r>
      <w:r w:rsidR="00B06ECA" w:rsidRPr="00504FB9">
        <w:rPr>
          <w:position w:val="-14"/>
          <w:sz w:val="20"/>
          <w:szCs w:val="20"/>
          <w:lang w:val="uz-Cyrl-UZ"/>
        </w:rPr>
        <w:object w:dxaOrig="440" w:dyaOrig="380">
          <v:shape id="_x0000_i1061" type="#_x0000_t75" style="width:21.75pt;height:18.75pt" o:ole="">
            <v:imagedata r:id="rId72" o:title=""/>
          </v:shape>
          <o:OLEObject Type="Embed" ProgID="Equation.3" ShapeID="_x0000_i1061" DrawAspect="Content" ObjectID="_1829498330" r:id="rId73"/>
        </w:object>
      </w:r>
      <w:r w:rsidRPr="00504FB9">
        <w:rPr>
          <w:color w:val="222222"/>
          <w:sz w:val="20"/>
          <w:szCs w:val="20"/>
          <w:lang w:val="en"/>
        </w:rPr>
        <w:t xml:space="preserve"> inter-nodal arcs</w:t>
      </w:r>
      <w:r w:rsidR="00022630">
        <w:rPr>
          <w:color w:val="222222"/>
          <w:sz w:val="20"/>
          <w:szCs w:val="20"/>
          <w:lang w:val="en"/>
        </w:rPr>
        <w:t xml:space="preserve"> </w:t>
      </w:r>
      <w:r w:rsidR="00B06ECA" w:rsidRPr="00504FB9">
        <w:rPr>
          <w:position w:val="-10"/>
          <w:sz w:val="20"/>
          <w:szCs w:val="20"/>
        </w:rPr>
        <w:object w:dxaOrig="220" w:dyaOrig="300">
          <v:shape id="_x0000_i1062" type="#_x0000_t75" style="width:11.25pt;height:15pt" o:ole="">
            <v:imagedata r:id="rId48" o:title=""/>
          </v:shape>
          <o:OLEObject Type="Embed" ProgID="Equation.3" ShapeID="_x0000_i1062" DrawAspect="Content" ObjectID="_1829498331" r:id="rId74"/>
        </w:object>
      </w:r>
      <w:r w:rsidR="00B06ECA" w:rsidRPr="00504FB9">
        <w:rPr>
          <w:i/>
          <w:sz w:val="20"/>
          <w:szCs w:val="20"/>
          <w:lang w:val="en-US"/>
        </w:rPr>
        <w:t xml:space="preserve"> </w:t>
      </w:r>
      <w:r w:rsidRPr="00504FB9">
        <w:rPr>
          <w:color w:val="222222"/>
          <w:sz w:val="20"/>
          <w:szCs w:val="20"/>
          <w:lang w:val="en"/>
        </w:rPr>
        <w:t>in the territory of the economic zone, this</w:t>
      </w:r>
    </w:p>
    <w:p w:rsidR="008279F8" w:rsidRPr="00504FB9" w:rsidRDefault="00BE0478" w:rsidP="00022630">
      <w:pPr>
        <w:shd w:val="clear" w:color="auto" w:fill="FFFFFF"/>
        <w:ind w:firstLine="851"/>
        <w:jc w:val="right"/>
        <w:rPr>
          <w:sz w:val="20"/>
          <w:szCs w:val="20"/>
          <w:lang w:val="en-US"/>
        </w:rPr>
      </w:pPr>
      <w:r w:rsidRPr="00504FB9">
        <w:rPr>
          <w:position w:val="-14"/>
          <w:sz w:val="20"/>
          <w:szCs w:val="20"/>
          <w:lang w:val="uz-Cyrl-UZ"/>
        </w:rPr>
        <w:object w:dxaOrig="840" w:dyaOrig="400">
          <v:shape id="_x0000_i1063" type="#_x0000_t75" style="width:42pt;height:20.25pt" o:ole="">
            <v:imagedata r:id="rId75" o:title=""/>
          </v:shape>
          <o:OLEObject Type="Embed" ProgID="Equation.3" ShapeID="_x0000_i1063" DrawAspect="Content" ObjectID="_1829498332" r:id="rId76"/>
        </w:object>
      </w:r>
      <w:r w:rsidRPr="00504FB9">
        <w:rPr>
          <w:sz w:val="20"/>
          <w:szCs w:val="20"/>
          <w:lang w:val="uz-Cyrl-UZ"/>
        </w:rPr>
        <w:t xml:space="preserve">, </w:t>
      </w:r>
      <w:r w:rsidRPr="00504FB9">
        <w:rPr>
          <w:position w:val="-10"/>
          <w:sz w:val="20"/>
          <w:szCs w:val="20"/>
          <w:lang w:val="uz-Cyrl-UZ"/>
        </w:rPr>
        <w:object w:dxaOrig="700" w:dyaOrig="320">
          <v:shape id="_x0000_i1064" type="#_x0000_t75" style="width:35.25pt;height:15.75pt" o:ole="">
            <v:imagedata r:id="rId77" o:title=""/>
          </v:shape>
          <o:OLEObject Type="Embed" ProgID="Equation.3" ShapeID="_x0000_i1064" DrawAspect="Content" ObjectID="_1829498333" r:id="rId78"/>
        </w:object>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Pr="00504FB9">
        <w:rPr>
          <w:sz w:val="20"/>
          <w:szCs w:val="20"/>
          <w:lang w:val="uz-Cyrl-UZ"/>
        </w:rPr>
        <w:t>(1)</w:t>
      </w:r>
    </w:p>
    <w:p w:rsidR="00BE0478" w:rsidRPr="00504FB9" w:rsidRDefault="00C20809" w:rsidP="00022630">
      <w:pPr>
        <w:shd w:val="clear" w:color="auto" w:fill="FFFFFF"/>
        <w:ind w:firstLine="284"/>
        <w:jc w:val="both"/>
        <w:rPr>
          <w:sz w:val="20"/>
          <w:szCs w:val="20"/>
          <w:lang w:val="en-US"/>
        </w:rPr>
      </w:pPr>
      <w:r w:rsidRPr="00504FB9">
        <w:rPr>
          <w:sz w:val="20"/>
          <w:szCs w:val="20"/>
          <w:lang w:val="en-US"/>
        </w:rPr>
        <w:lastRenderedPageBreak/>
        <w:t>also, the intensity of the flow passing through the highway network will not exceed</w:t>
      </w:r>
      <w:r w:rsidR="00B06ECA" w:rsidRPr="00504FB9">
        <w:rPr>
          <w:sz w:val="20"/>
          <w:szCs w:val="20"/>
          <w:lang w:val="en-US"/>
        </w:rPr>
        <w:t xml:space="preserve"> </w:t>
      </w:r>
      <w:r w:rsidR="00B06ECA" w:rsidRPr="00504FB9">
        <w:rPr>
          <w:sz w:val="20"/>
          <w:szCs w:val="20"/>
        </w:rPr>
        <w:object w:dxaOrig="639" w:dyaOrig="400">
          <v:shape id="_x0000_i1065" type="#_x0000_t75" style="width:32.25pt;height:20.25pt" o:ole="">
            <v:imagedata r:id="rId50" o:title=""/>
          </v:shape>
          <o:OLEObject Type="Embed" ProgID="Equation.3" ShapeID="_x0000_i1065" DrawAspect="Content" ObjectID="_1829498334" r:id="rId79"/>
        </w:object>
      </w:r>
      <w:r w:rsidR="00B06ECA" w:rsidRPr="00504FB9">
        <w:rPr>
          <w:sz w:val="20"/>
          <w:szCs w:val="20"/>
          <w:lang w:val="en-US"/>
        </w:rPr>
        <w:t>,</w:t>
      </w:r>
      <w:r w:rsidRPr="00504FB9">
        <w:rPr>
          <w:sz w:val="20"/>
          <w:szCs w:val="20"/>
          <w:lang w:val="en-US"/>
        </w:rPr>
        <w:t xml:space="preserve"> to maximize traffic in this area</w:t>
      </w:r>
    </w:p>
    <w:p w:rsidR="008279F8" w:rsidRPr="00504FB9" w:rsidRDefault="0003562F" w:rsidP="00022630">
      <w:pPr>
        <w:shd w:val="clear" w:color="auto" w:fill="FFFFFF"/>
        <w:ind w:firstLine="851"/>
        <w:jc w:val="right"/>
        <w:rPr>
          <w:sz w:val="20"/>
          <w:szCs w:val="20"/>
          <w:lang w:val="en-US"/>
        </w:rPr>
      </w:pPr>
      <w:r w:rsidRPr="00504FB9">
        <w:rPr>
          <w:position w:val="-34"/>
          <w:sz w:val="20"/>
          <w:szCs w:val="20"/>
          <w:lang w:val="uz-Cyrl-UZ"/>
        </w:rPr>
        <w:object w:dxaOrig="3879" w:dyaOrig="740">
          <v:shape id="_x0000_i1066" type="#_x0000_t75" style="width:194.25pt;height:36.75pt" o:ole="">
            <v:imagedata r:id="rId80" o:title=""/>
          </v:shape>
          <o:OLEObject Type="Embed" ProgID="Equation.3" ShapeID="_x0000_i1066" DrawAspect="Content" ObjectID="_1829498335" r:id="rId81"/>
        </w:object>
      </w:r>
      <w:r w:rsidRPr="00504FB9">
        <w:rPr>
          <w:sz w:val="20"/>
          <w:szCs w:val="20"/>
          <w:lang w:val="uz-Cyrl-UZ"/>
        </w:rPr>
        <w:t xml:space="preserve"> ; </w:t>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Pr="00504FB9">
        <w:rPr>
          <w:sz w:val="20"/>
          <w:szCs w:val="20"/>
          <w:lang w:val="uz-Cyrl-UZ"/>
        </w:rPr>
        <w:t xml:space="preserve"> (2)</w:t>
      </w:r>
    </w:p>
    <w:p w:rsidR="0003562F" w:rsidRPr="00504FB9" w:rsidRDefault="00C20809" w:rsidP="00022630">
      <w:pPr>
        <w:shd w:val="clear" w:color="auto" w:fill="FFFFFF"/>
        <w:ind w:firstLine="284"/>
        <w:jc w:val="both"/>
        <w:rPr>
          <w:sz w:val="20"/>
          <w:szCs w:val="20"/>
          <w:lang w:val="en-US"/>
        </w:rPr>
      </w:pPr>
      <w:r w:rsidRPr="00504FB9">
        <w:rPr>
          <w:sz w:val="20"/>
          <w:szCs w:val="20"/>
          <w:lang w:val="en-US"/>
        </w:rPr>
        <w:t>freight traffic for all types of goods transported along all arcs of the railway network, the maximum throughput of cargo passing through this section does not exceed</w:t>
      </w:r>
      <w:r w:rsidR="00B06ECA" w:rsidRPr="00504FB9">
        <w:rPr>
          <w:sz w:val="20"/>
          <w:szCs w:val="20"/>
          <w:lang w:val="en-US"/>
        </w:rPr>
        <w:t xml:space="preserve"> </w:t>
      </w:r>
      <w:r w:rsidR="00B06ECA" w:rsidRPr="00504FB9">
        <w:rPr>
          <w:sz w:val="20"/>
          <w:szCs w:val="20"/>
        </w:rPr>
        <w:object w:dxaOrig="620" w:dyaOrig="400">
          <v:shape id="_x0000_i1067" type="#_x0000_t75" style="width:30.75pt;height:20.25pt" o:ole="">
            <v:imagedata r:id="rId82" o:title=""/>
          </v:shape>
          <o:OLEObject Type="Embed" ProgID="Equation.3" ShapeID="_x0000_i1067" DrawAspect="Content" ObjectID="_1829498336" r:id="rId83"/>
        </w:object>
      </w:r>
    </w:p>
    <w:p w:rsidR="0003562F" w:rsidRPr="00504FB9" w:rsidRDefault="0003562F" w:rsidP="00022630">
      <w:pPr>
        <w:shd w:val="clear" w:color="auto" w:fill="FFFFFF"/>
        <w:ind w:firstLine="851"/>
        <w:jc w:val="right"/>
        <w:rPr>
          <w:sz w:val="20"/>
          <w:szCs w:val="20"/>
          <w:lang w:val="uz-Cyrl-UZ"/>
        </w:rPr>
      </w:pPr>
      <w:r w:rsidRPr="00504FB9">
        <w:rPr>
          <w:position w:val="-28"/>
          <w:sz w:val="20"/>
          <w:szCs w:val="20"/>
          <w:lang w:val="uz-Cyrl-UZ"/>
        </w:rPr>
        <w:object w:dxaOrig="1280" w:dyaOrig="680">
          <v:shape id="_x0000_i1068" type="#_x0000_t75" style="width:63.75pt;height:33.75pt" o:ole="">
            <v:imagedata r:id="rId84" o:title=""/>
          </v:shape>
          <o:OLEObject Type="Embed" ProgID="Equation.3" ShapeID="_x0000_i1068" DrawAspect="Content" ObjectID="_1829498337" r:id="rId85"/>
        </w:object>
      </w:r>
      <w:r w:rsidRPr="00504FB9">
        <w:rPr>
          <w:sz w:val="20"/>
          <w:szCs w:val="20"/>
          <w:lang w:val="uz-Cyrl-UZ"/>
        </w:rPr>
        <w:t xml:space="preserve"> , </w:t>
      </w:r>
      <w:r w:rsidR="00DE0665" w:rsidRPr="00504FB9">
        <w:rPr>
          <w:position w:val="-12"/>
          <w:sz w:val="20"/>
          <w:szCs w:val="20"/>
          <w:lang w:val="uz-Cyrl-UZ"/>
        </w:rPr>
        <w:object w:dxaOrig="880" w:dyaOrig="360">
          <v:shape id="_x0000_i1069" type="#_x0000_t75" style="width:72.75pt;height:29.25pt" o:ole="">
            <v:imagedata r:id="rId86" o:title=""/>
          </v:shape>
          <o:OLEObject Type="Embed" ProgID="Equation.3" ShapeID="_x0000_i1069" DrawAspect="Content" ObjectID="_1829498338" r:id="rId87"/>
        </w:object>
      </w:r>
      <w:r w:rsidRPr="00504FB9">
        <w:rPr>
          <w:sz w:val="20"/>
          <w:szCs w:val="20"/>
          <w:lang w:val="uz-Cyrl-UZ"/>
        </w:rPr>
        <w:t>;</w:t>
      </w:r>
      <w:r w:rsidR="00EF4912">
        <w:rPr>
          <w:sz w:val="20"/>
          <w:szCs w:val="20"/>
          <w:lang w:val="en-US"/>
        </w:rPr>
        <w:tab/>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Pr="00504FB9">
        <w:rPr>
          <w:sz w:val="20"/>
          <w:szCs w:val="20"/>
          <w:lang w:val="uz-Cyrl-UZ"/>
        </w:rPr>
        <w:t xml:space="preserve"> (3)</w:t>
      </w:r>
    </w:p>
    <w:p w:rsidR="0003562F" w:rsidRPr="005C1DDE" w:rsidRDefault="00C20809" w:rsidP="00022630">
      <w:pPr>
        <w:ind w:firstLine="284"/>
        <w:rPr>
          <w:sz w:val="20"/>
          <w:szCs w:val="20"/>
          <w:lang w:val="en-US"/>
        </w:rPr>
      </w:pPr>
      <w:r w:rsidRPr="005C1DDE">
        <w:rPr>
          <w:sz w:val="20"/>
          <w:szCs w:val="20"/>
          <w:lang w:val="en-US"/>
        </w:rPr>
        <w:t>The volume of flows sent from nodes in all arcs is equal to the volume of flows received in arrivals</w:t>
      </w:r>
    </w:p>
    <w:p w:rsidR="0003562F" w:rsidRPr="00504FB9" w:rsidRDefault="0003562F" w:rsidP="00022630">
      <w:pPr>
        <w:shd w:val="clear" w:color="auto" w:fill="FFFFFF"/>
        <w:ind w:firstLine="851"/>
        <w:jc w:val="right"/>
        <w:rPr>
          <w:sz w:val="20"/>
          <w:szCs w:val="20"/>
          <w:lang w:val="uz-Cyrl-UZ"/>
        </w:rPr>
      </w:pPr>
      <w:r w:rsidRPr="00504FB9">
        <w:rPr>
          <w:position w:val="-30"/>
          <w:sz w:val="20"/>
          <w:szCs w:val="20"/>
          <w:lang w:val="uz-Cyrl-UZ"/>
        </w:rPr>
        <w:object w:dxaOrig="1280" w:dyaOrig="560">
          <v:shape id="_x0000_i1070" type="#_x0000_t75" style="width:63.75pt;height:27.75pt" o:ole="">
            <v:imagedata r:id="rId88" o:title=""/>
          </v:shape>
          <o:OLEObject Type="Embed" ProgID="Equation.3" ShapeID="_x0000_i1070" DrawAspect="Content" ObjectID="_1829498339" r:id="rId89"/>
        </w:object>
      </w:r>
      <w:r w:rsidR="00022630">
        <w:rPr>
          <w:sz w:val="20"/>
          <w:szCs w:val="20"/>
          <w:lang w:val="uz-Cyrl-UZ"/>
        </w:rPr>
        <w:t xml:space="preserve">  </w:t>
      </w:r>
      <w:r w:rsidRPr="00504FB9">
        <w:rPr>
          <w:sz w:val="20"/>
          <w:szCs w:val="20"/>
          <w:lang w:val="uz-Cyrl-UZ"/>
        </w:rPr>
        <w:t xml:space="preserve"> </w:t>
      </w:r>
      <w:r w:rsidRPr="00504FB9">
        <w:rPr>
          <w:position w:val="-30"/>
          <w:sz w:val="20"/>
          <w:szCs w:val="20"/>
          <w:lang w:val="uz-Cyrl-UZ"/>
        </w:rPr>
        <w:object w:dxaOrig="1300" w:dyaOrig="720">
          <v:shape id="_x0000_i1071" type="#_x0000_t75" style="width:65.25pt;height:36pt" o:ole="">
            <v:imagedata r:id="rId90" o:title=""/>
          </v:shape>
          <o:OLEObject Type="Embed" ProgID="Equation.3" ShapeID="_x0000_i1071" DrawAspect="Content" ObjectID="_1829498340" r:id="rId91"/>
        </w:object>
      </w:r>
      <w:r w:rsidR="00EF4912">
        <w:rPr>
          <w:sz w:val="20"/>
          <w:szCs w:val="20"/>
          <w:lang w:val="en-US"/>
        </w:rPr>
        <w:tab/>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Pr="00504FB9">
        <w:rPr>
          <w:sz w:val="20"/>
          <w:szCs w:val="20"/>
          <w:lang w:val="uz-Cyrl-UZ"/>
        </w:rPr>
        <w:t>(4)</w:t>
      </w:r>
    </w:p>
    <w:p w:rsidR="0003562F" w:rsidRPr="00504FB9" w:rsidRDefault="0003562F" w:rsidP="00022630">
      <w:pPr>
        <w:pStyle w:val="HTML"/>
        <w:shd w:val="clear" w:color="auto" w:fill="FFFFFF"/>
        <w:ind w:firstLine="851"/>
        <w:jc w:val="both"/>
        <w:rPr>
          <w:rFonts w:ascii="Times New Roman" w:hAnsi="Times New Roman" w:cs="Times New Roman"/>
          <w:lang w:val="uz-Cyrl-UZ"/>
        </w:rPr>
      </w:pPr>
      <w:r w:rsidRPr="00504FB9">
        <w:rPr>
          <w:rFonts w:ascii="Times New Roman" w:hAnsi="Times New Roman" w:cs="Times New Roman"/>
          <w:position w:val="-6"/>
          <w:lang w:val="uz-Cyrl-UZ"/>
        </w:rPr>
        <w:object w:dxaOrig="139" w:dyaOrig="260">
          <v:shape id="_x0000_i1072" type="#_x0000_t75" style="width:6.75pt;height:12.75pt" o:ole="">
            <v:imagedata r:id="rId92" o:title=""/>
          </v:shape>
          <o:OLEObject Type="Embed" ProgID="Equation.3" ShapeID="_x0000_i1072" DrawAspect="Content" ObjectID="_1829498341" r:id="rId93"/>
        </w:object>
      </w:r>
      <w:r w:rsidRPr="00504FB9">
        <w:rPr>
          <w:rFonts w:ascii="Times New Roman" w:hAnsi="Times New Roman" w:cs="Times New Roman"/>
          <w:lang w:val="uz-Cyrl-UZ"/>
        </w:rPr>
        <w:t>=1,2,…,</w:t>
      </w:r>
      <w:r w:rsidRPr="00504FB9">
        <w:rPr>
          <w:rFonts w:ascii="Times New Roman" w:hAnsi="Times New Roman" w:cs="Times New Roman"/>
          <w:position w:val="-6"/>
          <w:lang w:val="uz-Cyrl-UZ"/>
        </w:rPr>
        <w:object w:dxaOrig="200" w:dyaOrig="220">
          <v:shape id="_x0000_i1073" type="#_x0000_t75" style="width:9.75pt;height:11.25pt" o:ole="">
            <v:imagedata r:id="rId24" o:title=""/>
          </v:shape>
          <o:OLEObject Type="Embed" ProgID="Equation.3" ShapeID="_x0000_i1073" DrawAspect="Content" ObjectID="_1829498342" r:id="rId94"/>
        </w:object>
      </w:r>
      <w:r w:rsidR="00124F06" w:rsidRPr="00504FB9">
        <w:rPr>
          <w:rFonts w:ascii="Times New Roman" w:hAnsi="Times New Roman" w:cs="Times New Roman"/>
          <w:lang w:val="en-US"/>
        </w:rPr>
        <w:t xml:space="preserve"> </w:t>
      </w:r>
      <w:r w:rsidR="00C20809" w:rsidRPr="00504FB9">
        <w:rPr>
          <w:rFonts w:ascii="Times New Roman" w:hAnsi="Times New Roman" w:cs="Times New Roman"/>
          <w:lang w:val="en-US"/>
        </w:rPr>
        <w:t>for each node, and</w:t>
      </w:r>
      <w:r w:rsidR="00022630">
        <w:rPr>
          <w:rFonts w:ascii="Times New Roman" w:hAnsi="Times New Roman" w:cs="Times New Roman"/>
          <w:lang w:val="en-US"/>
        </w:rPr>
        <w:t xml:space="preserve"> </w:t>
      </w:r>
      <w:r w:rsidRPr="00504FB9">
        <w:rPr>
          <w:rFonts w:ascii="Times New Roman" w:hAnsi="Times New Roman" w:cs="Times New Roman"/>
          <w:i/>
          <w:lang w:val="uz-Cyrl-UZ"/>
        </w:rPr>
        <w:t>l</w:t>
      </w:r>
      <w:r w:rsidRPr="00504FB9">
        <w:rPr>
          <w:rFonts w:ascii="Times New Roman" w:hAnsi="Times New Roman" w:cs="Times New Roman"/>
          <w:lang w:val="uz-Cyrl-UZ"/>
        </w:rPr>
        <w:t>=1,2,…,</w:t>
      </w:r>
      <w:r w:rsidRPr="00504FB9">
        <w:rPr>
          <w:rFonts w:ascii="Times New Roman" w:hAnsi="Times New Roman" w:cs="Times New Roman"/>
          <w:position w:val="-6"/>
          <w:lang w:val="uz-Cyrl-UZ"/>
        </w:rPr>
        <w:object w:dxaOrig="200" w:dyaOrig="279">
          <v:shape id="_x0000_i1074" type="#_x0000_t75" style="width:9.75pt;height:14.25pt" o:ole="">
            <v:imagedata r:id="rId95" o:title=""/>
          </v:shape>
          <o:OLEObject Type="Embed" ProgID="Equation.3" ShapeID="_x0000_i1074" DrawAspect="Content" ObjectID="_1829498343" r:id="rId96"/>
        </w:object>
      </w:r>
      <w:r w:rsidR="00304185" w:rsidRPr="00504FB9">
        <w:rPr>
          <w:rFonts w:ascii="Times New Roman" w:hAnsi="Times New Roman" w:cs="Times New Roman"/>
          <w:lang w:val="en-US"/>
        </w:rPr>
        <w:t xml:space="preserve">- </w:t>
      </w:r>
      <w:r w:rsidR="009907D2" w:rsidRPr="00504FB9">
        <w:rPr>
          <w:rFonts w:ascii="Times New Roman" w:hAnsi="Times New Roman" w:cs="Times New Roman"/>
          <w:color w:val="222222"/>
          <w:lang w:val="en"/>
        </w:rPr>
        <w:t>for each load</w:t>
      </w:r>
      <w:r w:rsidRPr="00504FB9">
        <w:rPr>
          <w:rFonts w:ascii="Times New Roman" w:hAnsi="Times New Roman" w:cs="Times New Roman"/>
          <w:lang w:val="uz-Cyrl-UZ"/>
        </w:rPr>
        <w:t>;</w:t>
      </w:r>
    </w:p>
    <w:p w:rsidR="0003562F" w:rsidRPr="00504FB9" w:rsidRDefault="009907D2" w:rsidP="00022630">
      <w:pPr>
        <w:shd w:val="clear" w:color="auto" w:fill="FFFFFF"/>
        <w:ind w:firstLine="851"/>
        <w:jc w:val="right"/>
        <w:rPr>
          <w:sz w:val="20"/>
          <w:szCs w:val="20"/>
          <w:lang w:val="uz-Cyrl-UZ"/>
        </w:rPr>
      </w:pPr>
      <w:r w:rsidRPr="00504FB9">
        <w:rPr>
          <w:position w:val="-52"/>
          <w:sz w:val="20"/>
          <w:szCs w:val="20"/>
        </w:rPr>
        <w:object w:dxaOrig="3860" w:dyaOrig="1160">
          <v:shape id="_x0000_i1075" type="#_x0000_t75" style="width:193.5pt;height:48pt" o:ole="">
            <v:imagedata r:id="rId97" o:title=""/>
          </v:shape>
          <o:OLEObject Type="Embed" ProgID="Equation.3" ShapeID="_x0000_i1075" DrawAspect="Content" ObjectID="_1829498344" r:id="rId98"/>
        </w:object>
      </w:r>
      <w:r w:rsidR="0003562F" w:rsidRPr="00504FB9">
        <w:rPr>
          <w:sz w:val="20"/>
          <w:szCs w:val="20"/>
          <w:lang w:val="uz-Cyrl-UZ"/>
        </w:rPr>
        <w:t xml:space="preserve"> </w:t>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0003562F" w:rsidRPr="00504FB9">
        <w:rPr>
          <w:sz w:val="20"/>
          <w:szCs w:val="20"/>
          <w:lang w:val="uz-Cyrl-UZ"/>
        </w:rPr>
        <w:t>(</w:t>
      </w:r>
      <w:r w:rsidR="0003562F" w:rsidRPr="00504FB9">
        <w:rPr>
          <w:sz w:val="20"/>
          <w:szCs w:val="20"/>
          <w:lang w:val="en-US"/>
        </w:rPr>
        <w:t>5</w:t>
      </w:r>
      <w:r w:rsidR="0003562F" w:rsidRPr="00504FB9">
        <w:rPr>
          <w:sz w:val="20"/>
          <w:szCs w:val="20"/>
          <w:lang w:val="uz-Cyrl-UZ"/>
        </w:rPr>
        <w:t>)</w:t>
      </w:r>
    </w:p>
    <w:p w:rsidR="009907D2" w:rsidRPr="00504FB9" w:rsidRDefault="009907D2"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222222"/>
          <w:sz w:val="20"/>
          <w:szCs w:val="20"/>
          <w:lang w:val="en-US"/>
        </w:rPr>
      </w:pPr>
      <w:r w:rsidRPr="00504FB9">
        <w:rPr>
          <w:color w:val="222222"/>
          <w:sz w:val="20"/>
          <w:szCs w:val="20"/>
          <w:lang w:val="en"/>
        </w:rPr>
        <w:t>Current costs</w:t>
      </w:r>
      <w:r w:rsidR="00B06ECA" w:rsidRPr="00504FB9">
        <w:rPr>
          <w:color w:val="222222"/>
          <w:sz w:val="20"/>
          <w:szCs w:val="20"/>
          <w:lang w:val="en"/>
        </w:rPr>
        <w:t xml:space="preserve"> </w:t>
      </w:r>
      <w:r w:rsidR="00B06ECA" w:rsidRPr="00504FB9">
        <w:rPr>
          <w:position w:val="-10"/>
          <w:sz w:val="20"/>
          <w:szCs w:val="20"/>
          <w:lang w:val="uz-Cyrl-UZ"/>
        </w:rPr>
        <w:object w:dxaOrig="1582" w:dyaOrig="389">
          <v:shape id="_x0000_i1076" type="#_x0000_t75" style="width:22.5pt;height:16.5pt" o:ole="">
            <v:imagedata r:id="rId99" o:title=""/>
          </v:shape>
          <o:OLEObject Type="Embed" ProgID="Equation.3" ShapeID="_x0000_i1076" DrawAspect="Content" ObjectID="_1829498345" r:id="rId100"/>
        </w:object>
      </w:r>
      <w:r w:rsidRPr="00504FB9">
        <w:rPr>
          <w:color w:val="222222"/>
          <w:sz w:val="20"/>
          <w:szCs w:val="20"/>
          <w:lang w:val="en"/>
        </w:rPr>
        <w:t xml:space="preserve"> or full</w:t>
      </w:r>
      <w:r w:rsidR="00B06ECA" w:rsidRPr="00504FB9">
        <w:rPr>
          <w:color w:val="222222"/>
          <w:sz w:val="20"/>
          <w:szCs w:val="20"/>
          <w:lang w:val="en"/>
        </w:rPr>
        <w:t xml:space="preserve"> </w:t>
      </w:r>
      <w:r w:rsidR="00B06ECA" w:rsidRPr="00504FB9">
        <w:rPr>
          <w:position w:val="-10"/>
          <w:sz w:val="20"/>
          <w:szCs w:val="20"/>
          <w:lang w:val="uz-Cyrl-UZ"/>
        </w:rPr>
        <w:object w:dxaOrig="480" w:dyaOrig="340">
          <v:shape id="_x0000_i1077" type="#_x0000_t75" style="width:24pt;height:17.25pt" o:ole="">
            <v:imagedata r:id="rId101" o:title=""/>
          </v:shape>
          <o:OLEObject Type="Embed" ProgID="Equation.3" ShapeID="_x0000_i1077" DrawAspect="Content" ObjectID="_1829498346" r:id="rId102"/>
        </w:object>
      </w:r>
      <w:r w:rsidR="00B06ECA" w:rsidRPr="00504FB9">
        <w:rPr>
          <w:sz w:val="20"/>
          <w:szCs w:val="20"/>
          <w:lang w:val="uz-Cyrl-UZ"/>
        </w:rPr>
        <w:t xml:space="preserve"> </w:t>
      </w:r>
      <w:r w:rsidRPr="00504FB9">
        <w:rPr>
          <w:color w:val="222222"/>
          <w:sz w:val="20"/>
          <w:szCs w:val="20"/>
          <w:lang w:val="en"/>
        </w:rPr>
        <w:t>for territorial freight transportation are minimal.</w:t>
      </w:r>
    </w:p>
    <w:p w:rsidR="0003562F" w:rsidRPr="00504FB9" w:rsidRDefault="0003562F" w:rsidP="00022630">
      <w:pPr>
        <w:shd w:val="clear" w:color="auto" w:fill="FFFFFF"/>
        <w:tabs>
          <w:tab w:val="left" w:pos="1640"/>
        </w:tabs>
        <w:ind w:firstLine="851"/>
        <w:jc w:val="right"/>
        <w:rPr>
          <w:sz w:val="20"/>
          <w:szCs w:val="20"/>
          <w:lang w:val="uz-Cyrl-UZ"/>
        </w:rPr>
      </w:pPr>
      <w:r w:rsidRPr="00504FB9">
        <w:rPr>
          <w:position w:val="-30"/>
          <w:sz w:val="20"/>
          <w:szCs w:val="20"/>
          <w:lang w:val="uz-Cyrl-UZ"/>
        </w:rPr>
        <w:object w:dxaOrig="3240" w:dyaOrig="560">
          <v:shape id="_x0000_i1078" type="#_x0000_t75" style="width:162pt;height:27.75pt" o:ole="">
            <v:imagedata r:id="rId103" o:title=""/>
          </v:shape>
          <o:OLEObject Type="Embed" ProgID="Equation.3" ShapeID="_x0000_i1078" DrawAspect="Content" ObjectID="_1829498347" r:id="rId104"/>
        </w:object>
      </w:r>
      <w:r w:rsidRPr="00504FB9">
        <w:rPr>
          <w:sz w:val="20"/>
          <w:szCs w:val="20"/>
          <w:lang w:val="uz-Cyrl-UZ"/>
        </w:rPr>
        <w:t xml:space="preserve"> </w:t>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Pr="00504FB9">
        <w:rPr>
          <w:sz w:val="20"/>
          <w:szCs w:val="20"/>
          <w:lang w:val="uz-Cyrl-UZ"/>
        </w:rPr>
        <w:t>(6)</w:t>
      </w:r>
    </w:p>
    <w:p w:rsidR="0003562F" w:rsidRPr="00504FB9" w:rsidRDefault="00607F93" w:rsidP="00022630">
      <w:pPr>
        <w:shd w:val="clear" w:color="auto" w:fill="FFFFFF"/>
        <w:tabs>
          <w:tab w:val="left" w:pos="7020"/>
        </w:tabs>
        <w:ind w:firstLine="851"/>
        <w:jc w:val="right"/>
        <w:rPr>
          <w:sz w:val="20"/>
          <w:szCs w:val="20"/>
          <w:lang w:val="uz-Cyrl-UZ"/>
        </w:rPr>
      </w:pPr>
      <w:r w:rsidRPr="00504FB9">
        <w:rPr>
          <w:position w:val="-30"/>
          <w:sz w:val="20"/>
          <w:szCs w:val="20"/>
          <w:lang w:val="uz-Cyrl-UZ"/>
        </w:rPr>
        <w:object w:dxaOrig="3320" w:dyaOrig="560">
          <v:shape id="_x0000_i1079" type="#_x0000_t75" style="width:165.75pt;height:27.75pt" o:ole="">
            <v:imagedata r:id="rId105" o:title=""/>
          </v:shape>
          <o:OLEObject Type="Embed" ProgID="Equation.3" ShapeID="_x0000_i1079" DrawAspect="Content" ObjectID="_1829498348" r:id="rId106"/>
        </w:object>
      </w:r>
      <w:r w:rsidR="00FC20DB" w:rsidRPr="00504FB9">
        <w:rPr>
          <w:sz w:val="20"/>
          <w:szCs w:val="20"/>
          <w:lang w:val="en-US"/>
        </w:rPr>
        <w:tab/>
      </w:r>
      <w:r w:rsidR="00FC20DB" w:rsidRPr="00504FB9">
        <w:rPr>
          <w:sz w:val="20"/>
          <w:szCs w:val="20"/>
          <w:lang w:val="en-US"/>
        </w:rPr>
        <w:tab/>
      </w:r>
      <w:r w:rsidR="00FC20DB" w:rsidRPr="00504FB9">
        <w:rPr>
          <w:sz w:val="20"/>
          <w:szCs w:val="20"/>
          <w:lang w:val="en-US"/>
        </w:rPr>
        <w:tab/>
      </w:r>
      <w:r w:rsidR="0003562F" w:rsidRPr="00504FB9">
        <w:rPr>
          <w:sz w:val="20"/>
          <w:szCs w:val="20"/>
          <w:lang w:val="uz-Cyrl-UZ"/>
        </w:rPr>
        <w:t>(7)</w:t>
      </w:r>
    </w:p>
    <w:p w:rsidR="00504FB9" w:rsidRDefault="009907D2"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222222"/>
          <w:sz w:val="20"/>
          <w:szCs w:val="20"/>
          <w:lang w:val="en"/>
        </w:rPr>
      </w:pPr>
      <w:r w:rsidRPr="00504FB9">
        <w:rPr>
          <w:color w:val="222222"/>
          <w:sz w:val="20"/>
          <w:szCs w:val="20"/>
          <w:lang w:val="en"/>
        </w:rPr>
        <w:t>Such a formulation of the problem of the optimal development of the transport network provides an opportunity to take into account the reconstruction activities at the links of the existing network and various options for new construction. The network has the ability to include lines of various modes of transport. In fact, a section of any type of transport can be included in the model as a link</w:t>
      </w:r>
      <w:r w:rsidR="00B06ECA" w:rsidRPr="00504FB9">
        <w:rPr>
          <w:color w:val="222222"/>
          <w:sz w:val="20"/>
          <w:szCs w:val="20"/>
          <w:lang w:val="en"/>
        </w:rPr>
        <w:t xml:space="preserve"> </w:t>
      </w:r>
      <w:r w:rsidR="00B06ECA" w:rsidRPr="00504FB9">
        <w:rPr>
          <w:position w:val="-10"/>
          <w:sz w:val="20"/>
          <w:szCs w:val="20"/>
          <w:lang w:val="uz-Cyrl-UZ"/>
        </w:rPr>
        <w:object w:dxaOrig="220" w:dyaOrig="300">
          <v:shape id="_x0000_i1080" type="#_x0000_t75" style="width:11.25pt;height:15pt" o:ole="">
            <v:imagedata r:id="rId107" o:title=""/>
          </v:shape>
          <o:OLEObject Type="Embed" ProgID="Equation.3" ShapeID="_x0000_i1080" DrawAspect="Content" ObjectID="_1829498349" r:id="rId108"/>
        </w:object>
      </w:r>
      <w:r w:rsidRPr="00504FB9">
        <w:rPr>
          <w:color w:val="222222"/>
          <w:sz w:val="20"/>
          <w:szCs w:val="20"/>
          <w:lang w:val="en"/>
        </w:rPr>
        <w:t xml:space="preserve"> with an appropriate cost. It is only important to be able to correctly determine these costs</w:t>
      </w:r>
      <w:r w:rsidR="00816ABC">
        <w:rPr>
          <w:color w:val="222222"/>
          <w:sz w:val="20"/>
          <w:szCs w:val="20"/>
          <w:lang w:val="en"/>
        </w:rPr>
        <w:t xml:space="preserve"> [19-38]</w:t>
      </w:r>
      <w:r w:rsidRPr="00504FB9">
        <w:rPr>
          <w:color w:val="222222"/>
          <w:sz w:val="20"/>
          <w:szCs w:val="20"/>
          <w:lang w:val="en"/>
        </w:rPr>
        <w:t>.</w:t>
      </w:r>
    </w:p>
    <w:p w:rsidR="00504FB9" w:rsidRDefault="009907D2"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222222"/>
          <w:sz w:val="20"/>
          <w:szCs w:val="20"/>
          <w:lang w:val="en"/>
        </w:rPr>
      </w:pPr>
      <w:r w:rsidRPr="00504FB9">
        <w:rPr>
          <w:sz w:val="20"/>
          <w:szCs w:val="20"/>
          <w:lang w:val="en-US"/>
        </w:rPr>
        <w:t>In solving this problem, specific difficulties arise, the most important of which are: a lot of variation; large dimension; the nonlinear nature of the change in the function of the cost of transporting goods from the volume of freight traffic; the need to solve the problem in dynamics; the difficulty of calculating comparable costs for the transportation of goods over parts of a network of interchangeable modes of transport.</w:t>
      </w:r>
    </w:p>
    <w:p w:rsidR="00504FB9" w:rsidRDefault="009907D2"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222222"/>
          <w:sz w:val="20"/>
          <w:szCs w:val="20"/>
          <w:lang w:val="en"/>
        </w:rPr>
      </w:pPr>
      <w:r w:rsidRPr="00504FB9">
        <w:rPr>
          <w:color w:val="222222"/>
          <w:sz w:val="20"/>
          <w:szCs w:val="20"/>
          <w:lang w:val="en"/>
        </w:rPr>
        <w:t xml:space="preserve">Therefore, it is necessary to solve the problem in a somewhat simplified form. For example, the dimension of the problem can be reduced if we take the average values of some variables: type of cargo; utilization rate of mileage; car loading capacity; type of rolling stock; transportation distance; type of car; the ratio of the empty run of cars to the loaded; the use of wagon capacity and a number of </w:t>
      </w:r>
      <w:r w:rsidR="00C005F0" w:rsidRPr="00504FB9">
        <w:rPr>
          <w:color w:val="222222"/>
          <w:sz w:val="20"/>
          <w:szCs w:val="20"/>
          <w:lang w:val="en"/>
        </w:rPr>
        <w:t xml:space="preserve">others. Naturally, the values </w:t>
      </w:r>
      <w:r w:rsidRPr="00504FB9">
        <w:rPr>
          <w:color w:val="222222"/>
          <w:sz w:val="20"/>
          <w:szCs w:val="20"/>
          <w:lang w:val="en"/>
        </w:rPr>
        <w:t>of the selected variables that are averaged should not affect the optimality of the solution plan. If they influence, then this influence should be so small that the value of the target functional differs from the optimum within the permissible error limits.</w:t>
      </w:r>
    </w:p>
    <w:p w:rsidR="00504FB9" w:rsidRDefault="00C005F0"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222222"/>
          <w:sz w:val="20"/>
          <w:szCs w:val="20"/>
          <w:lang w:val="en"/>
        </w:rPr>
      </w:pPr>
      <w:r w:rsidRPr="00504FB9">
        <w:rPr>
          <w:color w:val="222222"/>
          <w:sz w:val="20"/>
          <w:szCs w:val="20"/>
          <w:lang w:val="en"/>
        </w:rPr>
        <w:t>The main reason for the complexity of this task is the linearity and nonlinearity of the functions of transport costs associated with freight traffic.</w:t>
      </w:r>
    </w:p>
    <w:p w:rsidR="003D496D" w:rsidRPr="00504FB9" w:rsidRDefault="00C005F0"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222222"/>
          <w:sz w:val="20"/>
          <w:szCs w:val="20"/>
          <w:lang w:val="en"/>
        </w:rPr>
      </w:pPr>
      <w:r w:rsidRPr="00504FB9">
        <w:rPr>
          <w:color w:val="222222"/>
          <w:sz w:val="20"/>
          <w:szCs w:val="20"/>
          <w:lang w:val="en"/>
        </w:rPr>
        <w:t>The growth of traffic flows in the economic zone stimulates the development of capacity and, accordingly, crosses and transports transport networks and objects. The existing capacity of the transport network and compliance with the required levels is an ever-changing factor. Thus, the task of optimal development of the transport network is considered a very variable system.</w:t>
      </w:r>
    </w:p>
    <w:p w:rsidR="00022630" w:rsidRDefault="00C005F0" w:rsidP="00022630">
      <w:pPr>
        <w:ind w:firstLine="284"/>
        <w:jc w:val="both"/>
        <w:rPr>
          <w:sz w:val="20"/>
          <w:szCs w:val="20"/>
          <w:lang w:val="en-US"/>
        </w:rPr>
      </w:pPr>
      <w:r w:rsidRPr="00504FB9">
        <w:rPr>
          <w:sz w:val="20"/>
          <w:szCs w:val="20"/>
          <w:lang w:val="en-US"/>
        </w:rPr>
        <w:t>Optimal distribution of freight traffic on road and rail multi-networks.</w:t>
      </w:r>
      <w:r w:rsidR="00022630">
        <w:rPr>
          <w:sz w:val="20"/>
          <w:szCs w:val="20"/>
          <w:lang w:val="en-US"/>
        </w:rPr>
        <w:t xml:space="preserve"> </w:t>
      </w:r>
      <w:r w:rsidRPr="005C1DDE">
        <w:rPr>
          <w:sz w:val="20"/>
          <w:szCs w:val="20"/>
          <w:lang w:val="en-US"/>
        </w:rPr>
        <w:t>As noted, in solving the problems of distribution of freight traffic of an expanded network, the transport network and transportation volumes are the primary data. The volume of transportation, that is, the volume of production and consumption of various goods at certain points or a plan for the transportation of all goods can be presented in the form of a matrix for the transportation of goods, where data is displayed for each point of the sender and receiver.</w:t>
      </w:r>
    </w:p>
    <w:p w:rsidR="00C005F0" w:rsidRPr="00022630" w:rsidRDefault="00C005F0" w:rsidP="00022630">
      <w:pPr>
        <w:ind w:firstLine="284"/>
        <w:jc w:val="both"/>
        <w:rPr>
          <w:sz w:val="20"/>
          <w:szCs w:val="20"/>
          <w:lang w:val="en-US"/>
        </w:rPr>
      </w:pPr>
      <w:r w:rsidRPr="00504FB9">
        <w:rPr>
          <w:color w:val="222222"/>
          <w:sz w:val="20"/>
          <w:szCs w:val="20"/>
          <w:lang w:val="en"/>
        </w:rPr>
        <w:lastRenderedPageBreak/>
        <w:t>The task is posed as follows. It is required for as short a time as possible to approximately distribute flows on the network while simultaneously obtaining a “density” of movement on each arc that minimizes the functionality [10</w:t>
      </w:r>
      <w:r w:rsidR="00FC20DB" w:rsidRPr="00504FB9">
        <w:rPr>
          <w:color w:val="222222"/>
          <w:sz w:val="20"/>
          <w:szCs w:val="20"/>
          <w:lang w:val="en"/>
        </w:rPr>
        <w:t>, 14</w:t>
      </w:r>
      <w:r w:rsidRPr="00504FB9">
        <w:rPr>
          <w:color w:val="222222"/>
          <w:sz w:val="20"/>
          <w:szCs w:val="20"/>
          <w:lang w:val="en"/>
        </w:rPr>
        <w:t>].</w:t>
      </w:r>
    </w:p>
    <w:p w:rsidR="001124F8" w:rsidRPr="00504FB9" w:rsidRDefault="00C005F0" w:rsidP="00022630">
      <w:pPr>
        <w:shd w:val="clear" w:color="auto" w:fill="FFFFFF"/>
        <w:ind w:firstLine="851"/>
        <w:jc w:val="right"/>
        <w:rPr>
          <w:sz w:val="20"/>
          <w:szCs w:val="20"/>
          <w:lang w:val="uz-Cyrl-UZ"/>
        </w:rPr>
      </w:pPr>
      <w:r w:rsidRPr="00504FB9">
        <w:rPr>
          <w:position w:val="-30"/>
          <w:sz w:val="20"/>
          <w:szCs w:val="20"/>
          <w:lang w:val="uz-Cyrl-UZ"/>
        </w:rPr>
        <w:object w:dxaOrig="4099" w:dyaOrig="700">
          <v:shape id="_x0000_i1081" type="#_x0000_t75" style="width:250.5pt;height:36pt" o:ole="">
            <v:imagedata r:id="rId109" o:title=""/>
          </v:shape>
          <o:OLEObject Type="Embed" ProgID="Equation.3" ShapeID="_x0000_i1081" DrawAspect="Content" ObjectID="_1829498350" r:id="rId110"/>
        </w:object>
      </w:r>
      <w:r w:rsidR="00060901" w:rsidRPr="00504FB9">
        <w:rPr>
          <w:sz w:val="20"/>
          <w:szCs w:val="20"/>
          <w:lang w:val="en-US"/>
        </w:rPr>
        <w:tab/>
      </w:r>
      <w:r w:rsidR="00060901" w:rsidRPr="00504FB9">
        <w:rPr>
          <w:sz w:val="20"/>
          <w:szCs w:val="20"/>
          <w:lang w:val="en-US"/>
        </w:rPr>
        <w:tab/>
      </w:r>
      <w:r w:rsidR="001124F8" w:rsidRPr="00504FB9">
        <w:rPr>
          <w:sz w:val="20"/>
          <w:szCs w:val="20"/>
          <w:lang w:val="uz-Cyrl-UZ"/>
        </w:rPr>
        <w:tab/>
        <w:t xml:space="preserve"> (8)</w:t>
      </w:r>
    </w:p>
    <w:p w:rsidR="00C005F0" w:rsidRPr="00504FB9" w:rsidRDefault="00B06ECA"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222222"/>
          <w:sz w:val="20"/>
          <w:szCs w:val="20"/>
          <w:lang w:val="en-US"/>
        </w:rPr>
      </w:pPr>
      <w:r w:rsidRPr="00504FB9">
        <w:rPr>
          <w:color w:val="222222"/>
          <w:sz w:val="20"/>
          <w:szCs w:val="20"/>
          <w:lang w:val="en"/>
        </w:rPr>
        <w:t xml:space="preserve">The idea of </w:t>
      </w:r>
      <w:r w:rsidR="00C005F0" w:rsidRPr="00504FB9">
        <w:rPr>
          <w:color w:val="222222"/>
          <w:sz w:val="20"/>
          <w:szCs w:val="20"/>
          <w:lang w:val="en"/>
        </w:rPr>
        <w:t>this method is as follows. A tree of profitable paths is being built, the throughput of the route is determined as</w:t>
      </w:r>
      <w:r w:rsidRPr="00504FB9">
        <w:rPr>
          <w:color w:val="222222"/>
          <w:sz w:val="20"/>
          <w:szCs w:val="20"/>
          <w:lang w:val="en"/>
        </w:rPr>
        <w:t xml:space="preserve"> </w:t>
      </w:r>
      <w:r w:rsidRPr="00504FB9">
        <w:rPr>
          <w:position w:val="-10"/>
          <w:sz w:val="20"/>
          <w:szCs w:val="20"/>
          <w:lang w:val="uz-Cyrl-UZ"/>
        </w:rPr>
        <w:object w:dxaOrig="1300" w:dyaOrig="320">
          <v:shape id="_x0000_i1082" type="#_x0000_t75" style="width:65.25pt;height:15.75pt" o:ole="">
            <v:imagedata r:id="rId111" o:title=""/>
          </v:shape>
          <o:OLEObject Type="Embed" ProgID="Equation.3" ShapeID="_x0000_i1082" DrawAspect="Content" ObjectID="_1829498351" r:id="rId112"/>
        </w:object>
      </w:r>
      <w:r w:rsidR="00022630">
        <w:rPr>
          <w:sz w:val="20"/>
          <w:szCs w:val="20"/>
          <w:lang w:val="uz-Cyrl-UZ"/>
        </w:rPr>
        <w:t xml:space="preserve"> </w:t>
      </w:r>
      <w:r w:rsidRPr="00504FB9">
        <w:rPr>
          <w:sz w:val="20"/>
          <w:szCs w:val="20"/>
          <w:lang w:val="uz-Cyrl-UZ"/>
        </w:rPr>
        <w:t xml:space="preserve">как </w:t>
      </w:r>
      <w:r w:rsidRPr="00504FB9">
        <w:rPr>
          <w:position w:val="-22"/>
          <w:sz w:val="20"/>
          <w:szCs w:val="20"/>
        </w:rPr>
        <w:object w:dxaOrig="1240" w:dyaOrig="460">
          <v:shape id="_x0000_i1083" type="#_x0000_t75" style="width:62.25pt;height:23.25pt" o:ole="">
            <v:imagedata r:id="rId113" o:title=""/>
          </v:shape>
          <o:OLEObject Type="Embed" ProgID="Equation.3" ShapeID="_x0000_i1083" DrawAspect="Content" ObjectID="_1829498352" r:id="rId114"/>
        </w:object>
      </w:r>
      <w:r w:rsidRPr="00504FB9">
        <w:rPr>
          <w:sz w:val="20"/>
          <w:szCs w:val="20"/>
          <w:lang w:val="uz-Cyrl-UZ"/>
        </w:rPr>
        <w:t>.</w:t>
      </w:r>
      <w:r w:rsidR="00C005F0" w:rsidRPr="00504FB9">
        <w:rPr>
          <w:color w:val="222222"/>
          <w:sz w:val="20"/>
          <w:szCs w:val="20"/>
          <w:lang w:val="en"/>
        </w:rPr>
        <w:t xml:space="preserve"> When distributing the next correspondence of</w:t>
      </w:r>
      <w:r w:rsidRPr="00504FB9">
        <w:rPr>
          <w:color w:val="222222"/>
          <w:sz w:val="20"/>
          <w:szCs w:val="20"/>
          <w:lang w:val="en"/>
        </w:rPr>
        <w:t xml:space="preserve"> </w:t>
      </w:r>
      <w:r w:rsidR="00C005F0" w:rsidRPr="00504FB9">
        <w:rPr>
          <w:color w:val="222222"/>
          <w:sz w:val="20"/>
          <w:szCs w:val="20"/>
          <w:lang w:val="en"/>
        </w:rPr>
        <w:t xml:space="preserve">each </w:t>
      </w:r>
      <w:r w:rsidRPr="00504FB9">
        <w:rPr>
          <w:position w:val="-12"/>
          <w:sz w:val="20"/>
          <w:szCs w:val="20"/>
        </w:rPr>
        <w:object w:dxaOrig="380" w:dyaOrig="360">
          <v:shape id="_x0000_i1084" type="#_x0000_t75" style="width:18.75pt;height:18pt" o:ole="">
            <v:imagedata r:id="rId115" o:title=""/>
          </v:shape>
          <o:OLEObject Type="Embed" ProgID="Equation.3" ShapeID="_x0000_i1084" DrawAspect="Content" ObjectID="_1829498353" r:id="rId116"/>
        </w:object>
      </w:r>
      <w:r w:rsidRPr="00504FB9">
        <w:rPr>
          <w:sz w:val="20"/>
          <w:szCs w:val="20"/>
          <w:lang w:val="en-US"/>
        </w:rPr>
        <w:t xml:space="preserve"> </w:t>
      </w:r>
      <w:r w:rsidR="00C005F0" w:rsidRPr="00504FB9">
        <w:rPr>
          <w:color w:val="222222"/>
          <w:sz w:val="20"/>
          <w:szCs w:val="20"/>
          <w:lang w:val="en"/>
        </w:rPr>
        <w:t>line along the arcs of the most advantageous path, at the same time, the throughput capacity of the arcs making up the path is reduced by this value</w:t>
      </w:r>
      <w:r w:rsidRPr="00504FB9">
        <w:rPr>
          <w:color w:val="222222"/>
          <w:sz w:val="20"/>
          <w:szCs w:val="20"/>
          <w:lang w:val="en"/>
        </w:rPr>
        <w:t xml:space="preserve"> </w:t>
      </w:r>
      <w:r w:rsidRPr="00504FB9">
        <w:rPr>
          <w:position w:val="-6"/>
          <w:sz w:val="20"/>
          <w:szCs w:val="20"/>
          <w:lang w:val="uz-Cyrl-UZ"/>
        </w:rPr>
        <w:object w:dxaOrig="260" w:dyaOrig="240">
          <v:shape id="_x0000_i1085" type="#_x0000_t75" style="width:15.75pt;height:12pt" o:ole="">
            <v:imagedata r:id="rId117" o:title=""/>
          </v:shape>
          <o:OLEObject Type="Embed" ProgID="Equation.3" ShapeID="_x0000_i1085" DrawAspect="Content" ObjectID="_1829498354" r:id="rId118"/>
        </w:object>
      </w:r>
      <w:r w:rsidRPr="00504FB9">
        <w:rPr>
          <w:sz w:val="20"/>
          <w:szCs w:val="20"/>
          <w:lang w:val="en-US"/>
        </w:rPr>
        <w:t>.</w:t>
      </w:r>
      <w:r w:rsidR="00C005F0" w:rsidRPr="00504FB9">
        <w:rPr>
          <w:color w:val="222222"/>
          <w:sz w:val="20"/>
          <w:szCs w:val="20"/>
          <w:lang w:val="en"/>
        </w:rPr>
        <w:t xml:space="preserve"> When fully saturated, the arc closes and is excluded from further consideration. After each arc closure, a new tree of profitable paths is built.</w:t>
      </w:r>
    </w:p>
    <w:p w:rsidR="00DC423B" w:rsidRPr="00DC423B" w:rsidRDefault="00DC423B" w:rsidP="00022630">
      <w:pPr>
        <w:overflowPunct w:val="0"/>
        <w:autoSpaceDE w:val="0"/>
        <w:autoSpaceDN w:val="0"/>
        <w:adjustRightInd w:val="0"/>
        <w:spacing w:before="240" w:after="240"/>
        <w:jc w:val="center"/>
        <w:textAlignment w:val="baseline"/>
        <w:rPr>
          <w:b/>
          <w:lang w:val="en-US" w:eastAsia="de-DE"/>
        </w:rPr>
      </w:pPr>
      <w:r w:rsidRPr="00DC423B">
        <w:rPr>
          <w:b/>
          <w:lang w:val="en-US" w:eastAsia="de-DE"/>
        </w:rPr>
        <w:t>RESEARCH RESULTS</w:t>
      </w:r>
    </w:p>
    <w:p w:rsidR="00C005F0" w:rsidRPr="00504FB9" w:rsidRDefault="00C005F0"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222222"/>
          <w:sz w:val="20"/>
          <w:szCs w:val="20"/>
          <w:lang w:val="en-US"/>
        </w:rPr>
      </w:pPr>
      <w:r w:rsidRPr="00504FB9">
        <w:rPr>
          <w:color w:val="222222"/>
          <w:sz w:val="20"/>
          <w:szCs w:val="20"/>
          <w:lang w:val="en"/>
        </w:rPr>
        <w:t>In the process of solving the problem, the characteristic of the arcs connecting the settlements (nodes) in the transport network is distributed over the sections and the passage of the cargo flow (transport) through the shortest arcs is ensured. The solution to this problem is carried out using computer software.</w:t>
      </w:r>
    </w:p>
    <w:p w:rsidR="00C005F0" w:rsidRPr="00504FB9" w:rsidRDefault="00C005F0"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222222"/>
          <w:sz w:val="20"/>
          <w:szCs w:val="20"/>
          <w:lang w:val="en-US"/>
        </w:rPr>
      </w:pPr>
      <w:r w:rsidRPr="00504FB9">
        <w:rPr>
          <w:color w:val="222222"/>
          <w:sz w:val="20"/>
          <w:szCs w:val="20"/>
          <w:lang w:val="en"/>
        </w:rPr>
        <w:t>Based on this method, rational road networks are identified and a plan for their phased development is determined. The development of the transport network is carried out accordingly with the transport operational condition of the roads. This ensures a rational distribution of investments allocated for the development of the regional transport network. As a result, convenient transportation links are created between the regions of the region and the cost of freight and passenger transportation decreases. It also makes it possible to increase the transit potential.</w:t>
      </w:r>
    </w:p>
    <w:p w:rsidR="003D496D" w:rsidRPr="00504FB9" w:rsidRDefault="00C005F0" w:rsidP="00022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222222"/>
          <w:sz w:val="20"/>
          <w:szCs w:val="20"/>
          <w:lang w:val="en"/>
        </w:rPr>
      </w:pPr>
      <w:r w:rsidRPr="00504FB9">
        <w:rPr>
          <w:color w:val="222222"/>
          <w:sz w:val="20"/>
          <w:szCs w:val="20"/>
          <w:lang w:val="en"/>
        </w:rPr>
        <w:t>Foreign governments use an intensive method to solve transport problems. Intelligent Transport System (ITS) is an effective and safe level important in traffic flow capacity on roads. The United States Government is actively developing and supporting ITS. Because, unlike the standard method of building roads, this method is considered effective.</w:t>
      </w:r>
    </w:p>
    <w:p w:rsidR="00504FB9" w:rsidRDefault="00C005F0" w:rsidP="005732F7">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0"/>
          <w:szCs w:val="20"/>
          <w:lang w:val="en-US"/>
        </w:rPr>
      </w:pPr>
      <w:r w:rsidRPr="00504FB9">
        <w:rPr>
          <w:sz w:val="20"/>
          <w:szCs w:val="20"/>
          <w:lang w:val="en-US"/>
        </w:rPr>
        <w:t>In optimizing and managing traffic flow, the maximum use of the intelligent transport system of the transport network provides increased efficiency and traffic safety, improved levels of comfort for passengers and drivers, and quick access to emergency medical care. It also makes it possible to reduce the cost of building road infrastructure. As a result, consumers are provided with a lot of information and security, and the quality of interaction between participants in the movement improves. Developed countries such as the USA, Japan, Germany, France, China widely used these technologies in transport management 20-30 years ago.</w:t>
      </w:r>
      <w:r w:rsidR="00250D45" w:rsidRPr="00504FB9">
        <w:rPr>
          <w:sz w:val="20"/>
          <w:szCs w:val="20"/>
          <w:lang w:val="en-US"/>
        </w:rPr>
        <w:t xml:space="preserve"> </w:t>
      </w:r>
    </w:p>
    <w:p w:rsidR="003D496D" w:rsidRPr="00504FB9" w:rsidRDefault="00C005F0" w:rsidP="005732F7">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0"/>
          <w:szCs w:val="20"/>
          <w:lang w:val="en-US"/>
        </w:rPr>
      </w:pPr>
      <w:r w:rsidRPr="00504FB9">
        <w:rPr>
          <w:sz w:val="20"/>
          <w:szCs w:val="20"/>
          <w:lang w:val="en-US"/>
        </w:rPr>
        <w:t>The introduction of intelligent transport in practice provides a comprehensive improvement of socio-economic interests in several links, including its advantages [12]:</w:t>
      </w:r>
    </w:p>
    <w:p w:rsidR="003D496D" w:rsidRPr="00504FB9" w:rsidRDefault="00C005F0" w:rsidP="005732F7">
      <w:pPr>
        <w:numPr>
          <w:ilvl w:val="0"/>
          <w:numId w:val="6"/>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sz w:val="20"/>
          <w:szCs w:val="20"/>
          <w:lang w:val="en-US"/>
        </w:rPr>
      </w:pPr>
      <w:r w:rsidRPr="00504FB9">
        <w:rPr>
          <w:sz w:val="20"/>
          <w:szCs w:val="20"/>
          <w:lang w:val="en-US"/>
        </w:rPr>
        <w:t>reduced travel time, reduced labor resources of drivers and traffic jams.</w:t>
      </w:r>
    </w:p>
    <w:p w:rsidR="003D496D" w:rsidRPr="00504FB9" w:rsidRDefault="00C005F0" w:rsidP="005732F7">
      <w:pPr>
        <w:numPr>
          <w:ilvl w:val="0"/>
          <w:numId w:val="6"/>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sz w:val="20"/>
          <w:szCs w:val="20"/>
          <w:lang w:val="en-US"/>
        </w:rPr>
      </w:pPr>
      <w:r w:rsidRPr="00504FB9">
        <w:rPr>
          <w:sz w:val="20"/>
          <w:szCs w:val="20"/>
          <w:lang w:val="en-US"/>
        </w:rPr>
        <w:t>environmental protection;</w:t>
      </w:r>
    </w:p>
    <w:p w:rsidR="003D496D" w:rsidRPr="00504FB9" w:rsidRDefault="00C005F0" w:rsidP="005732F7">
      <w:pPr>
        <w:numPr>
          <w:ilvl w:val="0"/>
          <w:numId w:val="6"/>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sz w:val="20"/>
          <w:szCs w:val="20"/>
          <w:lang w:val="en-US"/>
        </w:rPr>
      </w:pPr>
      <w:r w:rsidRPr="00504FB9">
        <w:rPr>
          <w:sz w:val="20"/>
          <w:szCs w:val="20"/>
          <w:lang w:val="en-US"/>
        </w:rPr>
        <w:t>the cost of building road infrastructure is reduced;</w:t>
      </w:r>
    </w:p>
    <w:p w:rsidR="003D496D" w:rsidRPr="00504FB9" w:rsidRDefault="00C005F0" w:rsidP="005732F7">
      <w:pPr>
        <w:numPr>
          <w:ilvl w:val="0"/>
          <w:numId w:val="6"/>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sz w:val="20"/>
          <w:szCs w:val="20"/>
          <w:lang w:val="en-US"/>
        </w:rPr>
      </w:pPr>
      <w:r w:rsidRPr="00504FB9">
        <w:rPr>
          <w:sz w:val="20"/>
          <w:szCs w:val="20"/>
          <w:lang w:val="en-US"/>
        </w:rPr>
        <w:t>The development of industry provides employment opportunities for many workers.</w:t>
      </w:r>
    </w:p>
    <w:p w:rsidR="003D496D" w:rsidRPr="00504FB9" w:rsidRDefault="00E550F6" w:rsidP="005732F7">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0"/>
          <w:szCs w:val="20"/>
          <w:lang w:val="en-US"/>
        </w:rPr>
      </w:pPr>
      <w:r w:rsidRPr="00504FB9">
        <w:rPr>
          <w:sz w:val="20"/>
          <w:szCs w:val="20"/>
          <w:lang w:val="en-US"/>
        </w:rPr>
        <w:t>Intelligent transport system (ITS-intelligent transportation system) - representing a complex engineering structure, it is considered an innovative approach in the modeling of transport systems and in the management of traffic flows.</w:t>
      </w:r>
    </w:p>
    <w:p w:rsidR="00E550F6" w:rsidRDefault="00E550F6" w:rsidP="005732F7">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0"/>
          <w:szCs w:val="20"/>
          <w:lang w:val="en-US"/>
        </w:rPr>
      </w:pPr>
      <w:r w:rsidRPr="00504FB9">
        <w:rPr>
          <w:sz w:val="20"/>
          <w:szCs w:val="20"/>
          <w:lang w:val="en-US"/>
        </w:rPr>
        <w:t>The above makes it possible to widely introduce intelligent transport systems in the country on the basis of European standards in the field of training leading specialists in this field, minimizing and targeted use of resources, as well as creating the full potential and transport network of transport services in the country.</w:t>
      </w:r>
    </w:p>
    <w:p w:rsidR="00A772F8" w:rsidRPr="00022630" w:rsidRDefault="00A772F8" w:rsidP="00022630">
      <w:pPr>
        <w:overflowPunct w:val="0"/>
        <w:autoSpaceDE w:val="0"/>
        <w:autoSpaceDN w:val="0"/>
        <w:adjustRightInd w:val="0"/>
        <w:spacing w:before="240" w:after="240"/>
        <w:ind w:firstLine="284"/>
        <w:jc w:val="center"/>
        <w:textAlignment w:val="baseline"/>
        <w:rPr>
          <w:b/>
          <w:lang w:val="en-US"/>
        </w:rPr>
      </w:pPr>
      <w:r w:rsidRPr="00022630">
        <w:rPr>
          <w:b/>
          <w:lang w:val="en-US"/>
        </w:rPr>
        <w:t>CONCLUSIONS</w:t>
      </w:r>
    </w:p>
    <w:p w:rsidR="00E550F6" w:rsidRPr="00504FB9" w:rsidRDefault="00E550F6" w:rsidP="00022630">
      <w:pPr>
        <w:shd w:val="clear" w:color="auto" w:fill="FFFFFF"/>
        <w:ind w:firstLine="284"/>
        <w:jc w:val="both"/>
        <w:rPr>
          <w:b/>
          <w:color w:val="222222"/>
          <w:sz w:val="20"/>
          <w:szCs w:val="20"/>
          <w:lang w:val="en"/>
        </w:rPr>
      </w:pPr>
      <w:r w:rsidRPr="00504FB9">
        <w:rPr>
          <w:sz w:val="20"/>
          <w:szCs w:val="20"/>
          <w:lang w:val="en-US"/>
        </w:rPr>
        <w:t xml:space="preserve">Based on the conclusions drawn from the study, it can be seen that the </w:t>
      </w:r>
      <w:proofErr w:type="spellStart"/>
      <w:r w:rsidRPr="00504FB9">
        <w:rPr>
          <w:sz w:val="20"/>
          <w:szCs w:val="20"/>
          <w:lang w:val="en-US"/>
        </w:rPr>
        <w:t>Darband-Boysun-Dena</w:t>
      </w:r>
      <w:r w:rsidR="00AA2EAC" w:rsidRPr="00504FB9">
        <w:rPr>
          <w:sz w:val="20"/>
          <w:szCs w:val="20"/>
          <w:lang w:val="en-US"/>
        </w:rPr>
        <w:t>u</w:t>
      </w:r>
      <w:proofErr w:type="spellEnd"/>
      <w:r w:rsidRPr="00504FB9">
        <w:rPr>
          <w:sz w:val="20"/>
          <w:szCs w:val="20"/>
          <w:lang w:val="en-US"/>
        </w:rPr>
        <w:t xml:space="preserve"> highway is optimal for providing automobile communications in such districts of </w:t>
      </w:r>
      <w:proofErr w:type="spellStart"/>
      <w:r w:rsidRPr="00504FB9">
        <w:rPr>
          <w:sz w:val="20"/>
          <w:szCs w:val="20"/>
          <w:lang w:val="en-US"/>
        </w:rPr>
        <w:t>Shurchi</w:t>
      </w:r>
      <w:proofErr w:type="spellEnd"/>
      <w:r w:rsidRPr="00504FB9">
        <w:rPr>
          <w:sz w:val="20"/>
          <w:szCs w:val="20"/>
          <w:lang w:val="en-US"/>
        </w:rPr>
        <w:t>, Dena</w:t>
      </w:r>
      <w:r w:rsidR="00AA2EAC" w:rsidRPr="00504FB9">
        <w:rPr>
          <w:sz w:val="20"/>
          <w:szCs w:val="20"/>
          <w:lang w:val="en-US"/>
        </w:rPr>
        <w:t>u</w:t>
      </w:r>
      <w:r w:rsidRPr="00504FB9">
        <w:rPr>
          <w:sz w:val="20"/>
          <w:szCs w:val="20"/>
          <w:lang w:val="en-US"/>
        </w:rPr>
        <w:t xml:space="preserve">, </w:t>
      </w:r>
      <w:proofErr w:type="spellStart"/>
      <w:r w:rsidRPr="00504FB9">
        <w:rPr>
          <w:sz w:val="20"/>
          <w:szCs w:val="20"/>
          <w:lang w:val="en-US"/>
        </w:rPr>
        <w:t>Oltinsoy</w:t>
      </w:r>
      <w:proofErr w:type="spellEnd"/>
      <w:r w:rsidRPr="00504FB9">
        <w:rPr>
          <w:sz w:val="20"/>
          <w:szCs w:val="20"/>
          <w:lang w:val="en-US"/>
        </w:rPr>
        <w:t xml:space="preserve">, </w:t>
      </w:r>
      <w:proofErr w:type="spellStart"/>
      <w:r w:rsidRPr="00504FB9">
        <w:rPr>
          <w:sz w:val="20"/>
          <w:szCs w:val="20"/>
          <w:lang w:val="en-US"/>
        </w:rPr>
        <w:t>Sariasia</w:t>
      </w:r>
      <w:proofErr w:type="spellEnd"/>
      <w:r w:rsidRPr="00504FB9">
        <w:rPr>
          <w:sz w:val="20"/>
          <w:szCs w:val="20"/>
          <w:lang w:val="en-US"/>
        </w:rPr>
        <w:t xml:space="preserve"> and Uzun </w:t>
      </w:r>
      <w:r w:rsidR="007447D2" w:rsidRPr="007447D2">
        <w:rPr>
          <w:sz w:val="20"/>
          <w:szCs w:val="20"/>
          <w:lang w:val="en-US"/>
        </w:rPr>
        <w:t>district</w:t>
      </w:r>
      <w:r w:rsidRPr="00504FB9">
        <w:rPr>
          <w:sz w:val="20"/>
          <w:szCs w:val="20"/>
          <w:lang w:val="en-US"/>
        </w:rPr>
        <w:t xml:space="preserve">s. As well as international transit cargo transported by the </w:t>
      </w:r>
      <w:proofErr w:type="spellStart"/>
      <w:r w:rsidRPr="00504FB9">
        <w:rPr>
          <w:sz w:val="20"/>
          <w:szCs w:val="20"/>
          <w:lang w:val="en-US"/>
        </w:rPr>
        <w:t>Surkhondar</w:t>
      </w:r>
      <w:proofErr w:type="spellEnd"/>
      <w:r w:rsidRPr="00504FB9">
        <w:rPr>
          <w:sz w:val="20"/>
          <w:szCs w:val="20"/>
          <w:lang w:val="en-US"/>
        </w:rPr>
        <w:t xml:space="preserve"> region to the Republic of Tajikistan, it is carried out in the</w:t>
      </w:r>
      <w:r w:rsidR="00AA2EAC" w:rsidRPr="00504FB9">
        <w:rPr>
          <w:sz w:val="20"/>
          <w:szCs w:val="20"/>
          <w:lang w:val="en-US"/>
        </w:rPr>
        <w:t xml:space="preserve"> direction of </w:t>
      </w:r>
      <w:proofErr w:type="spellStart"/>
      <w:r w:rsidR="00AA2EAC" w:rsidRPr="00504FB9">
        <w:rPr>
          <w:sz w:val="20"/>
          <w:szCs w:val="20"/>
          <w:lang w:val="en-US"/>
        </w:rPr>
        <w:t>Darband-Sheraba</w:t>
      </w:r>
      <w:r w:rsidRPr="00504FB9">
        <w:rPr>
          <w:sz w:val="20"/>
          <w:szCs w:val="20"/>
          <w:lang w:val="en-US"/>
        </w:rPr>
        <w:t>d-Denau</w:t>
      </w:r>
      <w:proofErr w:type="spellEnd"/>
      <w:r w:rsidRPr="00504FB9">
        <w:rPr>
          <w:sz w:val="20"/>
          <w:szCs w:val="20"/>
          <w:lang w:val="en-US"/>
        </w:rPr>
        <w:t>.</w:t>
      </w:r>
      <w:r w:rsidR="00221ED1">
        <w:rPr>
          <w:sz w:val="20"/>
          <w:szCs w:val="20"/>
          <w:lang w:val="en-US"/>
        </w:rPr>
        <w:t xml:space="preserve"> </w:t>
      </w:r>
      <w:r w:rsidRPr="00504FB9">
        <w:rPr>
          <w:sz w:val="20"/>
          <w:szCs w:val="20"/>
          <w:lang w:val="en-US"/>
        </w:rPr>
        <w:t xml:space="preserve">If you carry out </w:t>
      </w:r>
      <w:proofErr w:type="gramStart"/>
      <w:r w:rsidRPr="00504FB9">
        <w:rPr>
          <w:sz w:val="20"/>
          <w:szCs w:val="20"/>
          <w:lang w:val="en-US"/>
        </w:rPr>
        <w:t>these transportation</w:t>
      </w:r>
      <w:proofErr w:type="gramEnd"/>
      <w:r w:rsidRPr="00504FB9">
        <w:rPr>
          <w:sz w:val="20"/>
          <w:szCs w:val="20"/>
          <w:lang w:val="en-US"/>
        </w:rPr>
        <w:t xml:space="preserve"> in the direction of </w:t>
      </w:r>
      <w:proofErr w:type="spellStart"/>
      <w:r w:rsidRPr="00504FB9">
        <w:rPr>
          <w:sz w:val="20"/>
          <w:szCs w:val="20"/>
          <w:lang w:val="en-US"/>
        </w:rPr>
        <w:t>Darband-Boysun-Dena</w:t>
      </w:r>
      <w:r w:rsidR="004B18B6" w:rsidRPr="00504FB9">
        <w:rPr>
          <w:sz w:val="20"/>
          <w:szCs w:val="20"/>
          <w:lang w:val="en-US"/>
        </w:rPr>
        <w:t>u</w:t>
      </w:r>
      <w:proofErr w:type="spellEnd"/>
      <w:r w:rsidRPr="00504FB9">
        <w:rPr>
          <w:sz w:val="20"/>
          <w:szCs w:val="20"/>
          <w:lang w:val="en-US"/>
        </w:rPr>
        <w:t xml:space="preserve">, the length of the route is reduced by 85.6 km. The </w:t>
      </w:r>
      <w:proofErr w:type="spellStart"/>
      <w:r w:rsidRPr="00504FB9">
        <w:rPr>
          <w:sz w:val="20"/>
          <w:szCs w:val="20"/>
          <w:lang w:val="en-US"/>
        </w:rPr>
        <w:t>Darband-Boysun-Dena</w:t>
      </w:r>
      <w:r w:rsidR="004B18B6" w:rsidRPr="00504FB9">
        <w:rPr>
          <w:sz w:val="20"/>
          <w:szCs w:val="20"/>
          <w:lang w:val="en-US"/>
        </w:rPr>
        <w:t>u</w:t>
      </w:r>
      <w:proofErr w:type="spellEnd"/>
      <w:r w:rsidRPr="00504FB9">
        <w:rPr>
          <w:sz w:val="20"/>
          <w:szCs w:val="20"/>
          <w:lang w:val="en-US"/>
        </w:rPr>
        <w:t xml:space="preserve"> route creates opportunities for the realization of transit potentials. But the current technical condition of the studied section of the road is not </w:t>
      </w:r>
      <w:r w:rsidRPr="00504FB9">
        <w:rPr>
          <w:sz w:val="20"/>
          <w:szCs w:val="20"/>
          <w:lang w:val="en-US"/>
        </w:rPr>
        <w:lastRenderedPageBreak/>
        <w:t>enough to ensure the prospect of traffic flow. This requires a major reconstruction of the investigated section of the road.</w:t>
      </w:r>
    </w:p>
    <w:p w:rsidR="00A772F8" w:rsidRPr="00022630" w:rsidRDefault="00A772F8" w:rsidP="00022630">
      <w:pPr>
        <w:overflowPunct w:val="0"/>
        <w:autoSpaceDE w:val="0"/>
        <w:autoSpaceDN w:val="0"/>
        <w:adjustRightInd w:val="0"/>
        <w:spacing w:before="240" w:after="240"/>
        <w:ind w:firstLine="284"/>
        <w:jc w:val="center"/>
        <w:textAlignment w:val="baseline"/>
        <w:rPr>
          <w:b/>
          <w:lang w:val="en-US"/>
        </w:rPr>
      </w:pPr>
      <w:r w:rsidRPr="00022630">
        <w:rPr>
          <w:b/>
          <w:lang w:val="en-US"/>
        </w:rPr>
        <w:t>REFERENCES</w:t>
      </w:r>
    </w:p>
    <w:p w:rsidR="003D496D" w:rsidRPr="00816ABC" w:rsidRDefault="003D496D" w:rsidP="00816ABC">
      <w:pPr>
        <w:tabs>
          <w:tab w:val="left" w:pos="284"/>
          <w:tab w:val="left" w:pos="567"/>
        </w:tabs>
        <w:jc w:val="both"/>
        <w:rPr>
          <w:sz w:val="20"/>
          <w:szCs w:val="20"/>
          <w:lang w:val="en-US"/>
        </w:rPr>
      </w:pPr>
      <w:r w:rsidRPr="00816ABC">
        <w:rPr>
          <w:sz w:val="20"/>
          <w:szCs w:val="20"/>
          <w:lang w:val="en-US"/>
        </w:rPr>
        <w:t>1</w:t>
      </w:r>
      <w:r w:rsidRPr="00816ABC">
        <w:rPr>
          <w:b/>
          <w:bCs/>
          <w:sz w:val="20"/>
          <w:szCs w:val="20"/>
          <w:lang w:val="en-US"/>
        </w:rPr>
        <w:t xml:space="preserve">. </w:t>
      </w:r>
      <w:r w:rsidR="00DC423B" w:rsidRPr="00816ABC">
        <w:rPr>
          <w:b/>
          <w:bCs/>
          <w:sz w:val="20"/>
          <w:szCs w:val="20"/>
          <w:lang w:val="en-US"/>
        </w:rPr>
        <w:tab/>
      </w:r>
      <w:proofErr w:type="spellStart"/>
      <w:r w:rsidR="00E550F6" w:rsidRPr="00816ABC">
        <w:rPr>
          <w:sz w:val="20"/>
          <w:szCs w:val="20"/>
          <w:lang w:val="en-US"/>
        </w:rPr>
        <w:t>Merenkov</w:t>
      </w:r>
      <w:proofErr w:type="spellEnd"/>
      <w:r w:rsidR="00E550F6" w:rsidRPr="00816ABC">
        <w:rPr>
          <w:sz w:val="20"/>
          <w:szCs w:val="20"/>
          <w:lang w:val="en-US"/>
        </w:rPr>
        <w:t xml:space="preserve"> A.O. Foreign experience in the implementation of intelligent transport systems / University Bulletin </w:t>
      </w:r>
      <w:r w:rsidR="001124F8" w:rsidRPr="00816ABC">
        <w:rPr>
          <w:sz w:val="20"/>
          <w:szCs w:val="20"/>
          <w:lang w:val="en-US"/>
        </w:rPr>
        <w:t xml:space="preserve">№7.-2015. </w:t>
      </w:r>
      <w:r w:rsidR="00B03CBC" w:rsidRPr="00816ABC">
        <w:rPr>
          <w:color w:val="0070C0"/>
          <w:sz w:val="20"/>
          <w:szCs w:val="20"/>
          <w:lang w:val="en-US"/>
        </w:rPr>
        <w:t>https:</w:t>
      </w:r>
      <w:r w:rsidR="00B06ECA" w:rsidRPr="00816ABC">
        <w:rPr>
          <w:color w:val="0070C0"/>
          <w:sz w:val="20"/>
          <w:szCs w:val="20"/>
          <w:lang w:val="en-US"/>
        </w:rPr>
        <w:t>//kiberleninka.ru/article/n/abroad-experience-in-region-realization-intellectual- transport- systems</w:t>
      </w:r>
    </w:p>
    <w:p w:rsidR="003D496D" w:rsidRPr="00816ABC" w:rsidRDefault="00B06ECA" w:rsidP="00816ABC">
      <w:pPr>
        <w:tabs>
          <w:tab w:val="left" w:pos="284"/>
          <w:tab w:val="left" w:pos="567"/>
        </w:tabs>
        <w:jc w:val="both"/>
        <w:rPr>
          <w:rStyle w:val="a3"/>
          <w:sz w:val="20"/>
          <w:szCs w:val="20"/>
          <w:lang w:val="en-US"/>
        </w:rPr>
      </w:pPr>
      <w:r w:rsidRPr="00816ABC">
        <w:rPr>
          <w:sz w:val="20"/>
          <w:szCs w:val="20"/>
          <w:lang w:val="en-US"/>
        </w:rPr>
        <w:t>2</w:t>
      </w:r>
      <w:r w:rsidR="004B18B6" w:rsidRPr="00816ABC">
        <w:rPr>
          <w:sz w:val="20"/>
          <w:szCs w:val="20"/>
          <w:lang w:val="en-US"/>
        </w:rPr>
        <w:t>.</w:t>
      </w:r>
      <w:r w:rsidR="001124F8" w:rsidRPr="00816ABC">
        <w:rPr>
          <w:sz w:val="20"/>
          <w:szCs w:val="20"/>
          <w:lang w:val="uz-Cyrl-UZ"/>
        </w:rPr>
        <w:t xml:space="preserve"> </w:t>
      </w:r>
      <w:r w:rsidR="00DC423B" w:rsidRPr="00816ABC">
        <w:rPr>
          <w:sz w:val="20"/>
          <w:szCs w:val="20"/>
          <w:lang w:val="en-US"/>
        </w:rPr>
        <w:tab/>
      </w:r>
      <w:hyperlink r:id="rId119" w:anchor="!" w:history="1">
        <w:r w:rsidR="001124F8" w:rsidRPr="00816ABC">
          <w:rPr>
            <w:sz w:val="20"/>
            <w:szCs w:val="20"/>
            <w:lang w:val="en-US"/>
          </w:rPr>
          <w:t>N</w:t>
        </w:r>
        <w:r w:rsidR="001124F8" w:rsidRPr="00816ABC">
          <w:rPr>
            <w:sz w:val="20"/>
            <w:szCs w:val="20"/>
            <w:lang w:val="uz-Cyrl-UZ"/>
          </w:rPr>
          <w:t xml:space="preserve">. </w:t>
        </w:r>
        <w:r w:rsidR="001124F8" w:rsidRPr="00816ABC">
          <w:rPr>
            <w:sz w:val="20"/>
            <w:szCs w:val="20"/>
            <w:lang w:val="en-US"/>
          </w:rPr>
          <w:t>Nesterova</w:t>
        </w:r>
      </w:hyperlink>
      <w:bookmarkStart w:id="0" w:name="baut0010"/>
      <w:r w:rsidR="001124F8" w:rsidRPr="00816ABC">
        <w:rPr>
          <w:sz w:val="20"/>
          <w:szCs w:val="20"/>
          <w:lang w:val="uz-Cyrl-UZ"/>
        </w:rPr>
        <w:t xml:space="preserve">, </w:t>
      </w:r>
      <w:r w:rsidR="001124F8" w:rsidRPr="00816ABC">
        <w:rPr>
          <w:sz w:val="20"/>
          <w:szCs w:val="20"/>
        </w:rPr>
        <w:fldChar w:fldCharType="begin"/>
      </w:r>
      <w:r w:rsidR="001124F8" w:rsidRPr="00816ABC">
        <w:rPr>
          <w:sz w:val="20"/>
          <w:szCs w:val="20"/>
          <w:lang w:val="en-US"/>
        </w:rPr>
        <w:instrText xml:space="preserve"> HYPERLINK "https://www.sciencedirect.com/science/article/pii/S1877705816342539" \l "!" </w:instrText>
      </w:r>
      <w:r w:rsidR="001124F8" w:rsidRPr="00816ABC">
        <w:rPr>
          <w:sz w:val="20"/>
          <w:szCs w:val="20"/>
        </w:rPr>
        <w:fldChar w:fldCharType="separate"/>
      </w:r>
      <w:r w:rsidR="001124F8" w:rsidRPr="00816ABC">
        <w:rPr>
          <w:sz w:val="20"/>
          <w:szCs w:val="20"/>
          <w:lang w:val="en-US"/>
        </w:rPr>
        <w:t>S</w:t>
      </w:r>
      <w:r w:rsidR="001124F8" w:rsidRPr="00816ABC">
        <w:rPr>
          <w:sz w:val="20"/>
          <w:szCs w:val="20"/>
          <w:lang w:val="uz-Cyrl-UZ"/>
        </w:rPr>
        <w:t xml:space="preserve">. </w:t>
      </w:r>
      <w:r w:rsidR="001124F8" w:rsidRPr="00816ABC">
        <w:rPr>
          <w:sz w:val="20"/>
          <w:szCs w:val="20"/>
          <w:lang w:val="en-US"/>
        </w:rPr>
        <w:t>Goncharuk</w:t>
      </w:r>
      <w:r w:rsidR="001124F8" w:rsidRPr="00816ABC">
        <w:rPr>
          <w:sz w:val="20"/>
          <w:szCs w:val="20"/>
        </w:rPr>
        <w:fldChar w:fldCharType="end"/>
      </w:r>
      <w:bookmarkStart w:id="1" w:name="baut0015"/>
      <w:bookmarkEnd w:id="0"/>
      <w:r w:rsidR="001124F8" w:rsidRPr="00816ABC">
        <w:rPr>
          <w:sz w:val="20"/>
          <w:szCs w:val="20"/>
          <w:lang w:val="uz-Cyrl-UZ"/>
        </w:rPr>
        <w:t xml:space="preserve">, </w:t>
      </w:r>
      <w:r w:rsidR="001124F8" w:rsidRPr="00816ABC">
        <w:rPr>
          <w:sz w:val="20"/>
          <w:szCs w:val="20"/>
        </w:rPr>
        <w:fldChar w:fldCharType="begin"/>
      </w:r>
      <w:r w:rsidR="001124F8" w:rsidRPr="00816ABC">
        <w:rPr>
          <w:sz w:val="20"/>
          <w:szCs w:val="20"/>
          <w:lang w:val="en-US"/>
        </w:rPr>
        <w:instrText xml:space="preserve"> HYPERLINK "https://www.sciencedirect.com/science/article/pii/S1877705816342539" \l "!" </w:instrText>
      </w:r>
      <w:r w:rsidR="001124F8" w:rsidRPr="00816ABC">
        <w:rPr>
          <w:sz w:val="20"/>
          <w:szCs w:val="20"/>
        </w:rPr>
        <w:fldChar w:fldCharType="separate"/>
      </w:r>
      <w:r w:rsidR="001124F8" w:rsidRPr="00816ABC">
        <w:rPr>
          <w:sz w:val="20"/>
          <w:szCs w:val="20"/>
          <w:lang w:val="en-US"/>
        </w:rPr>
        <w:t>V</w:t>
      </w:r>
      <w:r w:rsidR="001124F8" w:rsidRPr="00816ABC">
        <w:rPr>
          <w:sz w:val="20"/>
          <w:szCs w:val="20"/>
          <w:lang w:val="uz-Cyrl-UZ"/>
        </w:rPr>
        <w:t xml:space="preserve">. </w:t>
      </w:r>
      <w:r w:rsidR="001124F8" w:rsidRPr="00816ABC">
        <w:rPr>
          <w:sz w:val="20"/>
          <w:szCs w:val="20"/>
          <w:lang w:val="en-US"/>
        </w:rPr>
        <w:t>Anisimov</w:t>
      </w:r>
      <w:r w:rsidR="001124F8" w:rsidRPr="00816ABC">
        <w:rPr>
          <w:sz w:val="20"/>
          <w:szCs w:val="20"/>
        </w:rPr>
        <w:fldChar w:fldCharType="end"/>
      </w:r>
      <w:bookmarkStart w:id="2" w:name="baut0020"/>
      <w:bookmarkEnd w:id="1"/>
      <w:r w:rsidR="001124F8" w:rsidRPr="00816ABC">
        <w:rPr>
          <w:sz w:val="20"/>
          <w:szCs w:val="20"/>
          <w:lang w:val="uz-Cyrl-UZ"/>
        </w:rPr>
        <w:t xml:space="preserve">, </w:t>
      </w:r>
      <w:r w:rsidR="001124F8" w:rsidRPr="00816ABC">
        <w:rPr>
          <w:sz w:val="20"/>
          <w:szCs w:val="20"/>
        </w:rPr>
        <w:fldChar w:fldCharType="begin"/>
      </w:r>
      <w:r w:rsidR="001124F8" w:rsidRPr="00816ABC">
        <w:rPr>
          <w:sz w:val="20"/>
          <w:szCs w:val="20"/>
          <w:lang w:val="en-US"/>
        </w:rPr>
        <w:instrText xml:space="preserve"> HYPERLINK "https://www.sciencedirect.com/science/article/pii/S1877705816342539" \l "!" </w:instrText>
      </w:r>
      <w:r w:rsidR="001124F8" w:rsidRPr="00816ABC">
        <w:rPr>
          <w:sz w:val="20"/>
          <w:szCs w:val="20"/>
        </w:rPr>
        <w:fldChar w:fldCharType="separate"/>
      </w:r>
      <w:r w:rsidR="001124F8" w:rsidRPr="00816ABC">
        <w:rPr>
          <w:sz w:val="20"/>
          <w:szCs w:val="20"/>
          <w:lang w:val="en-US"/>
        </w:rPr>
        <w:t>A</w:t>
      </w:r>
      <w:r w:rsidR="001124F8" w:rsidRPr="00816ABC">
        <w:rPr>
          <w:sz w:val="20"/>
          <w:szCs w:val="20"/>
          <w:lang w:val="uz-Cyrl-UZ"/>
        </w:rPr>
        <w:t xml:space="preserve">. </w:t>
      </w:r>
      <w:r w:rsidR="001124F8" w:rsidRPr="00816ABC">
        <w:rPr>
          <w:sz w:val="20"/>
          <w:szCs w:val="20"/>
          <w:lang w:val="en-US"/>
        </w:rPr>
        <w:t>Anisimov</w:t>
      </w:r>
      <w:r w:rsidR="001124F8" w:rsidRPr="00816ABC">
        <w:rPr>
          <w:sz w:val="20"/>
          <w:szCs w:val="20"/>
        </w:rPr>
        <w:fldChar w:fldCharType="end"/>
      </w:r>
      <w:bookmarkStart w:id="3" w:name="baut0025"/>
      <w:bookmarkEnd w:id="2"/>
      <w:r w:rsidR="001124F8" w:rsidRPr="00816ABC">
        <w:rPr>
          <w:sz w:val="20"/>
          <w:szCs w:val="20"/>
          <w:lang w:val="uz-Cyrl-UZ"/>
        </w:rPr>
        <w:t xml:space="preserve">, </w:t>
      </w:r>
      <w:r w:rsidR="001124F8" w:rsidRPr="00816ABC">
        <w:rPr>
          <w:sz w:val="20"/>
          <w:szCs w:val="20"/>
          <w:lang w:val="en-US"/>
        </w:rPr>
        <w:fldChar w:fldCharType="begin"/>
      </w:r>
      <w:r w:rsidR="00A86ECC">
        <w:rPr>
          <w:sz w:val="20"/>
          <w:szCs w:val="20"/>
          <w:lang w:val="en-US"/>
        </w:rPr>
        <w:instrText>HYPERLINK "D:\\+0. Maqolalar\\Scopus_2025_AIP ga\\asus\\Лойиҳани бажариш бўйича ҲИСОБОТ\\Лойиҳа ҳисоб.-2019\\Viacheslav Shvartcfela"</w:instrText>
      </w:r>
      <w:r w:rsidR="00A86ECC" w:rsidRPr="00816ABC">
        <w:rPr>
          <w:sz w:val="20"/>
          <w:szCs w:val="20"/>
          <w:lang w:val="en-US"/>
        </w:rPr>
      </w:r>
      <w:r w:rsidR="001124F8" w:rsidRPr="00816ABC">
        <w:rPr>
          <w:sz w:val="20"/>
          <w:szCs w:val="20"/>
          <w:lang w:val="en-US"/>
        </w:rPr>
        <w:fldChar w:fldCharType="separate"/>
      </w:r>
      <w:r w:rsidR="001124F8" w:rsidRPr="00816ABC">
        <w:rPr>
          <w:rStyle w:val="a3"/>
          <w:color w:val="auto"/>
          <w:sz w:val="20"/>
          <w:szCs w:val="20"/>
          <w:u w:val="none"/>
          <w:lang w:val="en-US"/>
        </w:rPr>
        <w:t>V</w:t>
      </w:r>
      <w:r w:rsidR="001124F8" w:rsidRPr="00816ABC">
        <w:rPr>
          <w:rStyle w:val="a3"/>
          <w:color w:val="auto"/>
          <w:sz w:val="20"/>
          <w:szCs w:val="20"/>
          <w:u w:val="none"/>
          <w:lang w:val="uz-Cyrl-UZ"/>
        </w:rPr>
        <w:t xml:space="preserve">. </w:t>
      </w:r>
      <w:r w:rsidR="001124F8" w:rsidRPr="00816ABC">
        <w:rPr>
          <w:rStyle w:val="a3"/>
          <w:color w:val="auto"/>
          <w:sz w:val="20"/>
          <w:szCs w:val="20"/>
          <w:u w:val="none"/>
          <w:lang w:val="en-US"/>
        </w:rPr>
        <w:t>Shvartcfel</w:t>
      </w:r>
      <w:r w:rsidR="001124F8" w:rsidRPr="00816ABC">
        <w:rPr>
          <w:sz w:val="20"/>
          <w:szCs w:val="20"/>
          <w:lang w:val="en-US"/>
        </w:rPr>
        <w:fldChar w:fldCharType="end"/>
      </w:r>
      <w:bookmarkEnd w:id="3"/>
      <w:r w:rsidR="001124F8" w:rsidRPr="00816ABC">
        <w:rPr>
          <w:sz w:val="20"/>
          <w:szCs w:val="20"/>
          <w:lang w:val="uz-Cyrl-UZ"/>
        </w:rPr>
        <w:t xml:space="preserve">, </w:t>
      </w:r>
      <w:r w:rsidR="001124F8" w:rsidRPr="00816ABC">
        <w:rPr>
          <w:bCs/>
          <w:kern w:val="36"/>
          <w:sz w:val="20"/>
          <w:szCs w:val="20"/>
          <w:lang w:val="en-US"/>
        </w:rPr>
        <w:t>Set-theoretic Model of Strategies of</w:t>
      </w:r>
      <w:r w:rsidR="00AF6566" w:rsidRPr="00816ABC">
        <w:rPr>
          <w:bCs/>
          <w:kern w:val="36"/>
          <w:sz w:val="20"/>
          <w:szCs w:val="20"/>
          <w:lang w:val="en-US"/>
        </w:rPr>
        <w:t xml:space="preserve"> </w:t>
      </w:r>
      <w:r w:rsidR="001124F8" w:rsidRPr="00816ABC">
        <w:rPr>
          <w:bCs/>
          <w:kern w:val="36"/>
          <w:sz w:val="20"/>
          <w:szCs w:val="20"/>
          <w:lang w:val="en-US"/>
        </w:rPr>
        <w:t>Development for Objects of Multimodal Transport Network.</w:t>
      </w:r>
      <w:r w:rsidR="001124F8" w:rsidRPr="00816ABC">
        <w:rPr>
          <w:bCs/>
          <w:kern w:val="36"/>
          <w:sz w:val="20"/>
          <w:szCs w:val="20"/>
          <w:lang w:val="uz-Cyrl-UZ"/>
        </w:rPr>
        <w:t xml:space="preserve"> </w:t>
      </w:r>
      <w:r w:rsidR="0077673A" w:rsidRPr="00816ABC">
        <w:rPr>
          <w:sz w:val="20"/>
          <w:szCs w:val="20"/>
          <w:lang w:val="en-US"/>
        </w:rPr>
        <w:fldChar w:fldCharType="begin"/>
      </w:r>
      <w:r w:rsidR="0077673A" w:rsidRPr="00816ABC">
        <w:rPr>
          <w:sz w:val="20"/>
          <w:szCs w:val="20"/>
          <w:lang w:val="en-US"/>
        </w:rPr>
        <w:instrText xml:space="preserve"> HYPERLINK "https://doi.org/10.1016/j.proeng.%202016.11.892" </w:instrText>
      </w:r>
      <w:r w:rsidR="0077673A" w:rsidRPr="00816ABC">
        <w:rPr>
          <w:sz w:val="20"/>
          <w:szCs w:val="20"/>
          <w:lang w:val="en-US"/>
        </w:rPr>
      </w:r>
      <w:r w:rsidR="0077673A" w:rsidRPr="00816ABC">
        <w:rPr>
          <w:sz w:val="20"/>
          <w:szCs w:val="20"/>
          <w:lang w:val="en-US"/>
        </w:rPr>
        <w:fldChar w:fldCharType="separate"/>
      </w:r>
      <w:r w:rsidR="001124F8" w:rsidRPr="00816ABC">
        <w:rPr>
          <w:rStyle w:val="a3"/>
          <w:sz w:val="20"/>
          <w:szCs w:val="20"/>
          <w:lang w:val="en-US"/>
        </w:rPr>
        <w:t>https://doi.org/10.1016/j.proeng.</w:t>
      </w:r>
      <w:r w:rsidR="001124F8" w:rsidRPr="00816ABC">
        <w:rPr>
          <w:rStyle w:val="a3"/>
          <w:sz w:val="20"/>
          <w:szCs w:val="20"/>
          <w:lang w:val="uz-Cyrl-UZ"/>
        </w:rPr>
        <w:t xml:space="preserve"> </w:t>
      </w:r>
      <w:r w:rsidR="001124F8" w:rsidRPr="00816ABC">
        <w:rPr>
          <w:rStyle w:val="a3"/>
          <w:sz w:val="20"/>
          <w:szCs w:val="20"/>
          <w:lang w:val="en-US"/>
        </w:rPr>
        <w:t>2016.11.892</w:t>
      </w:r>
      <w:r w:rsidR="001124F8" w:rsidRPr="00816ABC">
        <w:rPr>
          <w:rStyle w:val="a3"/>
          <w:sz w:val="20"/>
          <w:szCs w:val="20"/>
          <w:lang w:val="uz-Cyrl-UZ"/>
        </w:rPr>
        <w:t>.</w:t>
      </w:r>
    </w:p>
    <w:p w:rsidR="003D496D" w:rsidRPr="00816ABC" w:rsidRDefault="0077673A" w:rsidP="00816ABC">
      <w:pPr>
        <w:tabs>
          <w:tab w:val="left" w:pos="284"/>
          <w:tab w:val="left" w:pos="567"/>
        </w:tabs>
        <w:jc w:val="both"/>
        <w:rPr>
          <w:sz w:val="20"/>
          <w:szCs w:val="20"/>
          <w:lang w:val="en-US"/>
        </w:rPr>
      </w:pPr>
      <w:r w:rsidRPr="00816ABC">
        <w:rPr>
          <w:sz w:val="20"/>
          <w:szCs w:val="20"/>
          <w:lang w:val="en-US"/>
        </w:rPr>
        <w:fldChar w:fldCharType="end"/>
      </w:r>
      <w:r w:rsidR="00B06ECA" w:rsidRPr="00816ABC">
        <w:rPr>
          <w:color w:val="222222"/>
          <w:sz w:val="20"/>
          <w:szCs w:val="20"/>
          <w:lang w:val="en"/>
        </w:rPr>
        <w:t>3</w:t>
      </w:r>
      <w:r w:rsidR="00B03CBC" w:rsidRPr="00816ABC">
        <w:rPr>
          <w:color w:val="222222"/>
          <w:sz w:val="20"/>
          <w:szCs w:val="20"/>
          <w:lang w:val="en"/>
        </w:rPr>
        <w:t xml:space="preserve">. </w:t>
      </w:r>
      <w:proofErr w:type="spellStart"/>
      <w:r w:rsidR="00B03CBC" w:rsidRPr="00816ABC">
        <w:rPr>
          <w:color w:val="222222"/>
          <w:sz w:val="20"/>
          <w:szCs w:val="20"/>
          <w:lang w:val="en"/>
        </w:rPr>
        <w:t>Butaev</w:t>
      </w:r>
      <w:proofErr w:type="spellEnd"/>
      <w:r w:rsidR="00B03CBC" w:rsidRPr="00816ABC">
        <w:rPr>
          <w:color w:val="222222"/>
          <w:sz w:val="20"/>
          <w:szCs w:val="20"/>
          <w:lang w:val="en"/>
        </w:rPr>
        <w:t xml:space="preserve"> </w:t>
      </w:r>
      <w:proofErr w:type="spellStart"/>
      <w:r w:rsidR="00B03CBC" w:rsidRPr="00816ABC">
        <w:rPr>
          <w:color w:val="222222"/>
          <w:sz w:val="20"/>
          <w:szCs w:val="20"/>
          <w:lang w:val="en"/>
        </w:rPr>
        <w:t>Sh.A</w:t>
      </w:r>
      <w:proofErr w:type="spellEnd"/>
      <w:r w:rsidR="00B03CBC" w:rsidRPr="00816ABC">
        <w:rPr>
          <w:color w:val="222222"/>
          <w:sz w:val="20"/>
          <w:szCs w:val="20"/>
          <w:lang w:val="en"/>
        </w:rPr>
        <w:t xml:space="preserve">., </w:t>
      </w:r>
      <w:proofErr w:type="spellStart"/>
      <w:r w:rsidR="00B03CBC" w:rsidRPr="00816ABC">
        <w:rPr>
          <w:color w:val="222222"/>
          <w:sz w:val="20"/>
          <w:szCs w:val="20"/>
          <w:lang w:val="en"/>
        </w:rPr>
        <w:t>Sidiknazarov</w:t>
      </w:r>
      <w:proofErr w:type="spellEnd"/>
      <w:r w:rsidR="00B03CBC" w:rsidRPr="00816ABC">
        <w:rPr>
          <w:color w:val="222222"/>
          <w:sz w:val="20"/>
          <w:szCs w:val="20"/>
          <w:lang w:val="en"/>
        </w:rPr>
        <w:t xml:space="preserve"> K.M., Murodov A.S., </w:t>
      </w:r>
      <w:proofErr w:type="spellStart"/>
      <w:r w:rsidR="00B03CBC" w:rsidRPr="00816ABC">
        <w:rPr>
          <w:color w:val="222222"/>
          <w:sz w:val="20"/>
          <w:szCs w:val="20"/>
          <w:lang w:val="en"/>
        </w:rPr>
        <w:t>K</w:t>
      </w:r>
      <w:r w:rsidR="00E550F6" w:rsidRPr="00816ABC">
        <w:rPr>
          <w:color w:val="222222"/>
          <w:sz w:val="20"/>
          <w:szCs w:val="20"/>
          <w:lang w:val="en"/>
        </w:rPr>
        <w:t>uziev</w:t>
      </w:r>
      <w:proofErr w:type="spellEnd"/>
      <w:r w:rsidR="00E550F6" w:rsidRPr="00816ABC">
        <w:rPr>
          <w:color w:val="222222"/>
          <w:sz w:val="20"/>
          <w:szCs w:val="20"/>
          <w:lang w:val="en"/>
        </w:rPr>
        <w:t xml:space="preserve"> A.U. Logistics (supply chain management</w:t>
      </w:r>
      <w:proofErr w:type="gramStart"/>
      <w:r w:rsidR="00E550F6" w:rsidRPr="00816ABC">
        <w:rPr>
          <w:color w:val="222222"/>
          <w:sz w:val="20"/>
          <w:szCs w:val="20"/>
          <w:lang w:val="en"/>
        </w:rPr>
        <w:t>).-</w:t>
      </w:r>
      <w:proofErr w:type="gramEnd"/>
      <w:r w:rsidR="00E550F6" w:rsidRPr="00816ABC">
        <w:rPr>
          <w:color w:val="222222"/>
          <w:sz w:val="20"/>
          <w:szCs w:val="20"/>
          <w:lang w:val="en"/>
        </w:rPr>
        <w:t xml:space="preserve"> Tashkent: Extremum-Press,</w:t>
      </w:r>
      <w:r w:rsidR="001124F8" w:rsidRPr="00816ABC">
        <w:rPr>
          <w:sz w:val="20"/>
          <w:szCs w:val="20"/>
          <w:lang w:val="uz-Cyrl-UZ"/>
        </w:rPr>
        <w:t xml:space="preserve"> 2012.-577 б.</w:t>
      </w:r>
    </w:p>
    <w:p w:rsidR="003D496D" w:rsidRPr="00816ABC" w:rsidRDefault="00B06ECA" w:rsidP="00816ABC">
      <w:pPr>
        <w:tabs>
          <w:tab w:val="left" w:pos="284"/>
          <w:tab w:val="left" w:pos="567"/>
        </w:tabs>
        <w:jc w:val="both"/>
        <w:rPr>
          <w:color w:val="0070C0"/>
          <w:sz w:val="20"/>
          <w:szCs w:val="20"/>
          <w:lang w:val="en-US"/>
        </w:rPr>
      </w:pPr>
      <w:r w:rsidRPr="00816ABC">
        <w:rPr>
          <w:sz w:val="20"/>
          <w:szCs w:val="20"/>
          <w:lang w:val="en-US"/>
        </w:rPr>
        <w:t>4</w:t>
      </w:r>
      <w:r w:rsidR="00DC423B" w:rsidRPr="00816ABC">
        <w:rPr>
          <w:sz w:val="20"/>
          <w:szCs w:val="20"/>
          <w:lang w:val="en-US"/>
        </w:rPr>
        <w:tab/>
      </w:r>
      <w:r w:rsidR="001124F8" w:rsidRPr="00816ABC">
        <w:rPr>
          <w:sz w:val="20"/>
          <w:szCs w:val="20"/>
          <w:lang w:val="uz-Cyrl-UZ"/>
        </w:rPr>
        <w:t xml:space="preserve"> </w:t>
      </w:r>
      <w:r w:rsidR="001124F8" w:rsidRPr="00816ABC">
        <w:rPr>
          <w:sz w:val="20"/>
          <w:szCs w:val="20"/>
          <w:lang w:val="en-US"/>
        </w:rPr>
        <w:t xml:space="preserve">I. </w:t>
      </w:r>
      <w:proofErr w:type="spellStart"/>
      <w:r w:rsidR="001124F8" w:rsidRPr="00816ABC">
        <w:rPr>
          <w:sz w:val="20"/>
          <w:szCs w:val="20"/>
          <w:lang w:val="en-US"/>
        </w:rPr>
        <w:t>Kabashkin</w:t>
      </w:r>
      <w:proofErr w:type="spellEnd"/>
      <w:r w:rsidR="001124F8" w:rsidRPr="00816ABC">
        <w:rPr>
          <w:sz w:val="20"/>
          <w:szCs w:val="20"/>
          <w:lang w:val="en-US"/>
        </w:rPr>
        <w:t>, Modelling of Regional Transit Multimodal Transport Accessibility with Petri Net Simulati</w:t>
      </w:r>
      <w:r w:rsidR="003E45D5" w:rsidRPr="00816ABC">
        <w:rPr>
          <w:sz w:val="20"/>
          <w:szCs w:val="20"/>
          <w:lang w:val="en-US"/>
        </w:rPr>
        <w:t>on// Procedia Computer Science 77 (2015) 151–</w:t>
      </w:r>
      <w:r w:rsidR="001124F8" w:rsidRPr="00816ABC">
        <w:rPr>
          <w:sz w:val="20"/>
          <w:szCs w:val="20"/>
          <w:lang w:val="en-US"/>
        </w:rPr>
        <w:t xml:space="preserve">157. </w:t>
      </w:r>
      <w:hyperlink r:id="rId120" w:history="1">
        <w:r w:rsidR="001124F8" w:rsidRPr="00816ABC">
          <w:rPr>
            <w:rStyle w:val="a3"/>
            <w:color w:val="0070C0"/>
            <w:sz w:val="20"/>
            <w:szCs w:val="20"/>
            <w:u w:val="none"/>
            <w:lang w:val="en-US"/>
          </w:rPr>
          <w:t>https://pdf.sciencedirectassets.com/</w:t>
        </w:r>
      </w:hyperlink>
    </w:p>
    <w:p w:rsidR="003D496D" w:rsidRPr="00816ABC" w:rsidRDefault="00B06ECA" w:rsidP="00816ABC">
      <w:pPr>
        <w:tabs>
          <w:tab w:val="left" w:pos="284"/>
          <w:tab w:val="left" w:pos="567"/>
        </w:tabs>
        <w:jc w:val="both"/>
        <w:rPr>
          <w:color w:val="0070C0"/>
          <w:sz w:val="20"/>
          <w:szCs w:val="20"/>
          <w:lang w:val="en"/>
        </w:rPr>
      </w:pPr>
      <w:r w:rsidRPr="00816ABC">
        <w:rPr>
          <w:sz w:val="20"/>
          <w:szCs w:val="20"/>
          <w:lang w:val="en-US"/>
        </w:rPr>
        <w:t>5.</w:t>
      </w:r>
      <w:r w:rsidR="00E550F6" w:rsidRPr="00816ABC">
        <w:rPr>
          <w:color w:val="222222"/>
          <w:sz w:val="20"/>
          <w:szCs w:val="20"/>
          <w:lang w:val="en-US"/>
        </w:rPr>
        <w:t xml:space="preserve"> </w:t>
      </w:r>
      <w:r w:rsidR="00DC423B" w:rsidRPr="00816ABC">
        <w:rPr>
          <w:color w:val="222222"/>
          <w:sz w:val="20"/>
          <w:szCs w:val="20"/>
          <w:lang w:val="en-US"/>
        </w:rPr>
        <w:tab/>
      </w:r>
      <w:proofErr w:type="spellStart"/>
      <w:r w:rsidR="00B03CBC" w:rsidRPr="00816ABC">
        <w:rPr>
          <w:color w:val="222222"/>
          <w:sz w:val="20"/>
          <w:szCs w:val="20"/>
          <w:lang w:val="en"/>
        </w:rPr>
        <w:t>Jukov</w:t>
      </w:r>
      <w:proofErr w:type="spellEnd"/>
      <w:r w:rsidR="00B03CBC" w:rsidRPr="00816ABC">
        <w:rPr>
          <w:color w:val="222222"/>
          <w:sz w:val="20"/>
          <w:szCs w:val="20"/>
          <w:lang w:val="en"/>
        </w:rPr>
        <w:t xml:space="preserve"> V.I., </w:t>
      </w:r>
      <w:proofErr w:type="spellStart"/>
      <w:r w:rsidR="00B03CBC" w:rsidRPr="00816ABC">
        <w:rPr>
          <w:color w:val="222222"/>
          <w:sz w:val="20"/>
          <w:szCs w:val="20"/>
          <w:lang w:val="en"/>
        </w:rPr>
        <w:t>Kopi</w:t>
      </w:r>
      <w:r w:rsidR="00E550F6" w:rsidRPr="00816ABC">
        <w:rPr>
          <w:color w:val="222222"/>
          <w:sz w:val="20"/>
          <w:szCs w:val="20"/>
          <w:lang w:val="en"/>
        </w:rPr>
        <w:t>lov</w:t>
      </w:r>
      <w:proofErr w:type="spellEnd"/>
      <w:r w:rsidR="00E550F6" w:rsidRPr="00816ABC">
        <w:rPr>
          <w:color w:val="222222"/>
          <w:sz w:val="20"/>
          <w:szCs w:val="20"/>
          <w:lang w:val="en"/>
        </w:rPr>
        <w:t xml:space="preserve"> S.V. Justification of the mathematical model for designing a local road network in the conditions of the Republic of Sakha (Yakutia) // Fundamental research. 2015. No. 3.-63-67; URL: </w:t>
      </w:r>
      <w:r w:rsidR="00E550F6" w:rsidRPr="00816ABC">
        <w:rPr>
          <w:color w:val="0070C0"/>
          <w:sz w:val="20"/>
          <w:szCs w:val="20"/>
          <w:lang w:val="en"/>
        </w:rPr>
        <w:t>http://www.fundamental-research.ru/ru/article/view?id=37085 (accessed September 10, 2018).</w:t>
      </w:r>
    </w:p>
    <w:p w:rsidR="003D496D" w:rsidRPr="00816ABC" w:rsidRDefault="00B03CBC" w:rsidP="00816ABC">
      <w:pPr>
        <w:tabs>
          <w:tab w:val="left" w:pos="284"/>
          <w:tab w:val="left" w:pos="567"/>
        </w:tabs>
        <w:jc w:val="both"/>
        <w:rPr>
          <w:color w:val="222222"/>
          <w:sz w:val="20"/>
          <w:szCs w:val="20"/>
          <w:lang w:val="en"/>
        </w:rPr>
      </w:pPr>
      <w:r w:rsidRPr="00816ABC">
        <w:rPr>
          <w:sz w:val="20"/>
          <w:szCs w:val="20"/>
          <w:lang w:val="en-US"/>
        </w:rPr>
        <w:t>6.</w:t>
      </w:r>
      <w:r w:rsidR="00DC423B" w:rsidRPr="00816ABC">
        <w:rPr>
          <w:sz w:val="20"/>
          <w:szCs w:val="20"/>
          <w:lang w:val="en-US"/>
        </w:rPr>
        <w:tab/>
      </w:r>
      <w:r w:rsidR="00E550F6" w:rsidRPr="00816ABC">
        <w:rPr>
          <w:color w:val="222222"/>
          <w:sz w:val="20"/>
          <w:szCs w:val="20"/>
          <w:lang w:val="en-US"/>
        </w:rPr>
        <w:t xml:space="preserve"> </w:t>
      </w:r>
      <w:proofErr w:type="spellStart"/>
      <w:r w:rsidR="00E550F6" w:rsidRPr="00816ABC">
        <w:rPr>
          <w:color w:val="222222"/>
          <w:sz w:val="20"/>
          <w:szCs w:val="20"/>
          <w:lang w:val="en"/>
        </w:rPr>
        <w:t>Kovshov</w:t>
      </w:r>
      <w:proofErr w:type="spellEnd"/>
      <w:r w:rsidR="00E550F6" w:rsidRPr="00816ABC">
        <w:rPr>
          <w:color w:val="222222"/>
          <w:sz w:val="20"/>
          <w:szCs w:val="20"/>
          <w:lang w:val="en"/>
        </w:rPr>
        <w:t xml:space="preserve"> G.N., Zenkin A.A. Russian transport infrastructure of international importance and possible ways of its development // BT</w:t>
      </w:r>
      <w:r w:rsidRPr="00816ABC">
        <w:rPr>
          <w:color w:val="222222"/>
          <w:sz w:val="20"/>
          <w:szCs w:val="20"/>
          <w:lang w:val="en"/>
        </w:rPr>
        <w:t>I.</w:t>
      </w:r>
      <w:r w:rsidR="0023470A" w:rsidRPr="00816ABC">
        <w:rPr>
          <w:color w:val="222222"/>
          <w:sz w:val="20"/>
          <w:szCs w:val="20"/>
          <w:lang w:val="en"/>
        </w:rPr>
        <w:t xml:space="preserve"> </w:t>
      </w:r>
      <w:r w:rsidRPr="00816ABC">
        <w:rPr>
          <w:color w:val="222222"/>
          <w:sz w:val="20"/>
          <w:szCs w:val="20"/>
          <w:lang w:val="en"/>
        </w:rPr>
        <w:t>-M.: 1998.</w:t>
      </w:r>
      <w:r w:rsidR="0023470A" w:rsidRPr="00816ABC">
        <w:rPr>
          <w:color w:val="222222"/>
          <w:sz w:val="20"/>
          <w:szCs w:val="20"/>
          <w:lang w:val="en"/>
        </w:rPr>
        <w:t xml:space="preserve"> </w:t>
      </w:r>
      <w:r w:rsidRPr="00816ABC">
        <w:rPr>
          <w:color w:val="222222"/>
          <w:sz w:val="20"/>
          <w:szCs w:val="20"/>
          <w:lang w:val="en"/>
        </w:rPr>
        <w:t>-issue. 40-S.</w:t>
      </w:r>
      <w:r w:rsidR="0023470A" w:rsidRPr="00816ABC">
        <w:rPr>
          <w:color w:val="222222"/>
          <w:sz w:val="20"/>
          <w:szCs w:val="20"/>
          <w:lang w:val="en"/>
        </w:rPr>
        <w:t xml:space="preserve"> </w:t>
      </w:r>
      <w:r w:rsidRPr="00816ABC">
        <w:rPr>
          <w:color w:val="222222"/>
          <w:sz w:val="20"/>
          <w:szCs w:val="20"/>
          <w:lang w:val="en"/>
        </w:rPr>
        <w:t>56-61</w:t>
      </w:r>
      <w:r w:rsidR="0023470A" w:rsidRPr="00816ABC">
        <w:rPr>
          <w:color w:val="222222"/>
          <w:sz w:val="20"/>
          <w:szCs w:val="20"/>
          <w:lang w:val="en"/>
        </w:rPr>
        <w:t xml:space="preserve"> </w:t>
      </w:r>
      <w:r w:rsidRPr="00816ABC">
        <w:rPr>
          <w:color w:val="222222"/>
          <w:sz w:val="20"/>
          <w:szCs w:val="20"/>
          <w:lang w:val="en"/>
        </w:rPr>
        <w:t>p</w:t>
      </w:r>
      <w:r w:rsidR="003D496D" w:rsidRPr="00816ABC">
        <w:rPr>
          <w:color w:val="222222"/>
          <w:sz w:val="20"/>
          <w:szCs w:val="20"/>
          <w:lang w:val="en"/>
        </w:rPr>
        <w:t>.</w:t>
      </w:r>
    </w:p>
    <w:p w:rsidR="003D496D" w:rsidRPr="00816ABC" w:rsidRDefault="00B03CBC" w:rsidP="00816ABC">
      <w:pPr>
        <w:tabs>
          <w:tab w:val="left" w:pos="284"/>
          <w:tab w:val="left" w:pos="567"/>
        </w:tabs>
        <w:jc w:val="both"/>
        <w:rPr>
          <w:sz w:val="20"/>
          <w:szCs w:val="20"/>
          <w:lang w:val="en-US"/>
        </w:rPr>
      </w:pPr>
      <w:r w:rsidRPr="00816ABC">
        <w:rPr>
          <w:sz w:val="20"/>
          <w:szCs w:val="20"/>
          <w:lang w:val="en-US"/>
        </w:rPr>
        <w:t>7.</w:t>
      </w:r>
      <w:r w:rsidR="00E550F6" w:rsidRPr="00816ABC">
        <w:rPr>
          <w:color w:val="222222"/>
          <w:sz w:val="20"/>
          <w:szCs w:val="20"/>
          <w:lang w:val="en-US"/>
        </w:rPr>
        <w:t xml:space="preserve"> </w:t>
      </w:r>
      <w:r w:rsidR="00DC423B" w:rsidRPr="00816ABC">
        <w:rPr>
          <w:color w:val="222222"/>
          <w:sz w:val="20"/>
          <w:szCs w:val="20"/>
          <w:lang w:val="en-US"/>
        </w:rPr>
        <w:tab/>
      </w:r>
      <w:r w:rsidR="00E550F6" w:rsidRPr="00816ABC">
        <w:rPr>
          <w:color w:val="222222"/>
          <w:sz w:val="20"/>
          <w:szCs w:val="20"/>
          <w:lang w:val="en"/>
        </w:rPr>
        <w:t>Shangin</w:t>
      </w:r>
      <w:r w:rsidR="00E550F6" w:rsidRPr="00816ABC">
        <w:rPr>
          <w:color w:val="222222"/>
          <w:sz w:val="20"/>
          <w:szCs w:val="20"/>
          <w:lang w:val="en-US"/>
        </w:rPr>
        <w:t xml:space="preserve"> </w:t>
      </w:r>
      <w:r w:rsidR="00E550F6" w:rsidRPr="00816ABC">
        <w:rPr>
          <w:color w:val="222222"/>
          <w:sz w:val="20"/>
          <w:szCs w:val="20"/>
          <w:lang w:val="en"/>
        </w:rPr>
        <w:t>V</w:t>
      </w:r>
      <w:r w:rsidR="00E550F6" w:rsidRPr="00816ABC">
        <w:rPr>
          <w:color w:val="222222"/>
          <w:sz w:val="20"/>
          <w:szCs w:val="20"/>
          <w:lang w:val="en-US"/>
        </w:rPr>
        <w:t>.</w:t>
      </w:r>
      <w:r w:rsidR="00E550F6" w:rsidRPr="00816ABC">
        <w:rPr>
          <w:color w:val="222222"/>
          <w:sz w:val="20"/>
          <w:szCs w:val="20"/>
          <w:lang w:val="en"/>
        </w:rPr>
        <w:t>F</w:t>
      </w:r>
      <w:r w:rsidR="00E550F6" w:rsidRPr="00816ABC">
        <w:rPr>
          <w:color w:val="222222"/>
          <w:sz w:val="20"/>
          <w:szCs w:val="20"/>
          <w:lang w:val="en-US"/>
        </w:rPr>
        <w:t xml:space="preserve">., </w:t>
      </w:r>
      <w:proofErr w:type="spellStart"/>
      <w:r w:rsidR="00E550F6" w:rsidRPr="00816ABC">
        <w:rPr>
          <w:color w:val="222222"/>
          <w:sz w:val="20"/>
          <w:szCs w:val="20"/>
          <w:lang w:val="en"/>
        </w:rPr>
        <w:t>Poddubnaya</w:t>
      </w:r>
      <w:proofErr w:type="spellEnd"/>
      <w:r w:rsidR="00E550F6" w:rsidRPr="00816ABC">
        <w:rPr>
          <w:color w:val="222222"/>
          <w:sz w:val="20"/>
          <w:szCs w:val="20"/>
          <w:lang w:val="en-US"/>
        </w:rPr>
        <w:t xml:space="preserve"> </w:t>
      </w:r>
      <w:r w:rsidR="00E550F6" w:rsidRPr="00816ABC">
        <w:rPr>
          <w:color w:val="222222"/>
          <w:sz w:val="20"/>
          <w:szCs w:val="20"/>
          <w:lang w:val="en"/>
        </w:rPr>
        <w:t>L</w:t>
      </w:r>
      <w:r w:rsidR="00E550F6" w:rsidRPr="00816ABC">
        <w:rPr>
          <w:color w:val="222222"/>
          <w:sz w:val="20"/>
          <w:szCs w:val="20"/>
          <w:lang w:val="en-US"/>
        </w:rPr>
        <w:t>.</w:t>
      </w:r>
      <w:r w:rsidR="00E550F6" w:rsidRPr="00816ABC">
        <w:rPr>
          <w:color w:val="222222"/>
          <w:sz w:val="20"/>
          <w:szCs w:val="20"/>
          <w:lang w:val="en"/>
        </w:rPr>
        <w:t>M</w:t>
      </w:r>
      <w:r w:rsidR="00E550F6" w:rsidRPr="00816ABC">
        <w:rPr>
          <w:color w:val="222222"/>
          <w:sz w:val="20"/>
          <w:szCs w:val="20"/>
          <w:lang w:val="en-US"/>
        </w:rPr>
        <w:t xml:space="preserve">. </w:t>
      </w:r>
      <w:r w:rsidR="00E550F6" w:rsidRPr="00816ABC">
        <w:rPr>
          <w:color w:val="222222"/>
          <w:sz w:val="20"/>
          <w:szCs w:val="20"/>
          <w:lang w:val="en"/>
        </w:rPr>
        <w:t>Programming</w:t>
      </w:r>
      <w:r w:rsidR="00E550F6" w:rsidRPr="00816ABC">
        <w:rPr>
          <w:color w:val="222222"/>
          <w:sz w:val="20"/>
          <w:szCs w:val="20"/>
          <w:lang w:val="en-US"/>
        </w:rPr>
        <w:t xml:space="preserve"> </w:t>
      </w:r>
      <w:r w:rsidR="00E550F6" w:rsidRPr="00816ABC">
        <w:rPr>
          <w:color w:val="222222"/>
          <w:sz w:val="20"/>
          <w:szCs w:val="20"/>
          <w:lang w:val="en"/>
        </w:rPr>
        <w:t>in</w:t>
      </w:r>
      <w:r w:rsidR="00E550F6" w:rsidRPr="00816ABC">
        <w:rPr>
          <w:color w:val="222222"/>
          <w:sz w:val="20"/>
          <w:szCs w:val="20"/>
          <w:lang w:val="en-US"/>
        </w:rPr>
        <w:t xml:space="preserve"> </w:t>
      </w:r>
      <w:r w:rsidR="00E550F6" w:rsidRPr="00816ABC">
        <w:rPr>
          <w:color w:val="222222"/>
          <w:sz w:val="20"/>
          <w:szCs w:val="20"/>
          <w:lang w:val="en"/>
        </w:rPr>
        <w:t>the</w:t>
      </w:r>
      <w:r w:rsidR="00E550F6" w:rsidRPr="00816ABC">
        <w:rPr>
          <w:color w:val="222222"/>
          <w:sz w:val="20"/>
          <w:szCs w:val="20"/>
          <w:lang w:val="en-US"/>
        </w:rPr>
        <w:t xml:space="preserve"> </w:t>
      </w:r>
      <w:r w:rsidR="00E550F6" w:rsidRPr="00816ABC">
        <w:rPr>
          <w:color w:val="222222"/>
          <w:sz w:val="20"/>
          <w:szCs w:val="20"/>
          <w:lang w:val="en"/>
        </w:rPr>
        <w:t>language</w:t>
      </w:r>
      <w:r w:rsidR="00E550F6" w:rsidRPr="00816ABC">
        <w:rPr>
          <w:color w:val="222222"/>
          <w:sz w:val="20"/>
          <w:szCs w:val="20"/>
          <w:lang w:val="en-US"/>
        </w:rPr>
        <w:t xml:space="preserve"> </w:t>
      </w:r>
      <w:r w:rsidR="00E550F6" w:rsidRPr="00816ABC">
        <w:rPr>
          <w:color w:val="222222"/>
          <w:sz w:val="20"/>
          <w:szCs w:val="20"/>
          <w:lang w:val="en"/>
        </w:rPr>
        <w:t>PASKAL</w:t>
      </w:r>
      <w:r w:rsidR="00E550F6" w:rsidRPr="00816ABC">
        <w:rPr>
          <w:color w:val="222222"/>
          <w:sz w:val="20"/>
          <w:szCs w:val="20"/>
          <w:lang w:val="en-US"/>
        </w:rPr>
        <w:t>.</w:t>
      </w:r>
      <w:r w:rsidR="002E01CD" w:rsidRPr="00816ABC">
        <w:rPr>
          <w:color w:val="222222"/>
          <w:sz w:val="20"/>
          <w:szCs w:val="20"/>
          <w:lang w:val="en-US"/>
        </w:rPr>
        <w:t xml:space="preserve"> </w:t>
      </w:r>
      <w:r w:rsidR="00E550F6" w:rsidRPr="00816ABC">
        <w:rPr>
          <w:color w:val="222222"/>
          <w:sz w:val="20"/>
          <w:szCs w:val="20"/>
          <w:lang w:val="en-US"/>
        </w:rPr>
        <w:t>-</w:t>
      </w:r>
      <w:r w:rsidR="00E550F6" w:rsidRPr="00816ABC">
        <w:rPr>
          <w:color w:val="222222"/>
          <w:sz w:val="20"/>
          <w:szCs w:val="20"/>
          <w:lang w:val="en"/>
        </w:rPr>
        <w:t>M</w:t>
      </w:r>
      <w:r w:rsidR="00E550F6" w:rsidRPr="00816ABC">
        <w:rPr>
          <w:color w:val="222222"/>
          <w:sz w:val="20"/>
          <w:szCs w:val="20"/>
          <w:lang w:val="en-US"/>
        </w:rPr>
        <w:t xml:space="preserve">.: </w:t>
      </w:r>
      <w:r w:rsidR="00E550F6" w:rsidRPr="00816ABC">
        <w:rPr>
          <w:color w:val="222222"/>
          <w:sz w:val="20"/>
          <w:szCs w:val="20"/>
          <w:lang w:val="en"/>
        </w:rPr>
        <w:t>Vysh</w:t>
      </w:r>
      <w:r w:rsidR="00E550F6" w:rsidRPr="00816ABC">
        <w:rPr>
          <w:color w:val="222222"/>
          <w:sz w:val="20"/>
          <w:szCs w:val="20"/>
          <w:lang w:val="en-US"/>
        </w:rPr>
        <w:t>.</w:t>
      </w:r>
      <w:proofErr w:type="spellStart"/>
      <w:r w:rsidR="00E550F6" w:rsidRPr="00816ABC">
        <w:rPr>
          <w:color w:val="222222"/>
          <w:sz w:val="20"/>
          <w:szCs w:val="20"/>
          <w:lang w:val="en"/>
        </w:rPr>
        <w:t>shk</w:t>
      </w:r>
      <w:proofErr w:type="spellEnd"/>
      <w:r w:rsidR="00E550F6" w:rsidRPr="00816ABC">
        <w:rPr>
          <w:color w:val="222222"/>
          <w:sz w:val="20"/>
          <w:szCs w:val="20"/>
          <w:lang w:val="en-US"/>
        </w:rPr>
        <w:t>. 1991.</w:t>
      </w:r>
      <w:r w:rsidR="00345D47" w:rsidRPr="00816ABC">
        <w:rPr>
          <w:color w:val="222222"/>
          <w:sz w:val="20"/>
          <w:szCs w:val="20"/>
          <w:lang w:val="en-US"/>
        </w:rPr>
        <w:t xml:space="preserve"> </w:t>
      </w:r>
      <w:r w:rsidR="00E550F6" w:rsidRPr="00816ABC">
        <w:rPr>
          <w:color w:val="222222"/>
          <w:sz w:val="20"/>
          <w:szCs w:val="20"/>
          <w:lang w:val="en-US"/>
        </w:rPr>
        <w:t xml:space="preserve">-142 </w:t>
      </w:r>
      <w:r w:rsidR="00E550F6" w:rsidRPr="00816ABC">
        <w:rPr>
          <w:color w:val="222222"/>
          <w:sz w:val="20"/>
          <w:szCs w:val="20"/>
          <w:lang w:val="en"/>
        </w:rPr>
        <w:t>p</w:t>
      </w:r>
      <w:r w:rsidR="00E550F6" w:rsidRPr="00816ABC">
        <w:rPr>
          <w:color w:val="222222"/>
          <w:sz w:val="20"/>
          <w:szCs w:val="20"/>
          <w:lang w:val="en-US"/>
        </w:rPr>
        <w:t>.</w:t>
      </w:r>
    </w:p>
    <w:p w:rsidR="00BE4D08" w:rsidRPr="00816ABC" w:rsidRDefault="00B03CBC" w:rsidP="00816ABC">
      <w:pPr>
        <w:tabs>
          <w:tab w:val="left" w:pos="284"/>
          <w:tab w:val="left" w:pos="567"/>
        </w:tabs>
        <w:jc w:val="both"/>
        <w:rPr>
          <w:sz w:val="20"/>
          <w:szCs w:val="20"/>
          <w:lang w:val="uz-Cyrl-UZ"/>
        </w:rPr>
      </w:pPr>
      <w:r w:rsidRPr="00816ABC">
        <w:rPr>
          <w:sz w:val="20"/>
          <w:szCs w:val="20"/>
          <w:lang w:val="en-US"/>
        </w:rPr>
        <w:t>8.</w:t>
      </w:r>
      <w:r w:rsidR="00DC423B" w:rsidRPr="00816ABC">
        <w:rPr>
          <w:sz w:val="20"/>
          <w:szCs w:val="20"/>
          <w:lang w:val="en-US"/>
        </w:rPr>
        <w:tab/>
      </w:r>
      <w:r w:rsidR="004B18B6" w:rsidRPr="00816ABC">
        <w:rPr>
          <w:sz w:val="20"/>
          <w:szCs w:val="20"/>
          <w:lang w:val="en-US"/>
        </w:rPr>
        <w:t xml:space="preserve"> </w:t>
      </w:r>
      <w:proofErr w:type="spellStart"/>
      <w:r w:rsidR="001124F8" w:rsidRPr="00816ABC">
        <w:rPr>
          <w:sz w:val="20"/>
          <w:szCs w:val="20"/>
          <w:lang w:val="en-US"/>
        </w:rPr>
        <w:t>S.</w:t>
      </w:r>
      <w:proofErr w:type="gramStart"/>
      <w:r w:rsidR="001124F8" w:rsidRPr="00816ABC">
        <w:rPr>
          <w:sz w:val="20"/>
          <w:szCs w:val="20"/>
          <w:lang w:val="en-US"/>
        </w:rPr>
        <w:t>M.Goncharuk</w:t>
      </w:r>
      <w:proofErr w:type="spellEnd"/>
      <w:proofErr w:type="gramEnd"/>
      <w:r w:rsidR="001124F8" w:rsidRPr="00816ABC">
        <w:rPr>
          <w:sz w:val="20"/>
          <w:szCs w:val="20"/>
          <w:lang w:val="en-US"/>
        </w:rPr>
        <w:t>, V.A. Anisimov, N.S. Nesterova, N.A. Lebedeva, Methodological Foundation for Designing Stage-by-Stage Development of Layout and Capacity</w:t>
      </w:r>
      <w:r w:rsidR="00022630" w:rsidRPr="00816ABC">
        <w:rPr>
          <w:sz w:val="20"/>
          <w:szCs w:val="20"/>
          <w:lang w:val="en-US"/>
        </w:rPr>
        <w:t xml:space="preserve"> </w:t>
      </w:r>
      <w:r w:rsidR="001124F8" w:rsidRPr="00816ABC">
        <w:rPr>
          <w:sz w:val="20"/>
          <w:szCs w:val="20"/>
          <w:lang w:val="en-US"/>
        </w:rPr>
        <w:t xml:space="preserve">of Multimodal Transportation Network: A Monograph, Khabarovsk, </w:t>
      </w:r>
      <w:proofErr w:type="spellStart"/>
      <w:r w:rsidR="001124F8" w:rsidRPr="00816ABC">
        <w:rPr>
          <w:sz w:val="20"/>
          <w:szCs w:val="20"/>
          <w:lang w:val="en-US"/>
        </w:rPr>
        <w:t>Izdatelstvo</w:t>
      </w:r>
      <w:proofErr w:type="spellEnd"/>
      <w:r w:rsidR="001124F8" w:rsidRPr="00816ABC">
        <w:rPr>
          <w:sz w:val="20"/>
          <w:szCs w:val="20"/>
          <w:lang w:val="en-US"/>
        </w:rPr>
        <w:t xml:space="preserve"> DVGUPS, 2012.</w:t>
      </w:r>
    </w:p>
    <w:p w:rsidR="00BE4D08" w:rsidRPr="00816ABC" w:rsidRDefault="00BE4D08" w:rsidP="00816ABC">
      <w:pPr>
        <w:tabs>
          <w:tab w:val="left" w:pos="284"/>
          <w:tab w:val="left" w:pos="567"/>
        </w:tabs>
        <w:jc w:val="both"/>
        <w:rPr>
          <w:rStyle w:val="a3"/>
          <w:sz w:val="20"/>
          <w:szCs w:val="20"/>
          <w:lang w:val="uz-Cyrl-UZ"/>
        </w:rPr>
      </w:pPr>
      <w:r w:rsidRPr="00816ABC">
        <w:rPr>
          <w:sz w:val="20"/>
          <w:szCs w:val="20"/>
          <w:lang w:val="uz-Cyrl-UZ"/>
        </w:rPr>
        <w:t xml:space="preserve">9. </w:t>
      </w:r>
      <w:r w:rsidR="00341153" w:rsidRPr="00816ABC">
        <w:rPr>
          <w:rStyle w:val="a3"/>
          <w:color w:val="auto"/>
          <w:sz w:val="20"/>
          <w:szCs w:val="20"/>
          <w:u w:val="none"/>
          <w:lang w:val="uz-Cyrl-UZ"/>
        </w:rPr>
        <w:t xml:space="preserve">Toshbekov, O., Urazov, M., </w:t>
      </w:r>
      <w:r w:rsidR="00022630" w:rsidRPr="00816ABC">
        <w:rPr>
          <w:rStyle w:val="a3"/>
          <w:color w:val="auto"/>
          <w:sz w:val="20"/>
          <w:szCs w:val="20"/>
          <w:u w:val="none"/>
          <w:lang w:val="en-US"/>
        </w:rPr>
        <w:t>E</w:t>
      </w:r>
      <w:r w:rsidR="00341153" w:rsidRPr="00816ABC">
        <w:rPr>
          <w:rStyle w:val="a3"/>
          <w:color w:val="auto"/>
          <w:sz w:val="20"/>
          <w:szCs w:val="20"/>
          <w:u w:val="none"/>
          <w:lang w:val="uz-Cyrl-UZ"/>
        </w:rPr>
        <w:t xml:space="preserve">rmatov, S., &amp; Khamraeva, M. 2023). </w:t>
      </w:r>
      <w:r w:rsidR="00022630" w:rsidRPr="00816ABC">
        <w:rPr>
          <w:rStyle w:val="a3"/>
          <w:color w:val="auto"/>
          <w:sz w:val="20"/>
          <w:szCs w:val="20"/>
          <w:u w:val="none"/>
          <w:lang w:val="en-US"/>
        </w:rPr>
        <w:t>E</w:t>
      </w:r>
      <w:r w:rsidR="00341153" w:rsidRPr="00816ABC">
        <w:rPr>
          <w:rStyle w:val="a3"/>
          <w:color w:val="auto"/>
          <w:sz w:val="20"/>
          <w:szCs w:val="20"/>
          <w:u w:val="none"/>
          <w:lang w:val="uz-Cyrl-UZ"/>
        </w:rPr>
        <w:t>ffi</w:t>
      </w:r>
      <w:r w:rsidR="00022630" w:rsidRPr="00816ABC">
        <w:rPr>
          <w:rStyle w:val="a3"/>
          <w:color w:val="auto"/>
          <w:sz w:val="20"/>
          <w:szCs w:val="20"/>
          <w:u w:val="none"/>
          <w:lang w:val="en-US"/>
        </w:rPr>
        <w:t>c</w:t>
      </w:r>
      <w:r w:rsidR="00341153" w:rsidRPr="00816ABC">
        <w:rPr>
          <w:rStyle w:val="a3"/>
          <w:color w:val="auto"/>
          <w:sz w:val="20"/>
          <w:szCs w:val="20"/>
          <w:u w:val="none"/>
          <w:lang w:val="uz-Cyrl-UZ"/>
        </w:rPr>
        <w:t xml:space="preserve">ient and </w:t>
      </w:r>
      <w:proofErr w:type="spellStart"/>
      <w:r w:rsidR="00022630" w:rsidRPr="00816ABC">
        <w:rPr>
          <w:rStyle w:val="a3"/>
          <w:color w:val="auto"/>
          <w:sz w:val="20"/>
          <w:szCs w:val="20"/>
          <w:u w:val="none"/>
          <w:lang w:val="en-US"/>
        </w:rPr>
        <w:t>ec</w:t>
      </w:r>
      <w:proofErr w:type="spellEnd"/>
      <w:r w:rsidR="00341153" w:rsidRPr="00816ABC">
        <w:rPr>
          <w:rStyle w:val="a3"/>
          <w:color w:val="auto"/>
          <w:sz w:val="20"/>
          <w:szCs w:val="20"/>
          <w:u w:val="none"/>
          <w:lang w:val="uz-Cyrl-UZ"/>
        </w:rPr>
        <w:t>onomi</w:t>
      </w:r>
      <w:r w:rsidR="00022630" w:rsidRPr="00816ABC">
        <w:rPr>
          <w:rStyle w:val="a3"/>
          <w:color w:val="auto"/>
          <w:sz w:val="20"/>
          <w:szCs w:val="20"/>
          <w:u w:val="none"/>
          <w:lang w:val="en-US"/>
        </w:rPr>
        <w:t>c</w:t>
      </w:r>
      <w:r w:rsidR="00341153" w:rsidRPr="00816ABC">
        <w:rPr>
          <w:rStyle w:val="a3"/>
          <w:color w:val="auto"/>
          <w:sz w:val="20"/>
          <w:szCs w:val="20"/>
          <w:u w:val="none"/>
          <w:lang w:val="uz-Cyrl-UZ"/>
        </w:rPr>
        <w:t xml:space="preserve">al </w:t>
      </w:r>
      <w:r w:rsidR="00022630" w:rsidRPr="00816ABC">
        <w:rPr>
          <w:rStyle w:val="a3"/>
          <w:color w:val="auto"/>
          <w:sz w:val="20"/>
          <w:szCs w:val="20"/>
          <w:u w:val="none"/>
          <w:lang w:val="en-US"/>
        </w:rPr>
        <w:t>e</w:t>
      </w:r>
      <w:r w:rsidR="00341153" w:rsidRPr="00816ABC">
        <w:rPr>
          <w:rStyle w:val="a3"/>
          <w:color w:val="auto"/>
          <w:sz w:val="20"/>
          <w:szCs w:val="20"/>
          <w:u w:val="none"/>
          <w:lang w:val="uz-Cyrl-UZ"/>
        </w:rPr>
        <w:t>nergy use teshnology in the prosessing of domestis soarse wool fiber. In Ye3S Web of Sonferenses (Vol. 461, p. 01068).</w:t>
      </w:r>
      <w:r w:rsidR="00341153" w:rsidRPr="00816ABC">
        <w:rPr>
          <w:rStyle w:val="a3"/>
          <w:sz w:val="20"/>
          <w:szCs w:val="20"/>
          <w:lang w:val="uz-Cyrl-UZ"/>
        </w:rPr>
        <w:t xml:space="preserve"> </w:t>
      </w:r>
      <w:r w:rsidRPr="00816ABC">
        <w:rPr>
          <w:rStyle w:val="a3"/>
          <w:sz w:val="20"/>
          <w:szCs w:val="20"/>
          <w:lang w:val="uz-Cyrl-UZ"/>
        </w:rPr>
        <w:fldChar w:fldCharType="begin"/>
      </w:r>
      <w:r w:rsidRPr="00816ABC">
        <w:rPr>
          <w:rStyle w:val="a3"/>
          <w:sz w:val="20"/>
          <w:szCs w:val="20"/>
          <w:lang w:val="uz-Cyrl-UZ"/>
        </w:rPr>
        <w:instrText xml:space="preserve">HYPERLINK "https://doi.org/10.1051/e3sconf/202346101068 </w:instrText>
      </w:r>
    </w:p>
    <w:p w:rsidR="00BE4D08" w:rsidRPr="00816ABC" w:rsidRDefault="00BE4D08" w:rsidP="00816ABC">
      <w:pPr>
        <w:tabs>
          <w:tab w:val="left" w:pos="284"/>
          <w:tab w:val="left" w:pos="567"/>
        </w:tabs>
        <w:jc w:val="both"/>
        <w:rPr>
          <w:rStyle w:val="a3"/>
          <w:sz w:val="20"/>
          <w:szCs w:val="20"/>
          <w:lang w:val="uz-Cyrl-UZ"/>
        </w:rPr>
      </w:pPr>
      <w:r w:rsidRPr="00816ABC">
        <w:rPr>
          <w:rStyle w:val="a3"/>
          <w:sz w:val="20"/>
          <w:szCs w:val="20"/>
          <w:lang w:val="uz-Cyrl-UZ"/>
        </w:rPr>
        <w:instrText>10"</w:instrText>
      </w:r>
      <w:r w:rsidRPr="00816ABC">
        <w:rPr>
          <w:rStyle w:val="a3"/>
          <w:sz w:val="20"/>
          <w:szCs w:val="20"/>
          <w:lang w:val="uz-Cyrl-UZ"/>
        </w:rPr>
        <w:fldChar w:fldCharType="separate"/>
      </w:r>
      <w:r w:rsidRPr="00816ABC">
        <w:rPr>
          <w:rStyle w:val="a3"/>
          <w:sz w:val="20"/>
          <w:szCs w:val="20"/>
          <w:lang w:val="uz-Cyrl-UZ"/>
        </w:rPr>
        <w:t xml:space="preserve">https://doi.org/10.1051/e3sconf/202346101068 </w:t>
      </w:r>
    </w:p>
    <w:p w:rsidR="00BE4D08" w:rsidRPr="00816ABC" w:rsidRDefault="00BE4D08" w:rsidP="00816ABC">
      <w:pPr>
        <w:tabs>
          <w:tab w:val="left" w:pos="284"/>
          <w:tab w:val="left" w:pos="567"/>
        </w:tabs>
        <w:jc w:val="both"/>
        <w:rPr>
          <w:rStyle w:val="a3"/>
          <w:color w:val="auto"/>
          <w:sz w:val="20"/>
          <w:szCs w:val="20"/>
          <w:u w:val="none"/>
          <w:lang w:val="uz-Cyrl-UZ"/>
        </w:rPr>
      </w:pPr>
      <w:r w:rsidRPr="00816ABC">
        <w:rPr>
          <w:rStyle w:val="a3"/>
          <w:sz w:val="20"/>
          <w:szCs w:val="20"/>
          <w:lang w:val="uz-Cyrl-UZ"/>
        </w:rPr>
        <w:t>10</w:t>
      </w:r>
      <w:r w:rsidRPr="00816ABC">
        <w:rPr>
          <w:rStyle w:val="a3"/>
          <w:sz w:val="20"/>
          <w:szCs w:val="20"/>
          <w:lang w:val="uz-Cyrl-UZ"/>
        </w:rPr>
        <w:fldChar w:fldCharType="end"/>
      </w:r>
      <w:r w:rsidRPr="00816ABC">
        <w:rPr>
          <w:rStyle w:val="a3"/>
          <w:sz w:val="20"/>
          <w:szCs w:val="20"/>
          <w:lang w:val="uz-Cyrl-UZ"/>
        </w:rPr>
        <w:t xml:space="preserve">. </w:t>
      </w:r>
      <w:r w:rsidR="00341153" w:rsidRPr="00816ABC">
        <w:rPr>
          <w:rStyle w:val="a3"/>
          <w:color w:val="auto"/>
          <w:sz w:val="20"/>
          <w:szCs w:val="20"/>
          <w:u w:val="none"/>
          <w:lang w:val="uz-Cyrl-UZ"/>
        </w:rPr>
        <w:t>Jumaniyozov, K., Urozov, M., Toshbekov, O., Salimova, M., Raximova, K., &amp; Khursandova, B. (2025, November). Enhancement of energy-efficient cleaning equipment. In American Institute of Physics Conference Series (Vol. 3331, No. 1, p. 050007).</w:t>
      </w:r>
      <w:r w:rsidR="00341153" w:rsidRPr="00816ABC">
        <w:rPr>
          <w:rStyle w:val="a3"/>
          <w:sz w:val="20"/>
          <w:szCs w:val="20"/>
          <w:lang w:val="uz-Cyrl-UZ"/>
        </w:rPr>
        <w:t xml:space="preserve"> </w:t>
      </w:r>
      <w:hyperlink r:id="rId121" w:history="1">
        <w:r w:rsidR="00341153" w:rsidRPr="00816ABC">
          <w:rPr>
            <w:rStyle w:val="a3"/>
            <w:sz w:val="20"/>
            <w:szCs w:val="20"/>
            <w:lang w:val="uz-Cyrl-UZ"/>
          </w:rPr>
          <w:t>https://doi.org/1</w:t>
        </w:r>
        <w:r w:rsidR="00341153" w:rsidRPr="00816ABC">
          <w:rPr>
            <w:rStyle w:val="a3"/>
            <w:sz w:val="20"/>
            <w:szCs w:val="20"/>
            <w:lang w:val="uz-Cyrl-UZ"/>
          </w:rPr>
          <w:t>0</w:t>
        </w:r>
        <w:r w:rsidR="00341153" w:rsidRPr="00816ABC">
          <w:rPr>
            <w:rStyle w:val="a3"/>
            <w:sz w:val="20"/>
            <w:szCs w:val="20"/>
            <w:lang w:val="uz-Cyrl-UZ"/>
          </w:rPr>
          <w:t>.1063/5.0307149</w:t>
        </w:r>
      </w:hyperlink>
    </w:p>
    <w:p w:rsidR="00341153" w:rsidRPr="00816ABC" w:rsidRDefault="00BE4D08" w:rsidP="00816ABC">
      <w:pPr>
        <w:tabs>
          <w:tab w:val="left" w:pos="284"/>
          <w:tab w:val="left" w:pos="567"/>
        </w:tabs>
        <w:jc w:val="both"/>
        <w:rPr>
          <w:sz w:val="20"/>
          <w:szCs w:val="20"/>
          <w:lang w:val="uz-Cyrl-UZ"/>
        </w:rPr>
      </w:pPr>
      <w:r w:rsidRPr="00816ABC">
        <w:rPr>
          <w:rStyle w:val="a3"/>
          <w:color w:val="auto"/>
          <w:sz w:val="20"/>
          <w:szCs w:val="20"/>
          <w:u w:val="none"/>
          <w:lang w:val="uz-Cyrl-UZ"/>
        </w:rPr>
        <w:t xml:space="preserve">11. </w:t>
      </w:r>
      <w:r w:rsidR="00341153" w:rsidRPr="00816ABC">
        <w:rPr>
          <w:rStyle w:val="a3"/>
          <w:color w:val="auto"/>
          <w:sz w:val="20"/>
          <w:szCs w:val="20"/>
          <w:u w:val="none"/>
          <w:lang w:val="uz-Cyrl-UZ"/>
        </w:rPr>
        <w:t>Sultonova, F., Toshbekov, O., Urozov, M., Boymurova, N., Mustanova, Z., &amp; Boltaeva, I. (2025, November). Enhancing and evaluating the characteristics of specialized workwear for employees in the electric power supply sector. In American Institute of Physics Conference Series (Vol. 3331, No. 1, p. 050006).</w:t>
      </w:r>
      <w:r w:rsidR="00022630" w:rsidRPr="00816ABC">
        <w:rPr>
          <w:rStyle w:val="a3"/>
          <w:color w:val="auto"/>
          <w:sz w:val="20"/>
          <w:szCs w:val="20"/>
          <w:u w:val="none"/>
          <w:lang w:val="uz-Cyrl-UZ"/>
        </w:rPr>
        <w:t xml:space="preserve"> </w:t>
      </w:r>
      <w:hyperlink r:id="rId122" w:history="1">
        <w:r w:rsidR="00341153" w:rsidRPr="00816ABC">
          <w:rPr>
            <w:rStyle w:val="a3"/>
            <w:sz w:val="20"/>
            <w:szCs w:val="20"/>
            <w:lang w:val="uz-Cyrl-UZ"/>
          </w:rPr>
          <w:t>https://doi.org/10.1063/5.0306350</w:t>
        </w:r>
      </w:hyperlink>
      <w:r w:rsidR="00341153" w:rsidRPr="00816ABC">
        <w:rPr>
          <w:rStyle w:val="a3"/>
          <w:sz w:val="20"/>
          <w:szCs w:val="20"/>
          <w:lang w:val="uz-Cyrl-UZ"/>
        </w:rPr>
        <w:t xml:space="preserve"> </w:t>
      </w:r>
    </w:p>
    <w:p w:rsidR="008279F8" w:rsidRPr="00816ABC" w:rsidRDefault="00BE4D08" w:rsidP="00816ABC">
      <w:pPr>
        <w:shd w:val="clear" w:color="auto" w:fill="FFFFFF"/>
        <w:tabs>
          <w:tab w:val="left" w:pos="284"/>
          <w:tab w:val="left" w:pos="567"/>
          <w:tab w:val="left" w:pos="993"/>
        </w:tabs>
        <w:jc w:val="both"/>
        <w:rPr>
          <w:sz w:val="20"/>
          <w:szCs w:val="20"/>
          <w:shd w:val="clear" w:color="auto" w:fill="FFFFFF"/>
          <w:lang w:val="en-US"/>
        </w:rPr>
      </w:pPr>
      <w:r w:rsidRPr="00816ABC">
        <w:rPr>
          <w:sz w:val="20"/>
          <w:szCs w:val="20"/>
          <w:shd w:val="clear" w:color="auto" w:fill="FFFFFF"/>
          <w:lang w:val="uz-Cyrl-UZ"/>
        </w:rPr>
        <w:t xml:space="preserve">12. </w:t>
      </w:r>
      <w:r w:rsidR="008279F8" w:rsidRPr="00816ABC">
        <w:rPr>
          <w:sz w:val="20"/>
          <w:szCs w:val="20"/>
          <w:shd w:val="clear" w:color="auto" w:fill="FFFFFF"/>
          <w:lang w:val="en-US"/>
        </w:rPr>
        <w:t>Muratov, A., &amp; Kuziev, A. (2025, February). Improving the efficiency of cargo delivery by automobile vehicles. In AIP Conference Proceedings (Vol. 3268, No. 1, p. 050017). AIP Publishing LLC.</w:t>
      </w:r>
      <w:r w:rsidR="006B06BC" w:rsidRPr="00816ABC">
        <w:rPr>
          <w:sz w:val="20"/>
          <w:szCs w:val="20"/>
          <w:shd w:val="clear" w:color="auto" w:fill="FFFFFF"/>
          <w:lang w:val="en-US"/>
        </w:rPr>
        <w:t xml:space="preserve"> </w:t>
      </w:r>
      <w:hyperlink r:id="rId123" w:tgtFrame="_blank" w:history="1">
        <w:r w:rsidR="006B06BC" w:rsidRPr="00816ABC">
          <w:rPr>
            <w:rStyle w:val="a3"/>
            <w:sz w:val="20"/>
            <w:szCs w:val="20"/>
            <w:shd w:val="clear" w:color="auto" w:fill="FFFFFF"/>
            <w:lang w:val="en-US"/>
          </w:rPr>
          <w:t>https://doi.org/10.1063/5.0258347</w:t>
        </w:r>
      </w:hyperlink>
      <w:r w:rsidR="006B06BC" w:rsidRPr="00816ABC">
        <w:rPr>
          <w:sz w:val="20"/>
          <w:szCs w:val="20"/>
          <w:shd w:val="clear" w:color="auto" w:fill="FFFFFF"/>
          <w:lang w:val="en-US"/>
        </w:rPr>
        <w:t xml:space="preserve"> </w:t>
      </w:r>
    </w:p>
    <w:p w:rsidR="001124F8" w:rsidRPr="00816ABC" w:rsidRDefault="00B03CBC" w:rsidP="00816ABC">
      <w:pPr>
        <w:tabs>
          <w:tab w:val="left" w:pos="284"/>
          <w:tab w:val="left" w:pos="567"/>
        </w:tabs>
        <w:jc w:val="both"/>
        <w:rPr>
          <w:sz w:val="20"/>
          <w:szCs w:val="20"/>
          <w:lang w:val="en-US"/>
        </w:rPr>
      </w:pPr>
      <w:r w:rsidRPr="00816ABC">
        <w:rPr>
          <w:sz w:val="20"/>
          <w:szCs w:val="20"/>
          <w:lang w:val="en-US"/>
        </w:rPr>
        <w:t>1</w:t>
      </w:r>
      <w:r w:rsidR="00BE4D08" w:rsidRPr="00816ABC">
        <w:rPr>
          <w:sz w:val="20"/>
          <w:szCs w:val="20"/>
          <w:lang w:val="uz-Cyrl-UZ"/>
        </w:rPr>
        <w:t>3</w:t>
      </w:r>
      <w:r w:rsidRPr="00816ABC">
        <w:rPr>
          <w:sz w:val="20"/>
          <w:szCs w:val="20"/>
          <w:lang w:val="en-US"/>
        </w:rPr>
        <w:t>.</w:t>
      </w:r>
      <w:r w:rsidR="00DC423B" w:rsidRPr="00816ABC">
        <w:rPr>
          <w:sz w:val="20"/>
          <w:szCs w:val="20"/>
          <w:lang w:val="en-US"/>
        </w:rPr>
        <w:tab/>
      </w:r>
      <w:r w:rsidR="004B18B6" w:rsidRPr="00816ABC">
        <w:rPr>
          <w:sz w:val="20"/>
          <w:szCs w:val="20"/>
          <w:lang w:val="en-US"/>
        </w:rPr>
        <w:t xml:space="preserve"> </w:t>
      </w:r>
      <w:r w:rsidR="001124F8" w:rsidRPr="00816ABC">
        <w:rPr>
          <w:sz w:val="20"/>
          <w:szCs w:val="20"/>
          <w:lang w:val="en-US"/>
        </w:rPr>
        <w:t>Simon P. Blainey, John M. Preston</w:t>
      </w:r>
      <w:r w:rsidR="001124F8" w:rsidRPr="00816ABC">
        <w:rPr>
          <w:sz w:val="20"/>
          <w:szCs w:val="20"/>
          <w:lang w:val="uz-Cyrl-UZ"/>
        </w:rPr>
        <w:t>, Predict or prophesy? Issues and trade-o</w:t>
      </w:r>
      <w:r w:rsidR="001124F8" w:rsidRPr="00816ABC">
        <w:rPr>
          <w:sz w:val="20"/>
          <w:szCs w:val="20"/>
          <w:lang w:val="en-US"/>
        </w:rPr>
        <w:t>ff</w:t>
      </w:r>
      <w:r w:rsidR="001124F8" w:rsidRPr="00816ABC">
        <w:rPr>
          <w:sz w:val="20"/>
          <w:szCs w:val="20"/>
          <w:lang w:val="uz-Cyrl-UZ"/>
        </w:rPr>
        <w:t>s in modelling long-term transport infrastructure demand and capacity//</w:t>
      </w:r>
      <w:r w:rsidR="001124F8" w:rsidRPr="00816ABC">
        <w:rPr>
          <w:sz w:val="20"/>
          <w:szCs w:val="20"/>
          <w:lang w:val="en"/>
        </w:rPr>
        <w:t xml:space="preserve"> </w:t>
      </w:r>
      <w:hyperlink r:id="rId124" w:tooltip="Go to Transport Policy on ScienceDirect" w:history="1">
        <w:r w:rsidR="001124F8" w:rsidRPr="00816ABC">
          <w:rPr>
            <w:rStyle w:val="a3"/>
            <w:color w:val="auto"/>
            <w:sz w:val="20"/>
            <w:szCs w:val="20"/>
            <w:u w:val="none"/>
            <w:lang w:val="en"/>
          </w:rPr>
          <w:t>Transport Policy</w:t>
        </w:r>
      </w:hyperlink>
      <w:r w:rsidR="001124F8" w:rsidRPr="00816ABC">
        <w:rPr>
          <w:sz w:val="20"/>
          <w:szCs w:val="20"/>
          <w:lang w:val="uz-Cyrl-UZ"/>
        </w:rPr>
        <w:t xml:space="preserve">, </w:t>
      </w:r>
      <w:r w:rsidR="001124F8" w:rsidRPr="00816ABC">
        <w:rPr>
          <w:sz w:val="20"/>
          <w:szCs w:val="20"/>
          <w:lang w:val="en"/>
        </w:rPr>
        <w:fldChar w:fldCharType="begin"/>
      </w:r>
      <w:r w:rsidR="001124F8" w:rsidRPr="00816ABC">
        <w:rPr>
          <w:sz w:val="20"/>
          <w:szCs w:val="20"/>
          <w:lang w:val="en"/>
        </w:rPr>
        <w:instrText xml:space="preserve"> HYPERLINK "https://www.sciencedirect.com/science/journal/0967070X/74/supp/C" \o "Go to table of contents for this volume/issue" </w:instrText>
      </w:r>
      <w:r w:rsidR="001124F8" w:rsidRPr="00816ABC">
        <w:rPr>
          <w:sz w:val="20"/>
          <w:szCs w:val="20"/>
          <w:lang w:val="en"/>
        </w:rPr>
        <w:fldChar w:fldCharType="separate"/>
      </w:r>
      <w:r w:rsidR="001124F8" w:rsidRPr="00816ABC">
        <w:rPr>
          <w:rStyle w:val="a3"/>
          <w:color w:val="auto"/>
          <w:sz w:val="20"/>
          <w:szCs w:val="20"/>
          <w:u w:val="none"/>
          <w:lang w:val="en"/>
        </w:rPr>
        <w:t>Volume 74</w:t>
      </w:r>
      <w:r w:rsidR="001124F8" w:rsidRPr="00816ABC">
        <w:rPr>
          <w:sz w:val="20"/>
          <w:szCs w:val="20"/>
          <w:lang w:val="en"/>
        </w:rPr>
        <w:fldChar w:fldCharType="end"/>
      </w:r>
      <w:r w:rsidR="001124F8" w:rsidRPr="00816ABC">
        <w:rPr>
          <w:sz w:val="20"/>
          <w:szCs w:val="20"/>
          <w:lang w:val="en"/>
        </w:rPr>
        <w:t>, February 2019, Pages 165-173</w:t>
      </w:r>
      <w:r w:rsidR="001124F8" w:rsidRPr="00816ABC">
        <w:rPr>
          <w:sz w:val="20"/>
          <w:szCs w:val="20"/>
          <w:lang w:val="uz-Cyrl-UZ"/>
        </w:rPr>
        <w:t xml:space="preserve">. </w:t>
      </w:r>
      <w:hyperlink r:id="rId125" w:tgtFrame="_blank" w:tooltip="Persistent link using digital object identifier" w:history="1">
        <w:r w:rsidR="001124F8" w:rsidRPr="00816ABC">
          <w:rPr>
            <w:rStyle w:val="a3"/>
            <w:sz w:val="20"/>
            <w:szCs w:val="20"/>
            <w:lang w:val="en"/>
          </w:rPr>
          <w:t>https</w:t>
        </w:r>
        <w:r w:rsidR="001124F8" w:rsidRPr="00816ABC">
          <w:rPr>
            <w:rStyle w:val="a3"/>
            <w:sz w:val="20"/>
            <w:szCs w:val="20"/>
            <w:lang w:val="en-US"/>
          </w:rPr>
          <w:t>://</w:t>
        </w:r>
        <w:proofErr w:type="spellStart"/>
        <w:r w:rsidR="001124F8" w:rsidRPr="00816ABC">
          <w:rPr>
            <w:rStyle w:val="a3"/>
            <w:sz w:val="20"/>
            <w:szCs w:val="20"/>
            <w:lang w:val="en"/>
          </w:rPr>
          <w:t>doi</w:t>
        </w:r>
        <w:proofErr w:type="spellEnd"/>
        <w:r w:rsidR="001124F8" w:rsidRPr="00816ABC">
          <w:rPr>
            <w:rStyle w:val="a3"/>
            <w:sz w:val="20"/>
            <w:szCs w:val="20"/>
            <w:lang w:val="en-US"/>
          </w:rPr>
          <w:t>.</w:t>
        </w:r>
        <w:r w:rsidR="001124F8" w:rsidRPr="00816ABC">
          <w:rPr>
            <w:rStyle w:val="a3"/>
            <w:sz w:val="20"/>
            <w:szCs w:val="20"/>
            <w:lang w:val="en"/>
          </w:rPr>
          <w:t>org</w:t>
        </w:r>
        <w:r w:rsidR="001124F8" w:rsidRPr="00816ABC">
          <w:rPr>
            <w:rStyle w:val="a3"/>
            <w:sz w:val="20"/>
            <w:szCs w:val="20"/>
            <w:lang w:val="en-US"/>
          </w:rPr>
          <w:t>/10.1016/</w:t>
        </w:r>
        <w:r w:rsidR="001124F8" w:rsidRPr="00816ABC">
          <w:rPr>
            <w:rStyle w:val="a3"/>
            <w:sz w:val="20"/>
            <w:szCs w:val="20"/>
            <w:lang w:val="en"/>
          </w:rPr>
          <w:t>j</w:t>
        </w:r>
        <w:r w:rsidR="001124F8" w:rsidRPr="00816ABC">
          <w:rPr>
            <w:rStyle w:val="a3"/>
            <w:sz w:val="20"/>
            <w:szCs w:val="20"/>
            <w:lang w:val="en-US"/>
          </w:rPr>
          <w:t>.</w:t>
        </w:r>
        <w:proofErr w:type="spellStart"/>
        <w:r w:rsidR="001124F8" w:rsidRPr="00816ABC">
          <w:rPr>
            <w:rStyle w:val="a3"/>
            <w:sz w:val="20"/>
            <w:szCs w:val="20"/>
            <w:lang w:val="en"/>
          </w:rPr>
          <w:t>tranpol</w:t>
        </w:r>
        <w:proofErr w:type="spellEnd"/>
        <w:r w:rsidR="001124F8" w:rsidRPr="00816ABC">
          <w:rPr>
            <w:rStyle w:val="a3"/>
            <w:sz w:val="20"/>
            <w:szCs w:val="20"/>
            <w:lang w:val="en-US"/>
          </w:rPr>
          <w:t>.2018.12.001</w:t>
        </w:r>
      </w:hyperlink>
    </w:p>
    <w:p w:rsidR="00E550F6" w:rsidRPr="00816ABC" w:rsidRDefault="00B03CBC" w:rsidP="00816ABC">
      <w:pPr>
        <w:pStyle w:val="HTML"/>
        <w:shd w:val="clear" w:color="auto" w:fill="FFFFFF"/>
        <w:tabs>
          <w:tab w:val="left" w:pos="284"/>
          <w:tab w:val="left" w:pos="567"/>
        </w:tabs>
        <w:jc w:val="both"/>
        <w:rPr>
          <w:rStyle w:val="10"/>
          <w:rFonts w:ascii="Times New Roman" w:hAnsi="Times New Roman"/>
          <w:b w:val="0"/>
          <w:sz w:val="20"/>
          <w:szCs w:val="20"/>
          <w:lang w:val="en-US"/>
        </w:rPr>
      </w:pPr>
      <w:r w:rsidRPr="00816ABC">
        <w:rPr>
          <w:rFonts w:ascii="Times New Roman" w:hAnsi="Times New Roman" w:cs="Times New Roman"/>
          <w:lang w:val="en-US"/>
        </w:rPr>
        <w:t>1</w:t>
      </w:r>
      <w:r w:rsidR="00BE4D08" w:rsidRPr="00816ABC">
        <w:rPr>
          <w:rFonts w:ascii="Times New Roman" w:hAnsi="Times New Roman" w:cs="Times New Roman"/>
          <w:lang w:val="uz-Cyrl-UZ"/>
        </w:rPr>
        <w:t>4</w:t>
      </w:r>
      <w:r w:rsidRPr="00816ABC">
        <w:rPr>
          <w:rFonts w:ascii="Times New Roman" w:hAnsi="Times New Roman" w:cs="Times New Roman"/>
          <w:b/>
          <w:lang w:val="en-US"/>
        </w:rPr>
        <w:t>.</w:t>
      </w:r>
      <w:r w:rsidR="00653652" w:rsidRPr="00816ABC">
        <w:rPr>
          <w:rFonts w:ascii="Times New Roman" w:hAnsi="Times New Roman" w:cs="Times New Roman"/>
          <w:b/>
          <w:color w:val="222222"/>
          <w:lang w:val="en-US"/>
        </w:rPr>
        <w:tab/>
      </w:r>
      <w:proofErr w:type="spellStart"/>
      <w:r w:rsidR="00E550F6" w:rsidRPr="00816ABC">
        <w:rPr>
          <w:rStyle w:val="10"/>
          <w:rFonts w:ascii="Times New Roman" w:hAnsi="Times New Roman"/>
          <w:b w:val="0"/>
          <w:sz w:val="20"/>
          <w:szCs w:val="20"/>
          <w:lang w:val="en-US"/>
        </w:rPr>
        <w:t>Kuziev</w:t>
      </w:r>
      <w:proofErr w:type="spellEnd"/>
      <w:r w:rsidR="00E550F6" w:rsidRPr="00816ABC">
        <w:rPr>
          <w:rStyle w:val="10"/>
          <w:rFonts w:ascii="Times New Roman" w:hAnsi="Times New Roman"/>
          <w:b w:val="0"/>
          <w:sz w:val="20"/>
          <w:szCs w:val="20"/>
          <w:lang w:val="en-US"/>
        </w:rPr>
        <w:t xml:space="preserve"> A.U. The algorithm of distribution of cargo flows on a single transport multi-network for the rational development of the landfill of the transport network // </w:t>
      </w:r>
      <w:proofErr w:type="spellStart"/>
      <w:r w:rsidR="00E550F6" w:rsidRPr="00816ABC">
        <w:rPr>
          <w:rStyle w:val="10"/>
          <w:rFonts w:ascii="Times New Roman" w:hAnsi="Times New Roman"/>
          <w:b w:val="0"/>
          <w:sz w:val="20"/>
          <w:szCs w:val="20"/>
          <w:lang w:val="en-US"/>
        </w:rPr>
        <w:t>Vestnik</w:t>
      </w:r>
      <w:proofErr w:type="spellEnd"/>
      <w:r w:rsidR="00E550F6" w:rsidRPr="00816ABC">
        <w:rPr>
          <w:rStyle w:val="10"/>
          <w:rFonts w:ascii="Times New Roman" w:hAnsi="Times New Roman"/>
          <w:b w:val="0"/>
          <w:sz w:val="20"/>
          <w:szCs w:val="20"/>
          <w:lang w:val="en-US"/>
        </w:rPr>
        <w:t xml:space="preserve"> TSTU - Tashkent, 2007. No. 1. –</w:t>
      </w:r>
      <w:r w:rsidR="00345D47" w:rsidRPr="00816ABC">
        <w:rPr>
          <w:rStyle w:val="10"/>
          <w:rFonts w:ascii="Times New Roman" w:hAnsi="Times New Roman"/>
          <w:b w:val="0"/>
          <w:sz w:val="20"/>
          <w:szCs w:val="20"/>
          <w:lang w:val="en-US"/>
        </w:rPr>
        <w:t>pp</w:t>
      </w:r>
      <w:r w:rsidR="00E550F6" w:rsidRPr="00816ABC">
        <w:rPr>
          <w:rStyle w:val="10"/>
          <w:rFonts w:ascii="Times New Roman" w:hAnsi="Times New Roman"/>
          <w:b w:val="0"/>
          <w:sz w:val="20"/>
          <w:szCs w:val="20"/>
          <w:lang w:val="en-US"/>
        </w:rPr>
        <w:t>.</w:t>
      </w:r>
      <w:r w:rsidR="00345D47" w:rsidRPr="00816ABC">
        <w:rPr>
          <w:rStyle w:val="10"/>
          <w:rFonts w:ascii="Times New Roman" w:hAnsi="Times New Roman"/>
          <w:b w:val="0"/>
          <w:sz w:val="20"/>
          <w:szCs w:val="20"/>
          <w:lang w:val="en-US"/>
        </w:rPr>
        <w:t xml:space="preserve"> </w:t>
      </w:r>
      <w:r w:rsidR="00E550F6" w:rsidRPr="00816ABC">
        <w:rPr>
          <w:rStyle w:val="10"/>
          <w:rFonts w:ascii="Times New Roman" w:hAnsi="Times New Roman"/>
          <w:b w:val="0"/>
          <w:sz w:val="20"/>
          <w:szCs w:val="20"/>
          <w:lang w:val="en-US"/>
        </w:rPr>
        <w:t>112-114.</w:t>
      </w:r>
    </w:p>
    <w:p w:rsidR="001124F8" w:rsidRPr="00816ABC" w:rsidRDefault="00B03CBC" w:rsidP="00816ABC">
      <w:pPr>
        <w:shd w:val="clear" w:color="auto" w:fill="FFFFFF"/>
        <w:tabs>
          <w:tab w:val="left" w:pos="0"/>
          <w:tab w:val="left" w:pos="284"/>
          <w:tab w:val="left" w:pos="567"/>
        </w:tabs>
        <w:jc w:val="both"/>
        <w:rPr>
          <w:sz w:val="20"/>
          <w:szCs w:val="20"/>
          <w:shd w:val="clear" w:color="auto" w:fill="FFFFFF"/>
          <w:lang w:val="en-US"/>
        </w:rPr>
      </w:pPr>
      <w:r w:rsidRPr="00816ABC">
        <w:rPr>
          <w:sz w:val="20"/>
          <w:szCs w:val="20"/>
          <w:shd w:val="clear" w:color="auto" w:fill="FFFFFF"/>
          <w:lang w:val="en-US"/>
        </w:rPr>
        <w:t>1</w:t>
      </w:r>
      <w:r w:rsidR="00BE4D08" w:rsidRPr="00816ABC">
        <w:rPr>
          <w:sz w:val="20"/>
          <w:szCs w:val="20"/>
          <w:shd w:val="clear" w:color="auto" w:fill="FFFFFF"/>
          <w:lang w:val="uz-Cyrl-UZ"/>
        </w:rPr>
        <w:t>5</w:t>
      </w:r>
      <w:r w:rsidRPr="00816ABC">
        <w:rPr>
          <w:sz w:val="20"/>
          <w:szCs w:val="20"/>
          <w:shd w:val="clear" w:color="auto" w:fill="FFFFFF"/>
          <w:lang w:val="en-US"/>
        </w:rPr>
        <w:t>.</w:t>
      </w:r>
      <w:r w:rsidR="00DC423B" w:rsidRPr="00816ABC">
        <w:rPr>
          <w:sz w:val="20"/>
          <w:szCs w:val="20"/>
          <w:shd w:val="clear" w:color="auto" w:fill="FFFFFF"/>
          <w:lang w:val="en-US"/>
        </w:rPr>
        <w:tab/>
      </w:r>
      <w:r w:rsidR="006C2B48" w:rsidRPr="00816ABC">
        <w:rPr>
          <w:sz w:val="20"/>
          <w:szCs w:val="20"/>
          <w:shd w:val="clear" w:color="auto" w:fill="FFFFFF"/>
          <w:lang w:val="en-US"/>
        </w:rPr>
        <w:t xml:space="preserve"> </w:t>
      </w:r>
      <w:r w:rsidR="001124F8" w:rsidRPr="00816ABC">
        <w:rPr>
          <w:sz w:val="20"/>
          <w:szCs w:val="20"/>
          <w:shd w:val="clear" w:color="auto" w:fill="FFFFFF"/>
          <w:lang w:val="en-US"/>
        </w:rPr>
        <w:t>Hui Jie Yang/ Xian Intelligent Transportation System Construction Platform Research/ Selection and peer-review under responsibility of the 8th International Congress of Information and Communication Technology, ICICT 2019.</w:t>
      </w:r>
      <w:r w:rsidR="00BB3E6F" w:rsidRPr="00816ABC">
        <w:rPr>
          <w:sz w:val="20"/>
          <w:szCs w:val="20"/>
          <w:shd w:val="clear" w:color="auto" w:fill="FFFFFF"/>
          <w:lang w:val="en-US"/>
        </w:rPr>
        <w:t xml:space="preserve"> </w:t>
      </w:r>
    </w:p>
    <w:p w:rsidR="008279F8" w:rsidRPr="00816ABC" w:rsidRDefault="008279F8" w:rsidP="00816ABC">
      <w:pPr>
        <w:shd w:val="clear" w:color="auto" w:fill="FFFFFF"/>
        <w:tabs>
          <w:tab w:val="left" w:pos="284"/>
          <w:tab w:val="left" w:pos="567"/>
          <w:tab w:val="left" w:pos="993"/>
        </w:tabs>
        <w:jc w:val="both"/>
        <w:rPr>
          <w:sz w:val="20"/>
          <w:szCs w:val="20"/>
          <w:shd w:val="clear" w:color="auto" w:fill="FFFFFF"/>
          <w:lang w:val="en-US"/>
        </w:rPr>
      </w:pPr>
      <w:r w:rsidRPr="00816ABC">
        <w:rPr>
          <w:sz w:val="20"/>
          <w:szCs w:val="20"/>
          <w:shd w:val="clear" w:color="auto" w:fill="FFFFFF"/>
          <w:lang w:val="en-US"/>
        </w:rPr>
        <w:t>1</w:t>
      </w:r>
      <w:r w:rsidR="00BE4D08" w:rsidRPr="00816ABC">
        <w:rPr>
          <w:sz w:val="20"/>
          <w:szCs w:val="20"/>
          <w:shd w:val="clear" w:color="auto" w:fill="FFFFFF"/>
          <w:lang w:val="uz-Cyrl-UZ"/>
        </w:rPr>
        <w:t>6.</w:t>
      </w:r>
      <w:r w:rsidR="00DC423B" w:rsidRPr="00816ABC">
        <w:rPr>
          <w:sz w:val="20"/>
          <w:szCs w:val="20"/>
          <w:shd w:val="clear" w:color="auto" w:fill="FFFFFF"/>
          <w:lang w:val="en-US"/>
        </w:rPr>
        <w:tab/>
      </w:r>
      <w:r w:rsidRPr="00816ABC">
        <w:rPr>
          <w:sz w:val="20"/>
          <w:szCs w:val="20"/>
          <w:shd w:val="clear" w:color="auto" w:fill="FFFFFF"/>
          <w:lang w:val="en-US"/>
        </w:rPr>
        <w:t xml:space="preserve"> Kuziev, A., Muratov, A., Suyunov, O., Mardonov, S., &amp; </w:t>
      </w:r>
      <w:proofErr w:type="spellStart"/>
      <w:r w:rsidRPr="00816ABC">
        <w:rPr>
          <w:sz w:val="20"/>
          <w:szCs w:val="20"/>
          <w:shd w:val="clear" w:color="auto" w:fill="FFFFFF"/>
          <w:lang w:val="en-US"/>
        </w:rPr>
        <w:t>Samatova</w:t>
      </w:r>
      <w:proofErr w:type="spellEnd"/>
      <w:r w:rsidRPr="00816ABC">
        <w:rPr>
          <w:sz w:val="20"/>
          <w:szCs w:val="20"/>
          <w:shd w:val="clear" w:color="auto" w:fill="FFFFFF"/>
          <w:lang w:val="en-US"/>
        </w:rPr>
        <w:t>, B. (2025, February). Clark-Wright algorithm in routing small-batch cargo transportation. In AIP Conference Proceedings (Vol. 3268, No. 1, p. 050016). AIP Publishing LLC.</w:t>
      </w:r>
      <w:r w:rsidR="006B06BC" w:rsidRPr="00816ABC">
        <w:rPr>
          <w:sz w:val="20"/>
          <w:szCs w:val="20"/>
          <w:shd w:val="clear" w:color="auto" w:fill="FFFFFF"/>
          <w:lang w:val="en-US"/>
        </w:rPr>
        <w:t xml:space="preserve"> </w:t>
      </w:r>
      <w:hyperlink r:id="rId126" w:tgtFrame="_blank" w:history="1">
        <w:r w:rsidR="006C2B48" w:rsidRPr="00816ABC">
          <w:rPr>
            <w:rStyle w:val="a3"/>
            <w:sz w:val="20"/>
            <w:szCs w:val="20"/>
            <w:shd w:val="clear" w:color="auto" w:fill="FFFFFF"/>
            <w:lang w:val="en-US"/>
          </w:rPr>
          <w:t>https://doi.org/10.1063/5</w:t>
        </w:r>
        <w:r w:rsidR="006C2B48" w:rsidRPr="00816ABC">
          <w:rPr>
            <w:rStyle w:val="a3"/>
            <w:sz w:val="20"/>
            <w:szCs w:val="20"/>
            <w:shd w:val="clear" w:color="auto" w:fill="FFFFFF"/>
            <w:lang w:val="en-US"/>
          </w:rPr>
          <w:t>.</w:t>
        </w:r>
        <w:r w:rsidR="006C2B48" w:rsidRPr="00816ABC">
          <w:rPr>
            <w:rStyle w:val="a3"/>
            <w:sz w:val="20"/>
            <w:szCs w:val="20"/>
            <w:shd w:val="clear" w:color="auto" w:fill="FFFFFF"/>
            <w:lang w:val="en-US"/>
          </w:rPr>
          <w:t>0258390</w:t>
        </w:r>
      </w:hyperlink>
      <w:r w:rsidR="00022630" w:rsidRPr="00816ABC">
        <w:rPr>
          <w:iCs/>
          <w:color w:val="222222"/>
          <w:sz w:val="20"/>
          <w:szCs w:val="20"/>
          <w:shd w:val="clear" w:color="auto" w:fill="FFFFFF"/>
          <w:lang w:val="en-US"/>
        </w:rPr>
        <w:t xml:space="preserve"> </w:t>
      </w:r>
    </w:p>
    <w:p w:rsidR="00374D8D" w:rsidRPr="00816ABC" w:rsidRDefault="008279F8" w:rsidP="00816ABC">
      <w:pPr>
        <w:shd w:val="clear" w:color="auto" w:fill="FFFFFF"/>
        <w:tabs>
          <w:tab w:val="left" w:pos="284"/>
          <w:tab w:val="left" w:pos="567"/>
          <w:tab w:val="left" w:pos="993"/>
        </w:tabs>
        <w:jc w:val="both"/>
        <w:rPr>
          <w:sz w:val="20"/>
          <w:szCs w:val="20"/>
          <w:shd w:val="clear" w:color="auto" w:fill="FFFFFF"/>
          <w:lang w:val="en-US"/>
        </w:rPr>
      </w:pPr>
      <w:r w:rsidRPr="00816ABC">
        <w:rPr>
          <w:sz w:val="20"/>
          <w:szCs w:val="20"/>
          <w:shd w:val="clear" w:color="auto" w:fill="FFFFFF"/>
          <w:lang w:val="en-US"/>
        </w:rPr>
        <w:t>1</w:t>
      </w:r>
      <w:r w:rsidR="00BE4D08" w:rsidRPr="00816ABC">
        <w:rPr>
          <w:sz w:val="20"/>
          <w:szCs w:val="20"/>
          <w:shd w:val="clear" w:color="auto" w:fill="FFFFFF"/>
          <w:lang w:val="uz-Cyrl-UZ"/>
        </w:rPr>
        <w:t>7</w:t>
      </w:r>
      <w:r w:rsidRPr="00816ABC">
        <w:rPr>
          <w:sz w:val="20"/>
          <w:szCs w:val="20"/>
          <w:shd w:val="clear" w:color="auto" w:fill="FFFFFF"/>
          <w:lang w:val="en-US"/>
        </w:rPr>
        <w:t>.</w:t>
      </w:r>
      <w:r w:rsidR="000D5E0E" w:rsidRPr="00816ABC">
        <w:rPr>
          <w:sz w:val="20"/>
          <w:szCs w:val="20"/>
          <w:shd w:val="clear" w:color="auto" w:fill="FFFFFF"/>
          <w:lang w:val="en-US"/>
        </w:rPr>
        <w:tab/>
      </w:r>
      <w:proofErr w:type="spellStart"/>
      <w:r w:rsidR="00374D8D" w:rsidRPr="00816ABC">
        <w:rPr>
          <w:sz w:val="20"/>
          <w:szCs w:val="20"/>
          <w:shd w:val="clear" w:color="auto" w:fill="FFFFFF"/>
          <w:lang w:val="en-US"/>
        </w:rPr>
        <w:t>Antamoshkin</w:t>
      </w:r>
      <w:proofErr w:type="spellEnd"/>
      <w:r w:rsidR="00374D8D" w:rsidRPr="00816ABC">
        <w:rPr>
          <w:sz w:val="20"/>
          <w:szCs w:val="20"/>
          <w:shd w:val="clear" w:color="auto" w:fill="FFFFFF"/>
          <w:lang w:val="en-US"/>
        </w:rPr>
        <w:t xml:space="preserve">, O. A., Tsyganko, E. N., Astanakulov, K. D., </w:t>
      </w:r>
      <w:proofErr w:type="spellStart"/>
      <w:r w:rsidR="00374D8D" w:rsidRPr="00816ABC">
        <w:rPr>
          <w:sz w:val="20"/>
          <w:szCs w:val="20"/>
          <w:shd w:val="clear" w:color="auto" w:fill="FFFFFF"/>
          <w:lang w:val="en-US"/>
        </w:rPr>
        <w:t>Akhmadaliev</w:t>
      </w:r>
      <w:proofErr w:type="spellEnd"/>
      <w:r w:rsidR="00374D8D" w:rsidRPr="00816ABC">
        <w:rPr>
          <w:sz w:val="20"/>
          <w:szCs w:val="20"/>
          <w:shd w:val="clear" w:color="auto" w:fill="FFFFFF"/>
          <w:lang w:val="en-US"/>
        </w:rPr>
        <w:t xml:space="preserve">, Sh. Sh., &amp; Muratov, A. Kh. (2025). Prospects of underground gasification for coal mine stock improvement. </w:t>
      </w:r>
      <w:r w:rsidR="00374D8D" w:rsidRPr="00816ABC">
        <w:rPr>
          <w:i/>
          <w:iCs/>
          <w:sz w:val="20"/>
          <w:szCs w:val="20"/>
          <w:shd w:val="clear" w:color="auto" w:fill="FFFFFF"/>
          <w:lang w:val="en-US"/>
        </w:rPr>
        <w:t>Ugol</w:t>
      </w:r>
      <w:r w:rsidR="00374D8D" w:rsidRPr="00816ABC">
        <w:rPr>
          <w:sz w:val="20"/>
          <w:szCs w:val="20"/>
          <w:shd w:val="clear" w:color="auto" w:fill="FFFFFF"/>
          <w:lang w:val="en-US"/>
        </w:rPr>
        <w:t xml:space="preserve">, 1194(6), 114–118. </w:t>
      </w:r>
      <w:hyperlink r:id="rId127" w:history="1">
        <w:r w:rsidR="00374D8D" w:rsidRPr="00816ABC">
          <w:rPr>
            <w:rStyle w:val="a3"/>
            <w:sz w:val="20"/>
            <w:szCs w:val="20"/>
            <w:shd w:val="clear" w:color="auto" w:fill="FFFFFF"/>
            <w:lang w:val="en-US"/>
          </w:rPr>
          <w:t>https://www.ugolinfo.ru/artpdf/RU2506114.pdf</w:t>
        </w:r>
      </w:hyperlink>
      <w:r w:rsidR="00374D8D" w:rsidRPr="00816ABC">
        <w:rPr>
          <w:sz w:val="20"/>
          <w:szCs w:val="20"/>
          <w:shd w:val="clear" w:color="auto" w:fill="FFFFFF"/>
          <w:lang w:val="en-US"/>
        </w:rPr>
        <w:t xml:space="preserve"> </w:t>
      </w:r>
    </w:p>
    <w:p w:rsidR="000D5E0E" w:rsidRPr="00816ABC" w:rsidRDefault="000D5E0E" w:rsidP="00816ABC">
      <w:pPr>
        <w:shd w:val="clear" w:color="auto" w:fill="FFFFFF"/>
        <w:tabs>
          <w:tab w:val="left" w:pos="284"/>
          <w:tab w:val="left" w:pos="567"/>
          <w:tab w:val="left" w:pos="993"/>
        </w:tabs>
        <w:jc w:val="both"/>
        <w:rPr>
          <w:sz w:val="20"/>
          <w:szCs w:val="20"/>
          <w:shd w:val="clear" w:color="auto" w:fill="FFFFFF"/>
          <w:lang w:val="en-US"/>
        </w:rPr>
      </w:pPr>
      <w:r w:rsidRPr="00816ABC">
        <w:rPr>
          <w:sz w:val="20"/>
          <w:szCs w:val="20"/>
          <w:shd w:val="clear" w:color="auto" w:fill="FFFFFF"/>
          <w:lang w:val="en-US"/>
        </w:rPr>
        <w:t>18.</w:t>
      </w:r>
      <w:r w:rsidRPr="00816ABC">
        <w:rPr>
          <w:sz w:val="20"/>
          <w:szCs w:val="20"/>
          <w:shd w:val="clear" w:color="auto" w:fill="FFFFFF"/>
          <w:lang w:val="en-US"/>
        </w:rPr>
        <w:tab/>
        <w:t xml:space="preserve">Z.K. Misirov, K.S. Beknazarov. Synthesis and application of corrosion inhibitor for hydrogen sulfide corrosion of steel. Indian J. Chem. Technol., 32(3) (2023) 101–109. </w:t>
      </w:r>
      <w:hyperlink r:id="rId128" w:history="1">
        <w:r w:rsidRPr="00816ABC">
          <w:rPr>
            <w:rStyle w:val="a3"/>
            <w:sz w:val="20"/>
            <w:szCs w:val="20"/>
            <w:shd w:val="clear" w:color="auto" w:fill="FFFFFF"/>
            <w:lang w:val="en-US"/>
          </w:rPr>
          <w:t>https://doi.org/10.56042/ijct.v32i3.7278</w:t>
        </w:r>
      </w:hyperlink>
      <w:r w:rsidRPr="00816ABC">
        <w:rPr>
          <w:sz w:val="20"/>
          <w:szCs w:val="20"/>
          <w:shd w:val="clear" w:color="auto" w:fill="FFFFFF"/>
          <w:lang w:val="en-US"/>
        </w:rPr>
        <w:t xml:space="preserve"> </w:t>
      </w:r>
    </w:p>
    <w:p w:rsidR="00816ABC" w:rsidRPr="00816ABC" w:rsidRDefault="00816ABC" w:rsidP="00816ABC">
      <w:pPr>
        <w:pStyle w:val="a5"/>
        <w:numPr>
          <w:ilvl w:val="0"/>
          <w:numId w:val="9"/>
        </w:numPr>
        <w:tabs>
          <w:tab w:val="left" w:pos="0"/>
          <w:tab w:val="left" w:pos="284"/>
        </w:tabs>
        <w:spacing w:after="0" w:line="240" w:lineRule="auto"/>
        <w:ind w:left="0" w:firstLine="0"/>
        <w:jc w:val="both"/>
        <w:rPr>
          <w:rFonts w:ascii="Times New Roman" w:hAnsi="Times New Roman"/>
          <w:sz w:val="20"/>
          <w:szCs w:val="20"/>
          <w:lang w:val="en-US"/>
        </w:rPr>
      </w:pPr>
      <w:r w:rsidRPr="00816ABC">
        <w:rPr>
          <w:rFonts w:ascii="Times New Roman" w:hAnsi="Times New Roman"/>
          <w:sz w:val="20"/>
          <w:szCs w:val="20"/>
          <w:lang w:val="en-US"/>
        </w:rPr>
        <w:t xml:space="preserve">Shukhrat Umarov, Murat Tulyaganov, </w:t>
      </w:r>
      <w:proofErr w:type="spellStart"/>
      <w:r w:rsidRPr="00816ABC">
        <w:rPr>
          <w:rFonts w:ascii="Times New Roman" w:hAnsi="Times New Roman"/>
          <w:sz w:val="20"/>
          <w:szCs w:val="20"/>
          <w:lang w:val="en-US"/>
        </w:rPr>
        <w:t>Saidamir</w:t>
      </w:r>
      <w:proofErr w:type="spellEnd"/>
      <w:r w:rsidRPr="00816ABC">
        <w:rPr>
          <w:rFonts w:ascii="Times New Roman" w:hAnsi="Times New Roman"/>
          <w:sz w:val="20"/>
          <w:szCs w:val="20"/>
          <w:lang w:val="en-US"/>
        </w:rPr>
        <w:t xml:space="preserve"> Oripov, </w:t>
      </w:r>
      <w:proofErr w:type="spellStart"/>
      <w:r w:rsidRPr="00816ABC">
        <w:rPr>
          <w:rFonts w:ascii="Times New Roman" w:hAnsi="Times New Roman"/>
          <w:sz w:val="20"/>
          <w:szCs w:val="20"/>
          <w:lang w:val="en-US"/>
        </w:rPr>
        <w:t>Ubaydulla</w:t>
      </w:r>
      <w:proofErr w:type="spellEnd"/>
      <w:r w:rsidRPr="00816ABC">
        <w:rPr>
          <w:rFonts w:ascii="Times New Roman" w:hAnsi="Times New Roman"/>
          <w:sz w:val="20"/>
          <w:szCs w:val="20"/>
          <w:lang w:val="en-US"/>
        </w:rPr>
        <w:t xml:space="preserve"> Boqijonov. Using a modified </w:t>
      </w:r>
      <w:proofErr w:type="spellStart"/>
      <w:r w:rsidRPr="00816ABC">
        <w:rPr>
          <w:rFonts w:ascii="Times New Roman" w:hAnsi="Times New Roman"/>
          <w:sz w:val="20"/>
          <w:szCs w:val="20"/>
          <w:lang w:val="en-US"/>
        </w:rPr>
        <w:t>laplace</w:t>
      </w:r>
      <w:proofErr w:type="spellEnd"/>
      <w:r w:rsidRPr="00816ABC">
        <w:rPr>
          <w:rFonts w:ascii="Times New Roman" w:hAnsi="Times New Roman"/>
          <w:sz w:val="20"/>
          <w:szCs w:val="20"/>
          <w:lang w:val="en-US"/>
        </w:rPr>
        <w:t xml:space="preserve"> transform to simulate valve converters with periodic topology. AIP Conf. Proc. 3331, 030104 (2025); </w:t>
      </w:r>
      <w:hyperlink r:id="rId129" w:history="1">
        <w:r w:rsidRPr="00816ABC">
          <w:rPr>
            <w:rStyle w:val="a3"/>
            <w:rFonts w:ascii="Times New Roman" w:hAnsi="Times New Roman"/>
            <w:sz w:val="20"/>
            <w:szCs w:val="20"/>
            <w:lang w:val="en-US"/>
          </w:rPr>
          <w:t>https://doi.org/10.1063/5.0305792</w:t>
        </w:r>
      </w:hyperlink>
    </w:p>
    <w:p w:rsidR="00816ABC" w:rsidRPr="00816ABC" w:rsidRDefault="00816ABC" w:rsidP="00816ABC">
      <w:pPr>
        <w:pStyle w:val="a5"/>
        <w:numPr>
          <w:ilvl w:val="0"/>
          <w:numId w:val="9"/>
        </w:numPr>
        <w:tabs>
          <w:tab w:val="left" w:pos="0"/>
          <w:tab w:val="left" w:pos="284"/>
        </w:tabs>
        <w:spacing w:after="0" w:line="240" w:lineRule="auto"/>
        <w:ind w:left="0" w:firstLine="0"/>
        <w:jc w:val="both"/>
        <w:rPr>
          <w:rFonts w:ascii="Times New Roman" w:hAnsi="Times New Roman"/>
          <w:sz w:val="20"/>
          <w:szCs w:val="20"/>
          <w:lang w:val="en-US"/>
        </w:rPr>
      </w:pPr>
      <w:r w:rsidRPr="00816ABC">
        <w:rPr>
          <w:rFonts w:ascii="Times New Roman" w:hAnsi="Times New Roman"/>
          <w:sz w:val="20"/>
          <w:szCs w:val="20"/>
          <w:lang w:val="en-US"/>
        </w:rPr>
        <w:lastRenderedPageBreak/>
        <w:t xml:space="preserve">Murat Tulyaganov, Shukhrat Umarov, Islambek Abdullabekov, </w:t>
      </w:r>
      <w:proofErr w:type="spellStart"/>
      <w:r w:rsidRPr="00816ABC">
        <w:rPr>
          <w:rFonts w:ascii="Times New Roman" w:hAnsi="Times New Roman"/>
          <w:sz w:val="20"/>
          <w:szCs w:val="20"/>
          <w:lang w:val="en-US"/>
        </w:rPr>
        <w:t>Shakhnoza</w:t>
      </w:r>
      <w:proofErr w:type="spellEnd"/>
      <w:r w:rsidRPr="00816ABC">
        <w:rPr>
          <w:rFonts w:ascii="Times New Roman" w:hAnsi="Times New Roman"/>
          <w:sz w:val="20"/>
          <w:szCs w:val="20"/>
          <w:lang w:val="en-US"/>
        </w:rPr>
        <w:t xml:space="preserve"> Sobirova. Optimization of modes of an asynchronous electric drive. AIP Conf. Proc. 3331, 030084 (2025); </w:t>
      </w:r>
      <w:hyperlink r:id="rId130" w:history="1">
        <w:r w:rsidRPr="00816ABC">
          <w:rPr>
            <w:rStyle w:val="a3"/>
            <w:rFonts w:ascii="Times New Roman" w:hAnsi="Times New Roman"/>
            <w:sz w:val="20"/>
            <w:szCs w:val="20"/>
            <w:lang w:val="en-US"/>
          </w:rPr>
          <w:t>https://doi.org/10.1063/5.0305786</w:t>
        </w:r>
      </w:hyperlink>
    </w:p>
    <w:p w:rsidR="00816ABC" w:rsidRPr="00816ABC" w:rsidRDefault="00816ABC" w:rsidP="00816ABC">
      <w:pPr>
        <w:pStyle w:val="a5"/>
        <w:numPr>
          <w:ilvl w:val="0"/>
          <w:numId w:val="9"/>
        </w:numPr>
        <w:tabs>
          <w:tab w:val="left" w:pos="0"/>
          <w:tab w:val="left" w:pos="284"/>
        </w:tabs>
        <w:spacing w:after="0" w:line="240" w:lineRule="auto"/>
        <w:ind w:left="0" w:firstLine="0"/>
        <w:jc w:val="both"/>
        <w:rPr>
          <w:rFonts w:ascii="Times New Roman" w:hAnsi="Times New Roman"/>
          <w:sz w:val="20"/>
          <w:szCs w:val="20"/>
          <w:lang w:val="en-US"/>
        </w:rPr>
      </w:pPr>
      <w:r w:rsidRPr="00816ABC">
        <w:rPr>
          <w:rFonts w:ascii="Times New Roman" w:hAnsi="Times New Roman"/>
          <w:sz w:val="20"/>
          <w:szCs w:val="20"/>
          <w:lang w:val="en-US"/>
        </w:rPr>
        <w:t xml:space="preserve">Islombek Abdullabekov, </w:t>
      </w:r>
      <w:proofErr w:type="spellStart"/>
      <w:r w:rsidRPr="00816ABC">
        <w:rPr>
          <w:rFonts w:ascii="Times New Roman" w:hAnsi="Times New Roman"/>
          <w:sz w:val="20"/>
          <w:szCs w:val="20"/>
          <w:lang w:val="en-US"/>
        </w:rPr>
        <w:t>Murakam</w:t>
      </w:r>
      <w:proofErr w:type="spellEnd"/>
      <w:r w:rsidRPr="00816ABC">
        <w:rPr>
          <w:rFonts w:ascii="Times New Roman" w:hAnsi="Times New Roman"/>
          <w:sz w:val="20"/>
          <w:szCs w:val="20"/>
          <w:lang w:val="en-US"/>
        </w:rPr>
        <w:t xml:space="preserve"> Mirsaidov, Shukhrat Umarov, </w:t>
      </w:r>
      <w:proofErr w:type="spellStart"/>
      <w:r w:rsidRPr="00816ABC">
        <w:rPr>
          <w:rFonts w:ascii="Times New Roman" w:hAnsi="Times New Roman"/>
          <w:sz w:val="20"/>
          <w:szCs w:val="20"/>
          <w:lang w:val="en-US"/>
        </w:rPr>
        <w:t>Murot</w:t>
      </w:r>
      <w:proofErr w:type="spellEnd"/>
      <w:r w:rsidRPr="00816ABC">
        <w:rPr>
          <w:rFonts w:ascii="Times New Roman" w:hAnsi="Times New Roman"/>
          <w:sz w:val="20"/>
          <w:szCs w:val="20"/>
          <w:lang w:val="en-US"/>
        </w:rPr>
        <w:t xml:space="preserve"> Tulyaganov, </w:t>
      </w:r>
      <w:proofErr w:type="spellStart"/>
      <w:r w:rsidRPr="00816ABC">
        <w:rPr>
          <w:rFonts w:ascii="Times New Roman" w:hAnsi="Times New Roman"/>
          <w:sz w:val="20"/>
          <w:szCs w:val="20"/>
          <w:lang w:val="en-US"/>
        </w:rPr>
        <w:t>Saidamirkhon</w:t>
      </w:r>
      <w:proofErr w:type="spellEnd"/>
      <w:r w:rsidRPr="00816ABC">
        <w:rPr>
          <w:rFonts w:ascii="Times New Roman" w:hAnsi="Times New Roman"/>
          <w:sz w:val="20"/>
          <w:szCs w:val="20"/>
          <w:lang w:val="en-US"/>
        </w:rPr>
        <w:t xml:space="preserve"> Oripov. Optimizing energy efficiency in water pumping stations: A case study of the </w:t>
      </w:r>
      <w:proofErr w:type="spellStart"/>
      <w:r w:rsidRPr="00816ABC">
        <w:rPr>
          <w:rFonts w:ascii="Times New Roman" w:hAnsi="Times New Roman"/>
          <w:sz w:val="20"/>
          <w:szCs w:val="20"/>
          <w:lang w:val="en-US"/>
        </w:rPr>
        <w:t>Chilonzor</w:t>
      </w:r>
      <w:proofErr w:type="spellEnd"/>
      <w:r w:rsidRPr="00816ABC">
        <w:rPr>
          <w:rFonts w:ascii="Times New Roman" w:hAnsi="Times New Roman"/>
          <w:sz w:val="20"/>
          <w:szCs w:val="20"/>
          <w:lang w:val="en-US"/>
        </w:rPr>
        <w:t xml:space="preserve"> water distribution facility; AIP Conf. Proc. 3331, 030107 (2025); </w:t>
      </w:r>
      <w:hyperlink r:id="rId131" w:history="1">
        <w:r w:rsidRPr="00816ABC">
          <w:rPr>
            <w:rStyle w:val="a3"/>
            <w:rFonts w:ascii="Times New Roman" w:hAnsi="Times New Roman"/>
            <w:sz w:val="20"/>
            <w:szCs w:val="20"/>
            <w:lang w:val="en-US"/>
          </w:rPr>
          <w:t>https://doi.org/10.1063/5.0305780</w:t>
        </w:r>
      </w:hyperlink>
    </w:p>
    <w:p w:rsidR="00816ABC" w:rsidRPr="00816ABC" w:rsidRDefault="00816ABC" w:rsidP="00816ABC">
      <w:pPr>
        <w:pStyle w:val="a5"/>
        <w:numPr>
          <w:ilvl w:val="0"/>
          <w:numId w:val="9"/>
        </w:numPr>
        <w:tabs>
          <w:tab w:val="left" w:pos="284"/>
          <w:tab w:val="left" w:pos="993"/>
        </w:tabs>
        <w:spacing w:after="0" w:line="240" w:lineRule="auto"/>
        <w:ind w:left="0" w:firstLine="0"/>
        <w:jc w:val="both"/>
        <w:rPr>
          <w:rFonts w:ascii="Times New Roman" w:hAnsi="Times New Roman"/>
          <w:sz w:val="20"/>
          <w:szCs w:val="20"/>
        </w:rPr>
      </w:pPr>
      <w:r w:rsidRPr="00816ABC">
        <w:rPr>
          <w:rFonts w:ascii="Times New Roman" w:hAnsi="Times New Roman"/>
          <w:sz w:val="20"/>
          <w:szCs w:val="20"/>
          <w:lang w:val="uz-Cyrl-UZ"/>
        </w:rPr>
        <w:t>Ma’ruf, K., Tursoat, A., Dilnavoz, K., Bekmurodjon, R., Ra'no, A., Saida, T., ... &amp; Toshbekov, B. (2025). ZnO Nanoparticles Incorporated on Multi-Walled Carbon Nanotubes as A Robust Heterogeneous Nano-catalyst for Biodiesel Production from Oil. Journal of Nanostructures, 15(3), 1050-1060.</w:t>
      </w:r>
    </w:p>
    <w:p w:rsidR="00816ABC" w:rsidRPr="00816ABC" w:rsidRDefault="00816ABC" w:rsidP="00816ABC">
      <w:pPr>
        <w:pStyle w:val="a5"/>
        <w:numPr>
          <w:ilvl w:val="0"/>
          <w:numId w:val="9"/>
        </w:numPr>
        <w:tabs>
          <w:tab w:val="left" w:pos="284"/>
          <w:tab w:val="left" w:pos="993"/>
        </w:tabs>
        <w:spacing w:after="0" w:line="240" w:lineRule="auto"/>
        <w:ind w:left="0" w:firstLine="0"/>
        <w:jc w:val="both"/>
        <w:rPr>
          <w:rFonts w:ascii="Times New Roman" w:hAnsi="Times New Roman"/>
          <w:sz w:val="20"/>
          <w:szCs w:val="20"/>
        </w:rPr>
      </w:pPr>
      <w:r w:rsidRPr="00816ABC">
        <w:rPr>
          <w:rFonts w:ascii="Times New Roman" w:hAnsi="Times New Roman"/>
          <w:sz w:val="20"/>
          <w:szCs w:val="20"/>
          <w:lang w:val="en-US"/>
        </w:rPr>
        <w:t xml:space="preserve">Safarov J., </w:t>
      </w:r>
      <w:proofErr w:type="spellStart"/>
      <w:r w:rsidRPr="00816ABC">
        <w:rPr>
          <w:rFonts w:ascii="Times New Roman" w:hAnsi="Times New Roman"/>
          <w:sz w:val="20"/>
          <w:szCs w:val="20"/>
          <w:lang w:val="en-US"/>
        </w:rPr>
        <w:t>Khujakulov</w:t>
      </w:r>
      <w:proofErr w:type="spellEnd"/>
      <w:r w:rsidRPr="00816ABC">
        <w:rPr>
          <w:rFonts w:ascii="Times New Roman" w:hAnsi="Times New Roman"/>
          <w:sz w:val="20"/>
          <w:szCs w:val="20"/>
          <w:lang w:val="en-US"/>
        </w:rPr>
        <w:t xml:space="preserve"> A., Sultanova Sh., </w:t>
      </w:r>
      <w:proofErr w:type="spellStart"/>
      <w:r w:rsidRPr="00816ABC">
        <w:rPr>
          <w:rFonts w:ascii="Times New Roman" w:hAnsi="Times New Roman"/>
          <w:sz w:val="20"/>
          <w:szCs w:val="20"/>
          <w:lang w:val="en-US"/>
        </w:rPr>
        <w:t>Khujakulov</w:t>
      </w:r>
      <w:proofErr w:type="spellEnd"/>
      <w:r w:rsidRPr="00816ABC">
        <w:rPr>
          <w:rFonts w:ascii="Times New Roman" w:hAnsi="Times New Roman"/>
          <w:sz w:val="20"/>
          <w:szCs w:val="20"/>
          <w:lang w:val="en-US"/>
        </w:rPr>
        <w:t xml:space="preserve"> U., Sunil Verma. Research on energy efficient kinetics of drying raw material. // E3S Web of Conferences: Rudenko International Conference “Methodological problems in reliability study of large energy systems” (RSES 2020). </w:t>
      </w:r>
      <w:proofErr w:type="spellStart"/>
      <w:r w:rsidRPr="00816ABC">
        <w:rPr>
          <w:rFonts w:ascii="Times New Roman" w:hAnsi="Times New Roman"/>
          <w:sz w:val="20"/>
          <w:szCs w:val="20"/>
        </w:rPr>
        <w:t>Vol</w:t>
      </w:r>
      <w:proofErr w:type="spellEnd"/>
      <w:r w:rsidRPr="00816ABC">
        <w:rPr>
          <w:rFonts w:ascii="Times New Roman" w:hAnsi="Times New Roman"/>
          <w:sz w:val="20"/>
          <w:szCs w:val="20"/>
        </w:rPr>
        <w:t>. 216, 2020. P.1-5.  doi.org/10.1051/e3sconf/202021601093</w:t>
      </w:r>
    </w:p>
    <w:p w:rsidR="00816ABC" w:rsidRPr="00816ABC" w:rsidRDefault="00816ABC" w:rsidP="00816ABC">
      <w:pPr>
        <w:pStyle w:val="a5"/>
        <w:numPr>
          <w:ilvl w:val="0"/>
          <w:numId w:val="9"/>
        </w:numPr>
        <w:tabs>
          <w:tab w:val="left" w:pos="284"/>
          <w:tab w:val="left" w:pos="993"/>
        </w:tabs>
        <w:spacing w:after="0" w:line="240" w:lineRule="auto"/>
        <w:ind w:left="0" w:firstLine="0"/>
        <w:jc w:val="both"/>
        <w:rPr>
          <w:rFonts w:ascii="Times New Roman" w:hAnsi="Times New Roman"/>
          <w:sz w:val="20"/>
          <w:szCs w:val="20"/>
        </w:rPr>
      </w:pPr>
      <w:r w:rsidRPr="00816ABC">
        <w:rPr>
          <w:rFonts w:ascii="Times New Roman" w:hAnsi="Times New Roman"/>
          <w:sz w:val="20"/>
          <w:szCs w:val="20"/>
          <w:lang w:val="en-US"/>
        </w:rPr>
        <w:t xml:space="preserve">Safarov J., Sultanova Sh., </w:t>
      </w:r>
      <w:proofErr w:type="spellStart"/>
      <w:r w:rsidRPr="00816ABC">
        <w:rPr>
          <w:rFonts w:ascii="Times New Roman" w:hAnsi="Times New Roman"/>
          <w:sz w:val="20"/>
          <w:szCs w:val="20"/>
          <w:lang w:val="en-US"/>
        </w:rPr>
        <w:t>Dadayev</w:t>
      </w:r>
      <w:proofErr w:type="spellEnd"/>
      <w:r w:rsidRPr="00816ABC">
        <w:rPr>
          <w:rFonts w:ascii="Times New Roman" w:hAnsi="Times New Roman"/>
          <w:sz w:val="20"/>
          <w:szCs w:val="20"/>
          <w:lang w:val="en-US"/>
        </w:rPr>
        <w:t xml:space="preserve"> G.T., Zulponov </w:t>
      </w:r>
      <w:proofErr w:type="spellStart"/>
      <w:r w:rsidRPr="00816ABC">
        <w:rPr>
          <w:rFonts w:ascii="Times New Roman" w:hAnsi="Times New Roman"/>
          <w:sz w:val="20"/>
          <w:szCs w:val="20"/>
          <w:lang w:val="en-US"/>
        </w:rPr>
        <w:t>Sh.U</w:t>
      </w:r>
      <w:proofErr w:type="spellEnd"/>
      <w:r w:rsidRPr="00816ABC">
        <w:rPr>
          <w:rFonts w:ascii="Times New Roman" w:hAnsi="Times New Roman"/>
          <w:sz w:val="20"/>
          <w:szCs w:val="20"/>
          <w:lang w:val="en-US"/>
        </w:rPr>
        <w:t xml:space="preserve">. Influence of the structure of coolant flows on the temperature profile by phases in a water heating dryer. // IOP Conf. Series: Materials Science and Engineering. Dynamics of Technical Systems (DTS 2020). </w:t>
      </w:r>
      <w:r w:rsidRPr="00816ABC">
        <w:rPr>
          <w:rFonts w:ascii="Times New Roman" w:hAnsi="Times New Roman"/>
          <w:sz w:val="20"/>
          <w:szCs w:val="20"/>
        </w:rPr>
        <w:t>Vol.1029, 2021. №012019. P.1-11. doi:10.1088/1757-899X/1029/1/012019</w:t>
      </w:r>
    </w:p>
    <w:p w:rsidR="00816ABC" w:rsidRPr="00816ABC" w:rsidRDefault="00816ABC" w:rsidP="00816ABC">
      <w:pPr>
        <w:pStyle w:val="a5"/>
        <w:numPr>
          <w:ilvl w:val="0"/>
          <w:numId w:val="9"/>
        </w:numPr>
        <w:tabs>
          <w:tab w:val="left" w:pos="284"/>
          <w:tab w:val="left" w:pos="993"/>
        </w:tabs>
        <w:spacing w:after="0" w:line="240" w:lineRule="auto"/>
        <w:ind w:left="0" w:firstLine="0"/>
        <w:jc w:val="both"/>
        <w:rPr>
          <w:rFonts w:ascii="Times New Roman" w:hAnsi="Times New Roman"/>
          <w:sz w:val="20"/>
          <w:szCs w:val="20"/>
        </w:rPr>
      </w:pPr>
      <w:r w:rsidRPr="00816ABC">
        <w:rPr>
          <w:rFonts w:ascii="Times New Roman" w:hAnsi="Times New Roman"/>
          <w:sz w:val="20"/>
          <w:szCs w:val="20"/>
          <w:lang w:val="en-US"/>
        </w:rPr>
        <w:t xml:space="preserve">Sultanova </w:t>
      </w:r>
      <w:proofErr w:type="spellStart"/>
      <w:r w:rsidRPr="00816ABC">
        <w:rPr>
          <w:rFonts w:ascii="Times New Roman" w:hAnsi="Times New Roman"/>
          <w:sz w:val="20"/>
          <w:szCs w:val="20"/>
          <w:lang w:val="en-US"/>
        </w:rPr>
        <w:t>Sh.A</w:t>
      </w:r>
      <w:proofErr w:type="spellEnd"/>
      <w:r w:rsidRPr="00816ABC">
        <w:rPr>
          <w:rFonts w:ascii="Times New Roman" w:hAnsi="Times New Roman"/>
          <w:sz w:val="20"/>
          <w:szCs w:val="20"/>
          <w:lang w:val="en-US"/>
        </w:rPr>
        <w:t xml:space="preserve">., </w:t>
      </w:r>
      <w:proofErr w:type="spellStart"/>
      <w:r w:rsidRPr="00816ABC">
        <w:rPr>
          <w:rFonts w:ascii="Times New Roman" w:hAnsi="Times New Roman"/>
          <w:sz w:val="20"/>
          <w:szCs w:val="20"/>
          <w:lang w:val="en-US"/>
        </w:rPr>
        <w:t>Artikov</w:t>
      </w:r>
      <w:proofErr w:type="spellEnd"/>
      <w:r w:rsidRPr="00816ABC">
        <w:rPr>
          <w:rFonts w:ascii="Times New Roman" w:hAnsi="Times New Roman"/>
          <w:sz w:val="20"/>
          <w:szCs w:val="20"/>
          <w:lang w:val="en-US"/>
        </w:rPr>
        <w:t xml:space="preserve"> A.A., </w:t>
      </w:r>
      <w:proofErr w:type="spellStart"/>
      <w:r w:rsidRPr="00816ABC">
        <w:rPr>
          <w:rFonts w:ascii="Times New Roman" w:hAnsi="Times New Roman"/>
          <w:sz w:val="20"/>
          <w:szCs w:val="20"/>
          <w:lang w:val="en-US"/>
        </w:rPr>
        <w:t>Masharipova</w:t>
      </w:r>
      <w:proofErr w:type="spellEnd"/>
      <w:r w:rsidRPr="00816ABC">
        <w:rPr>
          <w:rFonts w:ascii="Times New Roman" w:hAnsi="Times New Roman"/>
          <w:sz w:val="20"/>
          <w:szCs w:val="20"/>
          <w:lang w:val="en-US"/>
        </w:rPr>
        <w:t xml:space="preserve"> Z.A., Abhijit Tarawade, Safarov J.E. Results of experiments conducted in a </w:t>
      </w:r>
      <w:proofErr w:type="spellStart"/>
      <w:r w:rsidRPr="00816ABC">
        <w:rPr>
          <w:rFonts w:ascii="Times New Roman" w:hAnsi="Times New Roman"/>
          <w:sz w:val="20"/>
          <w:szCs w:val="20"/>
          <w:lang w:val="en-US"/>
        </w:rPr>
        <w:t>helio</w:t>
      </w:r>
      <w:proofErr w:type="spellEnd"/>
      <w:r w:rsidRPr="00816ABC">
        <w:rPr>
          <w:rFonts w:ascii="Times New Roman" w:hAnsi="Times New Roman"/>
          <w:sz w:val="20"/>
          <w:szCs w:val="20"/>
          <w:lang w:val="en-US"/>
        </w:rPr>
        <w:t xml:space="preserve"> water heating convective drying plant. // International conference AEGIS-2021 «Agricultural Engineering and Green Infrastructure Solutions».  </w:t>
      </w:r>
      <w:r w:rsidRPr="00816ABC">
        <w:rPr>
          <w:rFonts w:ascii="Times New Roman" w:hAnsi="Times New Roman"/>
          <w:sz w:val="20"/>
          <w:szCs w:val="20"/>
        </w:rPr>
        <w:t xml:space="preserve">IOP </w:t>
      </w:r>
      <w:proofErr w:type="spellStart"/>
      <w:r w:rsidRPr="00816ABC">
        <w:rPr>
          <w:rFonts w:ascii="Times New Roman" w:hAnsi="Times New Roman"/>
          <w:sz w:val="20"/>
          <w:szCs w:val="20"/>
        </w:rPr>
        <w:t>Conf</w:t>
      </w:r>
      <w:proofErr w:type="spellEnd"/>
      <w:r w:rsidRPr="00816ABC">
        <w:rPr>
          <w:rFonts w:ascii="Times New Roman" w:hAnsi="Times New Roman"/>
          <w:sz w:val="20"/>
          <w:szCs w:val="20"/>
        </w:rPr>
        <w:t xml:space="preserve">. Series: Earth </w:t>
      </w:r>
      <w:proofErr w:type="spellStart"/>
      <w:r w:rsidRPr="00816ABC">
        <w:rPr>
          <w:rFonts w:ascii="Times New Roman" w:hAnsi="Times New Roman"/>
          <w:sz w:val="20"/>
          <w:szCs w:val="20"/>
        </w:rPr>
        <w:t>and</w:t>
      </w:r>
      <w:proofErr w:type="spellEnd"/>
      <w:r w:rsidRPr="00816ABC">
        <w:rPr>
          <w:rFonts w:ascii="Times New Roman" w:hAnsi="Times New Roman"/>
          <w:sz w:val="20"/>
          <w:szCs w:val="20"/>
        </w:rPr>
        <w:t xml:space="preserve"> </w:t>
      </w:r>
      <w:proofErr w:type="spellStart"/>
      <w:r w:rsidRPr="00816ABC">
        <w:rPr>
          <w:rFonts w:ascii="Times New Roman" w:hAnsi="Times New Roman"/>
          <w:sz w:val="20"/>
          <w:szCs w:val="20"/>
        </w:rPr>
        <w:t>Environmental</w:t>
      </w:r>
      <w:proofErr w:type="spellEnd"/>
      <w:r w:rsidRPr="00816ABC">
        <w:rPr>
          <w:rFonts w:ascii="Times New Roman" w:hAnsi="Times New Roman"/>
          <w:sz w:val="20"/>
          <w:szCs w:val="20"/>
        </w:rPr>
        <w:t xml:space="preserve"> Science 868 (2021) 012045. P.1-6. doi:10.1088/1755-1315/868/1/012045</w:t>
      </w:r>
    </w:p>
    <w:p w:rsidR="00816ABC" w:rsidRPr="00816ABC" w:rsidRDefault="00816ABC" w:rsidP="00816ABC">
      <w:pPr>
        <w:pStyle w:val="a5"/>
        <w:numPr>
          <w:ilvl w:val="0"/>
          <w:numId w:val="9"/>
        </w:numPr>
        <w:tabs>
          <w:tab w:val="left" w:pos="284"/>
          <w:tab w:val="left" w:pos="993"/>
        </w:tabs>
        <w:spacing w:after="0" w:line="240" w:lineRule="auto"/>
        <w:ind w:left="0" w:firstLine="0"/>
        <w:jc w:val="both"/>
        <w:rPr>
          <w:rFonts w:ascii="Times New Roman" w:hAnsi="Times New Roman"/>
          <w:sz w:val="20"/>
          <w:szCs w:val="20"/>
        </w:rPr>
      </w:pPr>
      <w:r w:rsidRPr="00816ABC">
        <w:rPr>
          <w:rFonts w:ascii="Times New Roman" w:hAnsi="Times New Roman"/>
          <w:sz w:val="20"/>
          <w:szCs w:val="20"/>
          <w:lang w:val="en-US"/>
        </w:rPr>
        <w:t xml:space="preserve">Sultanova Sh., Safarov J., Usenov A., Samandarov D., Azimov T. Ultrasonic extraction and determination of flavonoids. XVII International scientific-technical conference “Dynamics of technical systems” (DTS-2021). </w:t>
      </w:r>
      <w:r w:rsidRPr="00816ABC">
        <w:rPr>
          <w:rFonts w:ascii="Times New Roman" w:hAnsi="Times New Roman"/>
          <w:sz w:val="20"/>
          <w:szCs w:val="20"/>
        </w:rPr>
        <w:t xml:space="preserve">AIP Conference </w:t>
      </w:r>
      <w:proofErr w:type="spellStart"/>
      <w:r w:rsidRPr="00816ABC">
        <w:rPr>
          <w:rFonts w:ascii="Times New Roman" w:hAnsi="Times New Roman"/>
          <w:sz w:val="20"/>
          <w:szCs w:val="20"/>
        </w:rPr>
        <w:t>Proceedings</w:t>
      </w:r>
      <w:proofErr w:type="spellEnd"/>
      <w:r w:rsidRPr="00816ABC">
        <w:rPr>
          <w:rFonts w:ascii="Times New Roman" w:hAnsi="Times New Roman"/>
          <w:sz w:val="20"/>
          <w:szCs w:val="20"/>
        </w:rPr>
        <w:t xml:space="preserve"> 2507, 050005. 2023. P.1-5. doi.org/10.1063/5.0110524</w:t>
      </w:r>
    </w:p>
    <w:p w:rsidR="00816ABC" w:rsidRPr="00816ABC" w:rsidRDefault="00816ABC" w:rsidP="00816ABC">
      <w:pPr>
        <w:pStyle w:val="a5"/>
        <w:numPr>
          <w:ilvl w:val="0"/>
          <w:numId w:val="9"/>
        </w:numPr>
        <w:tabs>
          <w:tab w:val="left" w:pos="284"/>
          <w:tab w:val="left" w:pos="993"/>
        </w:tabs>
        <w:spacing w:after="0" w:line="240" w:lineRule="auto"/>
        <w:ind w:left="0" w:firstLine="0"/>
        <w:jc w:val="both"/>
        <w:rPr>
          <w:rFonts w:ascii="Times New Roman" w:hAnsi="Times New Roman"/>
          <w:sz w:val="20"/>
          <w:szCs w:val="20"/>
        </w:rPr>
      </w:pPr>
      <w:r w:rsidRPr="00816ABC">
        <w:rPr>
          <w:rFonts w:ascii="Times New Roman" w:hAnsi="Times New Roman"/>
          <w:sz w:val="20"/>
          <w:szCs w:val="20"/>
          <w:lang w:val="en-US"/>
        </w:rPr>
        <w:t xml:space="preserve">Sultanova Sh., Safarov J., Usenov A., </w:t>
      </w:r>
      <w:proofErr w:type="spellStart"/>
      <w:r w:rsidRPr="00816ABC">
        <w:rPr>
          <w:rFonts w:ascii="Times New Roman" w:hAnsi="Times New Roman"/>
          <w:sz w:val="20"/>
          <w:szCs w:val="20"/>
          <w:lang w:val="en-US"/>
        </w:rPr>
        <w:t>Raxmanova</w:t>
      </w:r>
      <w:proofErr w:type="spellEnd"/>
      <w:r w:rsidRPr="00816ABC">
        <w:rPr>
          <w:rFonts w:ascii="Times New Roman" w:hAnsi="Times New Roman"/>
          <w:sz w:val="20"/>
          <w:szCs w:val="20"/>
          <w:lang w:val="en-US"/>
        </w:rPr>
        <w:t xml:space="preserve"> T. Definitions of useful energy and temperature at the outlet of solar collectors. // E3S Web of Conferences: Rudenko International Conference “Methodological problems in reliability study of large energy systems” (RSES 2020). </w:t>
      </w:r>
      <w:proofErr w:type="spellStart"/>
      <w:r w:rsidRPr="00816ABC">
        <w:rPr>
          <w:rFonts w:ascii="Times New Roman" w:hAnsi="Times New Roman"/>
          <w:sz w:val="20"/>
          <w:szCs w:val="20"/>
        </w:rPr>
        <w:t>Vol</w:t>
      </w:r>
      <w:proofErr w:type="spellEnd"/>
      <w:r w:rsidRPr="00816ABC">
        <w:rPr>
          <w:rFonts w:ascii="Times New Roman" w:hAnsi="Times New Roman"/>
          <w:sz w:val="20"/>
          <w:szCs w:val="20"/>
        </w:rPr>
        <w:t>. 216, 2020. P.1-5.  doi.org/10.1051/e3sconf/202021601094</w:t>
      </w:r>
    </w:p>
    <w:p w:rsidR="00816ABC" w:rsidRPr="00816ABC" w:rsidRDefault="00816ABC" w:rsidP="00816ABC">
      <w:pPr>
        <w:pStyle w:val="a5"/>
        <w:numPr>
          <w:ilvl w:val="0"/>
          <w:numId w:val="9"/>
        </w:numPr>
        <w:tabs>
          <w:tab w:val="left" w:pos="284"/>
          <w:tab w:val="left" w:pos="993"/>
        </w:tabs>
        <w:spacing w:after="0" w:line="240" w:lineRule="auto"/>
        <w:ind w:left="0" w:firstLine="0"/>
        <w:jc w:val="both"/>
        <w:rPr>
          <w:rFonts w:ascii="Times New Roman" w:hAnsi="Times New Roman"/>
          <w:sz w:val="20"/>
          <w:szCs w:val="20"/>
        </w:rPr>
      </w:pPr>
      <w:r w:rsidRPr="00816ABC">
        <w:rPr>
          <w:rFonts w:ascii="Times New Roman" w:hAnsi="Times New Roman"/>
          <w:sz w:val="20"/>
          <w:szCs w:val="20"/>
          <w:lang w:val="en-US"/>
        </w:rPr>
        <w:t xml:space="preserve">Usenov A.B., Sultanova </w:t>
      </w:r>
      <w:proofErr w:type="spellStart"/>
      <w:r w:rsidRPr="00816ABC">
        <w:rPr>
          <w:rFonts w:ascii="Times New Roman" w:hAnsi="Times New Roman"/>
          <w:sz w:val="20"/>
          <w:szCs w:val="20"/>
          <w:lang w:val="en-US"/>
        </w:rPr>
        <w:t>Sh.A</w:t>
      </w:r>
      <w:proofErr w:type="spellEnd"/>
      <w:r w:rsidRPr="00816ABC">
        <w:rPr>
          <w:rFonts w:ascii="Times New Roman" w:hAnsi="Times New Roman"/>
          <w:sz w:val="20"/>
          <w:szCs w:val="20"/>
          <w:lang w:val="en-US"/>
        </w:rPr>
        <w:t xml:space="preserve">., Safarov J.E., Azimov A.T. Experimental-statistic modelling of temperature dependence of solubility in the extraction of </w:t>
      </w:r>
      <w:proofErr w:type="spellStart"/>
      <w:r w:rsidRPr="00816ABC">
        <w:rPr>
          <w:rFonts w:ascii="Times New Roman" w:hAnsi="Times New Roman"/>
          <w:sz w:val="20"/>
          <w:szCs w:val="20"/>
          <w:lang w:val="en-US"/>
        </w:rPr>
        <w:t>ocimum</w:t>
      </w:r>
      <w:proofErr w:type="spellEnd"/>
      <w:r w:rsidRPr="00816ABC">
        <w:rPr>
          <w:rFonts w:ascii="Times New Roman" w:hAnsi="Times New Roman"/>
          <w:sz w:val="20"/>
          <w:szCs w:val="20"/>
          <w:lang w:val="en-US"/>
        </w:rPr>
        <w:t xml:space="preserve"> </w:t>
      </w:r>
      <w:proofErr w:type="spellStart"/>
      <w:r w:rsidRPr="00816ABC">
        <w:rPr>
          <w:rFonts w:ascii="Times New Roman" w:hAnsi="Times New Roman"/>
          <w:sz w:val="20"/>
          <w:szCs w:val="20"/>
          <w:lang w:val="en-US"/>
        </w:rPr>
        <w:t>basilicum</w:t>
      </w:r>
      <w:proofErr w:type="spellEnd"/>
      <w:r w:rsidRPr="00816ABC">
        <w:rPr>
          <w:rFonts w:ascii="Times New Roman" w:hAnsi="Times New Roman"/>
          <w:sz w:val="20"/>
          <w:szCs w:val="20"/>
          <w:lang w:val="en-US"/>
        </w:rPr>
        <w:t xml:space="preserve"> plants. // International conference AEGIS-2021 «Agricultural Engineering and Green Infrastructure Solutions». </w:t>
      </w:r>
      <w:r w:rsidRPr="00816ABC">
        <w:rPr>
          <w:rFonts w:ascii="Times New Roman" w:hAnsi="Times New Roman"/>
          <w:sz w:val="20"/>
          <w:szCs w:val="20"/>
        </w:rPr>
        <w:t xml:space="preserve">IOP </w:t>
      </w:r>
      <w:proofErr w:type="spellStart"/>
      <w:r w:rsidRPr="00816ABC">
        <w:rPr>
          <w:rFonts w:ascii="Times New Roman" w:hAnsi="Times New Roman"/>
          <w:sz w:val="20"/>
          <w:szCs w:val="20"/>
        </w:rPr>
        <w:t>Conf</w:t>
      </w:r>
      <w:proofErr w:type="spellEnd"/>
      <w:r w:rsidRPr="00816ABC">
        <w:rPr>
          <w:rFonts w:ascii="Times New Roman" w:hAnsi="Times New Roman"/>
          <w:sz w:val="20"/>
          <w:szCs w:val="20"/>
        </w:rPr>
        <w:t xml:space="preserve">. Series: Earth </w:t>
      </w:r>
      <w:proofErr w:type="spellStart"/>
      <w:r w:rsidRPr="00816ABC">
        <w:rPr>
          <w:rFonts w:ascii="Times New Roman" w:hAnsi="Times New Roman"/>
          <w:sz w:val="20"/>
          <w:szCs w:val="20"/>
        </w:rPr>
        <w:t>and</w:t>
      </w:r>
      <w:proofErr w:type="spellEnd"/>
      <w:r w:rsidRPr="00816ABC">
        <w:rPr>
          <w:rFonts w:ascii="Times New Roman" w:hAnsi="Times New Roman"/>
          <w:sz w:val="20"/>
          <w:szCs w:val="20"/>
        </w:rPr>
        <w:t xml:space="preserve"> </w:t>
      </w:r>
      <w:proofErr w:type="spellStart"/>
      <w:r w:rsidRPr="00816ABC">
        <w:rPr>
          <w:rFonts w:ascii="Times New Roman" w:hAnsi="Times New Roman"/>
          <w:sz w:val="20"/>
          <w:szCs w:val="20"/>
        </w:rPr>
        <w:t>Environmental</w:t>
      </w:r>
      <w:proofErr w:type="spellEnd"/>
      <w:r w:rsidRPr="00816ABC">
        <w:rPr>
          <w:rFonts w:ascii="Times New Roman" w:hAnsi="Times New Roman"/>
          <w:sz w:val="20"/>
          <w:szCs w:val="20"/>
        </w:rPr>
        <w:t xml:space="preserve"> Science 868 (2021) 012047. P.1-5. doi:10.1088/1755-1315/868/1/012047</w:t>
      </w:r>
    </w:p>
    <w:p w:rsidR="00816ABC" w:rsidRPr="00816ABC" w:rsidRDefault="00816ABC" w:rsidP="00816ABC">
      <w:pPr>
        <w:pStyle w:val="a5"/>
        <w:numPr>
          <w:ilvl w:val="0"/>
          <w:numId w:val="9"/>
        </w:numPr>
        <w:tabs>
          <w:tab w:val="left" w:pos="284"/>
          <w:tab w:val="left" w:pos="993"/>
        </w:tabs>
        <w:spacing w:after="0" w:line="240" w:lineRule="auto"/>
        <w:ind w:left="0" w:firstLine="0"/>
        <w:jc w:val="both"/>
        <w:rPr>
          <w:rFonts w:ascii="Times New Roman" w:hAnsi="Times New Roman"/>
          <w:sz w:val="20"/>
          <w:szCs w:val="20"/>
        </w:rPr>
      </w:pPr>
      <w:proofErr w:type="spellStart"/>
      <w:r w:rsidRPr="00816ABC">
        <w:rPr>
          <w:rFonts w:ascii="Times New Roman" w:hAnsi="Times New Roman"/>
          <w:sz w:val="20"/>
          <w:szCs w:val="20"/>
          <w:lang w:val="en-US"/>
        </w:rPr>
        <w:t>Baratov</w:t>
      </w:r>
      <w:proofErr w:type="spellEnd"/>
      <w:r w:rsidRPr="00816ABC">
        <w:rPr>
          <w:rFonts w:ascii="Times New Roman" w:hAnsi="Times New Roman"/>
          <w:sz w:val="20"/>
          <w:szCs w:val="20"/>
          <w:lang w:val="en-US"/>
        </w:rPr>
        <w:t xml:space="preserve">, B.N., Umarov, F.Y., </w:t>
      </w:r>
      <w:proofErr w:type="spellStart"/>
      <w:r w:rsidRPr="00816ABC">
        <w:rPr>
          <w:rFonts w:ascii="Times New Roman" w:hAnsi="Times New Roman"/>
          <w:sz w:val="20"/>
          <w:szCs w:val="20"/>
          <w:lang w:val="en-US"/>
        </w:rPr>
        <w:t>Toshov</w:t>
      </w:r>
      <w:proofErr w:type="spellEnd"/>
      <w:r w:rsidRPr="00816ABC">
        <w:rPr>
          <w:rFonts w:ascii="Times New Roman" w:hAnsi="Times New Roman"/>
          <w:sz w:val="20"/>
          <w:szCs w:val="20"/>
          <w:lang w:val="en-US"/>
        </w:rPr>
        <w:t xml:space="preserve">, Z.H. Tricone drill bit performance evaluation. </w:t>
      </w:r>
      <w:proofErr w:type="spellStart"/>
      <w:r w:rsidRPr="00816ABC">
        <w:rPr>
          <w:rFonts w:ascii="Times New Roman" w:hAnsi="Times New Roman"/>
          <w:sz w:val="20"/>
          <w:szCs w:val="20"/>
        </w:rPr>
        <w:t>Gornyi</w:t>
      </w:r>
      <w:proofErr w:type="spellEnd"/>
      <w:r w:rsidRPr="00816ABC">
        <w:rPr>
          <w:rFonts w:ascii="Times New Roman" w:hAnsi="Times New Roman"/>
          <w:sz w:val="20"/>
          <w:szCs w:val="20"/>
        </w:rPr>
        <w:t xml:space="preserve"> </w:t>
      </w:r>
      <w:proofErr w:type="spellStart"/>
      <w:r w:rsidRPr="00816ABC">
        <w:rPr>
          <w:rFonts w:ascii="Times New Roman" w:hAnsi="Times New Roman"/>
          <w:sz w:val="20"/>
          <w:szCs w:val="20"/>
        </w:rPr>
        <w:t>Zhurnal</w:t>
      </w:r>
      <w:proofErr w:type="spellEnd"/>
      <w:r w:rsidRPr="00816ABC">
        <w:rPr>
          <w:rFonts w:ascii="Times New Roman" w:hAnsi="Times New Roman"/>
          <w:sz w:val="20"/>
          <w:szCs w:val="20"/>
        </w:rPr>
        <w:t>, Moscow, 2021. - № 12. - PP. 60-63. DOI:10.17580/gzh.2021.12.11.</w:t>
      </w:r>
    </w:p>
    <w:p w:rsidR="00816ABC" w:rsidRPr="00816ABC" w:rsidRDefault="00816ABC" w:rsidP="00816ABC">
      <w:pPr>
        <w:pStyle w:val="a5"/>
        <w:numPr>
          <w:ilvl w:val="0"/>
          <w:numId w:val="9"/>
        </w:numPr>
        <w:tabs>
          <w:tab w:val="left" w:pos="284"/>
          <w:tab w:val="left" w:pos="993"/>
        </w:tabs>
        <w:spacing w:after="0" w:line="240" w:lineRule="auto"/>
        <w:ind w:left="0" w:firstLine="0"/>
        <w:jc w:val="both"/>
        <w:rPr>
          <w:rFonts w:ascii="Times New Roman" w:hAnsi="Times New Roman"/>
          <w:sz w:val="20"/>
          <w:szCs w:val="20"/>
        </w:rPr>
      </w:pPr>
      <w:proofErr w:type="spellStart"/>
      <w:r w:rsidRPr="00816ABC">
        <w:rPr>
          <w:rFonts w:ascii="Times New Roman" w:hAnsi="Times New Roman"/>
          <w:sz w:val="20"/>
          <w:szCs w:val="20"/>
        </w:rPr>
        <w:t>Toshov</w:t>
      </w:r>
      <w:proofErr w:type="spellEnd"/>
      <w:r w:rsidRPr="00816ABC">
        <w:rPr>
          <w:rFonts w:ascii="Times New Roman" w:hAnsi="Times New Roman"/>
          <w:sz w:val="20"/>
          <w:szCs w:val="20"/>
        </w:rPr>
        <w:t xml:space="preserve">, J.B., </w:t>
      </w:r>
      <w:proofErr w:type="spellStart"/>
      <w:r w:rsidRPr="00816ABC">
        <w:rPr>
          <w:rFonts w:ascii="Times New Roman" w:hAnsi="Times New Roman"/>
          <w:sz w:val="20"/>
          <w:szCs w:val="20"/>
        </w:rPr>
        <w:t>Toshov</w:t>
      </w:r>
      <w:proofErr w:type="spellEnd"/>
      <w:r w:rsidRPr="00816ABC">
        <w:rPr>
          <w:rFonts w:ascii="Times New Roman" w:hAnsi="Times New Roman"/>
          <w:sz w:val="20"/>
          <w:szCs w:val="20"/>
        </w:rPr>
        <w:t xml:space="preserve">, B.R., </w:t>
      </w:r>
      <w:proofErr w:type="spellStart"/>
      <w:r w:rsidRPr="00816ABC">
        <w:rPr>
          <w:rFonts w:ascii="Times New Roman" w:hAnsi="Times New Roman"/>
          <w:sz w:val="20"/>
          <w:szCs w:val="20"/>
        </w:rPr>
        <w:t>Baratov</w:t>
      </w:r>
      <w:proofErr w:type="spellEnd"/>
      <w:r w:rsidRPr="00816ABC">
        <w:rPr>
          <w:rFonts w:ascii="Times New Roman" w:hAnsi="Times New Roman"/>
          <w:sz w:val="20"/>
          <w:szCs w:val="20"/>
        </w:rPr>
        <w:t xml:space="preserve">, B.N., </w:t>
      </w:r>
      <w:proofErr w:type="spellStart"/>
      <w:r w:rsidRPr="00816ABC">
        <w:rPr>
          <w:rFonts w:ascii="Times New Roman" w:hAnsi="Times New Roman"/>
          <w:sz w:val="20"/>
          <w:szCs w:val="20"/>
        </w:rPr>
        <w:t>Haqberdiyev</w:t>
      </w:r>
      <w:proofErr w:type="spellEnd"/>
      <w:r w:rsidRPr="00816ABC">
        <w:rPr>
          <w:rFonts w:ascii="Times New Roman" w:hAnsi="Times New Roman"/>
          <w:sz w:val="20"/>
          <w:szCs w:val="20"/>
        </w:rPr>
        <w:t xml:space="preserve">, A.L. </w:t>
      </w:r>
      <w:proofErr w:type="spellStart"/>
      <w:r w:rsidRPr="00816ABC">
        <w:rPr>
          <w:rFonts w:ascii="Times New Roman" w:hAnsi="Times New Roman"/>
          <w:sz w:val="20"/>
          <w:szCs w:val="20"/>
        </w:rPr>
        <w:t>Designing</w:t>
      </w:r>
      <w:proofErr w:type="spellEnd"/>
      <w:r w:rsidRPr="00816ABC">
        <w:rPr>
          <w:rFonts w:ascii="Times New Roman" w:hAnsi="Times New Roman"/>
          <w:sz w:val="20"/>
          <w:szCs w:val="20"/>
        </w:rPr>
        <w:t xml:space="preserve"> </w:t>
      </w:r>
      <w:proofErr w:type="spellStart"/>
      <w:r w:rsidRPr="00816ABC">
        <w:rPr>
          <w:rFonts w:ascii="Times New Roman" w:hAnsi="Times New Roman"/>
          <w:sz w:val="20"/>
          <w:szCs w:val="20"/>
        </w:rPr>
        <w:t>new</w:t>
      </w:r>
      <w:proofErr w:type="spellEnd"/>
      <w:r w:rsidRPr="00816ABC">
        <w:rPr>
          <w:rFonts w:ascii="Times New Roman" w:hAnsi="Times New Roman"/>
          <w:sz w:val="20"/>
          <w:szCs w:val="20"/>
        </w:rPr>
        <w:t xml:space="preserve"> </w:t>
      </w:r>
      <w:proofErr w:type="spellStart"/>
      <w:r w:rsidRPr="00816ABC">
        <w:rPr>
          <w:rFonts w:ascii="Times New Roman" w:hAnsi="Times New Roman"/>
          <w:sz w:val="20"/>
          <w:szCs w:val="20"/>
        </w:rPr>
        <w:t>generation</w:t>
      </w:r>
      <w:proofErr w:type="spellEnd"/>
      <w:r w:rsidRPr="00816ABC">
        <w:rPr>
          <w:rFonts w:ascii="Times New Roman" w:hAnsi="Times New Roman"/>
          <w:sz w:val="20"/>
          <w:szCs w:val="20"/>
        </w:rPr>
        <w:t xml:space="preserve"> </w:t>
      </w:r>
      <w:proofErr w:type="spellStart"/>
      <w:r w:rsidRPr="00816ABC">
        <w:rPr>
          <w:rFonts w:ascii="Times New Roman" w:hAnsi="Times New Roman"/>
          <w:sz w:val="20"/>
          <w:szCs w:val="20"/>
        </w:rPr>
        <w:t>drill</w:t>
      </w:r>
      <w:proofErr w:type="spellEnd"/>
      <w:r w:rsidRPr="00816ABC">
        <w:rPr>
          <w:rFonts w:ascii="Times New Roman" w:hAnsi="Times New Roman"/>
          <w:sz w:val="20"/>
          <w:szCs w:val="20"/>
        </w:rPr>
        <w:t xml:space="preserve"> </w:t>
      </w:r>
      <w:proofErr w:type="spellStart"/>
      <w:r w:rsidRPr="00816ABC">
        <w:rPr>
          <w:rFonts w:ascii="Times New Roman" w:hAnsi="Times New Roman"/>
          <w:sz w:val="20"/>
          <w:szCs w:val="20"/>
        </w:rPr>
        <w:t>bits</w:t>
      </w:r>
      <w:proofErr w:type="spellEnd"/>
      <w:r w:rsidRPr="00816ABC">
        <w:rPr>
          <w:rFonts w:ascii="Times New Roman" w:hAnsi="Times New Roman"/>
          <w:sz w:val="20"/>
          <w:szCs w:val="20"/>
        </w:rPr>
        <w:t xml:space="preserve"> </w:t>
      </w:r>
      <w:proofErr w:type="spellStart"/>
      <w:r w:rsidRPr="00816ABC">
        <w:rPr>
          <w:rFonts w:ascii="Times New Roman" w:hAnsi="Times New Roman"/>
          <w:sz w:val="20"/>
          <w:szCs w:val="20"/>
        </w:rPr>
        <w:t>with</w:t>
      </w:r>
      <w:proofErr w:type="spellEnd"/>
      <w:r w:rsidRPr="00816ABC">
        <w:rPr>
          <w:rFonts w:ascii="Times New Roman" w:hAnsi="Times New Roman"/>
          <w:sz w:val="20"/>
          <w:szCs w:val="20"/>
        </w:rPr>
        <w:t xml:space="preserve"> </w:t>
      </w:r>
      <w:proofErr w:type="spellStart"/>
      <w:r w:rsidRPr="00816ABC">
        <w:rPr>
          <w:rFonts w:ascii="Times New Roman" w:hAnsi="Times New Roman"/>
          <w:sz w:val="20"/>
          <w:szCs w:val="20"/>
        </w:rPr>
        <w:t>optimal</w:t>
      </w:r>
      <w:proofErr w:type="spellEnd"/>
      <w:r w:rsidRPr="00816ABC">
        <w:rPr>
          <w:rFonts w:ascii="Times New Roman" w:hAnsi="Times New Roman"/>
          <w:sz w:val="20"/>
          <w:szCs w:val="20"/>
        </w:rPr>
        <w:t xml:space="preserve"> </w:t>
      </w:r>
      <w:proofErr w:type="spellStart"/>
      <w:r w:rsidRPr="00816ABC">
        <w:rPr>
          <w:rFonts w:ascii="Times New Roman" w:hAnsi="Times New Roman"/>
          <w:sz w:val="20"/>
          <w:szCs w:val="20"/>
        </w:rPr>
        <w:t>axial</w:t>
      </w:r>
      <w:proofErr w:type="spellEnd"/>
      <w:r w:rsidRPr="00816ABC">
        <w:rPr>
          <w:rFonts w:ascii="Times New Roman" w:hAnsi="Times New Roman"/>
          <w:sz w:val="20"/>
          <w:szCs w:val="20"/>
        </w:rPr>
        <w:t xml:space="preserve"> </w:t>
      </w:r>
      <w:proofErr w:type="spellStart"/>
      <w:r w:rsidRPr="00816ABC">
        <w:rPr>
          <w:rFonts w:ascii="Times New Roman" w:hAnsi="Times New Roman"/>
          <w:sz w:val="20"/>
          <w:szCs w:val="20"/>
        </w:rPr>
        <w:t>eccentricity</w:t>
      </w:r>
      <w:proofErr w:type="spellEnd"/>
      <w:r w:rsidRPr="00816ABC">
        <w:rPr>
          <w:rFonts w:ascii="Times New Roman" w:hAnsi="Times New Roman"/>
          <w:sz w:val="20"/>
          <w:szCs w:val="20"/>
        </w:rPr>
        <w:t xml:space="preserve"> | Вопросы проектирования буровых долот нового поколения с оптимальным межосевым эксцентриситетом // Mining </w:t>
      </w:r>
      <w:proofErr w:type="spellStart"/>
      <w:r w:rsidRPr="00816ABC">
        <w:rPr>
          <w:rFonts w:ascii="Times New Roman" w:hAnsi="Times New Roman"/>
          <w:sz w:val="20"/>
          <w:szCs w:val="20"/>
        </w:rPr>
        <w:t>Informational</w:t>
      </w:r>
      <w:proofErr w:type="spellEnd"/>
      <w:r w:rsidRPr="00816ABC">
        <w:rPr>
          <w:rFonts w:ascii="Times New Roman" w:hAnsi="Times New Roman"/>
          <w:sz w:val="20"/>
          <w:szCs w:val="20"/>
        </w:rPr>
        <w:t xml:space="preserve"> </w:t>
      </w:r>
      <w:proofErr w:type="spellStart"/>
      <w:r w:rsidRPr="00816ABC">
        <w:rPr>
          <w:rFonts w:ascii="Times New Roman" w:hAnsi="Times New Roman"/>
          <w:sz w:val="20"/>
          <w:szCs w:val="20"/>
        </w:rPr>
        <w:t>and</w:t>
      </w:r>
      <w:proofErr w:type="spellEnd"/>
      <w:r w:rsidRPr="00816ABC">
        <w:rPr>
          <w:rFonts w:ascii="Times New Roman" w:hAnsi="Times New Roman"/>
          <w:sz w:val="20"/>
          <w:szCs w:val="20"/>
        </w:rPr>
        <w:t xml:space="preserve"> </w:t>
      </w:r>
      <w:proofErr w:type="spellStart"/>
      <w:r w:rsidRPr="00816ABC">
        <w:rPr>
          <w:rFonts w:ascii="Times New Roman" w:hAnsi="Times New Roman"/>
          <w:sz w:val="20"/>
          <w:szCs w:val="20"/>
        </w:rPr>
        <w:t>Analytical</w:t>
      </w:r>
      <w:proofErr w:type="spellEnd"/>
      <w:r w:rsidRPr="00816ABC">
        <w:rPr>
          <w:rFonts w:ascii="Times New Roman" w:hAnsi="Times New Roman"/>
          <w:sz w:val="20"/>
          <w:szCs w:val="20"/>
        </w:rPr>
        <w:t xml:space="preserve"> Bulletin, 2022, (9). - PP. 133–142. DOI: 10.25018/0236_1493_2022_9_0_133</w:t>
      </w:r>
    </w:p>
    <w:p w:rsidR="00816ABC" w:rsidRPr="00816ABC" w:rsidRDefault="00816ABC" w:rsidP="00816ABC">
      <w:pPr>
        <w:pStyle w:val="a5"/>
        <w:numPr>
          <w:ilvl w:val="0"/>
          <w:numId w:val="9"/>
        </w:numPr>
        <w:tabs>
          <w:tab w:val="left" w:pos="284"/>
          <w:tab w:val="left" w:pos="993"/>
        </w:tabs>
        <w:spacing w:after="0" w:line="240" w:lineRule="auto"/>
        <w:ind w:left="0" w:firstLine="0"/>
        <w:jc w:val="both"/>
        <w:rPr>
          <w:rFonts w:ascii="Times New Roman" w:hAnsi="Times New Roman"/>
          <w:sz w:val="20"/>
          <w:szCs w:val="20"/>
          <w:lang w:val="en-US"/>
        </w:rPr>
      </w:pPr>
      <w:proofErr w:type="spellStart"/>
      <w:r w:rsidRPr="00816ABC">
        <w:rPr>
          <w:rFonts w:ascii="Times New Roman" w:hAnsi="Times New Roman"/>
          <w:sz w:val="20"/>
          <w:szCs w:val="20"/>
          <w:lang w:val="en-US"/>
        </w:rPr>
        <w:t>Toshov</w:t>
      </w:r>
      <w:proofErr w:type="spellEnd"/>
      <w:r w:rsidRPr="00816ABC">
        <w:rPr>
          <w:rFonts w:ascii="Times New Roman" w:hAnsi="Times New Roman"/>
          <w:sz w:val="20"/>
          <w:szCs w:val="20"/>
          <w:lang w:val="en-US"/>
        </w:rPr>
        <w:t xml:space="preserve"> J., Makhmudov A., Kurbonov O., </w:t>
      </w:r>
      <w:proofErr w:type="spellStart"/>
      <w:r w:rsidRPr="00816ABC">
        <w:rPr>
          <w:rFonts w:ascii="Times New Roman" w:hAnsi="Times New Roman"/>
          <w:sz w:val="20"/>
          <w:szCs w:val="20"/>
          <w:lang w:val="en-US"/>
        </w:rPr>
        <w:t>Arzikulov</w:t>
      </w:r>
      <w:proofErr w:type="spellEnd"/>
      <w:r w:rsidRPr="00816ABC">
        <w:rPr>
          <w:rFonts w:ascii="Times New Roman" w:hAnsi="Times New Roman"/>
          <w:sz w:val="20"/>
          <w:szCs w:val="20"/>
          <w:lang w:val="en-US"/>
        </w:rPr>
        <w:t xml:space="preserve"> G., </w:t>
      </w:r>
      <w:proofErr w:type="spellStart"/>
      <w:r w:rsidRPr="00816ABC">
        <w:rPr>
          <w:rFonts w:ascii="Times New Roman" w:hAnsi="Times New Roman"/>
          <w:sz w:val="20"/>
          <w:szCs w:val="20"/>
          <w:lang w:val="en-US"/>
        </w:rPr>
        <w:t>Makhmudova</w:t>
      </w:r>
      <w:proofErr w:type="spellEnd"/>
      <w:r w:rsidRPr="00816ABC">
        <w:rPr>
          <w:rFonts w:ascii="Times New Roman" w:hAnsi="Times New Roman"/>
          <w:sz w:val="20"/>
          <w:szCs w:val="20"/>
          <w:lang w:val="en-US"/>
        </w:rPr>
        <w:t xml:space="preserve"> G. Development and Substantiation of Energy-Saving Methods for Controlling the Modes of Operation of Centrifugal Pumping Units in Complicated Operating Conditions. Proceedings of the 11th International Conference on Applied Innovations in IT, (ICAIIT), November 2023, </w:t>
      </w:r>
      <w:proofErr w:type="spellStart"/>
      <w:r w:rsidRPr="00816ABC">
        <w:rPr>
          <w:rFonts w:ascii="Times New Roman" w:hAnsi="Times New Roman"/>
          <w:sz w:val="20"/>
          <w:szCs w:val="20"/>
          <w:lang w:val="en-US"/>
        </w:rPr>
        <w:t>Koethen</w:t>
      </w:r>
      <w:proofErr w:type="spellEnd"/>
      <w:r w:rsidRPr="00816ABC">
        <w:rPr>
          <w:rFonts w:ascii="Times New Roman" w:hAnsi="Times New Roman"/>
          <w:sz w:val="20"/>
          <w:szCs w:val="20"/>
          <w:lang w:val="en-US"/>
        </w:rPr>
        <w:t xml:space="preserve">, Germany. – </w:t>
      </w:r>
      <w:r w:rsidRPr="00816ABC">
        <w:rPr>
          <w:rFonts w:ascii="Times New Roman" w:hAnsi="Times New Roman"/>
          <w:sz w:val="20"/>
          <w:szCs w:val="20"/>
        </w:rPr>
        <w:t>РР</w:t>
      </w:r>
      <w:r w:rsidRPr="00816ABC">
        <w:rPr>
          <w:rFonts w:ascii="Times New Roman" w:hAnsi="Times New Roman"/>
          <w:sz w:val="20"/>
          <w:szCs w:val="20"/>
          <w:lang w:val="en-US"/>
        </w:rPr>
        <w:t xml:space="preserve">. 161-165.  </w:t>
      </w:r>
    </w:p>
    <w:p w:rsidR="00816ABC" w:rsidRPr="00816ABC" w:rsidRDefault="00816ABC" w:rsidP="00816ABC">
      <w:pPr>
        <w:pStyle w:val="a5"/>
        <w:numPr>
          <w:ilvl w:val="0"/>
          <w:numId w:val="9"/>
        </w:numPr>
        <w:tabs>
          <w:tab w:val="left" w:pos="284"/>
          <w:tab w:val="left" w:pos="993"/>
        </w:tabs>
        <w:spacing w:after="0" w:line="240" w:lineRule="auto"/>
        <w:ind w:left="0" w:firstLine="0"/>
        <w:jc w:val="both"/>
        <w:rPr>
          <w:rFonts w:ascii="Times New Roman" w:hAnsi="Times New Roman"/>
          <w:sz w:val="20"/>
          <w:szCs w:val="20"/>
          <w:lang w:val="en-US"/>
        </w:rPr>
      </w:pPr>
      <w:r w:rsidRPr="00816ABC">
        <w:rPr>
          <w:rFonts w:ascii="Times New Roman" w:hAnsi="Times New Roman"/>
          <w:sz w:val="20"/>
          <w:szCs w:val="20"/>
          <w:lang w:val="en-US"/>
        </w:rPr>
        <w:t xml:space="preserve">J.B. </w:t>
      </w:r>
      <w:proofErr w:type="spellStart"/>
      <w:r w:rsidRPr="00816ABC">
        <w:rPr>
          <w:rFonts w:ascii="Times New Roman" w:hAnsi="Times New Roman"/>
          <w:sz w:val="20"/>
          <w:szCs w:val="20"/>
          <w:lang w:val="en-US"/>
        </w:rPr>
        <w:t>Toshov</w:t>
      </w:r>
      <w:proofErr w:type="spellEnd"/>
      <w:r w:rsidRPr="00816ABC">
        <w:rPr>
          <w:rFonts w:ascii="Times New Roman" w:hAnsi="Times New Roman"/>
          <w:sz w:val="20"/>
          <w:szCs w:val="20"/>
          <w:lang w:val="en-US"/>
        </w:rPr>
        <w:t xml:space="preserve">, K.T. Sherov, B.N. Absadykov, R.U. Djuraev, M.R. Sikhimbayev,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816ABC">
        <w:rPr>
          <w:rFonts w:ascii="Times New Roman" w:hAnsi="Times New Roman"/>
          <w:sz w:val="20"/>
          <w:szCs w:val="20"/>
          <w:lang w:val="en-US"/>
        </w:rPr>
        <w:cr/>
      </w:r>
      <w:proofErr w:type="spellStart"/>
      <w:r w:rsidRPr="00816ABC">
        <w:rPr>
          <w:rFonts w:ascii="Times New Roman" w:hAnsi="Times New Roman"/>
          <w:sz w:val="20"/>
          <w:szCs w:val="20"/>
          <w:lang w:val="en-US"/>
        </w:rPr>
        <w:t>Toshov</w:t>
      </w:r>
      <w:proofErr w:type="spellEnd"/>
      <w:r w:rsidRPr="00816ABC">
        <w:rPr>
          <w:rFonts w:ascii="Times New Roman" w:hAnsi="Times New Roman"/>
          <w:sz w:val="20"/>
          <w:szCs w:val="20"/>
          <w:lang w:val="en-US"/>
        </w:rPr>
        <w:t xml:space="preserve"> J., </w:t>
      </w:r>
      <w:proofErr w:type="spellStart"/>
      <w:r w:rsidRPr="00816ABC">
        <w:rPr>
          <w:rFonts w:ascii="Times New Roman" w:hAnsi="Times New Roman"/>
          <w:sz w:val="20"/>
          <w:szCs w:val="20"/>
          <w:lang w:val="en-US"/>
        </w:rPr>
        <w:t>Toshov</w:t>
      </w:r>
      <w:proofErr w:type="spellEnd"/>
      <w:r w:rsidRPr="00816ABC">
        <w:rPr>
          <w:rFonts w:ascii="Times New Roman" w:hAnsi="Times New Roman"/>
          <w:sz w:val="20"/>
          <w:szCs w:val="20"/>
          <w:lang w:val="en-US"/>
        </w:rPr>
        <w:t xml:space="preserve"> B., </w:t>
      </w:r>
      <w:proofErr w:type="spellStart"/>
      <w:r w:rsidRPr="00816ABC">
        <w:rPr>
          <w:rFonts w:ascii="Times New Roman" w:hAnsi="Times New Roman"/>
          <w:sz w:val="20"/>
          <w:szCs w:val="20"/>
          <w:lang w:val="en-US"/>
        </w:rPr>
        <w:t>Bainazov</w:t>
      </w:r>
      <w:proofErr w:type="spellEnd"/>
      <w:r w:rsidRPr="00816ABC">
        <w:rPr>
          <w:rFonts w:ascii="Times New Roman" w:hAnsi="Times New Roman"/>
          <w:sz w:val="20"/>
          <w:szCs w:val="20"/>
          <w:lang w:val="en-US"/>
        </w:rPr>
        <w:t xml:space="preserve"> U., </w:t>
      </w:r>
      <w:proofErr w:type="spellStart"/>
      <w:r w:rsidRPr="00816ABC">
        <w:rPr>
          <w:rFonts w:ascii="Times New Roman" w:hAnsi="Times New Roman"/>
          <w:sz w:val="20"/>
          <w:szCs w:val="20"/>
          <w:lang w:val="en-US"/>
        </w:rPr>
        <w:t>Elemonov</w:t>
      </w:r>
      <w:proofErr w:type="spellEnd"/>
      <w:r w:rsidRPr="00816ABC">
        <w:rPr>
          <w:rFonts w:ascii="Times New Roman" w:hAnsi="Times New Roman"/>
          <w:sz w:val="20"/>
          <w:szCs w:val="20"/>
          <w:lang w:val="en-US"/>
        </w:rPr>
        <w:t xml:space="preserve"> M. Application of Cycle-Flow Technology in Coal Mines. Proceedings of the 11th International Conference on Applied Innovations in IT, (ICAIIT), March 2023, </w:t>
      </w:r>
      <w:proofErr w:type="spellStart"/>
      <w:r w:rsidRPr="00816ABC">
        <w:rPr>
          <w:rFonts w:ascii="Times New Roman" w:hAnsi="Times New Roman"/>
          <w:sz w:val="20"/>
          <w:szCs w:val="20"/>
          <w:lang w:val="en-US"/>
        </w:rPr>
        <w:t>Koethen</w:t>
      </w:r>
      <w:proofErr w:type="spellEnd"/>
      <w:r w:rsidRPr="00816ABC">
        <w:rPr>
          <w:rFonts w:ascii="Times New Roman" w:hAnsi="Times New Roman"/>
          <w:sz w:val="20"/>
          <w:szCs w:val="20"/>
          <w:lang w:val="en-US"/>
        </w:rPr>
        <w:t xml:space="preserve">, Germany. – </w:t>
      </w:r>
      <w:r w:rsidRPr="00816ABC">
        <w:rPr>
          <w:rFonts w:ascii="Times New Roman" w:hAnsi="Times New Roman"/>
          <w:sz w:val="20"/>
          <w:szCs w:val="20"/>
        </w:rPr>
        <w:t>РР</w:t>
      </w:r>
      <w:r w:rsidRPr="00816ABC">
        <w:rPr>
          <w:rFonts w:ascii="Times New Roman" w:hAnsi="Times New Roman"/>
          <w:sz w:val="20"/>
          <w:szCs w:val="20"/>
          <w:lang w:val="en-US"/>
        </w:rPr>
        <w:t xml:space="preserve">. 279-284.  </w:t>
      </w:r>
    </w:p>
    <w:p w:rsidR="00816ABC" w:rsidRPr="00816ABC" w:rsidRDefault="00816ABC" w:rsidP="00816ABC">
      <w:pPr>
        <w:pStyle w:val="a5"/>
        <w:numPr>
          <w:ilvl w:val="0"/>
          <w:numId w:val="9"/>
        </w:numPr>
        <w:tabs>
          <w:tab w:val="left" w:pos="284"/>
          <w:tab w:val="left" w:pos="993"/>
        </w:tabs>
        <w:spacing w:after="0" w:line="240" w:lineRule="auto"/>
        <w:ind w:left="0" w:firstLine="0"/>
        <w:jc w:val="both"/>
        <w:rPr>
          <w:rFonts w:ascii="Times New Roman" w:hAnsi="Times New Roman"/>
          <w:sz w:val="20"/>
          <w:szCs w:val="20"/>
          <w:lang w:val="en-US"/>
        </w:rPr>
      </w:pPr>
      <w:proofErr w:type="spellStart"/>
      <w:r w:rsidRPr="00816ABC">
        <w:rPr>
          <w:rFonts w:ascii="Times New Roman" w:hAnsi="Times New Roman"/>
          <w:sz w:val="20"/>
          <w:szCs w:val="20"/>
          <w:lang w:val="en-US"/>
        </w:rPr>
        <w:t>Toshov</w:t>
      </w:r>
      <w:proofErr w:type="spellEnd"/>
      <w:r w:rsidRPr="00816ABC">
        <w:rPr>
          <w:rFonts w:ascii="Times New Roman" w:hAnsi="Times New Roman"/>
          <w:sz w:val="20"/>
          <w:szCs w:val="20"/>
          <w:lang w:val="en-US"/>
        </w:rPr>
        <w:t xml:space="preserve"> B., </w:t>
      </w:r>
      <w:proofErr w:type="spellStart"/>
      <w:r w:rsidRPr="00816ABC">
        <w:rPr>
          <w:rFonts w:ascii="Times New Roman" w:hAnsi="Times New Roman"/>
          <w:sz w:val="20"/>
          <w:szCs w:val="20"/>
          <w:lang w:val="en-US"/>
        </w:rPr>
        <w:t>Toshov</w:t>
      </w:r>
      <w:proofErr w:type="spellEnd"/>
      <w:r w:rsidRPr="00816ABC">
        <w:rPr>
          <w:rFonts w:ascii="Times New Roman" w:hAnsi="Times New Roman"/>
          <w:sz w:val="20"/>
          <w:szCs w:val="20"/>
          <w:lang w:val="en-US"/>
        </w:rPr>
        <w:t xml:space="preserve"> J., Akhmedova L., </w:t>
      </w:r>
      <w:proofErr w:type="spellStart"/>
      <w:r w:rsidRPr="00816ABC">
        <w:rPr>
          <w:rFonts w:ascii="Times New Roman" w:hAnsi="Times New Roman"/>
          <w:sz w:val="20"/>
          <w:szCs w:val="20"/>
          <w:lang w:val="en-US"/>
        </w:rPr>
        <w:t>Baratov</w:t>
      </w:r>
      <w:proofErr w:type="spellEnd"/>
      <w:r w:rsidRPr="00816ABC">
        <w:rPr>
          <w:rFonts w:ascii="Times New Roman" w:hAnsi="Times New Roman"/>
          <w:sz w:val="20"/>
          <w:szCs w:val="20"/>
          <w:lang w:val="en-US"/>
        </w:rPr>
        <w:t xml:space="preserve"> B. The new design scheme of drilling rock cutting tools, working in rotation mode pairs. E3S Web of Conferences 383, 04069 (2023) TT21C-2023 https://doi.org/10.1051/e3sconf/202338304069 </w:t>
      </w:r>
    </w:p>
    <w:p w:rsidR="00816ABC" w:rsidRPr="00816ABC" w:rsidRDefault="00816ABC" w:rsidP="00816ABC">
      <w:pPr>
        <w:pStyle w:val="a5"/>
        <w:numPr>
          <w:ilvl w:val="0"/>
          <w:numId w:val="9"/>
        </w:numPr>
        <w:tabs>
          <w:tab w:val="left" w:pos="284"/>
          <w:tab w:val="left" w:pos="993"/>
        </w:tabs>
        <w:spacing w:after="0" w:line="240" w:lineRule="auto"/>
        <w:ind w:left="0" w:firstLine="0"/>
        <w:jc w:val="both"/>
        <w:rPr>
          <w:rFonts w:ascii="Times New Roman" w:hAnsi="Times New Roman"/>
          <w:sz w:val="20"/>
          <w:szCs w:val="20"/>
          <w:lang w:val="en-US"/>
        </w:rPr>
      </w:pPr>
      <w:r w:rsidRPr="00816ABC">
        <w:rPr>
          <w:rFonts w:ascii="Times New Roman" w:hAnsi="Times New Roman"/>
          <w:sz w:val="20"/>
          <w:szCs w:val="20"/>
          <w:lang w:val="en-US"/>
        </w:rPr>
        <w:t xml:space="preserve">J.B. Toshev, M.B. Norkulov, A.A. </w:t>
      </w:r>
      <w:proofErr w:type="spellStart"/>
      <w:r w:rsidRPr="00816ABC">
        <w:rPr>
          <w:rFonts w:ascii="Times New Roman" w:hAnsi="Times New Roman"/>
          <w:sz w:val="20"/>
          <w:szCs w:val="20"/>
          <w:lang w:val="en-US"/>
        </w:rPr>
        <w:t>Urazimbetova</w:t>
      </w:r>
      <w:proofErr w:type="spellEnd"/>
      <w:r w:rsidRPr="00816ABC">
        <w:rPr>
          <w:rFonts w:ascii="Times New Roman" w:hAnsi="Times New Roman"/>
          <w:sz w:val="20"/>
          <w:szCs w:val="20"/>
          <w:lang w:val="en-US"/>
        </w:rPr>
        <w:t xml:space="preserve"> and L.G. </w:t>
      </w:r>
      <w:proofErr w:type="spellStart"/>
      <w:r w:rsidRPr="00816ABC">
        <w:rPr>
          <w:rFonts w:ascii="Times New Roman" w:hAnsi="Times New Roman"/>
          <w:sz w:val="20"/>
          <w:szCs w:val="20"/>
          <w:lang w:val="en-US"/>
        </w:rPr>
        <w:t>Toshniyozov</w:t>
      </w:r>
      <w:proofErr w:type="spellEnd"/>
      <w:r w:rsidRPr="00816ABC">
        <w:rPr>
          <w:rFonts w:ascii="Times New Roman" w:hAnsi="Times New Roman"/>
          <w:sz w:val="20"/>
          <w:szCs w:val="20"/>
          <w:lang w:val="en-US"/>
        </w:rPr>
        <w:t xml:space="preserve">. Optimization of scheme of placing cutting structures on the cone drill bit. E3S Web of Conf., Volume 402, 10039 (2023), International Scientific Siberian Transport Forum - </w:t>
      </w:r>
      <w:proofErr w:type="spellStart"/>
      <w:r w:rsidRPr="00816ABC">
        <w:rPr>
          <w:rFonts w:ascii="Times New Roman" w:hAnsi="Times New Roman"/>
          <w:sz w:val="20"/>
          <w:szCs w:val="20"/>
          <w:lang w:val="en-US"/>
        </w:rPr>
        <w:t>TransSiberia</w:t>
      </w:r>
      <w:proofErr w:type="spellEnd"/>
      <w:r w:rsidRPr="00816ABC">
        <w:rPr>
          <w:rFonts w:ascii="Times New Roman" w:hAnsi="Times New Roman"/>
          <w:sz w:val="20"/>
          <w:szCs w:val="20"/>
          <w:lang w:val="en-US"/>
        </w:rPr>
        <w:t xml:space="preserve"> 2023, https://doi.org/10.1051/e3sconf/202340210039</w:t>
      </w:r>
    </w:p>
    <w:p w:rsidR="00816ABC" w:rsidRPr="00816ABC" w:rsidRDefault="00816ABC" w:rsidP="00816ABC">
      <w:pPr>
        <w:pStyle w:val="a5"/>
        <w:numPr>
          <w:ilvl w:val="0"/>
          <w:numId w:val="9"/>
        </w:numPr>
        <w:tabs>
          <w:tab w:val="left" w:pos="284"/>
          <w:tab w:val="left" w:pos="993"/>
        </w:tabs>
        <w:spacing w:after="0" w:line="240" w:lineRule="auto"/>
        <w:ind w:left="0" w:firstLine="0"/>
        <w:jc w:val="both"/>
        <w:rPr>
          <w:rFonts w:ascii="Times New Roman" w:hAnsi="Times New Roman"/>
          <w:sz w:val="20"/>
          <w:szCs w:val="20"/>
          <w:lang w:val="en-US"/>
        </w:rPr>
      </w:pPr>
      <w:proofErr w:type="spellStart"/>
      <w:r w:rsidRPr="00816ABC">
        <w:rPr>
          <w:rFonts w:ascii="Times New Roman" w:hAnsi="Times New Roman"/>
          <w:sz w:val="20"/>
          <w:szCs w:val="20"/>
          <w:lang w:val="en-US"/>
        </w:rPr>
        <w:lastRenderedPageBreak/>
        <w:t>Toshov</w:t>
      </w:r>
      <w:proofErr w:type="spellEnd"/>
      <w:r w:rsidRPr="00816ABC">
        <w:rPr>
          <w:rFonts w:ascii="Times New Roman" w:hAnsi="Times New Roman"/>
          <w:sz w:val="20"/>
          <w:szCs w:val="20"/>
          <w:lang w:val="en-US"/>
        </w:rPr>
        <w:t xml:space="preserve"> J., </w:t>
      </w:r>
      <w:proofErr w:type="spellStart"/>
      <w:r w:rsidRPr="00816ABC">
        <w:rPr>
          <w:rFonts w:ascii="Times New Roman" w:hAnsi="Times New Roman"/>
          <w:sz w:val="20"/>
          <w:szCs w:val="20"/>
          <w:lang w:val="en-US"/>
        </w:rPr>
        <w:t>Baratov</w:t>
      </w:r>
      <w:proofErr w:type="spellEnd"/>
      <w:r w:rsidRPr="00816ABC">
        <w:rPr>
          <w:rFonts w:ascii="Times New Roman" w:hAnsi="Times New Roman"/>
          <w:sz w:val="20"/>
          <w:szCs w:val="20"/>
          <w:lang w:val="en-US"/>
        </w:rPr>
        <w:t xml:space="preserve"> B., </w:t>
      </w:r>
      <w:proofErr w:type="spellStart"/>
      <w:r w:rsidRPr="00816ABC">
        <w:rPr>
          <w:rFonts w:ascii="Times New Roman" w:hAnsi="Times New Roman"/>
          <w:sz w:val="20"/>
          <w:szCs w:val="20"/>
          <w:lang w:val="en-US"/>
        </w:rPr>
        <w:t>Sherov</w:t>
      </w:r>
      <w:proofErr w:type="spellEnd"/>
      <w:r w:rsidRPr="00816ABC">
        <w:rPr>
          <w:rFonts w:ascii="Times New Roman" w:hAnsi="Times New Roman"/>
          <w:sz w:val="20"/>
          <w:szCs w:val="20"/>
          <w:lang w:val="en-US"/>
        </w:rPr>
        <w:t xml:space="preserve"> K., </w:t>
      </w:r>
      <w:proofErr w:type="spellStart"/>
      <w:r w:rsidRPr="00816ABC">
        <w:rPr>
          <w:rFonts w:ascii="Times New Roman" w:hAnsi="Times New Roman"/>
          <w:sz w:val="20"/>
          <w:szCs w:val="20"/>
          <w:lang w:val="en-US"/>
        </w:rPr>
        <w:t>Mussayev</w:t>
      </w:r>
      <w:proofErr w:type="spellEnd"/>
      <w:r w:rsidRPr="00816ABC">
        <w:rPr>
          <w:rFonts w:ascii="Times New Roman" w:hAnsi="Times New Roman"/>
          <w:sz w:val="20"/>
          <w:szCs w:val="20"/>
          <w:lang w:val="en-US"/>
        </w:rPr>
        <w:t xml:space="preserve"> M., </w:t>
      </w:r>
      <w:proofErr w:type="spellStart"/>
      <w:r w:rsidRPr="00816ABC">
        <w:rPr>
          <w:rFonts w:ascii="Times New Roman" w:hAnsi="Times New Roman"/>
          <w:sz w:val="20"/>
          <w:szCs w:val="20"/>
          <w:lang w:val="en-US"/>
        </w:rPr>
        <w:t>Baymirzaev</w:t>
      </w:r>
      <w:proofErr w:type="spellEnd"/>
      <w:r w:rsidRPr="00816ABC">
        <w:rPr>
          <w:rFonts w:ascii="Times New Roman" w:hAnsi="Times New Roman"/>
          <w:sz w:val="20"/>
          <w:szCs w:val="20"/>
          <w:lang w:val="en-US"/>
        </w:rPr>
        <w:t xml:space="preserve"> B., </w:t>
      </w:r>
      <w:proofErr w:type="spellStart"/>
      <w:r w:rsidRPr="00816ABC">
        <w:rPr>
          <w:rFonts w:ascii="Times New Roman" w:hAnsi="Times New Roman"/>
          <w:sz w:val="20"/>
          <w:szCs w:val="20"/>
          <w:lang w:val="en-US"/>
        </w:rPr>
        <w:t>Esirkepov</w:t>
      </w:r>
      <w:proofErr w:type="spellEnd"/>
      <w:r w:rsidRPr="00816ABC">
        <w:rPr>
          <w:rFonts w:ascii="Times New Roman" w:hAnsi="Times New Roman"/>
          <w:sz w:val="20"/>
          <w:szCs w:val="20"/>
          <w:lang w:val="en-US"/>
        </w:rPr>
        <w:t xml:space="preserve"> A., Ismailov G., </w:t>
      </w:r>
      <w:proofErr w:type="spellStart"/>
      <w:r w:rsidRPr="00816ABC">
        <w:rPr>
          <w:rFonts w:ascii="Times New Roman" w:hAnsi="Times New Roman"/>
          <w:sz w:val="20"/>
          <w:szCs w:val="20"/>
          <w:lang w:val="en-US"/>
        </w:rPr>
        <w:t>Abdugaliyeva</w:t>
      </w:r>
      <w:proofErr w:type="spellEnd"/>
      <w:r w:rsidRPr="00816ABC">
        <w:rPr>
          <w:rFonts w:ascii="Times New Roman" w:hAnsi="Times New Roman"/>
          <w:sz w:val="20"/>
          <w:szCs w:val="20"/>
          <w:lang w:val="en-US"/>
        </w:rPr>
        <w:t xml:space="preserve"> G., </w:t>
      </w:r>
      <w:proofErr w:type="spellStart"/>
      <w:r w:rsidRPr="00816ABC">
        <w:rPr>
          <w:rFonts w:ascii="Times New Roman" w:hAnsi="Times New Roman"/>
          <w:sz w:val="20"/>
          <w:szCs w:val="20"/>
          <w:lang w:val="en-US"/>
        </w:rPr>
        <w:t>Burieva</w:t>
      </w:r>
      <w:proofErr w:type="spellEnd"/>
      <w:r w:rsidRPr="00816ABC">
        <w:rPr>
          <w:rFonts w:ascii="Times New Roman" w:hAnsi="Times New Roman"/>
          <w:sz w:val="20"/>
          <w:szCs w:val="20"/>
          <w:lang w:val="en-US"/>
        </w:rPr>
        <w:t xml:space="preserve"> J. Ways to Optimize the Kinetic Parameters of Tricone Drill Bits. Material and Mechanical Engineering Technology, №1, 2024, 35-45. https://doi.org/10.52209/2706-977X_2024_1_35  </w:t>
      </w:r>
    </w:p>
    <w:p w:rsidR="00816ABC" w:rsidRPr="00816ABC" w:rsidRDefault="00816ABC" w:rsidP="00816ABC">
      <w:pPr>
        <w:pStyle w:val="a5"/>
        <w:numPr>
          <w:ilvl w:val="0"/>
          <w:numId w:val="9"/>
        </w:numPr>
        <w:tabs>
          <w:tab w:val="left" w:pos="284"/>
          <w:tab w:val="left" w:pos="993"/>
        </w:tabs>
        <w:spacing w:after="0" w:line="240" w:lineRule="auto"/>
        <w:ind w:left="0" w:firstLine="0"/>
        <w:jc w:val="both"/>
        <w:rPr>
          <w:rFonts w:ascii="Times New Roman" w:hAnsi="Times New Roman"/>
          <w:sz w:val="20"/>
          <w:szCs w:val="20"/>
          <w:lang w:val="en-US"/>
        </w:rPr>
      </w:pPr>
      <w:r w:rsidRPr="00816ABC">
        <w:rPr>
          <w:rFonts w:ascii="Times New Roman" w:hAnsi="Times New Roman"/>
          <w:sz w:val="20"/>
          <w:szCs w:val="20"/>
          <w:lang w:val="en-US"/>
        </w:rPr>
        <w:t xml:space="preserve">K.T. Sherov, </w:t>
      </w:r>
      <w:proofErr w:type="spellStart"/>
      <w:r w:rsidRPr="00816ABC">
        <w:rPr>
          <w:rFonts w:ascii="Times New Roman" w:hAnsi="Times New Roman"/>
          <w:sz w:val="20"/>
          <w:szCs w:val="20"/>
          <w:lang w:val="en-US"/>
        </w:rPr>
        <w:t>N.Zh</w:t>
      </w:r>
      <w:proofErr w:type="spellEnd"/>
      <w:r w:rsidRPr="00816ABC">
        <w:rPr>
          <w:rFonts w:ascii="Times New Roman" w:hAnsi="Times New Roman"/>
          <w:sz w:val="20"/>
          <w:szCs w:val="20"/>
          <w:lang w:val="en-US"/>
        </w:rPr>
        <w:t xml:space="preserve">. </w:t>
      </w:r>
      <w:proofErr w:type="spellStart"/>
      <w:r w:rsidRPr="00816ABC">
        <w:rPr>
          <w:rFonts w:ascii="Times New Roman" w:hAnsi="Times New Roman"/>
          <w:sz w:val="20"/>
          <w:szCs w:val="20"/>
          <w:lang w:val="en-US"/>
        </w:rPr>
        <w:t>Karsakova</w:t>
      </w:r>
      <w:proofErr w:type="spellEnd"/>
      <w:r w:rsidRPr="00816ABC">
        <w:rPr>
          <w:rFonts w:ascii="Times New Roman" w:hAnsi="Times New Roman"/>
          <w:sz w:val="20"/>
          <w:szCs w:val="20"/>
          <w:lang w:val="en-US"/>
        </w:rPr>
        <w:t>, B.N. Absadykov, J.B. Toshov, M.R. Sikhimbayev,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rsidR="00816ABC" w:rsidRPr="00816ABC" w:rsidRDefault="00816ABC" w:rsidP="00816ABC">
      <w:pPr>
        <w:pStyle w:val="a5"/>
        <w:numPr>
          <w:ilvl w:val="0"/>
          <w:numId w:val="9"/>
        </w:numPr>
        <w:shd w:val="clear" w:color="auto" w:fill="FFFFFF"/>
        <w:tabs>
          <w:tab w:val="left" w:pos="284"/>
          <w:tab w:val="left" w:pos="567"/>
          <w:tab w:val="left" w:pos="993"/>
        </w:tabs>
        <w:spacing w:after="0" w:line="240" w:lineRule="auto"/>
        <w:ind w:left="0" w:firstLine="0"/>
        <w:jc w:val="both"/>
        <w:rPr>
          <w:rFonts w:ascii="Times New Roman" w:hAnsi="Times New Roman"/>
          <w:sz w:val="20"/>
          <w:szCs w:val="20"/>
          <w:shd w:val="clear" w:color="auto" w:fill="FFFFFF"/>
          <w:lang w:val="en-US"/>
        </w:rPr>
      </w:pPr>
      <w:r w:rsidRPr="00816ABC">
        <w:rPr>
          <w:rFonts w:ascii="Times New Roman" w:hAnsi="Times New Roman"/>
          <w:sz w:val="20"/>
          <w:szCs w:val="20"/>
          <w:lang w:val="en-US"/>
        </w:rPr>
        <w:t xml:space="preserve">Akbar, K., Javokhir, T., </w:t>
      </w:r>
      <w:proofErr w:type="spellStart"/>
      <w:r w:rsidRPr="00816ABC">
        <w:rPr>
          <w:rFonts w:ascii="Times New Roman" w:hAnsi="Times New Roman"/>
          <w:sz w:val="20"/>
          <w:szCs w:val="20"/>
          <w:lang w:val="en-US"/>
        </w:rPr>
        <w:t>Lazizjon</w:t>
      </w:r>
      <w:proofErr w:type="spellEnd"/>
      <w:r w:rsidRPr="00816ABC">
        <w:rPr>
          <w:rFonts w:ascii="Times New Roman" w:hAnsi="Times New Roman"/>
          <w:sz w:val="20"/>
          <w:szCs w:val="20"/>
          <w:lang w:val="en-US"/>
        </w:rPr>
        <w:t xml:space="preserve">, A., </w:t>
      </w:r>
      <w:proofErr w:type="spellStart"/>
      <w:r w:rsidRPr="00816ABC">
        <w:rPr>
          <w:rFonts w:ascii="Times New Roman" w:hAnsi="Times New Roman"/>
          <w:sz w:val="20"/>
          <w:szCs w:val="20"/>
          <w:lang w:val="en-US"/>
        </w:rPr>
        <w:t>Umidjon</w:t>
      </w:r>
      <w:proofErr w:type="spellEnd"/>
      <w:r w:rsidRPr="00816ABC">
        <w:rPr>
          <w:rFonts w:ascii="Times New Roman" w:hAnsi="Times New Roman"/>
          <w:sz w:val="20"/>
          <w:szCs w:val="20"/>
          <w:lang w:val="en-US"/>
        </w:rPr>
        <w:t xml:space="preserve">, K., Muhammad, I., Improvement of soft-start method for high-voltage and high-power asynchronous electric drives of pumping plants. AIP Conf. Proc. 3152, 040006 (2024) / III International Scientific and Technical Conference “Actual issues of Power supply systems” (ICAIPSS2023), 7–8 September 2023, Tashkent, Uzbekistan. </w:t>
      </w:r>
      <w:hyperlink r:id="rId132" w:history="1">
        <w:r w:rsidRPr="00816ABC">
          <w:rPr>
            <w:rStyle w:val="a3"/>
            <w:rFonts w:ascii="Times New Roman" w:hAnsi="Times New Roman"/>
            <w:sz w:val="20"/>
            <w:szCs w:val="20"/>
            <w:lang w:val="en-US"/>
          </w:rPr>
          <w:t>https://doi.org/10.1063/5.0218899</w:t>
        </w:r>
      </w:hyperlink>
    </w:p>
    <w:p w:rsidR="00816ABC" w:rsidRPr="00816ABC" w:rsidRDefault="00816ABC" w:rsidP="00816ABC">
      <w:pPr>
        <w:pStyle w:val="a5"/>
        <w:numPr>
          <w:ilvl w:val="0"/>
          <w:numId w:val="9"/>
        </w:numPr>
        <w:shd w:val="clear" w:color="auto" w:fill="FFFFFF"/>
        <w:tabs>
          <w:tab w:val="left" w:pos="284"/>
          <w:tab w:val="left" w:pos="567"/>
          <w:tab w:val="left" w:pos="993"/>
        </w:tabs>
        <w:spacing w:after="0" w:line="240" w:lineRule="auto"/>
        <w:ind w:left="0" w:firstLine="0"/>
        <w:jc w:val="both"/>
        <w:rPr>
          <w:rFonts w:ascii="Times New Roman" w:hAnsi="Times New Roman"/>
          <w:sz w:val="20"/>
          <w:szCs w:val="20"/>
          <w:shd w:val="clear" w:color="auto" w:fill="FFFFFF"/>
          <w:lang w:val="en-US"/>
        </w:rPr>
      </w:pPr>
      <w:r w:rsidRPr="00816ABC">
        <w:rPr>
          <w:rFonts w:ascii="Times New Roman" w:hAnsi="Times New Roman"/>
          <w:sz w:val="20"/>
          <w:szCs w:val="20"/>
          <w:lang w:val="en-US"/>
        </w:rPr>
        <w:t xml:space="preserve">J. </w:t>
      </w:r>
      <w:proofErr w:type="spellStart"/>
      <w:r w:rsidRPr="00816ABC">
        <w:rPr>
          <w:rFonts w:ascii="Times New Roman" w:hAnsi="Times New Roman"/>
          <w:sz w:val="20"/>
          <w:szCs w:val="20"/>
          <w:lang w:val="en-US"/>
        </w:rPr>
        <w:t>Toshov</w:t>
      </w:r>
      <w:proofErr w:type="spellEnd"/>
      <w:r w:rsidRPr="00816ABC">
        <w:rPr>
          <w:rFonts w:ascii="Times New Roman" w:hAnsi="Times New Roman"/>
          <w:sz w:val="20"/>
          <w:szCs w:val="20"/>
          <w:lang w:val="en-US"/>
        </w:rPr>
        <w:t xml:space="preserve">, L. Atakulov, G. Arzikulov, U. </w:t>
      </w:r>
      <w:proofErr w:type="spellStart"/>
      <w:r w:rsidRPr="00816ABC">
        <w:rPr>
          <w:rFonts w:ascii="Times New Roman" w:hAnsi="Times New Roman"/>
          <w:sz w:val="20"/>
          <w:szCs w:val="20"/>
          <w:lang w:val="en-US"/>
        </w:rPr>
        <w:t>Baynazov</w:t>
      </w:r>
      <w:proofErr w:type="spellEnd"/>
      <w:r w:rsidRPr="00816ABC">
        <w:rPr>
          <w:rFonts w:ascii="Times New Roman" w:hAnsi="Times New Roman"/>
          <w:sz w:val="20"/>
          <w:szCs w:val="20"/>
          <w:lang w:val="en-US"/>
        </w:rPr>
        <w:t>,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https://doi.org/10.1063/5.0218904</w:t>
      </w:r>
    </w:p>
    <w:sectPr w:rsidR="00816ABC" w:rsidRPr="00816ABC" w:rsidSect="00022630">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50CD"/>
    <w:multiLevelType w:val="hybridMultilevel"/>
    <w:tmpl w:val="25AA45F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174541B"/>
    <w:multiLevelType w:val="hybridMultilevel"/>
    <w:tmpl w:val="C518C3C0"/>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2" w15:restartNumberingAfterBreak="0">
    <w:nsid w:val="2F7559D8"/>
    <w:multiLevelType w:val="multilevel"/>
    <w:tmpl w:val="5E7C44F0"/>
    <w:lvl w:ilvl="0">
      <w:start w:val="1"/>
      <w:numFmt w:val="decimal"/>
      <w:lvlText w:val="%1."/>
      <w:lvlJc w:val="left"/>
      <w:pPr>
        <w:tabs>
          <w:tab w:val="num" w:pos="786"/>
        </w:tabs>
        <w:ind w:left="786" w:hanging="360"/>
      </w:pPr>
      <w:rPr>
        <w:rFonts w:hint="default"/>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37F72DF5"/>
    <w:multiLevelType w:val="hybridMultilevel"/>
    <w:tmpl w:val="01265102"/>
    <w:lvl w:ilvl="0" w:tplc="255ECA0E">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15:restartNumberingAfterBreak="0">
    <w:nsid w:val="3BA979BF"/>
    <w:multiLevelType w:val="hybridMultilevel"/>
    <w:tmpl w:val="EFB203F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3FCA6D2C"/>
    <w:multiLevelType w:val="hybridMultilevel"/>
    <w:tmpl w:val="5E7C44F0"/>
    <w:lvl w:ilvl="0" w:tplc="2850FBA0">
      <w:start w:val="1"/>
      <w:numFmt w:val="decimal"/>
      <w:lvlText w:val="%1."/>
      <w:lvlJc w:val="left"/>
      <w:pPr>
        <w:tabs>
          <w:tab w:val="num" w:pos="786"/>
        </w:tabs>
        <w:ind w:left="786"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42CD6F26"/>
    <w:multiLevelType w:val="hybridMultilevel"/>
    <w:tmpl w:val="16BCA69C"/>
    <w:lvl w:ilvl="0" w:tplc="6F4A0C42">
      <w:start w:val="1"/>
      <w:numFmt w:val="decimal"/>
      <w:lvlText w:val="%1."/>
      <w:lvlJc w:val="left"/>
      <w:pPr>
        <w:ind w:left="720" w:hanging="360"/>
      </w:pPr>
      <w:rPr>
        <w:rFonts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6454E"/>
    <w:multiLevelType w:val="hybridMultilevel"/>
    <w:tmpl w:val="BF6419F8"/>
    <w:lvl w:ilvl="0" w:tplc="DA6621C4">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967B77"/>
    <w:multiLevelType w:val="hybridMultilevel"/>
    <w:tmpl w:val="A37441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70747948">
    <w:abstractNumId w:val="5"/>
  </w:num>
  <w:num w:numId="2" w16cid:durableId="653484121">
    <w:abstractNumId w:val="8"/>
  </w:num>
  <w:num w:numId="3" w16cid:durableId="181942691">
    <w:abstractNumId w:val="2"/>
  </w:num>
  <w:num w:numId="4" w16cid:durableId="1666014794">
    <w:abstractNumId w:val="1"/>
  </w:num>
  <w:num w:numId="5" w16cid:durableId="286737473">
    <w:abstractNumId w:val="0"/>
  </w:num>
  <w:num w:numId="6" w16cid:durableId="876091172">
    <w:abstractNumId w:val="4"/>
  </w:num>
  <w:num w:numId="7" w16cid:durableId="1677613593">
    <w:abstractNumId w:val="3"/>
  </w:num>
  <w:num w:numId="8" w16cid:durableId="811823888">
    <w:abstractNumId w:val="6"/>
  </w:num>
  <w:num w:numId="9" w16cid:durableId="160778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7D"/>
    <w:rsid w:val="00000676"/>
    <w:rsid w:val="00007AD7"/>
    <w:rsid w:val="00013669"/>
    <w:rsid w:val="00020D95"/>
    <w:rsid w:val="00022630"/>
    <w:rsid w:val="000256F9"/>
    <w:rsid w:val="0003562F"/>
    <w:rsid w:val="00036B77"/>
    <w:rsid w:val="000445CF"/>
    <w:rsid w:val="00056C87"/>
    <w:rsid w:val="00060901"/>
    <w:rsid w:val="0006413B"/>
    <w:rsid w:val="00075BC3"/>
    <w:rsid w:val="00082FDA"/>
    <w:rsid w:val="000C5A01"/>
    <w:rsid w:val="000D0BD3"/>
    <w:rsid w:val="000D5E0E"/>
    <w:rsid w:val="000E0879"/>
    <w:rsid w:val="000F0BD1"/>
    <w:rsid w:val="000F388A"/>
    <w:rsid w:val="000F59C0"/>
    <w:rsid w:val="00102987"/>
    <w:rsid w:val="001045EA"/>
    <w:rsid w:val="0011098A"/>
    <w:rsid w:val="00111A4C"/>
    <w:rsid w:val="001124F8"/>
    <w:rsid w:val="00124F06"/>
    <w:rsid w:val="0013264B"/>
    <w:rsid w:val="00136FBC"/>
    <w:rsid w:val="001413C2"/>
    <w:rsid w:val="0014685B"/>
    <w:rsid w:val="00147A68"/>
    <w:rsid w:val="00161F4E"/>
    <w:rsid w:val="001700BA"/>
    <w:rsid w:val="00177303"/>
    <w:rsid w:val="0019616C"/>
    <w:rsid w:val="00197008"/>
    <w:rsid w:val="00197379"/>
    <w:rsid w:val="001B6C84"/>
    <w:rsid w:val="001D69F1"/>
    <w:rsid w:val="002028A6"/>
    <w:rsid w:val="00205601"/>
    <w:rsid w:val="00207BAA"/>
    <w:rsid w:val="002126FF"/>
    <w:rsid w:val="00221ED1"/>
    <w:rsid w:val="0023470A"/>
    <w:rsid w:val="00240257"/>
    <w:rsid w:val="00242595"/>
    <w:rsid w:val="00247946"/>
    <w:rsid w:val="0025060C"/>
    <w:rsid w:val="00250D45"/>
    <w:rsid w:val="00254C56"/>
    <w:rsid w:val="00257692"/>
    <w:rsid w:val="00262398"/>
    <w:rsid w:val="0027154F"/>
    <w:rsid w:val="00285D48"/>
    <w:rsid w:val="002901B8"/>
    <w:rsid w:val="00293FAD"/>
    <w:rsid w:val="00297F1C"/>
    <w:rsid w:val="002B2770"/>
    <w:rsid w:val="002C678F"/>
    <w:rsid w:val="002D6C09"/>
    <w:rsid w:val="002D6FD9"/>
    <w:rsid w:val="002E00EF"/>
    <w:rsid w:val="002E01CD"/>
    <w:rsid w:val="002E04FA"/>
    <w:rsid w:val="002E2AD0"/>
    <w:rsid w:val="002E57A4"/>
    <w:rsid w:val="00304185"/>
    <w:rsid w:val="003220AB"/>
    <w:rsid w:val="003341B5"/>
    <w:rsid w:val="00340869"/>
    <w:rsid w:val="00340872"/>
    <w:rsid w:val="00341153"/>
    <w:rsid w:val="00345D47"/>
    <w:rsid w:val="003666CE"/>
    <w:rsid w:val="00374D8D"/>
    <w:rsid w:val="00375AE4"/>
    <w:rsid w:val="00375B67"/>
    <w:rsid w:val="003B59B9"/>
    <w:rsid w:val="003D2130"/>
    <w:rsid w:val="003D25A8"/>
    <w:rsid w:val="003D496D"/>
    <w:rsid w:val="003E45D5"/>
    <w:rsid w:val="003F4837"/>
    <w:rsid w:val="00402327"/>
    <w:rsid w:val="00405000"/>
    <w:rsid w:val="00410A5B"/>
    <w:rsid w:val="00412C8D"/>
    <w:rsid w:val="00415DDB"/>
    <w:rsid w:val="0042171F"/>
    <w:rsid w:val="00421745"/>
    <w:rsid w:val="00425860"/>
    <w:rsid w:val="004307C2"/>
    <w:rsid w:val="00432338"/>
    <w:rsid w:val="00432DFC"/>
    <w:rsid w:val="00437807"/>
    <w:rsid w:val="0047607A"/>
    <w:rsid w:val="0048028D"/>
    <w:rsid w:val="00481835"/>
    <w:rsid w:val="004A1553"/>
    <w:rsid w:val="004A3EA5"/>
    <w:rsid w:val="004A5994"/>
    <w:rsid w:val="004B18B6"/>
    <w:rsid w:val="004B776A"/>
    <w:rsid w:val="004B788D"/>
    <w:rsid w:val="004C06F7"/>
    <w:rsid w:val="004C27ED"/>
    <w:rsid w:val="004C505E"/>
    <w:rsid w:val="004F0881"/>
    <w:rsid w:val="004F43CC"/>
    <w:rsid w:val="004F5A48"/>
    <w:rsid w:val="00503581"/>
    <w:rsid w:val="005037FF"/>
    <w:rsid w:val="00504DE9"/>
    <w:rsid w:val="00504FB9"/>
    <w:rsid w:val="00521B79"/>
    <w:rsid w:val="00521CBD"/>
    <w:rsid w:val="00543616"/>
    <w:rsid w:val="00553451"/>
    <w:rsid w:val="00554BF8"/>
    <w:rsid w:val="00570DC7"/>
    <w:rsid w:val="0057238D"/>
    <w:rsid w:val="005732F7"/>
    <w:rsid w:val="0058087A"/>
    <w:rsid w:val="00585C0C"/>
    <w:rsid w:val="00586E57"/>
    <w:rsid w:val="00596DD5"/>
    <w:rsid w:val="005B0F36"/>
    <w:rsid w:val="005B2577"/>
    <w:rsid w:val="005C1DDE"/>
    <w:rsid w:val="005D39C9"/>
    <w:rsid w:val="005E1638"/>
    <w:rsid w:val="00602B33"/>
    <w:rsid w:val="00605DBA"/>
    <w:rsid w:val="00607F93"/>
    <w:rsid w:val="0061296E"/>
    <w:rsid w:val="0061780A"/>
    <w:rsid w:val="006230E4"/>
    <w:rsid w:val="00625C0A"/>
    <w:rsid w:val="0062699E"/>
    <w:rsid w:val="00630284"/>
    <w:rsid w:val="00633751"/>
    <w:rsid w:val="00636183"/>
    <w:rsid w:val="006408AE"/>
    <w:rsid w:val="00653652"/>
    <w:rsid w:val="006608DD"/>
    <w:rsid w:val="0067564B"/>
    <w:rsid w:val="00685D62"/>
    <w:rsid w:val="006A6CDF"/>
    <w:rsid w:val="006B06BC"/>
    <w:rsid w:val="006B50F8"/>
    <w:rsid w:val="006C09F3"/>
    <w:rsid w:val="006C2B48"/>
    <w:rsid w:val="006D2255"/>
    <w:rsid w:val="006E1B41"/>
    <w:rsid w:val="006E6ED7"/>
    <w:rsid w:val="006E7882"/>
    <w:rsid w:val="007015D1"/>
    <w:rsid w:val="007029CB"/>
    <w:rsid w:val="0071491D"/>
    <w:rsid w:val="00717600"/>
    <w:rsid w:val="007176BA"/>
    <w:rsid w:val="00721429"/>
    <w:rsid w:val="00722F8A"/>
    <w:rsid w:val="00724EE3"/>
    <w:rsid w:val="00726D08"/>
    <w:rsid w:val="00737647"/>
    <w:rsid w:val="007447D2"/>
    <w:rsid w:val="00744AA3"/>
    <w:rsid w:val="00745976"/>
    <w:rsid w:val="007749E6"/>
    <w:rsid w:val="0077673A"/>
    <w:rsid w:val="007778C4"/>
    <w:rsid w:val="007815AB"/>
    <w:rsid w:val="007A4B03"/>
    <w:rsid w:val="007B5D51"/>
    <w:rsid w:val="007B6E2E"/>
    <w:rsid w:val="007C3701"/>
    <w:rsid w:val="007C47E0"/>
    <w:rsid w:val="007C6E5D"/>
    <w:rsid w:val="007D4426"/>
    <w:rsid w:val="007D67CB"/>
    <w:rsid w:val="0080140D"/>
    <w:rsid w:val="00804857"/>
    <w:rsid w:val="00806906"/>
    <w:rsid w:val="00811A59"/>
    <w:rsid w:val="0081498E"/>
    <w:rsid w:val="00816ABC"/>
    <w:rsid w:val="00817620"/>
    <w:rsid w:val="00823524"/>
    <w:rsid w:val="008279F8"/>
    <w:rsid w:val="00874299"/>
    <w:rsid w:val="008933D9"/>
    <w:rsid w:val="00894F9E"/>
    <w:rsid w:val="008A11E9"/>
    <w:rsid w:val="008A3B64"/>
    <w:rsid w:val="008B0E18"/>
    <w:rsid w:val="008B727B"/>
    <w:rsid w:val="008B7437"/>
    <w:rsid w:val="008B7475"/>
    <w:rsid w:val="008E0840"/>
    <w:rsid w:val="008E1415"/>
    <w:rsid w:val="008E2D80"/>
    <w:rsid w:val="008E2E2D"/>
    <w:rsid w:val="008F1890"/>
    <w:rsid w:val="00917468"/>
    <w:rsid w:val="00922929"/>
    <w:rsid w:val="0092420D"/>
    <w:rsid w:val="00931651"/>
    <w:rsid w:val="00936745"/>
    <w:rsid w:val="0093789E"/>
    <w:rsid w:val="0094194F"/>
    <w:rsid w:val="00947509"/>
    <w:rsid w:val="00972D2E"/>
    <w:rsid w:val="00973261"/>
    <w:rsid w:val="009907D2"/>
    <w:rsid w:val="00995853"/>
    <w:rsid w:val="009A4245"/>
    <w:rsid w:val="009D5CAB"/>
    <w:rsid w:val="009E3FF1"/>
    <w:rsid w:val="009E6EFF"/>
    <w:rsid w:val="009E784F"/>
    <w:rsid w:val="009F109F"/>
    <w:rsid w:val="009F22AF"/>
    <w:rsid w:val="009F59E6"/>
    <w:rsid w:val="00A07413"/>
    <w:rsid w:val="00A20ADC"/>
    <w:rsid w:val="00A22FFA"/>
    <w:rsid w:val="00A23486"/>
    <w:rsid w:val="00A30EE0"/>
    <w:rsid w:val="00A446A4"/>
    <w:rsid w:val="00A573E2"/>
    <w:rsid w:val="00A61A85"/>
    <w:rsid w:val="00A63624"/>
    <w:rsid w:val="00A66470"/>
    <w:rsid w:val="00A66FEE"/>
    <w:rsid w:val="00A715D2"/>
    <w:rsid w:val="00A766AC"/>
    <w:rsid w:val="00A772F8"/>
    <w:rsid w:val="00A85CD9"/>
    <w:rsid w:val="00A86ECC"/>
    <w:rsid w:val="00A90179"/>
    <w:rsid w:val="00A932EB"/>
    <w:rsid w:val="00AA2EAC"/>
    <w:rsid w:val="00AA3FC8"/>
    <w:rsid w:val="00AC0592"/>
    <w:rsid w:val="00AC21F1"/>
    <w:rsid w:val="00AD1902"/>
    <w:rsid w:val="00AD2DF4"/>
    <w:rsid w:val="00AE1198"/>
    <w:rsid w:val="00AE4138"/>
    <w:rsid w:val="00AE5A75"/>
    <w:rsid w:val="00AE6028"/>
    <w:rsid w:val="00AE6B06"/>
    <w:rsid w:val="00AF6566"/>
    <w:rsid w:val="00AF6995"/>
    <w:rsid w:val="00B03CBC"/>
    <w:rsid w:val="00B05904"/>
    <w:rsid w:val="00B05B4A"/>
    <w:rsid w:val="00B06ECA"/>
    <w:rsid w:val="00B129AB"/>
    <w:rsid w:val="00B13F43"/>
    <w:rsid w:val="00B206D5"/>
    <w:rsid w:val="00B2279F"/>
    <w:rsid w:val="00B30271"/>
    <w:rsid w:val="00B32F20"/>
    <w:rsid w:val="00B40508"/>
    <w:rsid w:val="00B51AA9"/>
    <w:rsid w:val="00B560C7"/>
    <w:rsid w:val="00B575E6"/>
    <w:rsid w:val="00B6305B"/>
    <w:rsid w:val="00B65FD1"/>
    <w:rsid w:val="00B76816"/>
    <w:rsid w:val="00B81C4B"/>
    <w:rsid w:val="00B82E46"/>
    <w:rsid w:val="00BA3C2A"/>
    <w:rsid w:val="00BB3E6F"/>
    <w:rsid w:val="00BC40A5"/>
    <w:rsid w:val="00BD370C"/>
    <w:rsid w:val="00BE0478"/>
    <w:rsid w:val="00BE4D08"/>
    <w:rsid w:val="00BE6475"/>
    <w:rsid w:val="00BE6AA7"/>
    <w:rsid w:val="00BF0733"/>
    <w:rsid w:val="00C005F0"/>
    <w:rsid w:val="00C0263E"/>
    <w:rsid w:val="00C11592"/>
    <w:rsid w:val="00C2049C"/>
    <w:rsid w:val="00C20809"/>
    <w:rsid w:val="00C24110"/>
    <w:rsid w:val="00C36082"/>
    <w:rsid w:val="00C37003"/>
    <w:rsid w:val="00C56434"/>
    <w:rsid w:val="00C65E43"/>
    <w:rsid w:val="00C67194"/>
    <w:rsid w:val="00C724B5"/>
    <w:rsid w:val="00C770B4"/>
    <w:rsid w:val="00C86F84"/>
    <w:rsid w:val="00C91C56"/>
    <w:rsid w:val="00CD293A"/>
    <w:rsid w:val="00CD64CE"/>
    <w:rsid w:val="00CD732D"/>
    <w:rsid w:val="00CE0C6A"/>
    <w:rsid w:val="00CE0CA4"/>
    <w:rsid w:val="00CE6C86"/>
    <w:rsid w:val="00CF260D"/>
    <w:rsid w:val="00D04EA8"/>
    <w:rsid w:val="00D15279"/>
    <w:rsid w:val="00D15750"/>
    <w:rsid w:val="00D15C1C"/>
    <w:rsid w:val="00D3528B"/>
    <w:rsid w:val="00D419F9"/>
    <w:rsid w:val="00D4578A"/>
    <w:rsid w:val="00D47F18"/>
    <w:rsid w:val="00D5757A"/>
    <w:rsid w:val="00D61178"/>
    <w:rsid w:val="00D639EC"/>
    <w:rsid w:val="00D701AF"/>
    <w:rsid w:val="00D848BF"/>
    <w:rsid w:val="00D873F2"/>
    <w:rsid w:val="00D87DB8"/>
    <w:rsid w:val="00D90502"/>
    <w:rsid w:val="00D97F15"/>
    <w:rsid w:val="00DA08AD"/>
    <w:rsid w:val="00DA4C53"/>
    <w:rsid w:val="00DC2276"/>
    <w:rsid w:val="00DC423B"/>
    <w:rsid w:val="00DC5194"/>
    <w:rsid w:val="00DC62A5"/>
    <w:rsid w:val="00DD1959"/>
    <w:rsid w:val="00DD211C"/>
    <w:rsid w:val="00DD470E"/>
    <w:rsid w:val="00DE0665"/>
    <w:rsid w:val="00DF7878"/>
    <w:rsid w:val="00E06B02"/>
    <w:rsid w:val="00E16DD9"/>
    <w:rsid w:val="00E359BE"/>
    <w:rsid w:val="00E44372"/>
    <w:rsid w:val="00E508A2"/>
    <w:rsid w:val="00E50D74"/>
    <w:rsid w:val="00E5219D"/>
    <w:rsid w:val="00E550F6"/>
    <w:rsid w:val="00E553CE"/>
    <w:rsid w:val="00E65211"/>
    <w:rsid w:val="00E67F0F"/>
    <w:rsid w:val="00E77126"/>
    <w:rsid w:val="00E86300"/>
    <w:rsid w:val="00EA1354"/>
    <w:rsid w:val="00EA2155"/>
    <w:rsid w:val="00EA741D"/>
    <w:rsid w:val="00EE25FE"/>
    <w:rsid w:val="00EE420E"/>
    <w:rsid w:val="00EF0ED4"/>
    <w:rsid w:val="00EF4912"/>
    <w:rsid w:val="00EF6AD4"/>
    <w:rsid w:val="00EF6AE8"/>
    <w:rsid w:val="00F02E46"/>
    <w:rsid w:val="00F226F6"/>
    <w:rsid w:val="00F40DD1"/>
    <w:rsid w:val="00F44335"/>
    <w:rsid w:val="00F55A77"/>
    <w:rsid w:val="00F60341"/>
    <w:rsid w:val="00F65B7D"/>
    <w:rsid w:val="00F827D9"/>
    <w:rsid w:val="00FA4113"/>
    <w:rsid w:val="00FA79F4"/>
    <w:rsid w:val="00FC20DB"/>
    <w:rsid w:val="00FD03AF"/>
    <w:rsid w:val="00FD074E"/>
    <w:rsid w:val="00FE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B28E8"/>
  <w15:chartTrackingRefBased/>
  <w15:docId w15:val="{E742411D-97D6-483B-9A87-9C260DF0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6B06"/>
    <w:rPr>
      <w:sz w:val="24"/>
      <w:szCs w:val="24"/>
    </w:rPr>
  </w:style>
  <w:style w:type="paragraph" w:styleId="1">
    <w:name w:val="heading 1"/>
    <w:basedOn w:val="a"/>
    <w:next w:val="a"/>
    <w:link w:val="10"/>
    <w:qFormat/>
    <w:rsid w:val="004B18B6"/>
    <w:pPr>
      <w:keepNext/>
      <w:spacing w:before="240" w:after="60"/>
      <w:outlineLvl w:val="0"/>
    </w:pPr>
    <w:rPr>
      <w:rFonts w:ascii="Calibri Light" w:hAnsi="Calibri Light"/>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uiPriority w:val="99"/>
    <w:unhideWhenUsed/>
    <w:rsid w:val="001124F8"/>
    <w:rPr>
      <w:color w:val="0000FF"/>
      <w:u w:val="single"/>
    </w:rPr>
  </w:style>
  <w:style w:type="paragraph" w:styleId="a4">
    <w:name w:val="Обычный (веб)"/>
    <w:basedOn w:val="a"/>
    <w:unhideWhenUsed/>
    <w:rsid w:val="001124F8"/>
    <w:pPr>
      <w:spacing w:before="100" w:beforeAutospacing="1" w:after="100" w:afterAutospacing="1"/>
    </w:pPr>
  </w:style>
  <w:style w:type="paragraph" w:styleId="HTML">
    <w:name w:val="HTML Preformatted"/>
    <w:basedOn w:val="a"/>
    <w:link w:val="HTML0"/>
    <w:uiPriority w:val="99"/>
    <w:unhideWhenUsed/>
    <w:rsid w:val="00112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1124F8"/>
    <w:rPr>
      <w:rFonts w:ascii="Courier New" w:hAnsi="Courier New" w:cs="Courier New"/>
      <w:lang w:val="ru-RU" w:eastAsia="ru-RU" w:bidi="ar-SA"/>
    </w:rPr>
  </w:style>
  <w:style w:type="paragraph" w:styleId="a5">
    <w:name w:val="List Paragraph"/>
    <w:aliases w:val="Абзац вправо-1,List Paragraph1,Абзац списка1"/>
    <w:basedOn w:val="a"/>
    <w:link w:val="a6"/>
    <w:uiPriority w:val="34"/>
    <w:qFormat/>
    <w:rsid w:val="001124F8"/>
    <w:pPr>
      <w:spacing w:after="160" w:line="259" w:lineRule="auto"/>
      <w:ind w:left="720"/>
      <w:contextualSpacing/>
    </w:pPr>
    <w:rPr>
      <w:rFonts w:ascii="Calibri" w:eastAsia="Calibri" w:hAnsi="Calibri"/>
      <w:sz w:val="22"/>
      <w:szCs w:val="22"/>
      <w:lang w:eastAsia="en-US"/>
    </w:rPr>
  </w:style>
  <w:style w:type="paragraph" w:styleId="a7">
    <w:name w:val="Balloon Text"/>
    <w:basedOn w:val="a"/>
    <w:link w:val="a8"/>
    <w:rsid w:val="00DD470E"/>
    <w:rPr>
      <w:rFonts w:ascii="Segoe UI" w:hAnsi="Segoe UI" w:cs="Segoe UI"/>
      <w:sz w:val="18"/>
      <w:szCs w:val="18"/>
    </w:rPr>
  </w:style>
  <w:style w:type="character" w:customStyle="1" w:styleId="a8">
    <w:name w:val="Текст выноски Знак"/>
    <w:link w:val="a7"/>
    <w:rsid w:val="00DD470E"/>
    <w:rPr>
      <w:rFonts w:ascii="Segoe UI" w:hAnsi="Segoe UI" w:cs="Segoe UI"/>
      <w:sz w:val="18"/>
      <w:szCs w:val="18"/>
    </w:rPr>
  </w:style>
  <w:style w:type="character" w:customStyle="1" w:styleId="10">
    <w:name w:val="Заголовок 1 Знак"/>
    <w:link w:val="1"/>
    <w:rsid w:val="004B18B6"/>
    <w:rPr>
      <w:rFonts w:ascii="Calibri Light" w:eastAsia="Times New Roman" w:hAnsi="Calibri Light" w:cs="Times New Roman"/>
      <w:b/>
      <w:bCs/>
      <w:kern w:val="32"/>
      <w:sz w:val="32"/>
      <w:szCs w:val="32"/>
    </w:rPr>
  </w:style>
  <w:style w:type="paragraph" w:styleId="a9">
    <w:name w:val="Title"/>
    <w:basedOn w:val="a"/>
    <w:next w:val="a"/>
    <w:link w:val="aa"/>
    <w:qFormat/>
    <w:rsid w:val="003D496D"/>
    <w:pPr>
      <w:spacing w:before="240" w:after="60"/>
      <w:jc w:val="center"/>
      <w:outlineLvl w:val="0"/>
    </w:pPr>
    <w:rPr>
      <w:rFonts w:ascii="Calibri Light" w:hAnsi="Calibri Light"/>
      <w:b/>
      <w:bCs/>
      <w:kern w:val="28"/>
      <w:sz w:val="32"/>
      <w:szCs w:val="32"/>
    </w:rPr>
  </w:style>
  <w:style w:type="character" w:customStyle="1" w:styleId="aa">
    <w:name w:val="Заголовок Знак"/>
    <w:link w:val="a9"/>
    <w:rsid w:val="003D496D"/>
    <w:rPr>
      <w:rFonts w:ascii="Calibri Light" w:eastAsia="Times New Roman" w:hAnsi="Calibri Light" w:cs="Times New Roman"/>
      <w:b/>
      <w:bCs/>
      <w:kern w:val="28"/>
      <w:sz w:val="32"/>
      <w:szCs w:val="32"/>
    </w:rPr>
  </w:style>
  <w:style w:type="paragraph" w:customStyle="1" w:styleId="AuthorName">
    <w:name w:val="Author Name"/>
    <w:basedOn w:val="a"/>
    <w:next w:val="a"/>
    <w:rsid w:val="00AE6B06"/>
    <w:pPr>
      <w:spacing w:before="360" w:after="360"/>
      <w:jc w:val="center"/>
    </w:pPr>
    <w:rPr>
      <w:sz w:val="28"/>
      <w:szCs w:val="20"/>
      <w:lang w:val="en-US" w:eastAsia="en-US"/>
    </w:rPr>
  </w:style>
  <w:style w:type="paragraph" w:customStyle="1" w:styleId="AuthorAffiliation">
    <w:name w:val="Author Affiliation"/>
    <w:basedOn w:val="a"/>
    <w:rsid w:val="00AE6B06"/>
    <w:pPr>
      <w:jc w:val="center"/>
    </w:pPr>
    <w:rPr>
      <w:i/>
      <w:sz w:val="20"/>
      <w:szCs w:val="20"/>
      <w:lang w:val="en-US" w:eastAsia="en-US"/>
    </w:rPr>
  </w:style>
  <w:style w:type="character" w:customStyle="1" w:styleId="fontstyle01">
    <w:name w:val="fontstyle01"/>
    <w:rsid w:val="00AE6B06"/>
    <w:rPr>
      <w:rFonts w:ascii="TimesNewRomanPS-ItalicMT" w:hAnsi="TimesNewRomanPS-ItalicMT" w:hint="default"/>
      <w:b w:val="0"/>
      <w:bCs w:val="0"/>
      <w:i/>
      <w:iCs/>
      <w:color w:val="000000"/>
      <w:sz w:val="20"/>
      <w:szCs w:val="20"/>
    </w:rPr>
  </w:style>
  <w:style w:type="character" w:styleId="ab">
    <w:name w:val="Unresolved Mention"/>
    <w:uiPriority w:val="99"/>
    <w:semiHidden/>
    <w:unhideWhenUsed/>
    <w:rsid w:val="00AE6B06"/>
    <w:rPr>
      <w:color w:val="605E5C"/>
      <w:shd w:val="clear" w:color="auto" w:fill="E1DFDD"/>
    </w:rPr>
  </w:style>
  <w:style w:type="character" w:styleId="ac">
    <w:name w:val="FollowedHyperlink"/>
    <w:rsid w:val="006B06BC"/>
    <w:rPr>
      <w:color w:val="954F72"/>
      <w:u w:val="single"/>
    </w:rPr>
  </w:style>
  <w:style w:type="table" w:styleId="ad">
    <w:name w:val="Table Grid"/>
    <w:basedOn w:val="a1"/>
    <w:rsid w:val="005C1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Абзац вправо-1 Знак,List Paragraph1 Знак,Абзац списка1 Знак"/>
    <w:link w:val="a5"/>
    <w:uiPriority w:val="34"/>
    <w:locked/>
    <w:rsid w:val="00DC423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1659">
      <w:bodyDiv w:val="1"/>
      <w:marLeft w:val="0"/>
      <w:marRight w:val="0"/>
      <w:marTop w:val="0"/>
      <w:marBottom w:val="0"/>
      <w:divBdr>
        <w:top w:val="none" w:sz="0" w:space="0" w:color="auto"/>
        <w:left w:val="none" w:sz="0" w:space="0" w:color="auto"/>
        <w:bottom w:val="none" w:sz="0" w:space="0" w:color="auto"/>
        <w:right w:val="none" w:sz="0" w:space="0" w:color="auto"/>
      </w:divBdr>
    </w:div>
    <w:div w:id="16273505">
      <w:bodyDiv w:val="1"/>
      <w:marLeft w:val="0"/>
      <w:marRight w:val="0"/>
      <w:marTop w:val="0"/>
      <w:marBottom w:val="0"/>
      <w:divBdr>
        <w:top w:val="none" w:sz="0" w:space="0" w:color="auto"/>
        <w:left w:val="none" w:sz="0" w:space="0" w:color="auto"/>
        <w:bottom w:val="none" w:sz="0" w:space="0" w:color="auto"/>
        <w:right w:val="none" w:sz="0" w:space="0" w:color="auto"/>
      </w:divBdr>
    </w:div>
    <w:div w:id="104926895">
      <w:bodyDiv w:val="1"/>
      <w:marLeft w:val="0"/>
      <w:marRight w:val="0"/>
      <w:marTop w:val="0"/>
      <w:marBottom w:val="0"/>
      <w:divBdr>
        <w:top w:val="none" w:sz="0" w:space="0" w:color="auto"/>
        <w:left w:val="none" w:sz="0" w:space="0" w:color="auto"/>
        <w:bottom w:val="none" w:sz="0" w:space="0" w:color="auto"/>
        <w:right w:val="none" w:sz="0" w:space="0" w:color="auto"/>
      </w:divBdr>
    </w:div>
    <w:div w:id="171188991">
      <w:bodyDiv w:val="1"/>
      <w:marLeft w:val="0"/>
      <w:marRight w:val="0"/>
      <w:marTop w:val="0"/>
      <w:marBottom w:val="0"/>
      <w:divBdr>
        <w:top w:val="none" w:sz="0" w:space="0" w:color="auto"/>
        <w:left w:val="none" w:sz="0" w:space="0" w:color="auto"/>
        <w:bottom w:val="none" w:sz="0" w:space="0" w:color="auto"/>
        <w:right w:val="none" w:sz="0" w:space="0" w:color="auto"/>
      </w:divBdr>
    </w:div>
    <w:div w:id="174153369">
      <w:bodyDiv w:val="1"/>
      <w:marLeft w:val="0"/>
      <w:marRight w:val="0"/>
      <w:marTop w:val="0"/>
      <w:marBottom w:val="0"/>
      <w:divBdr>
        <w:top w:val="none" w:sz="0" w:space="0" w:color="auto"/>
        <w:left w:val="none" w:sz="0" w:space="0" w:color="auto"/>
        <w:bottom w:val="none" w:sz="0" w:space="0" w:color="auto"/>
        <w:right w:val="none" w:sz="0" w:space="0" w:color="auto"/>
      </w:divBdr>
    </w:div>
    <w:div w:id="241529975">
      <w:bodyDiv w:val="1"/>
      <w:marLeft w:val="0"/>
      <w:marRight w:val="0"/>
      <w:marTop w:val="0"/>
      <w:marBottom w:val="0"/>
      <w:divBdr>
        <w:top w:val="none" w:sz="0" w:space="0" w:color="auto"/>
        <w:left w:val="none" w:sz="0" w:space="0" w:color="auto"/>
        <w:bottom w:val="none" w:sz="0" w:space="0" w:color="auto"/>
        <w:right w:val="none" w:sz="0" w:space="0" w:color="auto"/>
      </w:divBdr>
    </w:div>
    <w:div w:id="412359644">
      <w:bodyDiv w:val="1"/>
      <w:marLeft w:val="0"/>
      <w:marRight w:val="0"/>
      <w:marTop w:val="0"/>
      <w:marBottom w:val="0"/>
      <w:divBdr>
        <w:top w:val="none" w:sz="0" w:space="0" w:color="auto"/>
        <w:left w:val="none" w:sz="0" w:space="0" w:color="auto"/>
        <w:bottom w:val="none" w:sz="0" w:space="0" w:color="auto"/>
        <w:right w:val="none" w:sz="0" w:space="0" w:color="auto"/>
      </w:divBdr>
    </w:div>
    <w:div w:id="425342837">
      <w:bodyDiv w:val="1"/>
      <w:marLeft w:val="0"/>
      <w:marRight w:val="0"/>
      <w:marTop w:val="0"/>
      <w:marBottom w:val="0"/>
      <w:divBdr>
        <w:top w:val="none" w:sz="0" w:space="0" w:color="auto"/>
        <w:left w:val="none" w:sz="0" w:space="0" w:color="auto"/>
        <w:bottom w:val="none" w:sz="0" w:space="0" w:color="auto"/>
        <w:right w:val="none" w:sz="0" w:space="0" w:color="auto"/>
      </w:divBdr>
    </w:div>
    <w:div w:id="443621243">
      <w:bodyDiv w:val="1"/>
      <w:marLeft w:val="0"/>
      <w:marRight w:val="0"/>
      <w:marTop w:val="0"/>
      <w:marBottom w:val="0"/>
      <w:divBdr>
        <w:top w:val="none" w:sz="0" w:space="0" w:color="auto"/>
        <w:left w:val="none" w:sz="0" w:space="0" w:color="auto"/>
        <w:bottom w:val="none" w:sz="0" w:space="0" w:color="auto"/>
        <w:right w:val="none" w:sz="0" w:space="0" w:color="auto"/>
      </w:divBdr>
    </w:div>
    <w:div w:id="462846077">
      <w:bodyDiv w:val="1"/>
      <w:marLeft w:val="0"/>
      <w:marRight w:val="0"/>
      <w:marTop w:val="0"/>
      <w:marBottom w:val="0"/>
      <w:divBdr>
        <w:top w:val="none" w:sz="0" w:space="0" w:color="auto"/>
        <w:left w:val="none" w:sz="0" w:space="0" w:color="auto"/>
        <w:bottom w:val="none" w:sz="0" w:space="0" w:color="auto"/>
        <w:right w:val="none" w:sz="0" w:space="0" w:color="auto"/>
      </w:divBdr>
    </w:div>
    <w:div w:id="493422728">
      <w:bodyDiv w:val="1"/>
      <w:marLeft w:val="0"/>
      <w:marRight w:val="0"/>
      <w:marTop w:val="0"/>
      <w:marBottom w:val="0"/>
      <w:divBdr>
        <w:top w:val="none" w:sz="0" w:space="0" w:color="auto"/>
        <w:left w:val="none" w:sz="0" w:space="0" w:color="auto"/>
        <w:bottom w:val="none" w:sz="0" w:space="0" w:color="auto"/>
        <w:right w:val="none" w:sz="0" w:space="0" w:color="auto"/>
      </w:divBdr>
      <w:divsChild>
        <w:div w:id="1131560818">
          <w:marLeft w:val="0"/>
          <w:marRight w:val="0"/>
          <w:marTop w:val="0"/>
          <w:marBottom w:val="0"/>
          <w:divBdr>
            <w:top w:val="none" w:sz="0" w:space="0" w:color="auto"/>
            <w:left w:val="none" w:sz="0" w:space="0" w:color="auto"/>
            <w:bottom w:val="none" w:sz="0" w:space="0" w:color="auto"/>
            <w:right w:val="none" w:sz="0" w:space="0" w:color="auto"/>
          </w:divBdr>
          <w:divsChild>
            <w:div w:id="1557080859">
              <w:marLeft w:val="0"/>
              <w:marRight w:val="0"/>
              <w:marTop w:val="0"/>
              <w:marBottom w:val="0"/>
              <w:divBdr>
                <w:top w:val="none" w:sz="0" w:space="0" w:color="auto"/>
                <w:left w:val="none" w:sz="0" w:space="0" w:color="auto"/>
                <w:bottom w:val="none" w:sz="0" w:space="0" w:color="auto"/>
                <w:right w:val="none" w:sz="0" w:space="0" w:color="auto"/>
              </w:divBdr>
              <w:divsChild>
                <w:div w:id="812213347">
                  <w:marLeft w:val="-240"/>
                  <w:marRight w:val="-240"/>
                  <w:marTop w:val="0"/>
                  <w:marBottom w:val="0"/>
                  <w:divBdr>
                    <w:top w:val="none" w:sz="0" w:space="0" w:color="auto"/>
                    <w:left w:val="none" w:sz="0" w:space="0" w:color="auto"/>
                    <w:bottom w:val="none" w:sz="0" w:space="0" w:color="auto"/>
                    <w:right w:val="none" w:sz="0" w:space="0" w:color="auto"/>
                  </w:divBdr>
                  <w:divsChild>
                    <w:div w:id="1957440356">
                      <w:marLeft w:val="0"/>
                      <w:marRight w:val="0"/>
                      <w:marTop w:val="0"/>
                      <w:marBottom w:val="0"/>
                      <w:divBdr>
                        <w:top w:val="none" w:sz="0" w:space="0" w:color="auto"/>
                        <w:left w:val="none" w:sz="0" w:space="0" w:color="auto"/>
                        <w:bottom w:val="none" w:sz="0" w:space="0" w:color="auto"/>
                        <w:right w:val="none" w:sz="0" w:space="0" w:color="auto"/>
                      </w:divBdr>
                      <w:divsChild>
                        <w:div w:id="148388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941908">
      <w:bodyDiv w:val="1"/>
      <w:marLeft w:val="0"/>
      <w:marRight w:val="0"/>
      <w:marTop w:val="0"/>
      <w:marBottom w:val="0"/>
      <w:divBdr>
        <w:top w:val="none" w:sz="0" w:space="0" w:color="auto"/>
        <w:left w:val="none" w:sz="0" w:space="0" w:color="auto"/>
        <w:bottom w:val="none" w:sz="0" w:space="0" w:color="auto"/>
        <w:right w:val="none" w:sz="0" w:space="0" w:color="auto"/>
      </w:divBdr>
    </w:div>
    <w:div w:id="616183496">
      <w:bodyDiv w:val="1"/>
      <w:marLeft w:val="0"/>
      <w:marRight w:val="0"/>
      <w:marTop w:val="0"/>
      <w:marBottom w:val="0"/>
      <w:divBdr>
        <w:top w:val="none" w:sz="0" w:space="0" w:color="auto"/>
        <w:left w:val="none" w:sz="0" w:space="0" w:color="auto"/>
        <w:bottom w:val="none" w:sz="0" w:space="0" w:color="auto"/>
        <w:right w:val="none" w:sz="0" w:space="0" w:color="auto"/>
      </w:divBdr>
    </w:div>
    <w:div w:id="647587970">
      <w:bodyDiv w:val="1"/>
      <w:marLeft w:val="0"/>
      <w:marRight w:val="0"/>
      <w:marTop w:val="0"/>
      <w:marBottom w:val="0"/>
      <w:divBdr>
        <w:top w:val="none" w:sz="0" w:space="0" w:color="auto"/>
        <w:left w:val="none" w:sz="0" w:space="0" w:color="auto"/>
        <w:bottom w:val="none" w:sz="0" w:space="0" w:color="auto"/>
        <w:right w:val="none" w:sz="0" w:space="0" w:color="auto"/>
      </w:divBdr>
    </w:div>
    <w:div w:id="662125501">
      <w:bodyDiv w:val="1"/>
      <w:marLeft w:val="0"/>
      <w:marRight w:val="0"/>
      <w:marTop w:val="0"/>
      <w:marBottom w:val="0"/>
      <w:divBdr>
        <w:top w:val="none" w:sz="0" w:space="0" w:color="auto"/>
        <w:left w:val="none" w:sz="0" w:space="0" w:color="auto"/>
        <w:bottom w:val="none" w:sz="0" w:space="0" w:color="auto"/>
        <w:right w:val="none" w:sz="0" w:space="0" w:color="auto"/>
      </w:divBdr>
    </w:div>
    <w:div w:id="702554778">
      <w:bodyDiv w:val="1"/>
      <w:marLeft w:val="0"/>
      <w:marRight w:val="0"/>
      <w:marTop w:val="0"/>
      <w:marBottom w:val="0"/>
      <w:divBdr>
        <w:top w:val="none" w:sz="0" w:space="0" w:color="auto"/>
        <w:left w:val="none" w:sz="0" w:space="0" w:color="auto"/>
        <w:bottom w:val="none" w:sz="0" w:space="0" w:color="auto"/>
        <w:right w:val="none" w:sz="0" w:space="0" w:color="auto"/>
      </w:divBdr>
    </w:div>
    <w:div w:id="712267947">
      <w:bodyDiv w:val="1"/>
      <w:marLeft w:val="0"/>
      <w:marRight w:val="0"/>
      <w:marTop w:val="0"/>
      <w:marBottom w:val="0"/>
      <w:divBdr>
        <w:top w:val="none" w:sz="0" w:space="0" w:color="auto"/>
        <w:left w:val="none" w:sz="0" w:space="0" w:color="auto"/>
        <w:bottom w:val="none" w:sz="0" w:space="0" w:color="auto"/>
        <w:right w:val="none" w:sz="0" w:space="0" w:color="auto"/>
      </w:divBdr>
    </w:div>
    <w:div w:id="731469648">
      <w:bodyDiv w:val="1"/>
      <w:marLeft w:val="0"/>
      <w:marRight w:val="0"/>
      <w:marTop w:val="0"/>
      <w:marBottom w:val="0"/>
      <w:divBdr>
        <w:top w:val="none" w:sz="0" w:space="0" w:color="auto"/>
        <w:left w:val="none" w:sz="0" w:space="0" w:color="auto"/>
        <w:bottom w:val="none" w:sz="0" w:space="0" w:color="auto"/>
        <w:right w:val="none" w:sz="0" w:space="0" w:color="auto"/>
      </w:divBdr>
    </w:div>
    <w:div w:id="733817430">
      <w:bodyDiv w:val="1"/>
      <w:marLeft w:val="0"/>
      <w:marRight w:val="0"/>
      <w:marTop w:val="0"/>
      <w:marBottom w:val="0"/>
      <w:divBdr>
        <w:top w:val="none" w:sz="0" w:space="0" w:color="auto"/>
        <w:left w:val="none" w:sz="0" w:space="0" w:color="auto"/>
        <w:bottom w:val="none" w:sz="0" w:space="0" w:color="auto"/>
        <w:right w:val="none" w:sz="0" w:space="0" w:color="auto"/>
      </w:divBdr>
    </w:div>
    <w:div w:id="826286947">
      <w:bodyDiv w:val="1"/>
      <w:marLeft w:val="0"/>
      <w:marRight w:val="0"/>
      <w:marTop w:val="0"/>
      <w:marBottom w:val="0"/>
      <w:divBdr>
        <w:top w:val="none" w:sz="0" w:space="0" w:color="auto"/>
        <w:left w:val="none" w:sz="0" w:space="0" w:color="auto"/>
        <w:bottom w:val="none" w:sz="0" w:space="0" w:color="auto"/>
        <w:right w:val="none" w:sz="0" w:space="0" w:color="auto"/>
      </w:divBdr>
    </w:div>
    <w:div w:id="841437673">
      <w:bodyDiv w:val="1"/>
      <w:marLeft w:val="0"/>
      <w:marRight w:val="0"/>
      <w:marTop w:val="0"/>
      <w:marBottom w:val="0"/>
      <w:divBdr>
        <w:top w:val="none" w:sz="0" w:space="0" w:color="auto"/>
        <w:left w:val="none" w:sz="0" w:space="0" w:color="auto"/>
        <w:bottom w:val="none" w:sz="0" w:space="0" w:color="auto"/>
        <w:right w:val="none" w:sz="0" w:space="0" w:color="auto"/>
      </w:divBdr>
    </w:div>
    <w:div w:id="857694253">
      <w:bodyDiv w:val="1"/>
      <w:marLeft w:val="0"/>
      <w:marRight w:val="0"/>
      <w:marTop w:val="0"/>
      <w:marBottom w:val="0"/>
      <w:divBdr>
        <w:top w:val="none" w:sz="0" w:space="0" w:color="auto"/>
        <w:left w:val="none" w:sz="0" w:space="0" w:color="auto"/>
        <w:bottom w:val="none" w:sz="0" w:space="0" w:color="auto"/>
        <w:right w:val="none" w:sz="0" w:space="0" w:color="auto"/>
      </w:divBdr>
    </w:div>
    <w:div w:id="858280297">
      <w:bodyDiv w:val="1"/>
      <w:marLeft w:val="0"/>
      <w:marRight w:val="0"/>
      <w:marTop w:val="0"/>
      <w:marBottom w:val="0"/>
      <w:divBdr>
        <w:top w:val="none" w:sz="0" w:space="0" w:color="auto"/>
        <w:left w:val="none" w:sz="0" w:space="0" w:color="auto"/>
        <w:bottom w:val="none" w:sz="0" w:space="0" w:color="auto"/>
        <w:right w:val="none" w:sz="0" w:space="0" w:color="auto"/>
      </w:divBdr>
    </w:div>
    <w:div w:id="902566514">
      <w:bodyDiv w:val="1"/>
      <w:marLeft w:val="0"/>
      <w:marRight w:val="0"/>
      <w:marTop w:val="0"/>
      <w:marBottom w:val="0"/>
      <w:divBdr>
        <w:top w:val="none" w:sz="0" w:space="0" w:color="auto"/>
        <w:left w:val="none" w:sz="0" w:space="0" w:color="auto"/>
        <w:bottom w:val="none" w:sz="0" w:space="0" w:color="auto"/>
        <w:right w:val="none" w:sz="0" w:space="0" w:color="auto"/>
      </w:divBdr>
    </w:div>
    <w:div w:id="973288692">
      <w:bodyDiv w:val="1"/>
      <w:marLeft w:val="0"/>
      <w:marRight w:val="0"/>
      <w:marTop w:val="0"/>
      <w:marBottom w:val="0"/>
      <w:divBdr>
        <w:top w:val="none" w:sz="0" w:space="0" w:color="auto"/>
        <w:left w:val="none" w:sz="0" w:space="0" w:color="auto"/>
        <w:bottom w:val="none" w:sz="0" w:space="0" w:color="auto"/>
        <w:right w:val="none" w:sz="0" w:space="0" w:color="auto"/>
      </w:divBdr>
    </w:div>
    <w:div w:id="991178796">
      <w:bodyDiv w:val="1"/>
      <w:marLeft w:val="0"/>
      <w:marRight w:val="0"/>
      <w:marTop w:val="0"/>
      <w:marBottom w:val="0"/>
      <w:divBdr>
        <w:top w:val="none" w:sz="0" w:space="0" w:color="auto"/>
        <w:left w:val="none" w:sz="0" w:space="0" w:color="auto"/>
        <w:bottom w:val="none" w:sz="0" w:space="0" w:color="auto"/>
        <w:right w:val="none" w:sz="0" w:space="0" w:color="auto"/>
      </w:divBdr>
    </w:div>
    <w:div w:id="1038701322">
      <w:bodyDiv w:val="1"/>
      <w:marLeft w:val="0"/>
      <w:marRight w:val="0"/>
      <w:marTop w:val="0"/>
      <w:marBottom w:val="0"/>
      <w:divBdr>
        <w:top w:val="none" w:sz="0" w:space="0" w:color="auto"/>
        <w:left w:val="none" w:sz="0" w:space="0" w:color="auto"/>
        <w:bottom w:val="none" w:sz="0" w:space="0" w:color="auto"/>
        <w:right w:val="none" w:sz="0" w:space="0" w:color="auto"/>
      </w:divBdr>
    </w:div>
    <w:div w:id="1046836098">
      <w:bodyDiv w:val="1"/>
      <w:marLeft w:val="0"/>
      <w:marRight w:val="0"/>
      <w:marTop w:val="0"/>
      <w:marBottom w:val="0"/>
      <w:divBdr>
        <w:top w:val="none" w:sz="0" w:space="0" w:color="auto"/>
        <w:left w:val="none" w:sz="0" w:space="0" w:color="auto"/>
        <w:bottom w:val="none" w:sz="0" w:space="0" w:color="auto"/>
        <w:right w:val="none" w:sz="0" w:space="0" w:color="auto"/>
      </w:divBdr>
    </w:div>
    <w:div w:id="1163281621">
      <w:bodyDiv w:val="1"/>
      <w:marLeft w:val="0"/>
      <w:marRight w:val="0"/>
      <w:marTop w:val="0"/>
      <w:marBottom w:val="0"/>
      <w:divBdr>
        <w:top w:val="none" w:sz="0" w:space="0" w:color="auto"/>
        <w:left w:val="none" w:sz="0" w:space="0" w:color="auto"/>
        <w:bottom w:val="none" w:sz="0" w:space="0" w:color="auto"/>
        <w:right w:val="none" w:sz="0" w:space="0" w:color="auto"/>
      </w:divBdr>
    </w:div>
    <w:div w:id="1177692186">
      <w:bodyDiv w:val="1"/>
      <w:marLeft w:val="0"/>
      <w:marRight w:val="0"/>
      <w:marTop w:val="0"/>
      <w:marBottom w:val="0"/>
      <w:divBdr>
        <w:top w:val="none" w:sz="0" w:space="0" w:color="auto"/>
        <w:left w:val="none" w:sz="0" w:space="0" w:color="auto"/>
        <w:bottom w:val="none" w:sz="0" w:space="0" w:color="auto"/>
        <w:right w:val="none" w:sz="0" w:space="0" w:color="auto"/>
      </w:divBdr>
    </w:div>
    <w:div w:id="1195458276">
      <w:bodyDiv w:val="1"/>
      <w:marLeft w:val="0"/>
      <w:marRight w:val="0"/>
      <w:marTop w:val="0"/>
      <w:marBottom w:val="0"/>
      <w:divBdr>
        <w:top w:val="none" w:sz="0" w:space="0" w:color="auto"/>
        <w:left w:val="none" w:sz="0" w:space="0" w:color="auto"/>
        <w:bottom w:val="none" w:sz="0" w:space="0" w:color="auto"/>
        <w:right w:val="none" w:sz="0" w:space="0" w:color="auto"/>
      </w:divBdr>
    </w:div>
    <w:div w:id="1246721915">
      <w:bodyDiv w:val="1"/>
      <w:marLeft w:val="0"/>
      <w:marRight w:val="0"/>
      <w:marTop w:val="0"/>
      <w:marBottom w:val="0"/>
      <w:divBdr>
        <w:top w:val="none" w:sz="0" w:space="0" w:color="auto"/>
        <w:left w:val="none" w:sz="0" w:space="0" w:color="auto"/>
        <w:bottom w:val="none" w:sz="0" w:space="0" w:color="auto"/>
        <w:right w:val="none" w:sz="0" w:space="0" w:color="auto"/>
      </w:divBdr>
    </w:div>
    <w:div w:id="1251741492">
      <w:bodyDiv w:val="1"/>
      <w:marLeft w:val="0"/>
      <w:marRight w:val="0"/>
      <w:marTop w:val="0"/>
      <w:marBottom w:val="0"/>
      <w:divBdr>
        <w:top w:val="none" w:sz="0" w:space="0" w:color="auto"/>
        <w:left w:val="none" w:sz="0" w:space="0" w:color="auto"/>
        <w:bottom w:val="none" w:sz="0" w:space="0" w:color="auto"/>
        <w:right w:val="none" w:sz="0" w:space="0" w:color="auto"/>
      </w:divBdr>
    </w:div>
    <w:div w:id="1276672482">
      <w:bodyDiv w:val="1"/>
      <w:marLeft w:val="0"/>
      <w:marRight w:val="0"/>
      <w:marTop w:val="0"/>
      <w:marBottom w:val="0"/>
      <w:divBdr>
        <w:top w:val="none" w:sz="0" w:space="0" w:color="auto"/>
        <w:left w:val="none" w:sz="0" w:space="0" w:color="auto"/>
        <w:bottom w:val="none" w:sz="0" w:space="0" w:color="auto"/>
        <w:right w:val="none" w:sz="0" w:space="0" w:color="auto"/>
      </w:divBdr>
    </w:div>
    <w:div w:id="1292052051">
      <w:bodyDiv w:val="1"/>
      <w:marLeft w:val="0"/>
      <w:marRight w:val="0"/>
      <w:marTop w:val="0"/>
      <w:marBottom w:val="0"/>
      <w:divBdr>
        <w:top w:val="none" w:sz="0" w:space="0" w:color="auto"/>
        <w:left w:val="none" w:sz="0" w:space="0" w:color="auto"/>
        <w:bottom w:val="none" w:sz="0" w:space="0" w:color="auto"/>
        <w:right w:val="none" w:sz="0" w:space="0" w:color="auto"/>
      </w:divBdr>
    </w:div>
    <w:div w:id="1425880513">
      <w:bodyDiv w:val="1"/>
      <w:marLeft w:val="0"/>
      <w:marRight w:val="0"/>
      <w:marTop w:val="0"/>
      <w:marBottom w:val="0"/>
      <w:divBdr>
        <w:top w:val="none" w:sz="0" w:space="0" w:color="auto"/>
        <w:left w:val="none" w:sz="0" w:space="0" w:color="auto"/>
        <w:bottom w:val="none" w:sz="0" w:space="0" w:color="auto"/>
        <w:right w:val="none" w:sz="0" w:space="0" w:color="auto"/>
      </w:divBdr>
    </w:div>
    <w:div w:id="1452896555">
      <w:bodyDiv w:val="1"/>
      <w:marLeft w:val="0"/>
      <w:marRight w:val="0"/>
      <w:marTop w:val="0"/>
      <w:marBottom w:val="0"/>
      <w:divBdr>
        <w:top w:val="none" w:sz="0" w:space="0" w:color="auto"/>
        <w:left w:val="none" w:sz="0" w:space="0" w:color="auto"/>
        <w:bottom w:val="none" w:sz="0" w:space="0" w:color="auto"/>
        <w:right w:val="none" w:sz="0" w:space="0" w:color="auto"/>
      </w:divBdr>
    </w:div>
    <w:div w:id="1492138800">
      <w:bodyDiv w:val="1"/>
      <w:marLeft w:val="0"/>
      <w:marRight w:val="0"/>
      <w:marTop w:val="0"/>
      <w:marBottom w:val="0"/>
      <w:divBdr>
        <w:top w:val="none" w:sz="0" w:space="0" w:color="auto"/>
        <w:left w:val="none" w:sz="0" w:space="0" w:color="auto"/>
        <w:bottom w:val="none" w:sz="0" w:space="0" w:color="auto"/>
        <w:right w:val="none" w:sz="0" w:space="0" w:color="auto"/>
      </w:divBdr>
    </w:div>
    <w:div w:id="1500462887">
      <w:bodyDiv w:val="1"/>
      <w:marLeft w:val="0"/>
      <w:marRight w:val="0"/>
      <w:marTop w:val="0"/>
      <w:marBottom w:val="0"/>
      <w:divBdr>
        <w:top w:val="none" w:sz="0" w:space="0" w:color="auto"/>
        <w:left w:val="none" w:sz="0" w:space="0" w:color="auto"/>
        <w:bottom w:val="none" w:sz="0" w:space="0" w:color="auto"/>
        <w:right w:val="none" w:sz="0" w:space="0" w:color="auto"/>
      </w:divBdr>
    </w:div>
    <w:div w:id="1556235779">
      <w:bodyDiv w:val="1"/>
      <w:marLeft w:val="0"/>
      <w:marRight w:val="0"/>
      <w:marTop w:val="0"/>
      <w:marBottom w:val="0"/>
      <w:divBdr>
        <w:top w:val="none" w:sz="0" w:space="0" w:color="auto"/>
        <w:left w:val="none" w:sz="0" w:space="0" w:color="auto"/>
        <w:bottom w:val="none" w:sz="0" w:space="0" w:color="auto"/>
        <w:right w:val="none" w:sz="0" w:space="0" w:color="auto"/>
      </w:divBdr>
    </w:div>
    <w:div w:id="1578520415">
      <w:bodyDiv w:val="1"/>
      <w:marLeft w:val="0"/>
      <w:marRight w:val="0"/>
      <w:marTop w:val="0"/>
      <w:marBottom w:val="0"/>
      <w:divBdr>
        <w:top w:val="none" w:sz="0" w:space="0" w:color="auto"/>
        <w:left w:val="none" w:sz="0" w:space="0" w:color="auto"/>
        <w:bottom w:val="none" w:sz="0" w:space="0" w:color="auto"/>
        <w:right w:val="none" w:sz="0" w:space="0" w:color="auto"/>
      </w:divBdr>
    </w:div>
    <w:div w:id="1656178524">
      <w:bodyDiv w:val="1"/>
      <w:marLeft w:val="0"/>
      <w:marRight w:val="0"/>
      <w:marTop w:val="0"/>
      <w:marBottom w:val="0"/>
      <w:divBdr>
        <w:top w:val="none" w:sz="0" w:space="0" w:color="auto"/>
        <w:left w:val="none" w:sz="0" w:space="0" w:color="auto"/>
        <w:bottom w:val="none" w:sz="0" w:space="0" w:color="auto"/>
        <w:right w:val="none" w:sz="0" w:space="0" w:color="auto"/>
      </w:divBdr>
    </w:div>
    <w:div w:id="1679693251">
      <w:bodyDiv w:val="1"/>
      <w:marLeft w:val="0"/>
      <w:marRight w:val="0"/>
      <w:marTop w:val="0"/>
      <w:marBottom w:val="0"/>
      <w:divBdr>
        <w:top w:val="none" w:sz="0" w:space="0" w:color="auto"/>
        <w:left w:val="none" w:sz="0" w:space="0" w:color="auto"/>
        <w:bottom w:val="none" w:sz="0" w:space="0" w:color="auto"/>
        <w:right w:val="none" w:sz="0" w:space="0" w:color="auto"/>
      </w:divBdr>
    </w:div>
    <w:div w:id="1726024384">
      <w:bodyDiv w:val="1"/>
      <w:marLeft w:val="0"/>
      <w:marRight w:val="0"/>
      <w:marTop w:val="0"/>
      <w:marBottom w:val="0"/>
      <w:divBdr>
        <w:top w:val="none" w:sz="0" w:space="0" w:color="auto"/>
        <w:left w:val="none" w:sz="0" w:space="0" w:color="auto"/>
        <w:bottom w:val="none" w:sz="0" w:space="0" w:color="auto"/>
        <w:right w:val="none" w:sz="0" w:space="0" w:color="auto"/>
      </w:divBdr>
    </w:div>
    <w:div w:id="1795446217">
      <w:bodyDiv w:val="1"/>
      <w:marLeft w:val="0"/>
      <w:marRight w:val="0"/>
      <w:marTop w:val="0"/>
      <w:marBottom w:val="0"/>
      <w:divBdr>
        <w:top w:val="none" w:sz="0" w:space="0" w:color="auto"/>
        <w:left w:val="none" w:sz="0" w:space="0" w:color="auto"/>
        <w:bottom w:val="none" w:sz="0" w:space="0" w:color="auto"/>
        <w:right w:val="none" w:sz="0" w:space="0" w:color="auto"/>
      </w:divBdr>
    </w:div>
    <w:div w:id="1807122194">
      <w:bodyDiv w:val="1"/>
      <w:marLeft w:val="0"/>
      <w:marRight w:val="0"/>
      <w:marTop w:val="0"/>
      <w:marBottom w:val="0"/>
      <w:divBdr>
        <w:top w:val="none" w:sz="0" w:space="0" w:color="auto"/>
        <w:left w:val="none" w:sz="0" w:space="0" w:color="auto"/>
        <w:bottom w:val="none" w:sz="0" w:space="0" w:color="auto"/>
        <w:right w:val="none" w:sz="0" w:space="0" w:color="auto"/>
      </w:divBdr>
    </w:div>
    <w:div w:id="1820003053">
      <w:bodyDiv w:val="1"/>
      <w:marLeft w:val="0"/>
      <w:marRight w:val="0"/>
      <w:marTop w:val="0"/>
      <w:marBottom w:val="0"/>
      <w:divBdr>
        <w:top w:val="none" w:sz="0" w:space="0" w:color="auto"/>
        <w:left w:val="none" w:sz="0" w:space="0" w:color="auto"/>
        <w:bottom w:val="none" w:sz="0" w:space="0" w:color="auto"/>
        <w:right w:val="none" w:sz="0" w:space="0" w:color="auto"/>
      </w:divBdr>
      <w:divsChild>
        <w:div w:id="866067978">
          <w:marLeft w:val="0"/>
          <w:marRight w:val="0"/>
          <w:marTop w:val="0"/>
          <w:marBottom w:val="0"/>
          <w:divBdr>
            <w:top w:val="none" w:sz="0" w:space="0" w:color="auto"/>
            <w:left w:val="none" w:sz="0" w:space="0" w:color="auto"/>
            <w:bottom w:val="none" w:sz="0" w:space="0" w:color="auto"/>
            <w:right w:val="none" w:sz="0" w:space="0" w:color="auto"/>
          </w:divBdr>
          <w:divsChild>
            <w:div w:id="507870131">
              <w:marLeft w:val="0"/>
              <w:marRight w:val="0"/>
              <w:marTop w:val="0"/>
              <w:marBottom w:val="0"/>
              <w:divBdr>
                <w:top w:val="none" w:sz="0" w:space="0" w:color="auto"/>
                <w:left w:val="none" w:sz="0" w:space="0" w:color="auto"/>
                <w:bottom w:val="none" w:sz="0" w:space="0" w:color="auto"/>
                <w:right w:val="none" w:sz="0" w:space="0" w:color="auto"/>
              </w:divBdr>
              <w:divsChild>
                <w:div w:id="634258840">
                  <w:marLeft w:val="-240"/>
                  <w:marRight w:val="-240"/>
                  <w:marTop w:val="0"/>
                  <w:marBottom w:val="0"/>
                  <w:divBdr>
                    <w:top w:val="none" w:sz="0" w:space="0" w:color="auto"/>
                    <w:left w:val="none" w:sz="0" w:space="0" w:color="auto"/>
                    <w:bottom w:val="none" w:sz="0" w:space="0" w:color="auto"/>
                    <w:right w:val="none" w:sz="0" w:space="0" w:color="auto"/>
                  </w:divBdr>
                  <w:divsChild>
                    <w:div w:id="1794206461">
                      <w:marLeft w:val="0"/>
                      <w:marRight w:val="0"/>
                      <w:marTop w:val="0"/>
                      <w:marBottom w:val="0"/>
                      <w:divBdr>
                        <w:top w:val="none" w:sz="0" w:space="0" w:color="auto"/>
                        <w:left w:val="none" w:sz="0" w:space="0" w:color="auto"/>
                        <w:bottom w:val="none" w:sz="0" w:space="0" w:color="auto"/>
                        <w:right w:val="none" w:sz="0" w:space="0" w:color="auto"/>
                      </w:divBdr>
                      <w:divsChild>
                        <w:div w:id="6503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008609">
      <w:bodyDiv w:val="1"/>
      <w:marLeft w:val="0"/>
      <w:marRight w:val="0"/>
      <w:marTop w:val="0"/>
      <w:marBottom w:val="0"/>
      <w:divBdr>
        <w:top w:val="none" w:sz="0" w:space="0" w:color="auto"/>
        <w:left w:val="none" w:sz="0" w:space="0" w:color="auto"/>
        <w:bottom w:val="none" w:sz="0" w:space="0" w:color="auto"/>
        <w:right w:val="none" w:sz="0" w:space="0" w:color="auto"/>
      </w:divBdr>
    </w:div>
    <w:div w:id="1941183506">
      <w:bodyDiv w:val="1"/>
      <w:marLeft w:val="0"/>
      <w:marRight w:val="0"/>
      <w:marTop w:val="0"/>
      <w:marBottom w:val="0"/>
      <w:divBdr>
        <w:top w:val="none" w:sz="0" w:space="0" w:color="auto"/>
        <w:left w:val="none" w:sz="0" w:space="0" w:color="auto"/>
        <w:bottom w:val="none" w:sz="0" w:space="0" w:color="auto"/>
        <w:right w:val="none" w:sz="0" w:space="0" w:color="auto"/>
      </w:divBdr>
    </w:div>
    <w:div w:id="2013216052">
      <w:bodyDiv w:val="1"/>
      <w:marLeft w:val="0"/>
      <w:marRight w:val="0"/>
      <w:marTop w:val="0"/>
      <w:marBottom w:val="0"/>
      <w:divBdr>
        <w:top w:val="none" w:sz="0" w:space="0" w:color="auto"/>
        <w:left w:val="none" w:sz="0" w:space="0" w:color="auto"/>
        <w:bottom w:val="none" w:sz="0" w:space="0" w:color="auto"/>
        <w:right w:val="none" w:sz="0" w:space="0" w:color="auto"/>
      </w:divBdr>
    </w:div>
    <w:div w:id="2022124714">
      <w:bodyDiv w:val="1"/>
      <w:marLeft w:val="0"/>
      <w:marRight w:val="0"/>
      <w:marTop w:val="0"/>
      <w:marBottom w:val="0"/>
      <w:divBdr>
        <w:top w:val="none" w:sz="0" w:space="0" w:color="auto"/>
        <w:left w:val="none" w:sz="0" w:space="0" w:color="auto"/>
        <w:bottom w:val="none" w:sz="0" w:space="0" w:color="auto"/>
        <w:right w:val="none" w:sz="0" w:space="0" w:color="auto"/>
      </w:divBdr>
    </w:div>
    <w:div w:id="2083872044">
      <w:bodyDiv w:val="1"/>
      <w:marLeft w:val="0"/>
      <w:marRight w:val="0"/>
      <w:marTop w:val="0"/>
      <w:marBottom w:val="0"/>
      <w:divBdr>
        <w:top w:val="none" w:sz="0" w:space="0" w:color="auto"/>
        <w:left w:val="none" w:sz="0" w:space="0" w:color="auto"/>
        <w:bottom w:val="none" w:sz="0" w:space="0" w:color="auto"/>
        <w:right w:val="none" w:sz="0" w:space="0" w:color="auto"/>
      </w:divBdr>
    </w:div>
    <w:div w:id="212738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oleObject" Target="embeddings/oleObject8.bin"/><Relationship Id="rId42" Type="http://schemas.openxmlformats.org/officeDocument/2006/relationships/oleObject" Target="embeddings/oleObject21.bin"/><Relationship Id="rId63" Type="http://schemas.openxmlformats.org/officeDocument/2006/relationships/oleObject" Target="embeddings/oleObject32.bin"/><Relationship Id="rId84" Type="http://schemas.openxmlformats.org/officeDocument/2006/relationships/image" Target="media/image35.wmf"/><Relationship Id="rId16" Type="http://schemas.openxmlformats.org/officeDocument/2006/relationships/oleObject" Target="embeddings/oleObject5.bin"/><Relationship Id="rId107" Type="http://schemas.openxmlformats.org/officeDocument/2006/relationships/image" Target="media/image46.wmf"/><Relationship Id="rId11" Type="http://schemas.openxmlformats.org/officeDocument/2006/relationships/image" Target="media/image3.wmf"/><Relationship Id="rId32" Type="http://schemas.openxmlformats.org/officeDocument/2006/relationships/oleObject" Target="embeddings/oleObject16.bin"/><Relationship Id="rId37" Type="http://schemas.openxmlformats.org/officeDocument/2006/relationships/image" Target="media/image13.wmf"/><Relationship Id="rId53" Type="http://schemas.openxmlformats.org/officeDocument/2006/relationships/oleObject" Target="embeddings/oleObject27.bin"/><Relationship Id="rId58" Type="http://schemas.openxmlformats.org/officeDocument/2006/relationships/image" Target="media/image23.wmf"/><Relationship Id="rId74" Type="http://schemas.openxmlformats.org/officeDocument/2006/relationships/oleObject" Target="embeddings/oleObject38.bin"/><Relationship Id="rId79" Type="http://schemas.openxmlformats.org/officeDocument/2006/relationships/oleObject" Target="embeddings/oleObject41.bin"/><Relationship Id="rId102" Type="http://schemas.openxmlformats.org/officeDocument/2006/relationships/oleObject" Target="embeddings/oleObject53.bin"/><Relationship Id="rId123" Type="http://schemas.openxmlformats.org/officeDocument/2006/relationships/hyperlink" Target="https://doi.org/10.1063/5.0258347" TargetMode="External"/><Relationship Id="rId128" Type="http://schemas.openxmlformats.org/officeDocument/2006/relationships/hyperlink" Target="https://doi.org/10.56042/ijct.v32i3.7278" TargetMode="External"/><Relationship Id="rId5" Type="http://schemas.openxmlformats.org/officeDocument/2006/relationships/webSettings" Target="webSettings.xml"/><Relationship Id="rId90" Type="http://schemas.openxmlformats.org/officeDocument/2006/relationships/image" Target="media/image38.wmf"/><Relationship Id="rId95" Type="http://schemas.openxmlformats.org/officeDocument/2006/relationships/image" Target="media/image40.wmf"/><Relationship Id="rId22" Type="http://schemas.openxmlformats.org/officeDocument/2006/relationships/oleObject" Target="embeddings/oleObject9.bin"/><Relationship Id="rId27" Type="http://schemas.openxmlformats.org/officeDocument/2006/relationships/oleObject" Target="embeddings/oleObject12.bin"/><Relationship Id="rId43" Type="http://schemas.openxmlformats.org/officeDocument/2006/relationships/image" Target="media/image16.wmf"/><Relationship Id="rId48" Type="http://schemas.openxmlformats.org/officeDocument/2006/relationships/image" Target="media/image18.wmf"/><Relationship Id="rId64" Type="http://schemas.openxmlformats.org/officeDocument/2006/relationships/image" Target="media/image26.wmf"/><Relationship Id="rId69" Type="http://schemas.openxmlformats.org/officeDocument/2006/relationships/oleObject" Target="embeddings/oleObject35.bin"/><Relationship Id="rId113" Type="http://schemas.openxmlformats.org/officeDocument/2006/relationships/image" Target="media/image49.wmf"/><Relationship Id="rId118" Type="http://schemas.openxmlformats.org/officeDocument/2006/relationships/oleObject" Target="embeddings/oleObject61.bin"/><Relationship Id="rId134" Type="http://schemas.openxmlformats.org/officeDocument/2006/relationships/theme" Target="theme/theme1.xml"/><Relationship Id="rId80" Type="http://schemas.openxmlformats.org/officeDocument/2006/relationships/image" Target="media/image33.wmf"/><Relationship Id="rId85" Type="http://schemas.openxmlformats.org/officeDocument/2006/relationships/oleObject" Target="embeddings/oleObject44.bin"/><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image" Target="media/image11.wmf"/><Relationship Id="rId38" Type="http://schemas.openxmlformats.org/officeDocument/2006/relationships/oleObject" Target="embeddings/oleObject19.bin"/><Relationship Id="rId59" Type="http://schemas.openxmlformats.org/officeDocument/2006/relationships/oleObject" Target="embeddings/oleObject30.bin"/><Relationship Id="rId103" Type="http://schemas.openxmlformats.org/officeDocument/2006/relationships/image" Target="media/image44.wmf"/><Relationship Id="rId108" Type="http://schemas.openxmlformats.org/officeDocument/2006/relationships/oleObject" Target="embeddings/oleObject56.bin"/><Relationship Id="rId124" Type="http://schemas.openxmlformats.org/officeDocument/2006/relationships/hyperlink" Target="https://www.sciencedirect.com/science/journal/0967070X" TargetMode="External"/><Relationship Id="rId129" Type="http://schemas.openxmlformats.org/officeDocument/2006/relationships/hyperlink" Target="https://doi.org/10.1063/5.0305792" TargetMode="External"/><Relationship Id="rId54" Type="http://schemas.openxmlformats.org/officeDocument/2006/relationships/image" Target="media/image21.wmf"/><Relationship Id="rId70" Type="http://schemas.openxmlformats.org/officeDocument/2006/relationships/image" Target="media/image29.wmf"/><Relationship Id="rId75" Type="http://schemas.openxmlformats.org/officeDocument/2006/relationships/image" Target="media/image31.wmf"/><Relationship Id="rId91" Type="http://schemas.openxmlformats.org/officeDocument/2006/relationships/oleObject" Target="embeddings/oleObject47.bin"/><Relationship Id="rId96" Type="http://schemas.openxmlformats.org/officeDocument/2006/relationships/oleObject" Target="embeddings/oleObject50.bin"/><Relationship Id="rId1" Type="http://schemas.openxmlformats.org/officeDocument/2006/relationships/customXml" Target="../customXml/item1.xml"/><Relationship Id="rId6" Type="http://schemas.openxmlformats.org/officeDocument/2006/relationships/hyperlink" Target="mailto:abdimurot.qoziyev.67@bk.ru" TargetMode="External"/><Relationship Id="rId23" Type="http://schemas.openxmlformats.org/officeDocument/2006/relationships/oleObject" Target="embeddings/oleObject10.bin"/><Relationship Id="rId28" Type="http://schemas.openxmlformats.org/officeDocument/2006/relationships/oleObject" Target="embeddings/oleObject13.bin"/><Relationship Id="rId49" Type="http://schemas.openxmlformats.org/officeDocument/2006/relationships/oleObject" Target="embeddings/oleObject25.bin"/><Relationship Id="rId114" Type="http://schemas.openxmlformats.org/officeDocument/2006/relationships/oleObject" Target="embeddings/oleObject59.bin"/><Relationship Id="rId119" Type="http://schemas.openxmlformats.org/officeDocument/2006/relationships/hyperlink" Target="https://www.sciencedirect.com/science/article/pii/S1877705816342539" TargetMode="External"/><Relationship Id="rId44" Type="http://schemas.openxmlformats.org/officeDocument/2006/relationships/oleObject" Target="embeddings/oleObject22.bin"/><Relationship Id="rId60" Type="http://schemas.openxmlformats.org/officeDocument/2006/relationships/image" Target="media/image24.wmf"/><Relationship Id="rId65" Type="http://schemas.openxmlformats.org/officeDocument/2006/relationships/oleObject" Target="embeddings/oleObject33.bin"/><Relationship Id="rId81" Type="http://schemas.openxmlformats.org/officeDocument/2006/relationships/oleObject" Target="embeddings/oleObject42.bin"/><Relationship Id="rId86" Type="http://schemas.openxmlformats.org/officeDocument/2006/relationships/image" Target="media/image36.wmf"/><Relationship Id="rId130" Type="http://schemas.openxmlformats.org/officeDocument/2006/relationships/hyperlink" Target="https://doi.org/10.1063/5.0305786" TargetMode="External"/><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image" Target="media/image14.wmf"/><Relationship Id="rId109" Type="http://schemas.openxmlformats.org/officeDocument/2006/relationships/image" Target="media/image47.wmf"/><Relationship Id="rId34" Type="http://schemas.openxmlformats.org/officeDocument/2006/relationships/oleObject" Target="embeddings/oleObject17.bin"/><Relationship Id="rId50" Type="http://schemas.openxmlformats.org/officeDocument/2006/relationships/image" Target="media/image19.wmf"/><Relationship Id="rId55" Type="http://schemas.openxmlformats.org/officeDocument/2006/relationships/oleObject" Target="embeddings/oleObject28.bin"/><Relationship Id="rId76" Type="http://schemas.openxmlformats.org/officeDocument/2006/relationships/oleObject" Target="embeddings/oleObject39.bin"/><Relationship Id="rId97" Type="http://schemas.openxmlformats.org/officeDocument/2006/relationships/image" Target="media/image41.wmf"/><Relationship Id="rId104" Type="http://schemas.openxmlformats.org/officeDocument/2006/relationships/oleObject" Target="embeddings/oleObject54.bin"/><Relationship Id="rId120" Type="http://schemas.openxmlformats.org/officeDocument/2006/relationships/hyperlink" Target="https://pdf.sciencedirectassets.com/" TargetMode="External"/><Relationship Id="rId125" Type="http://schemas.openxmlformats.org/officeDocument/2006/relationships/hyperlink" Target="https://doi.org/10.1016/j.tranpol.2018.12.001" TargetMode="External"/><Relationship Id="rId7" Type="http://schemas.openxmlformats.org/officeDocument/2006/relationships/image" Target="media/image1.png"/><Relationship Id="rId71" Type="http://schemas.openxmlformats.org/officeDocument/2006/relationships/oleObject" Target="embeddings/oleObject36.bin"/><Relationship Id="rId92" Type="http://schemas.openxmlformats.org/officeDocument/2006/relationships/image" Target="media/image39.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20.bin"/><Relationship Id="rId45" Type="http://schemas.openxmlformats.org/officeDocument/2006/relationships/oleObject" Target="embeddings/oleObject23.bin"/><Relationship Id="rId66" Type="http://schemas.openxmlformats.org/officeDocument/2006/relationships/image" Target="media/image27.wmf"/><Relationship Id="rId87" Type="http://schemas.openxmlformats.org/officeDocument/2006/relationships/oleObject" Target="embeddings/oleObject45.bin"/><Relationship Id="rId110" Type="http://schemas.openxmlformats.org/officeDocument/2006/relationships/oleObject" Target="embeddings/oleObject57.bin"/><Relationship Id="rId115" Type="http://schemas.openxmlformats.org/officeDocument/2006/relationships/image" Target="media/image50.wmf"/><Relationship Id="rId131" Type="http://schemas.openxmlformats.org/officeDocument/2006/relationships/hyperlink" Target="https://doi.org/10.1063/5.0305780" TargetMode="External"/><Relationship Id="rId61" Type="http://schemas.openxmlformats.org/officeDocument/2006/relationships/oleObject" Target="embeddings/oleObject31.bin"/><Relationship Id="rId82" Type="http://schemas.openxmlformats.org/officeDocument/2006/relationships/image" Target="media/image34.wmf"/><Relationship Id="rId19" Type="http://schemas.openxmlformats.org/officeDocument/2006/relationships/oleObject" Target="embeddings/oleObject7.bin"/><Relationship Id="rId14" Type="http://schemas.openxmlformats.org/officeDocument/2006/relationships/oleObject" Target="embeddings/oleObject4.bin"/><Relationship Id="rId30" Type="http://schemas.openxmlformats.org/officeDocument/2006/relationships/oleObject" Target="embeddings/oleObject14.bin"/><Relationship Id="rId35" Type="http://schemas.openxmlformats.org/officeDocument/2006/relationships/image" Target="media/image12.wmf"/><Relationship Id="rId56" Type="http://schemas.openxmlformats.org/officeDocument/2006/relationships/image" Target="media/image22.wmf"/><Relationship Id="rId77" Type="http://schemas.openxmlformats.org/officeDocument/2006/relationships/image" Target="media/image32.wmf"/><Relationship Id="rId100" Type="http://schemas.openxmlformats.org/officeDocument/2006/relationships/oleObject" Target="embeddings/oleObject52.bin"/><Relationship Id="rId105" Type="http://schemas.openxmlformats.org/officeDocument/2006/relationships/image" Target="media/image45.wmf"/><Relationship Id="rId126" Type="http://schemas.openxmlformats.org/officeDocument/2006/relationships/hyperlink" Target="https://doi.org/10.1063/5.0258390" TargetMode="External"/><Relationship Id="rId8" Type="http://schemas.openxmlformats.org/officeDocument/2006/relationships/oleObject" Target="embeddings/oleObject1.bin"/><Relationship Id="rId51" Type="http://schemas.openxmlformats.org/officeDocument/2006/relationships/oleObject" Target="embeddings/oleObject26.bin"/><Relationship Id="rId72" Type="http://schemas.openxmlformats.org/officeDocument/2006/relationships/image" Target="media/image30.wmf"/><Relationship Id="rId93" Type="http://schemas.openxmlformats.org/officeDocument/2006/relationships/oleObject" Target="embeddings/oleObject48.bin"/><Relationship Id="rId98" Type="http://schemas.openxmlformats.org/officeDocument/2006/relationships/oleObject" Target="embeddings/oleObject51.bin"/><Relationship Id="rId121" Type="http://schemas.openxmlformats.org/officeDocument/2006/relationships/hyperlink" Target="https://doi.org/10.1063/5.0307149" TargetMode="External"/><Relationship Id="rId3" Type="http://schemas.openxmlformats.org/officeDocument/2006/relationships/styles" Target="styles.xml"/><Relationship Id="rId25" Type="http://schemas.openxmlformats.org/officeDocument/2006/relationships/oleObject" Target="embeddings/oleObject11.bin"/><Relationship Id="rId46" Type="http://schemas.openxmlformats.org/officeDocument/2006/relationships/image" Target="media/image17.wmf"/><Relationship Id="rId67" Type="http://schemas.openxmlformats.org/officeDocument/2006/relationships/oleObject" Target="embeddings/oleObject34.bin"/><Relationship Id="rId116" Type="http://schemas.openxmlformats.org/officeDocument/2006/relationships/oleObject" Target="embeddings/oleObject60.bin"/><Relationship Id="rId20" Type="http://schemas.openxmlformats.org/officeDocument/2006/relationships/image" Target="media/image7.wmf"/><Relationship Id="rId41" Type="http://schemas.openxmlformats.org/officeDocument/2006/relationships/image" Target="media/image15.wmf"/><Relationship Id="rId62" Type="http://schemas.openxmlformats.org/officeDocument/2006/relationships/image" Target="media/image25.wmf"/><Relationship Id="rId83" Type="http://schemas.openxmlformats.org/officeDocument/2006/relationships/oleObject" Target="embeddings/oleObject43.bin"/><Relationship Id="rId88" Type="http://schemas.openxmlformats.org/officeDocument/2006/relationships/image" Target="media/image37.wmf"/><Relationship Id="rId111" Type="http://schemas.openxmlformats.org/officeDocument/2006/relationships/image" Target="media/image48.wmf"/><Relationship Id="rId132" Type="http://schemas.openxmlformats.org/officeDocument/2006/relationships/hyperlink" Target="https://doi.org/10.1063/5.0218899" TargetMode="External"/><Relationship Id="rId15" Type="http://schemas.openxmlformats.org/officeDocument/2006/relationships/image" Target="media/image5.wmf"/><Relationship Id="rId36" Type="http://schemas.openxmlformats.org/officeDocument/2006/relationships/oleObject" Target="embeddings/oleObject18.bin"/><Relationship Id="rId57" Type="http://schemas.openxmlformats.org/officeDocument/2006/relationships/oleObject" Target="embeddings/oleObject29.bin"/><Relationship Id="rId106" Type="http://schemas.openxmlformats.org/officeDocument/2006/relationships/oleObject" Target="embeddings/oleObject55.bin"/><Relationship Id="rId127" Type="http://schemas.openxmlformats.org/officeDocument/2006/relationships/hyperlink" Target="https://www.ugolinfo.ru/artpdf/RU2506114.pdf" TargetMode="External"/><Relationship Id="rId10" Type="http://schemas.openxmlformats.org/officeDocument/2006/relationships/oleObject" Target="embeddings/oleObject2.bin"/><Relationship Id="rId31" Type="http://schemas.openxmlformats.org/officeDocument/2006/relationships/oleObject" Target="embeddings/oleObject15.bin"/><Relationship Id="rId52" Type="http://schemas.openxmlformats.org/officeDocument/2006/relationships/image" Target="media/image20.wmf"/><Relationship Id="rId73" Type="http://schemas.openxmlformats.org/officeDocument/2006/relationships/oleObject" Target="embeddings/oleObject37.bin"/><Relationship Id="rId78" Type="http://schemas.openxmlformats.org/officeDocument/2006/relationships/oleObject" Target="embeddings/oleObject40.bin"/><Relationship Id="rId94" Type="http://schemas.openxmlformats.org/officeDocument/2006/relationships/oleObject" Target="embeddings/oleObject49.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hyperlink" Target="https://doi.org/10.1063/5.0306350" TargetMode="External"/><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image" Target="media/image9.wmf"/><Relationship Id="rId47" Type="http://schemas.openxmlformats.org/officeDocument/2006/relationships/oleObject" Target="embeddings/oleObject24.bin"/><Relationship Id="rId68" Type="http://schemas.openxmlformats.org/officeDocument/2006/relationships/image" Target="media/image28.wmf"/><Relationship Id="rId89" Type="http://schemas.openxmlformats.org/officeDocument/2006/relationships/oleObject" Target="embeddings/oleObject46.bin"/><Relationship Id="rId112" Type="http://schemas.openxmlformats.org/officeDocument/2006/relationships/oleObject" Target="embeddings/oleObject58.bin"/><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BCF3-90CC-4684-AA71-471BA2A64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4809</Words>
  <Characters>27414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32159</CharactersWithSpaces>
  <SharedDoc>false</SharedDoc>
  <HLinks>
    <vt:vector size="132" baseType="variant">
      <vt:variant>
        <vt:i4>524373</vt:i4>
      </vt:variant>
      <vt:variant>
        <vt:i4>246</vt:i4>
      </vt:variant>
      <vt:variant>
        <vt:i4>0</vt:i4>
      </vt:variant>
      <vt:variant>
        <vt:i4>5</vt:i4>
      </vt:variant>
      <vt:variant>
        <vt:lpwstr>https://doi.org/10.1063/5.0218899</vt:lpwstr>
      </vt:variant>
      <vt:variant>
        <vt:lpwstr/>
      </vt:variant>
      <vt:variant>
        <vt:i4>327771</vt:i4>
      </vt:variant>
      <vt:variant>
        <vt:i4>243</vt:i4>
      </vt:variant>
      <vt:variant>
        <vt:i4>0</vt:i4>
      </vt:variant>
      <vt:variant>
        <vt:i4>5</vt:i4>
      </vt:variant>
      <vt:variant>
        <vt:lpwstr>https://doi.org/10.1063/5.0305780</vt:lpwstr>
      </vt:variant>
      <vt:variant>
        <vt:lpwstr/>
      </vt:variant>
      <vt:variant>
        <vt:i4>327771</vt:i4>
      </vt:variant>
      <vt:variant>
        <vt:i4>240</vt:i4>
      </vt:variant>
      <vt:variant>
        <vt:i4>0</vt:i4>
      </vt:variant>
      <vt:variant>
        <vt:i4>5</vt:i4>
      </vt:variant>
      <vt:variant>
        <vt:lpwstr>https://doi.org/10.1063/5.0305786</vt:lpwstr>
      </vt:variant>
      <vt:variant>
        <vt:lpwstr/>
      </vt:variant>
      <vt:variant>
        <vt:i4>262235</vt:i4>
      </vt:variant>
      <vt:variant>
        <vt:i4>237</vt:i4>
      </vt:variant>
      <vt:variant>
        <vt:i4>0</vt:i4>
      </vt:variant>
      <vt:variant>
        <vt:i4>5</vt:i4>
      </vt:variant>
      <vt:variant>
        <vt:lpwstr>https://doi.org/10.1063/5.0305792</vt:lpwstr>
      </vt:variant>
      <vt:variant>
        <vt:lpwstr/>
      </vt:variant>
      <vt:variant>
        <vt:i4>5242910</vt:i4>
      </vt:variant>
      <vt:variant>
        <vt:i4>234</vt:i4>
      </vt:variant>
      <vt:variant>
        <vt:i4>0</vt:i4>
      </vt:variant>
      <vt:variant>
        <vt:i4>5</vt:i4>
      </vt:variant>
      <vt:variant>
        <vt:lpwstr>https://doi.org/10.56042/ijct.v32i3.7278</vt:lpwstr>
      </vt:variant>
      <vt:variant>
        <vt:lpwstr/>
      </vt:variant>
      <vt:variant>
        <vt:i4>1572957</vt:i4>
      </vt:variant>
      <vt:variant>
        <vt:i4>231</vt:i4>
      </vt:variant>
      <vt:variant>
        <vt:i4>0</vt:i4>
      </vt:variant>
      <vt:variant>
        <vt:i4>5</vt:i4>
      </vt:variant>
      <vt:variant>
        <vt:lpwstr>https://www.ugolinfo.ru/artpdf/RU2506114.pdf</vt:lpwstr>
      </vt:variant>
      <vt:variant>
        <vt:lpwstr/>
      </vt:variant>
      <vt:variant>
        <vt:i4>524378</vt:i4>
      </vt:variant>
      <vt:variant>
        <vt:i4>228</vt:i4>
      </vt:variant>
      <vt:variant>
        <vt:i4>0</vt:i4>
      </vt:variant>
      <vt:variant>
        <vt:i4>5</vt:i4>
      </vt:variant>
      <vt:variant>
        <vt:lpwstr>https://doi.org/10.1063/5.0258390</vt:lpwstr>
      </vt:variant>
      <vt:variant>
        <vt:lpwstr/>
      </vt:variant>
      <vt:variant>
        <vt:i4>4587536</vt:i4>
      </vt:variant>
      <vt:variant>
        <vt:i4>225</vt:i4>
      </vt:variant>
      <vt:variant>
        <vt:i4>0</vt:i4>
      </vt:variant>
      <vt:variant>
        <vt:i4>5</vt:i4>
      </vt:variant>
      <vt:variant>
        <vt:lpwstr>https://doi.org/10.1016/j.tranpol.2018.12.001</vt:lpwstr>
      </vt:variant>
      <vt:variant>
        <vt:lpwstr/>
      </vt:variant>
      <vt:variant>
        <vt:i4>1048602</vt:i4>
      </vt:variant>
      <vt:variant>
        <vt:i4>222</vt:i4>
      </vt:variant>
      <vt:variant>
        <vt:i4>0</vt:i4>
      </vt:variant>
      <vt:variant>
        <vt:i4>5</vt:i4>
      </vt:variant>
      <vt:variant>
        <vt:lpwstr>https://www.sciencedirect.com/science/journal/0967070X/74/supp/C</vt:lpwstr>
      </vt:variant>
      <vt:variant>
        <vt:lpwstr/>
      </vt:variant>
      <vt:variant>
        <vt:i4>7209005</vt:i4>
      </vt:variant>
      <vt:variant>
        <vt:i4>219</vt:i4>
      </vt:variant>
      <vt:variant>
        <vt:i4>0</vt:i4>
      </vt:variant>
      <vt:variant>
        <vt:i4>5</vt:i4>
      </vt:variant>
      <vt:variant>
        <vt:lpwstr>https://www.sciencedirect.com/science/journal/0967070X</vt:lpwstr>
      </vt:variant>
      <vt:variant>
        <vt:lpwstr/>
      </vt:variant>
      <vt:variant>
        <vt:i4>327770</vt:i4>
      </vt:variant>
      <vt:variant>
        <vt:i4>216</vt:i4>
      </vt:variant>
      <vt:variant>
        <vt:i4>0</vt:i4>
      </vt:variant>
      <vt:variant>
        <vt:i4>5</vt:i4>
      </vt:variant>
      <vt:variant>
        <vt:lpwstr>https://doi.org/10.1063/5.0258347</vt:lpwstr>
      </vt:variant>
      <vt:variant>
        <vt:lpwstr/>
      </vt:variant>
      <vt:variant>
        <vt:i4>720991</vt:i4>
      </vt:variant>
      <vt:variant>
        <vt:i4>213</vt:i4>
      </vt:variant>
      <vt:variant>
        <vt:i4>0</vt:i4>
      </vt:variant>
      <vt:variant>
        <vt:i4>5</vt:i4>
      </vt:variant>
      <vt:variant>
        <vt:lpwstr>https://doi.org/10.1063/5.0306350</vt:lpwstr>
      </vt:variant>
      <vt:variant>
        <vt:lpwstr/>
      </vt:variant>
      <vt:variant>
        <vt:i4>720989</vt:i4>
      </vt:variant>
      <vt:variant>
        <vt:i4>210</vt:i4>
      </vt:variant>
      <vt:variant>
        <vt:i4>0</vt:i4>
      </vt:variant>
      <vt:variant>
        <vt:i4>5</vt:i4>
      </vt:variant>
      <vt:variant>
        <vt:lpwstr>https://doi.org/10.1063/5.0307149</vt:lpwstr>
      </vt:variant>
      <vt:variant>
        <vt:lpwstr/>
      </vt:variant>
      <vt:variant>
        <vt:i4>3866726</vt:i4>
      </vt:variant>
      <vt:variant>
        <vt:i4>207</vt:i4>
      </vt:variant>
      <vt:variant>
        <vt:i4>0</vt:i4>
      </vt:variant>
      <vt:variant>
        <vt:i4>5</vt:i4>
      </vt:variant>
      <vt:variant>
        <vt:lpwstr>https://doi.org/10.1051/e3sconf/202346101068 10</vt:lpwstr>
      </vt:variant>
      <vt:variant>
        <vt:lpwstr/>
      </vt:variant>
      <vt:variant>
        <vt:i4>4390996</vt:i4>
      </vt:variant>
      <vt:variant>
        <vt:i4>204</vt:i4>
      </vt:variant>
      <vt:variant>
        <vt:i4>0</vt:i4>
      </vt:variant>
      <vt:variant>
        <vt:i4>5</vt:i4>
      </vt:variant>
      <vt:variant>
        <vt:lpwstr>https://pdf.sciencedirectassets.com/</vt:lpwstr>
      </vt:variant>
      <vt:variant>
        <vt:lpwstr/>
      </vt:variant>
      <vt:variant>
        <vt:i4>4980813</vt:i4>
      </vt:variant>
      <vt:variant>
        <vt:i4>201</vt:i4>
      </vt:variant>
      <vt:variant>
        <vt:i4>0</vt:i4>
      </vt:variant>
      <vt:variant>
        <vt:i4>5</vt:i4>
      </vt:variant>
      <vt:variant>
        <vt:lpwstr>https://doi.org/10.1016/j.proeng. 2016.11.892</vt:lpwstr>
      </vt:variant>
      <vt:variant>
        <vt:lpwstr/>
      </vt:variant>
      <vt:variant>
        <vt:i4>79429766</vt:i4>
      </vt:variant>
      <vt:variant>
        <vt:i4>198</vt:i4>
      </vt:variant>
      <vt:variant>
        <vt:i4>0</vt:i4>
      </vt:variant>
      <vt:variant>
        <vt:i4>5</vt:i4>
      </vt:variant>
      <vt:variant>
        <vt:lpwstr>../../asus/Лойиҳани бажариш бўйича ҲИСОБОТ/Лойиҳа ҳисоб.-2019/Viacheslav Shvartcfela</vt:lpwstr>
      </vt:variant>
      <vt:variant>
        <vt:lpwstr/>
      </vt:variant>
      <vt:variant>
        <vt:i4>6619230</vt:i4>
      </vt:variant>
      <vt:variant>
        <vt:i4>195</vt:i4>
      </vt:variant>
      <vt:variant>
        <vt:i4>0</vt:i4>
      </vt:variant>
      <vt:variant>
        <vt:i4>5</vt:i4>
      </vt:variant>
      <vt:variant>
        <vt:lpwstr>https://www.sciencedirect.com/science/article/pii/S1877705816342539</vt:lpwstr>
      </vt:variant>
      <vt:variant>
        <vt:lpwstr>!</vt:lpwstr>
      </vt:variant>
      <vt:variant>
        <vt:i4>6619230</vt:i4>
      </vt:variant>
      <vt:variant>
        <vt:i4>192</vt:i4>
      </vt:variant>
      <vt:variant>
        <vt:i4>0</vt:i4>
      </vt:variant>
      <vt:variant>
        <vt:i4>5</vt:i4>
      </vt:variant>
      <vt:variant>
        <vt:lpwstr>https://www.sciencedirect.com/science/article/pii/S1877705816342539</vt:lpwstr>
      </vt:variant>
      <vt:variant>
        <vt:lpwstr>!</vt:lpwstr>
      </vt:variant>
      <vt:variant>
        <vt:i4>6619230</vt:i4>
      </vt:variant>
      <vt:variant>
        <vt:i4>189</vt:i4>
      </vt:variant>
      <vt:variant>
        <vt:i4>0</vt:i4>
      </vt:variant>
      <vt:variant>
        <vt:i4>5</vt:i4>
      </vt:variant>
      <vt:variant>
        <vt:lpwstr>https://www.sciencedirect.com/science/article/pii/S1877705816342539</vt:lpwstr>
      </vt:variant>
      <vt:variant>
        <vt:lpwstr>!</vt:lpwstr>
      </vt:variant>
      <vt:variant>
        <vt:i4>6619230</vt:i4>
      </vt:variant>
      <vt:variant>
        <vt:i4>186</vt:i4>
      </vt:variant>
      <vt:variant>
        <vt:i4>0</vt:i4>
      </vt:variant>
      <vt:variant>
        <vt:i4>5</vt:i4>
      </vt:variant>
      <vt:variant>
        <vt:lpwstr>https://www.sciencedirect.com/science/article/pii/S1877705816342539</vt:lpwstr>
      </vt:variant>
      <vt:variant>
        <vt:lpwstr>!</vt:lpwstr>
      </vt:variant>
      <vt:variant>
        <vt:i4>6750275</vt:i4>
      </vt:variant>
      <vt:variant>
        <vt:i4>0</vt:i4>
      </vt:variant>
      <vt:variant>
        <vt:i4>0</vt:i4>
      </vt:variant>
      <vt:variant>
        <vt:i4>5</vt:i4>
      </vt:variant>
      <vt:variant>
        <vt:lpwstr>mailto:abdimurot.qoziyev.67@bk.ru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cp:lastModifiedBy>
  <cp:revision>4</cp:revision>
  <cp:lastPrinted>2019-12-27T08:42:00Z</cp:lastPrinted>
  <dcterms:created xsi:type="dcterms:W3CDTF">2026-01-09T16:09:00Z</dcterms:created>
  <dcterms:modified xsi:type="dcterms:W3CDTF">2026-01-09T16:10:00Z</dcterms:modified>
</cp:coreProperties>
</file>