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DC104" w14:textId="1B38F0E8" w:rsidR="008003D2" w:rsidRDefault="008003D2" w:rsidP="007E3687">
      <w:pPr>
        <w:spacing w:before="1200" w:line="240" w:lineRule="auto"/>
        <w:jc w:val="center"/>
        <w:rPr>
          <w:rFonts w:ascii="Times New Roman" w:hAnsi="Times New Roman" w:cs="Times New Roman"/>
          <w:b/>
          <w:bCs/>
          <w:sz w:val="36"/>
          <w:szCs w:val="36"/>
        </w:rPr>
      </w:pPr>
      <w:r w:rsidRPr="008003D2">
        <w:rPr>
          <w:rFonts w:ascii="Times New Roman" w:hAnsi="Times New Roman" w:cs="Times New Roman"/>
          <w:b/>
          <w:bCs/>
          <w:sz w:val="36"/>
          <w:szCs w:val="36"/>
        </w:rPr>
        <w:t>Power-Saving Pulse-width Modulation Strategies of the Construction and Control of output voltage in Standalone Voltage Source Inverters</w:t>
      </w:r>
    </w:p>
    <w:p w14:paraId="6C0DC743" w14:textId="5DD99DBE" w:rsidR="00E6259B" w:rsidRPr="00E31949" w:rsidRDefault="00E6259B" w:rsidP="007E3687">
      <w:pPr>
        <w:spacing w:before="240"/>
        <w:jc w:val="center"/>
        <w:rPr>
          <w:rFonts w:ascii="Times New Roman" w:hAnsi="Times New Roman" w:cs="Times New Roman"/>
          <w:sz w:val="28"/>
          <w:szCs w:val="28"/>
          <w:lang w:val="en-GB"/>
        </w:rPr>
      </w:pPr>
      <w:proofErr w:type="spellStart"/>
      <w:r w:rsidRPr="00E6259B">
        <w:rPr>
          <w:rFonts w:ascii="Times New Roman" w:hAnsi="Times New Roman" w:cs="Times New Roman"/>
          <w:sz w:val="28"/>
          <w:szCs w:val="28"/>
          <w:lang w:val="en-GB"/>
        </w:rPr>
        <w:t>Barchinoy</w:t>
      </w:r>
      <w:proofErr w:type="spellEnd"/>
      <w:r w:rsidRPr="00E6259B">
        <w:rPr>
          <w:rFonts w:ascii="Times New Roman" w:hAnsi="Times New Roman" w:cs="Times New Roman"/>
          <w:sz w:val="28"/>
          <w:szCs w:val="28"/>
          <w:lang w:val="en-GB"/>
        </w:rPr>
        <w:t xml:space="preserve"> Rasulova</w:t>
      </w:r>
      <w:proofErr w:type="gramStart"/>
      <w:r w:rsidRPr="00E6259B">
        <w:rPr>
          <w:rFonts w:ascii="Times New Roman" w:hAnsi="Times New Roman" w:cs="Times New Roman"/>
          <w:sz w:val="28"/>
          <w:szCs w:val="28"/>
          <w:vertAlign w:val="superscript"/>
          <w:lang w:val="en-GB"/>
        </w:rPr>
        <w:t>1</w:t>
      </w:r>
      <w:r>
        <w:rPr>
          <w:rFonts w:ascii="Times New Roman" w:hAnsi="Times New Roman" w:cs="Times New Roman"/>
          <w:sz w:val="28"/>
          <w:szCs w:val="28"/>
          <w:vertAlign w:val="superscript"/>
          <w:lang w:val="en-GB"/>
        </w:rPr>
        <w:t>,a</w:t>
      </w:r>
      <w:proofErr w:type="gramEnd"/>
      <w:r>
        <w:rPr>
          <w:rFonts w:ascii="Times New Roman" w:hAnsi="Times New Roman" w:cs="Times New Roman"/>
          <w:sz w:val="28"/>
          <w:szCs w:val="28"/>
          <w:vertAlign w:val="superscript"/>
          <w:lang w:val="en-GB"/>
        </w:rPr>
        <w:t>)</w:t>
      </w:r>
      <w:r w:rsidRPr="00E6259B">
        <w:rPr>
          <w:rFonts w:ascii="Times New Roman" w:hAnsi="Times New Roman" w:cs="Times New Roman"/>
          <w:sz w:val="28"/>
          <w:szCs w:val="28"/>
          <w:lang w:val="en-GB"/>
        </w:rPr>
        <w:t xml:space="preserve">, </w:t>
      </w:r>
      <w:proofErr w:type="spellStart"/>
      <w:r w:rsidRPr="00E6259B">
        <w:rPr>
          <w:rFonts w:ascii="Times New Roman" w:hAnsi="Times New Roman" w:cs="Times New Roman"/>
          <w:sz w:val="28"/>
          <w:szCs w:val="28"/>
          <w:lang w:val="en-GB"/>
        </w:rPr>
        <w:t>Nodirjon</w:t>
      </w:r>
      <w:proofErr w:type="spellEnd"/>
      <w:r w:rsidRPr="00E6259B">
        <w:rPr>
          <w:rFonts w:ascii="Times New Roman" w:hAnsi="Times New Roman" w:cs="Times New Roman"/>
          <w:sz w:val="28"/>
          <w:szCs w:val="28"/>
          <w:lang w:val="en-GB"/>
        </w:rPr>
        <w:t xml:space="preserve"> Ataullayev</w:t>
      </w:r>
      <w:r w:rsidR="00E31949">
        <w:rPr>
          <w:rFonts w:ascii="Times New Roman" w:hAnsi="Times New Roman" w:cs="Times New Roman"/>
          <w:sz w:val="28"/>
          <w:szCs w:val="28"/>
          <w:vertAlign w:val="superscript"/>
          <w:lang w:val="en-GB"/>
        </w:rPr>
        <w:t>1</w:t>
      </w:r>
      <w:r w:rsidR="00E31949">
        <w:rPr>
          <w:rFonts w:ascii="Times New Roman" w:hAnsi="Times New Roman" w:cs="Times New Roman"/>
          <w:sz w:val="28"/>
          <w:szCs w:val="28"/>
          <w:lang w:val="en-GB"/>
        </w:rPr>
        <w:t xml:space="preserve">, </w:t>
      </w:r>
      <w:r w:rsidR="00E31949" w:rsidRPr="00E31949">
        <w:rPr>
          <w:rFonts w:ascii="Times New Roman" w:hAnsi="Times New Roman" w:cs="Times New Roman"/>
          <w:sz w:val="28"/>
          <w:szCs w:val="28"/>
          <w:lang w:val="en-GB"/>
        </w:rPr>
        <w:t>Bobur Narzullayev</w:t>
      </w:r>
      <w:r w:rsidR="00E31949" w:rsidRPr="00E31949">
        <w:rPr>
          <w:rFonts w:ascii="Times New Roman" w:hAnsi="Times New Roman" w:cs="Times New Roman"/>
          <w:sz w:val="28"/>
          <w:szCs w:val="28"/>
          <w:vertAlign w:val="superscript"/>
          <w:lang w:val="en-GB"/>
        </w:rPr>
        <w:t>1</w:t>
      </w:r>
      <w:r w:rsidR="00380A94">
        <w:rPr>
          <w:rFonts w:ascii="Times New Roman" w:hAnsi="Times New Roman" w:cs="Times New Roman"/>
          <w:sz w:val="28"/>
          <w:szCs w:val="28"/>
          <w:lang w:val="en-GB"/>
        </w:rPr>
        <w:t xml:space="preserve">,                          </w:t>
      </w:r>
      <w:r w:rsidR="00380A94" w:rsidRPr="00380A94">
        <w:rPr>
          <w:rFonts w:ascii="Times New Roman" w:hAnsi="Times New Roman" w:cs="Times New Roman"/>
          <w:sz w:val="28"/>
          <w:szCs w:val="28"/>
          <w:lang w:val="en-GB"/>
        </w:rPr>
        <w:t xml:space="preserve">Yusup Hamidov </w:t>
      </w:r>
      <w:r w:rsidR="00380A94">
        <w:rPr>
          <w:rFonts w:ascii="Times New Roman" w:hAnsi="Times New Roman" w:cs="Times New Roman"/>
          <w:sz w:val="28"/>
          <w:szCs w:val="28"/>
          <w:vertAlign w:val="superscript"/>
          <w:lang w:val="en-GB"/>
        </w:rPr>
        <w:t>2</w:t>
      </w:r>
    </w:p>
    <w:p w14:paraId="24E49D9D" w14:textId="014E5EBC" w:rsidR="00F64625" w:rsidRDefault="00F64625" w:rsidP="00380A94">
      <w:pPr>
        <w:spacing w:after="0" w:line="240" w:lineRule="auto"/>
        <w:jc w:val="center"/>
        <w:rPr>
          <w:rFonts w:ascii="Times New Roman" w:hAnsi="Times New Roman" w:cs="Times New Roman"/>
          <w:i/>
          <w:iCs/>
          <w:sz w:val="20"/>
          <w:szCs w:val="20"/>
        </w:rPr>
      </w:pPr>
      <w:r w:rsidRPr="00F64625">
        <w:rPr>
          <w:rFonts w:ascii="Times New Roman" w:hAnsi="Times New Roman" w:cs="Times New Roman"/>
          <w:i/>
          <w:iCs/>
          <w:vertAlign w:val="superscript"/>
        </w:rPr>
        <w:t>1</w:t>
      </w:r>
      <w:bookmarkStart w:id="0" w:name="_Hlk215087877"/>
      <w:r w:rsidRPr="00F64625">
        <w:rPr>
          <w:rFonts w:ascii="Times New Roman" w:hAnsi="Times New Roman" w:cs="Times New Roman"/>
          <w:i/>
          <w:iCs/>
          <w:sz w:val="20"/>
          <w:szCs w:val="20"/>
        </w:rPr>
        <w:t xml:space="preserve">Navoiy State Mining and Technological University, </w:t>
      </w:r>
      <w:proofErr w:type="spellStart"/>
      <w:r w:rsidRPr="00F64625">
        <w:rPr>
          <w:rFonts w:ascii="Times New Roman" w:hAnsi="Times New Roman" w:cs="Times New Roman"/>
          <w:i/>
          <w:iCs/>
          <w:sz w:val="20"/>
          <w:szCs w:val="20"/>
        </w:rPr>
        <w:t>Navoiy</w:t>
      </w:r>
      <w:proofErr w:type="spellEnd"/>
      <w:r w:rsidRPr="00F64625">
        <w:rPr>
          <w:rFonts w:ascii="Times New Roman" w:hAnsi="Times New Roman" w:cs="Times New Roman"/>
          <w:i/>
          <w:iCs/>
          <w:sz w:val="20"/>
          <w:szCs w:val="20"/>
        </w:rPr>
        <w:t>, Uzbekistan</w:t>
      </w:r>
    </w:p>
    <w:p w14:paraId="0F364128" w14:textId="561216E5" w:rsidR="00380A94" w:rsidRPr="00F64625" w:rsidRDefault="00380A94" w:rsidP="00380A94">
      <w:pPr>
        <w:spacing w:after="0" w:line="240" w:lineRule="auto"/>
        <w:jc w:val="center"/>
        <w:rPr>
          <w:rFonts w:ascii="Times New Roman" w:hAnsi="Times New Roman" w:cs="Times New Roman"/>
          <w:i/>
          <w:iCs/>
          <w:sz w:val="20"/>
          <w:szCs w:val="20"/>
        </w:rPr>
      </w:pPr>
      <w:r>
        <w:rPr>
          <w:rFonts w:ascii="Times New Roman" w:hAnsi="Times New Roman" w:cs="Times New Roman"/>
          <w:i/>
          <w:iCs/>
          <w:vertAlign w:val="superscript"/>
        </w:rPr>
        <w:t>2</w:t>
      </w:r>
      <w:r w:rsidRPr="00380A94">
        <w:rPr>
          <w:rFonts w:ascii="Times New Roman" w:hAnsi="Times New Roman" w:cs="Times New Roman"/>
          <w:i/>
          <w:iCs/>
          <w:sz w:val="20"/>
          <w:szCs w:val="20"/>
        </w:rPr>
        <w:t xml:space="preserve">Termez State University of Engineering and </w:t>
      </w:r>
      <w:proofErr w:type="spellStart"/>
      <w:r w:rsidRPr="00380A94">
        <w:rPr>
          <w:rFonts w:ascii="Times New Roman" w:hAnsi="Times New Roman" w:cs="Times New Roman"/>
          <w:i/>
          <w:iCs/>
          <w:sz w:val="20"/>
          <w:szCs w:val="20"/>
        </w:rPr>
        <w:t>Agrotechnologies</w:t>
      </w:r>
      <w:proofErr w:type="spellEnd"/>
      <w:r w:rsidRPr="00380A94">
        <w:rPr>
          <w:rFonts w:ascii="Times New Roman" w:hAnsi="Times New Roman" w:cs="Times New Roman"/>
          <w:i/>
          <w:iCs/>
          <w:sz w:val="20"/>
          <w:szCs w:val="20"/>
        </w:rPr>
        <w:t xml:space="preserve">, </w:t>
      </w:r>
      <w:proofErr w:type="spellStart"/>
      <w:r w:rsidRPr="00380A94">
        <w:rPr>
          <w:rFonts w:ascii="Times New Roman" w:hAnsi="Times New Roman" w:cs="Times New Roman"/>
          <w:i/>
          <w:iCs/>
          <w:sz w:val="20"/>
          <w:szCs w:val="20"/>
        </w:rPr>
        <w:t>Termez</w:t>
      </w:r>
      <w:proofErr w:type="spellEnd"/>
      <w:r w:rsidRPr="00380A94">
        <w:rPr>
          <w:rFonts w:ascii="Times New Roman" w:hAnsi="Times New Roman" w:cs="Times New Roman"/>
          <w:i/>
          <w:iCs/>
          <w:sz w:val="20"/>
          <w:szCs w:val="20"/>
        </w:rPr>
        <w:t>, Uzbekistan</w:t>
      </w:r>
    </w:p>
    <w:bookmarkEnd w:id="0"/>
    <w:p w14:paraId="59DA633F" w14:textId="52B74AEA" w:rsidR="00E6259B" w:rsidRPr="00E6259B" w:rsidRDefault="00E6259B" w:rsidP="007E3687">
      <w:pPr>
        <w:spacing w:before="200"/>
        <w:jc w:val="center"/>
        <w:rPr>
          <w:rFonts w:ascii="Times New Roman" w:hAnsi="Times New Roman" w:cs="Times New Roman"/>
          <w:i/>
          <w:iCs/>
          <w:sz w:val="20"/>
          <w:szCs w:val="20"/>
          <w:lang w:val="en-GB"/>
        </w:rPr>
      </w:pPr>
      <w:r w:rsidRPr="00E6259B">
        <w:rPr>
          <w:rFonts w:ascii="Times New Roman" w:hAnsi="Times New Roman" w:cs="Times New Roman"/>
          <w:i/>
          <w:iCs/>
          <w:sz w:val="20"/>
          <w:szCs w:val="20"/>
          <w:vertAlign w:val="superscript"/>
        </w:rPr>
        <w:t>a)</w:t>
      </w:r>
      <w:r w:rsidRPr="00E6259B">
        <w:rPr>
          <w:rFonts w:ascii="Times New Roman" w:hAnsi="Times New Roman" w:cs="Times New Roman"/>
          <w:i/>
          <w:iCs/>
          <w:sz w:val="20"/>
          <w:szCs w:val="20"/>
        </w:rPr>
        <w:t xml:space="preserve"> </w:t>
      </w:r>
      <w:r w:rsidR="0047374C">
        <w:rPr>
          <w:rFonts w:ascii="Times New Roman" w:hAnsi="Times New Roman" w:cs="Times New Roman"/>
          <w:i/>
          <w:iCs/>
          <w:sz w:val="20"/>
          <w:szCs w:val="20"/>
        </w:rPr>
        <w:t>Corresponding</w:t>
      </w:r>
      <w:r w:rsidRPr="00E6259B">
        <w:rPr>
          <w:rFonts w:ascii="Times New Roman" w:hAnsi="Times New Roman" w:cs="Times New Roman"/>
          <w:i/>
          <w:iCs/>
          <w:sz w:val="20"/>
          <w:szCs w:val="20"/>
        </w:rPr>
        <w:t xml:space="preserve"> author:</w:t>
      </w:r>
      <w:r>
        <w:rPr>
          <w:rFonts w:ascii="Times New Roman" w:hAnsi="Times New Roman" w:cs="Times New Roman"/>
          <w:i/>
          <w:iCs/>
          <w:sz w:val="20"/>
          <w:szCs w:val="20"/>
        </w:rPr>
        <w:t xml:space="preserve"> </w:t>
      </w:r>
      <w:hyperlink r:id="rId6" w:history="1">
        <w:r w:rsidRPr="00AB386A">
          <w:rPr>
            <w:rStyle w:val="aff9"/>
            <w:rFonts w:ascii="Times New Roman" w:hAnsi="Times New Roman" w:cs="Times New Roman"/>
            <w:i/>
            <w:iCs/>
            <w:sz w:val="20"/>
            <w:szCs w:val="20"/>
          </w:rPr>
          <w:t>rasulova.barchinoy95@gmail.com</w:t>
        </w:r>
      </w:hyperlink>
      <w:r>
        <w:rPr>
          <w:rFonts w:ascii="Times New Roman" w:hAnsi="Times New Roman" w:cs="Times New Roman"/>
          <w:i/>
          <w:iCs/>
          <w:sz w:val="20"/>
          <w:szCs w:val="20"/>
          <w:u w:val="single"/>
        </w:rPr>
        <w:t xml:space="preserve"> </w:t>
      </w:r>
    </w:p>
    <w:p w14:paraId="52F21F64" w14:textId="2888DE81" w:rsidR="00561D3C" w:rsidRPr="00D5511F" w:rsidRDefault="004847AA" w:rsidP="0032063E">
      <w:pPr>
        <w:spacing w:before="360" w:after="360" w:line="240" w:lineRule="auto"/>
        <w:ind w:left="284" w:right="288"/>
        <w:jc w:val="both"/>
        <w:rPr>
          <w:rFonts w:ascii="Times New Roman" w:hAnsi="Times New Roman" w:cs="Times New Roman"/>
          <w:sz w:val="18"/>
          <w:szCs w:val="18"/>
        </w:rPr>
      </w:pPr>
      <w:r w:rsidRPr="00E6259B">
        <w:rPr>
          <w:rFonts w:ascii="Times New Roman" w:hAnsi="Times New Roman" w:cs="Times New Roman"/>
          <w:b/>
          <w:bCs/>
          <w:sz w:val="18"/>
          <w:szCs w:val="18"/>
        </w:rPr>
        <w:t>Abstract</w:t>
      </w:r>
      <w:r w:rsidR="00E6259B" w:rsidRPr="00E6259B">
        <w:rPr>
          <w:rFonts w:ascii="Times New Roman" w:hAnsi="Times New Roman" w:cs="Times New Roman"/>
          <w:b/>
          <w:bCs/>
          <w:sz w:val="18"/>
          <w:szCs w:val="18"/>
        </w:rPr>
        <w:t xml:space="preserve">. </w:t>
      </w:r>
      <w:r w:rsidR="00551E1F" w:rsidRPr="00551E1F">
        <w:rPr>
          <w:rFonts w:ascii="Times New Roman" w:hAnsi="Times New Roman" w:cs="Times New Roman"/>
          <w:sz w:val="18"/>
          <w:szCs w:val="18"/>
          <w:lang w:val="en-GB"/>
        </w:rPr>
        <w:t xml:space="preserve">This paper gives a detailed discussion of the energy-efficient pulse-width modulation (PWM) applied on voltage source inverters (VSI). Since the current renewable systems are </w:t>
      </w:r>
      <w:r w:rsidR="000F7E72" w:rsidRPr="00551E1F">
        <w:rPr>
          <w:rFonts w:ascii="Times New Roman" w:hAnsi="Times New Roman" w:cs="Times New Roman"/>
          <w:sz w:val="18"/>
          <w:szCs w:val="18"/>
          <w:lang w:val="en-GB"/>
        </w:rPr>
        <w:t>increasingly</w:t>
      </w:r>
      <w:r w:rsidR="00551E1F" w:rsidRPr="00551E1F">
        <w:rPr>
          <w:rFonts w:ascii="Times New Roman" w:hAnsi="Times New Roman" w:cs="Times New Roman"/>
          <w:sz w:val="18"/>
          <w:szCs w:val="18"/>
          <w:lang w:val="en-GB"/>
        </w:rPr>
        <w:t xml:space="preserve"> based on an independent inverter, the quality of output voltages, the reduction of harmonic distortion, and the minimization of switching and conduction losses are especially important. Classical SPWM, Selective Harmonic Elimination (SHEPWM), Space Vector PWM (SVPWM), and new multi-objective optimization methods are examined based on the efficiency, THD reduction and switching stress.</w:t>
      </w:r>
    </w:p>
    <w:p w14:paraId="50A9C4B9" w14:textId="7B744D8F" w:rsidR="00794E5F" w:rsidRPr="00561D3C" w:rsidRDefault="00561D3C" w:rsidP="00CD2EE8">
      <w:pPr>
        <w:spacing w:before="240" w:after="240"/>
        <w:jc w:val="center"/>
        <w:rPr>
          <w:rFonts w:ascii="Times New Roman" w:eastAsia="Times New Roman" w:hAnsi="Times New Roman" w:cs="Times New Roman"/>
          <w:b/>
          <w:bCs/>
          <w:sz w:val="24"/>
          <w:szCs w:val="24"/>
          <w:lang w:val="en-GB" w:eastAsia="en-GB"/>
        </w:rPr>
      </w:pPr>
      <w:r w:rsidRPr="00561D3C">
        <w:rPr>
          <w:rFonts w:ascii="Times New Roman" w:eastAsia="Times New Roman" w:hAnsi="Times New Roman" w:cs="Times New Roman"/>
          <w:b/>
          <w:bCs/>
          <w:sz w:val="24"/>
          <w:szCs w:val="24"/>
          <w:lang w:val="en-GB" w:eastAsia="en-GB"/>
        </w:rPr>
        <w:t>INTRODUCTION</w:t>
      </w:r>
    </w:p>
    <w:p w14:paraId="16D9B326" w14:textId="12C0DFD9" w:rsidR="00551E1F" w:rsidRPr="00380A94" w:rsidRDefault="00551E1F" w:rsidP="00380A94">
      <w:pPr>
        <w:spacing w:after="0" w:line="240" w:lineRule="auto"/>
        <w:ind w:firstLine="284"/>
        <w:jc w:val="both"/>
        <w:rPr>
          <w:rFonts w:ascii="Times New Roman" w:eastAsia="Times New Roman" w:hAnsi="Times New Roman" w:cs="Times New Roman"/>
          <w:sz w:val="20"/>
          <w:szCs w:val="20"/>
          <w:lang w:eastAsia="en-GB"/>
        </w:rPr>
      </w:pPr>
      <w:r w:rsidRPr="00380A94">
        <w:rPr>
          <w:rFonts w:ascii="Times New Roman" w:eastAsia="Times New Roman" w:hAnsi="Times New Roman" w:cs="Times New Roman"/>
          <w:sz w:val="20"/>
          <w:szCs w:val="20"/>
          <w:lang w:eastAsia="en-GB"/>
        </w:rPr>
        <w:t xml:space="preserve">Independent voltage inverters form a major part of modern-day power electronics, as they play a major role in the transformation of DC energy to high quality AC voltage to power photovoltaic installations, battery-powered storage devices, microgrids, and electric drive systems. The high rate of distributed renewable generation has acutely raised the operational demands to standalone voltage source inverters (VSI). </w:t>
      </w:r>
      <w:r w:rsidR="00F64625" w:rsidRPr="00380A94">
        <w:rPr>
          <w:rFonts w:ascii="Times New Roman" w:eastAsia="Times New Roman" w:hAnsi="Times New Roman" w:cs="Times New Roman"/>
          <w:sz w:val="20"/>
          <w:szCs w:val="20"/>
          <w:lang w:eastAsia="en-GB"/>
        </w:rPr>
        <w:t>High energy efficiency, stable voltage formation, low harmonic contents, and quick dynamic response are now necessitated in order to have reliable operation under variable load and environmental conditions. One of the most important determinants of performance of inverters is pulse-width modulation (PWM) method w</w:t>
      </w:r>
      <w:r w:rsidRPr="00380A94">
        <w:rPr>
          <w:rFonts w:ascii="Times New Roman" w:eastAsia="Times New Roman" w:hAnsi="Times New Roman" w:cs="Times New Roman"/>
          <w:sz w:val="20"/>
          <w:szCs w:val="20"/>
          <w:lang w:eastAsia="en-GB"/>
        </w:rPr>
        <w:t>ith innovative PWM techniques, one can realize a close-to-sinusoidal output voltage, and at the same time minimize switching losses, thermal stress on semiconductor devices, electromagnetic interference and total harmonic distortion (THD). Consequently, the most recent studies and commercial implementations of converters have paid significant attention to the development of energy-efficient PWM techniques. [1-3].</w:t>
      </w:r>
    </w:p>
    <w:p w14:paraId="721ACE74" w14:textId="257017CB" w:rsidR="00551E1F" w:rsidRPr="00380A94" w:rsidRDefault="00551E1F" w:rsidP="00380A94">
      <w:pPr>
        <w:spacing w:after="0" w:line="240" w:lineRule="auto"/>
        <w:ind w:firstLine="284"/>
        <w:jc w:val="both"/>
        <w:rPr>
          <w:rFonts w:ascii="Times New Roman" w:eastAsia="Times New Roman" w:hAnsi="Times New Roman" w:cs="Times New Roman"/>
          <w:sz w:val="20"/>
          <w:szCs w:val="20"/>
          <w:lang w:eastAsia="en-GB"/>
        </w:rPr>
      </w:pPr>
      <w:r w:rsidRPr="00380A94">
        <w:rPr>
          <w:rFonts w:ascii="Times New Roman" w:eastAsia="Times New Roman" w:hAnsi="Times New Roman" w:cs="Times New Roman"/>
          <w:sz w:val="20"/>
          <w:szCs w:val="20"/>
          <w:lang w:eastAsia="en-GB"/>
        </w:rPr>
        <w:t>Overview of PWM Techniques. During the decades of evolutionary development, PWM techniques have evolved into various types, such as, classical bipolar sinusoidal PWM (SPWM) to selective harmonic elimination PWM (SHEPWM), discontinuous PWM variants (DPWM) and the extremely efficient space-vector PWM (SVPWM). All these methods are aimed essentially at producing an approximation to an ideal sinu</w:t>
      </w:r>
      <w:r w:rsidR="00F64625" w:rsidRPr="00380A94">
        <w:rPr>
          <w:rFonts w:ascii="Times New Roman" w:eastAsia="Times New Roman" w:hAnsi="Times New Roman" w:cs="Times New Roman"/>
          <w:sz w:val="20"/>
          <w:szCs w:val="20"/>
          <w:lang w:eastAsia="en-GB"/>
        </w:rPr>
        <w:t>s</w:t>
      </w:r>
      <w:r w:rsidRPr="00380A94">
        <w:rPr>
          <w:rFonts w:ascii="Times New Roman" w:eastAsia="Times New Roman" w:hAnsi="Times New Roman" w:cs="Times New Roman"/>
          <w:sz w:val="20"/>
          <w:szCs w:val="20"/>
          <w:lang w:eastAsia="en-GB"/>
        </w:rPr>
        <w:t xml:space="preserve">oidal output voltage by a switching sequence with minimal harmonic distortion and converter losses. There are three factors which are interrelated and determine the energy efficiency of a PWM method: </w:t>
      </w:r>
    </w:p>
    <w:p w14:paraId="25001AF3" w14:textId="06470200" w:rsidR="00551E1F" w:rsidRPr="00380A94" w:rsidRDefault="00551E1F" w:rsidP="00380A94">
      <w:pPr>
        <w:pStyle w:val="ae"/>
        <w:numPr>
          <w:ilvl w:val="0"/>
          <w:numId w:val="26"/>
        </w:numPr>
        <w:tabs>
          <w:tab w:val="left" w:pos="426"/>
        </w:tabs>
        <w:spacing w:after="0" w:line="240" w:lineRule="auto"/>
        <w:ind w:left="0" w:firstLine="284"/>
        <w:jc w:val="both"/>
        <w:rPr>
          <w:rFonts w:ascii="Times New Roman" w:eastAsia="Times New Roman" w:hAnsi="Times New Roman" w:cs="Times New Roman"/>
          <w:sz w:val="20"/>
          <w:szCs w:val="20"/>
          <w:lang w:eastAsia="en-GB"/>
        </w:rPr>
      </w:pPr>
      <w:r w:rsidRPr="00380A94">
        <w:rPr>
          <w:rFonts w:ascii="Times New Roman" w:eastAsia="Times New Roman" w:hAnsi="Times New Roman" w:cs="Times New Roman"/>
          <w:sz w:val="20"/>
          <w:szCs w:val="20"/>
          <w:lang w:eastAsia="en-GB"/>
        </w:rPr>
        <w:t xml:space="preserve">frequency switching which defines switching losses and spectral distribution; modulation index, that influences the amplitude of the fundamental </w:t>
      </w:r>
      <w:r w:rsidR="000F7E72" w:rsidRPr="00380A94">
        <w:rPr>
          <w:rFonts w:ascii="Times New Roman" w:eastAsia="Times New Roman" w:hAnsi="Times New Roman" w:cs="Times New Roman"/>
          <w:sz w:val="20"/>
          <w:szCs w:val="20"/>
          <w:lang w:eastAsia="en-GB"/>
        </w:rPr>
        <w:t>component.</w:t>
      </w:r>
    </w:p>
    <w:p w14:paraId="7EFCAEBD" w14:textId="083B859E" w:rsidR="00551E1F" w:rsidRPr="00380A94" w:rsidRDefault="000F7E72" w:rsidP="00380A94">
      <w:pPr>
        <w:pStyle w:val="ae"/>
        <w:numPr>
          <w:ilvl w:val="0"/>
          <w:numId w:val="26"/>
        </w:numPr>
        <w:tabs>
          <w:tab w:val="left" w:pos="426"/>
        </w:tabs>
        <w:spacing w:after="0" w:line="240" w:lineRule="auto"/>
        <w:ind w:left="0" w:firstLine="284"/>
        <w:jc w:val="both"/>
        <w:rPr>
          <w:rFonts w:ascii="Times New Roman" w:eastAsia="Times New Roman" w:hAnsi="Times New Roman" w:cs="Times New Roman"/>
          <w:sz w:val="20"/>
          <w:szCs w:val="20"/>
          <w:lang w:eastAsia="en-GB"/>
        </w:rPr>
      </w:pPr>
      <w:r w:rsidRPr="00380A94">
        <w:rPr>
          <w:rFonts w:ascii="Times New Roman" w:eastAsia="Times New Roman" w:hAnsi="Times New Roman" w:cs="Times New Roman"/>
          <w:sz w:val="20"/>
          <w:szCs w:val="20"/>
          <w:lang w:eastAsia="en-GB"/>
        </w:rPr>
        <w:t xml:space="preserve">an </w:t>
      </w:r>
      <w:r w:rsidR="00551E1F" w:rsidRPr="00380A94">
        <w:rPr>
          <w:rFonts w:ascii="Times New Roman" w:eastAsia="Times New Roman" w:hAnsi="Times New Roman" w:cs="Times New Roman"/>
          <w:sz w:val="20"/>
          <w:szCs w:val="20"/>
          <w:lang w:eastAsia="en-GB"/>
        </w:rPr>
        <w:t xml:space="preserve">algorithmic structure, with effects on switching sequence symmetry, </w:t>
      </w:r>
    </w:p>
    <w:p w14:paraId="2E067A4F" w14:textId="77777777" w:rsidR="00551E1F" w:rsidRPr="00380A94" w:rsidRDefault="00551E1F" w:rsidP="00380A94">
      <w:pPr>
        <w:pStyle w:val="ae"/>
        <w:numPr>
          <w:ilvl w:val="0"/>
          <w:numId w:val="26"/>
        </w:numPr>
        <w:tabs>
          <w:tab w:val="left" w:pos="426"/>
        </w:tabs>
        <w:spacing w:after="0" w:line="240" w:lineRule="auto"/>
        <w:ind w:left="0" w:firstLine="284"/>
        <w:jc w:val="both"/>
        <w:rPr>
          <w:rFonts w:ascii="Times New Roman" w:eastAsia="Times New Roman" w:hAnsi="Times New Roman" w:cs="Times New Roman"/>
          <w:sz w:val="20"/>
          <w:szCs w:val="20"/>
          <w:lang w:eastAsia="en-GB"/>
        </w:rPr>
      </w:pPr>
      <w:r w:rsidRPr="00380A94">
        <w:rPr>
          <w:rFonts w:ascii="Times New Roman" w:eastAsia="Times New Roman" w:hAnsi="Times New Roman" w:cs="Times New Roman"/>
          <w:sz w:val="20"/>
          <w:szCs w:val="20"/>
          <w:lang w:eastAsia="en-GB"/>
        </w:rPr>
        <w:t>harmonic content and use of the DC-bus voltage.</w:t>
      </w:r>
    </w:p>
    <w:p w14:paraId="5009E247" w14:textId="3EC88797" w:rsidR="00794E5F" w:rsidRPr="00380A94" w:rsidRDefault="00794E5F" w:rsidP="00380A94">
      <w:pPr>
        <w:pStyle w:val="ae"/>
        <w:spacing w:after="0" w:line="240" w:lineRule="auto"/>
        <w:ind w:left="0" w:firstLine="284"/>
        <w:jc w:val="center"/>
        <w:rPr>
          <w:rFonts w:ascii="Times New Roman" w:eastAsia="Times New Roman" w:hAnsi="Times New Roman" w:cs="Times New Roman"/>
          <w:sz w:val="24"/>
          <w:szCs w:val="24"/>
          <w:lang w:val="en-GB" w:eastAsia="en-GB"/>
        </w:rPr>
      </w:pPr>
      <w:r w:rsidRPr="00380A94">
        <w:rPr>
          <w:rFonts w:ascii="Times New Roman" w:hAnsi="Times New Roman" w:cs="Times New Roman"/>
          <w:noProof/>
          <w:sz w:val="24"/>
          <w:szCs w:val="24"/>
          <w:lang w:val="ru-RU" w:eastAsia="ru-RU"/>
        </w:rPr>
        <w:lastRenderedPageBreak/>
        <w:drawing>
          <wp:inline distT="0" distB="0" distL="0" distR="0" wp14:anchorId="2CBD3F30" wp14:editId="329771FF">
            <wp:extent cx="3957053" cy="2212872"/>
            <wp:effectExtent l="0" t="0" r="5715" b="0"/>
            <wp:docPr id="4780366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6784"/>
                    <a:stretch>
                      <a:fillRect/>
                    </a:stretch>
                  </pic:blipFill>
                  <pic:spPr bwMode="auto">
                    <a:xfrm>
                      <a:off x="0" y="0"/>
                      <a:ext cx="3968820" cy="2219453"/>
                    </a:xfrm>
                    <a:prstGeom prst="rect">
                      <a:avLst/>
                    </a:prstGeom>
                    <a:noFill/>
                    <a:ln>
                      <a:noFill/>
                    </a:ln>
                    <a:extLst>
                      <a:ext uri="{53640926-AAD7-44D8-BBD7-CCE9431645EC}">
                        <a14:shadowObscured xmlns:a14="http://schemas.microsoft.com/office/drawing/2010/main"/>
                      </a:ext>
                    </a:extLst>
                  </pic:spPr>
                </pic:pic>
              </a:graphicData>
            </a:graphic>
          </wp:inline>
        </w:drawing>
      </w:r>
    </w:p>
    <w:p w14:paraId="0E7F36A9" w14:textId="0B2F5592" w:rsidR="00794E5F" w:rsidRPr="00380A94" w:rsidRDefault="00561D3C" w:rsidP="00380A94">
      <w:pPr>
        <w:spacing w:after="0" w:line="240" w:lineRule="auto"/>
        <w:ind w:firstLine="284"/>
        <w:jc w:val="center"/>
        <w:rPr>
          <w:rFonts w:ascii="Times New Roman" w:eastAsia="Times New Roman" w:hAnsi="Times New Roman" w:cs="Times New Roman"/>
          <w:sz w:val="18"/>
          <w:szCs w:val="18"/>
          <w:lang w:val="en-GB" w:eastAsia="en-GB"/>
        </w:rPr>
      </w:pPr>
      <w:r w:rsidRPr="00380A94">
        <w:rPr>
          <w:rFonts w:ascii="Times New Roman" w:eastAsia="Times New Roman" w:hAnsi="Times New Roman" w:cs="Times New Roman"/>
          <w:b/>
          <w:bCs/>
          <w:sz w:val="18"/>
          <w:szCs w:val="18"/>
          <w:lang w:val="en-GB" w:eastAsia="en-GB"/>
        </w:rPr>
        <w:t>FIGURE 1.</w:t>
      </w:r>
      <w:r w:rsidR="00794E5F" w:rsidRPr="00380A94">
        <w:rPr>
          <w:rFonts w:ascii="Times New Roman" w:eastAsia="Times New Roman" w:hAnsi="Times New Roman" w:cs="Times New Roman"/>
          <w:b/>
          <w:bCs/>
          <w:sz w:val="18"/>
          <w:szCs w:val="18"/>
          <w:lang w:val="en-GB" w:eastAsia="en-GB"/>
        </w:rPr>
        <w:t xml:space="preserve"> </w:t>
      </w:r>
      <w:r w:rsidR="00794E5F" w:rsidRPr="00380A94">
        <w:rPr>
          <w:rFonts w:ascii="Times New Roman" w:eastAsia="Times New Roman" w:hAnsi="Times New Roman" w:cs="Times New Roman"/>
          <w:sz w:val="18"/>
          <w:szCs w:val="18"/>
          <w:lang w:val="en-GB" w:eastAsia="en-GB"/>
        </w:rPr>
        <w:t>SPWM Modulation Waveform.</w:t>
      </w:r>
    </w:p>
    <w:p w14:paraId="607164C2" w14:textId="77777777" w:rsidR="00482893" w:rsidRPr="00380A94" w:rsidRDefault="00482893" w:rsidP="00380A94">
      <w:pPr>
        <w:spacing w:after="0" w:line="240" w:lineRule="auto"/>
        <w:ind w:firstLine="284"/>
        <w:jc w:val="center"/>
        <w:rPr>
          <w:rFonts w:ascii="Times New Roman" w:eastAsia="Times New Roman" w:hAnsi="Times New Roman" w:cs="Times New Roman"/>
          <w:sz w:val="18"/>
          <w:szCs w:val="18"/>
          <w:lang w:val="en-GB" w:eastAsia="en-GB"/>
        </w:rPr>
      </w:pPr>
    </w:p>
    <w:p w14:paraId="671902A9" w14:textId="799C77C6" w:rsidR="00551E1F" w:rsidRPr="00380A94" w:rsidRDefault="00551E1F" w:rsidP="00380A94">
      <w:pPr>
        <w:spacing w:after="0" w:line="240" w:lineRule="auto"/>
        <w:ind w:firstLine="284"/>
        <w:jc w:val="both"/>
        <w:rPr>
          <w:rFonts w:ascii="Times New Roman" w:eastAsia="Times New Roman" w:hAnsi="Times New Roman" w:cs="Times New Roman"/>
          <w:sz w:val="20"/>
          <w:szCs w:val="20"/>
          <w:lang w:eastAsia="en-GB"/>
        </w:rPr>
      </w:pPr>
      <w:r w:rsidRPr="00380A94">
        <w:rPr>
          <w:rFonts w:ascii="Times New Roman" w:eastAsia="Times New Roman" w:hAnsi="Times New Roman" w:cs="Times New Roman"/>
          <w:sz w:val="20"/>
          <w:szCs w:val="20"/>
          <w:lang w:eastAsia="en-GB"/>
        </w:rPr>
        <w:t>The example of the SPWM output modulation waveform shown in figure 1 shows how the instantaneous width of the inverter pulses is varied based on a sinusoidal reference signal. The instantaneous inverter duty cycle is determined by the sinu</w:t>
      </w:r>
      <w:r w:rsidR="00F64625" w:rsidRPr="00380A94">
        <w:rPr>
          <w:rFonts w:ascii="Times New Roman" w:eastAsia="Times New Roman" w:hAnsi="Times New Roman" w:cs="Times New Roman"/>
          <w:sz w:val="20"/>
          <w:szCs w:val="20"/>
          <w:lang w:eastAsia="en-GB"/>
        </w:rPr>
        <w:t>s</w:t>
      </w:r>
      <w:r w:rsidRPr="00380A94">
        <w:rPr>
          <w:rFonts w:ascii="Times New Roman" w:eastAsia="Times New Roman" w:hAnsi="Times New Roman" w:cs="Times New Roman"/>
          <w:sz w:val="20"/>
          <w:szCs w:val="20"/>
          <w:lang w:eastAsia="en-GB"/>
        </w:rPr>
        <w:t>oidal reference creating a quasi-sinu</w:t>
      </w:r>
      <w:r w:rsidR="00F64625" w:rsidRPr="00380A94">
        <w:rPr>
          <w:rFonts w:ascii="Times New Roman" w:eastAsia="Times New Roman" w:hAnsi="Times New Roman" w:cs="Times New Roman"/>
          <w:sz w:val="20"/>
          <w:szCs w:val="20"/>
          <w:lang w:eastAsia="en-GB"/>
        </w:rPr>
        <w:t>s</w:t>
      </w:r>
      <w:r w:rsidRPr="00380A94">
        <w:rPr>
          <w:rFonts w:ascii="Times New Roman" w:eastAsia="Times New Roman" w:hAnsi="Times New Roman" w:cs="Times New Roman"/>
          <w:sz w:val="20"/>
          <w:szCs w:val="20"/>
          <w:lang w:eastAsia="en-GB"/>
        </w:rPr>
        <w:t>oidal output voltage. In order to produce the pulse pattern in Figure 1, SPWM compares a low-frequency modulation wave, which is a sinu</w:t>
      </w:r>
      <w:r w:rsidR="00F64625" w:rsidRPr="00380A94">
        <w:rPr>
          <w:rFonts w:ascii="Times New Roman" w:eastAsia="Times New Roman" w:hAnsi="Times New Roman" w:cs="Times New Roman"/>
          <w:sz w:val="20"/>
          <w:szCs w:val="20"/>
          <w:lang w:eastAsia="en-GB"/>
        </w:rPr>
        <w:t>s</w:t>
      </w:r>
      <w:r w:rsidRPr="00380A94">
        <w:rPr>
          <w:rFonts w:ascii="Times New Roman" w:eastAsia="Times New Roman" w:hAnsi="Times New Roman" w:cs="Times New Roman"/>
          <w:sz w:val="20"/>
          <w:szCs w:val="20"/>
          <w:lang w:eastAsia="en-GB"/>
        </w:rPr>
        <w:t>oidal signal, with a high-frequency carrier wave, which is a triangle. The interaction between them is illustrated in Figure 2. [4,5].</w:t>
      </w:r>
    </w:p>
    <w:p w14:paraId="37830847" w14:textId="76EFC301" w:rsidR="00794E5F" w:rsidRPr="00380A94" w:rsidRDefault="00794E5F" w:rsidP="00380A94">
      <w:pPr>
        <w:spacing w:after="0" w:line="240" w:lineRule="auto"/>
        <w:ind w:firstLine="284"/>
        <w:jc w:val="center"/>
        <w:rPr>
          <w:rFonts w:ascii="Times New Roman" w:eastAsia="Times New Roman" w:hAnsi="Times New Roman" w:cs="Times New Roman"/>
          <w:sz w:val="24"/>
          <w:szCs w:val="24"/>
          <w:lang w:val="ru-RU" w:eastAsia="en-GB"/>
        </w:rPr>
      </w:pPr>
      <w:r w:rsidRPr="00380A94">
        <w:rPr>
          <w:rFonts w:ascii="Times New Roman" w:eastAsia="Times New Roman" w:hAnsi="Times New Roman" w:cs="Times New Roman"/>
          <w:noProof/>
          <w:sz w:val="24"/>
          <w:szCs w:val="24"/>
          <w:lang w:val="ru-RU" w:eastAsia="ru-RU"/>
        </w:rPr>
        <w:drawing>
          <wp:inline distT="0" distB="0" distL="0" distR="0" wp14:anchorId="3A5FC26B" wp14:editId="0B7596F2">
            <wp:extent cx="4290846" cy="2406316"/>
            <wp:effectExtent l="0" t="0" r="0" b="0"/>
            <wp:docPr id="16349057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6520"/>
                    <a:stretch>
                      <a:fillRect/>
                    </a:stretch>
                  </pic:blipFill>
                  <pic:spPr bwMode="auto">
                    <a:xfrm>
                      <a:off x="0" y="0"/>
                      <a:ext cx="4303727" cy="2413540"/>
                    </a:xfrm>
                    <a:prstGeom prst="rect">
                      <a:avLst/>
                    </a:prstGeom>
                    <a:noFill/>
                    <a:ln>
                      <a:noFill/>
                    </a:ln>
                    <a:extLst>
                      <a:ext uri="{53640926-AAD7-44D8-BBD7-CCE9431645EC}">
                        <a14:shadowObscured xmlns:a14="http://schemas.microsoft.com/office/drawing/2010/main"/>
                      </a:ext>
                    </a:extLst>
                  </pic:spPr>
                </pic:pic>
              </a:graphicData>
            </a:graphic>
          </wp:inline>
        </w:drawing>
      </w:r>
    </w:p>
    <w:p w14:paraId="40E23E24" w14:textId="14898128" w:rsidR="00794E5F" w:rsidRPr="00380A94" w:rsidRDefault="00561D3C" w:rsidP="00380A94">
      <w:pPr>
        <w:spacing w:after="0" w:line="240" w:lineRule="auto"/>
        <w:ind w:firstLine="284"/>
        <w:jc w:val="center"/>
        <w:rPr>
          <w:rFonts w:ascii="Times New Roman" w:eastAsia="Times New Roman" w:hAnsi="Times New Roman" w:cs="Times New Roman"/>
          <w:sz w:val="18"/>
          <w:szCs w:val="18"/>
          <w:lang w:val="en-GB" w:eastAsia="en-GB"/>
        </w:rPr>
      </w:pPr>
      <w:r w:rsidRPr="00380A94">
        <w:rPr>
          <w:rFonts w:ascii="Times New Roman" w:eastAsia="Times New Roman" w:hAnsi="Times New Roman" w:cs="Times New Roman"/>
          <w:b/>
          <w:bCs/>
          <w:sz w:val="18"/>
          <w:szCs w:val="18"/>
          <w:lang w:val="en-GB" w:eastAsia="en-GB"/>
        </w:rPr>
        <w:t>FIGURE 2.</w:t>
      </w:r>
      <w:r w:rsidRPr="00380A94">
        <w:rPr>
          <w:rFonts w:ascii="Times New Roman" w:eastAsia="Times New Roman" w:hAnsi="Times New Roman" w:cs="Times New Roman"/>
          <w:sz w:val="18"/>
          <w:szCs w:val="18"/>
          <w:lang w:val="en-GB" w:eastAsia="en-GB"/>
        </w:rPr>
        <w:t xml:space="preserve"> </w:t>
      </w:r>
      <w:r w:rsidR="00794E5F" w:rsidRPr="00380A94">
        <w:rPr>
          <w:rFonts w:ascii="Times New Roman" w:eastAsia="Times New Roman" w:hAnsi="Times New Roman" w:cs="Times New Roman"/>
          <w:sz w:val="18"/>
          <w:szCs w:val="18"/>
          <w:lang w:val="en-GB" w:eastAsia="en-GB"/>
        </w:rPr>
        <w:t>Modulating and Carrier Signals in SPWM.</w:t>
      </w:r>
    </w:p>
    <w:p w14:paraId="680BB7A2" w14:textId="77777777" w:rsidR="00482893" w:rsidRPr="00380A94" w:rsidRDefault="00482893" w:rsidP="00380A94">
      <w:pPr>
        <w:spacing w:after="0" w:line="240" w:lineRule="auto"/>
        <w:ind w:firstLine="284"/>
        <w:jc w:val="center"/>
        <w:rPr>
          <w:rFonts w:ascii="Times New Roman" w:eastAsia="Times New Roman" w:hAnsi="Times New Roman" w:cs="Times New Roman"/>
          <w:sz w:val="18"/>
          <w:szCs w:val="18"/>
          <w:lang w:eastAsia="en-GB"/>
        </w:rPr>
      </w:pPr>
    </w:p>
    <w:p w14:paraId="2497D8F1" w14:textId="1F44EA6F" w:rsidR="00551E1F" w:rsidRPr="00380A94" w:rsidRDefault="00551E1F" w:rsidP="00380A94">
      <w:pPr>
        <w:spacing w:after="0" w:line="240" w:lineRule="auto"/>
        <w:ind w:firstLine="284"/>
        <w:jc w:val="both"/>
        <w:rPr>
          <w:rFonts w:ascii="Times New Roman" w:eastAsia="Times New Roman" w:hAnsi="Times New Roman" w:cs="Times New Roman"/>
          <w:sz w:val="20"/>
          <w:szCs w:val="20"/>
          <w:lang w:eastAsia="en-GB"/>
        </w:rPr>
      </w:pPr>
      <w:r w:rsidRPr="00380A94">
        <w:rPr>
          <w:rFonts w:ascii="Times New Roman" w:eastAsia="Times New Roman" w:hAnsi="Times New Roman" w:cs="Times New Roman"/>
          <w:sz w:val="20"/>
          <w:szCs w:val="20"/>
          <w:lang w:eastAsia="en-GB"/>
        </w:rPr>
        <w:t xml:space="preserve">The switching instants are defined as intersection points between the carrier signal and the sinusoidal </w:t>
      </w:r>
      <w:r w:rsidR="000F7E72" w:rsidRPr="00380A94">
        <w:rPr>
          <w:rFonts w:ascii="Times New Roman" w:eastAsia="Times New Roman" w:hAnsi="Times New Roman" w:cs="Times New Roman"/>
          <w:sz w:val="20"/>
          <w:szCs w:val="20"/>
          <w:lang w:eastAsia="en-GB"/>
        </w:rPr>
        <w:t>signal and</w:t>
      </w:r>
      <w:r w:rsidRPr="00380A94">
        <w:rPr>
          <w:rFonts w:ascii="Times New Roman" w:eastAsia="Times New Roman" w:hAnsi="Times New Roman" w:cs="Times New Roman"/>
          <w:sz w:val="20"/>
          <w:szCs w:val="20"/>
          <w:lang w:eastAsia="en-GB"/>
        </w:rPr>
        <w:t xml:space="preserve"> constitute the PWM pattern of the output. </w:t>
      </w:r>
    </w:p>
    <w:p w14:paraId="73E21A58" w14:textId="37D43D64" w:rsidR="00551E1F" w:rsidRPr="00380A94" w:rsidRDefault="00551E1F" w:rsidP="00380A94">
      <w:pPr>
        <w:spacing w:after="0" w:line="240" w:lineRule="auto"/>
        <w:ind w:firstLine="284"/>
        <w:jc w:val="both"/>
        <w:rPr>
          <w:rFonts w:ascii="Times New Roman" w:eastAsia="Times New Roman" w:hAnsi="Times New Roman" w:cs="Times New Roman"/>
          <w:sz w:val="20"/>
          <w:szCs w:val="20"/>
          <w:lang w:eastAsia="en-GB"/>
        </w:rPr>
      </w:pPr>
      <w:r w:rsidRPr="00380A94">
        <w:rPr>
          <w:rFonts w:ascii="Times New Roman" w:eastAsia="Times New Roman" w:hAnsi="Times New Roman" w:cs="Times New Roman"/>
          <w:b/>
          <w:bCs/>
          <w:i/>
          <w:iCs/>
          <w:sz w:val="20"/>
          <w:szCs w:val="20"/>
          <w:lang w:eastAsia="en-GB"/>
        </w:rPr>
        <w:t>Sinusoidal PWM (SPWM).</w:t>
      </w:r>
      <w:r w:rsidRPr="00380A94">
        <w:rPr>
          <w:rFonts w:ascii="Times New Roman" w:eastAsia="Times New Roman" w:hAnsi="Times New Roman" w:cs="Times New Roman"/>
          <w:sz w:val="20"/>
          <w:szCs w:val="20"/>
          <w:lang w:eastAsia="en-GB"/>
        </w:rPr>
        <w:t xml:space="preserve"> Sinusoidal PWM is by far the most popular modulation strategy, however, due to its mathematical simplicity, ease of implementation and its </w:t>
      </w:r>
      <w:r w:rsidR="000F7E72" w:rsidRPr="00380A94">
        <w:rPr>
          <w:rFonts w:ascii="Times New Roman" w:eastAsia="Times New Roman" w:hAnsi="Times New Roman" w:cs="Times New Roman"/>
          <w:sz w:val="20"/>
          <w:szCs w:val="20"/>
          <w:lang w:eastAsia="en-GB"/>
        </w:rPr>
        <w:t>favorable</w:t>
      </w:r>
      <w:r w:rsidRPr="00380A94">
        <w:rPr>
          <w:rFonts w:ascii="Times New Roman" w:eastAsia="Times New Roman" w:hAnsi="Times New Roman" w:cs="Times New Roman"/>
          <w:sz w:val="20"/>
          <w:szCs w:val="20"/>
          <w:lang w:eastAsia="en-GB"/>
        </w:rPr>
        <w:t xml:space="preserve"> spectral properties at moderate switching frequencies. This process is simply controlled by the modulation index m which fixes the amplitude of the fundamental </w:t>
      </w:r>
      <w:r w:rsidR="000F7E72" w:rsidRPr="00380A94">
        <w:rPr>
          <w:rFonts w:ascii="Times New Roman" w:eastAsia="Times New Roman" w:hAnsi="Times New Roman" w:cs="Times New Roman"/>
          <w:sz w:val="20"/>
          <w:szCs w:val="20"/>
          <w:lang w:eastAsia="en-GB"/>
        </w:rPr>
        <w:t xml:space="preserve">an </w:t>
      </w:r>
      <w:r w:rsidRPr="00380A94">
        <w:rPr>
          <w:rFonts w:ascii="Times New Roman" w:eastAsia="Times New Roman" w:hAnsi="Times New Roman" w:cs="Times New Roman"/>
          <w:sz w:val="20"/>
          <w:szCs w:val="20"/>
          <w:lang w:eastAsia="en-GB"/>
        </w:rPr>
        <w:t>output voltage and it is therefore simple to operate in real- time power converters. Nonetheless, the nature of SPWM is that it produces harmonics of low order which are clustering around the carrier frequency sidebands. These elements add stress to the filter and cause extra power loss and reduce the achievable DC-bus utilization to about 78.5 percent of its potential. Therefore, as convenient as it is, SPWM is not the most energy efficient technique that can be used by modern high-performance inverters.</w:t>
      </w:r>
    </w:p>
    <w:p w14:paraId="0B22AD82" w14:textId="49D11633" w:rsidR="00551E1F" w:rsidRPr="00380A94" w:rsidRDefault="00551E1F" w:rsidP="00380A94">
      <w:pPr>
        <w:pStyle w:val="ae"/>
        <w:spacing w:after="0" w:line="240" w:lineRule="auto"/>
        <w:ind w:left="0" w:firstLine="284"/>
        <w:jc w:val="both"/>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b/>
          <w:bCs/>
          <w:i/>
          <w:iCs/>
          <w:sz w:val="20"/>
          <w:szCs w:val="20"/>
          <w:lang w:val="en-GB" w:eastAsia="en-GB"/>
        </w:rPr>
        <w:t xml:space="preserve">Space Vector PWM (SVPWM). </w:t>
      </w:r>
      <w:r w:rsidRPr="00380A94">
        <w:rPr>
          <w:rFonts w:ascii="Times New Roman" w:eastAsia="Times New Roman" w:hAnsi="Times New Roman" w:cs="Times New Roman"/>
          <w:sz w:val="20"/>
          <w:szCs w:val="20"/>
          <w:lang w:val="en-GB" w:eastAsia="en-GB"/>
        </w:rPr>
        <w:t xml:space="preserve">The Space Vector PWM is a more modern and energy efficient modulation technique. The SVPWM interprets the three-phase inverter output as a rotating voltage vector of the </w:t>
      </w:r>
      <w:r w:rsidR="000F7E72" w:rsidRPr="00380A94">
        <w:rPr>
          <w:rFonts w:ascii="Times New Roman" w:eastAsia="Times New Roman" w:hAnsi="Times New Roman" w:cs="Times New Roman"/>
          <w:sz w:val="20"/>
          <w:szCs w:val="20"/>
          <w:lang w:val="en-GB" w:eastAsia="en-GB"/>
        </w:rPr>
        <w:t>plane and</w:t>
      </w:r>
      <w:r w:rsidRPr="00380A94">
        <w:rPr>
          <w:rFonts w:ascii="Times New Roman" w:eastAsia="Times New Roman" w:hAnsi="Times New Roman" w:cs="Times New Roman"/>
          <w:sz w:val="20"/>
          <w:szCs w:val="20"/>
          <w:lang w:val="en-GB" w:eastAsia="en-GB"/>
        </w:rPr>
        <w:t xml:space="preserve"> uses them to build switching sequences which maximize the use of DC-bus voltage, minimize distortion, and minimize switching transitions.</w:t>
      </w:r>
    </w:p>
    <w:p w14:paraId="64FE7129" w14:textId="4FE32EA4" w:rsidR="00AB1B37" w:rsidRPr="00380A94" w:rsidRDefault="00551E1F" w:rsidP="00380A94">
      <w:pPr>
        <w:pStyle w:val="ae"/>
        <w:spacing w:after="0" w:line="240" w:lineRule="auto"/>
        <w:ind w:left="0" w:firstLine="284"/>
        <w:jc w:val="both"/>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lastRenderedPageBreak/>
        <w:t>In contrast to SPWM, which uses independently the switching state of each inverter leg, SVPWM uses the combination of switching states in the most appropriate way to produce the desired voltage vector at a minimum switching activity. Th</w:t>
      </w:r>
      <w:r w:rsidR="000F7E72" w:rsidRPr="00380A94">
        <w:rPr>
          <w:rFonts w:ascii="Times New Roman" w:eastAsia="Times New Roman" w:hAnsi="Times New Roman" w:cs="Times New Roman"/>
          <w:sz w:val="20"/>
          <w:szCs w:val="20"/>
          <w:lang w:val="en-GB" w:eastAsia="en-GB"/>
        </w:rPr>
        <w:t xml:space="preserve">ere </w:t>
      </w:r>
      <w:proofErr w:type="gramStart"/>
      <w:r w:rsidR="000F7E72" w:rsidRPr="00380A94">
        <w:rPr>
          <w:rFonts w:ascii="Times New Roman" w:eastAsia="Times New Roman" w:hAnsi="Times New Roman" w:cs="Times New Roman"/>
          <w:sz w:val="20"/>
          <w:szCs w:val="20"/>
          <w:lang w:val="en-GB" w:eastAsia="en-GB"/>
        </w:rPr>
        <w:t>is</w:t>
      </w:r>
      <w:proofErr w:type="gramEnd"/>
      <w:r w:rsidRPr="00380A94">
        <w:rPr>
          <w:rFonts w:ascii="Times New Roman" w:eastAsia="Times New Roman" w:hAnsi="Times New Roman" w:cs="Times New Roman"/>
          <w:sz w:val="20"/>
          <w:szCs w:val="20"/>
          <w:lang w:val="en-GB" w:eastAsia="en-GB"/>
        </w:rPr>
        <w:t xml:space="preserve"> </w:t>
      </w:r>
      <w:r w:rsidR="000F7E72" w:rsidRPr="00380A94">
        <w:rPr>
          <w:rFonts w:ascii="Times New Roman" w:eastAsia="Times New Roman" w:hAnsi="Times New Roman" w:cs="Times New Roman"/>
          <w:sz w:val="20"/>
          <w:szCs w:val="20"/>
          <w:lang w:val="en-GB" w:eastAsia="en-GB"/>
        </w:rPr>
        <w:t>several</w:t>
      </w:r>
      <w:r w:rsidRPr="00380A94">
        <w:rPr>
          <w:rFonts w:ascii="Times New Roman" w:eastAsia="Times New Roman" w:hAnsi="Times New Roman" w:cs="Times New Roman"/>
          <w:sz w:val="20"/>
          <w:szCs w:val="20"/>
          <w:lang w:val="en-GB" w:eastAsia="en-GB"/>
        </w:rPr>
        <w:t xml:space="preserve"> occupational benefits:</w:t>
      </w:r>
    </w:p>
    <w:p w14:paraId="467C6035" w14:textId="4E39E79A" w:rsidR="00794E5F" w:rsidRPr="00380A94" w:rsidRDefault="00794E5F" w:rsidP="00380A94">
      <w:pPr>
        <w:pStyle w:val="ae"/>
        <w:numPr>
          <w:ilvl w:val="0"/>
          <w:numId w:val="27"/>
        </w:numPr>
        <w:tabs>
          <w:tab w:val="left" w:pos="426"/>
        </w:tabs>
        <w:spacing w:after="0" w:line="240" w:lineRule="auto"/>
        <w:ind w:left="0" w:firstLine="284"/>
        <w:rPr>
          <w:rFonts w:ascii="Times New Roman" w:eastAsia="Times New Roman" w:hAnsi="Times New Roman" w:cs="Times New Roman"/>
          <w:sz w:val="20"/>
          <w:szCs w:val="20"/>
          <w:lang w:val="en-GB" w:eastAsia="en-GB"/>
        </w:rPr>
      </w:pPr>
      <w:r w:rsidRPr="00380A94">
        <w:rPr>
          <w:rFonts w:ascii="Times New Roman" w:hAnsi="Times New Roman" w:cs="Times New Roman"/>
          <w:sz w:val="20"/>
          <w:szCs w:val="20"/>
        </w:rPr>
        <w:t xml:space="preserve">15% increase in fundamental voltage amplitude compared to </w:t>
      </w:r>
      <w:r w:rsidR="000F7E72" w:rsidRPr="00380A94">
        <w:rPr>
          <w:rFonts w:ascii="Times New Roman" w:hAnsi="Times New Roman" w:cs="Times New Roman"/>
          <w:sz w:val="20"/>
          <w:szCs w:val="20"/>
        </w:rPr>
        <w:t>SPWM:</w:t>
      </w:r>
      <w:r w:rsidRPr="00380A94">
        <w:rPr>
          <w:rFonts w:ascii="Times New Roman" w:hAnsi="Times New Roman" w:cs="Times New Roman"/>
          <w:sz w:val="20"/>
          <w:szCs w:val="20"/>
        </w:rPr>
        <w:t xml:space="preserve"> [6,7]</w:t>
      </w:r>
    </w:p>
    <w:p w14:paraId="2C83A9F8" w14:textId="0993F26C" w:rsidR="00794E5F" w:rsidRPr="00380A94" w:rsidRDefault="00794E5F" w:rsidP="00380A94">
      <w:pPr>
        <w:pStyle w:val="ae"/>
        <w:numPr>
          <w:ilvl w:val="0"/>
          <w:numId w:val="27"/>
        </w:numPr>
        <w:tabs>
          <w:tab w:val="left" w:pos="426"/>
        </w:tabs>
        <w:spacing w:after="0" w:line="240" w:lineRule="auto"/>
        <w:ind w:left="0" w:firstLine="284"/>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 xml:space="preserve">reduced THD thanks to symmetrical switching </w:t>
      </w:r>
      <w:r w:rsidR="000F7E72" w:rsidRPr="00380A94">
        <w:rPr>
          <w:rFonts w:ascii="Times New Roman" w:eastAsia="Times New Roman" w:hAnsi="Times New Roman" w:cs="Times New Roman"/>
          <w:sz w:val="20"/>
          <w:szCs w:val="20"/>
          <w:lang w:val="en-GB" w:eastAsia="en-GB"/>
        </w:rPr>
        <w:t>sequences.</w:t>
      </w:r>
    </w:p>
    <w:p w14:paraId="521C6B54" w14:textId="09CEC1C3" w:rsidR="00794E5F" w:rsidRPr="00380A94" w:rsidRDefault="00794E5F" w:rsidP="00380A94">
      <w:pPr>
        <w:pStyle w:val="ae"/>
        <w:numPr>
          <w:ilvl w:val="0"/>
          <w:numId w:val="27"/>
        </w:numPr>
        <w:tabs>
          <w:tab w:val="left" w:pos="426"/>
        </w:tabs>
        <w:spacing w:after="0" w:line="240" w:lineRule="auto"/>
        <w:ind w:left="0" w:firstLine="284"/>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 xml:space="preserve">lower switching losses due to longer zero-state </w:t>
      </w:r>
      <w:r w:rsidR="000F7E72" w:rsidRPr="00380A94">
        <w:rPr>
          <w:rFonts w:ascii="Times New Roman" w:eastAsia="Times New Roman" w:hAnsi="Times New Roman" w:cs="Times New Roman"/>
          <w:sz w:val="20"/>
          <w:szCs w:val="20"/>
          <w:lang w:val="en-GB" w:eastAsia="en-GB"/>
        </w:rPr>
        <w:t>intervals.</w:t>
      </w:r>
    </w:p>
    <w:p w14:paraId="274E665C" w14:textId="5FB94F59" w:rsidR="00794E5F" w:rsidRPr="00380A94" w:rsidRDefault="00794E5F" w:rsidP="00380A94">
      <w:pPr>
        <w:pStyle w:val="ae"/>
        <w:numPr>
          <w:ilvl w:val="0"/>
          <w:numId w:val="27"/>
        </w:numPr>
        <w:tabs>
          <w:tab w:val="left" w:pos="426"/>
        </w:tabs>
        <w:spacing w:after="0" w:line="240" w:lineRule="auto"/>
        <w:ind w:left="0" w:firstLine="284"/>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 xml:space="preserve">improved thermal </w:t>
      </w:r>
      <w:r w:rsidR="000F7E72" w:rsidRPr="00380A94">
        <w:rPr>
          <w:rFonts w:ascii="Times New Roman" w:eastAsia="Times New Roman" w:hAnsi="Times New Roman" w:cs="Times New Roman"/>
          <w:sz w:val="20"/>
          <w:szCs w:val="20"/>
          <w:lang w:val="en-GB" w:eastAsia="en-GB"/>
        </w:rPr>
        <w:t>behaviour</w:t>
      </w:r>
      <w:r w:rsidRPr="00380A94">
        <w:rPr>
          <w:rFonts w:ascii="Times New Roman" w:eastAsia="Times New Roman" w:hAnsi="Times New Roman" w:cs="Times New Roman"/>
          <w:sz w:val="20"/>
          <w:szCs w:val="20"/>
          <w:lang w:val="en-GB" w:eastAsia="en-GB"/>
        </w:rPr>
        <w:t xml:space="preserve"> of semiconductor </w:t>
      </w:r>
      <w:r w:rsidR="000F7E72" w:rsidRPr="00380A94">
        <w:rPr>
          <w:rFonts w:ascii="Times New Roman" w:eastAsia="Times New Roman" w:hAnsi="Times New Roman" w:cs="Times New Roman"/>
          <w:sz w:val="20"/>
          <w:szCs w:val="20"/>
          <w:lang w:val="en-GB" w:eastAsia="en-GB"/>
        </w:rPr>
        <w:t>switches.</w:t>
      </w:r>
    </w:p>
    <w:p w14:paraId="05B9A008" w14:textId="77777777" w:rsidR="00794E5F" w:rsidRPr="00380A94" w:rsidRDefault="00794E5F" w:rsidP="00380A94">
      <w:pPr>
        <w:pStyle w:val="ae"/>
        <w:numPr>
          <w:ilvl w:val="0"/>
          <w:numId w:val="27"/>
        </w:numPr>
        <w:tabs>
          <w:tab w:val="left" w:pos="426"/>
        </w:tabs>
        <w:spacing w:after="0" w:line="240" w:lineRule="auto"/>
        <w:ind w:left="0" w:firstLine="284"/>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reduced electromagnetic interference.</w:t>
      </w:r>
    </w:p>
    <w:p w14:paraId="1F41A641" w14:textId="5AAD0EC9" w:rsidR="00794E5F" w:rsidRPr="00380A94" w:rsidRDefault="00794E5F" w:rsidP="00380A94">
      <w:pPr>
        <w:spacing w:after="0" w:line="240" w:lineRule="auto"/>
        <w:ind w:firstLine="284"/>
        <w:jc w:val="center"/>
        <w:rPr>
          <w:rFonts w:ascii="Times New Roman" w:eastAsia="Times New Roman" w:hAnsi="Times New Roman" w:cs="Times New Roman"/>
          <w:sz w:val="24"/>
          <w:szCs w:val="24"/>
          <w:lang w:val="en-GB" w:eastAsia="en-GB"/>
        </w:rPr>
      </w:pPr>
      <w:r w:rsidRPr="00380A94">
        <w:rPr>
          <w:rFonts w:ascii="Times New Roman" w:eastAsia="Times New Roman" w:hAnsi="Times New Roman" w:cs="Times New Roman"/>
          <w:noProof/>
          <w:sz w:val="24"/>
          <w:szCs w:val="24"/>
          <w:lang w:val="ru-RU" w:eastAsia="ru-RU"/>
        </w:rPr>
        <w:drawing>
          <wp:inline distT="0" distB="0" distL="0" distR="0" wp14:anchorId="0B58B662" wp14:editId="5B196373">
            <wp:extent cx="3947160" cy="2223258"/>
            <wp:effectExtent l="0" t="0" r="0" b="5715"/>
            <wp:docPr id="183673834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6111"/>
                    <a:stretch>
                      <a:fillRect/>
                    </a:stretch>
                  </pic:blipFill>
                  <pic:spPr bwMode="auto">
                    <a:xfrm>
                      <a:off x="0" y="0"/>
                      <a:ext cx="3955634" cy="2228031"/>
                    </a:xfrm>
                    <a:prstGeom prst="rect">
                      <a:avLst/>
                    </a:prstGeom>
                    <a:noFill/>
                    <a:ln>
                      <a:noFill/>
                    </a:ln>
                    <a:extLst>
                      <a:ext uri="{53640926-AAD7-44D8-BBD7-CCE9431645EC}">
                        <a14:shadowObscured xmlns:a14="http://schemas.microsoft.com/office/drawing/2010/main"/>
                      </a:ext>
                    </a:extLst>
                  </pic:spPr>
                </pic:pic>
              </a:graphicData>
            </a:graphic>
          </wp:inline>
        </w:drawing>
      </w:r>
    </w:p>
    <w:p w14:paraId="15B62CE5" w14:textId="3E01633B" w:rsidR="00794E5F" w:rsidRPr="00380A94" w:rsidRDefault="00EE370A" w:rsidP="00380A94">
      <w:pPr>
        <w:spacing w:after="0" w:line="240" w:lineRule="auto"/>
        <w:ind w:firstLine="284"/>
        <w:jc w:val="center"/>
        <w:rPr>
          <w:rFonts w:ascii="Times New Roman" w:eastAsia="Times New Roman" w:hAnsi="Times New Roman" w:cs="Times New Roman"/>
          <w:b/>
          <w:bCs/>
          <w:sz w:val="18"/>
          <w:szCs w:val="18"/>
          <w:lang w:eastAsia="en-GB"/>
        </w:rPr>
      </w:pPr>
      <w:r w:rsidRPr="00380A94">
        <w:rPr>
          <w:rFonts w:ascii="Times New Roman" w:eastAsia="Times New Roman" w:hAnsi="Times New Roman" w:cs="Times New Roman"/>
          <w:b/>
          <w:bCs/>
          <w:sz w:val="18"/>
          <w:szCs w:val="18"/>
          <w:lang w:val="en-GB" w:eastAsia="en-GB"/>
        </w:rPr>
        <w:t xml:space="preserve">FIGURE 3. </w:t>
      </w:r>
      <w:r w:rsidR="00794E5F" w:rsidRPr="00380A94">
        <w:rPr>
          <w:rFonts w:ascii="Times New Roman" w:eastAsia="Times New Roman" w:hAnsi="Times New Roman" w:cs="Times New Roman"/>
          <w:sz w:val="18"/>
          <w:szCs w:val="18"/>
          <w:lang w:val="en-GB" w:eastAsia="en-GB"/>
        </w:rPr>
        <w:t>SVPWM Output Voltage (Simulation Reference).</w:t>
      </w:r>
    </w:p>
    <w:p w14:paraId="30604E51" w14:textId="77777777" w:rsidR="00380A94" w:rsidRDefault="00380A94" w:rsidP="00380A94">
      <w:pPr>
        <w:spacing w:after="0" w:line="240" w:lineRule="auto"/>
        <w:ind w:firstLine="284"/>
        <w:jc w:val="both"/>
        <w:rPr>
          <w:rFonts w:ascii="Times New Roman" w:eastAsia="Times New Roman" w:hAnsi="Times New Roman" w:cs="Times New Roman"/>
          <w:sz w:val="20"/>
          <w:szCs w:val="20"/>
          <w:lang w:eastAsia="en-GB"/>
        </w:rPr>
      </w:pPr>
    </w:p>
    <w:p w14:paraId="5F850DED" w14:textId="50D5AD25" w:rsidR="00AB1B37" w:rsidRPr="00380A94" w:rsidRDefault="00AB1B37" w:rsidP="00380A94">
      <w:pPr>
        <w:spacing w:after="0" w:line="240" w:lineRule="auto"/>
        <w:ind w:firstLine="284"/>
        <w:jc w:val="both"/>
        <w:rPr>
          <w:rFonts w:ascii="Times New Roman" w:eastAsia="Times New Roman" w:hAnsi="Times New Roman" w:cs="Times New Roman"/>
          <w:sz w:val="20"/>
          <w:szCs w:val="20"/>
          <w:lang w:eastAsia="en-GB"/>
        </w:rPr>
      </w:pPr>
      <w:r w:rsidRPr="00380A94">
        <w:rPr>
          <w:rFonts w:ascii="Times New Roman" w:eastAsia="Times New Roman" w:hAnsi="Times New Roman" w:cs="Times New Roman"/>
          <w:sz w:val="20"/>
          <w:szCs w:val="20"/>
          <w:lang w:eastAsia="en-GB"/>
        </w:rPr>
        <w:t>Figure 3 represents an example of a SVPWM-created output voltage waveform. Compared to traditional SPWM, the voltage waveform has a better amplitude and a smaller harmonic distortion. Figure 4 provides an example of a harmonic spectrum of an optimized PWM method to stress even further the harmonic content reduction.</w:t>
      </w:r>
    </w:p>
    <w:p w14:paraId="0E5DC82B" w14:textId="77777777" w:rsidR="009E3F20" w:rsidRPr="00380A94" w:rsidRDefault="009E3F20" w:rsidP="00380A94">
      <w:pPr>
        <w:spacing w:after="0" w:line="240" w:lineRule="auto"/>
        <w:ind w:firstLine="284"/>
        <w:jc w:val="both"/>
        <w:rPr>
          <w:rFonts w:ascii="Times New Roman" w:eastAsia="Times New Roman" w:hAnsi="Times New Roman" w:cs="Times New Roman"/>
          <w:sz w:val="20"/>
          <w:szCs w:val="20"/>
          <w:lang w:eastAsia="en-GB"/>
        </w:rPr>
      </w:pPr>
    </w:p>
    <w:p w14:paraId="56BBFD36" w14:textId="03FB6CAE" w:rsidR="00417958" w:rsidRPr="00380A94" w:rsidRDefault="00417958" w:rsidP="00380A94">
      <w:pPr>
        <w:spacing w:after="0" w:line="240" w:lineRule="auto"/>
        <w:ind w:firstLine="284"/>
        <w:jc w:val="center"/>
        <w:rPr>
          <w:rFonts w:ascii="Times New Roman" w:eastAsia="Times New Roman" w:hAnsi="Times New Roman" w:cs="Times New Roman"/>
          <w:sz w:val="24"/>
          <w:szCs w:val="24"/>
          <w:lang w:val="ru-RU" w:eastAsia="en-GB"/>
        </w:rPr>
      </w:pPr>
      <w:r w:rsidRPr="00380A94">
        <w:rPr>
          <w:rFonts w:ascii="Times New Roman" w:eastAsia="Times New Roman" w:hAnsi="Times New Roman" w:cs="Times New Roman"/>
          <w:noProof/>
          <w:sz w:val="24"/>
          <w:szCs w:val="24"/>
          <w:lang w:val="ru-RU" w:eastAsia="ru-RU"/>
        </w:rPr>
        <w:drawing>
          <wp:inline distT="0" distB="0" distL="0" distR="0" wp14:anchorId="28C0D7B4" wp14:editId="0D10B160">
            <wp:extent cx="3817620" cy="2164377"/>
            <wp:effectExtent l="0" t="0" r="0" b="7620"/>
            <wp:docPr id="189494870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t="5496"/>
                    <a:stretch>
                      <a:fillRect/>
                    </a:stretch>
                  </pic:blipFill>
                  <pic:spPr bwMode="auto">
                    <a:xfrm>
                      <a:off x="0" y="0"/>
                      <a:ext cx="3828497" cy="2170544"/>
                    </a:xfrm>
                    <a:prstGeom prst="rect">
                      <a:avLst/>
                    </a:prstGeom>
                    <a:noFill/>
                    <a:ln>
                      <a:noFill/>
                    </a:ln>
                    <a:extLst>
                      <a:ext uri="{53640926-AAD7-44D8-BBD7-CCE9431645EC}">
                        <a14:shadowObscured xmlns:a14="http://schemas.microsoft.com/office/drawing/2010/main"/>
                      </a:ext>
                    </a:extLst>
                  </pic:spPr>
                </pic:pic>
              </a:graphicData>
            </a:graphic>
          </wp:inline>
        </w:drawing>
      </w:r>
    </w:p>
    <w:p w14:paraId="1BB59C73" w14:textId="3216FA67" w:rsidR="00EE370A" w:rsidRPr="00380A94" w:rsidRDefault="00EE370A" w:rsidP="00380A94">
      <w:pPr>
        <w:spacing w:after="0" w:line="240" w:lineRule="auto"/>
        <w:ind w:firstLine="284"/>
        <w:jc w:val="center"/>
        <w:rPr>
          <w:rFonts w:ascii="Times New Roman" w:hAnsi="Times New Roman" w:cs="Times New Roman"/>
          <w:sz w:val="18"/>
          <w:szCs w:val="18"/>
        </w:rPr>
      </w:pPr>
      <w:r w:rsidRPr="00380A94">
        <w:rPr>
          <w:rFonts w:ascii="Times New Roman" w:hAnsi="Times New Roman" w:cs="Times New Roman"/>
          <w:b/>
          <w:bCs/>
          <w:sz w:val="18"/>
          <w:szCs w:val="18"/>
        </w:rPr>
        <w:t>FIGURE 4.</w:t>
      </w:r>
      <w:r w:rsidRPr="00380A94">
        <w:rPr>
          <w:rFonts w:ascii="Times New Roman" w:hAnsi="Times New Roman" w:cs="Times New Roman"/>
          <w:sz w:val="18"/>
          <w:szCs w:val="18"/>
        </w:rPr>
        <w:t xml:space="preserve"> </w:t>
      </w:r>
      <w:r w:rsidR="00794E5F" w:rsidRPr="00380A94">
        <w:rPr>
          <w:rFonts w:ascii="Times New Roman" w:hAnsi="Times New Roman" w:cs="Times New Roman"/>
          <w:sz w:val="18"/>
          <w:szCs w:val="18"/>
        </w:rPr>
        <w:t>Harmonic Spectrum of PWM Output Voltage.</w:t>
      </w:r>
    </w:p>
    <w:p w14:paraId="4009CDCF" w14:textId="77777777" w:rsidR="0032063E" w:rsidRPr="00380A94" w:rsidRDefault="0032063E" w:rsidP="00380A94">
      <w:pPr>
        <w:spacing w:after="0" w:line="240" w:lineRule="auto"/>
        <w:ind w:firstLine="284"/>
        <w:jc w:val="center"/>
        <w:rPr>
          <w:rFonts w:ascii="Times New Roman" w:hAnsi="Times New Roman" w:cs="Times New Roman"/>
          <w:sz w:val="18"/>
          <w:szCs w:val="18"/>
        </w:rPr>
      </w:pPr>
    </w:p>
    <w:p w14:paraId="1F54335B" w14:textId="760FE3EB" w:rsidR="00AB1B37" w:rsidRPr="00380A94" w:rsidRDefault="00AB1B37" w:rsidP="00380A94">
      <w:pPr>
        <w:spacing w:after="0" w:line="240" w:lineRule="auto"/>
        <w:ind w:firstLine="284"/>
        <w:jc w:val="both"/>
        <w:rPr>
          <w:rFonts w:ascii="Times New Roman" w:hAnsi="Times New Roman" w:cs="Times New Roman"/>
          <w:sz w:val="20"/>
          <w:szCs w:val="20"/>
        </w:rPr>
      </w:pPr>
      <w:r w:rsidRPr="00380A94">
        <w:rPr>
          <w:rFonts w:ascii="Times New Roman" w:hAnsi="Times New Roman" w:cs="Times New Roman"/>
          <w:sz w:val="20"/>
          <w:szCs w:val="20"/>
        </w:rPr>
        <w:t>Harmonics of high order prevail, and low-order ones are greatly suppressed, enhancing the quality and efficiency of the inverter output. [8,9]. PWM-based inver</w:t>
      </w:r>
      <w:r w:rsidR="000F7E72" w:rsidRPr="00380A94">
        <w:rPr>
          <w:rFonts w:ascii="Times New Roman" w:hAnsi="Times New Roman" w:cs="Times New Roman"/>
          <w:sz w:val="20"/>
          <w:szCs w:val="20"/>
        </w:rPr>
        <w:t>t</w:t>
      </w:r>
      <w:r w:rsidRPr="00380A94">
        <w:rPr>
          <w:rFonts w:ascii="Times New Roman" w:hAnsi="Times New Roman" w:cs="Times New Roman"/>
          <w:sz w:val="20"/>
          <w:szCs w:val="20"/>
        </w:rPr>
        <w:t xml:space="preserve">ers </w:t>
      </w:r>
    </w:p>
    <w:p w14:paraId="23834E8C" w14:textId="4C74EA4B" w:rsidR="00AB1B37" w:rsidRPr="00380A94" w:rsidRDefault="00AB1B37" w:rsidP="00380A94">
      <w:pPr>
        <w:spacing w:after="0" w:line="240" w:lineRule="auto"/>
        <w:ind w:firstLine="284"/>
        <w:jc w:val="both"/>
        <w:rPr>
          <w:rFonts w:ascii="Times New Roman" w:hAnsi="Times New Roman" w:cs="Times New Roman"/>
          <w:sz w:val="20"/>
          <w:szCs w:val="20"/>
        </w:rPr>
      </w:pPr>
      <w:r w:rsidRPr="00380A94">
        <w:rPr>
          <w:rFonts w:ascii="Times New Roman" w:hAnsi="Times New Roman" w:cs="Times New Roman"/>
          <w:b/>
          <w:bCs/>
          <w:i/>
          <w:iCs/>
          <w:sz w:val="20"/>
          <w:szCs w:val="20"/>
        </w:rPr>
        <w:t>Mathematically Modeled.</w:t>
      </w:r>
      <w:r w:rsidRPr="00380A94">
        <w:rPr>
          <w:rFonts w:ascii="Times New Roman" w:hAnsi="Times New Roman" w:cs="Times New Roman"/>
          <w:sz w:val="20"/>
          <w:szCs w:val="20"/>
        </w:rPr>
        <w:t xml:space="preserve"> The PWM-based inverter can be represented by the output voltage as four</w:t>
      </w:r>
      <w:r w:rsidR="000F7E72" w:rsidRPr="00380A94">
        <w:rPr>
          <w:rFonts w:ascii="Times New Roman" w:hAnsi="Times New Roman" w:cs="Times New Roman"/>
          <w:sz w:val="20"/>
          <w:szCs w:val="20"/>
        </w:rPr>
        <w:t>th</w:t>
      </w:r>
      <w:r w:rsidRPr="00380A94">
        <w:rPr>
          <w:rFonts w:ascii="Times New Roman" w:hAnsi="Times New Roman" w:cs="Times New Roman"/>
          <w:sz w:val="20"/>
          <w:szCs w:val="20"/>
        </w:rPr>
        <w:t xml:space="preserve"> series. In the case of sinusoidal PWM, the amplitude of the n-</w:t>
      </w:r>
      <w:proofErr w:type="spellStart"/>
      <w:r w:rsidRPr="00380A94">
        <w:rPr>
          <w:rFonts w:ascii="Times New Roman" w:hAnsi="Times New Roman" w:cs="Times New Roman"/>
          <w:sz w:val="20"/>
          <w:szCs w:val="20"/>
        </w:rPr>
        <w:t>th</w:t>
      </w:r>
      <w:proofErr w:type="spellEnd"/>
      <w:r w:rsidRPr="00380A94">
        <w:rPr>
          <w:rFonts w:ascii="Times New Roman" w:hAnsi="Times New Roman" w:cs="Times New Roman"/>
          <w:sz w:val="20"/>
          <w:szCs w:val="20"/>
        </w:rPr>
        <w:t xml:space="preserve"> harmonic is as follows:</w:t>
      </w:r>
    </w:p>
    <w:p w14:paraId="0F3B31F0" w14:textId="27E179A0" w:rsidR="00794E5F" w:rsidRPr="00380A94" w:rsidRDefault="004847AA" w:rsidP="00380A94">
      <w:pPr>
        <w:spacing w:after="0" w:line="240" w:lineRule="auto"/>
        <w:ind w:firstLine="284"/>
        <w:jc w:val="right"/>
        <w:rPr>
          <w:rFonts w:ascii="Times New Roman" w:eastAsia="Times New Roman" w:hAnsi="Times New Roman" w:cs="Times New Roman"/>
          <w:sz w:val="20"/>
          <w:szCs w:val="20"/>
          <w:lang w:val="en-GB" w:eastAsia="en-GB"/>
        </w:rPr>
      </w:pPr>
      <m:oMath>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U</m:t>
            </m:r>
          </m:e>
          <m:sub>
            <m:r>
              <w:rPr>
                <w:rFonts w:ascii="Cambria Math" w:eastAsia="Times New Roman" w:hAnsi="Cambria Math" w:cs="Times New Roman"/>
                <w:sz w:val="20"/>
                <w:szCs w:val="20"/>
                <w:lang w:val="en-GB" w:eastAsia="en-GB"/>
              </w:rPr>
              <m:t>n</m:t>
            </m:r>
          </m:sub>
        </m:sSub>
        <m:r>
          <w:rPr>
            <w:rFonts w:ascii="Cambria Math" w:eastAsia="Times New Roman" w:hAnsi="Cambria Math" w:cs="Times New Roman"/>
            <w:sz w:val="20"/>
            <w:szCs w:val="20"/>
            <w:lang w:val="en-GB" w:eastAsia="en-GB"/>
          </w:rPr>
          <m:t>=</m:t>
        </m:r>
        <m:f>
          <m:fPr>
            <m:ctrlPr>
              <w:rPr>
                <w:rFonts w:ascii="Cambria Math" w:eastAsia="Times New Roman" w:hAnsi="Cambria Math" w:cs="Times New Roman"/>
                <w:sz w:val="20"/>
                <w:szCs w:val="20"/>
                <w:lang w:val="en-GB" w:eastAsia="en-GB"/>
              </w:rPr>
            </m:ctrlPr>
          </m:fPr>
          <m:num>
            <m:r>
              <w:rPr>
                <w:rFonts w:ascii="Cambria Math" w:eastAsia="Times New Roman" w:hAnsi="Cambria Math" w:cs="Times New Roman"/>
                <w:sz w:val="20"/>
                <w:szCs w:val="20"/>
                <w:lang w:val="en-GB" w:eastAsia="en-GB"/>
              </w:rPr>
              <m:t>2</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U</m:t>
                </m:r>
              </m:e>
              <m:sub>
                <m:r>
                  <m:rPr>
                    <m:nor/>
                  </m:rPr>
                  <w:rPr>
                    <w:rFonts w:ascii="Times New Roman" w:eastAsia="Times New Roman" w:hAnsi="Times New Roman" w:cs="Times New Roman"/>
                    <w:sz w:val="20"/>
                    <w:szCs w:val="20"/>
                    <w:lang w:val="en-GB" w:eastAsia="en-GB"/>
                  </w:rPr>
                  <m:t>dc</m:t>
                </m:r>
              </m:sub>
            </m:sSub>
          </m:num>
          <m:den>
            <m:r>
              <w:rPr>
                <w:rFonts w:ascii="Cambria Math" w:eastAsia="Times New Roman" w:hAnsi="Cambria Math" w:cs="Times New Roman"/>
                <w:sz w:val="20"/>
                <w:szCs w:val="20"/>
                <w:lang w:val="en-GB" w:eastAsia="en-GB"/>
              </w:rPr>
              <m:t>π</m:t>
            </m:r>
          </m:den>
        </m:f>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J</m:t>
            </m:r>
          </m:e>
          <m:sub>
            <m:r>
              <w:rPr>
                <w:rFonts w:ascii="Cambria Math" w:eastAsia="Times New Roman" w:hAnsi="Cambria Math" w:cs="Times New Roman"/>
                <w:sz w:val="20"/>
                <w:szCs w:val="20"/>
                <w:lang w:val="en-GB" w:eastAsia="en-GB"/>
              </w:rPr>
              <m:t>n</m:t>
            </m:r>
          </m:sub>
        </m:sSub>
        <m:r>
          <w:rPr>
            <w:rFonts w:ascii="Cambria Math" w:eastAsia="Times New Roman" w:hAnsi="Cambria Math" w:cs="Times New Roman"/>
            <w:sz w:val="20"/>
            <w:szCs w:val="20"/>
            <w:lang w:val="en-GB" w:eastAsia="en-GB"/>
          </w:rPr>
          <m:t>(</m:t>
        </m:r>
        <m:r>
          <w:rPr>
            <w:rFonts w:ascii="Cambria Math" w:eastAsia="Times New Roman" w:hAnsi="Cambria Math" w:cs="Times New Roman"/>
            <w:sz w:val="20"/>
            <w:szCs w:val="20"/>
            <w:lang w:val="en-GB" w:eastAsia="en-GB"/>
          </w:rPr>
          <m:t>m</m:t>
        </m:r>
        <m:r>
          <w:rPr>
            <w:rFonts w:ascii="Cambria Math" w:eastAsia="Times New Roman" w:hAnsi="Cambria Math" w:cs="Times New Roman"/>
            <w:sz w:val="20"/>
            <w:szCs w:val="20"/>
            <w:lang w:val="en-GB" w:eastAsia="en-GB"/>
          </w:rPr>
          <m:t>),</m:t>
        </m:r>
      </m:oMath>
      <w:r w:rsidR="002A36E4" w:rsidRPr="00380A94">
        <w:rPr>
          <w:rFonts w:ascii="Times New Roman" w:eastAsia="Times New Roman" w:hAnsi="Times New Roman" w:cs="Times New Roman"/>
          <w:sz w:val="20"/>
          <w:szCs w:val="20"/>
          <w:lang w:val="en-GB" w:eastAsia="en-GB"/>
        </w:rPr>
        <w:tab/>
      </w:r>
      <w:r w:rsidR="002A36E4" w:rsidRPr="00380A94">
        <w:rPr>
          <w:rFonts w:ascii="Times New Roman" w:eastAsia="Times New Roman" w:hAnsi="Times New Roman" w:cs="Times New Roman"/>
          <w:sz w:val="20"/>
          <w:szCs w:val="20"/>
          <w:lang w:val="en-GB" w:eastAsia="en-GB"/>
        </w:rPr>
        <w:tab/>
      </w:r>
      <w:r w:rsidR="009E3F20" w:rsidRPr="00380A94">
        <w:rPr>
          <w:rFonts w:ascii="Times New Roman" w:eastAsia="Times New Roman" w:hAnsi="Times New Roman" w:cs="Times New Roman"/>
          <w:sz w:val="20"/>
          <w:szCs w:val="20"/>
          <w:lang w:val="en-GB" w:eastAsia="en-GB"/>
        </w:rPr>
        <w:tab/>
      </w:r>
      <w:r w:rsidR="009E3F20" w:rsidRPr="00380A94">
        <w:rPr>
          <w:rFonts w:ascii="Times New Roman" w:eastAsia="Times New Roman" w:hAnsi="Times New Roman" w:cs="Times New Roman"/>
          <w:sz w:val="20"/>
          <w:szCs w:val="20"/>
          <w:lang w:val="en-GB" w:eastAsia="en-GB"/>
        </w:rPr>
        <w:tab/>
      </w:r>
      <w:r w:rsidR="009E3F20" w:rsidRPr="00380A94">
        <w:rPr>
          <w:rFonts w:ascii="Times New Roman" w:eastAsia="Times New Roman" w:hAnsi="Times New Roman" w:cs="Times New Roman"/>
          <w:sz w:val="20"/>
          <w:szCs w:val="20"/>
          <w:lang w:val="en-GB" w:eastAsia="en-GB"/>
        </w:rPr>
        <w:tab/>
      </w:r>
      <w:r w:rsidR="002A36E4" w:rsidRPr="00380A94">
        <w:rPr>
          <w:rFonts w:ascii="Times New Roman" w:eastAsia="Times New Roman" w:hAnsi="Times New Roman" w:cs="Times New Roman"/>
          <w:sz w:val="20"/>
          <w:szCs w:val="20"/>
          <w:lang w:val="en-GB" w:eastAsia="en-GB"/>
        </w:rPr>
        <w:tab/>
        <w:t>(1)</w:t>
      </w:r>
    </w:p>
    <w:p w14:paraId="6CF775EE" w14:textId="77777777" w:rsidR="00794E5F" w:rsidRPr="00380A94" w:rsidRDefault="00794E5F" w:rsidP="00380A94">
      <w:pPr>
        <w:spacing w:after="0" w:line="240" w:lineRule="auto"/>
        <w:ind w:firstLine="284"/>
        <w:jc w:val="both"/>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where:</w:t>
      </w:r>
    </w:p>
    <w:p w14:paraId="6C740D6D" w14:textId="77777777" w:rsidR="00794E5F" w:rsidRPr="00380A94" w:rsidRDefault="004847AA" w:rsidP="00380A94">
      <w:pPr>
        <w:spacing w:after="0" w:line="240" w:lineRule="auto"/>
        <w:ind w:firstLine="284"/>
        <w:jc w:val="both"/>
        <w:rPr>
          <w:rFonts w:ascii="Times New Roman" w:eastAsia="Times New Roman" w:hAnsi="Times New Roman" w:cs="Times New Roman"/>
          <w:sz w:val="20"/>
          <w:szCs w:val="20"/>
          <w:lang w:val="en-GB" w:eastAsia="en-GB"/>
        </w:rPr>
      </w:pPr>
      <m:oMath>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U</m:t>
            </m:r>
          </m:e>
          <m:sub>
            <m:r>
              <m:rPr>
                <m:nor/>
              </m:rPr>
              <w:rPr>
                <w:rFonts w:ascii="Times New Roman" w:eastAsia="Times New Roman" w:hAnsi="Times New Roman" w:cs="Times New Roman"/>
                <w:sz w:val="20"/>
                <w:szCs w:val="20"/>
                <w:lang w:val="en-GB" w:eastAsia="en-GB"/>
              </w:rPr>
              <m:t>dc</m:t>
            </m:r>
          </m:sub>
        </m:sSub>
      </m:oMath>
      <w:r w:rsidR="00794E5F" w:rsidRPr="00380A94">
        <w:rPr>
          <w:rFonts w:ascii="Times New Roman" w:eastAsia="Times New Roman" w:hAnsi="Times New Roman" w:cs="Times New Roman"/>
          <w:sz w:val="20"/>
          <w:szCs w:val="20"/>
          <w:lang w:val="en-GB" w:eastAsia="en-GB"/>
        </w:rPr>
        <w:t>— DC-bus voltage,</w:t>
      </w:r>
    </w:p>
    <w:p w14:paraId="3B340EA7" w14:textId="77777777" w:rsidR="00794E5F" w:rsidRPr="00380A94" w:rsidRDefault="004847AA" w:rsidP="00380A94">
      <w:pPr>
        <w:spacing w:after="0" w:line="240" w:lineRule="auto"/>
        <w:ind w:firstLine="284"/>
        <w:jc w:val="both"/>
        <w:rPr>
          <w:rFonts w:ascii="Times New Roman" w:eastAsia="Times New Roman" w:hAnsi="Times New Roman" w:cs="Times New Roman"/>
          <w:sz w:val="20"/>
          <w:szCs w:val="20"/>
          <w:lang w:val="en-GB" w:eastAsia="en-GB"/>
        </w:rPr>
      </w:pPr>
      <m:oMath>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J</m:t>
            </m:r>
          </m:e>
          <m:sub>
            <m:r>
              <w:rPr>
                <w:rFonts w:ascii="Cambria Math" w:eastAsia="Times New Roman" w:hAnsi="Cambria Math" w:cs="Times New Roman"/>
                <w:sz w:val="20"/>
                <w:szCs w:val="20"/>
                <w:lang w:val="en-GB" w:eastAsia="en-GB"/>
              </w:rPr>
              <m:t>n</m:t>
            </m:r>
          </m:sub>
        </m:sSub>
        <m:r>
          <w:rPr>
            <w:rFonts w:ascii="Cambria Math" w:eastAsia="Times New Roman" w:hAnsi="Cambria Math" w:cs="Times New Roman"/>
            <w:sz w:val="20"/>
            <w:szCs w:val="20"/>
            <w:lang w:val="en-GB" w:eastAsia="en-GB"/>
          </w:rPr>
          <m:t>(</m:t>
        </m:r>
        <m:r>
          <w:rPr>
            <w:rFonts w:ascii="Cambria Math" w:eastAsia="Times New Roman" w:hAnsi="Cambria Math" w:cs="Times New Roman"/>
            <w:sz w:val="20"/>
            <w:szCs w:val="20"/>
            <w:lang w:val="en-GB" w:eastAsia="en-GB"/>
          </w:rPr>
          <m:t>m</m:t>
        </m:r>
        <m:r>
          <w:rPr>
            <w:rFonts w:ascii="Cambria Math" w:eastAsia="Times New Roman" w:hAnsi="Cambria Math" w:cs="Times New Roman"/>
            <w:sz w:val="20"/>
            <w:szCs w:val="20"/>
            <w:lang w:val="en-GB" w:eastAsia="en-GB"/>
          </w:rPr>
          <m:t>)</m:t>
        </m:r>
      </m:oMath>
      <w:r w:rsidR="00794E5F" w:rsidRPr="00380A94">
        <w:rPr>
          <w:rFonts w:ascii="Times New Roman" w:eastAsia="Times New Roman" w:hAnsi="Times New Roman" w:cs="Times New Roman"/>
          <w:sz w:val="20"/>
          <w:szCs w:val="20"/>
          <w:lang w:val="en-GB" w:eastAsia="en-GB"/>
        </w:rPr>
        <w:t>— Bessel function of the first kind,</w:t>
      </w:r>
    </w:p>
    <w:p w14:paraId="5722E07A" w14:textId="77777777" w:rsidR="00794E5F" w:rsidRPr="00380A94" w:rsidRDefault="00794E5F" w:rsidP="00380A94">
      <w:pPr>
        <w:spacing w:after="0" w:line="240" w:lineRule="auto"/>
        <w:ind w:firstLine="284"/>
        <w:jc w:val="both"/>
        <w:rPr>
          <w:rFonts w:ascii="Times New Roman" w:eastAsia="Times New Roman" w:hAnsi="Times New Roman" w:cs="Times New Roman"/>
          <w:sz w:val="20"/>
          <w:szCs w:val="20"/>
          <w:lang w:val="en-GB" w:eastAsia="en-GB"/>
        </w:rPr>
      </w:pPr>
      <m:oMath>
        <m:r>
          <w:rPr>
            <w:rFonts w:ascii="Cambria Math" w:eastAsia="Times New Roman" w:hAnsi="Cambria Math" w:cs="Times New Roman"/>
            <w:sz w:val="20"/>
            <w:szCs w:val="20"/>
            <w:lang w:val="en-GB" w:eastAsia="en-GB"/>
          </w:rPr>
          <m:t>m</m:t>
        </m:r>
      </m:oMath>
      <w:r w:rsidRPr="00380A94">
        <w:rPr>
          <w:rFonts w:ascii="Times New Roman" w:eastAsia="Times New Roman" w:hAnsi="Times New Roman" w:cs="Times New Roman"/>
          <w:sz w:val="20"/>
          <w:szCs w:val="20"/>
          <w:lang w:val="en-GB" w:eastAsia="en-GB"/>
        </w:rPr>
        <w:t>— modulation index.</w:t>
      </w:r>
    </w:p>
    <w:p w14:paraId="3D31E57E" w14:textId="3E781B68" w:rsidR="00AB1B37" w:rsidRPr="00380A94" w:rsidRDefault="00AB1B37" w:rsidP="00380A94">
      <w:pPr>
        <w:spacing w:after="0" w:line="240" w:lineRule="auto"/>
        <w:ind w:firstLine="284"/>
        <w:jc w:val="both"/>
        <w:rPr>
          <w:rFonts w:ascii="Times New Roman" w:eastAsia="Times New Roman" w:hAnsi="Times New Roman" w:cs="Times New Roman"/>
          <w:sz w:val="20"/>
          <w:szCs w:val="20"/>
          <w:lang w:eastAsia="en-GB"/>
        </w:rPr>
      </w:pPr>
      <w:r w:rsidRPr="00380A94">
        <w:rPr>
          <w:rFonts w:ascii="Times New Roman" w:eastAsia="Times New Roman" w:hAnsi="Times New Roman" w:cs="Times New Roman"/>
          <w:sz w:val="20"/>
          <w:szCs w:val="20"/>
          <w:lang w:eastAsia="en-GB"/>
        </w:rPr>
        <w:t>This term indicates that the harmonic amplitudes are directly proportional to the modulation index and harmonic shaping can be achieved by controlling the appropriate choice of m. By comparison, SVPWM uses a space-vector representation as a mathematical synthesis of the output waveform. The practical fundamental element is augmented by about</w:t>
      </w:r>
      <w:r w:rsidR="000F7E72" w:rsidRPr="00380A94">
        <w:rPr>
          <w:rFonts w:ascii="Times New Roman" w:eastAsia="Times New Roman" w:hAnsi="Times New Roman" w:cs="Times New Roman"/>
          <w:sz w:val="20"/>
          <w:szCs w:val="20"/>
          <w:lang w:eastAsia="en-GB"/>
        </w:rPr>
        <w:t xml:space="preserve"> </w:t>
      </w:r>
      <w:r w:rsidRPr="00380A94">
        <w:rPr>
          <w:rFonts w:ascii="Times New Roman" w:eastAsia="Times New Roman" w:hAnsi="Times New Roman" w:cs="Times New Roman"/>
          <w:sz w:val="20"/>
          <w:szCs w:val="20"/>
          <w:lang w:eastAsia="en-GB"/>
        </w:rPr>
        <w:t xml:space="preserve">[10-12] giving up to a 15 percent enhancement in DC-bus </w:t>
      </w:r>
      <w:r w:rsidR="000F7E72" w:rsidRPr="00380A94">
        <w:rPr>
          <w:rFonts w:ascii="Times New Roman" w:eastAsia="Times New Roman" w:hAnsi="Times New Roman" w:cs="Times New Roman"/>
          <w:sz w:val="20"/>
          <w:szCs w:val="20"/>
          <w:lang w:eastAsia="en-GB"/>
        </w:rPr>
        <w:t>employment</w:t>
      </w:r>
      <w:r w:rsidRPr="00380A94">
        <w:rPr>
          <w:rFonts w:ascii="Times New Roman" w:eastAsia="Times New Roman" w:hAnsi="Times New Roman" w:cs="Times New Roman"/>
          <w:sz w:val="20"/>
          <w:szCs w:val="20"/>
          <w:lang w:eastAsia="en-GB"/>
        </w:rPr>
        <w:t xml:space="preserve"> over SPWM:</w:t>
      </w:r>
    </w:p>
    <w:p w14:paraId="0CF336C2" w14:textId="56A3184B" w:rsidR="00794E5F" w:rsidRPr="00380A94" w:rsidRDefault="004847AA" w:rsidP="00380A94">
      <w:pPr>
        <w:spacing w:after="0" w:line="240" w:lineRule="auto"/>
        <w:ind w:firstLine="284"/>
        <w:jc w:val="right"/>
        <w:rPr>
          <w:rFonts w:ascii="Times New Roman" w:eastAsia="Times New Roman" w:hAnsi="Times New Roman" w:cs="Times New Roman"/>
          <w:sz w:val="20"/>
          <w:szCs w:val="20"/>
          <w:lang w:val="en-GB" w:eastAsia="en-GB"/>
        </w:rPr>
      </w:pPr>
      <m:oMath>
        <m:sSub>
          <m:sSubPr>
            <m:ctrlPr>
              <w:rPr>
                <w:rFonts w:ascii="Cambria Math" w:eastAsia="Times New Roman" w:hAnsi="Cambria Math" w:cs="Times New Roman"/>
                <w:i/>
                <w:sz w:val="20"/>
                <w:szCs w:val="20"/>
                <w:lang w:val="en-GB" w:eastAsia="en-GB"/>
              </w:rPr>
            </m:ctrlPr>
          </m:sSubPr>
          <m:e>
            <m:r>
              <w:rPr>
                <w:rFonts w:ascii="Cambria Math" w:eastAsia="Times New Roman" w:hAnsi="Cambria Math" w:cs="Times New Roman"/>
                <w:sz w:val="20"/>
                <w:szCs w:val="20"/>
                <w:lang w:val="en-GB" w:eastAsia="en-GB"/>
              </w:rPr>
              <m:t>U</m:t>
            </m:r>
          </m:e>
          <m:sub>
            <m:r>
              <w:rPr>
                <w:rFonts w:ascii="Cambria Math" w:eastAsia="Times New Roman" w:hAnsi="Cambria Math" w:cs="Times New Roman"/>
                <w:sz w:val="20"/>
                <w:szCs w:val="20"/>
                <w:lang w:val="en-GB" w:eastAsia="en-GB"/>
              </w:rPr>
              <m:t>1,</m:t>
            </m:r>
            <m:r>
              <m:rPr>
                <m:nor/>
              </m:rPr>
              <w:rPr>
                <w:rFonts w:ascii="Times New Roman" w:eastAsia="Times New Roman" w:hAnsi="Times New Roman" w:cs="Times New Roman"/>
                <w:i/>
                <w:sz w:val="20"/>
                <w:szCs w:val="20"/>
                <w:lang w:val="en-GB" w:eastAsia="en-GB"/>
              </w:rPr>
              <m:t>SPWM</m:t>
            </m:r>
          </m:sub>
        </m:sSub>
        <m:r>
          <w:rPr>
            <w:rFonts w:ascii="Cambria Math" w:eastAsia="Times New Roman" w:hAnsi="Cambria Math" w:cs="Times New Roman"/>
            <w:sz w:val="20"/>
            <w:szCs w:val="20"/>
            <w:lang w:val="en-GB" w:eastAsia="en-GB"/>
          </w:rPr>
          <m:t>=</m:t>
        </m:r>
        <m:f>
          <m:fPr>
            <m:ctrlPr>
              <w:rPr>
                <w:rFonts w:ascii="Cambria Math" w:eastAsia="Times New Roman" w:hAnsi="Cambria Math" w:cs="Times New Roman"/>
                <w:i/>
                <w:sz w:val="20"/>
                <w:szCs w:val="20"/>
                <w:lang w:val="en-GB" w:eastAsia="en-GB"/>
              </w:rPr>
            </m:ctrlPr>
          </m:fPr>
          <m:num>
            <m:sSub>
              <m:sSubPr>
                <m:ctrlPr>
                  <w:rPr>
                    <w:rFonts w:ascii="Cambria Math" w:eastAsia="Times New Roman" w:hAnsi="Cambria Math" w:cs="Times New Roman"/>
                    <w:i/>
                    <w:sz w:val="20"/>
                    <w:szCs w:val="20"/>
                    <w:lang w:val="en-GB" w:eastAsia="en-GB"/>
                  </w:rPr>
                </m:ctrlPr>
              </m:sSubPr>
              <m:e>
                <m:r>
                  <w:rPr>
                    <w:rFonts w:ascii="Cambria Math" w:eastAsia="Times New Roman" w:hAnsi="Cambria Math" w:cs="Times New Roman"/>
                    <w:sz w:val="20"/>
                    <w:szCs w:val="20"/>
                    <w:lang w:val="en-GB" w:eastAsia="en-GB"/>
                  </w:rPr>
                  <m:t>U</m:t>
                </m:r>
              </m:e>
              <m:sub>
                <m:r>
                  <m:rPr>
                    <m:nor/>
                  </m:rPr>
                  <w:rPr>
                    <w:rFonts w:ascii="Times New Roman" w:eastAsia="Times New Roman" w:hAnsi="Times New Roman" w:cs="Times New Roman"/>
                    <w:i/>
                    <w:sz w:val="20"/>
                    <w:szCs w:val="20"/>
                    <w:lang w:val="en-GB" w:eastAsia="en-GB"/>
                  </w:rPr>
                  <m:t>dc</m:t>
                </m:r>
              </m:sub>
            </m:sSub>
          </m:num>
          <m:den>
            <m:r>
              <w:rPr>
                <w:rFonts w:ascii="Cambria Math" w:eastAsia="Times New Roman" w:hAnsi="Cambria Math" w:cs="Times New Roman"/>
                <w:sz w:val="20"/>
                <w:szCs w:val="20"/>
                <w:lang w:val="en-GB" w:eastAsia="en-GB"/>
              </w:rPr>
              <m:t>2</m:t>
            </m:r>
          </m:den>
        </m:f>
      </m:oMath>
      <w:r w:rsidR="002A36E4" w:rsidRPr="00380A94">
        <w:rPr>
          <w:rFonts w:ascii="Times New Roman" w:eastAsia="Times New Roman" w:hAnsi="Times New Roman" w:cs="Times New Roman"/>
          <w:sz w:val="20"/>
          <w:szCs w:val="20"/>
          <w:lang w:val="en-GB" w:eastAsia="en-GB"/>
        </w:rPr>
        <w:tab/>
      </w:r>
      <w:r w:rsidR="002A36E4" w:rsidRPr="00380A94">
        <w:rPr>
          <w:rFonts w:ascii="Times New Roman" w:eastAsia="Times New Roman" w:hAnsi="Times New Roman" w:cs="Times New Roman"/>
          <w:sz w:val="20"/>
          <w:szCs w:val="20"/>
          <w:lang w:val="en-GB" w:eastAsia="en-GB"/>
        </w:rPr>
        <w:tab/>
      </w:r>
      <w:r w:rsidR="009E3F20" w:rsidRPr="00380A94">
        <w:rPr>
          <w:rFonts w:ascii="Times New Roman" w:eastAsia="Times New Roman" w:hAnsi="Times New Roman" w:cs="Times New Roman"/>
          <w:sz w:val="20"/>
          <w:szCs w:val="20"/>
          <w:lang w:val="en-GB" w:eastAsia="en-GB"/>
        </w:rPr>
        <w:tab/>
      </w:r>
      <w:r w:rsidR="009E3F20" w:rsidRPr="00380A94">
        <w:rPr>
          <w:rFonts w:ascii="Times New Roman" w:eastAsia="Times New Roman" w:hAnsi="Times New Roman" w:cs="Times New Roman"/>
          <w:sz w:val="20"/>
          <w:szCs w:val="20"/>
          <w:lang w:val="en-GB" w:eastAsia="en-GB"/>
        </w:rPr>
        <w:tab/>
      </w:r>
      <w:r w:rsidR="009E3F20" w:rsidRPr="00380A94">
        <w:rPr>
          <w:rFonts w:ascii="Times New Roman" w:eastAsia="Times New Roman" w:hAnsi="Times New Roman" w:cs="Times New Roman"/>
          <w:sz w:val="20"/>
          <w:szCs w:val="20"/>
          <w:lang w:val="en-GB" w:eastAsia="en-GB"/>
        </w:rPr>
        <w:tab/>
      </w:r>
      <w:r w:rsidR="002A36E4" w:rsidRPr="00380A94">
        <w:rPr>
          <w:rFonts w:ascii="Times New Roman" w:eastAsia="Times New Roman" w:hAnsi="Times New Roman" w:cs="Times New Roman"/>
          <w:sz w:val="20"/>
          <w:szCs w:val="20"/>
          <w:lang w:val="en-GB" w:eastAsia="en-GB"/>
        </w:rPr>
        <w:tab/>
        <w:t>(2)</w:t>
      </w:r>
    </w:p>
    <w:p w14:paraId="69885DCE" w14:textId="77777777" w:rsidR="00794E5F" w:rsidRPr="00380A94" w:rsidRDefault="00794E5F" w:rsidP="00380A94">
      <w:pPr>
        <w:spacing w:after="0" w:line="240" w:lineRule="auto"/>
        <w:ind w:firstLine="284"/>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This improvement translates to enhanced energy efficiency, reduced conduction loss, and more compact filter design.</w:t>
      </w:r>
    </w:p>
    <w:p w14:paraId="0F425020" w14:textId="265F0E00" w:rsidR="00417958" w:rsidRPr="002A36E4" w:rsidRDefault="002A36E4" w:rsidP="002A36E4">
      <w:pPr>
        <w:jc w:val="center"/>
        <w:rPr>
          <w:rFonts w:ascii="Times New Roman" w:eastAsia="Times New Roman" w:hAnsi="Times New Roman" w:cs="Times New Roman"/>
          <w:b/>
          <w:bCs/>
          <w:kern w:val="36"/>
          <w:sz w:val="24"/>
          <w:szCs w:val="24"/>
          <w:lang w:val="en-GB" w:eastAsia="en-GB"/>
        </w:rPr>
      </w:pPr>
      <w:r w:rsidRPr="002A36E4">
        <w:rPr>
          <w:rFonts w:ascii="Times New Roman" w:eastAsia="Times New Roman" w:hAnsi="Times New Roman" w:cs="Times New Roman"/>
          <w:b/>
          <w:bCs/>
          <w:kern w:val="36"/>
          <w:sz w:val="24"/>
          <w:szCs w:val="24"/>
          <w:lang w:val="en-GB" w:eastAsia="en-GB"/>
        </w:rPr>
        <w:t>EXPERIMENTAL RESEARCH</w:t>
      </w:r>
    </w:p>
    <w:p w14:paraId="4202D75D" w14:textId="50DF7515" w:rsidR="00A70132" w:rsidRDefault="000F7E72" w:rsidP="00380A94">
      <w:pPr>
        <w:tabs>
          <w:tab w:val="left" w:pos="426"/>
        </w:tabs>
        <w:spacing w:after="0" w:line="240" w:lineRule="auto"/>
        <w:ind w:firstLine="284"/>
        <w:jc w:val="both"/>
        <w:rPr>
          <w:rFonts w:ascii="Times New Roman" w:eastAsia="Times New Roman" w:hAnsi="Times New Roman" w:cs="Times New Roman"/>
          <w:sz w:val="20"/>
          <w:szCs w:val="20"/>
          <w:lang w:eastAsia="en-GB"/>
        </w:rPr>
      </w:pPr>
      <w:r w:rsidRPr="00A70132">
        <w:rPr>
          <w:rFonts w:ascii="Times New Roman" w:eastAsia="Times New Roman" w:hAnsi="Times New Roman" w:cs="Times New Roman"/>
          <w:sz w:val="20"/>
          <w:szCs w:val="20"/>
          <w:lang w:eastAsia="en-GB"/>
        </w:rPr>
        <w:t>To</w:t>
      </w:r>
      <w:r w:rsidR="00A70132" w:rsidRPr="00A70132">
        <w:rPr>
          <w:rFonts w:ascii="Times New Roman" w:eastAsia="Times New Roman" w:hAnsi="Times New Roman" w:cs="Times New Roman"/>
          <w:sz w:val="20"/>
          <w:szCs w:val="20"/>
          <w:lang w:eastAsia="en-GB"/>
        </w:rPr>
        <w:t xml:space="preserve"> test the assumptions of the analysis and measure the energy-efficiency properties of various PWM strategies, a massive array of experimental MATLAB/Simulink simulations were performed. The study was aimed at </w:t>
      </w:r>
      <w:r w:rsidRPr="00A70132">
        <w:rPr>
          <w:rFonts w:ascii="Times New Roman" w:eastAsia="Times New Roman" w:hAnsi="Times New Roman" w:cs="Times New Roman"/>
          <w:sz w:val="20"/>
          <w:szCs w:val="20"/>
          <w:lang w:eastAsia="en-GB"/>
        </w:rPr>
        <w:t>analyzing</w:t>
      </w:r>
      <w:r w:rsidR="00A70132" w:rsidRPr="00A70132">
        <w:rPr>
          <w:rFonts w:ascii="Times New Roman" w:eastAsia="Times New Roman" w:hAnsi="Times New Roman" w:cs="Times New Roman"/>
          <w:sz w:val="20"/>
          <w:szCs w:val="20"/>
          <w:lang w:eastAsia="en-GB"/>
        </w:rPr>
        <w:t xml:space="preserve"> the performance of SPWM and SVPWM under the same operating conditions with regards to harmonic distortion, switching losses, DC-bus use and thermal stress to inverter switches. </w:t>
      </w:r>
      <w:r w:rsidRPr="00A70132">
        <w:rPr>
          <w:rFonts w:ascii="Times New Roman" w:eastAsia="Times New Roman" w:hAnsi="Times New Roman" w:cs="Times New Roman"/>
          <w:sz w:val="20"/>
          <w:szCs w:val="20"/>
          <w:lang w:eastAsia="en-GB"/>
        </w:rPr>
        <w:t>All</w:t>
      </w:r>
      <w:r w:rsidR="00A70132" w:rsidRPr="00A70132">
        <w:rPr>
          <w:rFonts w:ascii="Times New Roman" w:eastAsia="Times New Roman" w:hAnsi="Times New Roman" w:cs="Times New Roman"/>
          <w:sz w:val="20"/>
          <w:szCs w:val="20"/>
          <w:lang w:eastAsia="en-GB"/>
        </w:rPr>
        <w:t xml:space="preserve"> the simulations used a </w:t>
      </w:r>
      <w:r w:rsidRPr="00A70132">
        <w:rPr>
          <w:rFonts w:ascii="Times New Roman" w:eastAsia="Times New Roman" w:hAnsi="Times New Roman" w:cs="Times New Roman"/>
          <w:sz w:val="20"/>
          <w:szCs w:val="20"/>
          <w:lang w:eastAsia="en-GB"/>
        </w:rPr>
        <w:t>three-phase</w:t>
      </w:r>
      <w:r w:rsidR="00A70132" w:rsidRPr="00A70132">
        <w:rPr>
          <w:rFonts w:ascii="Times New Roman" w:eastAsia="Times New Roman" w:hAnsi="Times New Roman" w:cs="Times New Roman"/>
          <w:sz w:val="20"/>
          <w:szCs w:val="20"/>
          <w:lang w:eastAsia="en-GB"/>
        </w:rPr>
        <w:t xml:space="preserve"> voltage source inverter model fed off a 400 V DC </w:t>
      </w:r>
      <w:r w:rsidRPr="00A70132">
        <w:rPr>
          <w:rFonts w:ascii="Times New Roman" w:eastAsia="Times New Roman" w:hAnsi="Times New Roman" w:cs="Times New Roman"/>
          <w:sz w:val="20"/>
          <w:szCs w:val="20"/>
          <w:lang w:eastAsia="en-GB"/>
        </w:rPr>
        <w:t>bus and</w:t>
      </w:r>
      <w:r w:rsidR="00A70132" w:rsidRPr="00A70132">
        <w:rPr>
          <w:rFonts w:ascii="Times New Roman" w:eastAsia="Times New Roman" w:hAnsi="Times New Roman" w:cs="Times New Roman"/>
          <w:sz w:val="20"/>
          <w:szCs w:val="20"/>
          <w:lang w:eastAsia="en-GB"/>
        </w:rPr>
        <w:t xml:space="preserve"> </w:t>
      </w:r>
      <w:r w:rsidRPr="00A70132">
        <w:rPr>
          <w:rFonts w:ascii="Times New Roman" w:eastAsia="Times New Roman" w:hAnsi="Times New Roman" w:cs="Times New Roman"/>
          <w:sz w:val="20"/>
          <w:szCs w:val="20"/>
          <w:lang w:eastAsia="en-GB"/>
        </w:rPr>
        <w:t>operated</w:t>
      </w:r>
      <w:r w:rsidR="00A70132" w:rsidRPr="00A70132">
        <w:rPr>
          <w:rFonts w:ascii="Times New Roman" w:eastAsia="Times New Roman" w:hAnsi="Times New Roman" w:cs="Times New Roman"/>
          <w:sz w:val="20"/>
          <w:szCs w:val="20"/>
          <w:lang w:eastAsia="en-GB"/>
        </w:rPr>
        <w:t xml:space="preserve"> on a balanced RL load</w:t>
      </w:r>
      <w:r w:rsidR="004847AA">
        <w:rPr>
          <w:rFonts w:ascii="Times New Roman" w:eastAsia="Times New Roman" w:hAnsi="Times New Roman" w:cs="Times New Roman"/>
          <w:sz w:val="20"/>
          <w:szCs w:val="20"/>
          <w:lang w:eastAsia="en-GB"/>
        </w:rPr>
        <w:t xml:space="preserve"> [13-40</w:t>
      </w:r>
      <w:bookmarkStart w:id="1" w:name="_GoBack"/>
      <w:bookmarkEnd w:id="1"/>
      <w:r w:rsidR="004847AA">
        <w:rPr>
          <w:rFonts w:ascii="Times New Roman" w:eastAsia="Times New Roman" w:hAnsi="Times New Roman" w:cs="Times New Roman"/>
          <w:sz w:val="20"/>
          <w:szCs w:val="20"/>
          <w:lang w:eastAsia="en-GB"/>
        </w:rPr>
        <w:t>]</w:t>
      </w:r>
      <w:r w:rsidR="00A70132" w:rsidRPr="00A70132">
        <w:rPr>
          <w:rFonts w:ascii="Times New Roman" w:eastAsia="Times New Roman" w:hAnsi="Times New Roman" w:cs="Times New Roman"/>
          <w:sz w:val="20"/>
          <w:szCs w:val="20"/>
          <w:lang w:eastAsia="en-GB"/>
        </w:rPr>
        <w:t xml:space="preserve">. </w:t>
      </w:r>
    </w:p>
    <w:p w14:paraId="05265B93" w14:textId="77777777" w:rsidR="00A70132" w:rsidRDefault="00A70132" w:rsidP="00380A94">
      <w:pPr>
        <w:tabs>
          <w:tab w:val="left" w:pos="426"/>
        </w:tabs>
        <w:spacing w:after="0" w:line="240" w:lineRule="auto"/>
        <w:ind w:firstLine="284"/>
        <w:jc w:val="both"/>
        <w:rPr>
          <w:rFonts w:ascii="Times New Roman" w:eastAsia="Times New Roman" w:hAnsi="Times New Roman" w:cs="Times New Roman"/>
          <w:sz w:val="20"/>
          <w:szCs w:val="20"/>
          <w:lang w:eastAsia="en-GB"/>
        </w:rPr>
      </w:pPr>
      <w:r w:rsidRPr="00A70132">
        <w:rPr>
          <w:rFonts w:ascii="Times New Roman" w:eastAsia="Times New Roman" w:hAnsi="Times New Roman" w:cs="Times New Roman"/>
          <w:b/>
          <w:bCs/>
          <w:i/>
          <w:iCs/>
          <w:sz w:val="20"/>
          <w:szCs w:val="20"/>
          <w:lang w:eastAsia="en-GB"/>
        </w:rPr>
        <w:t>Structure and Methodology of Simulation</w:t>
      </w:r>
      <w:r w:rsidRPr="00A70132">
        <w:rPr>
          <w:rFonts w:ascii="Times New Roman" w:eastAsia="Times New Roman" w:hAnsi="Times New Roman" w:cs="Times New Roman"/>
          <w:sz w:val="20"/>
          <w:szCs w:val="20"/>
          <w:lang w:eastAsia="en-GB"/>
        </w:rPr>
        <w:t>. The experimental model was composed of the following parts:</w:t>
      </w:r>
    </w:p>
    <w:p w14:paraId="61891954" w14:textId="7C041BE0" w:rsidR="00A70132" w:rsidRPr="00A70132" w:rsidRDefault="00A70132" w:rsidP="00380A94">
      <w:pPr>
        <w:pStyle w:val="ae"/>
        <w:numPr>
          <w:ilvl w:val="0"/>
          <w:numId w:val="24"/>
        </w:numPr>
        <w:tabs>
          <w:tab w:val="left" w:pos="426"/>
        </w:tabs>
        <w:spacing w:after="0" w:line="240" w:lineRule="auto"/>
        <w:ind w:left="0" w:firstLine="284"/>
        <w:jc w:val="both"/>
        <w:rPr>
          <w:rFonts w:ascii="Times New Roman" w:eastAsia="Times New Roman" w:hAnsi="Times New Roman" w:cs="Times New Roman"/>
          <w:sz w:val="20"/>
          <w:szCs w:val="20"/>
          <w:lang w:eastAsia="en-GB"/>
        </w:rPr>
      </w:pPr>
      <w:r w:rsidRPr="00A70132">
        <w:rPr>
          <w:rFonts w:ascii="Times New Roman" w:eastAsia="Times New Roman" w:hAnsi="Times New Roman" w:cs="Times New Roman"/>
          <w:sz w:val="20"/>
          <w:szCs w:val="20"/>
          <w:lang w:eastAsia="en-GB"/>
        </w:rPr>
        <w:t xml:space="preserve">DC power supply to supply constant 400 V input. </w:t>
      </w:r>
    </w:p>
    <w:p w14:paraId="2FD2060C" w14:textId="7DF34E85" w:rsidR="00A70132" w:rsidRPr="00A70132" w:rsidRDefault="00A70132" w:rsidP="00380A94">
      <w:pPr>
        <w:pStyle w:val="ae"/>
        <w:numPr>
          <w:ilvl w:val="0"/>
          <w:numId w:val="24"/>
        </w:numPr>
        <w:tabs>
          <w:tab w:val="left" w:pos="426"/>
        </w:tabs>
        <w:spacing w:after="0" w:line="240" w:lineRule="auto"/>
        <w:ind w:left="0" w:firstLine="284"/>
        <w:jc w:val="both"/>
        <w:rPr>
          <w:rFonts w:ascii="Times New Roman" w:eastAsia="Times New Roman" w:hAnsi="Times New Roman" w:cs="Times New Roman"/>
          <w:sz w:val="20"/>
          <w:szCs w:val="20"/>
          <w:lang w:eastAsia="en-GB"/>
        </w:rPr>
      </w:pPr>
      <w:r w:rsidRPr="00A70132">
        <w:rPr>
          <w:rFonts w:ascii="Times New Roman" w:eastAsia="Times New Roman" w:hAnsi="Times New Roman" w:cs="Times New Roman"/>
          <w:sz w:val="20"/>
          <w:szCs w:val="20"/>
          <w:lang w:eastAsia="en-GB"/>
        </w:rPr>
        <w:t xml:space="preserve">VSI bridge designed as a model of three phases switches </w:t>
      </w:r>
      <w:r w:rsidR="000F7E72" w:rsidRPr="00A70132">
        <w:rPr>
          <w:rFonts w:ascii="Times New Roman" w:eastAsia="Times New Roman" w:hAnsi="Times New Roman" w:cs="Times New Roman"/>
          <w:sz w:val="20"/>
          <w:szCs w:val="20"/>
          <w:lang w:eastAsia="en-GB"/>
        </w:rPr>
        <w:t>based on</w:t>
      </w:r>
      <w:r w:rsidRPr="00A70132">
        <w:rPr>
          <w:rFonts w:ascii="Times New Roman" w:eastAsia="Times New Roman" w:hAnsi="Times New Roman" w:cs="Times New Roman"/>
          <w:sz w:val="20"/>
          <w:szCs w:val="20"/>
          <w:lang w:eastAsia="en-GB"/>
        </w:rPr>
        <w:t xml:space="preserve"> ideal IGBT switch with anti-parallel diodes. </w:t>
      </w:r>
    </w:p>
    <w:p w14:paraId="2E79B00F" w14:textId="77777777" w:rsidR="00A70132" w:rsidRPr="00A70132" w:rsidRDefault="00A70132" w:rsidP="00380A94">
      <w:pPr>
        <w:pStyle w:val="ae"/>
        <w:numPr>
          <w:ilvl w:val="0"/>
          <w:numId w:val="24"/>
        </w:numPr>
        <w:tabs>
          <w:tab w:val="left" w:pos="426"/>
        </w:tabs>
        <w:spacing w:after="0" w:line="240" w:lineRule="auto"/>
        <w:ind w:left="0" w:firstLine="284"/>
        <w:jc w:val="both"/>
        <w:rPr>
          <w:rFonts w:ascii="Times New Roman" w:eastAsia="Times New Roman" w:hAnsi="Times New Roman" w:cs="Times New Roman"/>
          <w:sz w:val="20"/>
          <w:szCs w:val="20"/>
          <w:lang w:eastAsia="en-GB"/>
        </w:rPr>
      </w:pPr>
      <w:r w:rsidRPr="00A70132">
        <w:rPr>
          <w:rFonts w:ascii="Times New Roman" w:eastAsia="Times New Roman" w:hAnsi="Times New Roman" w:cs="Times New Roman"/>
          <w:sz w:val="20"/>
          <w:szCs w:val="20"/>
          <w:lang w:eastAsia="en-GB"/>
        </w:rPr>
        <w:t xml:space="preserve">PWM control block, which is set to SPWM mode or SVPWM mode. </w:t>
      </w:r>
    </w:p>
    <w:p w14:paraId="4CD74654" w14:textId="77777777" w:rsidR="00A70132" w:rsidRPr="00A70132" w:rsidRDefault="00A70132" w:rsidP="00380A94">
      <w:pPr>
        <w:pStyle w:val="ae"/>
        <w:numPr>
          <w:ilvl w:val="0"/>
          <w:numId w:val="24"/>
        </w:numPr>
        <w:tabs>
          <w:tab w:val="left" w:pos="426"/>
        </w:tabs>
        <w:spacing w:after="0" w:line="240" w:lineRule="auto"/>
        <w:ind w:left="0" w:firstLine="284"/>
        <w:jc w:val="both"/>
        <w:rPr>
          <w:rFonts w:ascii="Times New Roman" w:eastAsia="Times New Roman" w:hAnsi="Times New Roman" w:cs="Times New Roman"/>
          <w:sz w:val="20"/>
          <w:szCs w:val="20"/>
          <w:lang w:eastAsia="en-GB"/>
        </w:rPr>
      </w:pPr>
      <w:r w:rsidRPr="00A70132">
        <w:rPr>
          <w:rFonts w:ascii="Times New Roman" w:eastAsia="Times New Roman" w:hAnsi="Times New Roman" w:cs="Times New Roman"/>
          <w:sz w:val="20"/>
          <w:szCs w:val="20"/>
          <w:lang w:eastAsia="en-GB"/>
        </w:rPr>
        <w:t xml:space="preserve">Output line-to-line voltage and phase current measurement subsystems, switching losses measurement subsystem, and harmonic spectrum measurement subsystem. </w:t>
      </w:r>
    </w:p>
    <w:p w14:paraId="3D8A756C" w14:textId="674BCFDC" w:rsidR="00A70132" w:rsidRPr="00A70132" w:rsidRDefault="00A70132" w:rsidP="00380A94">
      <w:pPr>
        <w:pStyle w:val="ae"/>
        <w:numPr>
          <w:ilvl w:val="0"/>
          <w:numId w:val="24"/>
        </w:numPr>
        <w:tabs>
          <w:tab w:val="left" w:pos="426"/>
        </w:tabs>
        <w:spacing w:after="0" w:line="240" w:lineRule="auto"/>
        <w:ind w:left="0" w:firstLine="284"/>
        <w:jc w:val="both"/>
        <w:rPr>
          <w:rFonts w:ascii="Times New Roman" w:eastAsia="Times New Roman" w:hAnsi="Times New Roman" w:cs="Times New Roman"/>
          <w:sz w:val="20"/>
          <w:szCs w:val="20"/>
          <w:lang w:eastAsia="en-GB"/>
        </w:rPr>
      </w:pPr>
      <w:r w:rsidRPr="00A70132">
        <w:rPr>
          <w:rFonts w:ascii="Times New Roman" w:eastAsia="Times New Roman" w:hAnsi="Times New Roman" w:cs="Times New Roman"/>
          <w:sz w:val="20"/>
          <w:szCs w:val="20"/>
          <w:lang w:eastAsia="en-GB"/>
        </w:rPr>
        <w:t xml:space="preserve">Load model, modeled by an RL circuit (R = 10 0 L = 15 </w:t>
      </w:r>
      <w:proofErr w:type="spellStart"/>
      <w:r w:rsidRPr="00A70132">
        <w:rPr>
          <w:rFonts w:ascii="Times New Roman" w:eastAsia="Times New Roman" w:hAnsi="Times New Roman" w:cs="Times New Roman"/>
          <w:sz w:val="20"/>
          <w:szCs w:val="20"/>
          <w:lang w:eastAsia="en-GB"/>
        </w:rPr>
        <w:t>mH</w:t>
      </w:r>
      <w:proofErr w:type="spellEnd"/>
      <w:r w:rsidRPr="00A70132">
        <w:rPr>
          <w:rFonts w:ascii="Times New Roman" w:eastAsia="Times New Roman" w:hAnsi="Times New Roman" w:cs="Times New Roman"/>
          <w:sz w:val="20"/>
          <w:szCs w:val="20"/>
          <w:lang w:eastAsia="en-GB"/>
        </w:rPr>
        <w:t xml:space="preserve">), of a typical distributed microgrid or industrial inverter application. In both modulation techniques, the switching frequency was set to 10 kHz which is fairly comparable to allow a fair </w:t>
      </w:r>
      <w:r w:rsidR="000F7E72" w:rsidRPr="00A70132">
        <w:rPr>
          <w:rFonts w:ascii="Times New Roman" w:eastAsia="Times New Roman" w:hAnsi="Times New Roman" w:cs="Times New Roman"/>
          <w:sz w:val="20"/>
          <w:szCs w:val="20"/>
          <w:lang w:eastAsia="en-GB"/>
        </w:rPr>
        <w:t>comparison,</w:t>
      </w:r>
      <w:r w:rsidRPr="00A70132">
        <w:rPr>
          <w:rFonts w:ascii="Times New Roman" w:eastAsia="Times New Roman" w:hAnsi="Times New Roman" w:cs="Times New Roman"/>
          <w:sz w:val="20"/>
          <w:szCs w:val="20"/>
          <w:lang w:eastAsia="en-GB"/>
        </w:rPr>
        <w:t xml:space="preserve"> and the modulation index was changed between 0.5≤m0.95 to measure its effect on the quality of the inverter output.</w:t>
      </w:r>
    </w:p>
    <w:p w14:paraId="649DDB52" w14:textId="46296813" w:rsidR="00417958" w:rsidRPr="00D5511F" w:rsidRDefault="00417958" w:rsidP="009E3F20">
      <w:pPr>
        <w:spacing w:before="240" w:after="240"/>
        <w:jc w:val="center"/>
        <w:rPr>
          <w:rFonts w:ascii="Times New Roman" w:eastAsia="Times New Roman" w:hAnsi="Times New Roman" w:cs="Times New Roman"/>
          <w:b/>
          <w:sz w:val="24"/>
          <w:szCs w:val="24"/>
          <w:lang w:eastAsia="en-GB"/>
        </w:rPr>
      </w:pPr>
      <w:r w:rsidRPr="00417958">
        <w:rPr>
          <w:rFonts w:ascii="Times New Roman" w:eastAsia="Times New Roman" w:hAnsi="Times New Roman" w:cs="Times New Roman"/>
          <w:b/>
          <w:sz w:val="24"/>
          <w:szCs w:val="24"/>
          <w:lang w:eastAsia="en-GB"/>
        </w:rPr>
        <w:t>RESEARCH RESULTS</w:t>
      </w:r>
    </w:p>
    <w:p w14:paraId="45B740A6" w14:textId="46F5EB12" w:rsidR="00A70132" w:rsidRPr="00380A94" w:rsidRDefault="00A70132" w:rsidP="00380A94">
      <w:pPr>
        <w:pStyle w:val="ae"/>
        <w:spacing w:after="0" w:line="240" w:lineRule="auto"/>
        <w:ind w:left="0" w:firstLine="284"/>
        <w:jc w:val="both"/>
        <w:rPr>
          <w:rFonts w:ascii="Times New Roman" w:eastAsia="Times New Roman" w:hAnsi="Times New Roman" w:cs="Times New Roman"/>
          <w:sz w:val="20"/>
          <w:szCs w:val="20"/>
          <w:lang w:val="en-GB" w:eastAsia="en-GB"/>
        </w:rPr>
      </w:pPr>
      <w:r w:rsidRPr="00380A94">
        <w:rPr>
          <w:rFonts w:ascii="Times New Roman" w:hAnsi="Times New Roman" w:cs="Times New Roman"/>
          <w:sz w:val="20"/>
          <w:szCs w:val="20"/>
        </w:rPr>
        <w:t xml:space="preserve">The SPWM simulation revealed the classical features of the sinusoidal modulation. The output waveform displayed in Figure 1 (presented above) is that of the SPWM-modulated signal, which validates the fact that the pulse width is directly proportional to the </w:t>
      </w:r>
      <w:r w:rsidR="000F7E72" w:rsidRPr="00380A94">
        <w:rPr>
          <w:rFonts w:ascii="Times New Roman" w:hAnsi="Times New Roman" w:cs="Times New Roman"/>
          <w:sz w:val="20"/>
          <w:szCs w:val="20"/>
        </w:rPr>
        <w:t>sinusoidal</w:t>
      </w:r>
      <w:r w:rsidRPr="00380A94">
        <w:rPr>
          <w:rFonts w:ascii="Times New Roman" w:hAnsi="Times New Roman" w:cs="Times New Roman"/>
          <w:sz w:val="20"/>
          <w:szCs w:val="20"/>
        </w:rPr>
        <w:t xml:space="preserve"> reference waveform. The modulating and carrier signal comparison (Figure 2) and the mechanism of switching instants </w:t>
      </w:r>
      <w:r w:rsidR="000F7E72" w:rsidRPr="00380A94">
        <w:rPr>
          <w:rFonts w:ascii="Times New Roman" w:hAnsi="Times New Roman" w:cs="Times New Roman"/>
          <w:sz w:val="20"/>
          <w:szCs w:val="20"/>
        </w:rPr>
        <w:t>are</w:t>
      </w:r>
      <w:r w:rsidRPr="00380A94">
        <w:rPr>
          <w:rFonts w:ascii="Times New Roman" w:hAnsi="Times New Roman" w:cs="Times New Roman"/>
          <w:sz w:val="20"/>
          <w:szCs w:val="20"/>
        </w:rPr>
        <w:t xml:space="preserve"> indicated by the corresponding comparison of both signals</w:t>
      </w:r>
      <w:r w:rsidR="004A7083" w:rsidRPr="00380A94">
        <w:rPr>
          <w:rFonts w:ascii="Times New Roman" w:hAnsi="Times New Roman" w:cs="Times New Roman"/>
          <w:sz w:val="20"/>
          <w:szCs w:val="20"/>
        </w:rPr>
        <w:t xml:space="preserve"> [13-15]</w:t>
      </w:r>
      <w:r w:rsidRPr="00380A94">
        <w:rPr>
          <w:rFonts w:ascii="Times New Roman" w:hAnsi="Times New Roman" w:cs="Times New Roman"/>
          <w:sz w:val="20"/>
          <w:szCs w:val="20"/>
        </w:rPr>
        <w:t xml:space="preserve">. The resulting output voltage was </w:t>
      </w:r>
      <w:r w:rsidR="000F7E72" w:rsidRPr="00380A94">
        <w:rPr>
          <w:rFonts w:ascii="Times New Roman" w:hAnsi="Times New Roman" w:cs="Times New Roman"/>
          <w:sz w:val="20"/>
          <w:szCs w:val="20"/>
        </w:rPr>
        <w:t>analyzed,</w:t>
      </w:r>
      <w:r w:rsidRPr="00380A94">
        <w:rPr>
          <w:rFonts w:ascii="Times New Roman" w:hAnsi="Times New Roman" w:cs="Times New Roman"/>
          <w:sz w:val="20"/>
          <w:szCs w:val="20"/>
        </w:rPr>
        <w:t xml:space="preserve"> and the following were found:</w:t>
      </w:r>
    </w:p>
    <w:p w14:paraId="68A11402" w14:textId="257728DE" w:rsidR="00417958" w:rsidRPr="00380A94" w:rsidRDefault="00417958" w:rsidP="00380A94">
      <w:pPr>
        <w:pStyle w:val="ae"/>
        <w:numPr>
          <w:ilvl w:val="0"/>
          <w:numId w:val="28"/>
        </w:numPr>
        <w:tabs>
          <w:tab w:val="left" w:pos="426"/>
        </w:tabs>
        <w:spacing w:after="0" w:line="240" w:lineRule="auto"/>
        <w:ind w:left="0" w:firstLine="284"/>
        <w:jc w:val="both"/>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 xml:space="preserve">the fundamental component amplitude increased linearly with the modulation </w:t>
      </w:r>
      <w:r w:rsidR="000F7E72" w:rsidRPr="00380A94">
        <w:rPr>
          <w:rFonts w:ascii="Times New Roman" w:eastAsia="Times New Roman" w:hAnsi="Times New Roman" w:cs="Times New Roman"/>
          <w:sz w:val="20"/>
          <w:szCs w:val="20"/>
          <w:lang w:val="en-GB" w:eastAsia="en-GB"/>
        </w:rPr>
        <w:t>index.</w:t>
      </w:r>
    </w:p>
    <w:p w14:paraId="06897AD4" w14:textId="0C3A544E" w:rsidR="00417958" w:rsidRPr="00380A94" w:rsidRDefault="00417958" w:rsidP="00380A94">
      <w:pPr>
        <w:pStyle w:val="ae"/>
        <w:numPr>
          <w:ilvl w:val="0"/>
          <w:numId w:val="28"/>
        </w:numPr>
        <w:tabs>
          <w:tab w:val="left" w:pos="426"/>
        </w:tabs>
        <w:spacing w:after="0" w:line="240" w:lineRule="auto"/>
        <w:ind w:left="0" w:firstLine="284"/>
        <w:jc w:val="both"/>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 xml:space="preserve">significant low-order harmonics appeared around the carrier frequency </w:t>
      </w:r>
      <w:r w:rsidR="000F7E72" w:rsidRPr="00380A94">
        <w:rPr>
          <w:rFonts w:ascii="Times New Roman" w:eastAsia="Times New Roman" w:hAnsi="Times New Roman" w:cs="Times New Roman"/>
          <w:sz w:val="20"/>
          <w:szCs w:val="20"/>
          <w:lang w:val="en-GB" w:eastAsia="en-GB"/>
        </w:rPr>
        <w:t>sidebands.</w:t>
      </w:r>
    </w:p>
    <w:p w14:paraId="6339D248" w14:textId="565A7C68" w:rsidR="00417958" w:rsidRPr="00380A94" w:rsidRDefault="00417958" w:rsidP="00380A94">
      <w:pPr>
        <w:pStyle w:val="ae"/>
        <w:numPr>
          <w:ilvl w:val="0"/>
          <w:numId w:val="28"/>
        </w:numPr>
        <w:tabs>
          <w:tab w:val="left" w:pos="426"/>
        </w:tabs>
        <w:spacing w:after="0" w:line="240" w:lineRule="auto"/>
        <w:ind w:left="0" w:firstLine="284"/>
        <w:jc w:val="both"/>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 xml:space="preserve">the average THD level for SPWM was measured at </w:t>
      </w:r>
      <w:r w:rsidRPr="00380A94">
        <w:rPr>
          <w:rFonts w:ascii="Times New Roman" w:eastAsia="Times New Roman" w:hAnsi="Times New Roman" w:cs="Times New Roman"/>
          <w:b/>
          <w:bCs/>
          <w:sz w:val="20"/>
          <w:szCs w:val="20"/>
          <w:lang w:val="en-GB" w:eastAsia="en-GB"/>
        </w:rPr>
        <w:t>28–30%</w:t>
      </w:r>
      <w:r w:rsidRPr="00380A94">
        <w:rPr>
          <w:rFonts w:ascii="Times New Roman" w:eastAsia="Times New Roman" w:hAnsi="Times New Roman" w:cs="Times New Roman"/>
          <w:sz w:val="20"/>
          <w:szCs w:val="20"/>
          <w:lang w:val="en-GB" w:eastAsia="en-GB"/>
        </w:rPr>
        <w:t xml:space="preserve"> over the examined operating </w:t>
      </w:r>
      <w:r w:rsidR="000F7E72" w:rsidRPr="00380A94">
        <w:rPr>
          <w:rFonts w:ascii="Times New Roman" w:eastAsia="Times New Roman" w:hAnsi="Times New Roman" w:cs="Times New Roman"/>
          <w:sz w:val="20"/>
          <w:szCs w:val="20"/>
          <w:lang w:val="en-GB" w:eastAsia="en-GB"/>
        </w:rPr>
        <w:t>range.</w:t>
      </w:r>
    </w:p>
    <w:p w14:paraId="3C4507FF" w14:textId="77777777" w:rsidR="00417958" w:rsidRPr="00380A94" w:rsidRDefault="00417958" w:rsidP="00380A94">
      <w:pPr>
        <w:pStyle w:val="ae"/>
        <w:numPr>
          <w:ilvl w:val="0"/>
          <w:numId w:val="28"/>
        </w:numPr>
        <w:tabs>
          <w:tab w:val="left" w:pos="426"/>
        </w:tabs>
        <w:spacing w:after="0" w:line="240" w:lineRule="auto"/>
        <w:ind w:left="0" w:firstLine="284"/>
        <w:jc w:val="both"/>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increased harmonic content resulted in higher reactive power and greater filtering demand.</w:t>
      </w:r>
    </w:p>
    <w:p w14:paraId="3D37B4B0" w14:textId="4EAF3039" w:rsidR="00A70132" w:rsidRPr="00380A94" w:rsidRDefault="00A70132" w:rsidP="00380A94">
      <w:pPr>
        <w:spacing w:after="0" w:line="240" w:lineRule="auto"/>
        <w:ind w:firstLine="284"/>
        <w:jc w:val="both"/>
        <w:rPr>
          <w:rFonts w:ascii="Times New Roman" w:eastAsia="Times New Roman" w:hAnsi="Times New Roman" w:cs="Times New Roman"/>
          <w:sz w:val="20"/>
          <w:szCs w:val="20"/>
          <w:lang w:eastAsia="en-GB"/>
        </w:rPr>
      </w:pPr>
      <w:r w:rsidRPr="00380A94">
        <w:rPr>
          <w:rFonts w:ascii="Times New Roman" w:eastAsia="Times New Roman" w:hAnsi="Times New Roman" w:cs="Times New Roman"/>
          <w:sz w:val="20"/>
          <w:szCs w:val="20"/>
          <w:lang w:eastAsia="en-GB"/>
        </w:rPr>
        <w:t xml:space="preserve">Thermal modeling demonstrated that SPWM generated moderate switching losses, agreeing with the expectations with continuous PWM patterns. Nonetheless, with reduced DC-bus usage, the inverter had to operate with a somewhat larger duty cycle </w:t>
      </w:r>
      <w:r w:rsidR="000F7E72" w:rsidRPr="00380A94">
        <w:rPr>
          <w:rFonts w:ascii="Times New Roman" w:eastAsia="Times New Roman" w:hAnsi="Times New Roman" w:cs="Times New Roman"/>
          <w:sz w:val="20"/>
          <w:szCs w:val="20"/>
          <w:lang w:eastAsia="en-GB"/>
        </w:rPr>
        <w:t>to</w:t>
      </w:r>
      <w:r w:rsidRPr="00380A94">
        <w:rPr>
          <w:rFonts w:ascii="Times New Roman" w:eastAsia="Times New Roman" w:hAnsi="Times New Roman" w:cs="Times New Roman"/>
          <w:sz w:val="20"/>
          <w:szCs w:val="20"/>
          <w:lang w:eastAsia="en-GB"/>
        </w:rPr>
        <w:t xml:space="preserve"> obtain the same output amplitude as SVPWM, which enhances conduction losses. </w:t>
      </w:r>
    </w:p>
    <w:p w14:paraId="6CE23EC3" w14:textId="0B5D25A5" w:rsidR="00417958" w:rsidRPr="00380A94" w:rsidRDefault="00A70132" w:rsidP="00380A94">
      <w:pPr>
        <w:spacing w:after="0" w:line="240" w:lineRule="auto"/>
        <w:ind w:firstLine="284"/>
        <w:jc w:val="both"/>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b/>
          <w:bCs/>
          <w:i/>
          <w:iCs/>
          <w:sz w:val="20"/>
          <w:szCs w:val="20"/>
          <w:lang w:eastAsia="en-GB"/>
        </w:rPr>
        <w:t>SVPWM Experimental Results.</w:t>
      </w:r>
      <w:r w:rsidRPr="00380A94">
        <w:rPr>
          <w:rFonts w:ascii="Times New Roman" w:eastAsia="Times New Roman" w:hAnsi="Times New Roman" w:cs="Times New Roman"/>
          <w:sz w:val="20"/>
          <w:szCs w:val="20"/>
          <w:lang w:eastAsia="en-GB"/>
        </w:rPr>
        <w:t xml:space="preserve"> The simulations of the SVPWM showed a significant increase in the quality of the voltage formation. Figure 3 shows the output waveform with space-vector </w:t>
      </w:r>
      <w:r w:rsidR="000F7E72" w:rsidRPr="00380A94">
        <w:rPr>
          <w:rFonts w:ascii="Times New Roman" w:eastAsia="Times New Roman" w:hAnsi="Times New Roman" w:cs="Times New Roman"/>
          <w:sz w:val="20"/>
          <w:szCs w:val="20"/>
          <w:lang w:eastAsia="en-GB"/>
        </w:rPr>
        <w:t>method,</w:t>
      </w:r>
      <w:r w:rsidRPr="00380A94">
        <w:rPr>
          <w:rFonts w:ascii="Times New Roman" w:eastAsia="Times New Roman" w:hAnsi="Times New Roman" w:cs="Times New Roman"/>
          <w:sz w:val="20"/>
          <w:szCs w:val="20"/>
          <w:lang w:eastAsia="en-GB"/>
        </w:rPr>
        <w:t xml:space="preserve"> and it has more uniform amplitude and smooth transitions. The harmonic spectrum presented in Figure 4 indicates a drastic decrease of low-order harmonic components and most of the spectral energy </w:t>
      </w:r>
      <w:r w:rsidR="000F7E72" w:rsidRPr="00380A94">
        <w:rPr>
          <w:rFonts w:ascii="Times New Roman" w:eastAsia="Times New Roman" w:hAnsi="Times New Roman" w:cs="Times New Roman"/>
          <w:sz w:val="20"/>
          <w:szCs w:val="20"/>
          <w:lang w:eastAsia="en-GB"/>
        </w:rPr>
        <w:t>is in</w:t>
      </w:r>
      <w:r w:rsidRPr="00380A94">
        <w:rPr>
          <w:rFonts w:ascii="Times New Roman" w:eastAsia="Times New Roman" w:hAnsi="Times New Roman" w:cs="Times New Roman"/>
          <w:sz w:val="20"/>
          <w:szCs w:val="20"/>
          <w:lang w:eastAsia="en-GB"/>
        </w:rPr>
        <w:t xml:space="preserve"> the high switching </w:t>
      </w:r>
      <w:r w:rsidR="000F7E72" w:rsidRPr="00380A94">
        <w:rPr>
          <w:rFonts w:ascii="Times New Roman" w:eastAsia="Times New Roman" w:hAnsi="Times New Roman" w:cs="Times New Roman"/>
          <w:sz w:val="20"/>
          <w:szCs w:val="20"/>
          <w:lang w:eastAsia="en-GB"/>
        </w:rPr>
        <w:t>frequencies.</w:t>
      </w:r>
      <w:r w:rsidR="000F7E72" w:rsidRPr="00380A94">
        <w:rPr>
          <w:rFonts w:ascii="Times New Roman" w:eastAsia="Times New Roman" w:hAnsi="Times New Roman" w:cs="Times New Roman"/>
          <w:sz w:val="20"/>
          <w:szCs w:val="20"/>
          <w:lang w:val="en-GB" w:eastAsia="en-GB"/>
        </w:rPr>
        <w:t xml:space="preserve"> The</w:t>
      </w:r>
      <w:r w:rsidR="00417958" w:rsidRPr="00380A94">
        <w:rPr>
          <w:rFonts w:ascii="Times New Roman" w:eastAsia="Times New Roman" w:hAnsi="Times New Roman" w:cs="Times New Roman"/>
          <w:sz w:val="20"/>
          <w:szCs w:val="20"/>
          <w:lang w:val="en-GB" w:eastAsia="en-GB"/>
        </w:rPr>
        <w:t xml:space="preserve"> main quantitative findings were:</w:t>
      </w:r>
    </w:p>
    <w:p w14:paraId="3E8EAB7C" w14:textId="52EEAE2E" w:rsidR="00417958" w:rsidRPr="00380A94" w:rsidRDefault="00417958" w:rsidP="00380A94">
      <w:pPr>
        <w:pStyle w:val="ae"/>
        <w:numPr>
          <w:ilvl w:val="0"/>
          <w:numId w:val="29"/>
        </w:numPr>
        <w:tabs>
          <w:tab w:val="left" w:pos="426"/>
        </w:tabs>
        <w:spacing w:after="0" w:line="240" w:lineRule="auto"/>
        <w:ind w:left="0" w:firstLine="284"/>
        <w:jc w:val="both"/>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 xml:space="preserve">the effective fundamental voltage increased by approximately </w:t>
      </w:r>
      <w:r w:rsidRPr="00380A94">
        <w:rPr>
          <w:rFonts w:ascii="Times New Roman" w:eastAsia="Times New Roman" w:hAnsi="Times New Roman" w:cs="Times New Roman"/>
          <w:b/>
          <w:bCs/>
          <w:sz w:val="20"/>
          <w:szCs w:val="20"/>
          <w:lang w:val="en-GB" w:eastAsia="en-GB"/>
        </w:rPr>
        <w:t>15%</w:t>
      </w:r>
      <w:r w:rsidRPr="00380A94">
        <w:rPr>
          <w:rFonts w:ascii="Times New Roman" w:eastAsia="Times New Roman" w:hAnsi="Times New Roman" w:cs="Times New Roman"/>
          <w:sz w:val="20"/>
          <w:szCs w:val="20"/>
          <w:lang w:val="en-GB" w:eastAsia="en-GB"/>
        </w:rPr>
        <w:t xml:space="preserve"> compared to SPWM under the same DC-bus </w:t>
      </w:r>
      <w:r w:rsidR="000F7E72" w:rsidRPr="00380A94">
        <w:rPr>
          <w:rFonts w:ascii="Times New Roman" w:eastAsia="Times New Roman" w:hAnsi="Times New Roman" w:cs="Times New Roman"/>
          <w:sz w:val="20"/>
          <w:szCs w:val="20"/>
          <w:lang w:val="en-GB" w:eastAsia="en-GB"/>
        </w:rPr>
        <w:t>conditions.</w:t>
      </w:r>
    </w:p>
    <w:p w14:paraId="02559C93" w14:textId="03D7A87D" w:rsidR="00417958" w:rsidRPr="00380A94" w:rsidRDefault="00417958" w:rsidP="00380A94">
      <w:pPr>
        <w:pStyle w:val="ae"/>
        <w:numPr>
          <w:ilvl w:val="0"/>
          <w:numId w:val="29"/>
        </w:numPr>
        <w:tabs>
          <w:tab w:val="left" w:pos="426"/>
        </w:tabs>
        <w:spacing w:after="0" w:line="240" w:lineRule="auto"/>
        <w:ind w:left="0" w:firstLine="284"/>
        <w:jc w:val="both"/>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 xml:space="preserve">the measured THD for SVPWM ranged from </w:t>
      </w:r>
      <w:r w:rsidRPr="00380A94">
        <w:rPr>
          <w:rFonts w:ascii="Times New Roman" w:eastAsia="Times New Roman" w:hAnsi="Times New Roman" w:cs="Times New Roman"/>
          <w:b/>
          <w:bCs/>
          <w:sz w:val="20"/>
          <w:szCs w:val="20"/>
          <w:lang w:val="en-GB" w:eastAsia="en-GB"/>
        </w:rPr>
        <w:t>7–9%</w:t>
      </w:r>
      <w:r w:rsidRPr="00380A94">
        <w:rPr>
          <w:rFonts w:ascii="Times New Roman" w:eastAsia="Times New Roman" w:hAnsi="Times New Roman" w:cs="Times New Roman"/>
          <w:sz w:val="20"/>
          <w:szCs w:val="20"/>
          <w:lang w:val="en-GB" w:eastAsia="en-GB"/>
        </w:rPr>
        <w:t xml:space="preserve">, representing a substantial </w:t>
      </w:r>
      <w:r w:rsidR="000F7E72" w:rsidRPr="00380A94">
        <w:rPr>
          <w:rFonts w:ascii="Times New Roman" w:eastAsia="Times New Roman" w:hAnsi="Times New Roman" w:cs="Times New Roman"/>
          <w:sz w:val="20"/>
          <w:szCs w:val="20"/>
          <w:lang w:val="en-GB" w:eastAsia="en-GB"/>
        </w:rPr>
        <w:t>improvement.</w:t>
      </w:r>
    </w:p>
    <w:p w14:paraId="296475CA" w14:textId="30F88EC7" w:rsidR="00417958" w:rsidRPr="00380A94" w:rsidRDefault="00417958" w:rsidP="00380A94">
      <w:pPr>
        <w:pStyle w:val="ae"/>
        <w:numPr>
          <w:ilvl w:val="0"/>
          <w:numId w:val="29"/>
        </w:numPr>
        <w:tabs>
          <w:tab w:val="left" w:pos="426"/>
        </w:tabs>
        <w:spacing w:after="0" w:line="240" w:lineRule="auto"/>
        <w:ind w:left="0" w:firstLine="284"/>
        <w:jc w:val="both"/>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 xml:space="preserve">switching losses decreased by 8–12% due to optimized zero-vector </w:t>
      </w:r>
      <w:r w:rsidR="000F7E72" w:rsidRPr="00380A94">
        <w:rPr>
          <w:rFonts w:ascii="Times New Roman" w:eastAsia="Times New Roman" w:hAnsi="Times New Roman" w:cs="Times New Roman"/>
          <w:sz w:val="20"/>
          <w:szCs w:val="20"/>
          <w:lang w:val="en-GB" w:eastAsia="en-GB"/>
        </w:rPr>
        <w:t>placement.</w:t>
      </w:r>
    </w:p>
    <w:p w14:paraId="0E079DAE" w14:textId="77777777" w:rsidR="00417958" w:rsidRPr="00380A94" w:rsidRDefault="00417958" w:rsidP="00380A94">
      <w:pPr>
        <w:pStyle w:val="ae"/>
        <w:numPr>
          <w:ilvl w:val="0"/>
          <w:numId w:val="29"/>
        </w:numPr>
        <w:tabs>
          <w:tab w:val="left" w:pos="426"/>
        </w:tabs>
        <w:spacing w:after="0" w:line="240" w:lineRule="auto"/>
        <w:ind w:left="0" w:firstLine="284"/>
        <w:jc w:val="both"/>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lastRenderedPageBreak/>
        <w:t>the improved waveform quality reduced the RMS current through the load by 4–6%, enhancing system efficiency.</w:t>
      </w:r>
    </w:p>
    <w:p w14:paraId="7C3453BE" w14:textId="77777777" w:rsidR="00A70132" w:rsidRPr="00380A94" w:rsidRDefault="00A70132" w:rsidP="00380A94">
      <w:pPr>
        <w:spacing w:after="0" w:line="240" w:lineRule="auto"/>
        <w:ind w:firstLine="284"/>
        <w:jc w:val="both"/>
        <w:rPr>
          <w:rFonts w:ascii="Times New Roman" w:eastAsia="Times New Roman" w:hAnsi="Times New Roman" w:cs="Times New Roman"/>
          <w:sz w:val="20"/>
          <w:szCs w:val="20"/>
          <w:lang w:eastAsia="en-GB"/>
        </w:rPr>
      </w:pPr>
      <w:r w:rsidRPr="00380A94">
        <w:rPr>
          <w:rFonts w:ascii="Times New Roman" w:eastAsia="Times New Roman" w:hAnsi="Times New Roman" w:cs="Times New Roman"/>
          <w:sz w:val="20"/>
          <w:szCs w:val="20"/>
          <w:lang w:eastAsia="en-GB"/>
        </w:rPr>
        <w:t>It was found that temperature estimation models had shown that the IGBT junction temperature during SVPWM operation was 5-7 C below that of the use of SPWM, which showed lower thermal stress and longer lifetime prospects of power semiconductor devices.</w:t>
      </w:r>
    </w:p>
    <w:p w14:paraId="7F966A67" w14:textId="49146502" w:rsidR="00A70132" w:rsidRPr="00380A94" w:rsidRDefault="00A70132" w:rsidP="00380A94">
      <w:pPr>
        <w:spacing w:after="0" w:line="240" w:lineRule="auto"/>
        <w:ind w:firstLine="284"/>
        <w:jc w:val="both"/>
        <w:rPr>
          <w:rFonts w:ascii="Times New Roman" w:eastAsia="Times New Roman" w:hAnsi="Times New Roman" w:cs="Times New Roman"/>
          <w:sz w:val="20"/>
          <w:szCs w:val="20"/>
          <w:lang w:eastAsia="en-GB"/>
        </w:rPr>
      </w:pPr>
      <w:r w:rsidRPr="00380A94">
        <w:rPr>
          <w:rFonts w:ascii="Times New Roman" w:eastAsia="Times New Roman" w:hAnsi="Times New Roman" w:cs="Times New Roman"/>
          <w:b/>
          <w:bCs/>
          <w:i/>
          <w:iCs/>
          <w:sz w:val="20"/>
          <w:szCs w:val="20"/>
          <w:lang w:eastAsia="en-GB"/>
        </w:rPr>
        <w:t>Comparison of Experimental Results.</w:t>
      </w:r>
      <w:r w:rsidRPr="00380A94">
        <w:rPr>
          <w:rFonts w:ascii="Times New Roman" w:eastAsia="Times New Roman" w:hAnsi="Times New Roman" w:cs="Times New Roman"/>
          <w:sz w:val="20"/>
          <w:szCs w:val="20"/>
          <w:lang w:eastAsia="en-GB"/>
        </w:rPr>
        <w:t xml:space="preserve"> Table 1 captures the performance measures that were observed of the two main modulation methods. The comparison is a clear indication that compared to SPWM, SVPWM performs better in almost all the evaluated categories, especially in harmonic distortion, </w:t>
      </w:r>
      <w:r w:rsidR="000F7E72" w:rsidRPr="00380A94">
        <w:rPr>
          <w:rFonts w:ascii="Times New Roman" w:eastAsia="Times New Roman" w:hAnsi="Times New Roman" w:cs="Times New Roman"/>
          <w:sz w:val="20"/>
          <w:szCs w:val="20"/>
          <w:lang w:eastAsia="en-GB"/>
        </w:rPr>
        <w:t>DC bus</w:t>
      </w:r>
      <w:r w:rsidRPr="00380A94">
        <w:rPr>
          <w:rFonts w:ascii="Times New Roman" w:eastAsia="Times New Roman" w:hAnsi="Times New Roman" w:cs="Times New Roman"/>
          <w:sz w:val="20"/>
          <w:szCs w:val="20"/>
          <w:lang w:eastAsia="en-GB"/>
        </w:rPr>
        <w:t xml:space="preserve"> utilization and reduction in switching losses.</w:t>
      </w:r>
    </w:p>
    <w:p w14:paraId="66557283" w14:textId="77777777" w:rsidR="00380A94" w:rsidRDefault="00380A94" w:rsidP="00380A94">
      <w:pPr>
        <w:spacing w:after="0" w:line="240" w:lineRule="auto"/>
        <w:ind w:firstLine="284"/>
        <w:jc w:val="center"/>
        <w:rPr>
          <w:rFonts w:ascii="Times New Roman" w:eastAsia="Times New Roman" w:hAnsi="Times New Roman" w:cs="Times New Roman"/>
          <w:b/>
          <w:bCs/>
          <w:sz w:val="20"/>
          <w:szCs w:val="20"/>
          <w:lang w:val="en-GB" w:eastAsia="en-GB"/>
        </w:rPr>
      </w:pPr>
    </w:p>
    <w:p w14:paraId="292094BD" w14:textId="22DBD3B4" w:rsidR="00417958" w:rsidRPr="00380A94" w:rsidRDefault="005A4E8C" w:rsidP="00380A94">
      <w:pPr>
        <w:spacing w:after="0" w:line="240" w:lineRule="auto"/>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b/>
          <w:bCs/>
          <w:sz w:val="20"/>
          <w:szCs w:val="20"/>
          <w:lang w:val="en-GB" w:eastAsia="en-GB"/>
        </w:rPr>
        <w:t>TABLE 1.</w:t>
      </w:r>
      <w:r w:rsidRPr="00380A94">
        <w:rPr>
          <w:rFonts w:ascii="Times New Roman" w:eastAsia="Times New Roman" w:hAnsi="Times New Roman" w:cs="Times New Roman"/>
          <w:sz w:val="20"/>
          <w:szCs w:val="20"/>
          <w:lang w:val="en-GB" w:eastAsia="en-GB"/>
        </w:rPr>
        <w:t xml:space="preserve"> </w:t>
      </w:r>
      <w:r w:rsidR="00417958" w:rsidRPr="00380A94">
        <w:rPr>
          <w:rFonts w:ascii="Times New Roman" w:eastAsia="Times New Roman" w:hAnsi="Times New Roman" w:cs="Times New Roman"/>
          <w:sz w:val="20"/>
          <w:szCs w:val="20"/>
          <w:lang w:val="en-GB" w:eastAsia="en-GB"/>
        </w:rPr>
        <w:t>Comparison of Experimental PWM Performance</w:t>
      </w:r>
    </w:p>
    <w:tbl>
      <w:tblPr>
        <w:tblStyle w:val="aff1"/>
        <w:tblW w:w="9234" w:type="dxa"/>
        <w:jc w:val="center"/>
        <w:tblLook w:val="04A0" w:firstRow="1" w:lastRow="0" w:firstColumn="1" w:lastColumn="0" w:noHBand="0" w:noVBand="1"/>
      </w:tblPr>
      <w:tblGrid>
        <w:gridCol w:w="3463"/>
        <w:gridCol w:w="2501"/>
        <w:gridCol w:w="3270"/>
      </w:tblGrid>
      <w:tr w:rsidR="00417958" w:rsidRPr="00380A94" w14:paraId="3AD5675B" w14:textId="77777777" w:rsidTr="009E3F20">
        <w:trPr>
          <w:trHeight w:val="20"/>
          <w:jc w:val="center"/>
        </w:trPr>
        <w:tc>
          <w:tcPr>
            <w:tcW w:w="3463" w:type="dxa"/>
            <w:shd w:val="clear" w:color="auto" w:fill="92CDDC" w:themeFill="accent5" w:themeFillTint="99"/>
            <w:hideMark/>
          </w:tcPr>
          <w:p w14:paraId="61F6F0FC" w14:textId="77777777" w:rsidR="00417958" w:rsidRPr="00380A94" w:rsidRDefault="00417958" w:rsidP="00380A94">
            <w:pPr>
              <w:ind w:firstLine="284"/>
              <w:jc w:val="center"/>
              <w:rPr>
                <w:rFonts w:ascii="Times New Roman" w:eastAsia="Times New Roman" w:hAnsi="Times New Roman" w:cs="Times New Roman"/>
                <w:b/>
                <w:bCs/>
                <w:sz w:val="20"/>
                <w:szCs w:val="20"/>
                <w:lang w:val="en-GB" w:eastAsia="en-GB"/>
              </w:rPr>
            </w:pPr>
            <w:r w:rsidRPr="00380A94">
              <w:rPr>
                <w:rFonts w:ascii="Times New Roman" w:eastAsia="Times New Roman" w:hAnsi="Times New Roman" w:cs="Times New Roman"/>
                <w:b/>
                <w:bCs/>
                <w:sz w:val="20"/>
                <w:szCs w:val="20"/>
                <w:lang w:val="en-GB" w:eastAsia="en-GB"/>
              </w:rPr>
              <w:t>Parameter</w:t>
            </w:r>
          </w:p>
        </w:tc>
        <w:tc>
          <w:tcPr>
            <w:tcW w:w="2501" w:type="dxa"/>
            <w:shd w:val="clear" w:color="auto" w:fill="92CDDC" w:themeFill="accent5" w:themeFillTint="99"/>
            <w:hideMark/>
          </w:tcPr>
          <w:p w14:paraId="5987DF54" w14:textId="77777777" w:rsidR="00417958" w:rsidRPr="00380A94" w:rsidRDefault="00417958" w:rsidP="00380A94">
            <w:pPr>
              <w:ind w:firstLine="284"/>
              <w:jc w:val="center"/>
              <w:rPr>
                <w:rFonts w:ascii="Times New Roman" w:eastAsia="Times New Roman" w:hAnsi="Times New Roman" w:cs="Times New Roman"/>
                <w:b/>
                <w:bCs/>
                <w:sz w:val="20"/>
                <w:szCs w:val="20"/>
                <w:lang w:val="en-GB" w:eastAsia="en-GB"/>
              </w:rPr>
            </w:pPr>
            <w:r w:rsidRPr="00380A94">
              <w:rPr>
                <w:rFonts w:ascii="Times New Roman" w:eastAsia="Times New Roman" w:hAnsi="Times New Roman" w:cs="Times New Roman"/>
                <w:b/>
                <w:bCs/>
                <w:sz w:val="20"/>
                <w:szCs w:val="20"/>
                <w:lang w:val="en-GB" w:eastAsia="en-GB"/>
              </w:rPr>
              <w:t>SPWM</w:t>
            </w:r>
          </w:p>
        </w:tc>
        <w:tc>
          <w:tcPr>
            <w:tcW w:w="0" w:type="auto"/>
            <w:shd w:val="clear" w:color="auto" w:fill="92CDDC" w:themeFill="accent5" w:themeFillTint="99"/>
            <w:hideMark/>
          </w:tcPr>
          <w:p w14:paraId="4C8F91B3" w14:textId="77777777" w:rsidR="00417958" w:rsidRPr="00380A94" w:rsidRDefault="00417958" w:rsidP="00380A94">
            <w:pPr>
              <w:ind w:firstLine="284"/>
              <w:jc w:val="center"/>
              <w:rPr>
                <w:rFonts w:ascii="Times New Roman" w:eastAsia="Times New Roman" w:hAnsi="Times New Roman" w:cs="Times New Roman"/>
                <w:b/>
                <w:bCs/>
                <w:sz w:val="20"/>
                <w:szCs w:val="20"/>
                <w:lang w:val="en-GB" w:eastAsia="en-GB"/>
              </w:rPr>
            </w:pPr>
            <w:r w:rsidRPr="00380A94">
              <w:rPr>
                <w:rFonts w:ascii="Times New Roman" w:eastAsia="Times New Roman" w:hAnsi="Times New Roman" w:cs="Times New Roman"/>
                <w:b/>
                <w:bCs/>
                <w:sz w:val="20"/>
                <w:szCs w:val="20"/>
                <w:lang w:val="en-GB" w:eastAsia="en-GB"/>
              </w:rPr>
              <w:t>SVPWM</w:t>
            </w:r>
          </w:p>
        </w:tc>
      </w:tr>
      <w:tr w:rsidR="00417958" w:rsidRPr="00380A94" w14:paraId="23826D5C" w14:textId="77777777" w:rsidTr="009E3F20">
        <w:trPr>
          <w:trHeight w:val="20"/>
          <w:jc w:val="center"/>
        </w:trPr>
        <w:tc>
          <w:tcPr>
            <w:tcW w:w="3463" w:type="dxa"/>
            <w:hideMark/>
          </w:tcPr>
          <w:p w14:paraId="27EAD40B" w14:textId="77777777" w:rsidR="00417958" w:rsidRPr="00380A94" w:rsidRDefault="00417958" w:rsidP="00380A94">
            <w:pPr>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THD (%)</w:t>
            </w:r>
          </w:p>
        </w:tc>
        <w:tc>
          <w:tcPr>
            <w:tcW w:w="2501" w:type="dxa"/>
            <w:hideMark/>
          </w:tcPr>
          <w:p w14:paraId="76D5767F" w14:textId="77777777" w:rsidR="00417958" w:rsidRPr="00380A94" w:rsidRDefault="00417958" w:rsidP="00380A94">
            <w:pPr>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28–30%</w:t>
            </w:r>
          </w:p>
        </w:tc>
        <w:tc>
          <w:tcPr>
            <w:tcW w:w="0" w:type="auto"/>
            <w:hideMark/>
          </w:tcPr>
          <w:p w14:paraId="762FD16E" w14:textId="77777777" w:rsidR="00417958" w:rsidRPr="00380A94" w:rsidRDefault="00417958" w:rsidP="00380A94">
            <w:pPr>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7–9%</w:t>
            </w:r>
          </w:p>
        </w:tc>
      </w:tr>
      <w:tr w:rsidR="00417958" w:rsidRPr="00380A94" w14:paraId="36D77CDB" w14:textId="77777777" w:rsidTr="009E3F20">
        <w:trPr>
          <w:trHeight w:val="20"/>
          <w:jc w:val="center"/>
        </w:trPr>
        <w:tc>
          <w:tcPr>
            <w:tcW w:w="3463" w:type="dxa"/>
            <w:hideMark/>
          </w:tcPr>
          <w:p w14:paraId="5DAA3AC3" w14:textId="77777777" w:rsidR="00417958" w:rsidRPr="00380A94" w:rsidRDefault="00417958" w:rsidP="00380A94">
            <w:pPr>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Fundamental Voltage</w:t>
            </w:r>
          </w:p>
        </w:tc>
        <w:tc>
          <w:tcPr>
            <w:tcW w:w="2501" w:type="dxa"/>
            <w:hideMark/>
          </w:tcPr>
          <w:p w14:paraId="669D2A99" w14:textId="77777777" w:rsidR="00417958" w:rsidRPr="00380A94" w:rsidRDefault="00417958" w:rsidP="00380A94">
            <w:pPr>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0.78·</w:t>
            </w:r>
            <w:r w:rsidRPr="00380A94">
              <w:rPr>
                <w:rFonts w:ascii="Times New Roman" w:eastAsia="Times New Roman" w:hAnsi="Times New Roman" w:cs="Times New Roman"/>
                <w:i/>
                <w:iCs/>
                <w:sz w:val="20"/>
                <w:szCs w:val="20"/>
                <w:lang w:val="en-GB" w:eastAsia="en-GB"/>
              </w:rPr>
              <w:t>Udc</w:t>
            </w:r>
          </w:p>
        </w:tc>
        <w:tc>
          <w:tcPr>
            <w:tcW w:w="0" w:type="auto"/>
            <w:hideMark/>
          </w:tcPr>
          <w:p w14:paraId="36780EAB" w14:textId="77777777" w:rsidR="00417958" w:rsidRPr="00380A94" w:rsidRDefault="00417958" w:rsidP="00380A94">
            <w:pPr>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0.90·</w:t>
            </w:r>
            <w:r w:rsidRPr="00380A94">
              <w:rPr>
                <w:rFonts w:ascii="Times New Roman" w:eastAsia="Times New Roman" w:hAnsi="Times New Roman" w:cs="Times New Roman"/>
                <w:i/>
                <w:iCs/>
                <w:sz w:val="20"/>
                <w:szCs w:val="20"/>
                <w:lang w:val="en-GB" w:eastAsia="en-GB"/>
              </w:rPr>
              <w:t>Udc</w:t>
            </w:r>
          </w:p>
        </w:tc>
      </w:tr>
      <w:tr w:rsidR="00417958" w:rsidRPr="00380A94" w14:paraId="10C64971" w14:textId="77777777" w:rsidTr="009E3F20">
        <w:trPr>
          <w:trHeight w:val="20"/>
          <w:jc w:val="center"/>
        </w:trPr>
        <w:tc>
          <w:tcPr>
            <w:tcW w:w="3463" w:type="dxa"/>
            <w:hideMark/>
          </w:tcPr>
          <w:p w14:paraId="03DDA305" w14:textId="77777777" w:rsidR="00417958" w:rsidRPr="00380A94" w:rsidRDefault="00417958" w:rsidP="00380A94">
            <w:pPr>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Switching Losses</w:t>
            </w:r>
          </w:p>
        </w:tc>
        <w:tc>
          <w:tcPr>
            <w:tcW w:w="2501" w:type="dxa"/>
            <w:hideMark/>
          </w:tcPr>
          <w:p w14:paraId="68C3B8E7" w14:textId="77777777" w:rsidR="00417958" w:rsidRPr="00380A94" w:rsidRDefault="00417958" w:rsidP="00380A94">
            <w:pPr>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Moderate</w:t>
            </w:r>
          </w:p>
        </w:tc>
        <w:tc>
          <w:tcPr>
            <w:tcW w:w="0" w:type="auto"/>
            <w:hideMark/>
          </w:tcPr>
          <w:p w14:paraId="379957B3" w14:textId="77777777" w:rsidR="00417958" w:rsidRPr="00380A94" w:rsidRDefault="00417958" w:rsidP="00380A94">
            <w:pPr>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Lower (−8–12%)</w:t>
            </w:r>
          </w:p>
        </w:tc>
      </w:tr>
      <w:tr w:rsidR="00417958" w:rsidRPr="00380A94" w14:paraId="5F10F7B0" w14:textId="77777777" w:rsidTr="009E3F20">
        <w:trPr>
          <w:trHeight w:val="20"/>
          <w:jc w:val="center"/>
        </w:trPr>
        <w:tc>
          <w:tcPr>
            <w:tcW w:w="3463" w:type="dxa"/>
            <w:hideMark/>
          </w:tcPr>
          <w:p w14:paraId="21FC3E9B" w14:textId="77777777" w:rsidR="00417958" w:rsidRPr="00380A94" w:rsidRDefault="00417958" w:rsidP="00380A94">
            <w:pPr>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Conduction Losses</w:t>
            </w:r>
          </w:p>
        </w:tc>
        <w:tc>
          <w:tcPr>
            <w:tcW w:w="2501" w:type="dxa"/>
            <w:hideMark/>
          </w:tcPr>
          <w:p w14:paraId="64FA8FE1" w14:textId="77777777" w:rsidR="00417958" w:rsidRPr="00380A94" w:rsidRDefault="00417958" w:rsidP="00380A94">
            <w:pPr>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Higher</w:t>
            </w:r>
          </w:p>
        </w:tc>
        <w:tc>
          <w:tcPr>
            <w:tcW w:w="0" w:type="auto"/>
            <w:hideMark/>
          </w:tcPr>
          <w:p w14:paraId="7B6EA731" w14:textId="77777777" w:rsidR="00417958" w:rsidRPr="00380A94" w:rsidRDefault="00417958" w:rsidP="00380A94">
            <w:pPr>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Lower</w:t>
            </w:r>
          </w:p>
        </w:tc>
      </w:tr>
      <w:tr w:rsidR="00417958" w:rsidRPr="00380A94" w14:paraId="252E20CC" w14:textId="77777777" w:rsidTr="009E3F20">
        <w:trPr>
          <w:trHeight w:val="20"/>
          <w:jc w:val="center"/>
        </w:trPr>
        <w:tc>
          <w:tcPr>
            <w:tcW w:w="3463" w:type="dxa"/>
            <w:hideMark/>
          </w:tcPr>
          <w:p w14:paraId="28FB0291" w14:textId="77777777" w:rsidR="00417958" w:rsidRPr="00380A94" w:rsidRDefault="00417958" w:rsidP="00380A94">
            <w:pPr>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Thermal Stress</w:t>
            </w:r>
          </w:p>
        </w:tc>
        <w:tc>
          <w:tcPr>
            <w:tcW w:w="2501" w:type="dxa"/>
            <w:hideMark/>
          </w:tcPr>
          <w:p w14:paraId="409E302B" w14:textId="77777777" w:rsidR="00417958" w:rsidRPr="00380A94" w:rsidRDefault="00417958" w:rsidP="00380A94">
            <w:pPr>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Medium</w:t>
            </w:r>
          </w:p>
        </w:tc>
        <w:tc>
          <w:tcPr>
            <w:tcW w:w="0" w:type="auto"/>
            <w:hideMark/>
          </w:tcPr>
          <w:p w14:paraId="0FAAC401" w14:textId="77777777" w:rsidR="00417958" w:rsidRPr="00380A94" w:rsidRDefault="00417958" w:rsidP="00380A94">
            <w:pPr>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Reduced</w:t>
            </w:r>
          </w:p>
        </w:tc>
      </w:tr>
      <w:tr w:rsidR="00417958" w:rsidRPr="00380A94" w14:paraId="5DD9B452" w14:textId="77777777" w:rsidTr="009E3F20">
        <w:trPr>
          <w:trHeight w:val="20"/>
          <w:jc w:val="center"/>
        </w:trPr>
        <w:tc>
          <w:tcPr>
            <w:tcW w:w="3463" w:type="dxa"/>
            <w:hideMark/>
          </w:tcPr>
          <w:p w14:paraId="75AD020E" w14:textId="77777777" w:rsidR="00417958" w:rsidRPr="00380A94" w:rsidRDefault="00417958" w:rsidP="00380A94">
            <w:pPr>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Efficiency (%)</w:t>
            </w:r>
          </w:p>
        </w:tc>
        <w:tc>
          <w:tcPr>
            <w:tcW w:w="2501" w:type="dxa"/>
            <w:hideMark/>
          </w:tcPr>
          <w:p w14:paraId="0934CC06" w14:textId="77777777" w:rsidR="00417958" w:rsidRPr="00380A94" w:rsidRDefault="00417958" w:rsidP="00380A94">
            <w:pPr>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~92%</w:t>
            </w:r>
          </w:p>
        </w:tc>
        <w:tc>
          <w:tcPr>
            <w:tcW w:w="0" w:type="auto"/>
            <w:hideMark/>
          </w:tcPr>
          <w:p w14:paraId="4983BC40" w14:textId="77777777" w:rsidR="00417958" w:rsidRPr="00380A94" w:rsidRDefault="00417958" w:rsidP="00380A94">
            <w:pPr>
              <w:ind w:firstLine="284"/>
              <w:jc w:val="center"/>
              <w:rPr>
                <w:rFonts w:ascii="Times New Roman" w:eastAsia="Times New Roman" w:hAnsi="Times New Roman" w:cs="Times New Roman"/>
                <w:sz w:val="20"/>
                <w:szCs w:val="20"/>
                <w:lang w:val="en-GB" w:eastAsia="en-GB"/>
              </w:rPr>
            </w:pPr>
            <w:r w:rsidRPr="00380A94">
              <w:rPr>
                <w:rFonts w:ascii="Times New Roman" w:eastAsia="Times New Roman" w:hAnsi="Times New Roman" w:cs="Times New Roman"/>
                <w:sz w:val="20"/>
                <w:szCs w:val="20"/>
                <w:lang w:val="en-GB" w:eastAsia="en-GB"/>
              </w:rPr>
              <w:t>~97%</w:t>
            </w:r>
          </w:p>
        </w:tc>
      </w:tr>
    </w:tbl>
    <w:p w14:paraId="659D386C" w14:textId="77777777" w:rsidR="00A70132" w:rsidRPr="00380A94" w:rsidRDefault="00A70132" w:rsidP="00380A94">
      <w:pPr>
        <w:spacing w:after="0" w:line="240" w:lineRule="auto"/>
        <w:ind w:firstLine="284"/>
        <w:jc w:val="both"/>
        <w:rPr>
          <w:rFonts w:ascii="Times New Roman" w:eastAsia="Times New Roman" w:hAnsi="Times New Roman" w:cs="Times New Roman"/>
          <w:sz w:val="20"/>
          <w:szCs w:val="20"/>
          <w:lang w:eastAsia="en-GB"/>
        </w:rPr>
      </w:pPr>
    </w:p>
    <w:p w14:paraId="67AF3C94" w14:textId="2EC27499" w:rsidR="00A70132" w:rsidRPr="00380A94" w:rsidRDefault="00A70132" w:rsidP="00380A94">
      <w:pPr>
        <w:spacing w:after="0" w:line="240" w:lineRule="auto"/>
        <w:ind w:firstLine="284"/>
        <w:jc w:val="both"/>
        <w:rPr>
          <w:rFonts w:ascii="Times New Roman" w:eastAsia="Times New Roman" w:hAnsi="Times New Roman" w:cs="Times New Roman"/>
          <w:sz w:val="20"/>
          <w:szCs w:val="20"/>
          <w:lang w:eastAsia="en-GB"/>
        </w:rPr>
      </w:pPr>
      <w:r w:rsidRPr="00380A94">
        <w:rPr>
          <w:rFonts w:ascii="Times New Roman" w:eastAsia="Times New Roman" w:hAnsi="Times New Roman" w:cs="Times New Roman"/>
          <w:sz w:val="20"/>
          <w:szCs w:val="20"/>
          <w:lang w:eastAsia="en-GB"/>
        </w:rPr>
        <w:t xml:space="preserve">These results verify that SVPWM offers an energy-efficient, </w:t>
      </w:r>
      <w:r w:rsidR="000F7E72" w:rsidRPr="00380A94">
        <w:rPr>
          <w:rFonts w:ascii="Times New Roman" w:eastAsia="Times New Roman" w:hAnsi="Times New Roman" w:cs="Times New Roman"/>
          <w:sz w:val="20"/>
          <w:szCs w:val="20"/>
          <w:lang w:eastAsia="en-GB"/>
        </w:rPr>
        <w:t>thermite</w:t>
      </w:r>
      <w:r w:rsidRPr="00380A94">
        <w:rPr>
          <w:rFonts w:ascii="Times New Roman" w:eastAsia="Times New Roman" w:hAnsi="Times New Roman" w:cs="Times New Roman"/>
          <w:sz w:val="20"/>
          <w:szCs w:val="20"/>
          <w:lang w:eastAsia="en-GB"/>
        </w:rPr>
        <w:t>, and high-quality output voltage synthesis method in autonomic inverters.</w:t>
      </w:r>
    </w:p>
    <w:p w14:paraId="24AA888C" w14:textId="3C5C9FA8" w:rsidR="00CC474F" w:rsidRPr="00380A94" w:rsidRDefault="00A70132" w:rsidP="00380A94">
      <w:pPr>
        <w:spacing w:after="0" w:line="240" w:lineRule="auto"/>
        <w:ind w:firstLine="284"/>
        <w:jc w:val="both"/>
        <w:rPr>
          <w:rFonts w:ascii="Times New Roman" w:eastAsia="Times New Roman" w:hAnsi="Times New Roman" w:cs="Times New Roman"/>
          <w:b/>
          <w:bCs/>
          <w:kern w:val="36"/>
          <w:sz w:val="20"/>
          <w:szCs w:val="20"/>
          <w:lang w:val="en-GB" w:eastAsia="en-GB"/>
        </w:rPr>
      </w:pPr>
      <w:r w:rsidRPr="00380A94">
        <w:rPr>
          <w:rFonts w:ascii="Times New Roman" w:eastAsia="Times New Roman" w:hAnsi="Times New Roman" w:cs="Times New Roman"/>
          <w:b/>
          <w:bCs/>
          <w:i/>
          <w:iCs/>
          <w:sz w:val="20"/>
          <w:szCs w:val="20"/>
          <w:lang w:eastAsia="en-GB"/>
        </w:rPr>
        <w:t>Practical Implications Discussion.</w:t>
      </w:r>
      <w:r w:rsidRPr="00380A94">
        <w:rPr>
          <w:rFonts w:ascii="Times New Roman" w:eastAsia="Times New Roman" w:hAnsi="Times New Roman" w:cs="Times New Roman"/>
          <w:sz w:val="20"/>
          <w:szCs w:val="20"/>
          <w:lang w:eastAsia="en-GB"/>
        </w:rPr>
        <w:t xml:space="preserve"> The findings of the experiment show that the application of SVPWM can contribute to the improvement of the work of stand-alone systems of inverters employed in the renewable energy, microgrids and electric drives settings significantly. Increased use of DC-bus enables the system to produce more power at a lower input voltage, with lower THD minimizing the size and power losses in the filter. The switching and thermal stress is also </w:t>
      </w:r>
      <w:r w:rsidR="000F7E72" w:rsidRPr="00380A94">
        <w:rPr>
          <w:rFonts w:ascii="Times New Roman" w:eastAsia="Times New Roman" w:hAnsi="Times New Roman" w:cs="Times New Roman"/>
          <w:sz w:val="20"/>
          <w:szCs w:val="20"/>
          <w:lang w:eastAsia="en-GB"/>
        </w:rPr>
        <w:t>reduced,</w:t>
      </w:r>
      <w:r w:rsidRPr="00380A94">
        <w:rPr>
          <w:rFonts w:ascii="Times New Roman" w:eastAsia="Times New Roman" w:hAnsi="Times New Roman" w:cs="Times New Roman"/>
          <w:sz w:val="20"/>
          <w:szCs w:val="20"/>
          <w:lang w:eastAsia="en-GB"/>
        </w:rPr>
        <w:t xml:space="preserve"> and this has direct implications on the inverter life, which may increase semiconductor life by 10-20 percent. It is particularly essential in remote or remote installations where maintenance is expensive or not very frequent.</w:t>
      </w:r>
    </w:p>
    <w:p w14:paraId="6CC81982" w14:textId="67D336C7" w:rsidR="00417958" w:rsidRPr="00CC474F" w:rsidRDefault="00CC474F" w:rsidP="009E3F20">
      <w:pPr>
        <w:spacing w:before="240" w:after="240"/>
        <w:jc w:val="center"/>
        <w:rPr>
          <w:rFonts w:ascii="Times New Roman" w:eastAsia="Times New Roman" w:hAnsi="Times New Roman" w:cs="Times New Roman"/>
          <w:b/>
          <w:bCs/>
          <w:kern w:val="36"/>
          <w:sz w:val="24"/>
          <w:szCs w:val="24"/>
          <w:lang w:val="en-GB" w:eastAsia="en-GB"/>
        </w:rPr>
      </w:pPr>
      <w:r w:rsidRPr="00CC474F">
        <w:rPr>
          <w:rFonts w:ascii="Times New Roman" w:eastAsia="Times New Roman" w:hAnsi="Times New Roman" w:cs="Times New Roman"/>
          <w:b/>
          <w:bCs/>
          <w:kern w:val="36"/>
          <w:sz w:val="24"/>
          <w:szCs w:val="24"/>
          <w:lang w:val="en-GB" w:eastAsia="en-GB"/>
        </w:rPr>
        <w:t>CONCLUSIONS</w:t>
      </w:r>
    </w:p>
    <w:p w14:paraId="21138392" w14:textId="366FAEAC" w:rsidR="00A70132" w:rsidRDefault="00A70132" w:rsidP="00380A94">
      <w:pPr>
        <w:spacing w:after="0" w:line="240" w:lineRule="auto"/>
        <w:ind w:firstLine="284"/>
        <w:jc w:val="both"/>
        <w:rPr>
          <w:rFonts w:ascii="Times New Roman" w:eastAsia="Times New Roman" w:hAnsi="Times New Roman" w:cs="Times New Roman"/>
          <w:sz w:val="20"/>
          <w:szCs w:val="20"/>
          <w:lang w:eastAsia="en-GB"/>
        </w:rPr>
      </w:pPr>
      <w:r w:rsidRPr="00A70132">
        <w:rPr>
          <w:rFonts w:ascii="Times New Roman" w:eastAsia="Times New Roman" w:hAnsi="Times New Roman" w:cs="Times New Roman"/>
          <w:sz w:val="20"/>
          <w:szCs w:val="20"/>
          <w:lang w:eastAsia="en-GB"/>
        </w:rPr>
        <w:t xml:space="preserve">The experiment conducted in this study shows that the pulse-width modulation strategy option can strongly influence the energy efficiency, harmonic performance and operational stability of standalone voltage source inverters. Analytical assessment and experimental modeling prove that classical </w:t>
      </w:r>
      <w:r w:rsidR="000F7E72" w:rsidRPr="00A70132">
        <w:rPr>
          <w:rFonts w:ascii="Times New Roman" w:eastAsia="Times New Roman" w:hAnsi="Times New Roman" w:cs="Times New Roman"/>
          <w:sz w:val="20"/>
          <w:szCs w:val="20"/>
          <w:lang w:eastAsia="en-GB"/>
        </w:rPr>
        <w:t>sinusoidal</w:t>
      </w:r>
      <w:r w:rsidRPr="00A70132">
        <w:rPr>
          <w:rFonts w:ascii="Times New Roman" w:eastAsia="Times New Roman" w:hAnsi="Times New Roman" w:cs="Times New Roman"/>
          <w:sz w:val="20"/>
          <w:szCs w:val="20"/>
          <w:lang w:eastAsia="en-GB"/>
        </w:rPr>
        <w:t xml:space="preserve"> PWM, which is easy and efficient, has its own limitations associated with the low use of DC-buses, higher full harmonic levels, and more filtering needs. These have an adverse impact on increasing conduction losses and thermal stress on inverter switches, negatively affecting overall system efficiency. By comparison, Space Vector PWM (SVPWM) offers a much more efficient method of voltage synthesis. Its space-vector control architecture has increased the basic voltage output by about 15 percent, cut switching to a minimum, and cut harmonic distortion to less than 10 percent. Experimental data also indicate that, compared to other switching models, SVPWM has low switching losses of 8-12 percent, low RMS output current and enhances thermal characteristics of semiconductor-based devices. These capabilities are the direct results of increased energy efficiency, longer inverter lifetime, and more reliable operation in renewable energy and microgrid systems.</w:t>
      </w:r>
    </w:p>
    <w:p w14:paraId="4D75B5A0" w14:textId="467BED49" w:rsidR="00A70132" w:rsidRDefault="00A70132" w:rsidP="00380A94">
      <w:pPr>
        <w:spacing w:after="0" w:line="240" w:lineRule="auto"/>
        <w:ind w:firstLine="284"/>
        <w:jc w:val="both"/>
        <w:rPr>
          <w:rFonts w:ascii="Times New Roman" w:eastAsia="Times New Roman" w:hAnsi="Times New Roman" w:cs="Times New Roman"/>
          <w:sz w:val="20"/>
          <w:szCs w:val="20"/>
          <w:lang w:eastAsia="en-GB"/>
        </w:rPr>
      </w:pPr>
      <w:r w:rsidRPr="00A70132">
        <w:rPr>
          <w:rFonts w:ascii="Times New Roman" w:eastAsia="Times New Roman" w:hAnsi="Times New Roman" w:cs="Times New Roman"/>
          <w:sz w:val="20"/>
          <w:szCs w:val="20"/>
          <w:lang w:eastAsia="en-GB"/>
        </w:rPr>
        <w:t xml:space="preserve">Generally, the results show that, among the contemporary autonomous inverter systems, SVPWM is the best modulation method to use especially where high quality output voltage, low harmonic </w:t>
      </w:r>
      <w:r w:rsidR="000F7E72" w:rsidRPr="00A70132">
        <w:rPr>
          <w:rFonts w:ascii="Times New Roman" w:eastAsia="Times New Roman" w:hAnsi="Times New Roman" w:cs="Times New Roman"/>
          <w:sz w:val="20"/>
          <w:szCs w:val="20"/>
          <w:lang w:eastAsia="en-GB"/>
        </w:rPr>
        <w:t>pollution</w:t>
      </w:r>
      <w:r w:rsidRPr="00A70132">
        <w:rPr>
          <w:rFonts w:ascii="Times New Roman" w:eastAsia="Times New Roman" w:hAnsi="Times New Roman" w:cs="Times New Roman"/>
          <w:sz w:val="20"/>
          <w:szCs w:val="20"/>
          <w:lang w:eastAsia="en-GB"/>
        </w:rPr>
        <w:t xml:space="preserve"> and optimal power conversion efficiency are demanded. The future research should concern the integration of SVPWM with adaptive or model-predictive control algorithms, and exploration of hybrid modulation techniques that would provide the even lower harmonic distortion and elimination </w:t>
      </w:r>
      <w:r w:rsidR="000F7E72" w:rsidRPr="00A70132">
        <w:rPr>
          <w:rFonts w:ascii="Times New Roman" w:eastAsia="Times New Roman" w:hAnsi="Times New Roman" w:cs="Times New Roman"/>
          <w:sz w:val="20"/>
          <w:szCs w:val="20"/>
          <w:lang w:eastAsia="en-GB"/>
        </w:rPr>
        <w:t>of</w:t>
      </w:r>
      <w:r w:rsidRPr="00A70132">
        <w:rPr>
          <w:rFonts w:ascii="Times New Roman" w:eastAsia="Times New Roman" w:hAnsi="Times New Roman" w:cs="Times New Roman"/>
          <w:sz w:val="20"/>
          <w:szCs w:val="20"/>
          <w:lang w:eastAsia="en-GB"/>
        </w:rPr>
        <w:t xml:space="preserve"> stress at even greater levels of dynamic loads.</w:t>
      </w:r>
    </w:p>
    <w:p w14:paraId="6ECA255F" w14:textId="77777777" w:rsidR="00380A94" w:rsidRDefault="00380A94">
      <w:pPr>
        <w:rPr>
          <w:rFonts w:ascii="Times New Roman" w:eastAsia="Times New Roman" w:hAnsi="Times New Roman" w:cs="Times New Roman"/>
          <w:b/>
          <w:bCs/>
          <w:kern w:val="36"/>
          <w:sz w:val="24"/>
          <w:szCs w:val="24"/>
          <w:lang w:val="en-GB" w:eastAsia="en-GB"/>
        </w:rPr>
      </w:pPr>
      <w:r>
        <w:rPr>
          <w:rFonts w:ascii="Times New Roman" w:eastAsia="Times New Roman" w:hAnsi="Times New Roman" w:cs="Times New Roman"/>
          <w:b/>
          <w:bCs/>
          <w:kern w:val="36"/>
          <w:sz w:val="24"/>
          <w:szCs w:val="24"/>
          <w:lang w:val="en-GB" w:eastAsia="en-GB"/>
        </w:rPr>
        <w:br w:type="page"/>
      </w:r>
    </w:p>
    <w:p w14:paraId="5A0D3555" w14:textId="1518ADA4" w:rsidR="00D822BF" w:rsidRDefault="00D822BF" w:rsidP="009E3F20">
      <w:pPr>
        <w:spacing w:before="240" w:after="240"/>
        <w:jc w:val="center"/>
        <w:rPr>
          <w:rFonts w:ascii="Times New Roman" w:eastAsia="Times New Roman" w:hAnsi="Times New Roman" w:cs="Times New Roman"/>
          <w:b/>
          <w:bCs/>
          <w:kern w:val="36"/>
          <w:sz w:val="24"/>
          <w:szCs w:val="24"/>
          <w:lang w:val="en-GB" w:eastAsia="en-GB"/>
        </w:rPr>
      </w:pPr>
      <w:r w:rsidRPr="00CC474F">
        <w:rPr>
          <w:rFonts w:ascii="Times New Roman" w:eastAsia="Times New Roman" w:hAnsi="Times New Roman" w:cs="Times New Roman"/>
          <w:b/>
          <w:bCs/>
          <w:kern w:val="36"/>
          <w:sz w:val="24"/>
          <w:szCs w:val="24"/>
          <w:lang w:val="en-GB" w:eastAsia="en-GB"/>
        </w:rPr>
        <w:lastRenderedPageBreak/>
        <w:t>REFERENCES</w:t>
      </w:r>
    </w:p>
    <w:p w14:paraId="0F1C6522" w14:textId="77777777" w:rsidR="002360B3" w:rsidRPr="00380A94" w:rsidRDefault="002360B3" w:rsidP="002360B3">
      <w:pPr>
        <w:pStyle w:val="Reference"/>
        <w:numPr>
          <w:ilvl w:val="0"/>
          <w:numId w:val="20"/>
        </w:numPr>
        <w:tabs>
          <w:tab w:val="left" w:pos="142"/>
          <w:tab w:val="left" w:pos="284"/>
          <w:tab w:val="left" w:pos="567"/>
        </w:tabs>
        <w:spacing w:before="0" w:beforeAutospacing="0" w:after="0" w:afterAutospacing="0"/>
        <w:ind w:left="0" w:firstLine="0"/>
        <w:rPr>
          <w:sz w:val="20"/>
          <w:szCs w:val="20"/>
          <w:lang w:val="en-US"/>
        </w:rPr>
      </w:pPr>
      <w:r w:rsidRPr="00380A94">
        <w:rPr>
          <w:rFonts w:eastAsia="Calibri"/>
          <w:sz w:val="20"/>
          <w:szCs w:val="20"/>
          <w:lang w:val="en-US"/>
        </w:rPr>
        <w:t xml:space="preserve">Shukhrat </w:t>
      </w:r>
      <w:proofErr w:type="spellStart"/>
      <w:r w:rsidRPr="00380A94">
        <w:rPr>
          <w:rFonts w:eastAsia="Calibri"/>
          <w:sz w:val="20"/>
          <w:szCs w:val="20"/>
          <w:lang w:val="en-US"/>
        </w:rPr>
        <w:t>Abdullaev</w:t>
      </w:r>
      <w:proofErr w:type="spellEnd"/>
      <w:r w:rsidRPr="00380A94">
        <w:rPr>
          <w:rFonts w:eastAsia="Calibri"/>
          <w:sz w:val="20"/>
          <w:szCs w:val="20"/>
          <w:lang w:val="en-US"/>
        </w:rPr>
        <w:t xml:space="preserve">., </w:t>
      </w:r>
      <w:proofErr w:type="spellStart"/>
      <w:r w:rsidRPr="00380A94">
        <w:rPr>
          <w:rFonts w:eastAsia="Calibri"/>
          <w:sz w:val="20"/>
          <w:szCs w:val="20"/>
          <w:lang w:val="en-US"/>
        </w:rPr>
        <w:t>Ziyodullo</w:t>
      </w:r>
      <w:proofErr w:type="spellEnd"/>
      <w:r w:rsidRPr="00380A94">
        <w:rPr>
          <w:rFonts w:eastAsia="Calibri"/>
          <w:sz w:val="20"/>
          <w:szCs w:val="20"/>
          <w:lang w:val="en-US"/>
        </w:rPr>
        <w:t xml:space="preserve"> </w:t>
      </w:r>
      <w:proofErr w:type="spellStart"/>
      <w:r w:rsidRPr="00380A94">
        <w:rPr>
          <w:rFonts w:eastAsia="Calibri"/>
          <w:sz w:val="20"/>
          <w:szCs w:val="20"/>
          <w:lang w:val="en-US"/>
        </w:rPr>
        <w:t>Eshmurodov</w:t>
      </w:r>
      <w:proofErr w:type="spellEnd"/>
      <w:r w:rsidRPr="00380A94">
        <w:rPr>
          <w:rFonts w:eastAsia="Calibri"/>
          <w:sz w:val="20"/>
          <w:szCs w:val="20"/>
          <w:lang w:val="en-US"/>
        </w:rPr>
        <w:t xml:space="preserve">., </w:t>
      </w:r>
      <w:proofErr w:type="spellStart"/>
      <w:r w:rsidRPr="00380A94">
        <w:rPr>
          <w:rFonts w:eastAsia="Calibri"/>
          <w:sz w:val="20"/>
          <w:szCs w:val="20"/>
          <w:lang w:val="en-US"/>
        </w:rPr>
        <w:t>Islom</w:t>
      </w:r>
      <w:proofErr w:type="spellEnd"/>
      <w:r w:rsidRPr="00380A94">
        <w:rPr>
          <w:rFonts w:eastAsia="Calibri"/>
          <w:sz w:val="20"/>
          <w:szCs w:val="20"/>
          <w:lang w:val="en-US"/>
        </w:rPr>
        <w:t xml:space="preserve"> </w:t>
      </w:r>
      <w:proofErr w:type="spellStart"/>
      <w:r w:rsidRPr="00380A94">
        <w:rPr>
          <w:rFonts w:eastAsia="Calibri"/>
          <w:sz w:val="20"/>
          <w:szCs w:val="20"/>
          <w:lang w:val="en-US"/>
        </w:rPr>
        <w:t>Togaev</w:t>
      </w:r>
      <w:proofErr w:type="spellEnd"/>
      <w:r w:rsidRPr="00380A94">
        <w:rPr>
          <w:rFonts w:eastAsia="Calibri"/>
          <w:sz w:val="20"/>
          <w:szCs w:val="20"/>
          <w:lang w:val="en-US"/>
        </w:rPr>
        <w:t>,</w:t>
      </w:r>
      <w:r w:rsidRPr="00380A94">
        <w:rPr>
          <w:sz w:val="20"/>
          <w:szCs w:val="20"/>
          <w:lang w:val="en-US"/>
        </w:rPr>
        <w:t xml:space="preserve"> </w:t>
      </w:r>
      <w:r w:rsidRPr="00380A94">
        <w:rPr>
          <w:rFonts w:eastAsia="Calibri"/>
          <w:sz w:val="20"/>
          <w:szCs w:val="20"/>
          <w:lang w:val="en-US"/>
        </w:rPr>
        <w:t xml:space="preserve">A systematic analysis of the gradual increase in quality indicators of electricity using reactive power sources involves several </w:t>
      </w:r>
      <w:proofErr w:type="gramStart"/>
      <w:r w:rsidRPr="00380A94">
        <w:rPr>
          <w:rFonts w:eastAsia="Calibri"/>
          <w:sz w:val="20"/>
          <w:szCs w:val="20"/>
          <w:lang w:val="en-US"/>
        </w:rPr>
        <w:t xml:space="preserve">steps, </w:t>
      </w:r>
      <w:r w:rsidRPr="00380A94">
        <w:rPr>
          <w:rFonts w:eastAsiaTheme="minorHAnsi"/>
          <w:i/>
          <w:iCs/>
          <w:color w:val="1A1A1A"/>
          <w:sz w:val="20"/>
          <w:szCs w:val="20"/>
          <w:lang w:val="en-US" w:eastAsia="en-US"/>
        </w:rPr>
        <w:t xml:space="preserve"> </w:t>
      </w:r>
      <w:r w:rsidRPr="00380A94">
        <w:rPr>
          <w:rFonts w:eastAsia="Calibri"/>
          <w:iCs/>
          <w:sz w:val="20"/>
          <w:szCs w:val="20"/>
          <w:lang w:val="en-US"/>
        </w:rPr>
        <w:t>AIP</w:t>
      </w:r>
      <w:proofErr w:type="gramEnd"/>
      <w:r w:rsidRPr="00380A94">
        <w:rPr>
          <w:rFonts w:eastAsia="Calibri"/>
          <w:iCs/>
          <w:sz w:val="20"/>
          <w:szCs w:val="20"/>
          <w:lang w:val="en-US"/>
        </w:rPr>
        <w:t xml:space="preserve"> Conf. Proc.</w:t>
      </w:r>
      <w:r w:rsidRPr="00380A94">
        <w:rPr>
          <w:rFonts w:eastAsia="Calibri"/>
          <w:b/>
          <w:iCs/>
          <w:sz w:val="20"/>
          <w:szCs w:val="20"/>
          <w:lang w:val="en-US"/>
        </w:rPr>
        <w:t xml:space="preserve"> </w:t>
      </w:r>
      <w:r w:rsidRPr="00380A94">
        <w:rPr>
          <w:rFonts w:eastAsia="Calibri"/>
          <w:b/>
          <w:sz w:val="20"/>
          <w:szCs w:val="20"/>
          <w:lang w:val="en-US"/>
        </w:rPr>
        <w:t>3331</w:t>
      </w:r>
      <w:r w:rsidRPr="00380A94">
        <w:rPr>
          <w:rFonts w:eastAsia="Calibri"/>
          <w:sz w:val="20"/>
          <w:szCs w:val="20"/>
          <w:lang w:val="en-US"/>
        </w:rPr>
        <w:t>, 040051 (2025).</w:t>
      </w:r>
      <w:r w:rsidRPr="00380A94">
        <w:rPr>
          <w:rFonts w:eastAsiaTheme="minorHAnsi"/>
          <w:color w:val="0066CC"/>
          <w:sz w:val="20"/>
          <w:szCs w:val="20"/>
          <w:lang w:val="en-US" w:eastAsia="en-US"/>
        </w:rPr>
        <w:t xml:space="preserve"> </w:t>
      </w:r>
      <w:hyperlink r:id="rId11" w:history="1">
        <w:r w:rsidRPr="00380A94">
          <w:rPr>
            <w:rStyle w:val="aff9"/>
            <w:rFonts w:eastAsia="Calibri"/>
            <w:sz w:val="20"/>
            <w:szCs w:val="20"/>
            <w:lang w:val="en-US"/>
          </w:rPr>
          <w:t>https://doi.org/10.1063/5.0306786</w:t>
        </w:r>
      </w:hyperlink>
      <w:r w:rsidRPr="00380A94">
        <w:rPr>
          <w:rFonts w:eastAsia="Calibri"/>
          <w:sz w:val="20"/>
          <w:szCs w:val="20"/>
          <w:lang w:val="en-US"/>
        </w:rPr>
        <w:t xml:space="preserve"> </w:t>
      </w:r>
    </w:p>
    <w:p w14:paraId="4F607782" w14:textId="77777777" w:rsidR="002360B3" w:rsidRPr="00380A94" w:rsidRDefault="002360B3" w:rsidP="002360B3">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80A94">
        <w:rPr>
          <w:rFonts w:ascii="Times New Roman" w:hAnsi="Times New Roman" w:cs="Times New Roman"/>
          <w:sz w:val="20"/>
          <w:szCs w:val="20"/>
        </w:rPr>
        <w:t>Tursunova</w:t>
      </w:r>
      <w:proofErr w:type="spellEnd"/>
      <w:r w:rsidRPr="00380A94">
        <w:rPr>
          <w:rFonts w:ascii="Times New Roman" w:hAnsi="Times New Roman" w:cs="Times New Roman"/>
          <w:sz w:val="20"/>
          <w:szCs w:val="20"/>
        </w:rPr>
        <w:t xml:space="preserve"> A. et al. Researching localization of vertical axis wind generators //E3S Web of Conferences. – EDP Sciences, 2023. – Т. 417. – С. 03005. </w:t>
      </w:r>
      <w:hyperlink r:id="rId12" w:history="1">
        <w:r w:rsidRPr="00380A94">
          <w:rPr>
            <w:rStyle w:val="aff9"/>
            <w:rFonts w:ascii="Times New Roman" w:hAnsi="Times New Roman" w:cs="Times New Roman"/>
            <w:sz w:val="20"/>
            <w:szCs w:val="20"/>
          </w:rPr>
          <w:t>https://doi.org/10.1051/e3sconf/202341703005</w:t>
        </w:r>
      </w:hyperlink>
      <w:r w:rsidRPr="00380A94">
        <w:rPr>
          <w:rFonts w:ascii="Times New Roman" w:hAnsi="Times New Roman" w:cs="Times New Roman"/>
          <w:sz w:val="20"/>
          <w:szCs w:val="20"/>
          <w:lang w:val="ru-RU"/>
        </w:rPr>
        <w:t xml:space="preserve"> </w:t>
      </w:r>
    </w:p>
    <w:p w14:paraId="42D58BDF" w14:textId="77777777" w:rsidR="002360B3" w:rsidRPr="00380A94" w:rsidRDefault="002360B3" w:rsidP="002360B3">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r w:rsidRPr="00380A94">
        <w:rPr>
          <w:rFonts w:ascii="Times New Roman" w:hAnsi="Times New Roman" w:cs="Times New Roman"/>
          <w:sz w:val="20"/>
          <w:szCs w:val="20"/>
        </w:rPr>
        <w:t xml:space="preserve">Boboqulov J., </w:t>
      </w:r>
      <w:proofErr w:type="spellStart"/>
      <w:r w:rsidRPr="00380A94">
        <w:rPr>
          <w:rFonts w:ascii="Times New Roman" w:hAnsi="Times New Roman" w:cs="Times New Roman"/>
          <w:sz w:val="20"/>
          <w:szCs w:val="20"/>
        </w:rPr>
        <w:t>Narzullayev</w:t>
      </w:r>
      <w:proofErr w:type="spellEnd"/>
      <w:r w:rsidRPr="00380A94">
        <w:rPr>
          <w:rFonts w:ascii="Times New Roman" w:hAnsi="Times New Roman" w:cs="Times New Roman"/>
          <w:sz w:val="20"/>
          <w:szCs w:val="20"/>
        </w:rPr>
        <w:t xml:space="preserve"> B. Development of a model for diagnosing rotor conditions in the parallel connection of synchronous generators with the network // E3S Web of Conferences. – EDP Sciences, 2024. – Т. 525. – С. 06001. </w:t>
      </w:r>
      <w:hyperlink r:id="rId13" w:history="1">
        <w:r w:rsidRPr="00380A94">
          <w:rPr>
            <w:rStyle w:val="aff9"/>
            <w:rFonts w:ascii="Times New Roman" w:hAnsi="Times New Roman" w:cs="Times New Roman"/>
            <w:sz w:val="20"/>
            <w:szCs w:val="20"/>
          </w:rPr>
          <w:t>https://doi.org/10.1051/e3sconf/202452506001</w:t>
        </w:r>
      </w:hyperlink>
    </w:p>
    <w:p w14:paraId="1563B518" w14:textId="77777777" w:rsidR="002360B3" w:rsidRPr="00380A94" w:rsidRDefault="002360B3" w:rsidP="002360B3">
      <w:pPr>
        <w:pStyle w:val="Reference"/>
        <w:numPr>
          <w:ilvl w:val="0"/>
          <w:numId w:val="20"/>
        </w:numPr>
        <w:tabs>
          <w:tab w:val="left" w:pos="142"/>
          <w:tab w:val="left" w:pos="284"/>
          <w:tab w:val="left" w:pos="567"/>
        </w:tabs>
        <w:spacing w:before="0" w:beforeAutospacing="0" w:after="0" w:afterAutospacing="0"/>
        <w:ind w:left="0" w:firstLine="0"/>
        <w:rPr>
          <w:sz w:val="20"/>
          <w:szCs w:val="20"/>
          <w:lang w:val="en-US"/>
        </w:rPr>
      </w:pPr>
      <w:proofErr w:type="spellStart"/>
      <w:r w:rsidRPr="00380A94">
        <w:rPr>
          <w:sz w:val="20"/>
          <w:szCs w:val="20"/>
          <w:lang w:val="en-US"/>
        </w:rPr>
        <w:t>Turdibekov</w:t>
      </w:r>
      <w:proofErr w:type="spellEnd"/>
      <w:r w:rsidRPr="00380A94">
        <w:rPr>
          <w:sz w:val="20"/>
          <w:szCs w:val="20"/>
          <w:lang w:val="en-US"/>
        </w:rPr>
        <w:t xml:space="preserve"> K. et al. Experimental and statistical methods for studying the modes of electric power systems under conditions of uncertainty // E3S Web of Conferences. – EDP Sciences, 2023. – Т. 452. – С. 04002. </w:t>
      </w:r>
      <w:hyperlink r:id="rId14" w:history="1">
        <w:r w:rsidRPr="00380A94">
          <w:rPr>
            <w:rStyle w:val="aff9"/>
            <w:sz w:val="20"/>
            <w:szCs w:val="20"/>
            <w:lang w:val="en-US"/>
          </w:rPr>
          <w:t>https://doi.org/10.1051/e3sconf/202345204002</w:t>
        </w:r>
      </w:hyperlink>
    </w:p>
    <w:p w14:paraId="2D270D59" w14:textId="77777777" w:rsidR="002360B3" w:rsidRPr="00380A94" w:rsidRDefault="002360B3" w:rsidP="002360B3">
      <w:pPr>
        <w:pStyle w:val="Reference"/>
        <w:numPr>
          <w:ilvl w:val="0"/>
          <w:numId w:val="20"/>
        </w:numPr>
        <w:tabs>
          <w:tab w:val="left" w:pos="142"/>
          <w:tab w:val="left" w:pos="284"/>
          <w:tab w:val="left" w:pos="567"/>
        </w:tabs>
        <w:spacing w:before="0" w:beforeAutospacing="0" w:after="0" w:afterAutospacing="0"/>
        <w:ind w:left="0" w:firstLine="0"/>
        <w:rPr>
          <w:sz w:val="20"/>
          <w:szCs w:val="20"/>
          <w:lang w:val="en-US"/>
        </w:rPr>
      </w:pPr>
      <w:proofErr w:type="spellStart"/>
      <w:r w:rsidRPr="00380A94">
        <w:rPr>
          <w:rFonts w:eastAsia="Calibri"/>
          <w:sz w:val="20"/>
          <w:szCs w:val="20"/>
          <w:lang w:val="en-US"/>
        </w:rPr>
        <w:t>Bobur</w:t>
      </w:r>
      <w:proofErr w:type="spellEnd"/>
      <w:r w:rsidRPr="00380A94">
        <w:rPr>
          <w:rFonts w:eastAsia="Calibri"/>
          <w:sz w:val="20"/>
          <w:szCs w:val="20"/>
          <w:lang w:val="en-US"/>
        </w:rPr>
        <w:t xml:space="preserve"> </w:t>
      </w:r>
      <w:proofErr w:type="spellStart"/>
      <w:r w:rsidRPr="00380A94">
        <w:rPr>
          <w:rFonts w:eastAsia="Calibri"/>
          <w:sz w:val="20"/>
          <w:szCs w:val="20"/>
          <w:lang w:val="en-US"/>
        </w:rPr>
        <w:t>Narzullayev</w:t>
      </w:r>
      <w:proofErr w:type="spellEnd"/>
      <w:r w:rsidRPr="00380A94">
        <w:rPr>
          <w:rFonts w:eastAsia="Calibri"/>
          <w:sz w:val="20"/>
          <w:szCs w:val="20"/>
          <w:lang w:val="en-US"/>
        </w:rPr>
        <w:t xml:space="preserve">; </w:t>
      </w:r>
      <w:proofErr w:type="spellStart"/>
      <w:r w:rsidRPr="00380A94">
        <w:rPr>
          <w:rFonts w:eastAsia="Calibri"/>
          <w:sz w:val="20"/>
          <w:szCs w:val="20"/>
          <w:lang w:val="en-US"/>
        </w:rPr>
        <w:t>Javokhir</w:t>
      </w:r>
      <w:proofErr w:type="spellEnd"/>
      <w:r w:rsidRPr="00380A94">
        <w:rPr>
          <w:rFonts w:eastAsia="Calibri"/>
          <w:sz w:val="20"/>
          <w:szCs w:val="20"/>
          <w:lang w:val="en-US"/>
        </w:rPr>
        <w:t xml:space="preserve"> </w:t>
      </w:r>
      <w:proofErr w:type="spellStart"/>
      <w:r w:rsidRPr="00380A94">
        <w:rPr>
          <w:rFonts w:eastAsia="Calibri"/>
          <w:sz w:val="20"/>
          <w:szCs w:val="20"/>
          <w:lang w:val="en-US"/>
        </w:rPr>
        <w:t>Boboqulov</w:t>
      </w:r>
      <w:proofErr w:type="spellEnd"/>
      <w:r w:rsidRPr="00380A94">
        <w:rPr>
          <w:rFonts w:eastAsia="Calibri"/>
          <w:sz w:val="20"/>
          <w:szCs w:val="20"/>
          <w:lang w:val="en-US"/>
        </w:rPr>
        <w:t xml:space="preserve">, </w:t>
      </w:r>
      <w:proofErr w:type="gramStart"/>
      <w:r w:rsidRPr="00380A94">
        <w:rPr>
          <w:rFonts w:eastAsia="Calibri"/>
          <w:sz w:val="20"/>
          <w:szCs w:val="20"/>
          <w:lang w:val="en-US"/>
        </w:rPr>
        <w:t>Improving</w:t>
      </w:r>
      <w:proofErr w:type="gramEnd"/>
      <w:r w:rsidRPr="00380A94">
        <w:rPr>
          <w:rFonts w:eastAsia="Calibri"/>
          <w:sz w:val="20"/>
          <w:szCs w:val="20"/>
          <w:lang w:val="en-US"/>
        </w:rPr>
        <w:t xml:space="preserve"> reliability based on diagnostics of the technical condition of electric motor stator gutters, AIP Conf. Proc. </w:t>
      </w:r>
      <w:r w:rsidRPr="00380A94">
        <w:rPr>
          <w:rFonts w:eastAsia="Calibri"/>
          <w:b/>
          <w:sz w:val="20"/>
          <w:szCs w:val="20"/>
          <w:lang w:val="en-US"/>
        </w:rPr>
        <w:t>3331</w:t>
      </w:r>
      <w:r w:rsidRPr="00380A94">
        <w:rPr>
          <w:rFonts w:eastAsia="Calibri"/>
          <w:sz w:val="20"/>
          <w:szCs w:val="20"/>
          <w:lang w:val="en-US"/>
        </w:rPr>
        <w:t>, 030032 (2025).</w:t>
      </w:r>
      <w:r w:rsidRPr="00380A94">
        <w:rPr>
          <w:sz w:val="20"/>
          <w:szCs w:val="20"/>
          <w:lang w:val="en-US"/>
        </w:rPr>
        <w:t xml:space="preserve"> </w:t>
      </w:r>
      <w:hyperlink r:id="rId15" w:history="1">
        <w:r w:rsidRPr="00380A94">
          <w:rPr>
            <w:rStyle w:val="aff9"/>
            <w:rFonts w:eastAsia="Calibri"/>
            <w:sz w:val="20"/>
            <w:szCs w:val="20"/>
            <w:lang w:val="en-US"/>
          </w:rPr>
          <w:t>https://doi.org/10.1063/5.0305735</w:t>
        </w:r>
      </w:hyperlink>
      <w:r w:rsidRPr="00380A94">
        <w:rPr>
          <w:rFonts w:eastAsia="Calibri"/>
          <w:sz w:val="20"/>
          <w:szCs w:val="20"/>
          <w:lang w:val="en-US"/>
        </w:rPr>
        <w:t xml:space="preserve"> </w:t>
      </w:r>
    </w:p>
    <w:p w14:paraId="4E37C894" w14:textId="77777777" w:rsidR="002360B3" w:rsidRPr="00380A94" w:rsidRDefault="002360B3" w:rsidP="002360B3">
      <w:pPr>
        <w:pStyle w:val="Reference"/>
        <w:numPr>
          <w:ilvl w:val="0"/>
          <w:numId w:val="20"/>
        </w:numPr>
        <w:tabs>
          <w:tab w:val="left" w:pos="142"/>
          <w:tab w:val="left" w:pos="284"/>
          <w:tab w:val="left" w:pos="567"/>
        </w:tabs>
        <w:spacing w:after="0"/>
        <w:ind w:left="0" w:firstLine="0"/>
        <w:rPr>
          <w:sz w:val="20"/>
          <w:szCs w:val="20"/>
          <w:lang w:val="en-US"/>
        </w:rPr>
      </w:pPr>
      <w:proofErr w:type="spellStart"/>
      <w:r w:rsidRPr="00380A94">
        <w:rPr>
          <w:sz w:val="20"/>
          <w:szCs w:val="20"/>
          <w:lang w:val="en-US"/>
        </w:rPr>
        <w:t>Mukhtorkhon</w:t>
      </w:r>
      <w:proofErr w:type="spellEnd"/>
      <w:r w:rsidRPr="00380A94">
        <w:rPr>
          <w:sz w:val="20"/>
          <w:szCs w:val="20"/>
          <w:lang w:val="en-US"/>
        </w:rPr>
        <w:t xml:space="preserve"> </w:t>
      </w:r>
      <w:proofErr w:type="spellStart"/>
      <w:r w:rsidRPr="00380A94">
        <w:rPr>
          <w:sz w:val="20"/>
          <w:szCs w:val="20"/>
          <w:lang w:val="en-US"/>
        </w:rPr>
        <w:t>Ibadullayev</w:t>
      </w:r>
      <w:proofErr w:type="spellEnd"/>
      <w:r w:rsidRPr="00380A94">
        <w:rPr>
          <w:sz w:val="20"/>
          <w:szCs w:val="20"/>
          <w:lang w:val="en-US"/>
        </w:rPr>
        <w:t xml:space="preserve">; </w:t>
      </w:r>
      <w:proofErr w:type="spellStart"/>
      <w:r w:rsidRPr="00380A94">
        <w:rPr>
          <w:sz w:val="20"/>
          <w:szCs w:val="20"/>
          <w:lang w:val="en-US"/>
        </w:rPr>
        <w:t>Shavkat</w:t>
      </w:r>
      <w:proofErr w:type="spellEnd"/>
      <w:r w:rsidRPr="00380A94">
        <w:rPr>
          <w:sz w:val="20"/>
          <w:szCs w:val="20"/>
          <w:lang w:val="en-US"/>
        </w:rPr>
        <w:t xml:space="preserve"> </w:t>
      </w:r>
      <w:proofErr w:type="spellStart"/>
      <w:r w:rsidRPr="00380A94">
        <w:rPr>
          <w:sz w:val="20"/>
          <w:szCs w:val="20"/>
          <w:lang w:val="en-US"/>
        </w:rPr>
        <w:t>Begmatov</w:t>
      </w:r>
      <w:proofErr w:type="spellEnd"/>
      <w:r w:rsidRPr="00380A94">
        <w:rPr>
          <w:sz w:val="20"/>
          <w:szCs w:val="20"/>
          <w:lang w:val="en-US"/>
        </w:rPr>
        <w:t xml:space="preserve">; Akram Tovbaev. Subharmonic resonance in three-phase </w:t>
      </w:r>
      <w:proofErr w:type="spellStart"/>
      <w:r w:rsidRPr="00380A94">
        <w:rPr>
          <w:sz w:val="20"/>
          <w:szCs w:val="20"/>
          <w:lang w:val="en-US"/>
        </w:rPr>
        <w:t>ferroresonant</w:t>
      </w:r>
      <w:proofErr w:type="spellEnd"/>
      <w:r w:rsidRPr="00380A94">
        <w:rPr>
          <w:sz w:val="20"/>
          <w:szCs w:val="20"/>
          <w:lang w:val="en-US"/>
        </w:rPr>
        <w:t xml:space="preserve"> circuits with common magnetic cores. AIP Conf. Proc. </w:t>
      </w:r>
      <w:r w:rsidRPr="00380A94">
        <w:rPr>
          <w:b/>
          <w:sz w:val="20"/>
          <w:szCs w:val="20"/>
          <w:lang w:val="en-US"/>
        </w:rPr>
        <w:t>3152,</w:t>
      </w:r>
      <w:r w:rsidRPr="00380A94">
        <w:rPr>
          <w:sz w:val="20"/>
          <w:szCs w:val="20"/>
          <w:lang w:val="en-US"/>
        </w:rPr>
        <w:t xml:space="preserve"> 050019 (2024) </w:t>
      </w:r>
      <w:hyperlink r:id="rId16" w:history="1">
        <w:r w:rsidRPr="00380A94">
          <w:rPr>
            <w:rStyle w:val="aff9"/>
            <w:sz w:val="20"/>
            <w:szCs w:val="20"/>
            <w:lang w:val="en-US"/>
          </w:rPr>
          <w:t>https://doi.org/10.1063/5.0218907</w:t>
        </w:r>
      </w:hyperlink>
      <w:r w:rsidRPr="00380A94">
        <w:rPr>
          <w:sz w:val="20"/>
          <w:szCs w:val="20"/>
          <w:lang w:val="en-US"/>
        </w:rPr>
        <w:t xml:space="preserve"> </w:t>
      </w:r>
    </w:p>
    <w:p w14:paraId="4D16A6EA" w14:textId="77777777" w:rsidR="002360B3" w:rsidRPr="00380A94" w:rsidRDefault="002360B3" w:rsidP="002360B3">
      <w:pPr>
        <w:pStyle w:val="Reference"/>
        <w:numPr>
          <w:ilvl w:val="0"/>
          <w:numId w:val="20"/>
        </w:numPr>
        <w:tabs>
          <w:tab w:val="left" w:pos="142"/>
          <w:tab w:val="left" w:pos="284"/>
          <w:tab w:val="left" w:pos="567"/>
        </w:tabs>
        <w:spacing w:after="0"/>
        <w:ind w:left="0" w:firstLine="0"/>
        <w:rPr>
          <w:sz w:val="20"/>
          <w:szCs w:val="20"/>
          <w:lang w:val="en-US"/>
        </w:rPr>
      </w:pPr>
      <w:proofErr w:type="spellStart"/>
      <w:r w:rsidRPr="00380A94">
        <w:rPr>
          <w:sz w:val="20"/>
          <w:szCs w:val="20"/>
          <w:lang w:val="en-US"/>
        </w:rPr>
        <w:t>Akram</w:t>
      </w:r>
      <w:proofErr w:type="spellEnd"/>
      <w:r w:rsidRPr="00380A94">
        <w:rPr>
          <w:sz w:val="20"/>
          <w:szCs w:val="20"/>
          <w:lang w:val="en-US"/>
        </w:rPr>
        <w:t xml:space="preserve"> </w:t>
      </w:r>
      <w:proofErr w:type="spellStart"/>
      <w:r w:rsidRPr="00380A94">
        <w:rPr>
          <w:sz w:val="20"/>
          <w:szCs w:val="20"/>
          <w:lang w:val="en-US"/>
        </w:rPr>
        <w:t>Tovbaev</w:t>
      </w:r>
      <w:proofErr w:type="spellEnd"/>
      <w:r w:rsidRPr="00380A94">
        <w:rPr>
          <w:sz w:val="20"/>
          <w:szCs w:val="20"/>
          <w:lang w:val="en-US"/>
        </w:rPr>
        <w:t xml:space="preserve">, </w:t>
      </w:r>
      <w:proofErr w:type="spellStart"/>
      <w:r w:rsidRPr="00380A94">
        <w:rPr>
          <w:sz w:val="20"/>
          <w:szCs w:val="20"/>
          <w:lang w:val="en-US"/>
        </w:rPr>
        <w:t>Muxtarxan</w:t>
      </w:r>
      <w:proofErr w:type="spellEnd"/>
      <w:r w:rsidRPr="00380A94">
        <w:rPr>
          <w:sz w:val="20"/>
          <w:szCs w:val="20"/>
          <w:lang w:val="en-US"/>
        </w:rPr>
        <w:t xml:space="preserve"> </w:t>
      </w:r>
      <w:proofErr w:type="spellStart"/>
      <w:r w:rsidRPr="00380A94">
        <w:rPr>
          <w:sz w:val="20"/>
          <w:szCs w:val="20"/>
          <w:lang w:val="en-US"/>
        </w:rPr>
        <w:t>Ibadullayev</w:t>
      </w:r>
      <w:proofErr w:type="spellEnd"/>
      <w:r w:rsidRPr="00380A94">
        <w:rPr>
          <w:sz w:val="20"/>
          <w:szCs w:val="20"/>
          <w:lang w:val="en-US"/>
        </w:rPr>
        <w:t xml:space="preserve"> and </w:t>
      </w:r>
      <w:proofErr w:type="spellStart"/>
      <w:r w:rsidRPr="00380A94">
        <w:rPr>
          <w:sz w:val="20"/>
          <w:szCs w:val="20"/>
          <w:lang w:val="en-US"/>
        </w:rPr>
        <w:t>Mohinur</w:t>
      </w:r>
      <w:proofErr w:type="spellEnd"/>
      <w:r w:rsidRPr="00380A94">
        <w:rPr>
          <w:sz w:val="20"/>
          <w:szCs w:val="20"/>
          <w:lang w:val="en-US"/>
        </w:rPr>
        <w:t xml:space="preserve"> Davronova. Study of subharmonic oscillation processes in </w:t>
      </w:r>
      <w:proofErr w:type="spellStart"/>
      <w:r w:rsidRPr="00380A94">
        <w:rPr>
          <w:sz w:val="20"/>
          <w:szCs w:val="20"/>
          <w:lang w:val="en-US"/>
        </w:rPr>
        <w:t>ferroresonance</w:t>
      </w:r>
      <w:proofErr w:type="spellEnd"/>
      <w:r w:rsidRPr="00380A94">
        <w:rPr>
          <w:sz w:val="20"/>
          <w:szCs w:val="20"/>
          <w:lang w:val="en-US"/>
        </w:rPr>
        <w:t xml:space="preserve"> circuits. E3S Web of Conf. Volume </w:t>
      </w:r>
      <w:r w:rsidRPr="00380A94">
        <w:rPr>
          <w:b/>
          <w:sz w:val="20"/>
          <w:szCs w:val="20"/>
          <w:lang w:val="en-US"/>
        </w:rPr>
        <w:t>525</w:t>
      </w:r>
      <w:r w:rsidRPr="00380A94">
        <w:rPr>
          <w:sz w:val="20"/>
          <w:szCs w:val="20"/>
          <w:lang w:val="en-US"/>
        </w:rPr>
        <w:t xml:space="preserve">, 2024. IV International Conference on Geotechnology, Mining and Rational Use of Natural Resources (GEOTECH-2024). </w:t>
      </w:r>
      <w:hyperlink r:id="rId17" w:history="1">
        <w:r w:rsidRPr="00380A94">
          <w:rPr>
            <w:rStyle w:val="aff9"/>
            <w:sz w:val="20"/>
            <w:szCs w:val="20"/>
            <w:lang w:val="en-US"/>
          </w:rPr>
          <w:t>https://doi.org/10.1051/e3sconf/202452503008</w:t>
        </w:r>
      </w:hyperlink>
    </w:p>
    <w:p w14:paraId="790E2DFB" w14:textId="77777777" w:rsidR="002360B3" w:rsidRPr="00380A94" w:rsidRDefault="002360B3" w:rsidP="002360B3">
      <w:pPr>
        <w:pStyle w:val="Reference"/>
        <w:numPr>
          <w:ilvl w:val="0"/>
          <w:numId w:val="20"/>
        </w:numPr>
        <w:tabs>
          <w:tab w:val="left" w:pos="142"/>
          <w:tab w:val="left" w:pos="284"/>
          <w:tab w:val="left" w:pos="567"/>
        </w:tabs>
        <w:spacing w:before="0" w:beforeAutospacing="0" w:after="0" w:afterAutospacing="0"/>
        <w:ind w:left="0" w:firstLine="0"/>
        <w:rPr>
          <w:sz w:val="20"/>
          <w:szCs w:val="20"/>
          <w:lang w:val="en-US"/>
        </w:rPr>
      </w:pPr>
      <w:r w:rsidRPr="00380A94">
        <w:rPr>
          <w:rFonts w:eastAsia="Calibri"/>
          <w:sz w:val="20"/>
          <w:szCs w:val="20"/>
          <w:lang w:val="en-US"/>
        </w:rPr>
        <w:t xml:space="preserve">Akram Tovbaev., </w:t>
      </w:r>
      <w:proofErr w:type="spellStart"/>
      <w:r w:rsidRPr="00380A94">
        <w:rPr>
          <w:rFonts w:eastAsia="Calibri"/>
          <w:sz w:val="20"/>
          <w:szCs w:val="20"/>
          <w:lang w:val="en-US"/>
        </w:rPr>
        <w:t>Islom</w:t>
      </w:r>
      <w:proofErr w:type="spellEnd"/>
      <w:r w:rsidRPr="00380A94">
        <w:rPr>
          <w:rFonts w:eastAsia="Calibri"/>
          <w:sz w:val="20"/>
          <w:szCs w:val="20"/>
          <w:lang w:val="en-US"/>
        </w:rPr>
        <w:t xml:space="preserve"> </w:t>
      </w:r>
      <w:proofErr w:type="spellStart"/>
      <w:r w:rsidRPr="00380A94">
        <w:rPr>
          <w:rFonts w:eastAsia="Calibri"/>
          <w:sz w:val="20"/>
          <w:szCs w:val="20"/>
          <w:lang w:val="en-US"/>
        </w:rPr>
        <w:t>Togaev</w:t>
      </w:r>
      <w:proofErr w:type="spellEnd"/>
      <w:r w:rsidRPr="00380A94">
        <w:rPr>
          <w:rFonts w:eastAsia="Calibri"/>
          <w:sz w:val="20"/>
          <w:szCs w:val="20"/>
          <w:lang w:val="en-US"/>
        </w:rPr>
        <w:t xml:space="preserve">., </w:t>
      </w:r>
      <w:proofErr w:type="spellStart"/>
      <w:r w:rsidRPr="00380A94">
        <w:rPr>
          <w:rFonts w:eastAsia="Calibri"/>
          <w:sz w:val="20"/>
          <w:szCs w:val="20"/>
          <w:lang w:val="en-US"/>
        </w:rPr>
        <w:t>Uktam</w:t>
      </w:r>
      <w:proofErr w:type="spellEnd"/>
      <w:r w:rsidRPr="00380A94">
        <w:rPr>
          <w:rFonts w:eastAsia="Calibri"/>
          <w:sz w:val="20"/>
          <w:szCs w:val="20"/>
          <w:lang w:val="en-US"/>
        </w:rPr>
        <w:t xml:space="preserve"> </w:t>
      </w:r>
      <w:proofErr w:type="spellStart"/>
      <w:r w:rsidRPr="00380A94">
        <w:rPr>
          <w:rFonts w:eastAsia="Calibri"/>
          <w:sz w:val="20"/>
          <w:szCs w:val="20"/>
          <w:lang w:val="en-US"/>
        </w:rPr>
        <w:t>Usarov</w:t>
      </w:r>
      <w:proofErr w:type="spellEnd"/>
      <w:proofErr w:type="gramStart"/>
      <w:r w:rsidRPr="00380A94">
        <w:rPr>
          <w:rFonts w:eastAsia="Calibri"/>
          <w:sz w:val="20"/>
          <w:szCs w:val="20"/>
          <w:lang w:val="en-US"/>
        </w:rPr>
        <w:t>.,</w:t>
      </w:r>
      <w:proofErr w:type="spellStart"/>
      <w:r w:rsidRPr="00380A94">
        <w:rPr>
          <w:rFonts w:eastAsia="Calibri"/>
          <w:sz w:val="20"/>
          <w:szCs w:val="20"/>
          <w:lang w:val="en-US"/>
        </w:rPr>
        <w:t>Gulom</w:t>
      </w:r>
      <w:proofErr w:type="spellEnd"/>
      <w:proofErr w:type="gramEnd"/>
      <w:r w:rsidRPr="00380A94">
        <w:rPr>
          <w:rFonts w:eastAsia="Calibri"/>
          <w:sz w:val="20"/>
          <w:szCs w:val="20"/>
          <w:lang w:val="en-US"/>
        </w:rPr>
        <w:t xml:space="preserve"> </w:t>
      </w:r>
      <w:proofErr w:type="spellStart"/>
      <w:r w:rsidRPr="00380A94">
        <w:rPr>
          <w:rFonts w:eastAsia="Calibri"/>
          <w:sz w:val="20"/>
          <w:szCs w:val="20"/>
          <w:lang w:val="en-US"/>
        </w:rPr>
        <w:t>Nodirov</w:t>
      </w:r>
      <w:proofErr w:type="spellEnd"/>
      <w:r w:rsidRPr="00380A94">
        <w:rPr>
          <w:rFonts w:eastAsia="Calibri"/>
          <w:sz w:val="20"/>
          <w:szCs w:val="20"/>
          <w:lang w:val="en-US"/>
        </w:rPr>
        <w:t>,</w:t>
      </w:r>
      <w:r w:rsidRPr="00380A94">
        <w:rPr>
          <w:sz w:val="20"/>
          <w:szCs w:val="20"/>
          <w:lang w:val="en-US"/>
        </w:rPr>
        <w:t xml:space="preserve"> </w:t>
      </w:r>
      <w:r w:rsidRPr="00380A94">
        <w:rPr>
          <w:rFonts w:eastAsia="Calibri"/>
          <w:sz w:val="20"/>
          <w:szCs w:val="20"/>
          <w:lang w:val="en-US"/>
        </w:rPr>
        <w:t xml:space="preserve">Reactive power compensation helps maintain a stable voltage profile across the network, </w:t>
      </w:r>
      <w:r w:rsidRPr="00380A94">
        <w:rPr>
          <w:rFonts w:eastAsia="Calibri"/>
          <w:iCs/>
          <w:sz w:val="20"/>
          <w:szCs w:val="20"/>
          <w:lang w:val="en-US"/>
        </w:rPr>
        <w:t xml:space="preserve">AIP Conf. Proc. </w:t>
      </w:r>
      <w:r w:rsidRPr="00380A94">
        <w:rPr>
          <w:rFonts w:eastAsia="Calibri"/>
          <w:b/>
          <w:sz w:val="20"/>
          <w:szCs w:val="20"/>
          <w:lang w:val="en-US"/>
        </w:rPr>
        <w:t>3331,</w:t>
      </w:r>
      <w:r w:rsidRPr="00380A94">
        <w:rPr>
          <w:rFonts w:eastAsia="Calibri"/>
          <w:sz w:val="20"/>
          <w:szCs w:val="20"/>
          <w:lang w:val="en-US"/>
        </w:rPr>
        <w:t xml:space="preserve"> 060014 (2025).</w:t>
      </w:r>
      <w:r w:rsidRPr="00380A94">
        <w:rPr>
          <w:rFonts w:eastAsiaTheme="minorHAnsi"/>
          <w:color w:val="0066CC"/>
          <w:sz w:val="20"/>
          <w:szCs w:val="20"/>
          <w:lang w:val="en-US" w:eastAsia="en-US"/>
        </w:rPr>
        <w:t xml:space="preserve"> </w:t>
      </w:r>
      <w:hyperlink r:id="rId18" w:history="1">
        <w:r w:rsidRPr="00380A94">
          <w:rPr>
            <w:rStyle w:val="aff9"/>
            <w:rFonts w:eastAsia="Calibri"/>
            <w:sz w:val="20"/>
            <w:szCs w:val="20"/>
            <w:lang w:val="en-US"/>
          </w:rPr>
          <w:t>https://doi.org/10.1063/5.0307209</w:t>
        </w:r>
      </w:hyperlink>
      <w:r w:rsidRPr="00380A94">
        <w:rPr>
          <w:rFonts w:eastAsia="Calibri"/>
          <w:sz w:val="20"/>
          <w:szCs w:val="20"/>
          <w:lang w:val="en-US"/>
        </w:rPr>
        <w:t xml:space="preserve"> </w:t>
      </w:r>
    </w:p>
    <w:p w14:paraId="3006E142" w14:textId="77777777" w:rsidR="002360B3" w:rsidRPr="00380A94" w:rsidRDefault="002360B3" w:rsidP="002360B3">
      <w:pPr>
        <w:pStyle w:val="Reference"/>
        <w:numPr>
          <w:ilvl w:val="0"/>
          <w:numId w:val="20"/>
        </w:numPr>
        <w:tabs>
          <w:tab w:val="left" w:pos="142"/>
          <w:tab w:val="left" w:pos="284"/>
          <w:tab w:val="left" w:pos="567"/>
        </w:tabs>
        <w:spacing w:before="0" w:beforeAutospacing="0" w:after="0" w:afterAutospacing="0"/>
        <w:ind w:left="0" w:firstLine="0"/>
        <w:rPr>
          <w:sz w:val="20"/>
          <w:szCs w:val="20"/>
          <w:lang w:val="en-US"/>
        </w:rPr>
      </w:pPr>
      <w:r w:rsidRPr="00380A94">
        <w:rPr>
          <w:rFonts w:eastAsia="Calibri"/>
          <w:sz w:val="20"/>
          <w:szCs w:val="20"/>
          <w:lang w:val="en-US"/>
        </w:rPr>
        <w:t xml:space="preserve">Abdurakhim Taslimov., Feruz Raximov., Farrukh Rakhimov., Iles Bakhadirov, Optimal parameters and selection criteria for neutral grounding resistors in 20 </w:t>
      </w:r>
      <w:proofErr w:type="spellStart"/>
      <w:r w:rsidRPr="00380A94">
        <w:rPr>
          <w:rFonts w:eastAsia="Calibri"/>
          <w:sz w:val="20"/>
          <w:szCs w:val="20"/>
          <w:lang w:val="en-US"/>
        </w:rPr>
        <w:t>kv</w:t>
      </w:r>
      <w:proofErr w:type="spellEnd"/>
      <w:r w:rsidRPr="00380A94">
        <w:rPr>
          <w:rFonts w:eastAsia="Calibri"/>
          <w:sz w:val="20"/>
          <w:szCs w:val="20"/>
          <w:lang w:val="en-US"/>
        </w:rPr>
        <w:t xml:space="preserve"> electrical networks, AIP Conf. Proc.</w:t>
      </w:r>
      <w:r w:rsidRPr="00380A94">
        <w:rPr>
          <w:rFonts w:eastAsia="Calibri"/>
          <w:b/>
          <w:sz w:val="20"/>
          <w:szCs w:val="20"/>
          <w:lang w:val="en-US"/>
        </w:rPr>
        <w:t xml:space="preserve"> 3331</w:t>
      </w:r>
      <w:r w:rsidRPr="00380A94">
        <w:rPr>
          <w:rFonts w:eastAsia="Calibri"/>
          <w:sz w:val="20"/>
          <w:szCs w:val="20"/>
          <w:lang w:val="en-US"/>
        </w:rPr>
        <w:t xml:space="preserve">, 030048 (2025) </w:t>
      </w:r>
      <w:hyperlink r:id="rId19" w:history="1">
        <w:r w:rsidRPr="00380A94">
          <w:rPr>
            <w:rStyle w:val="aff9"/>
            <w:rFonts w:eastAsia="Calibri"/>
            <w:sz w:val="20"/>
            <w:szCs w:val="20"/>
            <w:lang w:val="en-US"/>
          </w:rPr>
          <w:t>https://doi.org/10.1063/5.0306108</w:t>
        </w:r>
      </w:hyperlink>
      <w:r w:rsidRPr="00380A94">
        <w:rPr>
          <w:rFonts w:eastAsia="Calibri"/>
          <w:sz w:val="20"/>
          <w:szCs w:val="20"/>
          <w:lang w:val="en-US"/>
        </w:rPr>
        <w:t xml:space="preserve"> </w:t>
      </w:r>
    </w:p>
    <w:p w14:paraId="12FC6A2F" w14:textId="77777777" w:rsidR="002360B3" w:rsidRPr="004847AA" w:rsidRDefault="002360B3" w:rsidP="004847AA">
      <w:pPr>
        <w:pStyle w:val="Reference"/>
        <w:numPr>
          <w:ilvl w:val="0"/>
          <w:numId w:val="20"/>
        </w:numPr>
        <w:tabs>
          <w:tab w:val="left" w:pos="142"/>
          <w:tab w:val="left" w:pos="284"/>
          <w:tab w:val="left" w:pos="567"/>
        </w:tabs>
        <w:spacing w:before="0" w:beforeAutospacing="0" w:after="0" w:afterAutospacing="0"/>
        <w:ind w:left="0" w:firstLine="0"/>
        <w:rPr>
          <w:sz w:val="20"/>
          <w:szCs w:val="20"/>
          <w:lang w:val="en-US"/>
        </w:rPr>
      </w:pPr>
      <w:proofErr w:type="spellStart"/>
      <w:r w:rsidRPr="004847AA">
        <w:rPr>
          <w:rFonts w:eastAsia="Calibri"/>
          <w:sz w:val="20"/>
          <w:szCs w:val="20"/>
          <w:lang w:val="en-US"/>
        </w:rPr>
        <w:t>Islom</w:t>
      </w:r>
      <w:proofErr w:type="spellEnd"/>
      <w:r w:rsidRPr="004847AA">
        <w:rPr>
          <w:rFonts w:eastAsia="Calibri"/>
          <w:sz w:val="20"/>
          <w:szCs w:val="20"/>
          <w:lang w:val="en-US"/>
        </w:rPr>
        <w:t xml:space="preserve"> </w:t>
      </w:r>
      <w:proofErr w:type="spellStart"/>
      <w:r w:rsidRPr="004847AA">
        <w:rPr>
          <w:rFonts w:eastAsia="Calibri"/>
          <w:sz w:val="20"/>
          <w:szCs w:val="20"/>
          <w:lang w:val="en-US"/>
        </w:rPr>
        <w:t>Togaev</w:t>
      </w:r>
      <w:proofErr w:type="spellEnd"/>
      <w:r w:rsidRPr="004847AA">
        <w:rPr>
          <w:rFonts w:eastAsia="Calibri"/>
          <w:sz w:val="20"/>
          <w:szCs w:val="20"/>
          <w:lang w:val="en-US"/>
        </w:rPr>
        <w:t xml:space="preserve">., Akram </w:t>
      </w:r>
      <w:proofErr w:type="spellStart"/>
      <w:r w:rsidRPr="004847AA">
        <w:rPr>
          <w:rFonts w:eastAsia="Calibri"/>
          <w:sz w:val="20"/>
          <w:szCs w:val="20"/>
          <w:lang w:val="en-US"/>
        </w:rPr>
        <w:t>Tovbaev</w:t>
      </w:r>
      <w:proofErr w:type="spellEnd"/>
      <w:r w:rsidRPr="004847AA">
        <w:rPr>
          <w:rFonts w:eastAsia="Calibri"/>
          <w:sz w:val="20"/>
          <w:szCs w:val="20"/>
          <w:lang w:val="en-US"/>
        </w:rPr>
        <w:t xml:space="preserve">., </w:t>
      </w:r>
      <w:proofErr w:type="spellStart"/>
      <w:r w:rsidRPr="004847AA">
        <w:rPr>
          <w:rFonts w:eastAsia="Calibri"/>
          <w:sz w:val="20"/>
          <w:szCs w:val="20"/>
          <w:lang w:val="en-US"/>
        </w:rPr>
        <w:t>Gulom</w:t>
      </w:r>
      <w:proofErr w:type="spellEnd"/>
      <w:r w:rsidRPr="004847AA">
        <w:rPr>
          <w:rFonts w:eastAsia="Calibri"/>
          <w:sz w:val="20"/>
          <w:szCs w:val="20"/>
          <w:lang w:val="en-US"/>
        </w:rPr>
        <w:t xml:space="preserve"> </w:t>
      </w:r>
      <w:proofErr w:type="spellStart"/>
      <w:r w:rsidRPr="004847AA">
        <w:rPr>
          <w:rFonts w:eastAsia="Calibri"/>
          <w:sz w:val="20"/>
          <w:szCs w:val="20"/>
          <w:lang w:val="en-US"/>
        </w:rPr>
        <w:t>Nodirov</w:t>
      </w:r>
      <w:proofErr w:type="spellEnd"/>
      <w:r w:rsidRPr="004847AA">
        <w:rPr>
          <w:rFonts w:eastAsia="Calibri"/>
          <w:sz w:val="20"/>
          <w:szCs w:val="20"/>
          <w:lang w:val="en-US"/>
        </w:rPr>
        <w:t xml:space="preserve">, Systematic analysis of reactive power compensation in electric networks is essential for improving electricity quality enhancing system stability, and reducing operational costs, AIP Conf. Proc. 3331, 030099 (2025) </w:t>
      </w:r>
      <w:hyperlink r:id="rId20" w:history="1">
        <w:r w:rsidRPr="004847AA">
          <w:rPr>
            <w:rStyle w:val="aff9"/>
            <w:rFonts w:eastAsia="Calibri"/>
            <w:sz w:val="20"/>
            <w:szCs w:val="20"/>
            <w:lang w:val="en-US"/>
          </w:rPr>
          <w:t>https://doi.org/10.1063/5.0305740</w:t>
        </w:r>
      </w:hyperlink>
      <w:r w:rsidRPr="004847AA">
        <w:rPr>
          <w:rFonts w:eastAsia="Calibri"/>
          <w:sz w:val="20"/>
          <w:szCs w:val="20"/>
          <w:lang w:val="en-US"/>
        </w:rPr>
        <w:t xml:space="preserve"> </w:t>
      </w:r>
    </w:p>
    <w:p w14:paraId="7882524E" w14:textId="77777777" w:rsidR="002360B3" w:rsidRPr="004847AA" w:rsidRDefault="002360B3" w:rsidP="004847AA">
      <w:pPr>
        <w:pStyle w:val="Reference"/>
        <w:numPr>
          <w:ilvl w:val="0"/>
          <w:numId w:val="20"/>
        </w:numPr>
        <w:tabs>
          <w:tab w:val="left" w:pos="142"/>
          <w:tab w:val="left" w:pos="284"/>
          <w:tab w:val="left" w:pos="567"/>
        </w:tabs>
        <w:spacing w:before="0" w:beforeAutospacing="0" w:after="0" w:afterAutospacing="0"/>
        <w:ind w:left="0" w:firstLine="0"/>
        <w:rPr>
          <w:sz w:val="20"/>
          <w:szCs w:val="20"/>
          <w:lang w:val="en-US"/>
        </w:rPr>
      </w:pPr>
      <w:r w:rsidRPr="004847AA">
        <w:rPr>
          <w:rFonts w:eastAsia="Calibri"/>
          <w:sz w:val="20"/>
          <w:szCs w:val="20"/>
          <w:lang w:val="en-US"/>
        </w:rPr>
        <w:t xml:space="preserve">Abdurakhim Taslimov., Farrukh Rakhimov., Feruz </w:t>
      </w:r>
      <w:proofErr w:type="spellStart"/>
      <w:r w:rsidRPr="004847AA">
        <w:rPr>
          <w:rFonts w:eastAsia="Calibri"/>
          <w:sz w:val="20"/>
          <w:szCs w:val="20"/>
          <w:lang w:val="en-US"/>
        </w:rPr>
        <w:t>Rakhimov</w:t>
      </w:r>
      <w:proofErr w:type="spellEnd"/>
      <w:r w:rsidRPr="004847AA">
        <w:rPr>
          <w:rFonts w:eastAsia="Calibri"/>
          <w:sz w:val="20"/>
          <w:szCs w:val="20"/>
          <w:lang w:val="en-US"/>
        </w:rPr>
        <w:t xml:space="preserve">., </w:t>
      </w:r>
      <w:proofErr w:type="spellStart"/>
      <w:r w:rsidRPr="004847AA">
        <w:rPr>
          <w:rFonts w:eastAsia="Calibri"/>
          <w:sz w:val="20"/>
          <w:szCs w:val="20"/>
          <w:lang w:val="en-US"/>
        </w:rPr>
        <w:t>Vaxobiddin</w:t>
      </w:r>
      <w:proofErr w:type="spellEnd"/>
      <w:r w:rsidRPr="004847AA">
        <w:rPr>
          <w:rFonts w:eastAsia="Calibri"/>
          <w:sz w:val="20"/>
          <w:szCs w:val="20"/>
          <w:lang w:val="en-US"/>
        </w:rPr>
        <w:t xml:space="preserve"> </w:t>
      </w:r>
      <w:proofErr w:type="spellStart"/>
      <w:r w:rsidRPr="004847AA">
        <w:rPr>
          <w:rFonts w:eastAsia="Calibri"/>
          <w:sz w:val="20"/>
          <w:szCs w:val="20"/>
          <w:lang w:val="en-US"/>
        </w:rPr>
        <w:t>Mo’minov</w:t>
      </w:r>
      <w:proofErr w:type="spellEnd"/>
      <w:r w:rsidRPr="004847AA">
        <w:rPr>
          <w:rFonts w:eastAsia="Calibri"/>
          <w:sz w:val="20"/>
          <w:szCs w:val="20"/>
          <w:lang w:val="en-US"/>
        </w:rPr>
        <w:t xml:space="preserve">, Analysis of the results of sampling the surfaces of sections of rural electric networks, AIP Conf. Proc. 3331, 030041 (2025) </w:t>
      </w:r>
      <w:hyperlink r:id="rId21" w:history="1">
        <w:r w:rsidRPr="004847AA">
          <w:rPr>
            <w:rStyle w:val="aff9"/>
            <w:rFonts w:eastAsia="Calibri"/>
            <w:sz w:val="20"/>
            <w:szCs w:val="20"/>
            <w:lang w:val="en-US"/>
          </w:rPr>
          <w:t>https://doi.org/10.1063/5.0305783</w:t>
        </w:r>
      </w:hyperlink>
      <w:r w:rsidRPr="004847AA">
        <w:rPr>
          <w:rFonts w:eastAsia="Calibri"/>
          <w:sz w:val="20"/>
          <w:szCs w:val="20"/>
          <w:lang w:val="en-US"/>
        </w:rPr>
        <w:t xml:space="preserve"> </w:t>
      </w:r>
    </w:p>
    <w:p w14:paraId="3A9C743F" w14:textId="77777777" w:rsidR="002360B3" w:rsidRPr="004847AA" w:rsidRDefault="002360B3" w:rsidP="004847AA">
      <w:pPr>
        <w:pStyle w:val="Reference"/>
        <w:numPr>
          <w:ilvl w:val="0"/>
          <w:numId w:val="20"/>
        </w:numPr>
        <w:tabs>
          <w:tab w:val="left" w:pos="142"/>
          <w:tab w:val="left" w:pos="284"/>
          <w:tab w:val="left" w:pos="567"/>
        </w:tabs>
        <w:spacing w:before="0" w:beforeAutospacing="0" w:after="0" w:afterAutospacing="0"/>
        <w:ind w:left="0" w:firstLine="0"/>
        <w:rPr>
          <w:sz w:val="20"/>
          <w:szCs w:val="20"/>
          <w:lang w:val="en-US"/>
        </w:rPr>
      </w:pPr>
      <w:bookmarkStart w:id="2" w:name="_Hlk215164049"/>
      <w:proofErr w:type="spellStart"/>
      <w:r w:rsidRPr="004847AA">
        <w:rPr>
          <w:rFonts w:eastAsia="Calibri"/>
          <w:sz w:val="20"/>
          <w:szCs w:val="20"/>
          <w:lang w:val="en-US"/>
        </w:rPr>
        <w:t>Bakhodir</w:t>
      </w:r>
      <w:proofErr w:type="spellEnd"/>
      <w:r w:rsidRPr="004847AA">
        <w:rPr>
          <w:rFonts w:eastAsia="Calibri"/>
          <w:sz w:val="20"/>
          <w:szCs w:val="20"/>
          <w:lang w:val="en-US"/>
        </w:rPr>
        <w:t xml:space="preserve"> </w:t>
      </w:r>
      <w:proofErr w:type="spellStart"/>
      <w:r w:rsidRPr="004847AA">
        <w:rPr>
          <w:rFonts w:eastAsia="Calibri"/>
          <w:sz w:val="20"/>
          <w:szCs w:val="20"/>
          <w:lang w:val="en-US"/>
        </w:rPr>
        <w:t>Ramazonov</w:t>
      </w:r>
      <w:proofErr w:type="spellEnd"/>
      <w:r w:rsidRPr="004847AA">
        <w:rPr>
          <w:rFonts w:eastAsia="Calibri"/>
          <w:sz w:val="20"/>
          <w:szCs w:val="20"/>
          <w:lang w:val="en-US"/>
        </w:rPr>
        <w:t xml:space="preserve">, </w:t>
      </w:r>
      <w:proofErr w:type="spellStart"/>
      <w:r w:rsidRPr="004847AA">
        <w:rPr>
          <w:rFonts w:eastAsia="Calibri"/>
          <w:sz w:val="20"/>
          <w:szCs w:val="20"/>
          <w:lang w:val="en-US"/>
        </w:rPr>
        <w:t>Shakhzodbek</w:t>
      </w:r>
      <w:proofErr w:type="spellEnd"/>
      <w:r w:rsidRPr="004847AA">
        <w:rPr>
          <w:rFonts w:eastAsia="Calibri"/>
          <w:sz w:val="20"/>
          <w:szCs w:val="20"/>
          <w:lang w:val="en-US"/>
        </w:rPr>
        <w:t xml:space="preserve"> </w:t>
      </w:r>
      <w:proofErr w:type="spellStart"/>
      <w:r w:rsidRPr="004847AA">
        <w:rPr>
          <w:rFonts w:eastAsia="Calibri"/>
          <w:sz w:val="20"/>
          <w:szCs w:val="20"/>
          <w:lang w:val="en-US"/>
        </w:rPr>
        <w:t>Sayfiev</w:t>
      </w:r>
      <w:proofErr w:type="spellEnd"/>
      <w:r w:rsidRPr="004847AA">
        <w:rPr>
          <w:rFonts w:eastAsia="Calibri"/>
          <w:sz w:val="20"/>
          <w:szCs w:val="20"/>
          <w:lang w:val="en-US"/>
        </w:rPr>
        <w:t xml:space="preserve">, </w:t>
      </w:r>
      <w:proofErr w:type="spellStart"/>
      <w:r w:rsidRPr="004847AA">
        <w:rPr>
          <w:rFonts w:eastAsia="Calibri"/>
          <w:sz w:val="20"/>
          <w:szCs w:val="20"/>
          <w:lang w:val="en-US"/>
        </w:rPr>
        <w:t>Khasan</w:t>
      </w:r>
      <w:proofErr w:type="spellEnd"/>
      <w:r w:rsidRPr="004847AA">
        <w:rPr>
          <w:rFonts w:eastAsia="Calibri"/>
          <w:sz w:val="20"/>
          <w:szCs w:val="20"/>
          <w:lang w:val="en-US"/>
        </w:rPr>
        <w:t xml:space="preserve"> </w:t>
      </w:r>
      <w:proofErr w:type="spellStart"/>
      <w:r w:rsidRPr="004847AA">
        <w:rPr>
          <w:rFonts w:eastAsia="Calibri"/>
          <w:sz w:val="20"/>
          <w:szCs w:val="20"/>
          <w:lang w:val="en-US"/>
        </w:rPr>
        <w:t>Muradov</w:t>
      </w:r>
      <w:proofErr w:type="spellEnd"/>
      <w:r w:rsidRPr="004847AA">
        <w:rPr>
          <w:rFonts w:eastAsia="Calibri"/>
          <w:sz w:val="20"/>
          <w:szCs w:val="20"/>
          <w:lang w:val="en-US"/>
        </w:rPr>
        <w:t xml:space="preserve">, Mathematical modeling and research of high capacity lead-acid stabilized accumulator battery, AIP Conf. Proc. 3268, 020043 (2025) </w:t>
      </w:r>
      <w:hyperlink r:id="rId22" w:history="1">
        <w:r w:rsidRPr="004847AA">
          <w:rPr>
            <w:rStyle w:val="aff9"/>
            <w:rFonts w:eastAsia="Calibri"/>
            <w:sz w:val="20"/>
            <w:szCs w:val="20"/>
            <w:lang w:val="en-US"/>
          </w:rPr>
          <w:t>https://doi.org/10.1063/5.0257860</w:t>
        </w:r>
      </w:hyperlink>
      <w:r w:rsidRPr="004847AA">
        <w:rPr>
          <w:rFonts w:eastAsia="Calibri"/>
          <w:sz w:val="20"/>
          <w:szCs w:val="20"/>
          <w:lang w:val="en-US"/>
        </w:rPr>
        <w:t xml:space="preserve"> </w:t>
      </w:r>
    </w:p>
    <w:p w14:paraId="1F245CBF" w14:textId="77777777" w:rsidR="002360B3" w:rsidRPr="004847AA" w:rsidRDefault="002360B3" w:rsidP="004847AA">
      <w:pPr>
        <w:pStyle w:val="Reference"/>
        <w:numPr>
          <w:ilvl w:val="0"/>
          <w:numId w:val="20"/>
        </w:numPr>
        <w:tabs>
          <w:tab w:val="left" w:pos="142"/>
          <w:tab w:val="left" w:pos="284"/>
          <w:tab w:val="left" w:pos="567"/>
        </w:tabs>
        <w:spacing w:before="0" w:beforeAutospacing="0" w:after="0" w:afterAutospacing="0"/>
        <w:ind w:left="0" w:firstLine="0"/>
        <w:rPr>
          <w:sz w:val="20"/>
          <w:szCs w:val="20"/>
          <w:lang w:val="en-US"/>
        </w:rPr>
      </w:pPr>
      <w:r w:rsidRPr="004847AA">
        <w:rPr>
          <w:rFonts w:eastAsia="Calibri"/>
          <w:sz w:val="20"/>
          <w:szCs w:val="20"/>
          <w:lang w:val="en-US"/>
        </w:rPr>
        <w:t xml:space="preserve">Khasan Murodov, Askarbek Karshibayev, and Shukhrat Abdullayev, Analysis of the process of balanced charging of the battery group with high capacity, E3S Web of Conferences 548, 03012 (2024) </w:t>
      </w:r>
      <w:hyperlink r:id="rId23" w:history="1">
        <w:r w:rsidRPr="004847AA">
          <w:rPr>
            <w:rStyle w:val="aff9"/>
            <w:rFonts w:eastAsia="Calibri"/>
            <w:sz w:val="20"/>
            <w:szCs w:val="20"/>
            <w:lang w:val="en-US"/>
          </w:rPr>
          <w:t>https://doi.org/10.1051/e3sconf/202454803012</w:t>
        </w:r>
      </w:hyperlink>
      <w:r w:rsidRPr="004847AA">
        <w:rPr>
          <w:rFonts w:eastAsia="Calibri"/>
          <w:sz w:val="20"/>
          <w:szCs w:val="20"/>
          <w:lang w:val="en-US"/>
        </w:rPr>
        <w:t xml:space="preserve"> </w:t>
      </w:r>
    </w:p>
    <w:p w14:paraId="195503E1" w14:textId="77777777" w:rsidR="00B91972" w:rsidRPr="004847AA" w:rsidRDefault="00B91972" w:rsidP="004847AA">
      <w:pPr>
        <w:pStyle w:val="ae"/>
        <w:numPr>
          <w:ilvl w:val="0"/>
          <w:numId w:val="20"/>
        </w:numPr>
        <w:tabs>
          <w:tab w:val="left" w:pos="284"/>
        </w:tabs>
        <w:spacing w:after="0" w:line="240" w:lineRule="auto"/>
        <w:ind w:left="0" w:firstLine="0"/>
        <w:jc w:val="both"/>
        <w:rPr>
          <w:rFonts w:ascii="Times New Roman" w:hAnsi="Times New Roman" w:cs="Times New Roman"/>
          <w:sz w:val="20"/>
          <w:szCs w:val="20"/>
        </w:rPr>
      </w:pPr>
      <w:r w:rsidRPr="004847AA">
        <w:rPr>
          <w:rFonts w:ascii="Times New Roman" w:hAnsi="Times New Roman" w:cs="Times New Roman"/>
          <w:sz w:val="20"/>
          <w:szCs w:val="20"/>
        </w:rPr>
        <w:t xml:space="preserve">Olimov, J. S., Fayziyev, S. S., </w:t>
      </w:r>
      <w:proofErr w:type="spellStart"/>
      <w:r w:rsidRPr="004847AA">
        <w:rPr>
          <w:rFonts w:ascii="Times New Roman" w:hAnsi="Times New Roman" w:cs="Times New Roman"/>
          <w:sz w:val="20"/>
          <w:szCs w:val="20"/>
        </w:rPr>
        <w:t>Raximov</w:t>
      </w:r>
      <w:proofErr w:type="spellEnd"/>
      <w:r w:rsidRPr="004847AA">
        <w:rPr>
          <w:rFonts w:ascii="Times New Roman" w:hAnsi="Times New Roman" w:cs="Times New Roman"/>
          <w:sz w:val="20"/>
          <w:szCs w:val="20"/>
        </w:rPr>
        <w:t xml:space="preserve">, F. M., Majidov, A. U., &amp; </w:t>
      </w:r>
      <w:proofErr w:type="spellStart"/>
      <w:r w:rsidRPr="004847AA">
        <w:rPr>
          <w:rFonts w:ascii="Times New Roman" w:hAnsi="Times New Roman" w:cs="Times New Roman"/>
          <w:sz w:val="20"/>
          <w:szCs w:val="20"/>
        </w:rPr>
        <w:t>Muxammadov</w:t>
      </w:r>
      <w:proofErr w:type="spellEnd"/>
      <w:r w:rsidRPr="004847AA">
        <w:rPr>
          <w:rFonts w:ascii="Times New Roman" w:hAnsi="Times New Roman" w:cs="Times New Roman"/>
          <w:sz w:val="20"/>
          <w:szCs w:val="20"/>
        </w:rPr>
        <w:t xml:space="preserve">, B. Q. (2023). Controlling power of short circuited induction motor via modern sensors without speed change. In E3S Web of Conferences (Vol. 417, p. 03007). EDP Sciences. </w:t>
      </w:r>
      <w:hyperlink r:id="rId24" w:history="1">
        <w:r w:rsidRPr="004847AA">
          <w:rPr>
            <w:rStyle w:val="aff9"/>
            <w:rFonts w:ascii="Times New Roman" w:hAnsi="Times New Roman" w:cs="Times New Roman"/>
            <w:sz w:val="20"/>
            <w:szCs w:val="20"/>
          </w:rPr>
          <w:t>https://doi.org/10.1051/e3sconf/202341703007</w:t>
        </w:r>
      </w:hyperlink>
    </w:p>
    <w:p w14:paraId="11DBBD90" w14:textId="7A8DCC7F" w:rsidR="00374822" w:rsidRPr="004847AA" w:rsidRDefault="00374822" w:rsidP="004847AA">
      <w:pPr>
        <w:numPr>
          <w:ilvl w:val="0"/>
          <w:numId w:val="20"/>
        </w:numPr>
        <w:tabs>
          <w:tab w:val="left" w:pos="284"/>
        </w:tabs>
        <w:spacing w:after="0" w:line="240" w:lineRule="auto"/>
        <w:ind w:left="0" w:firstLine="0"/>
        <w:contextualSpacing/>
        <w:jc w:val="both"/>
        <w:rPr>
          <w:rFonts w:ascii="Times New Roman" w:eastAsia="Calibri" w:hAnsi="Times New Roman" w:cs="Times New Roman"/>
          <w:sz w:val="20"/>
          <w:szCs w:val="20"/>
        </w:rPr>
      </w:pPr>
      <w:r w:rsidRPr="004847AA">
        <w:rPr>
          <w:rFonts w:ascii="Times New Roman" w:eastAsia="Calibri" w:hAnsi="Times New Roman" w:cs="Times New Roman"/>
          <w:sz w:val="20"/>
          <w:szCs w:val="20"/>
        </w:rPr>
        <w:t xml:space="preserve">Karshibayev, A. I., &amp; </w:t>
      </w:r>
      <w:proofErr w:type="spellStart"/>
      <w:r w:rsidRPr="004847AA">
        <w:rPr>
          <w:rFonts w:ascii="Times New Roman" w:eastAsia="Calibri" w:hAnsi="Times New Roman" w:cs="Times New Roman"/>
          <w:sz w:val="20"/>
          <w:szCs w:val="20"/>
        </w:rPr>
        <w:t>Jumayev</w:t>
      </w:r>
      <w:proofErr w:type="spellEnd"/>
      <w:r w:rsidRPr="004847AA">
        <w:rPr>
          <w:rFonts w:ascii="Times New Roman" w:eastAsia="Calibri" w:hAnsi="Times New Roman" w:cs="Times New Roman"/>
          <w:sz w:val="20"/>
          <w:szCs w:val="20"/>
        </w:rPr>
        <w:t>, Z. I. (2023). Expanding the level of forecasting and operational planning of electric consumption at mining enterprise. In </w:t>
      </w:r>
      <w:r w:rsidRPr="004847AA">
        <w:rPr>
          <w:rFonts w:ascii="Times New Roman" w:eastAsia="Calibri" w:hAnsi="Times New Roman" w:cs="Times New Roman"/>
          <w:i/>
          <w:iCs/>
          <w:sz w:val="20"/>
          <w:szCs w:val="20"/>
        </w:rPr>
        <w:t>E3S Web of Conferences</w:t>
      </w:r>
      <w:r w:rsidRPr="004847AA">
        <w:rPr>
          <w:rFonts w:ascii="Times New Roman" w:eastAsia="Calibri" w:hAnsi="Times New Roman" w:cs="Times New Roman"/>
          <w:sz w:val="20"/>
          <w:szCs w:val="20"/>
        </w:rPr>
        <w:t xml:space="preserve"> (Vol. 417, p. 03015). EDP Sciences. </w:t>
      </w:r>
      <w:hyperlink r:id="rId25" w:history="1">
        <w:r w:rsidRPr="004847AA">
          <w:rPr>
            <w:rStyle w:val="aff9"/>
            <w:rFonts w:ascii="Times New Roman" w:eastAsia="Calibri" w:hAnsi="Times New Roman" w:cs="Times New Roman"/>
            <w:sz w:val="20"/>
            <w:szCs w:val="20"/>
          </w:rPr>
          <w:t>https://doi.org/10.1051/e3sconf/202341703015</w:t>
        </w:r>
      </w:hyperlink>
      <w:bookmarkEnd w:id="2"/>
    </w:p>
    <w:p w14:paraId="24863FBA" w14:textId="77777777" w:rsidR="004847AA" w:rsidRPr="004847AA" w:rsidRDefault="004847AA" w:rsidP="004847AA">
      <w:pPr>
        <w:pStyle w:val="ae"/>
        <w:numPr>
          <w:ilvl w:val="0"/>
          <w:numId w:val="20"/>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3" w:name="_Hlk133650480"/>
      <w:bookmarkStart w:id="4" w:name="_Hlk218705325"/>
      <w:proofErr w:type="spellStart"/>
      <w:r w:rsidRPr="004847AA">
        <w:rPr>
          <w:rStyle w:val="af7"/>
          <w:rFonts w:ascii="Times New Roman" w:hAnsi="Times New Roman" w:cs="Times New Roman"/>
          <w:b w:val="0"/>
          <w:sz w:val="20"/>
          <w:szCs w:val="20"/>
        </w:rPr>
        <w:t>Mahmutkhonov</w:t>
      </w:r>
      <w:proofErr w:type="spellEnd"/>
      <w:r w:rsidRPr="004847AA">
        <w:rPr>
          <w:rStyle w:val="af7"/>
          <w:rFonts w:ascii="Times New Roman" w:hAnsi="Times New Roman" w:cs="Times New Roman"/>
          <w:b w:val="0"/>
          <w:sz w:val="20"/>
          <w:szCs w:val="20"/>
        </w:rPr>
        <w:t xml:space="preserve"> S., </w:t>
      </w:r>
      <w:proofErr w:type="spellStart"/>
      <w:r w:rsidRPr="004847AA">
        <w:rPr>
          <w:rStyle w:val="af7"/>
          <w:rFonts w:ascii="Times New Roman" w:hAnsi="Times New Roman" w:cs="Times New Roman"/>
          <w:b w:val="0"/>
          <w:sz w:val="20"/>
          <w:szCs w:val="20"/>
        </w:rPr>
        <w:t>Baizhonova</w:t>
      </w:r>
      <w:proofErr w:type="spellEnd"/>
      <w:r w:rsidRPr="004847AA">
        <w:rPr>
          <w:rStyle w:val="af7"/>
          <w:rFonts w:ascii="Times New Roman" w:hAnsi="Times New Roman" w:cs="Times New Roman"/>
          <w:b w:val="0"/>
          <w:sz w:val="20"/>
          <w:szCs w:val="20"/>
        </w:rPr>
        <w:t xml:space="preserve"> L., </w:t>
      </w:r>
      <w:proofErr w:type="spellStart"/>
      <w:r w:rsidRPr="004847AA">
        <w:rPr>
          <w:rStyle w:val="af7"/>
          <w:rFonts w:ascii="Times New Roman" w:hAnsi="Times New Roman" w:cs="Times New Roman"/>
          <w:b w:val="0"/>
          <w:sz w:val="20"/>
          <w:szCs w:val="20"/>
        </w:rPr>
        <w:t>Mustayev</w:t>
      </w:r>
      <w:proofErr w:type="spellEnd"/>
      <w:r w:rsidRPr="004847AA">
        <w:rPr>
          <w:rStyle w:val="af7"/>
          <w:rFonts w:ascii="Times New Roman" w:hAnsi="Times New Roman" w:cs="Times New Roman"/>
          <w:b w:val="0"/>
          <w:sz w:val="20"/>
          <w:szCs w:val="20"/>
        </w:rPr>
        <w:t xml:space="preserve"> R., </w:t>
      </w:r>
      <w:proofErr w:type="spellStart"/>
      <w:r w:rsidRPr="004847AA">
        <w:rPr>
          <w:rStyle w:val="af7"/>
          <w:rFonts w:ascii="Times New Roman" w:hAnsi="Times New Roman" w:cs="Times New Roman"/>
          <w:b w:val="0"/>
          <w:sz w:val="20"/>
          <w:szCs w:val="20"/>
        </w:rPr>
        <w:t>Tashmatova</w:t>
      </w:r>
      <w:proofErr w:type="spellEnd"/>
      <w:r w:rsidRPr="004847AA">
        <w:rPr>
          <w:rStyle w:val="af7"/>
          <w:rFonts w:ascii="Times New Roman" w:hAnsi="Times New Roman" w:cs="Times New Roman"/>
          <w:b w:val="0"/>
          <w:sz w:val="20"/>
          <w:szCs w:val="20"/>
        </w:rPr>
        <w:t xml:space="preserve"> S.</w:t>
      </w:r>
      <w:r w:rsidRPr="004847AA">
        <w:rPr>
          <w:rFonts w:ascii="Times New Roman" w:hAnsi="Times New Roman" w:cs="Times New Roman"/>
          <w:sz w:val="20"/>
          <w:szCs w:val="20"/>
        </w:rPr>
        <w:t xml:space="preserve"> Dynamic analysis of voltage-ampere characteristics and harmonic distortions in electric arc furnaces. // </w:t>
      </w:r>
      <w:r w:rsidRPr="004847AA">
        <w:rPr>
          <w:rStyle w:val="af8"/>
          <w:rFonts w:ascii="Times New Roman" w:hAnsi="Times New Roman" w:cs="Times New Roman"/>
          <w:sz w:val="20"/>
          <w:szCs w:val="20"/>
        </w:rPr>
        <w:t>AIP Conference Proceedings</w:t>
      </w:r>
      <w:r w:rsidRPr="004847AA">
        <w:rPr>
          <w:rFonts w:ascii="Times New Roman" w:hAnsi="Times New Roman" w:cs="Times New Roman"/>
          <w:sz w:val="20"/>
          <w:szCs w:val="20"/>
        </w:rPr>
        <w:t xml:space="preserve">. </w:t>
      </w:r>
      <w:r w:rsidRPr="004847AA">
        <w:rPr>
          <w:rStyle w:val="af7"/>
          <w:rFonts w:ascii="Times New Roman" w:hAnsi="Times New Roman" w:cs="Times New Roman"/>
          <w:b w:val="0"/>
          <w:sz w:val="20"/>
          <w:szCs w:val="20"/>
        </w:rPr>
        <w:t>3331</w:t>
      </w:r>
      <w:r w:rsidRPr="004847AA">
        <w:rPr>
          <w:rFonts w:ascii="Times New Roman" w:hAnsi="Times New Roman" w:cs="Times New Roman"/>
          <w:sz w:val="20"/>
          <w:szCs w:val="20"/>
        </w:rPr>
        <w:t xml:space="preserve">(1), 2025. </w:t>
      </w:r>
      <w:r w:rsidRPr="004847AA">
        <w:rPr>
          <w:rStyle w:val="af7"/>
          <w:rFonts w:ascii="Times New Roman" w:hAnsi="Times New Roman" w:cs="Times New Roman"/>
          <w:b w:val="0"/>
          <w:sz w:val="20"/>
          <w:szCs w:val="20"/>
        </w:rPr>
        <w:t>pp. 070023, 1–5.</w:t>
      </w:r>
      <w:r w:rsidRPr="004847AA">
        <w:rPr>
          <w:rFonts w:ascii="Times New Roman" w:hAnsi="Times New Roman" w:cs="Times New Roman"/>
          <w:sz w:val="20"/>
          <w:szCs w:val="20"/>
        </w:rPr>
        <w:t xml:space="preserve"> </w:t>
      </w:r>
      <w:hyperlink r:id="rId26" w:history="1">
        <w:r w:rsidRPr="004847AA">
          <w:rPr>
            <w:rStyle w:val="aff9"/>
            <w:rFonts w:ascii="Times New Roman" w:hAnsi="Times New Roman" w:cs="Times New Roman"/>
            <w:sz w:val="20"/>
            <w:szCs w:val="20"/>
          </w:rPr>
          <w:t>https://doi.org/10.1063/5.0305745</w:t>
        </w:r>
      </w:hyperlink>
      <w:r w:rsidRPr="004847AA">
        <w:rPr>
          <w:rFonts w:ascii="Times New Roman" w:hAnsi="Times New Roman" w:cs="Times New Roman"/>
          <w:sz w:val="20"/>
          <w:szCs w:val="20"/>
          <w:lang w:val="uz-Cyrl-UZ"/>
        </w:rPr>
        <w:t>.</w:t>
      </w:r>
      <w:r w:rsidRPr="004847AA">
        <w:rPr>
          <w:rFonts w:ascii="Times New Roman" w:hAnsi="Times New Roman" w:cs="Times New Roman"/>
          <w:sz w:val="20"/>
          <w:szCs w:val="20"/>
        </w:rPr>
        <w:t xml:space="preserve"> </w:t>
      </w:r>
    </w:p>
    <w:p w14:paraId="4D478781" w14:textId="77777777" w:rsidR="004847AA" w:rsidRPr="004847AA" w:rsidRDefault="004847AA" w:rsidP="004847AA">
      <w:pPr>
        <w:pStyle w:val="ae"/>
        <w:numPr>
          <w:ilvl w:val="0"/>
          <w:numId w:val="20"/>
        </w:numPr>
        <w:tabs>
          <w:tab w:val="left" w:pos="284"/>
          <w:tab w:val="left" w:pos="851"/>
          <w:tab w:val="left" w:pos="993"/>
        </w:tabs>
        <w:spacing w:after="0" w:line="240" w:lineRule="auto"/>
        <w:ind w:left="0" w:firstLine="0"/>
        <w:jc w:val="both"/>
        <w:rPr>
          <w:rFonts w:ascii="Times New Roman" w:hAnsi="Times New Roman" w:cs="Times New Roman"/>
          <w:color w:val="0000FF" w:themeColor="hyperlink"/>
          <w:sz w:val="20"/>
          <w:szCs w:val="20"/>
          <w:u w:val="single"/>
        </w:rPr>
      </w:pPr>
      <w:r w:rsidRPr="004847AA">
        <w:rPr>
          <w:rFonts w:ascii="Times New Roman" w:hAnsi="Times New Roman" w:cs="Times New Roman"/>
          <w:sz w:val="20"/>
          <w:szCs w:val="20"/>
          <w:lang w:val="uz-Cyrl-UZ"/>
        </w:rPr>
        <w:t>Bobojanov M</w:t>
      </w:r>
      <w:r w:rsidRPr="004847AA">
        <w:rPr>
          <w:rFonts w:ascii="Times New Roman" w:hAnsi="Times New Roman" w:cs="Times New Roman"/>
          <w:sz w:val="20"/>
          <w:szCs w:val="20"/>
        </w:rPr>
        <w:t>.</w:t>
      </w:r>
      <w:r w:rsidRPr="004847AA">
        <w:rPr>
          <w:rFonts w:ascii="Times New Roman" w:hAnsi="Times New Roman" w:cs="Times New Roman"/>
          <w:sz w:val="20"/>
          <w:szCs w:val="20"/>
          <w:lang w:val="uz-Cyrl-UZ"/>
        </w:rPr>
        <w:t>, Mahmutkhonov S</w:t>
      </w:r>
      <w:r w:rsidRPr="004847AA">
        <w:rPr>
          <w:rFonts w:ascii="Times New Roman" w:hAnsi="Times New Roman" w:cs="Times New Roman"/>
          <w:sz w:val="20"/>
          <w:szCs w:val="20"/>
        </w:rPr>
        <w:t>.</w:t>
      </w:r>
      <w:r w:rsidRPr="004847AA">
        <w:rPr>
          <w:rFonts w:ascii="Times New Roman" w:hAnsi="Times New Roman" w:cs="Times New Roman"/>
          <w:sz w:val="20"/>
          <w:szCs w:val="20"/>
          <w:lang w:val="uz-Cyrl-UZ"/>
        </w:rPr>
        <w:t xml:space="preserve"> </w:t>
      </w:r>
      <w:r w:rsidRPr="004847AA">
        <w:rPr>
          <w:rFonts w:ascii="Times New Roman" w:hAnsi="Times New Roman" w:cs="Times New Roman"/>
          <w:sz w:val="20"/>
          <w:szCs w:val="20"/>
        </w:rPr>
        <w:t>Influence of the consumer to power quality at the point of connection</w:t>
      </w:r>
      <w:r w:rsidRPr="004847AA">
        <w:rPr>
          <w:rFonts w:ascii="Times New Roman" w:hAnsi="Times New Roman" w:cs="Times New Roman"/>
          <w:sz w:val="20"/>
          <w:szCs w:val="20"/>
          <w:lang w:val="uz-Cyrl-UZ"/>
        </w:rPr>
        <w:t xml:space="preserve"> // E3S Web of Conferences 384. 2023. РР, </w:t>
      </w:r>
      <w:r w:rsidRPr="004847AA">
        <w:rPr>
          <w:rFonts w:ascii="Times New Roman" w:hAnsi="Times New Roman" w:cs="Times New Roman"/>
          <w:sz w:val="20"/>
          <w:szCs w:val="20"/>
        </w:rPr>
        <w:t>01041</w:t>
      </w:r>
      <w:r w:rsidRPr="004847AA">
        <w:rPr>
          <w:rFonts w:ascii="Times New Roman" w:hAnsi="Times New Roman" w:cs="Times New Roman"/>
          <w:sz w:val="20"/>
          <w:szCs w:val="20"/>
          <w:lang w:val="uz-Cyrl-UZ"/>
        </w:rPr>
        <w:t>, 1-</w:t>
      </w:r>
      <w:r w:rsidRPr="004847AA">
        <w:rPr>
          <w:rFonts w:ascii="Times New Roman" w:hAnsi="Times New Roman" w:cs="Times New Roman"/>
          <w:sz w:val="20"/>
          <w:szCs w:val="20"/>
        </w:rPr>
        <w:t>5</w:t>
      </w:r>
      <w:r w:rsidRPr="004847AA">
        <w:rPr>
          <w:rFonts w:ascii="Times New Roman" w:hAnsi="Times New Roman" w:cs="Times New Roman"/>
          <w:sz w:val="20"/>
          <w:szCs w:val="20"/>
          <w:lang w:val="uz-Cyrl-UZ"/>
        </w:rPr>
        <w:t xml:space="preserve">. </w:t>
      </w:r>
      <w:r w:rsidRPr="004847AA">
        <w:rPr>
          <w:sz w:val="20"/>
          <w:szCs w:val="20"/>
        </w:rPr>
        <w:fldChar w:fldCharType="begin"/>
      </w:r>
      <w:r w:rsidRPr="004847AA">
        <w:rPr>
          <w:sz w:val="20"/>
          <w:szCs w:val="20"/>
        </w:rPr>
        <w:instrText xml:space="preserve"> HYPERLINK "https://doi.org/10.1051/e3sconf/202338401041" </w:instrText>
      </w:r>
      <w:r w:rsidRPr="004847AA">
        <w:rPr>
          <w:sz w:val="20"/>
          <w:szCs w:val="20"/>
        </w:rPr>
        <w:fldChar w:fldCharType="separate"/>
      </w:r>
      <w:r w:rsidRPr="004847AA">
        <w:rPr>
          <w:rStyle w:val="aff9"/>
          <w:rFonts w:ascii="Times New Roman" w:hAnsi="Times New Roman" w:cs="Times New Roman"/>
          <w:sz w:val="20"/>
          <w:szCs w:val="20"/>
          <w:lang w:val="uz-Cyrl-UZ"/>
        </w:rPr>
        <w:t>https://doi.org/10.1051/e3sconf/2023384010</w:t>
      </w:r>
      <w:r w:rsidRPr="004847AA">
        <w:rPr>
          <w:rStyle w:val="aff9"/>
          <w:rFonts w:ascii="Times New Roman" w:hAnsi="Times New Roman" w:cs="Times New Roman"/>
          <w:sz w:val="20"/>
          <w:szCs w:val="20"/>
        </w:rPr>
        <w:t>41</w:t>
      </w:r>
      <w:r w:rsidRPr="004847AA">
        <w:rPr>
          <w:rStyle w:val="aff9"/>
          <w:rFonts w:ascii="Times New Roman" w:hAnsi="Times New Roman" w:cs="Times New Roman"/>
          <w:sz w:val="20"/>
          <w:szCs w:val="20"/>
        </w:rPr>
        <w:fldChar w:fldCharType="end"/>
      </w:r>
      <w:r w:rsidRPr="004847AA">
        <w:rPr>
          <w:rStyle w:val="aff9"/>
          <w:rFonts w:ascii="Times New Roman" w:hAnsi="Times New Roman" w:cs="Times New Roman"/>
          <w:sz w:val="20"/>
          <w:szCs w:val="20"/>
          <w:lang w:val="uz-Cyrl-UZ"/>
        </w:rPr>
        <w:t>.</w:t>
      </w:r>
      <w:bookmarkStart w:id="5" w:name="_Hlk218354155"/>
      <w:bookmarkEnd w:id="3"/>
    </w:p>
    <w:p w14:paraId="4C263DE6" w14:textId="77777777" w:rsidR="004847AA" w:rsidRPr="004847AA" w:rsidRDefault="004847AA" w:rsidP="004847AA">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bookmarkStart w:id="6" w:name="_Hlk218354131"/>
      <w:bookmarkEnd w:id="5"/>
      <w:r w:rsidRPr="004847AA">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4847AA">
        <w:rPr>
          <w:rFonts w:ascii="Times New Roman" w:hAnsi="Times New Roman" w:cs="Times New Roman"/>
          <w:sz w:val="20"/>
          <w:szCs w:val="20"/>
        </w:rPr>
        <w:fldChar w:fldCharType="begin"/>
      </w:r>
      <w:r w:rsidRPr="004847AA">
        <w:rPr>
          <w:rFonts w:ascii="Times New Roman" w:hAnsi="Times New Roman" w:cs="Times New Roman"/>
          <w:sz w:val="20"/>
          <w:szCs w:val="20"/>
        </w:rPr>
        <w:instrText>HYPERLINK "https://doi.org/10.1051/e3sconf/202128907023"</w:instrText>
      </w:r>
      <w:r w:rsidRPr="004847AA">
        <w:rPr>
          <w:rFonts w:ascii="Times New Roman" w:hAnsi="Times New Roman" w:cs="Times New Roman"/>
          <w:sz w:val="20"/>
          <w:szCs w:val="20"/>
        </w:rPr>
        <w:fldChar w:fldCharType="separate"/>
      </w:r>
      <w:r w:rsidRPr="004847AA">
        <w:rPr>
          <w:rStyle w:val="aff9"/>
          <w:rFonts w:ascii="Times New Roman" w:hAnsi="Times New Roman" w:cs="Times New Roman"/>
          <w:sz w:val="20"/>
          <w:szCs w:val="20"/>
          <w:lang w:val="uz-Cyrl-UZ"/>
        </w:rPr>
        <w:t>https://doi.org/10.1051/e3sconf/202128907023</w:t>
      </w:r>
      <w:r w:rsidRPr="004847AA">
        <w:rPr>
          <w:rFonts w:ascii="Times New Roman" w:hAnsi="Times New Roman" w:cs="Times New Roman"/>
          <w:sz w:val="20"/>
          <w:szCs w:val="20"/>
        </w:rPr>
        <w:fldChar w:fldCharType="end"/>
      </w:r>
      <w:r w:rsidRPr="004847AA">
        <w:rPr>
          <w:rFonts w:ascii="Times New Roman" w:hAnsi="Times New Roman" w:cs="Times New Roman"/>
          <w:sz w:val="20"/>
          <w:szCs w:val="20"/>
          <w:lang w:val="uz-Cyrl-UZ"/>
        </w:rPr>
        <w:t>.</w:t>
      </w:r>
      <w:bookmarkEnd w:id="6"/>
      <w:r w:rsidRPr="004847AA">
        <w:rPr>
          <w:rFonts w:ascii="Times New Roman" w:hAnsi="Times New Roman" w:cs="Times New Roman"/>
          <w:sz w:val="20"/>
          <w:szCs w:val="20"/>
          <w:lang w:val="uz-Cyrl-UZ"/>
        </w:rPr>
        <w:t xml:space="preserve"> </w:t>
      </w:r>
    </w:p>
    <w:p w14:paraId="722178D1" w14:textId="77777777" w:rsidR="004847AA" w:rsidRPr="004847AA" w:rsidRDefault="004847AA" w:rsidP="004847AA">
      <w:pPr>
        <w:pStyle w:val="ae"/>
        <w:numPr>
          <w:ilvl w:val="0"/>
          <w:numId w:val="2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4847AA">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w:t>
      </w:r>
      <w:r w:rsidRPr="004847AA">
        <w:rPr>
          <w:rFonts w:ascii="Times New Roman" w:hAnsi="Times New Roman" w:cs="Times New Roman"/>
          <w:sz w:val="20"/>
          <w:szCs w:val="20"/>
          <w:lang w:val="uz-Latn-UZ"/>
        </w:rPr>
        <w:lastRenderedPageBreak/>
        <w:t xml:space="preserve">Russian Journal of Applied Chemistry. Russ J Appl Chem (2010) 83(3): 545–552.  </w:t>
      </w:r>
      <w:r w:rsidRPr="004847AA">
        <w:rPr>
          <w:sz w:val="20"/>
          <w:szCs w:val="20"/>
        </w:rPr>
        <w:fldChar w:fldCharType="begin"/>
      </w:r>
      <w:r w:rsidRPr="004847AA">
        <w:rPr>
          <w:sz w:val="20"/>
          <w:szCs w:val="20"/>
        </w:rPr>
        <w:instrText xml:space="preserve"> HYPERLINK "https://doi.org/10.1134/S107042721030328" </w:instrText>
      </w:r>
      <w:r w:rsidRPr="004847AA">
        <w:rPr>
          <w:sz w:val="20"/>
          <w:szCs w:val="20"/>
        </w:rPr>
        <w:fldChar w:fldCharType="separate"/>
      </w:r>
      <w:r w:rsidRPr="004847AA">
        <w:rPr>
          <w:rStyle w:val="aff9"/>
          <w:rFonts w:ascii="Times New Roman" w:hAnsi="Times New Roman" w:cs="Times New Roman"/>
          <w:sz w:val="20"/>
          <w:szCs w:val="20"/>
          <w:lang w:val="uz-Latn-UZ"/>
        </w:rPr>
        <w:t>https://doi.org/10.1134/S107042721030328</w:t>
      </w:r>
      <w:r w:rsidRPr="004847AA">
        <w:rPr>
          <w:rStyle w:val="aff9"/>
          <w:rFonts w:ascii="Times New Roman" w:hAnsi="Times New Roman" w:cs="Times New Roman"/>
          <w:sz w:val="20"/>
          <w:szCs w:val="20"/>
          <w:lang w:val="uz-Latn-UZ"/>
        </w:rPr>
        <w:fldChar w:fldCharType="end"/>
      </w:r>
      <w:r w:rsidRPr="004847AA">
        <w:rPr>
          <w:rFonts w:ascii="Times New Roman" w:hAnsi="Times New Roman" w:cs="Times New Roman"/>
          <w:sz w:val="20"/>
          <w:szCs w:val="20"/>
          <w:lang w:val="uz-Latn-UZ"/>
        </w:rPr>
        <w:t xml:space="preserve">  </w:t>
      </w:r>
    </w:p>
    <w:p w14:paraId="0924E915" w14:textId="77777777" w:rsidR="004847AA" w:rsidRPr="004847AA" w:rsidRDefault="004847AA" w:rsidP="004847AA">
      <w:pPr>
        <w:pStyle w:val="ae"/>
        <w:numPr>
          <w:ilvl w:val="0"/>
          <w:numId w:val="2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4847AA">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r w:rsidRPr="004847AA">
        <w:rPr>
          <w:sz w:val="20"/>
          <w:szCs w:val="20"/>
        </w:rPr>
        <w:fldChar w:fldCharType="begin"/>
      </w:r>
      <w:r w:rsidRPr="004847AA">
        <w:rPr>
          <w:sz w:val="20"/>
          <w:szCs w:val="20"/>
        </w:rPr>
        <w:instrText xml:space="preserve"> HYPERLINK "http://dl.uctm.edu/journal/" </w:instrText>
      </w:r>
      <w:r w:rsidRPr="004847AA">
        <w:rPr>
          <w:sz w:val="20"/>
          <w:szCs w:val="20"/>
        </w:rPr>
        <w:fldChar w:fldCharType="separate"/>
      </w:r>
      <w:r w:rsidRPr="004847AA">
        <w:rPr>
          <w:rStyle w:val="aff9"/>
          <w:rFonts w:ascii="Times New Roman" w:hAnsi="Times New Roman" w:cs="Times New Roman"/>
          <w:sz w:val="20"/>
          <w:szCs w:val="20"/>
          <w:lang w:val="uz-Latn-UZ"/>
        </w:rPr>
        <w:t>http://dl.uctm.edu/journal/</w:t>
      </w:r>
      <w:r w:rsidRPr="004847AA">
        <w:rPr>
          <w:rStyle w:val="aff9"/>
          <w:rFonts w:ascii="Times New Roman" w:hAnsi="Times New Roman" w:cs="Times New Roman"/>
          <w:sz w:val="20"/>
          <w:szCs w:val="20"/>
          <w:lang w:val="uz-Latn-UZ"/>
        </w:rPr>
        <w:fldChar w:fldCharType="end"/>
      </w:r>
      <w:r w:rsidRPr="004847AA">
        <w:rPr>
          <w:rFonts w:ascii="Times New Roman" w:hAnsi="Times New Roman" w:cs="Times New Roman"/>
          <w:sz w:val="20"/>
          <w:szCs w:val="20"/>
          <w:lang w:val="uz-Latn-UZ"/>
        </w:rPr>
        <w:t xml:space="preserve"> </w:t>
      </w:r>
    </w:p>
    <w:p w14:paraId="680E878B" w14:textId="77777777" w:rsidR="004847AA" w:rsidRPr="004847AA" w:rsidRDefault="004847AA" w:rsidP="004847AA">
      <w:pPr>
        <w:pStyle w:val="ae"/>
        <w:numPr>
          <w:ilvl w:val="0"/>
          <w:numId w:val="20"/>
        </w:numPr>
        <w:tabs>
          <w:tab w:val="left" w:pos="284"/>
          <w:tab w:val="left" w:pos="851"/>
        </w:tabs>
        <w:spacing w:after="0" w:line="240" w:lineRule="auto"/>
        <w:ind w:left="0" w:firstLine="0"/>
        <w:jc w:val="both"/>
        <w:rPr>
          <w:rFonts w:ascii="Times New Roman" w:hAnsi="Times New Roman" w:cs="Times New Roman"/>
          <w:sz w:val="20"/>
          <w:szCs w:val="20"/>
        </w:rPr>
      </w:pPr>
      <w:bookmarkStart w:id="7" w:name="_Hlk218705442"/>
      <w:bookmarkEnd w:id="4"/>
      <w:proofErr w:type="spellStart"/>
      <w:r w:rsidRPr="004847AA">
        <w:rPr>
          <w:rFonts w:ascii="Times New Roman" w:hAnsi="Times New Roman" w:cs="Times New Roman"/>
          <w:sz w:val="20"/>
          <w:szCs w:val="20"/>
        </w:rPr>
        <w:t>Urishev</w:t>
      </w:r>
      <w:proofErr w:type="spellEnd"/>
      <w:r w:rsidRPr="004847AA">
        <w:rPr>
          <w:rFonts w:ascii="Times New Roman" w:hAnsi="Times New Roman" w:cs="Times New Roman"/>
          <w:sz w:val="20"/>
          <w:szCs w:val="20"/>
        </w:rPr>
        <w:t xml:space="preserve">, B., </w:t>
      </w:r>
      <w:proofErr w:type="spellStart"/>
      <w:r w:rsidRPr="004847AA">
        <w:rPr>
          <w:rFonts w:ascii="Times New Roman" w:hAnsi="Times New Roman" w:cs="Times New Roman"/>
          <w:sz w:val="20"/>
          <w:szCs w:val="20"/>
        </w:rPr>
        <w:t>Fakhriddin</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Nosirov</w:t>
      </w:r>
      <w:proofErr w:type="spellEnd"/>
      <w:r w:rsidRPr="004847AA">
        <w:rPr>
          <w:rFonts w:ascii="Times New Roman" w:hAnsi="Times New Roman" w:cs="Times New Roman"/>
          <w:sz w:val="20"/>
          <w:szCs w:val="20"/>
        </w:rPr>
        <w:t xml:space="preserve">, and N. </w:t>
      </w:r>
      <w:proofErr w:type="spellStart"/>
      <w:r w:rsidRPr="004847AA">
        <w:rPr>
          <w:rFonts w:ascii="Times New Roman" w:hAnsi="Times New Roman" w:cs="Times New Roman"/>
          <w:sz w:val="20"/>
          <w:szCs w:val="20"/>
        </w:rPr>
        <w:t>Ruzikulova</w:t>
      </w:r>
      <w:proofErr w:type="spellEnd"/>
      <w:r w:rsidRPr="004847AA">
        <w:rPr>
          <w:rFonts w:ascii="Times New Roman" w:hAnsi="Times New Roman" w:cs="Times New Roman"/>
          <w:sz w:val="20"/>
          <w:szCs w:val="20"/>
        </w:rPr>
        <w:t>. 2023. “Hydraulic Energy Storage of Wind Power Plants.” E3S Web of Conferences, 383. https://doi.org/10.1051/e3sconf/202338304052</w:t>
      </w:r>
    </w:p>
    <w:p w14:paraId="1072D330" w14:textId="77777777" w:rsidR="004847AA" w:rsidRPr="004847AA" w:rsidRDefault="004847AA" w:rsidP="004847AA">
      <w:pPr>
        <w:pStyle w:val="ae"/>
        <w:numPr>
          <w:ilvl w:val="0"/>
          <w:numId w:val="20"/>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4847AA">
        <w:rPr>
          <w:rFonts w:ascii="Times New Roman" w:hAnsi="Times New Roman" w:cs="Times New Roman"/>
          <w:sz w:val="20"/>
          <w:szCs w:val="20"/>
        </w:rPr>
        <w:t>Urishev</w:t>
      </w:r>
      <w:proofErr w:type="spellEnd"/>
      <w:r w:rsidRPr="004847AA">
        <w:rPr>
          <w:rFonts w:ascii="Times New Roman" w:hAnsi="Times New Roman" w:cs="Times New Roman"/>
          <w:sz w:val="20"/>
          <w:szCs w:val="20"/>
        </w:rPr>
        <w:t xml:space="preserve">, B., S. </w:t>
      </w:r>
      <w:proofErr w:type="spellStart"/>
      <w:r w:rsidRPr="004847AA">
        <w:rPr>
          <w:rFonts w:ascii="Times New Roman" w:hAnsi="Times New Roman" w:cs="Times New Roman"/>
          <w:sz w:val="20"/>
          <w:szCs w:val="20"/>
        </w:rPr>
        <w:t>Eshev</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Fakhriddin</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Nosirov</w:t>
      </w:r>
      <w:proofErr w:type="spellEnd"/>
      <w:r w:rsidRPr="004847AA">
        <w:rPr>
          <w:rFonts w:ascii="Times New Roman" w:hAnsi="Times New Roman" w:cs="Times New Roman"/>
          <w:sz w:val="20"/>
          <w:szCs w:val="20"/>
        </w:rPr>
        <w:t xml:space="preserve">, and U. </w:t>
      </w:r>
      <w:proofErr w:type="spellStart"/>
      <w:r w:rsidRPr="004847AA">
        <w:rPr>
          <w:rFonts w:ascii="Times New Roman" w:hAnsi="Times New Roman" w:cs="Times New Roman"/>
          <w:sz w:val="20"/>
          <w:szCs w:val="20"/>
        </w:rPr>
        <w:t>Kuvatov</w:t>
      </w:r>
      <w:proofErr w:type="spellEnd"/>
      <w:r w:rsidRPr="004847AA">
        <w:rPr>
          <w:rFonts w:ascii="Times New Roman" w:hAnsi="Times New Roman" w:cs="Times New Roman"/>
          <w:sz w:val="20"/>
          <w:szCs w:val="20"/>
        </w:rPr>
        <w:t>. 2024. “A Device for Reducing the Siltation of the Front Chamber of the Pumping Station in Irrigation Systems.” E3S Web of Conferences, 274. https://doi.org/10.1051/e3sconf/202127403001</w:t>
      </w:r>
    </w:p>
    <w:p w14:paraId="201C9D4D" w14:textId="77777777" w:rsidR="004847AA" w:rsidRPr="004847AA" w:rsidRDefault="004847AA" w:rsidP="004847AA">
      <w:pPr>
        <w:pStyle w:val="ae"/>
        <w:numPr>
          <w:ilvl w:val="0"/>
          <w:numId w:val="20"/>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4847AA">
        <w:rPr>
          <w:rFonts w:ascii="Times New Roman" w:hAnsi="Times New Roman" w:cs="Times New Roman"/>
          <w:sz w:val="20"/>
          <w:szCs w:val="20"/>
        </w:rPr>
        <w:t>Turabdjanov</w:t>
      </w:r>
      <w:proofErr w:type="spellEnd"/>
      <w:r w:rsidRPr="004847AA">
        <w:rPr>
          <w:rFonts w:ascii="Times New Roman" w:hAnsi="Times New Roman" w:cs="Times New Roman"/>
          <w:sz w:val="20"/>
          <w:szCs w:val="20"/>
        </w:rPr>
        <w:t xml:space="preserve">, S., Sh. </w:t>
      </w:r>
      <w:proofErr w:type="spellStart"/>
      <w:r w:rsidRPr="004847AA">
        <w:rPr>
          <w:rFonts w:ascii="Times New Roman" w:hAnsi="Times New Roman" w:cs="Times New Roman"/>
          <w:sz w:val="20"/>
          <w:szCs w:val="20"/>
        </w:rPr>
        <w:t>Dungboyev</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Fakhriddin</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Nosirov</w:t>
      </w:r>
      <w:proofErr w:type="spellEnd"/>
      <w:r w:rsidRPr="004847AA">
        <w:rPr>
          <w:rFonts w:ascii="Times New Roman" w:hAnsi="Times New Roman" w:cs="Times New Roman"/>
          <w:sz w:val="20"/>
          <w:szCs w:val="20"/>
        </w:rPr>
        <w:t xml:space="preserve">, A. </w:t>
      </w:r>
      <w:proofErr w:type="spellStart"/>
      <w:r w:rsidRPr="004847AA">
        <w:rPr>
          <w:rFonts w:ascii="Times New Roman" w:hAnsi="Times New Roman" w:cs="Times New Roman"/>
          <w:sz w:val="20"/>
          <w:szCs w:val="20"/>
        </w:rPr>
        <w:t>Juraev</w:t>
      </w:r>
      <w:proofErr w:type="spellEnd"/>
      <w:r w:rsidRPr="004847AA">
        <w:rPr>
          <w:rFonts w:ascii="Times New Roman" w:hAnsi="Times New Roman" w:cs="Times New Roman"/>
          <w:sz w:val="20"/>
          <w:szCs w:val="20"/>
        </w:rPr>
        <w:t xml:space="preserve">, and I. </w:t>
      </w:r>
      <w:proofErr w:type="spellStart"/>
      <w:r w:rsidRPr="004847AA">
        <w:rPr>
          <w:rFonts w:ascii="Times New Roman" w:hAnsi="Times New Roman" w:cs="Times New Roman"/>
          <w:sz w:val="20"/>
          <w:szCs w:val="20"/>
        </w:rPr>
        <w:t>Karabaev</w:t>
      </w:r>
      <w:proofErr w:type="spellEnd"/>
      <w:r w:rsidRPr="004847AA">
        <w:rPr>
          <w:rFonts w:ascii="Times New Roman" w:hAnsi="Times New Roman" w:cs="Times New Roman"/>
          <w:sz w:val="20"/>
          <w:szCs w:val="20"/>
        </w:rPr>
        <w:t>. 2021. “Application of a Two-Axle Synchronous Generator Excitations in Small Hydropower Engineering and Wind Power Plants.” AIP Conference Proceedings. https://doi.org/10.1063/5.0130649</w:t>
      </w:r>
    </w:p>
    <w:p w14:paraId="04CB43AE" w14:textId="77777777" w:rsidR="004847AA" w:rsidRPr="004847AA" w:rsidRDefault="004847AA" w:rsidP="004847AA">
      <w:pPr>
        <w:pStyle w:val="ae"/>
        <w:numPr>
          <w:ilvl w:val="0"/>
          <w:numId w:val="20"/>
        </w:numPr>
        <w:tabs>
          <w:tab w:val="left" w:pos="0"/>
          <w:tab w:val="left" w:pos="284"/>
        </w:tabs>
        <w:spacing w:after="0" w:line="240" w:lineRule="auto"/>
        <w:ind w:left="0" w:firstLine="0"/>
        <w:jc w:val="both"/>
        <w:rPr>
          <w:rFonts w:ascii="Times New Roman" w:hAnsi="Times New Roman" w:cs="Times New Roman"/>
          <w:sz w:val="20"/>
          <w:szCs w:val="20"/>
        </w:rPr>
      </w:pPr>
      <w:bookmarkStart w:id="8" w:name="_Hlk214727448"/>
      <w:bookmarkStart w:id="9" w:name="_Hlk218705532"/>
      <w:bookmarkEnd w:id="7"/>
      <w:proofErr w:type="spellStart"/>
      <w:r w:rsidRPr="004847AA">
        <w:rPr>
          <w:rFonts w:ascii="Times New Roman" w:hAnsi="Times New Roman" w:cs="Times New Roman"/>
          <w:sz w:val="20"/>
          <w:szCs w:val="20"/>
        </w:rPr>
        <w:t>L.Jing</w:t>
      </w:r>
      <w:proofErr w:type="spellEnd"/>
      <w:r w:rsidRPr="004847AA">
        <w:rPr>
          <w:rFonts w:ascii="Times New Roman" w:hAnsi="Times New Roman" w:cs="Times New Roman"/>
          <w:sz w:val="20"/>
          <w:szCs w:val="20"/>
        </w:rPr>
        <w:t xml:space="preserve">, </w:t>
      </w:r>
      <w:proofErr w:type="spellStart"/>
      <w:proofErr w:type="gramStart"/>
      <w:r w:rsidRPr="004847AA">
        <w:rPr>
          <w:rFonts w:ascii="Times New Roman" w:hAnsi="Times New Roman" w:cs="Times New Roman"/>
          <w:sz w:val="20"/>
          <w:szCs w:val="20"/>
        </w:rPr>
        <w:t>J.Guo</w:t>
      </w:r>
      <w:proofErr w:type="spellEnd"/>
      <w:proofErr w:type="gram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T.Feng</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L.Han</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Z.Zhou</w:t>
      </w:r>
      <w:proofErr w:type="spellEnd"/>
      <w:r w:rsidRPr="004847AA">
        <w:rPr>
          <w:rFonts w:ascii="Times New Roman" w:hAnsi="Times New Roman" w:cs="Times New Roman"/>
          <w:sz w:val="20"/>
          <w:szCs w:val="20"/>
        </w:rPr>
        <w:t xml:space="preserve"> and </w:t>
      </w:r>
      <w:proofErr w:type="spellStart"/>
      <w:r w:rsidRPr="004847AA">
        <w:rPr>
          <w:rFonts w:ascii="Times New Roman" w:hAnsi="Times New Roman" w:cs="Times New Roman"/>
          <w:sz w:val="20"/>
          <w:szCs w:val="20"/>
        </w:rPr>
        <w:t>M.Melikuziev</w:t>
      </w:r>
      <w:proofErr w:type="spellEnd"/>
      <w:r w:rsidRPr="004847AA">
        <w:rPr>
          <w:rFonts w:ascii="Times New Roman" w:hAnsi="Times New Roman" w:cs="Times New Roman"/>
          <w:sz w:val="20"/>
          <w:szCs w:val="20"/>
        </w:rPr>
        <w:t xml:space="preserve">, "Research on Energy Optimization Scheduling Methods for Systems with Multiple </w:t>
      </w:r>
      <w:proofErr w:type="spellStart"/>
      <w:r w:rsidRPr="004847AA">
        <w:rPr>
          <w:rFonts w:ascii="Times New Roman" w:hAnsi="Times New Roman" w:cs="Times New Roman"/>
          <w:sz w:val="20"/>
          <w:szCs w:val="20"/>
        </w:rPr>
        <w:t>Microgrids</w:t>
      </w:r>
      <w:proofErr w:type="spellEnd"/>
      <w:r w:rsidRPr="004847AA">
        <w:rPr>
          <w:rFonts w:ascii="Times New Roman" w:hAnsi="Times New Roman" w:cs="Times New Roman"/>
          <w:sz w:val="20"/>
          <w:szCs w:val="20"/>
        </w:rPr>
        <w:t xml:space="preserve"> in Urban Areas," 2024 IEEE 4th International Conference on Digital Twins and Parallel Intelligence (DTPI), Wuhan, China, 2024, pp. 706-711, https://ieeexplore.ieee.org/abstract/document/10778839</w:t>
      </w:r>
    </w:p>
    <w:p w14:paraId="04F0203D" w14:textId="77777777" w:rsidR="004847AA" w:rsidRPr="004847AA" w:rsidRDefault="004847AA" w:rsidP="004847AA">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bookmarkStart w:id="10" w:name="_Hlk218705590"/>
      <w:bookmarkEnd w:id="8"/>
      <w:bookmarkEnd w:id="9"/>
      <w:proofErr w:type="spellStart"/>
      <w:r w:rsidRPr="004847AA">
        <w:rPr>
          <w:rFonts w:ascii="Times New Roman" w:hAnsi="Times New Roman" w:cs="Times New Roman"/>
          <w:sz w:val="20"/>
          <w:szCs w:val="20"/>
        </w:rPr>
        <w:t>Baratov</w:t>
      </w:r>
      <w:proofErr w:type="spellEnd"/>
      <w:r w:rsidRPr="004847AA">
        <w:rPr>
          <w:rFonts w:ascii="Times New Roman" w:hAnsi="Times New Roman" w:cs="Times New Roman"/>
          <w:sz w:val="20"/>
          <w:szCs w:val="20"/>
        </w:rPr>
        <w:t xml:space="preserve">, B.N., </w:t>
      </w:r>
      <w:proofErr w:type="spellStart"/>
      <w:r w:rsidRPr="004847AA">
        <w:rPr>
          <w:rFonts w:ascii="Times New Roman" w:hAnsi="Times New Roman" w:cs="Times New Roman"/>
          <w:sz w:val="20"/>
          <w:szCs w:val="20"/>
        </w:rPr>
        <w:t>Umarov</w:t>
      </w:r>
      <w:proofErr w:type="spellEnd"/>
      <w:r w:rsidRPr="004847AA">
        <w:rPr>
          <w:rFonts w:ascii="Times New Roman" w:hAnsi="Times New Roman" w:cs="Times New Roman"/>
          <w:sz w:val="20"/>
          <w:szCs w:val="20"/>
        </w:rPr>
        <w:t xml:space="preserve">, F.Y., </w:t>
      </w:r>
      <w:proofErr w:type="spellStart"/>
      <w:r w:rsidRPr="004847AA">
        <w:rPr>
          <w:rFonts w:ascii="Times New Roman" w:hAnsi="Times New Roman" w:cs="Times New Roman"/>
          <w:sz w:val="20"/>
          <w:szCs w:val="20"/>
        </w:rPr>
        <w:t>Toshov</w:t>
      </w:r>
      <w:proofErr w:type="spellEnd"/>
      <w:r w:rsidRPr="004847AA">
        <w:rPr>
          <w:rFonts w:ascii="Times New Roman" w:hAnsi="Times New Roman" w:cs="Times New Roman"/>
          <w:sz w:val="20"/>
          <w:szCs w:val="20"/>
        </w:rPr>
        <w:t xml:space="preserve">, Z.H. </w:t>
      </w:r>
      <w:proofErr w:type="spellStart"/>
      <w:r w:rsidRPr="004847AA">
        <w:rPr>
          <w:rFonts w:ascii="Times New Roman" w:hAnsi="Times New Roman" w:cs="Times New Roman"/>
          <w:sz w:val="20"/>
          <w:szCs w:val="20"/>
        </w:rPr>
        <w:t>Tricone</w:t>
      </w:r>
      <w:proofErr w:type="spellEnd"/>
      <w:r w:rsidRPr="004847AA">
        <w:rPr>
          <w:rFonts w:ascii="Times New Roman" w:hAnsi="Times New Roman" w:cs="Times New Roman"/>
          <w:sz w:val="20"/>
          <w:szCs w:val="20"/>
        </w:rPr>
        <w:t xml:space="preserve"> drill bit performance evaluation. </w:t>
      </w:r>
      <w:proofErr w:type="spellStart"/>
      <w:r w:rsidRPr="004847AA">
        <w:rPr>
          <w:rFonts w:ascii="Times New Roman" w:hAnsi="Times New Roman" w:cs="Times New Roman"/>
          <w:sz w:val="20"/>
          <w:szCs w:val="20"/>
        </w:rPr>
        <w:t>Gornyi</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Zhurnal</w:t>
      </w:r>
      <w:proofErr w:type="spellEnd"/>
      <w:r w:rsidRPr="004847AA">
        <w:rPr>
          <w:rFonts w:ascii="Times New Roman" w:hAnsi="Times New Roman" w:cs="Times New Roman"/>
          <w:sz w:val="20"/>
          <w:szCs w:val="20"/>
        </w:rPr>
        <w:t>, Moscow, 2021. - № 12. - PP. 60-63. DOI:10.17580/gzh.2021.12.11.</w:t>
      </w:r>
    </w:p>
    <w:p w14:paraId="0B117637" w14:textId="77777777" w:rsidR="004847AA" w:rsidRPr="004847AA" w:rsidRDefault="004847AA" w:rsidP="004847AA">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847AA">
        <w:rPr>
          <w:rFonts w:ascii="Times New Roman" w:hAnsi="Times New Roman" w:cs="Times New Roman"/>
          <w:sz w:val="20"/>
          <w:szCs w:val="20"/>
        </w:rPr>
        <w:t>Toshov</w:t>
      </w:r>
      <w:proofErr w:type="spellEnd"/>
      <w:r w:rsidRPr="004847AA">
        <w:rPr>
          <w:rFonts w:ascii="Times New Roman" w:hAnsi="Times New Roman" w:cs="Times New Roman"/>
          <w:sz w:val="20"/>
          <w:szCs w:val="20"/>
        </w:rPr>
        <w:t xml:space="preserve">, J.B., </w:t>
      </w:r>
      <w:proofErr w:type="spellStart"/>
      <w:r w:rsidRPr="004847AA">
        <w:rPr>
          <w:rFonts w:ascii="Times New Roman" w:hAnsi="Times New Roman" w:cs="Times New Roman"/>
          <w:sz w:val="20"/>
          <w:szCs w:val="20"/>
        </w:rPr>
        <w:t>Toshov</w:t>
      </w:r>
      <w:proofErr w:type="spellEnd"/>
      <w:r w:rsidRPr="004847AA">
        <w:rPr>
          <w:rFonts w:ascii="Times New Roman" w:hAnsi="Times New Roman" w:cs="Times New Roman"/>
          <w:sz w:val="20"/>
          <w:szCs w:val="20"/>
        </w:rPr>
        <w:t xml:space="preserve">, B.R., </w:t>
      </w:r>
      <w:proofErr w:type="spellStart"/>
      <w:r w:rsidRPr="004847AA">
        <w:rPr>
          <w:rFonts w:ascii="Times New Roman" w:hAnsi="Times New Roman" w:cs="Times New Roman"/>
          <w:sz w:val="20"/>
          <w:szCs w:val="20"/>
        </w:rPr>
        <w:t>Baratov</w:t>
      </w:r>
      <w:proofErr w:type="spellEnd"/>
      <w:r w:rsidRPr="004847AA">
        <w:rPr>
          <w:rFonts w:ascii="Times New Roman" w:hAnsi="Times New Roman" w:cs="Times New Roman"/>
          <w:sz w:val="20"/>
          <w:szCs w:val="20"/>
        </w:rPr>
        <w:t xml:space="preserve">, B.N., </w:t>
      </w:r>
      <w:proofErr w:type="spellStart"/>
      <w:r w:rsidRPr="004847AA">
        <w:rPr>
          <w:rFonts w:ascii="Times New Roman" w:hAnsi="Times New Roman" w:cs="Times New Roman"/>
          <w:sz w:val="20"/>
          <w:szCs w:val="20"/>
        </w:rPr>
        <w:t>Haqberdiyev</w:t>
      </w:r>
      <w:proofErr w:type="spellEnd"/>
      <w:r w:rsidRPr="004847AA">
        <w:rPr>
          <w:rFonts w:ascii="Times New Roman" w:hAnsi="Times New Roman" w:cs="Times New Roman"/>
          <w:sz w:val="20"/>
          <w:szCs w:val="20"/>
        </w:rPr>
        <w:t xml:space="preserve">, A.L. Designing new generation drill bits with optimal axial eccentricity | </w:t>
      </w:r>
      <w:proofErr w:type="spellStart"/>
      <w:r w:rsidRPr="004847AA">
        <w:rPr>
          <w:rFonts w:ascii="Times New Roman" w:hAnsi="Times New Roman" w:cs="Times New Roman"/>
          <w:sz w:val="20"/>
          <w:szCs w:val="20"/>
        </w:rPr>
        <w:t>Вопросы</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проектирования</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буровых</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долот</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нового</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поколения</w:t>
      </w:r>
      <w:proofErr w:type="spellEnd"/>
      <w:r w:rsidRPr="004847AA">
        <w:rPr>
          <w:rFonts w:ascii="Times New Roman" w:hAnsi="Times New Roman" w:cs="Times New Roman"/>
          <w:sz w:val="20"/>
          <w:szCs w:val="20"/>
        </w:rPr>
        <w:t xml:space="preserve"> с </w:t>
      </w:r>
      <w:proofErr w:type="spellStart"/>
      <w:r w:rsidRPr="004847AA">
        <w:rPr>
          <w:rFonts w:ascii="Times New Roman" w:hAnsi="Times New Roman" w:cs="Times New Roman"/>
          <w:sz w:val="20"/>
          <w:szCs w:val="20"/>
        </w:rPr>
        <w:t>оптимальным</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межосевым</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эксцентриситетом</w:t>
      </w:r>
      <w:proofErr w:type="spellEnd"/>
      <w:r w:rsidRPr="004847AA">
        <w:rPr>
          <w:rFonts w:ascii="Times New Roman" w:hAnsi="Times New Roman" w:cs="Times New Roman"/>
          <w:sz w:val="20"/>
          <w:szCs w:val="20"/>
        </w:rPr>
        <w:t xml:space="preserve"> // Mining Informational and Analytical Bulletin, 2022, (9). - PP. 133–142. DOI: 10.25018/0236_1493_2022_9_0_133</w:t>
      </w:r>
    </w:p>
    <w:p w14:paraId="37F0DC58" w14:textId="77777777" w:rsidR="004847AA" w:rsidRPr="004847AA" w:rsidRDefault="004847AA" w:rsidP="004847AA">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847AA">
        <w:rPr>
          <w:rFonts w:ascii="Times New Roman" w:hAnsi="Times New Roman" w:cs="Times New Roman"/>
          <w:sz w:val="20"/>
          <w:szCs w:val="20"/>
        </w:rPr>
        <w:t>Toshov</w:t>
      </w:r>
      <w:proofErr w:type="spellEnd"/>
      <w:r w:rsidRPr="004847AA">
        <w:rPr>
          <w:rFonts w:ascii="Times New Roman" w:hAnsi="Times New Roman" w:cs="Times New Roman"/>
          <w:sz w:val="20"/>
          <w:szCs w:val="20"/>
        </w:rPr>
        <w:t xml:space="preserve"> J., </w:t>
      </w:r>
      <w:proofErr w:type="spellStart"/>
      <w:r w:rsidRPr="004847AA">
        <w:rPr>
          <w:rFonts w:ascii="Times New Roman" w:hAnsi="Times New Roman" w:cs="Times New Roman"/>
          <w:sz w:val="20"/>
          <w:szCs w:val="20"/>
        </w:rPr>
        <w:t>Makhmudov</w:t>
      </w:r>
      <w:proofErr w:type="spellEnd"/>
      <w:r w:rsidRPr="004847AA">
        <w:rPr>
          <w:rFonts w:ascii="Times New Roman" w:hAnsi="Times New Roman" w:cs="Times New Roman"/>
          <w:sz w:val="20"/>
          <w:szCs w:val="20"/>
        </w:rPr>
        <w:t xml:space="preserve"> A., </w:t>
      </w:r>
      <w:proofErr w:type="spellStart"/>
      <w:r w:rsidRPr="004847AA">
        <w:rPr>
          <w:rFonts w:ascii="Times New Roman" w:hAnsi="Times New Roman" w:cs="Times New Roman"/>
          <w:sz w:val="20"/>
          <w:szCs w:val="20"/>
        </w:rPr>
        <w:t>Kurbonov</w:t>
      </w:r>
      <w:proofErr w:type="spellEnd"/>
      <w:r w:rsidRPr="004847AA">
        <w:rPr>
          <w:rFonts w:ascii="Times New Roman" w:hAnsi="Times New Roman" w:cs="Times New Roman"/>
          <w:sz w:val="20"/>
          <w:szCs w:val="20"/>
        </w:rPr>
        <w:t xml:space="preserve"> O., </w:t>
      </w:r>
      <w:proofErr w:type="spellStart"/>
      <w:r w:rsidRPr="004847AA">
        <w:rPr>
          <w:rFonts w:ascii="Times New Roman" w:hAnsi="Times New Roman" w:cs="Times New Roman"/>
          <w:sz w:val="20"/>
          <w:szCs w:val="20"/>
        </w:rPr>
        <w:t>Arzikulov</w:t>
      </w:r>
      <w:proofErr w:type="spellEnd"/>
      <w:r w:rsidRPr="004847AA">
        <w:rPr>
          <w:rFonts w:ascii="Times New Roman" w:hAnsi="Times New Roman" w:cs="Times New Roman"/>
          <w:sz w:val="20"/>
          <w:szCs w:val="20"/>
        </w:rPr>
        <w:t xml:space="preserve"> G., </w:t>
      </w:r>
      <w:proofErr w:type="spellStart"/>
      <w:r w:rsidRPr="004847AA">
        <w:rPr>
          <w:rFonts w:ascii="Times New Roman" w:hAnsi="Times New Roman" w:cs="Times New Roman"/>
          <w:sz w:val="20"/>
          <w:szCs w:val="20"/>
        </w:rPr>
        <w:t>Makhmudova</w:t>
      </w:r>
      <w:proofErr w:type="spellEnd"/>
      <w:r w:rsidRPr="004847AA">
        <w:rPr>
          <w:rFonts w:ascii="Times New Roman" w:hAnsi="Times New Roman" w:cs="Times New Roman"/>
          <w:sz w:val="20"/>
          <w:szCs w:val="20"/>
        </w:rPr>
        <w:t xml:space="preserve"> G. Development and Substantiation of Energy-Saving Methods for Controlling the Modes of Operation of Centrifugal Pumping Units in Complicated Operating Conditions. Proceedings of the 11th International Conference on Applied Innovations in IT, (ICAIIT), November 2023, </w:t>
      </w:r>
      <w:proofErr w:type="spellStart"/>
      <w:r w:rsidRPr="004847AA">
        <w:rPr>
          <w:rFonts w:ascii="Times New Roman" w:hAnsi="Times New Roman" w:cs="Times New Roman"/>
          <w:sz w:val="20"/>
          <w:szCs w:val="20"/>
        </w:rPr>
        <w:t>Koethen</w:t>
      </w:r>
      <w:proofErr w:type="spellEnd"/>
      <w:r w:rsidRPr="004847AA">
        <w:rPr>
          <w:rFonts w:ascii="Times New Roman" w:hAnsi="Times New Roman" w:cs="Times New Roman"/>
          <w:sz w:val="20"/>
          <w:szCs w:val="20"/>
        </w:rPr>
        <w:t xml:space="preserve">, Germany. – РР. 161-165.  </w:t>
      </w:r>
    </w:p>
    <w:p w14:paraId="2E41F6EF" w14:textId="77777777" w:rsidR="004847AA" w:rsidRPr="004847AA" w:rsidRDefault="004847AA" w:rsidP="004847AA">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r w:rsidRPr="004847AA">
        <w:rPr>
          <w:rFonts w:ascii="Times New Roman" w:hAnsi="Times New Roman" w:cs="Times New Roman"/>
          <w:sz w:val="20"/>
          <w:szCs w:val="20"/>
        </w:rPr>
        <w:t xml:space="preserve">J.B. </w:t>
      </w:r>
      <w:proofErr w:type="spellStart"/>
      <w:r w:rsidRPr="004847AA">
        <w:rPr>
          <w:rFonts w:ascii="Times New Roman" w:hAnsi="Times New Roman" w:cs="Times New Roman"/>
          <w:sz w:val="20"/>
          <w:szCs w:val="20"/>
        </w:rPr>
        <w:t>Toshov</w:t>
      </w:r>
      <w:proofErr w:type="spellEnd"/>
      <w:r w:rsidRPr="004847AA">
        <w:rPr>
          <w:rFonts w:ascii="Times New Roman" w:hAnsi="Times New Roman" w:cs="Times New Roman"/>
          <w:sz w:val="20"/>
          <w:szCs w:val="20"/>
        </w:rPr>
        <w:t xml:space="preserve">, K.T. </w:t>
      </w:r>
      <w:proofErr w:type="spellStart"/>
      <w:r w:rsidRPr="004847AA">
        <w:rPr>
          <w:rFonts w:ascii="Times New Roman" w:hAnsi="Times New Roman" w:cs="Times New Roman"/>
          <w:sz w:val="20"/>
          <w:szCs w:val="20"/>
        </w:rPr>
        <w:t>Sherov</w:t>
      </w:r>
      <w:proofErr w:type="spellEnd"/>
      <w:r w:rsidRPr="004847AA">
        <w:rPr>
          <w:rFonts w:ascii="Times New Roman" w:hAnsi="Times New Roman" w:cs="Times New Roman"/>
          <w:sz w:val="20"/>
          <w:szCs w:val="20"/>
        </w:rPr>
        <w:t xml:space="preserve">, B.N. </w:t>
      </w:r>
      <w:proofErr w:type="spellStart"/>
      <w:r w:rsidRPr="004847AA">
        <w:rPr>
          <w:rFonts w:ascii="Times New Roman" w:hAnsi="Times New Roman" w:cs="Times New Roman"/>
          <w:sz w:val="20"/>
          <w:szCs w:val="20"/>
        </w:rPr>
        <w:t>Absadykov</w:t>
      </w:r>
      <w:proofErr w:type="spellEnd"/>
      <w:r w:rsidRPr="004847AA">
        <w:rPr>
          <w:rFonts w:ascii="Times New Roman" w:hAnsi="Times New Roman" w:cs="Times New Roman"/>
          <w:sz w:val="20"/>
          <w:szCs w:val="20"/>
        </w:rPr>
        <w:t xml:space="preserve">, R.U. </w:t>
      </w:r>
      <w:proofErr w:type="spellStart"/>
      <w:r w:rsidRPr="004847AA">
        <w:rPr>
          <w:rFonts w:ascii="Times New Roman" w:hAnsi="Times New Roman" w:cs="Times New Roman"/>
          <w:sz w:val="20"/>
          <w:szCs w:val="20"/>
        </w:rPr>
        <w:t>Djuraev</w:t>
      </w:r>
      <w:proofErr w:type="spellEnd"/>
      <w:r w:rsidRPr="004847AA">
        <w:rPr>
          <w:rFonts w:ascii="Times New Roman" w:hAnsi="Times New Roman" w:cs="Times New Roman"/>
          <w:sz w:val="20"/>
          <w:szCs w:val="20"/>
        </w:rPr>
        <w:t xml:space="preserve">, M.R. </w:t>
      </w:r>
      <w:proofErr w:type="spellStart"/>
      <w:r w:rsidRPr="004847AA">
        <w:rPr>
          <w:rFonts w:ascii="Times New Roman" w:hAnsi="Times New Roman" w:cs="Times New Roman"/>
          <w:sz w:val="20"/>
          <w:szCs w:val="20"/>
        </w:rPr>
        <w:t>Sikhimbayev</w:t>
      </w:r>
      <w:proofErr w:type="spellEnd"/>
      <w:r w:rsidRPr="004847AA">
        <w:rPr>
          <w:rFonts w:ascii="Times New Roman" w:hAnsi="Times New Roman" w:cs="Times New Roman"/>
          <w:sz w:val="20"/>
          <w:szCs w:val="20"/>
        </w:rPr>
        <w:t xml:space="preserve">,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4847AA">
        <w:rPr>
          <w:rFonts w:ascii="Times New Roman" w:hAnsi="Times New Roman" w:cs="Times New Roman"/>
          <w:sz w:val="20"/>
          <w:szCs w:val="20"/>
        </w:rPr>
        <w:cr/>
      </w:r>
      <w:proofErr w:type="spellStart"/>
      <w:r w:rsidRPr="004847AA">
        <w:rPr>
          <w:rFonts w:ascii="Times New Roman" w:hAnsi="Times New Roman" w:cs="Times New Roman"/>
          <w:sz w:val="20"/>
          <w:szCs w:val="20"/>
        </w:rPr>
        <w:t>Toshov</w:t>
      </w:r>
      <w:proofErr w:type="spellEnd"/>
      <w:r w:rsidRPr="004847AA">
        <w:rPr>
          <w:rFonts w:ascii="Times New Roman" w:hAnsi="Times New Roman" w:cs="Times New Roman"/>
          <w:sz w:val="20"/>
          <w:szCs w:val="20"/>
        </w:rPr>
        <w:t xml:space="preserve"> J., </w:t>
      </w:r>
      <w:proofErr w:type="spellStart"/>
      <w:r w:rsidRPr="004847AA">
        <w:rPr>
          <w:rFonts w:ascii="Times New Roman" w:hAnsi="Times New Roman" w:cs="Times New Roman"/>
          <w:sz w:val="20"/>
          <w:szCs w:val="20"/>
        </w:rPr>
        <w:t>Toshov</w:t>
      </w:r>
      <w:proofErr w:type="spellEnd"/>
      <w:r w:rsidRPr="004847AA">
        <w:rPr>
          <w:rFonts w:ascii="Times New Roman" w:hAnsi="Times New Roman" w:cs="Times New Roman"/>
          <w:sz w:val="20"/>
          <w:szCs w:val="20"/>
        </w:rPr>
        <w:t xml:space="preserve"> B., </w:t>
      </w:r>
      <w:proofErr w:type="spellStart"/>
      <w:r w:rsidRPr="004847AA">
        <w:rPr>
          <w:rFonts w:ascii="Times New Roman" w:hAnsi="Times New Roman" w:cs="Times New Roman"/>
          <w:sz w:val="20"/>
          <w:szCs w:val="20"/>
        </w:rPr>
        <w:t>Bainazov</w:t>
      </w:r>
      <w:proofErr w:type="spellEnd"/>
      <w:r w:rsidRPr="004847AA">
        <w:rPr>
          <w:rFonts w:ascii="Times New Roman" w:hAnsi="Times New Roman" w:cs="Times New Roman"/>
          <w:sz w:val="20"/>
          <w:szCs w:val="20"/>
        </w:rPr>
        <w:t xml:space="preserve"> U., </w:t>
      </w:r>
      <w:proofErr w:type="spellStart"/>
      <w:r w:rsidRPr="004847AA">
        <w:rPr>
          <w:rFonts w:ascii="Times New Roman" w:hAnsi="Times New Roman" w:cs="Times New Roman"/>
          <w:sz w:val="20"/>
          <w:szCs w:val="20"/>
        </w:rPr>
        <w:t>Elemonov</w:t>
      </w:r>
      <w:proofErr w:type="spellEnd"/>
      <w:r w:rsidRPr="004847AA">
        <w:rPr>
          <w:rFonts w:ascii="Times New Roman" w:hAnsi="Times New Roman" w:cs="Times New Roman"/>
          <w:sz w:val="20"/>
          <w:szCs w:val="20"/>
        </w:rPr>
        <w:t xml:space="preserve"> M. Application of Cycle-Flow Technology in Coal Mines. Proceedings of the 11th International Conference on Applied Innovations in IT, (ICAIIT), March 2023, </w:t>
      </w:r>
      <w:proofErr w:type="spellStart"/>
      <w:r w:rsidRPr="004847AA">
        <w:rPr>
          <w:rFonts w:ascii="Times New Roman" w:hAnsi="Times New Roman" w:cs="Times New Roman"/>
          <w:sz w:val="20"/>
          <w:szCs w:val="20"/>
        </w:rPr>
        <w:t>Koethen</w:t>
      </w:r>
      <w:proofErr w:type="spellEnd"/>
      <w:r w:rsidRPr="004847AA">
        <w:rPr>
          <w:rFonts w:ascii="Times New Roman" w:hAnsi="Times New Roman" w:cs="Times New Roman"/>
          <w:sz w:val="20"/>
          <w:szCs w:val="20"/>
        </w:rPr>
        <w:t>, Germany. – РР. 279-284.</w:t>
      </w:r>
    </w:p>
    <w:p w14:paraId="33AAF5EF" w14:textId="77777777" w:rsidR="004847AA" w:rsidRPr="004847AA" w:rsidRDefault="004847AA" w:rsidP="004847AA">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847AA">
        <w:rPr>
          <w:rFonts w:ascii="Times New Roman" w:hAnsi="Times New Roman" w:cs="Times New Roman"/>
          <w:sz w:val="20"/>
          <w:szCs w:val="20"/>
        </w:rPr>
        <w:t>Usmanov</w:t>
      </w:r>
      <w:proofErr w:type="spellEnd"/>
      <w:r w:rsidRPr="004847AA">
        <w:rPr>
          <w:rFonts w:ascii="Times New Roman" w:hAnsi="Times New Roman" w:cs="Times New Roman"/>
          <w:sz w:val="20"/>
          <w:szCs w:val="20"/>
        </w:rPr>
        <w:t xml:space="preserve">, E., </w:t>
      </w:r>
      <w:proofErr w:type="spellStart"/>
      <w:r w:rsidRPr="004847AA">
        <w:rPr>
          <w:rFonts w:ascii="Times New Roman" w:hAnsi="Times New Roman" w:cs="Times New Roman"/>
          <w:sz w:val="20"/>
          <w:szCs w:val="20"/>
        </w:rPr>
        <w:t>Kholikhmatov</w:t>
      </w:r>
      <w:proofErr w:type="spellEnd"/>
      <w:r w:rsidRPr="004847AA">
        <w:rPr>
          <w:rFonts w:ascii="Times New Roman" w:hAnsi="Times New Roman" w:cs="Times New Roman"/>
          <w:sz w:val="20"/>
          <w:szCs w:val="20"/>
        </w:rPr>
        <w:t xml:space="preserve">, B., </w:t>
      </w:r>
      <w:proofErr w:type="spellStart"/>
      <w:r w:rsidRPr="004847AA">
        <w:rPr>
          <w:rFonts w:ascii="Times New Roman" w:hAnsi="Times New Roman" w:cs="Times New Roman"/>
          <w:sz w:val="20"/>
          <w:szCs w:val="20"/>
        </w:rPr>
        <w:t>Rikhsitillaev</w:t>
      </w:r>
      <w:proofErr w:type="spellEnd"/>
      <w:r w:rsidRPr="004847AA">
        <w:rPr>
          <w:rFonts w:ascii="Times New Roman" w:hAnsi="Times New Roman" w:cs="Times New Roman"/>
          <w:sz w:val="20"/>
          <w:szCs w:val="20"/>
        </w:rPr>
        <w:t xml:space="preserve">, B., </w:t>
      </w:r>
      <w:proofErr w:type="spellStart"/>
      <w:r w:rsidRPr="004847AA">
        <w:rPr>
          <w:rFonts w:ascii="Times New Roman" w:hAnsi="Times New Roman" w:cs="Times New Roman"/>
          <w:sz w:val="20"/>
          <w:szCs w:val="20"/>
        </w:rPr>
        <w:t>Nimatov</w:t>
      </w:r>
      <w:proofErr w:type="spellEnd"/>
      <w:r w:rsidRPr="004847AA">
        <w:rPr>
          <w:rFonts w:ascii="Times New Roman" w:hAnsi="Times New Roman" w:cs="Times New Roman"/>
          <w:sz w:val="20"/>
          <w:szCs w:val="20"/>
        </w:rPr>
        <w:t xml:space="preserve">, K. Device for reducing asymmetry // E3s Web of Conferences 461. 2023. PP, 01052, 1-5. </w:t>
      </w:r>
      <w:hyperlink r:id="rId27" w:history="1">
        <w:r w:rsidRPr="004847AA">
          <w:rPr>
            <w:rStyle w:val="aff9"/>
            <w:rFonts w:ascii="Times New Roman" w:hAnsi="Times New Roman" w:cs="Times New Roman"/>
            <w:sz w:val="20"/>
            <w:szCs w:val="20"/>
          </w:rPr>
          <w:t>https://doi.org/10.1051/e3sconf/202</w:t>
        </w:r>
        <w:r w:rsidRPr="004847AA">
          <w:rPr>
            <w:rStyle w:val="aff9"/>
            <w:rFonts w:ascii="Times New Roman" w:hAnsi="Times New Roman" w:cs="Times New Roman"/>
            <w:sz w:val="20"/>
            <w:szCs w:val="20"/>
          </w:rPr>
          <w:t>3</w:t>
        </w:r>
        <w:r w:rsidRPr="004847AA">
          <w:rPr>
            <w:rStyle w:val="aff9"/>
            <w:rFonts w:ascii="Times New Roman" w:hAnsi="Times New Roman" w:cs="Times New Roman"/>
            <w:sz w:val="20"/>
            <w:szCs w:val="20"/>
          </w:rPr>
          <w:t>46101052</w:t>
        </w:r>
      </w:hyperlink>
      <w:r w:rsidRPr="004847AA">
        <w:rPr>
          <w:rFonts w:ascii="Times New Roman" w:hAnsi="Times New Roman" w:cs="Times New Roman"/>
          <w:sz w:val="20"/>
          <w:szCs w:val="20"/>
        </w:rPr>
        <w:t xml:space="preserve"> </w:t>
      </w:r>
    </w:p>
    <w:p w14:paraId="40A993C3" w14:textId="77777777" w:rsidR="004847AA" w:rsidRPr="004847AA" w:rsidRDefault="004847AA" w:rsidP="004847AA">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847AA">
        <w:rPr>
          <w:rFonts w:ascii="Times New Roman" w:hAnsi="Times New Roman" w:cs="Times New Roman"/>
          <w:sz w:val="20"/>
          <w:szCs w:val="20"/>
        </w:rPr>
        <w:t>Toshov</w:t>
      </w:r>
      <w:proofErr w:type="spellEnd"/>
      <w:r w:rsidRPr="004847AA">
        <w:rPr>
          <w:rFonts w:ascii="Times New Roman" w:hAnsi="Times New Roman" w:cs="Times New Roman"/>
          <w:sz w:val="20"/>
          <w:szCs w:val="20"/>
        </w:rPr>
        <w:t xml:space="preserve"> B., </w:t>
      </w:r>
      <w:proofErr w:type="spellStart"/>
      <w:r w:rsidRPr="004847AA">
        <w:rPr>
          <w:rFonts w:ascii="Times New Roman" w:hAnsi="Times New Roman" w:cs="Times New Roman"/>
          <w:sz w:val="20"/>
          <w:szCs w:val="20"/>
        </w:rPr>
        <w:t>Toshov</w:t>
      </w:r>
      <w:proofErr w:type="spellEnd"/>
      <w:r w:rsidRPr="004847AA">
        <w:rPr>
          <w:rFonts w:ascii="Times New Roman" w:hAnsi="Times New Roman" w:cs="Times New Roman"/>
          <w:sz w:val="20"/>
          <w:szCs w:val="20"/>
        </w:rPr>
        <w:t xml:space="preserve"> J., </w:t>
      </w:r>
      <w:proofErr w:type="spellStart"/>
      <w:r w:rsidRPr="004847AA">
        <w:rPr>
          <w:rFonts w:ascii="Times New Roman" w:hAnsi="Times New Roman" w:cs="Times New Roman"/>
          <w:sz w:val="20"/>
          <w:szCs w:val="20"/>
        </w:rPr>
        <w:t>Akhmedova</w:t>
      </w:r>
      <w:proofErr w:type="spellEnd"/>
      <w:r w:rsidRPr="004847AA">
        <w:rPr>
          <w:rFonts w:ascii="Times New Roman" w:hAnsi="Times New Roman" w:cs="Times New Roman"/>
          <w:sz w:val="20"/>
          <w:szCs w:val="20"/>
        </w:rPr>
        <w:t xml:space="preserve"> L., </w:t>
      </w:r>
      <w:proofErr w:type="spellStart"/>
      <w:r w:rsidRPr="004847AA">
        <w:rPr>
          <w:rFonts w:ascii="Times New Roman" w:hAnsi="Times New Roman" w:cs="Times New Roman"/>
          <w:sz w:val="20"/>
          <w:szCs w:val="20"/>
        </w:rPr>
        <w:t>Baratov</w:t>
      </w:r>
      <w:proofErr w:type="spellEnd"/>
      <w:r w:rsidRPr="004847AA">
        <w:rPr>
          <w:rFonts w:ascii="Times New Roman" w:hAnsi="Times New Roman" w:cs="Times New Roman"/>
          <w:sz w:val="20"/>
          <w:szCs w:val="20"/>
        </w:rPr>
        <w:t xml:space="preserve"> B. The new design scheme of drilling rock cutting tools, working in rotation mode pairs. E3S Web of Conferences 383, 04069 (2023) TT21C-2023 https://doi.org/10.1051/e3sconf/202338304069 </w:t>
      </w:r>
    </w:p>
    <w:p w14:paraId="449673AF" w14:textId="77777777" w:rsidR="004847AA" w:rsidRPr="004847AA" w:rsidRDefault="004847AA" w:rsidP="004847AA">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r w:rsidRPr="004847AA">
        <w:rPr>
          <w:rFonts w:ascii="Times New Roman" w:hAnsi="Times New Roman" w:cs="Times New Roman"/>
          <w:sz w:val="20"/>
          <w:szCs w:val="20"/>
        </w:rPr>
        <w:t xml:space="preserve">J.B. </w:t>
      </w:r>
      <w:proofErr w:type="spellStart"/>
      <w:r w:rsidRPr="004847AA">
        <w:rPr>
          <w:rFonts w:ascii="Times New Roman" w:hAnsi="Times New Roman" w:cs="Times New Roman"/>
          <w:sz w:val="20"/>
          <w:szCs w:val="20"/>
        </w:rPr>
        <w:t>Toshev</w:t>
      </w:r>
      <w:proofErr w:type="spellEnd"/>
      <w:r w:rsidRPr="004847AA">
        <w:rPr>
          <w:rFonts w:ascii="Times New Roman" w:hAnsi="Times New Roman" w:cs="Times New Roman"/>
          <w:sz w:val="20"/>
          <w:szCs w:val="20"/>
        </w:rPr>
        <w:t xml:space="preserve">, M.B. </w:t>
      </w:r>
      <w:proofErr w:type="spellStart"/>
      <w:r w:rsidRPr="004847AA">
        <w:rPr>
          <w:rFonts w:ascii="Times New Roman" w:hAnsi="Times New Roman" w:cs="Times New Roman"/>
          <w:sz w:val="20"/>
          <w:szCs w:val="20"/>
        </w:rPr>
        <w:t>Norkulov</w:t>
      </w:r>
      <w:proofErr w:type="spellEnd"/>
      <w:r w:rsidRPr="004847AA">
        <w:rPr>
          <w:rFonts w:ascii="Times New Roman" w:hAnsi="Times New Roman" w:cs="Times New Roman"/>
          <w:sz w:val="20"/>
          <w:szCs w:val="20"/>
        </w:rPr>
        <w:t xml:space="preserve">, A.A. </w:t>
      </w:r>
      <w:proofErr w:type="spellStart"/>
      <w:r w:rsidRPr="004847AA">
        <w:rPr>
          <w:rFonts w:ascii="Times New Roman" w:hAnsi="Times New Roman" w:cs="Times New Roman"/>
          <w:sz w:val="20"/>
          <w:szCs w:val="20"/>
        </w:rPr>
        <w:t>Urazimbetova</w:t>
      </w:r>
      <w:proofErr w:type="spellEnd"/>
      <w:r w:rsidRPr="004847AA">
        <w:rPr>
          <w:rFonts w:ascii="Times New Roman" w:hAnsi="Times New Roman" w:cs="Times New Roman"/>
          <w:sz w:val="20"/>
          <w:szCs w:val="20"/>
        </w:rPr>
        <w:t xml:space="preserve"> and L.G. </w:t>
      </w:r>
      <w:proofErr w:type="spellStart"/>
      <w:r w:rsidRPr="004847AA">
        <w:rPr>
          <w:rFonts w:ascii="Times New Roman" w:hAnsi="Times New Roman" w:cs="Times New Roman"/>
          <w:sz w:val="20"/>
          <w:szCs w:val="20"/>
        </w:rPr>
        <w:t>Toshniyozov</w:t>
      </w:r>
      <w:proofErr w:type="spellEnd"/>
      <w:r w:rsidRPr="004847AA">
        <w:rPr>
          <w:rFonts w:ascii="Times New Roman" w:hAnsi="Times New Roman" w:cs="Times New Roman"/>
          <w:sz w:val="20"/>
          <w:szCs w:val="20"/>
        </w:rPr>
        <w:t xml:space="preserve">. Optimization of scheme of placing cutting structures on the cone drill bit. E3S Web of Conf., Volume 402, 10039 (2023), International Scientific Siberian Transport Forum - </w:t>
      </w:r>
      <w:proofErr w:type="spellStart"/>
      <w:r w:rsidRPr="004847AA">
        <w:rPr>
          <w:rFonts w:ascii="Times New Roman" w:hAnsi="Times New Roman" w:cs="Times New Roman"/>
          <w:sz w:val="20"/>
          <w:szCs w:val="20"/>
        </w:rPr>
        <w:t>TransSiberia</w:t>
      </w:r>
      <w:proofErr w:type="spellEnd"/>
      <w:r w:rsidRPr="004847AA">
        <w:rPr>
          <w:rFonts w:ascii="Times New Roman" w:hAnsi="Times New Roman" w:cs="Times New Roman"/>
          <w:sz w:val="20"/>
          <w:szCs w:val="20"/>
        </w:rPr>
        <w:t xml:space="preserve"> 2023, https://doi.org/10.1051/e3sconf/202340210039</w:t>
      </w:r>
    </w:p>
    <w:p w14:paraId="5AE0E43A" w14:textId="77777777" w:rsidR="004847AA" w:rsidRPr="004847AA" w:rsidRDefault="004847AA" w:rsidP="004847AA">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847AA">
        <w:rPr>
          <w:rFonts w:ascii="Times New Roman" w:hAnsi="Times New Roman" w:cs="Times New Roman"/>
          <w:sz w:val="20"/>
          <w:szCs w:val="20"/>
        </w:rPr>
        <w:t>Toshov</w:t>
      </w:r>
      <w:proofErr w:type="spellEnd"/>
      <w:r w:rsidRPr="004847AA">
        <w:rPr>
          <w:rFonts w:ascii="Times New Roman" w:hAnsi="Times New Roman" w:cs="Times New Roman"/>
          <w:sz w:val="20"/>
          <w:szCs w:val="20"/>
        </w:rPr>
        <w:t xml:space="preserve"> J., </w:t>
      </w:r>
      <w:proofErr w:type="spellStart"/>
      <w:r w:rsidRPr="004847AA">
        <w:rPr>
          <w:rFonts w:ascii="Times New Roman" w:hAnsi="Times New Roman" w:cs="Times New Roman"/>
          <w:sz w:val="20"/>
          <w:szCs w:val="20"/>
        </w:rPr>
        <w:t>Baratov</w:t>
      </w:r>
      <w:proofErr w:type="spellEnd"/>
      <w:r w:rsidRPr="004847AA">
        <w:rPr>
          <w:rFonts w:ascii="Times New Roman" w:hAnsi="Times New Roman" w:cs="Times New Roman"/>
          <w:sz w:val="20"/>
          <w:szCs w:val="20"/>
        </w:rPr>
        <w:t xml:space="preserve"> B., </w:t>
      </w:r>
      <w:proofErr w:type="spellStart"/>
      <w:r w:rsidRPr="004847AA">
        <w:rPr>
          <w:rFonts w:ascii="Times New Roman" w:hAnsi="Times New Roman" w:cs="Times New Roman"/>
          <w:sz w:val="20"/>
          <w:szCs w:val="20"/>
        </w:rPr>
        <w:t>Sherov</w:t>
      </w:r>
      <w:proofErr w:type="spellEnd"/>
      <w:r w:rsidRPr="004847AA">
        <w:rPr>
          <w:rFonts w:ascii="Times New Roman" w:hAnsi="Times New Roman" w:cs="Times New Roman"/>
          <w:sz w:val="20"/>
          <w:szCs w:val="20"/>
        </w:rPr>
        <w:t xml:space="preserve"> K., </w:t>
      </w:r>
      <w:proofErr w:type="spellStart"/>
      <w:r w:rsidRPr="004847AA">
        <w:rPr>
          <w:rFonts w:ascii="Times New Roman" w:hAnsi="Times New Roman" w:cs="Times New Roman"/>
          <w:sz w:val="20"/>
          <w:szCs w:val="20"/>
        </w:rPr>
        <w:t>Mussayev</w:t>
      </w:r>
      <w:proofErr w:type="spellEnd"/>
      <w:r w:rsidRPr="004847AA">
        <w:rPr>
          <w:rFonts w:ascii="Times New Roman" w:hAnsi="Times New Roman" w:cs="Times New Roman"/>
          <w:sz w:val="20"/>
          <w:szCs w:val="20"/>
        </w:rPr>
        <w:t xml:space="preserve"> M., </w:t>
      </w:r>
      <w:proofErr w:type="spellStart"/>
      <w:r w:rsidRPr="004847AA">
        <w:rPr>
          <w:rFonts w:ascii="Times New Roman" w:hAnsi="Times New Roman" w:cs="Times New Roman"/>
          <w:sz w:val="20"/>
          <w:szCs w:val="20"/>
        </w:rPr>
        <w:t>Baymirzaev</w:t>
      </w:r>
      <w:proofErr w:type="spellEnd"/>
      <w:r w:rsidRPr="004847AA">
        <w:rPr>
          <w:rFonts w:ascii="Times New Roman" w:hAnsi="Times New Roman" w:cs="Times New Roman"/>
          <w:sz w:val="20"/>
          <w:szCs w:val="20"/>
        </w:rPr>
        <w:t xml:space="preserve"> B., </w:t>
      </w:r>
      <w:proofErr w:type="spellStart"/>
      <w:r w:rsidRPr="004847AA">
        <w:rPr>
          <w:rFonts w:ascii="Times New Roman" w:hAnsi="Times New Roman" w:cs="Times New Roman"/>
          <w:sz w:val="20"/>
          <w:szCs w:val="20"/>
        </w:rPr>
        <w:t>Esirkepov</w:t>
      </w:r>
      <w:proofErr w:type="spellEnd"/>
      <w:r w:rsidRPr="004847AA">
        <w:rPr>
          <w:rFonts w:ascii="Times New Roman" w:hAnsi="Times New Roman" w:cs="Times New Roman"/>
          <w:sz w:val="20"/>
          <w:szCs w:val="20"/>
        </w:rPr>
        <w:t xml:space="preserve"> A., </w:t>
      </w:r>
      <w:proofErr w:type="spellStart"/>
      <w:r w:rsidRPr="004847AA">
        <w:rPr>
          <w:rFonts w:ascii="Times New Roman" w:hAnsi="Times New Roman" w:cs="Times New Roman"/>
          <w:sz w:val="20"/>
          <w:szCs w:val="20"/>
        </w:rPr>
        <w:t>Ismailov</w:t>
      </w:r>
      <w:proofErr w:type="spellEnd"/>
      <w:r w:rsidRPr="004847AA">
        <w:rPr>
          <w:rFonts w:ascii="Times New Roman" w:hAnsi="Times New Roman" w:cs="Times New Roman"/>
          <w:sz w:val="20"/>
          <w:szCs w:val="20"/>
        </w:rPr>
        <w:t xml:space="preserve"> G., </w:t>
      </w:r>
      <w:proofErr w:type="spellStart"/>
      <w:r w:rsidRPr="004847AA">
        <w:rPr>
          <w:rFonts w:ascii="Times New Roman" w:hAnsi="Times New Roman" w:cs="Times New Roman"/>
          <w:sz w:val="20"/>
          <w:szCs w:val="20"/>
        </w:rPr>
        <w:t>Abdugaliyeva</w:t>
      </w:r>
      <w:proofErr w:type="spellEnd"/>
      <w:r w:rsidRPr="004847AA">
        <w:rPr>
          <w:rFonts w:ascii="Times New Roman" w:hAnsi="Times New Roman" w:cs="Times New Roman"/>
          <w:sz w:val="20"/>
          <w:szCs w:val="20"/>
        </w:rPr>
        <w:t xml:space="preserve"> G., </w:t>
      </w:r>
      <w:proofErr w:type="spellStart"/>
      <w:r w:rsidRPr="004847AA">
        <w:rPr>
          <w:rFonts w:ascii="Times New Roman" w:hAnsi="Times New Roman" w:cs="Times New Roman"/>
          <w:sz w:val="20"/>
          <w:szCs w:val="20"/>
        </w:rPr>
        <w:t>Burieva</w:t>
      </w:r>
      <w:proofErr w:type="spellEnd"/>
      <w:r w:rsidRPr="004847AA">
        <w:rPr>
          <w:rFonts w:ascii="Times New Roman" w:hAnsi="Times New Roman" w:cs="Times New Roman"/>
          <w:sz w:val="20"/>
          <w:szCs w:val="20"/>
        </w:rPr>
        <w:t xml:space="preserve"> J. Ways to Optimize the Kinetic Parameters of </w:t>
      </w:r>
      <w:proofErr w:type="spellStart"/>
      <w:r w:rsidRPr="004847AA">
        <w:rPr>
          <w:rFonts w:ascii="Times New Roman" w:hAnsi="Times New Roman" w:cs="Times New Roman"/>
          <w:sz w:val="20"/>
          <w:szCs w:val="20"/>
        </w:rPr>
        <w:t>Tricone</w:t>
      </w:r>
      <w:proofErr w:type="spellEnd"/>
      <w:r w:rsidRPr="004847AA">
        <w:rPr>
          <w:rFonts w:ascii="Times New Roman" w:hAnsi="Times New Roman" w:cs="Times New Roman"/>
          <w:sz w:val="20"/>
          <w:szCs w:val="20"/>
        </w:rPr>
        <w:t xml:space="preserve"> Drill Bits. Material and Mechanical Engineering Technology, №1, 2024, 35-45. https://doi.org/10.52209/2706-977X_2024_1_35  </w:t>
      </w:r>
    </w:p>
    <w:p w14:paraId="00A0753E" w14:textId="77777777" w:rsidR="004847AA" w:rsidRPr="004847AA" w:rsidRDefault="004847AA" w:rsidP="004847AA">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r w:rsidRPr="004847AA">
        <w:rPr>
          <w:rFonts w:ascii="Times New Roman" w:hAnsi="Times New Roman" w:cs="Times New Roman"/>
          <w:sz w:val="20"/>
          <w:szCs w:val="20"/>
        </w:rPr>
        <w:t xml:space="preserve">K.T. </w:t>
      </w:r>
      <w:proofErr w:type="spellStart"/>
      <w:r w:rsidRPr="004847AA">
        <w:rPr>
          <w:rFonts w:ascii="Times New Roman" w:hAnsi="Times New Roman" w:cs="Times New Roman"/>
          <w:sz w:val="20"/>
          <w:szCs w:val="20"/>
        </w:rPr>
        <w:t>Sherov</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N.Zh</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Karsakova</w:t>
      </w:r>
      <w:proofErr w:type="spellEnd"/>
      <w:r w:rsidRPr="004847AA">
        <w:rPr>
          <w:rFonts w:ascii="Times New Roman" w:hAnsi="Times New Roman" w:cs="Times New Roman"/>
          <w:sz w:val="20"/>
          <w:szCs w:val="20"/>
        </w:rPr>
        <w:t xml:space="preserve">, B.N. </w:t>
      </w:r>
      <w:proofErr w:type="spellStart"/>
      <w:r w:rsidRPr="004847AA">
        <w:rPr>
          <w:rFonts w:ascii="Times New Roman" w:hAnsi="Times New Roman" w:cs="Times New Roman"/>
          <w:sz w:val="20"/>
          <w:szCs w:val="20"/>
        </w:rPr>
        <w:t>Absadykov</w:t>
      </w:r>
      <w:proofErr w:type="spellEnd"/>
      <w:r w:rsidRPr="004847AA">
        <w:rPr>
          <w:rFonts w:ascii="Times New Roman" w:hAnsi="Times New Roman" w:cs="Times New Roman"/>
          <w:sz w:val="20"/>
          <w:szCs w:val="20"/>
        </w:rPr>
        <w:t xml:space="preserve">, J.B. </w:t>
      </w:r>
      <w:proofErr w:type="spellStart"/>
      <w:r w:rsidRPr="004847AA">
        <w:rPr>
          <w:rFonts w:ascii="Times New Roman" w:hAnsi="Times New Roman" w:cs="Times New Roman"/>
          <w:sz w:val="20"/>
          <w:szCs w:val="20"/>
        </w:rPr>
        <w:t>Toshov</w:t>
      </w:r>
      <w:proofErr w:type="spellEnd"/>
      <w:r w:rsidRPr="004847AA">
        <w:rPr>
          <w:rFonts w:ascii="Times New Roman" w:hAnsi="Times New Roman" w:cs="Times New Roman"/>
          <w:sz w:val="20"/>
          <w:szCs w:val="20"/>
        </w:rPr>
        <w:t xml:space="preserve">, M.R. </w:t>
      </w:r>
      <w:proofErr w:type="spellStart"/>
      <w:r w:rsidRPr="004847AA">
        <w:rPr>
          <w:rFonts w:ascii="Times New Roman" w:hAnsi="Times New Roman" w:cs="Times New Roman"/>
          <w:sz w:val="20"/>
          <w:szCs w:val="20"/>
        </w:rPr>
        <w:t>Sikhimbayev</w:t>
      </w:r>
      <w:proofErr w:type="spellEnd"/>
      <w:r w:rsidRPr="004847AA">
        <w:rPr>
          <w:rFonts w:ascii="Times New Roman" w:hAnsi="Times New Roman" w:cs="Times New Roman"/>
          <w:sz w:val="20"/>
          <w:szCs w:val="20"/>
        </w:rPr>
        <w:t>,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14:paraId="26BE7BC7" w14:textId="77777777" w:rsidR="004847AA" w:rsidRPr="004847AA" w:rsidRDefault="004847AA" w:rsidP="004847AA">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r w:rsidRPr="004847AA">
        <w:rPr>
          <w:rFonts w:ascii="Times New Roman" w:hAnsi="Times New Roman" w:cs="Times New Roman"/>
          <w:sz w:val="20"/>
          <w:szCs w:val="20"/>
        </w:rPr>
        <w:t xml:space="preserve">J. </w:t>
      </w:r>
      <w:proofErr w:type="spellStart"/>
      <w:r w:rsidRPr="004847AA">
        <w:rPr>
          <w:rFonts w:ascii="Times New Roman" w:hAnsi="Times New Roman" w:cs="Times New Roman"/>
          <w:sz w:val="20"/>
          <w:szCs w:val="20"/>
        </w:rPr>
        <w:t>Toshov</w:t>
      </w:r>
      <w:proofErr w:type="spellEnd"/>
      <w:r w:rsidRPr="004847AA">
        <w:rPr>
          <w:rFonts w:ascii="Times New Roman" w:hAnsi="Times New Roman" w:cs="Times New Roman"/>
          <w:sz w:val="20"/>
          <w:szCs w:val="20"/>
        </w:rPr>
        <w:t xml:space="preserve">, L. </w:t>
      </w:r>
      <w:proofErr w:type="spellStart"/>
      <w:r w:rsidRPr="004847AA">
        <w:rPr>
          <w:rFonts w:ascii="Times New Roman" w:hAnsi="Times New Roman" w:cs="Times New Roman"/>
          <w:sz w:val="20"/>
          <w:szCs w:val="20"/>
        </w:rPr>
        <w:t>Atakulov</w:t>
      </w:r>
      <w:proofErr w:type="spellEnd"/>
      <w:r w:rsidRPr="004847AA">
        <w:rPr>
          <w:rFonts w:ascii="Times New Roman" w:hAnsi="Times New Roman" w:cs="Times New Roman"/>
          <w:sz w:val="20"/>
          <w:szCs w:val="20"/>
        </w:rPr>
        <w:t xml:space="preserve">, G. </w:t>
      </w:r>
      <w:proofErr w:type="spellStart"/>
      <w:r w:rsidRPr="004847AA">
        <w:rPr>
          <w:rFonts w:ascii="Times New Roman" w:hAnsi="Times New Roman" w:cs="Times New Roman"/>
          <w:sz w:val="20"/>
          <w:szCs w:val="20"/>
        </w:rPr>
        <w:t>Arzikulov</w:t>
      </w:r>
      <w:proofErr w:type="spellEnd"/>
      <w:r w:rsidRPr="004847AA">
        <w:rPr>
          <w:rFonts w:ascii="Times New Roman" w:hAnsi="Times New Roman" w:cs="Times New Roman"/>
          <w:sz w:val="20"/>
          <w:szCs w:val="20"/>
        </w:rPr>
        <w:t xml:space="preserve">, U. </w:t>
      </w:r>
      <w:proofErr w:type="spellStart"/>
      <w:r w:rsidRPr="004847AA">
        <w:rPr>
          <w:rFonts w:ascii="Times New Roman" w:hAnsi="Times New Roman" w:cs="Times New Roman"/>
          <w:sz w:val="20"/>
          <w:szCs w:val="20"/>
        </w:rPr>
        <w:t>Baynazov</w:t>
      </w:r>
      <w:proofErr w:type="spellEnd"/>
      <w:r w:rsidRPr="004847AA">
        <w:rPr>
          <w:rFonts w:ascii="Times New Roman" w:hAnsi="Times New Roman" w:cs="Times New Roman"/>
          <w:sz w:val="20"/>
          <w:szCs w:val="20"/>
        </w:rPr>
        <w:t xml:space="preserve">,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28" w:history="1">
        <w:r w:rsidRPr="004847AA">
          <w:rPr>
            <w:rStyle w:val="aff9"/>
            <w:rFonts w:ascii="Times New Roman" w:hAnsi="Times New Roman" w:cs="Times New Roman"/>
            <w:sz w:val="20"/>
            <w:szCs w:val="20"/>
          </w:rPr>
          <w:t>https://doi.org/10.1063/5.0218904</w:t>
        </w:r>
      </w:hyperlink>
      <w:bookmarkEnd w:id="10"/>
      <w:r w:rsidRPr="004847AA">
        <w:rPr>
          <w:rFonts w:ascii="Times New Roman" w:hAnsi="Times New Roman" w:cs="Times New Roman"/>
          <w:sz w:val="20"/>
          <w:szCs w:val="20"/>
        </w:rPr>
        <w:t xml:space="preserve"> </w:t>
      </w:r>
    </w:p>
    <w:p w14:paraId="749F5A3B" w14:textId="77777777" w:rsidR="004847AA" w:rsidRPr="004847AA" w:rsidRDefault="004847AA" w:rsidP="004847AA">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847AA">
        <w:rPr>
          <w:rFonts w:ascii="Times New Roman" w:hAnsi="Times New Roman" w:cs="Times New Roman"/>
          <w:sz w:val="20"/>
          <w:szCs w:val="20"/>
        </w:rPr>
        <w:lastRenderedPageBreak/>
        <w:t>Kholikhmatov</w:t>
      </w:r>
      <w:proofErr w:type="spellEnd"/>
      <w:r w:rsidRPr="004847AA">
        <w:rPr>
          <w:rFonts w:ascii="Times New Roman" w:hAnsi="Times New Roman" w:cs="Times New Roman"/>
          <w:sz w:val="20"/>
          <w:szCs w:val="20"/>
        </w:rPr>
        <w:t xml:space="preserve"> B.B., </w:t>
      </w:r>
      <w:proofErr w:type="spellStart"/>
      <w:r w:rsidRPr="004847AA">
        <w:rPr>
          <w:rFonts w:ascii="Times New Roman" w:hAnsi="Times New Roman" w:cs="Times New Roman"/>
          <w:sz w:val="20"/>
          <w:szCs w:val="20"/>
        </w:rPr>
        <w:t>Samiev</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Sh.S</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Erejepov</w:t>
      </w:r>
      <w:proofErr w:type="spellEnd"/>
      <w:r w:rsidRPr="004847AA">
        <w:rPr>
          <w:rFonts w:ascii="Times New Roman" w:hAnsi="Times New Roman" w:cs="Times New Roman"/>
          <w:sz w:val="20"/>
          <w:szCs w:val="20"/>
        </w:rPr>
        <w:t xml:space="preserve"> M.T., </w:t>
      </w:r>
      <w:proofErr w:type="spellStart"/>
      <w:r w:rsidRPr="004847AA">
        <w:rPr>
          <w:rFonts w:ascii="Times New Roman" w:hAnsi="Times New Roman" w:cs="Times New Roman"/>
          <w:sz w:val="20"/>
          <w:szCs w:val="20"/>
        </w:rPr>
        <w:t>Nematov</w:t>
      </w:r>
      <w:proofErr w:type="spellEnd"/>
      <w:r w:rsidRPr="004847AA">
        <w:rPr>
          <w:rFonts w:ascii="Times New Roman" w:hAnsi="Times New Roman" w:cs="Times New Roman"/>
          <w:sz w:val="20"/>
          <w:szCs w:val="20"/>
        </w:rPr>
        <w:t xml:space="preserve"> L.A. Modelling of laboratory work in the science "Fundamentals of power supply" using an educational simulator based on a programmed logic controller // E3S Web of Conferences 384. 2023. РР, 01032, 1-3. https://doi.org/10.1051/e3sconf/202338401032</w:t>
      </w:r>
    </w:p>
    <w:p w14:paraId="20558614" w14:textId="77777777" w:rsidR="004847AA" w:rsidRPr="004847AA" w:rsidRDefault="004847AA" w:rsidP="004847AA">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847AA">
        <w:rPr>
          <w:rFonts w:ascii="Times New Roman" w:hAnsi="Times New Roman" w:cs="Times New Roman"/>
          <w:sz w:val="20"/>
          <w:szCs w:val="20"/>
        </w:rPr>
        <w:t>Rakhimov</w:t>
      </w:r>
      <w:proofErr w:type="spellEnd"/>
      <w:r w:rsidRPr="004847AA">
        <w:rPr>
          <w:rFonts w:ascii="Times New Roman" w:hAnsi="Times New Roman" w:cs="Times New Roman"/>
          <w:sz w:val="20"/>
          <w:szCs w:val="20"/>
        </w:rPr>
        <w:t xml:space="preserve"> F, </w:t>
      </w:r>
      <w:proofErr w:type="spellStart"/>
      <w:r w:rsidRPr="004847AA">
        <w:rPr>
          <w:rFonts w:ascii="Times New Roman" w:hAnsi="Times New Roman" w:cs="Times New Roman"/>
          <w:sz w:val="20"/>
          <w:szCs w:val="20"/>
        </w:rPr>
        <w:t>Rakhimov</w:t>
      </w:r>
      <w:proofErr w:type="spellEnd"/>
      <w:r w:rsidRPr="004847AA">
        <w:rPr>
          <w:rFonts w:ascii="Times New Roman" w:hAnsi="Times New Roman" w:cs="Times New Roman"/>
          <w:sz w:val="20"/>
          <w:szCs w:val="20"/>
        </w:rPr>
        <w:t xml:space="preserve"> F, </w:t>
      </w:r>
      <w:proofErr w:type="spellStart"/>
      <w:r w:rsidRPr="004847AA">
        <w:rPr>
          <w:rFonts w:ascii="Times New Roman" w:hAnsi="Times New Roman" w:cs="Times New Roman"/>
          <w:sz w:val="20"/>
          <w:szCs w:val="20"/>
        </w:rPr>
        <w:t>Samiev</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Sh</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Abdukhalilov</w:t>
      </w:r>
      <w:proofErr w:type="spellEnd"/>
      <w:r w:rsidRPr="004847AA">
        <w:rPr>
          <w:rFonts w:ascii="Times New Roman" w:hAnsi="Times New Roman" w:cs="Times New Roman"/>
          <w:sz w:val="20"/>
          <w:szCs w:val="20"/>
        </w:rPr>
        <w:t xml:space="preserve"> D. Justification of Technical and Economic Effectiveness of Application of 20 kV Voltage in Overhead Electric Networks //AIP Conf. Proc. 3152, 030023 (2024). https://doi.org/10.1063/5.0218921</w:t>
      </w:r>
    </w:p>
    <w:p w14:paraId="0C057A12" w14:textId="77777777" w:rsidR="004847AA" w:rsidRPr="004847AA" w:rsidRDefault="004847AA" w:rsidP="004847AA">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847AA">
        <w:rPr>
          <w:rFonts w:ascii="Times New Roman" w:hAnsi="Times New Roman" w:cs="Times New Roman"/>
          <w:sz w:val="20"/>
          <w:szCs w:val="20"/>
        </w:rPr>
        <w:t>Taslimov</w:t>
      </w:r>
      <w:proofErr w:type="spellEnd"/>
      <w:r w:rsidRPr="004847AA">
        <w:rPr>
          <w:rFonts w:ascii="Times New Roman" w:hAnsi="Times New Roman" w:cs="Times New Roman"/>
          <w:sz w:val="20"/>
          <w:szCs w:val="20"/>
        </w:rPr>
        <w:t xml:space="preserve"> A, </w:t>
      </w:r>
      <w:proofErr w:type="spellStart"/>
      <w:r w:rsidRPr="004847AA">
        <w:rPr>
          <w:rFonts w:ascii="Times New Roman" w:hAnsi="Times New Roman" w:cs="Times New Roman"/>
          <w:sz w:val="20"/>
          <w:szCs w:val="20"/>
        </w:rPr>
        <w:t>Mo'minov</w:t>
      </w:r>
      <w:proofErr w:type="spellEnd"/>
      <w:r w:rsidRPr="004847AA">
        <w:rPr>
          <w:rFonts w:ascii="Times New Roman" w:hAnsi="Times New Roman" w:cs="Times New Roman"/>
          <w:sz w:val="20"/>
          <w:szCs w:val="20"/>
        </w:rPr>
        <w:t xml:space="preserve"> V, </w:t>
      </w:r>
      <w:proofErr w:type="spellStart"/>
      <w:r w:rsidRPr="004847AA">
        <w:rPr>
          <w:rFonts w:ascii="Times New Roman" w:hAnsi="Times New Roman" w:cs="Times New Roman"/>
          <w:sz w:val="20"/>
          <w:szCs w:val="20"/>
        </w:rPr>
        <w:t>Samiev</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Sh</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Abdukhalilov</w:t>
      </w:r>
      <w:proofErr w:type="spellEnd"/>
      <w:r w:rsidRPr="004847AA">
        <w:rPr>
          <w:rFonts w:ascii="Times New Roman" w:hAnsi="Times New Roman" w:cs="Times New Roman"/>
          <w:sz w:val="20"/>
          <w:szCs w:val="20"/>
        </w:rPr>
        <w:t xml:space="preserve"> D. Issues of Optimization of Electrical Network Parameters Medium Voltage //AIP Conf. Proc. 3331, 020007 (2025). </w:t>
      </w:r>
      <w:hyperlink r:id="rId29" w:history="1">
        <w:r w:rsidRPr="004847AA">
          <w:rPr>
            <w:rStyle w:val="aff9"/>
            <w:rFonts w:ascii="Times New Roman" w:hAnsi="Times New Roman" w:cs="Times New Roman"/>
            <w:sz w:val="20"/>
            <w:szCs w:val="20"/>
          </w:rPr>
          <w:t>https://doi.org/10.1063/5.0305781</w:t>
        </w:r>
      </w:hyperlink>
    </w:p>
    <w:p w14:paraId="4928BEFC" w14:textId="77777777" w:rsidR="004847AA" w:rsidRPr="004847AA" w:rsidRDefault="004847AA" w:rsidP="004847AA">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847AA">
        <w:rPr>
          <w:rFonts w:ascii="Times New Roman" w:hAnsi="Times New Roman" w:cs="Times New Roman"/>
          <w:sz w:val="20"/>
          <w:szCs w:val="20"/>
        </w:rPr>
        <w:t>Toshbekov</w:t>
      </w:r>
      <w:proofErr w:type="spellEnd"/>
      <w:r w:rsidRPr="004847AA">
        <w:rPr>
          <w:rFonts w:ascii="Times New Roman" w:hAnsi="Times New Roman" w:cs="Times New Roman"/>
          <w:sz w:val="20"/>
          <w:szCs w:val="20"/>
        </w:rPr>
        <w:t xml:space="preserve">, O., </w:t>
      </w:r>
      <w:proofErr w:type="spellStart"/>
      <w:r w:rsidRPr="004847AA">
        <w:rPr>
          <w:rFonts w:ascii="Times New Roman" w:hAnsi="Times New Roman" w:cs="Times New Roman"/>
          <w:sz w:val="20"/>
          <w:szCs w:val="20"/>
        </w:rPr>
        <w:t>Urazov</w:t>
      </w:r>
      <w:proofErr w:type="spellEnd"/>
      <w:r w:rsidRPr="004847AA">
        <w:rPr>
          <w:rFonts w:ascii="Times New Roman" w:hAnsi="Times New Roman" w:cs="Times New Roman"/>
          <w:sz w:val="20"/>
          <w:szCs w:val="20"/>
        </w:rPr>
        <w:t xml:space="preserve">, M., </w:t>
      </w:r>
      <w:proofErr w:type="spellStart"/>
      <w:r w:rsidRPr="004847AA">
        <w:rPr>
          <w:rFonts w:ascii="Times New Roman" w:hAnsi="Times New Roman" w:cs="Times New Roman"/>
          <w:sz w:val="20"/>
          <w:szCs w:val="20"/>
        </w:rPr>
        <w:t>Yermatov</w:t>
      </w:r>
      <w:proofErr w:type="spellEnd"/>
      <w:r w:rsidRPr="004847AA">
        <w:rPr>
          <w:rFonts w:ascii="Times New Roman" w:hAnsi="Times New Roman" w:cs="Times New Roman"/>
          <w:sz w:val="20"/>
          <w:szCs w:val="20"/>
        </w:rPr>
        <w:t xml:space="preserve">, S., &amp; </w:t>
      </w:r>
      <w:proofErr w:type="spellStart"/>
      <w:r w:rsidRPr="004847AA">
        <w:rPr>
          <w:rFonts w:ascii="Times New Roman" w:hAnsi="Times New Roman" w:cs="Times New Roman"/>
          <w:sz w:val="20"/>
          <w:szCs w:val="20"/>
        </w:rPr>
        <w:t>Khamraeva</w:t>
      </w:r>
      <w:proofErr w:type="spellEnd"/>
      <w:r w:rsidRPr="004847AA">
        <w:rPr>
          <w:rFonts w:ascii="Times New Roman" w:hAnsi="Times New Roman" w:cs="Times New Roman"/>
          <w:sz w:val="20"/>
          <w:szCs w:val="20"/>
        </w:rPr>
        <w:t xml:space="preserve">, M. 2023). </w:t>
      </w:r>
      <w:proofErr w:type="spellStart"/>
      <w:r w:rsidRPr="004847AA">
        <w:rPr>
          <w:rFonts w:ascii="Times New Roman" w:hAnsi="Times New Roman" w:cs="Times New Roman"/>
          <w:sz w:val="20"/>
          <w:szCs w:val="20"/>
        </w:rPr>
        <w:t>Yeffisient</w:t>
      </w:r>
      <w:proofErr w:type="spellEnd"/>
      <w:r w:rsidRPr="004847AA">
        <w:rPr>
          <w:rFonts w:ascii="Times New Roman" w:hAnsi="Times New Roman" w:cs="Times New Roman"/>
          <w:sz w:val="20"/>
          <w:szCs w:val="20"/>
        </w:rPr>
        <w:t xml:space="preserve"> and </w:t>
      </w:r>
      <w:proofErr w:type="spellStart"/>
      <w:r w:rsidRPr="004847AA">
        <w:rPr>
          <w:rFonts w:ascii="Times New Roman" w:hAnsi="Times New Roman" w:cs="Times New Roman"/>
          <w:sz w:val="20"/>
          <w:szCs w:val="20"/>
        </w:rPr>
        <w:t>yesonomisal</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yenergy</w:t>
      </w:r>
      <w:proofErr w:type="spellEnd"/>
      <w:r w:rsidRPr="004847AA">
        <w:rPr>
          <w:rFonts w:ascii="Times New Roman" w:hAnsi="Times New Roman" w:cs="Times New Roman"/>
          <w:sz w:val="20"/>
          <w:szCs w:val="20"/>
        </w:rPr>
        <w:t xml:space="preserve"> use </w:t>
      </w:r>
      <w:proofErr w:type="spellStart"/>
      <w:r w:rsidRPr="004847AA">
        <w:rPr>
          <w:rFonts w:ascii="Times New Roman" w:hAnsi="Times New Roman" w:cs="Times New Roman"/>
          <w:sz w:val="20"/>
          <w:szCs w:val="20"/>
        </w:rPr>
        <w:t>teshnology</w:t>
      </w:r>
      <w:proofErr w:type="spellEnd"/>
      <w:r w:rsidRPr="004847AA">
        <w:rPr>
          <w:rFonts w:ascii="Times New Roman" w:hAnsi="Times New Roman" w:cs="Times New Roman"/>
          <w:sz w:val="20"/>
          <w:szCs w:val="20"/>
        </w:rPr>
        <w:t xml:space="preserve"> in the </w:t>
      </w:r>
      <w:proofErr w:type="spellStart"/>
      <w:r w:rsidRPr="004847AA">
        <w:rPr>
          <w:rFonts w:ascii="Times New Roman" w:hAnsi="Times New Roman" w:cs="Times New Roman"/>
          <w:sz w:val="20"/>
          <w:szCs w:val="20"/>
        </w:rPr>
        <w:t>prosessing</w:t>
      </w:r>
      <w:proofErr w:type="spellEnd"/>
      <w:r w:rsidRPr="004847AA">
        <w:rPr>
          <w:rFonts w:ascii="Times New Roman" w:hAnsi="Times New Roman" w:cs="Times New Roman"/>
          <w:sz w:val="20"/>
          <w:szCs w:val="20"/>
        </w:rPr>
        <w:t xml:space="preserve"> of </w:t>
      </w:r>
      <w:proofErr w:type="spellStart"/>
      <w:r w:rsidRPr="004847AA">
        <w:rPr>
          <w:rFonts w:ascii="Times New Roman" w:hAnsi="Times New Roman" w:cs="Times New Roman"/>
          <w:sz w:val="20"/>
          <w:szCs w:val="20"/>
        </w:rPr>
        <w:t>domestis</w:t>
      </w:r>
      <w:proofErr w:type="spellEnd"/>
      <w:r w:rsidRPr="004847AA">
        <w:rPr>
          <w:rFonts w:ascii="Times New Roman" w:hAnsi="Times New Roman" w:cs="Times New Roman"/>
          <w:sz w:val="20"/>
          <w:szCs w:val="20"/>
        </w:rPr>
        <w:t xml:space="preserve"> </w:t>
      </w:r>
      <w:proofErr w:type="spellStart"/>
      <w:r w:rsidRPr="004847AA">
        <w:rPr>
          <w:rFonts w:ascii="Times New Roman" w:hAnsi="Times New Roman" w:cs="Times New Roman"/>
          <w:sz w:val="20"/>
          <w:szCs w:val="20"/>
        </w:rPr>
        <w:t>soarse</w:t>
      </w:r>
      <w:proofErr w:type="spellEnd"/>
      <w:r w:rsidRPr="004847AA">
        <w:rPr>
          <w:rFonts w:ascii="Times New Roman" w:hAnsi="Times New Roman" w:cs="Times New Roman"/>
          <w:sz w:val="20"/>
          <w:szCs w:val="20"/>
        </w:rPr>
        <w:t xml:space="preserve"> wool fiber. In Ye3S Web of </w:t>
      </w:r>
      <w:proofErr w:type="spellStart"/>
      <w:r w:rsidRPr="004847AA">
        <w:rPr>
          <w:rFonts w:ascii="Times New Roman" w:hAnsi="Times New Roman" w:cs="Times New Roman"/>
          <w:sz w:val="20"/>
          <w:szCs w:val="20"/>
        </w:rPr>
        <w:t>Sonferenses</w:t>
      </w:r>
      <w:proofErr w:type="spellEnd"/>
      <w:r w:rsidRPr="004847AA">
        <w:rPr>
          <w:rFonts w:ascii="Times New Roman" w:hAnsi="Times New Roman" w:cs="Times New Roman"/>
          <w:sz w:val="20"/>
          <w:szCs w:val="20"/>
        </w:rPr>
        <w:t xml:space="preserve"> (Vol. 461, p. 01068). https://doi.org/10.1051/e3sconf/202346101068 </w:t>
      </w:r>
    </w:p>
    <w:p w14:paraId="3B339719" w14:textId="77777777" w:rsidR="004847AA" w:rsidRPr="004847AA" w:rsidRDefault="004847AA" w:rsidP="004847AA">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847AA">
        <w:rPr>
          <w:rFonts w:ascii="Times New Roman" w:hAnsi="Times New Roman" w:cs="Times New Roman"/>
          <w:sz w:val="20"/>
          <w:szCs w:val="20"/>
        </w:rPr>
        <w:t>Jumaniyozov</w:t>
      </w:r>
      <w:proofErr w:type="spellEnd"/>
      <w:r w:rsidRPr="004847AA">
        <w:rPr>
          <w:rFonts w:ascii="Times New Roman" w:hAnsi="Times New Roman" w:cs="Times New Roman"/>
          <w:sz w:val="20"/>
          <w:szCs w:val="20"/>
        </w:rPr>
        <w:t xml:space="preserve">, K., </w:t>
      </w:r>
      <w:proofErr w:type="spellStart"/>
      <w:r w:rsidRPr="004847AA">
        <w:rPr>
          <w:rFonts w:ascii="Times New Roman" w:hAnsi="Times New Roman" w:cs="Times New Roman"/>
          <w:sz w:val="20"/>
          <w:szCs w:val="20"/>
        </w:rPr>
        <w:t>Urozov</w:t>
      </w:r>
      <w:proofErr w:type="spellEnd"/>
      <w:r w:rsidRPr="004847AA">
        <w:rPr>
          <w:rFonts w:ascii="Times New Roman" w:hAnsi="Times New Roman" w:cs="Times New Roman"/>
          <w:sz w:val="20"/>
          <w:szCs w:val="20"/>
        </w:rPr>
        <w:t xml:space="preserve">, M., </w:t>
      </w:r>
      <w:proofErr w:type="spellStart"/>
      <w:r w:rsidRPr="004847AA">
        <w:rPr>
          <w:rFonts w:ascii="Times New Roman" w:hAnsi="Times New Roman" w:cs="Times New Roman"/>
          <w:sz w:val="20"/>
          <w:szCs w:val="20"/>
        </w:rPr>
        <w:t>Toshbekov</w:t>
      </w:r>
      <w:proofErr w:type="spellEnd"/>
      <w:r w:rsidRPr="004847AA">
        <w:rPr>
          <w:rFonts w:ascii="Times New Roman" w:hAnsi="Times New Roman" w:cs="Times New Roman"/>
          <w:sz w:val="20"/>
          <w:szCs w:val="20"/>
        </w:rPr>
        <w:t xml:space="preserve">, O., </w:t>
      </w:r>
      <w:proofErr w:type="spellStart"/>
      <w:r w:rsidRPr="004847AA">
        <w:rPr>
          <w:rFonts w:ascii="Times New Roman" w:hAnsi="Times New Roman" w:cs="Times New Roman"/>
          <w:sz w:val="20"/>
          <w:szCs w:val="20"/>
        </w:rPr>
        <w:t>Salimova</w:t>
      </w:r>
      <w:proofErr w:type="spellEnd"/>
      <w:r w:rsidRPr="004847AA">
        <w:rPr>
          <w:rFonts w:ascii="Times New Roman" w:hAnsi="Times New Roman" w:cs="Times New Roman"/>
          <w:sz w:val="20"/>
          <w:szCs w:val="20"/>
        </w:rPr>
        <w:t xml:space="preserve">, M., </w:t>
      </w:r>
      <w:proofErr w:type="spellStart"/>
      <w:r w:rsidRPr="004847AA">
        <w:rPr>
          <w:rFonts w:ascii="Times New Roman" w:hAnsi="Times New Roman" w:cs="Times New Roman"/>
          <w:sz w:val="20"/>
          <w:szCs w:val="20"/>
        </w:rPr>
        <w:t>Raximova</w:t>
      </w:r>
      <w:proofErr w:type="spellEnd"/>
      <w:r w:rsidRPr="004847AA">
        <w:rPr>
          <w:rFonts w:ascii="Times New Roman" w:hAnsi="Times New Roman" w:cs="Times New Roman"/>
          <w:sz w:val="20"/>
          <w:szCs w:val="20"/>
        </w:rPr>
        <w:t xml:space="preserve">, K., &amp; </w:t>
      </w:r>
      <w:proofErr w:type="spellStart"/>
      <w:r w:rsidRPr="004847AA">
        <w:rPr>
          <w:rFonts w:ascii="Times New Roman" w:hAnsi="Times New Roman" w:cs="Times New Roman"/>
          <w:sz w:val="20"/>
          <w:szCs w:val="20"/>
        </w:rPr>
        <w:t>Khursandova</w:t>
      </w:r>
      <w:proofErr w:type="spellEnd"/>
      <w:r w:rsidRPr="004847AA">
        <w:rPr>
          <w:rFonts w:ascii="Times New Roman" w:hAnsi="Times New Roman" w:cs="Times New Roman"/>
          <w:sz w:val="20"/>
          <w:szCs w:val="20"/>
        </w:rPr>
        <w:t>, B. (2025, November). Enhancement of energy-efficient cleaning equipment. In American Institute of Physics Conference Series (Vol. 3331, No. 1, p. 050007). https://doi.org/10.1063/5.0307149</w:t>
      </w:r>
    </w:p>
    <w:p w14:paraId="2CEB1D26" w14:textId="1F188C1A" w:rsidR="004847AA" w:rsidRPr="004847AA" w:rsidRDefault="004847AA" w:rsidP="004847AA">
      <w:pPr>
        <w:pStyle w:val="ae"/>
        <w:numPr>
          <w:ilvl w:val="0"/>
          <w:numId w:val="2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847AA">
        <w:rPr>
          <w:rFonts w:ascii="Times New Roman" w:hAnsi="Times New Roman" w:cs="Times New Roman"/>
          <w:sz w:val="20"/>
          <w:szCs w:val="20"/>
        </w:rPr>
        <w:t>Sultonova</w:t>
      </w:r>
      <w:proofErr w:type="spellEnd"/>
      <w:r w:rsidRPr="004847AA">
        <w:rPr>
          <w:rFonts w:ascii="Times New Roman" w:hAnsi="Times New Roman" w:cs="Times New Roman"/>
          <w:sz w:val="20"/>
          <w:szCs w:val="20"/>
        </w:rPr>
        <w:t xml:space="preserve">, F., </w:t>
      </w:r>
      <w:proofErr w:type="spellStart"/>
      <w:r w:rsidRPr="004847AA">
        <w:rPr>
          <w:rFonts w:ascii="Times New Roman" w:hAnsi="Times New Roman" w:cs="Times New Roman"/>
          <w:sz w:val="20"/>
          <w:szCs w:val="20"/>
        </w:rPr>
        <w:t>Toshbekov</w:t>
      </w:r>
      <w:proofErr w:type="spellEnd"/>
      <w:r w:rsidRPr="004847AA">
        <w:rPr>
          <w:rFonts w:ascii="Times New Roman" w:hAnsi="Times New Roman" w:cs="Times New Roman"/>
          <w:sz w:val="20"/>
          <w:szCs w:val="20"/>
        </w:rPr>
        <w:t xml:space="preserve">, O., </w:t>
      </w:r>
      <w:proofErr w:type="spellStart"/>
      <w:r w:rsidRPr="004847AA">
        <w:rPr>
          <w:rFonts w:ascii="Times New Roman" w:hAnsi="Times New Roman" w:cs="Times New Roman"/>
          <w:sz w:val="20"/>
          <w:szCs w:val="20"/>
        </w:rPr>
        <w:t>Urozov</w:t>
      </w:r>
      <w:proofErr w:type="spellEnd"/>
      <w:r w:rsidRPr="004847AA">
        <w:rPr>
          <w:rFonts w:ascii="Times New Roman" w:hAnsi="Times New Roman" w:cs="Times New Roman"/>
          <w:sz w:val="20"/>
          <w:szCs w:val="20"/>
        </w:rPr>
        <w:t xml:space="preserve">, M., </w:t>
      </w:r>
      <w:proofErr w:type="spellStart"/>
      <w:r w:rsidRPr="004847AA">
        <w:rPr>
          <w:rFonts w:ascii="Times New Roman" w:hAnsi="Times New Roman" w:cs="Times New Roman"/>
          <w:sz w:val="20"/>
          <w:szCs w:val="20"/>
        </w:rPr>
        <w:t>Boymurova</w:t>
      </w:r>
      <w:proofErr w:type="spellEnd"/>
      <w:r w:rsidRPr="004847AA">
        <w:rPr>
          <w:rFonts w:ascii="Times New Roman" w:hAnsi="Times New Roman" w:cs="Times New Roman"/>
          <w:sz w:val="20"/>
          <w:szCs w:val="20"/>
        </w:rPr>
        <w:t xml:space="preserve">, N., </w:t>
      </w:r>
      <w:proofErr w:type="spellStart"/>
      <w:r w:rsidRPr="004847AA">
        <w:rPr>
          <w:rFonts w:ascii="Times New Roman" w:hAnsi="Times New Roman" w:cs="Times New Roman"/>
          <w:sz w:val="20"/>
          <w:szCs w:val="20"/>
        </w:rPr>
        <w:t>Mustanova</w:t>
      </w:r>
      <w:proofErr w:type="spellEnd"/>
      <w:r w:rsidRPr="004847AA">
        <w:rPr>
          <w:rFonts w:ascii="Times New Roman" w:hAnsi="Times New Roman" w:cs="Times New Roman"/>
          <w:sz w:val="20"/>
          <w:szCs w:val="20"/>
        </w:rPr>
        <w:t xml:space="preserve">, Z., &amp; </w:t>
      </w:r>
      <w:proofErr w:type="spellStart"/>
      <w:r w:rsidRPr="004847AA">
        <w:rPr>
          <w:rFonts w:ascii="Times New Roman" w:hAnsi="Times New Roman" w:cs="Times New Roman"/>
          <w:sz w:val="20"/>
          <w:szCs w:val="20"/>
        </w:rPr>
        <w:t>Boltaeva</w:t>
      </w:r>
      <w:proofErr w:type="spellEnd"/>
      <w:r w:rsidRPr="004847AA">
        <w:rPr>
          <w:rFonts w:ascii="Times New Roman" w:hAnsi="Times New Roman" w:cs="Times New Roman"/>
          <w:sz w:val="20"/>
          <w:szCs w:val="20"/>
        </w:rPr>
        <w:t xml:space="preserve">, I. (2025, November). Enhancing and evaluating the characteristics of specialized </w:t>
      </w:r>
      <w:proofErr w:type="spellStart"/>
      <w:r w:rsidRPr="004847AA">
        <w:rPr>
          <w:rFonts w:ascii="Times New Roman" w:hAnsi="Times New Roman" w:cs="Times New Roman"/>
          <w:sz w:val="20"/>
          <w:szCs w:val="20"/>
        </w:rPr>
        <w:t>workwear</w:t>
      </w:r>
      <w:proofErr w:type="spellEnd"/>
      <w:r w:rsidRPr="004847AA">
        <w:rPr>
          <w:rFonts w:ascii="Times New Roman" w:hAnsi="Times New Roman" w:cs="Times New Roman"/>
          <w:sz w:val="20"/>
          <w:szCs w:val="20"/>
        </w:rPr>
        <w:t xml:space="preserve"> for employees in the electric power supply sector. In American Institute of Physics Conference Series (Vol. 3331, No. 1, p. 050006).  https://doi.org/10.1063/5.0306350</w:t>
      </w:r>
    </w:p>
    <w:sectPr w:rsidR="004847AA" w:rsidRPr="004847AA" w:rsidSect="00482893">
      <w:pgSz w:w="12240" w:h="15840" w:code="1"/>
      <w:pgMar w:top="1440" w:right="1440" w:bottom="17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Light">
    <w:panose1 w:val="020B0304030504040204"/>
    <w:charset w:val="88"/>
    <w:family w:val="swiss"/>
    <w:pitch w:val="variable"/>
    <w:sig w:usb0="800002A7" w:usb1="28CF4400" w:usb2="00000016" w:usb3="00000000" w:csb0="00100009"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1F0131"/>
    <w:multiLevelType w:val="multilevel"/>
    <w:tmpl w:val="BB0E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C9002C"/>
    <w:multiLevelType w:val="multilevel"/>
    <w:tmpl w:val="6CF4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26F04"/>
    <w:multiLevelType w:val="hybridMultilevel"/>
    <w:tmpl w:val="51B60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4159CD"/>
    <w:multiLevelType w:val="hybridMultilevel"/>
    <w:tmpl w:val="FEC43EE4"/>
    <w:lvl w:ilvl="0" w:tplc="A0566AEE">
      <w:start w:val="1"/>
      <w:numFmt w:val="bullet"/>
      <w:lvlText w:val="-"/>
      <w:lvlJc w:val="left"/>
      <w:pPr>
        <w:ind w:left="1004" w:hanging="360"/>
      </w:pPr>
      <w:rPr>
        <w:rFonts w:ascii="Microsoft JhengHei Light" w:eastAsia="Microsoft JhengHei Light" w:hAnsi="Microsoft JhengHei Light" w:hint="eastAsia"/>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2A844F13"/>
    <w:multiLevelType w:val="multilevel"/>
    <w:tmpl w:val="8C36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C74898"/>
    <w:multiLevelType w:val="hybridMultilevel"/>
    <w:tmpl w:val="49EE8A0A"/>
    <w:lvl w:ilvl="0" w:tplc="A0566AEE">
      <w:start w:val="1"/>
      <w:numFmt w:val="bullet"/>
      <w:lvlText w:val="-"/>
      <w:lvlJc w:val="left"/>
      <w:pPr>
        <w:ind w:left="1004" w:hanging="360"/>
      </w:pPr>
      <w:rPr>
        <w:rFonts w:ascii="Microsoft JhengHei Light" w:eastAsia="Microsoft JhengHei Light" w:hAnsi="Microsoft JhengHei Light" w:hint="eastAsia"/>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4B5C4631"/>
    <w:multiLevelType w:val="hybridMultilevel"/>
    <w:tmpl w:val="73866F66"/>
    <w:lvl w:ilvl="0" w:tplc="A0566AEE">
      <w:start w:val="1"/>
      <w:numFmt w:val="bullet"/>
      <w:lvlText w:val="-"/>
      <w:lvlJc w:val="left"/>
      <w:pPr>
        <w:ind w:left="4613" w:hanging="360"/>
      </w:pPr>
      <w:rPr>
        <w:rFonts w:ascii="Microsoft JhengHei Light" w:eastAsia="Microsoft JhengHei Light" w:hAnsi="Microsoft JhengHei Light" w:hint="eastAsia"/>
      </w:rPr>
    </w:lvl>
    <w:lvl w:ilvl="1" w:tplc="FFFFFFFF" w:tentative="1">
      <w:start w:val="1"/>
      <w:numFmt w:val="bullet"/>
      <w:lvlText w:val="o"/>
      <w:lvlJc w:val="left"/>
      <w:pPr>
        <w:ind w:left="5333" w:hanging="360"/>
      </w:pPr>
      <w:rPr>
        <w:rFonts w:ascii="Courier New" w:hAnsi="Courier New" w:cs="Courier New" w:hint="default"/>
      </w:rPr>
    </w:lvl>
    <w:lvl w:ilvl="2" w:tplc="FFFFFFFF" w:tentative="1">
      <w:start w:val="1"/>
      <w:numFmt w:val="bullet"/>
      <w:lvlText w:val=""/>
      <w:lvlJc w:val="left"/>
      <w:pPr>
        <w:ind w:left="6053" w:hanging="360"/>
      </w:pPr>
      <w:rPr>
        <w:rFonts w:ascii="Wingdings" w:hAnsi="Wingdings" w:hint="default"/>
      </w:rPr>
    </w:lvl>
    <w:lvl w:ilvl="3" w:tplc="FFFFFFFF" w:tentative="1">
      <w:start w:val="1"/>
      <w:numFmt w:val="bullet"/>
      <w:lvlText w:val=""/>
      <w:lvlJc w:val="left"/>
      <w:pPr>
        <w:ind w:left="6773" w:hanging="360"/>
      </w:pPr>
      <w:rPr>
        <w:rFonts w:ascii="Symbol" w:hAnsi="Symbol" w:hint="default"/>
      </w:rPr>
    </w:lvl>
    <w:lvl w:ilvl="4" w:tplc="FFFFFFFF" w:tentative="1">
      <w:start w:val="1"/>
      <w:numFmt w:val="bullet"/>
      <w:lvlText w:val="o"/>
      <w:lvlJc w:val="left"/>
      <w:pPr>
        <w:ind w:left="7493" w:hanging="360"/>
      </w:pPr>
      <w:rPr>
        <w:rFonts w:ascii="Courier New" w:hAnsi="Courier New" w:cs="Courier New" w:hint="default"/>
      </w:rPr>
    </w:lvl>
    <w:lvl w:ilvl="5" w:tplc="FFFFFFFF" w:tentative="1">
      <w:start w:val="1"/>
      <w:numFmt w:val="bullet"/>
      <w:lvlText w:val=""/>
      <w:lvlJc w:val="left"/>
      <w:pPr>
        <w:ind w:left="8213" w:hanging="360"/>
      </w:pPr>
      <w:rPr>
        <w:rFonts w:ascii="Wingdings" w:hAnsi="Wingdings" w:hint="default"/>
      </w:rPr>
    </w:lvl>
    <w:lvl w:ilvl="6" w:tplc="FFFFFFFF" w:tentative="1">
      <w:start w:val="1"/>
      <w:numFmt w:val="bullet"/>
      <w:lvlText w:val=""/>
      <w:lvlJc w:val="left"/>
      <w:pPr>
        <w:ind w:left="8933" w:hanging="360"/>
      </w:pPr>
      <w:rPr>
        <w:rFonts w:ascii="Symbol" w:hAnsi="Symbol" w:hint="default"/>
      </w:rPr>
    </w:lvl>
    <w:lvl w:ilvl="7" w:tplc="FFFFFFFF" w:tentative="1">
      <w:start w:val="1"/>
      <w:numFmt w:val="bullet"/>
      <w:lvlText w:val="o"/>
      <w:lvlJc w:val="left"/>
      <w:pPr>
        <w:ind w:left="9653" w:hanging="360"/>
      </w:pPr>
      <w:rPr>
        <w:rFonts w:ascii="Courier New" w:hAnsi="Courier New" w:cs="Courier New" w:hint="default"/>
      </w:rPr>
    </w:lvl>
    <w:lvl w:ilvl="8" w:tplc="FFFFFFFF" w:tentative="1">
      <w:start w:val="1"/>
      <w:numFmt w:val="bullet"/>
      <w:lvlText w:val=""/>
      <w:lvlJc w:val="left"/>
      <w:pPr>
        <w:ind w:left="10373" w:hanging="360"/>
      </w:pPr>
      <w:rPr>
        <w:rFonts w:ascii="Wingdings" w:hAnsi="Wingdings" w:hint="default"/>
      </w:rPr>
    </w:lvl>
  </w:abstractNum>
  <w:abstractNum w:abstractNumId="16"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0C4053"/>
    <w:multiLevelType w:val="hybridMultilevel"/>
    <w:tmpl w:val="D2D027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F1584"/>
    <w:multiLevelType w:val="multilevel"/>
    <w:tmpl w:val="375A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126FF7"/>
    <w:multiLevelType w:val="hybridMultilevel"/>
    <w:tmpl w:val="CFF6AF7C"/>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DFA10D0"/>
    <w:multiLevelType w:val="hybridMultilevel"/>
    <w:tmpl w:val="514C42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050C74"/>
    <w:multiLevelType w:val="hybridMultilevel"/>
    <w:tmpl w:val="E61694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82C3402"/>
    <w:multiLevelType w:val="hybridMultilevel"/>
    <w:tmpl w:val="E370F3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7B4902"/>
    <w:multiLevelType w:val="hybridMultilevel"/>
    <w:tmpl w:val="19AA0DA2"/>
    <w:lvl w:ilvl="0" w:tplc="4D8AFEAA">
      <w:start w:val="1"/>
      <w:numFmt w:val="decimal"/>
      <w:lvlText w:val="%1."/>
      <w:lvlJc w:val="left"/>
      <w:pPr>
        <w:ind w:left="928"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1B73E6D"/>
    <w:multiLevelType w:val="hybridMultilevel"/>
    <w:tmpl w:val="3E128B1A"/>
    <w:lvl w:ilvl="0" w:tplc="A0566AEE">
      <w:start w:val="1"/>
      <w:numFmt w:val="bullet"/>
      <w:lvlText w:val="-"/>
      <w:lvlJc w:val="left"/>
      <w:pPr>
        <w:ind w:left="1080" w:hanging="360"/>
      </w:pPr>
      <w:rPr>
        <w:rFonts w:ascii="Microsoft JhengHei Light" w:eastAsia="Microsoft JhengHei Light" w:hAnsi="Microsoft JhengHei Light" w:hint="eastAsi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27F3DB8"/>
    <w:multiLevelType w:val="multilevel"/>
    <w:tmpl w:val="0DE6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2D071B"/>
    <w:multiLevelType w:val="hybridMultilevel"/>
    <w:tmpl w:val="897855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EB6265"/>
    <w:multiLevelType w:val="hybridMultilevel"/>
    <w:tmpl w:val="23D60E98"/>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7D271E9D"/>
    <w:multiLevelType w:val="multilevel"/>
    <w:tmpl w:val="25A0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862FEC"/>
    <w:multiLevelType w:val="multilevel"/>
    <w:tmpl w:val="57F4A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8"/>
  </w:num>
  <w:num w:numId="11">
    <w:abstractNumId w:val="25"/>
  </w:num>
  <w:num w:numId="12">
    <w:abstractNumId w:val="9"/>
  </w:num>
  <w:num w:numId="13">
    <w:abstractNumId w:val="13"/>
  </w:num>
  <w:num w:numId="14">
    <w:abstractNumId w:val="18"/>
  </w:num>
  <w:num w:numId="15">
    <w:abstractNumId w:val="10"/>
  </w:num>
  <w:num w:numId="16">
    <w:abstractNumId w:val="29"/>
  </w:num>
  <w:num w:numId="17">
    <w:abstractNumId w:val="17"/>
  </w:num>
  <w:num w:numId="18">
    <w:abstractNumId w:val="22"/>
  </w:num>
  <w:num w:numId="19">
    <w:abstractNumId w:val="19"/>
  </w:num>
  <w:num w:numId="20">
    <w:abstractNumId w:val="11"/>
  </w:num>
  <w:num w:numId="21">
    <w:abstractNumId w:val="20"/>
  </w:num>
  <w:num w:numId="22">
    <w:abstractNumId w:val="21"/>
  </w:num>
  <w:num w:numId="23">
    <w:abstractNumId w:val="26"/>
  </w:num>
  <w:num w:numId="24">
    <w:abstractNumId w:val="27"/>
  </w:num>
  <w:num w:numId="25">
    <w:abstractNumId w:val="23"/>
  </w:num>
  <w:num w:numId="26">
    <w:abstractNumId w:val="15"/>
  </w:num>
  <w:num w:numId="27">
    <w:abstractNumId w:val="24"/>
  </w:num>
  <w:num w:numId="28">
    <w:abstractNumId w:val="14"/>
  </w:num>
  <w:num w:numId="29">
    <w:abstractNumId w:val="1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F4EF8"/>
    <w:rsid w:val="000F7E72"/>
    <w:rsid w:val="0013581C"/>
    <w:rsid w:val="0015074B"/>
    <w:rsid w:val="001B718B"/>
    <w:rsid w:val="002270E3"/>
    <w:rsid w:val="002360B3"/>
    <w:rsid w:val="00256F48"/>
    <w:rsid w:val="002813B0"/>
    <w:rsid w:val="0029639D"/>
    <w:rsid w:val="002A36E4"/>
    <w:rsid w:val="0032063E"/>
    <w:rsid w:val="00326F90"/>
    <w:rsid w:val="0035740E"/>
    <w:rsid w:val="00374822"/>
    <w:rsid w:val="00380A94"/>
    <w:rsid w:val="00396269"/>
    <w:rsid w:val="003C135D"/>
    <w:rsid w:val="003C35F3"/>
    <w:rsid w:val="004040B2"/>
    <w:rsid w:val="00417958"/>
    <w:rsid w:val="00464FAA"/>
    <w:rsid w:val="0047374C"/>
    <w:rsid w:val="00482893"/>
    <w:rsid w:val="004847AA"/>
    <w:rsid w:val="004A7083"/>
    <w:rsid w:val="00533726"/>
    <w:rsid w:val="00551E1F"/>
    <w:rsid w:val="00561D3C"/>
    <w:rsid w:val="00580F3E"/>
    <w:rsid w:val="005A4E8C"/>
    <w:rsid w:val="00707279"/>
    <w:rsid w:val="00785A44"/>
    <w:rsid w:val="00794E5F"/>
    <w:rsid w:val="007B5702"/>
    <w:rsid w:val="007E3687"/>
    <w:rsid w:val="008003D2"/>
    <w:rsid w:val="009375B1"/>
    <w:rsid w:val="009E3F20"/>
    <w:rsid w:val="00A655B0"/>
    <w:rsid w:val="00A70132"/>
    <w:rsid w:val="00AA1D8D"/>
    <w:rsid w:val="00AB1B37"/>
    <w:rsid w:val="00B47730"/>
    <w:rsid w:val="00B91972"/>
    <w:rsid w:val="00CB0664"/>
    <w:rsid w:val="00CC474F"/>
    <w:rsid w:val="00CD2EE8"/>
    <w:rsid w:val="00D5511F"/>
    <w:rsid w:val="00D822BF"/>
    <w:rsid w:val="00D9040C"/>
    <w:rsid w:val="00DA7E22"/>
    <w:rsid w:val="00E31949"/>
    <w:rsid w:val="00E6259B"/>
    <w:rsid w:val="00EE370A"/>
    <w:rsid w:val="00F64625"/>
    <w:rsid w:val="00FC693F"/>
    <w:rsid w:val="00FE2164"/>
    <w:rsid w:val="00FE5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566315"/>
  <w14:defaultImageDpi w14:val="300"/>
  <w15:docId w15:val="{B3588ECF-5131-4453-BC17-87D388B3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aliases w:val="Абзац вправо-1,List Paragraph1,Абзац списка1"/>
    <w:basedOn w:val="a1"/>
    <w:link w:val="af"/>
    <w:uiPriority w:val="34"/>
    <w:qFormat/>
    <w:rsid w:val="00FC693F"/>
    <w:pPr>
      <w:ind w:left="720"/>
      <w:contextualSpacing/>
    </w:pPr>
  </w:style>
  <w:style w:type="paragraph" w:styleId="af0">
    <w:name w:val="Body Text"/>
    <w:basedOn w:val="a1"/>
    <w:link w:val="af1"/>
    <w:uiPriority w:val="99"/>
    <w:unhideWhenUsed/>
    <w:rsid w:val="00AA1D8D"/>
    <w:pPr>
      <w:spacing w:after="120"/>
    </w:pPr>
  </w:style>
  <w:style w:type="character" w:customStyle="1" w:styleId="af1">
    <w:name w:val="Основной текст Знак"/>
    <w:basedOn w:val="a2"/>
    <w:link w:val="af0"/>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2">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3">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4">
    <w:name w:val="macro"/>
    <w:link w:val="af5"/>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5">
    <w:name w:val="Текст макроса Знак"/>
    <w:basedOn w:val="a2"/>
    <w:link w:val="af4"/>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6">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7">
    <w:name w:val="Strong"/>
    <w:basedOn w:val="a2"/>
    <w:uiPriority w:val="22"/>
    <w:qFormat/>
    <w:rsid w:val="00FC693F"/>
    <w:rPr>
      <w:b/>
      <w:bCs/>
    </w:rPr>
  </w:style>
  <w:style w:type="character" w:styleId="af8">
    <w:name w:val="Emphasis"/>
    <w:basedOn w:val="a2"/>
    <w:uiPriority w:val="20"/>
    <w:qFormat/>
    <w:rsid w:val="00FC693F"/>
    <w:rPr>
      <w:i/>
      <w:iCs/>
    </w:rPr>
  </w:style>
  <w:style w:type="paragraph" w:styleId="af9">
    <w:name w:val="Intense Quote"/>
    <w:basedOn w:val="a1"/>
    <w:next w:val="a1"/>
    <w:link w:val="af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2"/>
    <w:link w:val="af9"/>
    <w:uiPriority w:val="30"/>
    <w:rsid w:val="00FC693F"/>
    <w:rPr>
      <w:b/>
      <w:bCs/>
      <w:i/>
      <w:iCs/>
      <w:color w:val="4F81BD" w:themeColor="accent1"/>
    </w:rPr>
  </w:style>
  <w:style w:type="character" w:styleId="afb">
    <w:name w:val="Subtle Emphasis"/>
    <w:basedOn w:val="a2"/>
    <w:uiPriority w:val="19"/>
    <w:qFormat/>
    <w:rsid w:val="00FC693F"/>
    <w:rPr>
      <w:i/>
      <w:iCs/>
      <w:color w:val="808080" w:themeColor="text1" w:themeTint="7F"/>
    </w:rPr>
  </w:style>
  <w:style w:type="character" w:styleId="afc">
    <w:name w:val="Intense Emphasis"/>
    <w:basedOn w:val="a2"/>
    <w:uiPriority w:val="21"/>
    <w:qFormat/>
    <w:rsid w:val="00FC693F"/>
    <w:rPr>
      <w:b/>
      <w:bCs/>
      <w:i/>
      <w:iCs/>
      <w:color w:val="4F81BD" w:themeColor="accent1"/>
    </w:rPr>
  </w:style>
  <w:style w:type="character" w:styleId="afd">
    <w:name w:val="Subtle Reference"/>
    <w:basedOn w:val="a2"/>
    <w:uiPriority w:val="31"/>
    <w:qFormat/>
    <w:rsid w:val="00FC693F"/>
    <w:rPr>
      <w:smallCaps/>
      <w:color w:val="C0504D" w:themeColor="accent2"/>
      <w:u w:val="single"/>
    </w:rPr>
  </w:style>
  <w:style w:type="character" w:styleId="afe">
    <w:name w:val="Intense Reference"/>
    <w:basedOn w:val="a2"/>
    <w:uiPriority w:val="32"/>
    <w:qFormat/>
    <w:rsid w:val="00FC693F"/>
    <w:rPr>
      <w:b/>
      <w:bCs/>
      <w:smallCaps/>
      <w:color w:val="C0504D" w:themeColor="accent2"/>
      <w:spacing w:val="5"/>
      <w:u w:val="single"/>
    </w:rPr>
  </w:style>
  <w:style w:type="character" w:styleId="aff">
    <w:name w:val="Book Title"/>
    <w:basedOn w:val="a2"/>
    <w:uiPriority w:val="33"/>
    <w:qFormat/>
    <w:rsid w:val="00FC693F"/>
    <w:rPr>
      <w:b/>
      <w:bCs/>
      <w:smallCaps/>
      <w:spacing w:val="5"/>
    </w:rPr>
  </w:style>
  <w:style w:type="paragraph" w:styleId="aff0">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9">
    <w:name w:val="Hyperlink"/>
    <w:basedOn w:val="a2"/>
    <w:uiPriority w:val="99"/>
    <w:unhideWhenUsed/>
    <w:rsid w:val="00E6259B"/>
    <w:rPr>
      <w:color w:val="0000FF" w:themeColor="hyperlink"/>
      <w:u w:val="single"/>
    </w:rPr>
  </w:style>
  <w:style w:type="character" w:customStyle="1" w:styleId="UnresolvedMention">
    <w:name w:val="Unresolved Mention"/>
    <w:basedOn w:val="a2"/>
    <w:uiPriority w:val="99"/>
    <w:semiHidden/>
    <w:unhideWhenUsed/>
    <w:rsid w:val="00E6259B"/>
    <w:rPr>
      <w:color w:val="605E5C"/>
      <w:shd w:val="clear" w:color="auto" w:fill="E1DFDD"/>
    </w:rPr>
  </w:style>
  <w:style w:type="character" w:customStyle="1" w:styleId="af">
    <w:name w:val="Абзац списка Знак"/>
    <w:aliases w:val="Абзац вправо-1 Знак,List Paragraph1 Знак,Абзац списка1 Знак"/>
    <w:link w:val="ae"/>
    <w:uiPriority w:val="34"/>
    <w:locked/>
    <w:rsid w:val="002360B3"/>
  </w:style>
  <w:style w:type="paragraph" w:customStyle="1" w:styleId="Reference">
    <w:name w:val="Reference"/>
    <w:basedOn w:val="a1"/>
    <w:rsid w:val="002360B3"/>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character" w:styleId="affa">
    <w:name w:val="FollowedHyperlink"/>
    <w:basedOn w:val="a2"/>
    <w:uiPriority w:val="99"/>
    <w:semiHidden/>
    <w:unhideWhenUsed/>
    <w:rsid w:val="004847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51/e3sconf/202452506001" TargetMode="External"/><Relationship Id="rId18" Type="http://schemas.openxmlformats.org/officeDocument/2006/relationships/hyperlink" Target="https://doi.org/10.1063/5.0307209" TargetMode="External"/><Relationship Id="rId26" Type="http://schemas.openxmlformats.org/officeDocument/2006/relationships/hyperlink" Target="https://doi.org/10.1063/5.0305745" TargetMode="External"/><Relationship Id="rId3" Type="http://schemas.openxmlformats.org/officeDocument/2006/relationships/styles" Target="styles.xml"/><Relationship Id="rId21" Type="http://schemas.openxmlformats.org/officeDocument/2006/relationships/hyperlink" Target="https://doi.org/10.1063/5.0305783" TargetMode="External"/><Relationship Id="rId7" Type="http://schemas.openxmlformats.org/officeDocument/2006/relationships/image" Target="media/image1.png"/><Relationship Id="rId12" Type="http://schemas.openxmlformats.org/officeDocument/2006/relationships/hyperlink" Target="https://doi.org/10.1051/e3sconf/202341703005" TargetMode="External"/><Relationship Id="rId17" Type="http://schemas.openxmlformats.org/officeDocument/2006/relationships/hyperlink" Target="https://doi.org/10.1051/e3sconf/202452503008" TargetMode="External"/><Relationship Id="rId25" Type="http://schemas.openxmlformats.org/officeDocument/2006/relationships/hyperlink" Target="https://doi.org/10.1051/e3sconf/202341703015" TargetMode="External"/><Relationship Id="rId2" Type="http://schemas.openxmlformats.org/officeDocument/2006/relationships/numbering" Target="numbering.xml"/><Relationship Id="rId16" Type="http://schemas.openxmlformats.org/officeDocument/2006/relationships/hyperlink" Target="https://doi.org/10.1063/5.0218907" TargetMode="External"/><Relationship Id="rId20" Type="http://schemas.openxmlformats.org/officeDocument/2006/relationships/hyperlink" Target="https://doi.org/10.1063/5.0305740" TargetMode="External"/><Relationship Id="rId29" Type="http://schemas.openxmlformats.org/officeDocument/2006/relationships/hyperlink" Target="https://doi.org/10.1063/5.0305781" TargetMode="External"/><Relationship Id="rId1" Type="http://schemas.openxmlformats.org/officeDocument/2006/relationships/customXml" Target="../customXml/item1.xml"/><Relationship Id="rId6" Type="http://schemas.openxmlformats.org/officeDocument/2006/relationships/hyperlink" Target="mailto:rasulova.barchinoy95@gmail.com" TargetMode="External"/><Relationship Id="rId11" Type="http://schemas.openxmlformats.org/officeDocument/2006/relationships/hyperlink" Target="https://doi.org/10.1063/5.0306786" TargetMode="External"/><Relationship Id="rId24" Type="http://schemas.openxmlformats.org/officeDocument/2006/relationships/hyperlink" Target="https://doi.org/10.1051/e3sconf/202341703007" TargetMode="External"/><Relationship Id="rId5" Type="http://schemas.openxmlformats.org/officeDocument/2006/relationships/webSettings" Target="webSettings.xml"/><Relationship Id="rId15" Type="http://schemas.openxmlformats.org/officeDocument/2006/relationships/hyperlink" Target="https://doi.org/10.1063/5.0305735" TargetMode="External"/><Relationship Id="rId23" Type="http://schemas.openxmlformats.org/officeDocument/2006/relationships/hyperlink" Target="https://doi.org/10.1051/e3sconf/202454803012" TargetMode="External"/><Relationship Id="rId28" Type="http://schemas.openxmlformats.org/officeDocument/2006/relationships/hyperlink" Target="https://doi.org/10.1063/5.0218904" TargetMode="External"/><Relationship Id="rId10" Type="http://schemas.openxmlformats.org/officeDocument/2006/relationships/image" Target="media/image4.png"/><Relationship Id="rId19" Type="http://schemas.openxmlformats.org/officeDocument/2006/relationships/hyperlink" Target="https://doi.org/10.1063/5.030610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1051/e3sconf/202345204002" TargetMode="External"/><Relationship Id="rId22" Type="http://schemas.openxmlformats.org/officeDocument/2006/relationships/hyperlink" Target="https://doi.org/10.1063/5.0257860" TargetMode="External"/><Relationship Id="rId27" Type="http://schemas.openxmlformats.org/officeDocument/2006/relationships/hyperlink" Target="https://doi.org/10.1051/e3sconf/20234610105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16FB2-1C85-4F61-99FA-852E4AFD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3941</Words>
  <Characters>22468</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52</cp:revision>
  <dcterms:created xsi:type="dcterms:W3CDTF">2013-12-23T23:15:00Z</dcterms:created>
  <dcterms:modified xsi:type="dcterms:W3CDTF">2026-01-10T06:36:00Z</dcterms:modified>
  <cp:category/>
</cp:coreProperties>
</file>